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2CF" w:rsidRPr="00F215B9" w:rsidRDefault="002442CF" w:rsidP="002442CF">
      <w:pPr>
        <w:spacing w:after="0" w:line="240" w:lineRule="auto"/>
        <w:ind w:right="5102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 внесении изменений в</w:t>
      </w:r>
      <w:r w:rsidRPr="00D5533F">
        <w:rPr>
          <w:rFonts w:ascii="Times New Roman" w:hAnsi="Times New Roman"/>
          <w:sz w:val="28"/>
        </w:rPr>
        <w:t xml:space="preserve"> </w:t>
      </w:r>
      <w:r w:rsidRPr="009F10E2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8"/>
        </w:rPr>
        <w:t xml:space="preserve"> к постановлению администрации города Нижневартовска от 11.10.2024 №914 </w:t>
      </w:r>
      <w:r w:rsidRPr="00F215B9">
        <w:rPr>
          <w:rFonts w:ascii="Times New Roman" w:hAnsi="Times New Roman"/>
          <w:sz w:val="28"/>
          <w:szCs w:val="28"/>
        </w:rPr>
        <w:t>"</w:t>
      </w:r>
      <w:r w:rsidRPr="00F215B9">
        <w:rPr>
          <w:rFonts w:ascii="Times New Roman" w:hAnsi="Times New Roman"/>
          <w:sz w:val="24"/>
          <w:szCs w:val="28"/>
        </w:rPr>
        <w:t xml:space="preserve">Об утверждении Порядка </w:t>
      </w:r>
      <w:r>
        <w:rPr>
          <w:rFonts w:ascii="Times New Roman" w:hAnsi="Times New Roman"/>
          <w:sz w:val="24"/>
          <w:szCs w:val="28"/>
        </w:rPr>
        <w:t>предоставления субсидий</w:t>
      </w:r>
      <w:r w:rsidRPr="00F215B9">
        <w:rPr>
          <w:rFonts w:ascii="Times New Roman" w:hAnsi="Times New Roman"/>
          <w:sz w:val="24"/>
          <w:szCs w:val="28"/>
        </w:rPr>
        <w:t xml:space="preserve"> частным организациям, осуществляющим образовательную деятельность по реализации образовательных программ дошкольного образования</w:t>
      </w:r>
      <w:r w:rsidRPr="00F215B9">
        <w:rPr>
          <w:rFonts w:ascii="Times New Roman" w:hAnsi="Times New Roman"/>
          <w:sz w:val="28"/>
          <w:szCs w:val="28"/>
        </w:rPr>
        <w:t>"</w:t>
      </w:r>
    </w:p>
    <w:p w:rsidR="002442CF" w:rsidRPr="00F215B9" w:rsidRDefault="002442CF" w:rsidP="00244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2CF" w:rsidRPr="00F215B9" w:rsidRDefault="002442CF" w:rsidP="00244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2CF" w:rsidRPr="00F215B9" w:rsidRDefault="002442CF" w:rsidP="002442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2CF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7" w:history="1">
        <w:r w:rsidRPr="008A39E9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статьей 78</w:t>
        </w:r>
      </w:hyperlink>
      <w:r w:rsidRPr="00F215B9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F215B9">
        <w:rPr>
          <w:rFonts w:ascii="Times New Roman" w:hAnsi="Times New Roman"/>
          <w:sz w:val="28"/>
          <w:szCs w:val="28"/>
        </w:rPr>
        <w:t>от 25.10.2023 №1782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</w:t>
      </w:r>
      <w:r w:rsidR="00A960F2">
        <w:rPr>
          <w:rFonts w:ascii="Times New Roman" w:hAnsi="Times New Roman"/>
          <w:sz w:val="28"/>
          <w:szCs w:val="28"/>
        </w:rPr>
        <w:t>исле грантов в форме субсидий"</w:t>
      </w:r>
      <w:r w:rsidRPr="00F215B9">
        <w:rPr>
          <w:rFonts w:ascii="Times New Roman" w:hAnsi="Times New Roman"/>
          <w:sz w:val="28"/>
          <w:szCs w:val="28"/>
        </w:rPr>
        <w:t>:</w:t>
      </w:r>
    </w:p>
    <w:p w:rsidR="002442CF" w:rsidRPr="00F215B9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2CF" w:rsidRPr="00716136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215B9">
        <w:rPr>
          <w:rFonts w:ascii="Times New Roman" w:hAnsi="Times New Roman"/>
          <w:sz w:val="28"/>
          <w:szCs w:val="28"/>
        </w:rPr>
        <w:t>1.</w:t>
      </w:r>
      <w:r w:rsidRPr="009F10E2">
        <w:rPr>
          <w:rFonts w:ascii="Times New Roman" w:hAnsi="Times New Roman"/>
          <w:sz w:val="28"/>
        </w:rPr>
        <w:t xml:space="preserve"> </w:t>
      </w:r>
      <w:r w:rsidRPr="00A8343A">
        <w:rPr>
          <w:rFonts w:ascii="Times New Roman" w:hAnsi="Times New Roman"/>
          <w:sz w:val="28"/>
        </w:rPr>
        <w:t>Внести изменения в</w:t>
      </w:r>
      <w:r>
        <w:rPr>
          <w:rFonts w:ascii="Times New Roman" w:hAnsi="Times New Roman"/>
          <w:sz w:val="28"/>
        </w:rPr>
        <w:t xml:space="preserve"> приложение к</w:t>
      </w:r>
      <w:r w:rsidRPr="00A8343A">
        <w:rPr>
          <w:rFonts w:ascii="Times New Roman" w:hAnsi="Times New Roman"/>
          <w:sz w:val="28"/>
        </w:rPr>
        <w:t xml:space="preserve"> постановлени</w:t>
      </w:r>
      <w:r>
        <w:rPr>
          <w:rFonts w:ascii="Times New Roman" w:hAnsi="Times New Roman"/>
          <w:sz w:val="28"/>
        </w:rPr>
        <w:t>ю</w:t>
      </w:r>
      <w:r w:rsidRPr="00A8343A">
        <w:rPr>
          <w:rFonts w:ascii="Times New Roman" w:hAnsi="Times New Roman"/>
          <w:sz w:val="28"/>
        </w:rPr>
        <w:t xml:space="preserve"> администрации города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color w:val="000000"/>
          <w:sz w:val="28"/>
          <w:szCs w:val="28"/>
        </w:rPr>
        <w:t xml:space="preserve">11.10.2024 №914 </w:t>
      </w:r>
      <w:r w:rsidRPr="00020F20">
        <w:rPr>
          <w:rFonts w:ascii="Times New Roman" w:hAnsi="Times New Roman"/>
          <w:sz w:val="28"/>
          <w:szCs w:val="28"/>
        </w:rPr>
        <w:t>"</w:t>
      </w:r>
      <w:r w:rsidRPr="002E2EC9">
        <w:rPr>
          <w:rFonts w:ascii="Times New Roman" w:hAnsi="Times New Roman"/>
          <w:sz w:val="28"/>
          <w:szCs w:val="28"/>
        </w:rPr>
        <w:t>Об утверждении порядка предоставления субсидии частным организациям, осуществляющ</w:t>
      </w:r>
      <w:r>
        <w:rPr>
          <w:rFonts w:ascii="Times New Roman" w:hAnsi="Times New Roman"/>
          <w:sz w:val="28"/>
          <w:szCs w:val="28"/>
        </w:rPr>
        <w:t xml:space="preserve">им образовательную деятельность </w:t>
      </w:r>
      <w:r w:rsidRPr="002E2EC9">
        <w:rPr>
          <w:rFonts w:ascii="Times New Roman" w:hAnsi="Times New Roman"/>
          <w:sz w:val="28"/>
          <w:szCs w:val="28"/>
        </w:rPr>
        <w:t xml:space="preserve">по реализации </w:t>
      </w:r>
      <w:r>
        <w:rPr>
          <w:rFonts w:ascii="Times New Roman" w:hAnsi="Times New Roman"/>
          <w:sz w:val="28"/>
          <w:szCs w:val="28"/>
        </w:rPr>
        <w:t>о</w:t>
      </w:r>
      <w:r w:rsidRPr="002E2EC9">
        <w:rPr>
          <w:rFonts w:ascii="Times New Roman" w:hAnsi="Times New Roman"/>
          <w:sz w:val="28"/>
          <w:szCs w:val="28"/>
        </w:rPr>
        <w:t>бразовательных программ дошкольного образования</w:t>
      </w:r>
      <w:r w:rsidRPr="00020F20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согласно </w:t>
      </w:r>
      <w:proofErr w:type="gramStart"/>
      <w:r>
        <w:rPr>
          <w:rFonts w:ascii="Times New Roman" w:hAnsi="Times New Roman"/>
          <w:sz w:val="28"/>
        </w:rPr>
        <w:t>приложению</w:t>
      </w:r>
      <w:proofErr w:type="gramEnd"/>
      <w:r>
        <w:rPr>
          <w:rFonts w:ascii="Times New Roman" w:hAnsi="Times New Roman"/>
          <w:sz w:val="28"/>
        </w:rPr>
        <w:t xml:space="preserve"> к настоящему постановлению.</w:t>
      </w:r>
    </w:p>
    <w:p w:rsidR="002442CF" w:rsidRPr="00716136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16136">
        <w:rPr>
          <w:rFonts w:ascii="Times New Roman" w:hAnsi="Times New Roman"/>
          <w:sz w:val="28"/>
        </w:rPr>
        <w:t xml:space="preserve">2. </w:t>
      </w:r>
      <w:bookmarkStart w:id="0" w:name="sub_6"/>
      <w:r w:rsidRPr="00716136">
        <w:rPr>
          <w:rFonts w:ascii="Times New Roman" w:hAnsi="Times New Roman"/>
          <w:sz w:val="28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2442CF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442CF" w:rsidRPr="00716136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16136">
        <w:rPr>
          <w:rFonts w:ascii="Times New Roman" w:hAnsi="Times New Roman"/>
          <w:sz w:val="28"/>
        </w:rPr>
        <w:t>3. Постановление вступает в силу после его официального опубликования.</w:t>
      </w:r>
    </w:p>
    <w:bookmarkEnd w:id="0"/>
    <w:p w:rsidR="002442CF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442CF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960F2" w:rsidRDefault="00A960F2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960F2" w:rsidRDefault="00A960F2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960F2" w:rsidRDefault="00A960F2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960F2" w:rsidRDefault="00A960F2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960F2" w:rsidRDefault="00A960F2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960F2" w:rsidRDefault="00A960F2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960F2" w:rsidRDefault="00A960F2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960F2" w:rsidRDefault="00A960F2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960F2" w:rsidRDefault="00A960F2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960F2" w:rsidRDefault="00A960F2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442CF" w:rsidRDefault="002442CF" w:rsidP="002442C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Pr="00716136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а</w:t>
      </w:r>
      <w:r w:rsidRPr="00716136">
        <w:rPr>
          <w:rFonts w:ascii="Times New Roman" w:hAnsi="Times New Roman"/>
          <w:sz w:val="28"/>
        </w:rPr>
        <w:t xml:space="preserve"> города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Д.А. </w:t>
      </w:r>
      <w:proofErr w:type="spellStart"/>
      <w:r>
        <w:rPr>
          <w:rFonts w:ascii="Times New Roman" w:hAnsi="Times New Roman"/>
          <w:sz w:val="28"/>
        </w:rPr>
        <w:t>Кощенко</w:t>
      </w:r>
      <w:proofErr w:type="spellEnd"/>
    </w:p>
    <w:p w:rsidR="002442CF" w:rsidRDefault="002442CF" w:rsidP="002442CF">
      <w:pPr>
        <w:spacing w:after="0" w:line="240" w:lineRule="auto"/>
        <w:ind w:firstLine="5954"/>
        <w:jc w:val="both"/>
        <w:rPr>
          <w:rFonts w:ascii="Times New Roman" w:hAnsi="Times New Roman"/>
          <w:sz w:val="28"/>
        </w:rPr>
      </w:pPr>
    </w:p>
    <w:p w:rsidR="002442CF" w:rsidRDefault="002442CF" w:rsidP="002442CF">
      <w:pPr>
        <w:spacing w:after="0" w:line="240" w:lineRule="auto"/>
        <w:ind w:firstLine="59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к постановлению</w:t>
      </w:r>
    </w:p>
    <w:p w:rsidR="002442CF" w:rsidRDefault="002442CF" w:rsidP="002442CF">
      <w:pPr>
        <w:spacing w:after="0" w:line="240" w:lineRule="auto"/>
        <w:ind w:firstLine="59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города</w:t>
      </w:r>
    </w:p>
    <w:p w:rsidR="002442CF" w:rsidRDefault="002442CF" w:rsidP="002442CF">
      <w:pPr>
        <w:spacing w:after="0" w:line="240" w:lineRule="auto"/>
        <w:ind w:firstLine="595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от                           №</w:t>
      </w:r>
    </w:p>
    <w:p w:rsidR="002442CF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442CF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442CF" w:rsidRPr="009F10E2" w:rsidRDefault="002442CF" w:rsidP="00244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10E2">
        <w:rPr>
          <w:rFonts w:ascii="Times New Roman" w:hAnsi="Times New Roman"/>
          <w:b/>
          <w:sz w:val="28"/>
          <w:szCs w:val="28"/>
        </w:rPr>
        <w:t>Изменения,</w:t>
      </w:r>
    </w:p>
    <w:p w:rsidR="002442CF" w:rsidRPr="009F10E2" w:rsidRDefault="002442CF" w:rsidP="00244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10E2">
        <w:rPr>
          <w:rFonts w:ascii="Times New Roman" w:hAnsi="Times New Roman"/>
          <w:b/>
          <w:sz w:val="28"/>
          <w:szCs w:val="28"/>
        </w:rPr>
        <w:t>которые вносятся в приложение</w:t>
      </w:r>
    </w:p>
    <w:p w:rsidR="002442CF" w:rsidRDefault="002442CF" w:rsidP="00244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F10E2">
        <w:rPr>
          <w:rFonts w:ascii="Times New Roman" w:hAnsi="Times New Roman"/>
          <w:b/>
          <w:sz w:val="28"/>
          <w:szCs w:val="28"/>
        </w:rPr>
        <w:t xml:space="preserve">к постановлению администрации города от </w:t>
      </w:r>
      <w:r w:rsidRPr="009F10E2">
        <w:rPr>
          <w:rFonts w:ascii="Times New Roman" w:hAnsi="Times New Roman"/>
          <w:b/>
          <w:color w:val="000000"/>
          <w:sz w:val="28"/>
          <w:szCs w:val="28"/>
        </w:rPr>
        <w:t xml:space="preserve">11.10.2024 №914 </w:t>
      </w:r>
      <w:r w:rsidRPr="009F10E2">
        <w:rPr>
          <w:rFonts w:ascii="Times New Roman" w:hAnsi="Times New Roman"/>
          <w:b/>
          <w:sz w:val="28"/>
          <w:szCs w:val="28"/>
        </w:rPr>
        <w:t>"Об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образования"</w:t>
      </w:r>
    </w:p>
    <w:p w:rsidR="002442CF" w:rsidRDefault="002442CF" w:rsidP="00244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42CF" w:rsidRPr="00ED27CA" w:rsidRDefault="00213DA6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Раздел</w:t>
      </w:r>
      <w:r w:rsidR="002442CF">
        <w:rPr>
          <w:rFonts w:ascii="Times New Roman" w:hAnsi="Times New Roman"/>
          <w:sz w:val="28"/>
        </w:rPr>
        <w:t xml:space="preserve"> </w:t>
      </w:r>
      <w:r w:rsidR="002442CF" w:rsidRPr="006E7CDB">
        <w:rPr>
          <w:rFonts w:ascii="Times New Roman" w:hAnsi="Times New Roman"/>
          <w:sz w:val="28"/>
          <w:szCs w:val="28"/>
          <w:lang w:val="en-US"/>
        </w:rPr>
        <w:t>I</w:t>
      </w:r>
      <w:r w:rsidR="002442CF">
        <w:rPr>
          <w:rFonts w:ascii="Times New Roman" w:hAnsi="Times New Roman"/>
          <w:sz w:val="28"/>
          <w:szCs w:val="28"/>
        </w:rPr>
        <w:t>:</w:t>
      </w:r>
    </w:p>
    <w:p w:rsidR="00213DA6" w:rsidRDefault="002442CF" w:rsidP="00213D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DA6">
        <w:rPr>
          <w:rFonts w:ascii="Times New Roman" w:hAnsi="Times New Roman"/>
          <w:sz w:val="28"/>
        </w:rPr>
        <w:t>1.1.</w:t>
      </w:r>
      <w:r>
        <w:rPr>
          <w:sz w:val="28"/>
        </w:rPr>
        <w:t xml:space="preserve"> </w:t>
      </w:r>
      <w:r w:rsidR="00213DA6">
        <w:rPr>
          <w:rFonts w:ascii="Times New Roman" w:hAnsi="Times New Roman"/>
          <w:sz w:val="28"/>
          <w:szCs w:val="28"/>
        </w:rPr>
        <w:t>Пункт 1.1. изложить в следующей редакции:</w:t>
      </w:r>
    </w:p>
    <w:p w:rsidR="00C14FEA" w:rsidRPr="00C14FEA" w:rsidRDefault="00C14FEA" w:rsidP="00C14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 w:rsidRPr="00F215B9">
        <w:rPr>
          <w:sz w:val="28"/>
          <w:szCs w:val="28"/>
        </w:rPr>
        <w:t>"</w:t>
      </w:r>
      <w:r>
        <w:rPr>
          <w:rFonts w:ascii="TimesNewRomanPSMT" w:eastAsiaTheme="minorHAnsi" w:hAnsi="TimesNewRomanPSMT" w:cs="TimesNewRomanPSMT"/>
          <w:sz w:val="28"/>
          <w:szCs w:val="28"/>
        </w:rPr>
        <w:t>Настоящий Порядок устанавливает условия и порядок предоставления субсидий частным организациям, осуществляющим образовательную деятельность по реализации образовательных программ дошкольного образования, на возмещение затрат по реализации образовательных программ дошкольного образования (далее - Субсидии) в рамках реализации мероприятий государственной программы Ханты-Мансийского автономного округа - Югры "Развитие образования", муниципальной программы "Развитие образования города Нижневартовска".</w:t>
      </w:r>
    </w:p>
    <w:p w:rsidR="002442CF" w:rsidRDefault="002442CF" w:rsidP="002442CF">
      <w:pPr>
        <w:pStyle w:val="a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Субсидия предоставляется в целях обеспечения получения дошкольного образования детьми, посещающими частные организации, осуществляющие образовательную деятельность по реализации образовательных программ дошкольного образования</w:t>
      </w:r>
      <w:r w:rsidR="00C14FEA">
        <w:rPr>
          <w:sz w:val="28"/>
          <w:szCs w:val="28"/>
        </w:rPr>
        <w:t>.</w:t>
      </w:r>
      <w:r w:rsidRPr="00F215B9">
        <w:rPr>
          <w:sz w:val="28"/>
          <w:szCs w:val="28"/>
        </w:rPr>
        <w:t>"</w:t>
      </w:r>
      <w:r w:rsidR="00C14FEA">
        <w:rPr>
          <w:sz w:val="28"/>
          <w:szCs w:val="28"/>
        </w:rPr>
        <w:t>.</w:t>
      </w:r>
    </w:p>
    <w:p w:rsidR="002442CF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1.3 изложить в следующей редакции:</w:t>
      </w:r>
    </w:p>
    <w:p w:rsidR="002442CF" w:rsidRPr="00F215B9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1.3. Субсидия предоставляется частной организации, осуществляющей образовательную деятельность по реализации образовательных программ дошкольного образования – юридическому лицу, индивидуальному предпринимателю (далее – частная организация, участник отбора, получатель Субсидии).</w:t>
      </w:r>
      <w:r w:rsidRPr="00F215B9">
        <w:rPr>
          <w:rFonts w:ascii="Times New Roman" w:hAnsi="Times New Roman"/>
          <w:sz w:val="28"/>
          <w:szCs w:val="28"/>
        </w:rPr>
        <w:t>"</w:t>
      </w:r>
    </w:p>
    <w:p w:rsidR="002442CF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Раздел </w:t>
      </w:r>
      <w:r>
        <w:rPr>
          <w:rFonts w:ascii="Times New Roman" w:hAnsi="Times New Roman"/>
          <w:sz w:val="28"/>
          <w:lang w:val="en-US"/>
        </w:rPr>
        <w:t>I</w:t>
      </w:r>
      <w:r w:rsidRPr="006E7CDB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442CF" w:rsidRPr="00F215B9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2</w:t>
      </w:r>
      <w:r w:rsidRPr="00F215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F215B9">
        <w:rPr>
          <w:rFonts w:ascii="Times New Roman" w:hAnsi="Times New Roman"/>
          <w:sz w:val="28"/>
          <w:szCs w:val="28"/>
        </w:rPr>
        <w:t xml:space="preserve"> На дату подачи заявки </w:t>
      </w:r>
      <w:r>
        <w:rPr>
          <w:rFonts w:ascii="Times New Roman" w:hAnsi="Times New Roman"/>
          <w:sz w:val="28"/>
          <w:szCs w:val="28"/>
        </w:rPr>
        <w:t xml:space="preserve">на предоставление Субсидии в целях возмещения затрат по реализации образовательных программ дошкольного образования </w:t>
      </w:r>
      <w:r w:rsidRPr="00F215B9">
        <w:rPr>
          <w:rFonts w:ascii="Times New Roman" w:hAnsi="Times New Roman"/>
          <w:sz w:val="28"/>
          <w:szCs w:val="28"/>
        </w:rPr>
        <w:t xml:space="preserve">(далее - Заявка) </w:t>
      </w:r>
      <w:r>
        <w:rPr>
          <w:rFonts w:ascii="Times New Roman" w:hAnsi="Times New Roman"/>
          <w:sz w:val="28"/>
          <w:szCs w:val="28"/>
        </w:rPr>
        <w:t xml:space="preserve">и заключения соглашения </w:t>
      </w:r>
      <w:r w:rsidRPr="00F215B9">
        <w:rPr>
          <w:rFonts w:ascii="Times New Roman" w:hAnsi="Times New Roman"/>
          <w:sz w:val="28"/>
          <w:szCs w:val="28"/>
        </w:rPr>
        <w:t>участник отбора должен соответствовать следующим требованиям:</w:t>
      </w:r>
    </w:p>
    <w:p w:rsidR="002442CF" w:rsidRPr="00F215B9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2C3">
        <w:rPr>
          <w:rFonts w:ascii="Times New Roman" w:hAnsi="Times New Roman"/>
          <w:sz w:val="28"/>
          <w:szCs w:val="28"/>
        </w:rPr>
        <w:t xml:space="preserve">- </w:t>
      </w:r>
      <w:r w:rsidR="00A412C3" w:rsidRPr="00A412C3">
        <w:rPr>
          <w:rFonts w:ascii="Times New Roman" w:hAnsi="Times New Roman"/>
          <w:sz w:val="28"/>
          <w:szCs w:val="28"/>
        </w:rPr>
        <w:t>участник отбора не является иностранным юридическим лицом</w:t>
      </w:r>
      <w:r w:rsidRPr="00A412C3">
        <w:rPr>
          <w:rFonts w:ascii="Times New Roman" w:hAnsi="Times New Roman"/>
          <w:sz w:val="28"/>
          <w:szCs w:val="28"/>
        </w:rPr>
        <w:t>, в том числе местом регистрации которого является государство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5B9">
        <w:rPr>
          <w:rFonts w:ascii="Times New Roman" w:hAnsi="Times New Roman"/>
          <w:sz w:val="28"/>
          <w:szCs w:val="28"/>
        </w:rPr>
        <w:t>или территория, включенные в утвержденный Министерством финансов Российской Федерации перечень госуда</w:t>
      </w:r>
      <w:r w:rsidR="00A412C3">
        <w:rPr>
          <w:rFonts w:ascii="Times New Roman" w:hAnsi="Times New Roman"/>
          <w:sz w:val="28"/>
          <w:szCs w:val="28"/>
        </w:rPr>
        <w:t>рств и территорий, используемых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5B9">
        <w:rPr>
          <w:rFonts w:ascii="Times New Roman" w:hAnsi="Times New Roman"/>
          <w:sz w:val="28"/>
          <w:szCs w:val="28"/>
        </w:rPr>
        <w:t>для промежуточного (офшорного) владения активами в Российской Федерации (далее - офшорные компании),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5B9">
        <w:rPr>
          <w:rFonts w:ascii="Times New Roman" w:hAnsi="Times New Roman"/>
          <w:sz w:val="28"/>
          <w:szCs w:val="28"/>
        </w:rPr>
        <w:t>а такж</w:t>
      </w:r>
      <w:r w:rsidR="00A412C3">
        <w:rPr>
          <w:rFonts w:ascii="Times New Roman" w:hAnsi="Times New Roman"/>
          <w:sz w:val="28"/>
          <w:szCs w:val="28"/>
        </w:rPr>
        <w:t>е российским юридическим лицом,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5B9">
        <w:rPr>
          <w:rFonts w:ascii="Times New Roman" w:hAnsi="Times New Roman"/>
          <w:sz w:val="28"/>
          <w:szCs w:val="28"/>
        </w:rPr>
        <w:t>в уставном (складочном) капитале которого доля прямого или косвенного (через третьих лиц) участия офшорных ко</w:t>
      </w:r>
      <w:r w:rsidR="00274AF2">
        <w:rPr>
          <w:rFonts w:ascii="Times New Roman" w:hAnsi="Times New Roman"/>
          <w:sz w:val="28"/>
          <w:szCs w:val="28"/>
        </w:rPr>
        <w:t>мпаний в совокупности превышает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5B9">
        <w:rPr>
          <w:rFonts w:ascii="Times New Roman" w:hAnsi="Times New Roman"/>
          <w:sz w:val="28"/>
          <w:szCs w:val="28"/>
        </w:rPr>
        <w:t>25 процентов (если иное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5B9">
        <w:rPr>
          <w:rFonts w:ascii="Times New Roman" w:hAnsi="Times New Roman"/>
          <w:sz w:val="28"/>
          <w:szCs w:val="28"/>
        </w:rPr>
        <w:t xml:space="preserve">не </w:t>
      </w:r>
      <w:r w:rsidRPr="00F215B9">
        <w:rPr>
          <w:rFonts w:ascii="Times New Roman" w:hAnsi="Times New Roman"/>
          <w:sz w:val="28"/>
          <w:szCs w:val="28"/>
        </w:rPr>
        <w:lastRenderedPageBreak/>
        <w:t>предусмотрено законодательством Российской Федерации). При расчете доли участия офшорных компаний в капитале российских юридических 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5B9">
        <w:rPr>
          <w:rFonts w:ascii="Times New Roman" w:hAnsi="Times New Roman"/>
          <w:sz w:val="28"/>
          <w:szCs w:val="28"/>
        </w:rPr>
        <w:t>не учитывается прямое и (или) косвенное участие офшорных компаний в капитале публичных акционерных обществ (в том числе со статусом международной комп</w:t>
      </w:r>
      <w:r w:rsidR="00A412C3">
        <w:rPr>
          <w:rFonts w:ascii="Times New Roman" w:hAnsi="Times New Roman"/>
          <w:sz w:val="28"/>
          <w:szCs w:val="28"/>
        </w:rPr>
        <w:t>ании), акции которых обращаются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5B9">
        <w:rPr>
          <w:rFonts w:ascii="Times New Roman" w:hAnsi="Times New Roman"/>
          <w:sz w:val="28"/>
          <w:szCs w:val="28"/>
        </w:rPr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A412C3" w:rsidRPr="002F3622" w:rsidRDefault="00A412C3" w:rsidP="00A412C3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участник отбора не</w:t>
      </w:r>
      <w:r w:rsidRPr="00D909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находится в перечне организаций </w:t>
      </w:r>
      <w:r w:rsidRPr="00800DCC">
        <w:rPr>
          <w:rFonts w:ascii="Times New Roman" w:hAnsi="Times New Roman"/>
          <w:sz w:val="28"/>
          <w:szCs w:val="28"/>
        </w:rPr>
        <w:t xml:space="preserve">и физических </w:t>
      </w:r>
      <w:proofErr w:type="gramStart"/>
      <w:r w:rsidRPr="00800DCC">
        <w:rPr>
          <w:rFonts w:ascii="Times New Roman" w:hAnsi="Times New Roman"/>
          <w:sz w:val="28"/>
          <w:szCs w:val="28"/>
        </w:rPr>
        <w:t>лиц,</w:t>
      </w:r>
      <w:r w:rsidR="008E12FD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8E12FD">
        <w:rPr>
          <w:rFonts w:ascii="Times New Roman" w:hAnsi="Times New Roman"/>
          <w:sz w:val="28"/>
          <w:szCs w:val="28"/>
        </w:rPr>
        <w:t xml:space="preserve"> </w:t>
      </w:r>
      <w:r w:rsidRPr="00800DCC">
        <w:rPr>
          <w:rFonts w:ascii="Times New Roman" w:hAnsi="Times New Roman"/>
          <w:sz w:val="28"/>
          <w:szCs w:val="28"/>
        </w:rPr>
        <w:t xml:space="preserve"> в отношении которых имеются сведения об их причастности к экстремистс</w:t>
      </w:r>
      <w:r>
        <w:rPr>
          <w:rFonts w:ascii="Times New Roman" w:hAnsi="Times New Roman"/>
          <w:sz w:val="28"/>
          <w:szCs w:val="28"/>
        </w:rPr>
        <w:t>кой деятельности или терроризму;</w:t>
      </w:r>
    </w:p>
    <w:p w:rsidR="00A412C3" w:rsidRPr="00800DCC" w:rsidRDefault="00A412C3" w:rsidP="00A412C3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участник отбора не </w:t>
      </w:r>
      <w:r w:rsidRPr="00800DCC">
        <w:rPr>
          <w:sz w:val="28"/>
          <w:szCs w:val="28"/>
        </w:rPr>
        <w:t xml:space="preserve">находится в составляемых в рамках реализации полномочий, предусмотренных </w:t>
      </w:r>
      <w:hyperlink r:id="rId8" w:history="1">
        <w:r w:rsidRPr="00A412C3">
          <w:rPr>
            <w:rStyle w:val="a4"/>
            <w:color w:val="000000" w:themeColor="text1"/>
            <w:sz w:val="28"/>
            <w:szCs w:val="28"/>
            <w:u w:val="none"/>
          </w:rPr>
          <w:t>главой VII</w:t>
        </w:r>
      </w:hyperlink>
      <w:r w:rsidRPr="00800DCC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ООН</w:t>
      </w:r>
      <w:r w:rsidRPr="00800DCC">
        <w:rPr>
          <w:sz w:val="28"/>
          <w:szCs w:val="28"/>
        </w:rPr>
        <w:t xml:space="preserve">, Советом Безопасности </w:t>
      </w:r>
      <w:r>
        <w:rPr>
          <w:sz w:val="28"/>
          <w:szCs w:val="28"/>
        </w:rPr>
        <w:t>ООН</w:t>
      </w:r>
      <w:r w:rsidRPr="00800DCC">
        <w:rPr>
          <w:sz w:val="28"/>
          <w:szCs w:val="28"/>
        </w:rPr>
        <w:t xml:space="preserve"> или органами, специально созданными решениями Совета Безопасности </w:t>
      </w:r>
      <w:r>
        <w:rPr>
          <w:sz w:val="28"/>
          <w:szCs w:val="28"/>
        </w:rPr>
        <w:t>ООН</w:t>
      </w:r>
      <w:r w:rsidRPr="00800DCC">
        <w:rPr>
          <w:sz w:val="28"/>
          <w:szCs w:val="28"/>
        </w:rPr>
        <w:t>, перечнях организа</w:t>
      </w:r>
      <w:r>
        <w:rPr>
          <w:sz w:val="28"/>
          <w:szCs w:val="28"/>
        </w:rPr>
        <w:t xml:space="preserve">ций и физических лиц, связанных </w:t>
      </w:r>
      <w:r w:rsidRPr="00800DCC">
        <w:rPr>
          <w:sz w:val="28"/>
          <w:szCs w:val="28"/>
        </w:rPr>
        <w:t>с террористическими организ</w:t>
      </w:r>
      <w:r>
        <w:rPr>
          <w:sz w:val="28"/>
          <w:szCs w:val="28"/>
        </w:rPr>
        <w:t xml:space="preserve">ациями </w:t>
      </w:r>
      <w:r w:rsidRPr="00800DCC">
        <w:rPr>
          <w:sz w:val="28"/>
          <w:szCs w:val="28"/>
        </w:rPr>
        <w:t>и террористами или с распространением оружия массового уничтожения;</w:t>
      </w:r>
    </w:p>
    <w:p w:rsidR="00A412C3" w:rsidRPr="00A412C3" w:rsidRDefault="00A412C3" w:rsidP="00A412C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412C3">
        <w:rPr>
          <w:rFonts w:ascii="Times New Roman" w:hAnsi="Times New Roman" w:cs="Times New Roman"/>
          <w:sz w:val="28"/>
          <w:szCs w:val="28"/>
        </w:rPr>
        <w:t>- участник отбора не получает средства из бюджета города Нижневартовска, из которого план</w:t>
      </w:r>
      <w:r>
        <w:rPr>
          <w:rFonts w:ascii="Times New Roman" w:hAnsi="Times New Roman" w:cs="Times New Roman"/>
          <w:sz w:val="28"/>
          <w:szCs w:val="28"/>
        </w:rPr>
        <w:t>ируется предоставление Субсидии</w:t>
      </w:r>
      <w:r w:rsidRPr="00A412C3">
        <w:rPr>
          <w:rFonts w:ascii="Times New Roman" w:hAnsi="Times New Roman" w:cs="Times New Roman"/>
          <w:sz w:val="28"/>
          <w:szCs w:val="28"/>
        </w:rPr>
        <w:t xml:space="preserve"> в соответствии с правовым актом, на основании иных муниципальных правовых актов на цели, установленные правовым актом;</w:t>
      </w:r>
      <w:bookmarkStart w:id="1" w:name="Par88"/>
      <w:bookmarkEnd w:id="1"/>
    </w:p>
    <w:p w:rsidR="00A412C3" w:rsidRPr="00800DCC" w:rsidRDefault="00A412C3" w:rsidP="00A412C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участник отбора не является</w:t>
      </w:r>
      <w:r w:rsidRPr="00800DCC">
        <w:rPr>
          <w:rFonts w:ascii="Times New Roman" w:eastAsia="Times New Roman" w:hAnsi="Times New Roman"/>
          <w:sz w:val="28"/>
          <w:szCs w:val="28"/>
        </w:rPr>
        <w:t xml:space="preserve"> иностранным</w:t>
      </w:r>
      <w:r>
        <w:rPr>
          <w:rFonts w:ascii="Times New Roman" w:eastAsia="Times New Roman" w:hAnsi="Times New Roman"/>
          <w:sz w:val="28"/>
          <w:szCs w:val="28"/>
        </w:rPr>
        <w:t xml:space="preserve"> агентом в соответствии                   </w:t>
      </w:r>
      <w:r w:rsidRPr="00800DCC">
        <w:rPr>
          <w:rFonts w:ascii="Times New Roman" w:eastAsia="Times New Roman" w:hAnsi="Times New Roman"/>
          <w:sz w:val="28"/>
          <w:szCs w:val="28"/>
        </w:rPr>
        <w:t xml:space="preserve">с Федеральным </w:t>
      </w:r>
      <w:hyperlink r:id="rId9" w:history="1">
        <w:r w:rsidRPr="007C0F7B">
          <w:rPr>
            <w:rFonts w:ascii="Times New Roman" w:eastAsia="Times New Roman" w:hAnsi="Times New Roman"/>
            <w:color w:val="000000" w:themeColor="text1"/>
            <w:sz w:val="28"/>
            <w:szCs w:val="28"/>
          </w:rPr>
          <w:t>законом</w:t>
        </w:r>
      </w:hyperlink>
      <w:r w:rsidRPr="00800DCC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23F4">
        <w:rPr>
          <w:rFonts w:ascii="Times New Roman" w:eastAsia="Times New Roman" w:hAnsi="Times New Roman"/>
          <w:sz w:val="28"/>
          <w:szCs w:val="28"/>
        </w:rPr>
        <w:t xml:space="preserve">от 14.07.2022 №255-ФЗ </w:t>
      </w:r>
      <w:r w:rsidRPr="00800DCC">
        <w:rPr>
          <w:rFonts w:ascii="Times New Roman" w:eastAsia="Times New Roman" w:hAnsi="Times New Roman"/>
          <w:sz w:val="28"/>
          <w:szCs w:val="28"/>
        </w:rPr>
        <w:t>"О контроле за деятельностью лиц, находящихся под иностранным влиянием";</w:t>
      </w:r>
    </w:p>
    <w:p w:rsidR="00A412C3" w:rsidRDefault="00A412C3" w:rsidP="00A412C3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 участника отбора на едином налоговом счете отсутствует или не превышает</w:t>
      </w:r>
      <w:r w:rsidRPr="00800DCC">
        <w:rPr>
          <w:sz w:val="28"/>
          <w:szCs w:val="28"/>
        </w:rPr>
        <w:t xml:space="preserve"> размер, определенный </w:t>
      </w:r>
      <w:hyperlink r:id="rId10" w:history="1">
        <w:r w:rsidRPr="00A412C3">
          <w:rPr>
            <w:rStyle w:val="a4"/>
            <w:color w:val="000000" w:themeColor="text1"/>
            <w:sz w:val="28"/>
            <w:szCs w:val="28"/>
            <w:u w:val="none"/>
          </w:rPr>
          <w:t>пунктом 3 статьи 47</w:t>
        </w:r>
      </w:hyperlink>
      <w:r w:rsidRPr="00800DCC">
        <w:rPr>
          <w:sz w:val="28"/>
          <w:szCs w:val="28"/>
        </w:rPr>
        <w:t xml:space="preserve"> Налогового кодекса Российской Федерации, задолженность по уплате нало</w:t>
      </w:r>
      <w:r>
        <w:rPr>
          <w:sz w:val="28"/>
          <w:szCs w:val="28"/>
        </w:rPr>
        <w:t xml:space="preserve">гов, сборов и страховых взносов </w:t>
      </w:r>
      <w:r w:rsidRPr="00800DCC">
        <w:rPr>
          <w:sz w:val="28"/>
          <w:szCs w:val="28"/>
        </w:rPr>
        <w:t>в бюджеты бюджетной системы Российской Федерации;</w:t>
      </w:r>
    </w:p>
    <w:p w:rsidR="00A412C3" w:rsidRPr="00A412C3" w:rsidRDefault="00A412C3" w:rsidP="00A412C3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</w:rPr>
      </w:pPr>
      <w:r w:rsidRPr="00A412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 участника отбора отсутствуют просроченная задолженность по возврату в местный бюджет, из которого планируется предоставление Субсидии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A412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правовым актом, иных Субсидий, бюджетных инвестиций,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A412C3">
        <w:rPr>
          <w:rFonts w:ascii="Times New Roman" w:hAnsi="Times New Roman" w:cs="Times New Roman"/>
          <w:color w:val="000000" w:themeColor="text1"/>
          <w:sz w:val="28"/>
          <w:szCs w:val="28"/>
        </w:rPr>
        <w:t>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убсидии в соответствии</w:t>
      </w:r>
      <w:r w:rsidRPr="00A412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правовым актом (за исключением случаев, установленных соответственно высшим исполнительным органом субъекта Российской Федерации);</w:t>
      </w:r>
    </w:p>
    <w:p w:rsidR="00A412C3" w:rsidRPr="00800DCC" w:rsidRDefault="00A412C3" w:rsidP="00A412C3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участник отбора</w:t>
      </w:r>
      <w:r w:rsidRPr="00800DCC">
        <w:rPr>
          <w:sz w:val="28"/>
          <w:szCs w:val="28"/>
        </w:rPr>
        <w:t xml:space="preserve">, являющийся </w:t>
      </w:r>
      <w:r>
        <w:rPr>
          <w:sz w:val="28"/>
          <w:szCs w:val="28"/>
        </w:rPr>
        <w:t xml:space="preserve">юридическим лицом, не находится                     </w:t>
      </w:r>
      <w:r w:rsidRPr="00800DCC">
        <w:rPr>
          <w:sz w:val="28"/>
          <w:szCs w:val="28"/>
        </w:rPr>
        <w:t xml:space="preserve">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</w:t>
      </w:r>
      <w:r>
        <w:rPr>
          <w:sz w:val="28"/>
          <w:szCs w:val="28"/>
        </w:rPr>
        <w:t>н</w:t>
      </w:r>
      <w:r w:rsidRPr="00800DCC">
        <w:rPr>
          <w:sz w:val="28"/>
          <w:szCs w:val="28"/>
        </w:rPr>
        <w:t>его не введена процедура банкротства, деятельность участника отбора не приостановлена в порядке, предусмотренном законода</w:t>
      </w:r>
      <w:r>
        <w:rPr>
          <w:sz w:val="28"/>
          <w:szCs w:val="28"/>
        </w:rPr>
        <w:t xml:space="preserve">тельством Российской Федерации, </w:t>
      </w:r>
      <w:r w:rsidRPr="00800DCC">
        <w:rPr>
          <w:sz w:val="28"/>
          <w:szCs w:val="28"/>
        </w:rPr>
        <w:t xml:space="preserve">а участник отбора, являющийся индивидуальным предпринимателем, не прекратил деятельность </w:t>
      </w:r>
      <w:r w:rsidR="008E12FD">
        <w:rPr>
          <w:sz w:val="28"/>
          <w:szCs w:val="28"/>
        </w:rPr>
        <w:t xml:space="preserve">    </w:t>
      </w:r>
      <w:r w:rsidRPr="00800DCC">
        <w:rPr>
          <w:sz w:val="28"/>
          <w:szCs w:val="28"/>
        </w:rPr>
        <w:t>в качестве индивидуального предпринимателя;</w:t>
      </w:r>
    </w:p>
    <w:p w:rsidR="007F271D" w:rsidRDefault="007F271D" w:rsidP="007F271D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00DCC">
        <w:rPr>
          <w:sz w:val="28"/>
          <w:szCs w:val="28"/>
        </w:rPr>
        <w:lastRenderedPageBreak/>
        <w:t>- в реестре дисквалифициро</w:t>
      </w:r>
      <w:r>
        <w:rPr>
          <w:sz w:val="28"/>
          <w:szCs w:val="28"/>
        </w:rPr>
        <w:t xml:space="preserve">ванных лиц отсутствуют сведения                               </w:t>
      </w:r>
      <w:r w:rsidRPr="00800DCC">
        <w:rPr>
          <w:sz w:val="28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</w:t>
      </w:r>
      <w:bookmarkStart w:id="2" w:name="_GoBack"/>
      <w:bookmarkEnd w:id="2"/>
      <w:r>
        <w:rPr>
          <w:sz w:val="28"/>
          <w:szCs w:val="28"/>
        </w:rPr>
        <w:t>, являющихся участниками отбора.</w:t>
      </w:r>
    </w:p>
    <w:p w:rsidR="007F271D" w:rsidRDefault="007F271D" w:rsidP="007F271D">
      <w:pPr>
        <w:pStyle w:val="a7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</w:t>
      </w:r>
      <w:r w:rsidRPr="00B247FA">
        <w:rPr>
          <w:rFonts w:ascii="PT Astra Serif" w:hAnsi="PT Astra Serif"/>
          <w:color w:val="000000"/>
          <w:sz w:val="28"/>
          <w:szCs w:val="28"/>
        </w:rPr>
        <w:t>.</w:t>
      </w:r>
      <w:r>
        <w:rPr>
          <w:rFonts w:ascii="PT Astra Serif" w:hAnsi="PT Astra Serif"/>
          <w:color w:val="000000"/>
          <w:sz w:val="28"/>
          <w:szCs w:val="28"/>
        </w:rPr>
        <w:t>2.</w:t>
      </w:r>
      <w:r w:rsidRPr="00B247FA">
        <w:rPr>
          <w:rFonts w:ascii="PT Astra Serif" w:hAnsi="PT Astra Serif"/>
          <w:color w:val="000000"/>
          <w:sz w:val="28"/>
          <w:szCs w:val="28"/>
        </w:rPr>
        <w:t xml:space="preserve"> Участник отбора, соответствующий критериям и требованиям,</w:t>
      </w:r>
      <w:r>
        <w:rPr>
          <w:rFonts w:ascii="PT Astra Serif" w:hAnsi="PT Astra Serif"/>
          <w:color w:val="000000"/>
          <w:sz w:val="28"/>
          <w:szCs w:val="28"/>
        </w:rPr>
        <w:t xml:space="preserve"> установленным пунктами 1.4, 2.1 </w:t>
      </w:r>
      <w:r w:rsidRPr="00B247FA">
        <w:rPr>
          <w:rFonts w:ascii="PT Astra Serif" w:hAnsi="PT Astra Serif"/>
          <w:color w:val="000000"/>
          <w:sz w:val="28"/>
          <w:szCs w:val="28"/>
        </w:rPr>
        <w:t xml:space="preserve">настоящего Порядка </w:t>
      </w:r>
      <w:r>
        <w:rPr>
          <w:rFonts w:ascii="PT Astra Serif" w:hAnsi="PT Astra Serif"/>
          <w:color w:val="000000"/>
          <w:sz w:val="28"/>
          <w:szCs w:val="28"/>
        </w:rPr>
        <w:t xml:space="preserve">размещает </w:t>
      </w:r>
      <w:r w:rsidR="008E12FD">
        <w:rPr>
          <w:rFonts w:ascii="PT Astra Serif" w:hAnsi="PT Astra Serif"/>
          <w:color w:val="000000"/>
          <w:sz w:val="28"/>
          <w:szCs w:val="28"/>
        </w:rPr>
        <w:t xml:space="preserve">                                 </w:t>
      </w:r>
      <w:r w:rsidRPr="00277A91">
        <w:rPr>
          <w:rFonts w:ascii="PT Astra Serif" w:hAnsi="PT Astra Serif"/>
          <w:color w:val="000000"/>
          <w:sz w:val="28"/>
          <w:szCs w:val="28"/>
        </w:rPr>
        <w:t xml:space="preserve">в </w:t>
      </w:r>
      <w:r w:rsidRPr="00277A91">
        <w:rPr>
          <w:sz w:val="28"/>
          <w:szCs w:val="28"/>
        </w:rPr>
        <w:t>государственной интегрированной информационной системе управления общественными финансами "Электронный бюджет" (далее - система "Электронный бюджет")</w:t>
      </w:r>
      <w:r>
        <w:rPr>
          <w:color w:val="000000"/>
          <w:sz w:val="28"/>
          <w:szCs w:val="28"/>
        </w:rPr>
        <w:t xml:space="preserve"> в установленные </w:t>
      </w:r>
      <w:r w:rsidRPr="00B247FA">
        <w:rPr>
          <w:color w:val="000000"/>
          <w:sz w:val="28"/>
          <w:szCs w:val="28"/>
        </w:rPr>
        <w:t>в объявлении о проведении отбора</w:t>
      </w:r>
      <w:r>
        <w:rPr>
          <w:color w:val="000000"/>
          <w:sz w:val="28"/>
          <w:szCs w:val="28"/>
        </w:rPr>
        <w:t xml:space="preserve"> сроки, следующие документы:</w:t>
      </w:r>
    </w:p>
    <w:p w:rsidR="002442CF" w:rsidRPr="00B247FA" w:rsidRDefault="002442CF" w:rsidP="002442C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Pr="00B247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заявку на предоставление Субсидии посредством заполнения соответствующих экранных форм </w:t>
      </w:r>
      <w:r w:rsidR="00AB1257">
        <w:rPr>
          <w:rFonts w:ascii="PT Astra Serif" w:hAnsi="PT Astra Serif"/>
          <w:color w:val="000000"/>
          <w:sz w:val="28"/>
          <w:szCs w:val="28"/>
        </w:rPr>
        <w:t xml:space="preserve">в системе </w:t>
      </w:r>
      <w:r w:rsidR="00AB1257" w:rsidRPr="00B247FA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AB1257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AB1257" w:rsidRPr="00B247FA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247FA">
        <w:rPr>
          <w:rFonts w:ascii="Times New Roman" w:hAnsi="Times New Roman" w:cs="Times New Roman"/>
          <w:color w:val="000000"/>
          <w:sz w:val="28"/>
          <w:szCs w:val="28"/>
        </w:rPr>
        <w:t xml:space="preserve">по форме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определенной </w:t>
      </w:r>
      <w:r w:rsidRPr="00B247FA">
        <w:rPr>
          <w:rFonts w:ascii="Times New Roman" w:hAnsi="Times New Roman" w:cs="Times New Roman"/>
          <w:color w:val="000000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 к настоящему Порядку;</w:t>
      </w:r>
    </w:p>
    <w:p w:rsidR="002442CF" w:rsidRPr="00F215B9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</w:t>
      </w:r>
      <w:r w:rsidRPr="00F215B9">
        <w:rPr>
          <w:rFonts w:ascii="Times New Roman" w:hAnsi="Times New Roman"/>
          <w:sz w:val="28"/>
          <w:szCs w:val="28"/>
        </w:rPr>
        <w:t>еквизиты расчетного счета, на</w:t>
      </w:r>
      <w:r>
        <w:rPr>
          <w:rFonts w:ascii="Times New Roman" w:hAnsi="Times New Roman"/>
          <w:sz w:val="28"/>
          <w:szCs w:val="28"/>
        </w:rPr>
        <w:t xml:space="preserve"> который перечисляется Субсидия;</w:t>
      </w:r>
    </w:p>
    <w:p w:rsidR="002442CF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копию</w:t>
      </w:r>
      <w:r w:rsidRPr="00F215B9">
        <w:rPr>
          <w:rFonts w:ascii="Times New Roman" w:hAnsi="Times New Roman"/>
          <w:sz w:val="28"/>
          <w:szCs w:val="28"/>
        </w:rPr>
        <w:t xml:space="preserve"> документа, удостоверяющего личность, с предъявление</w:t>
      </w:r>
      <w:r>
        <w:rPr>
          <w:rFonts w:ascii="Times New Roman" w:hAnsi="Times New Roman"/>
          <w:sz w:val="28"/>
          <w:szCs w:val="28"/>
        </w:rPr>
        <w:t>м оригинала для сверки данных (</w:t>
      </w:r>
      <w:r w:rsidRPr="00F215B9">
        <w:rPr>
          <w:rFonts w:ascii="Times New Roman" w:hAnsi="Times New Roman"/>
          <w:sz w:val="28"/>
          <w:szCs w:val="28"/>
        </w:rPr>
        <w:t>для индивидуального предпринимателя</w:t>
      </w:r>
      <w:r>
        <w:rPr>
          <w:rFonts w:ascii="Times New Roman" w:hAnsi="Times New Roman"/>
          <w:sz w:val="28"/>
          <w:szCs w:val="28"/>
        </w:rPr>
        <w:t>);</w:t>
      </w:r>
    </w:p>
    <w:p w:rsidR="002442CF" w:rsidRPr="00F215B9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F215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информацию о </w:t>
      </w:r>
      <w:r w:rsidRPr="00F215B9">
        <w:rPr>
          <w:rFonts w:ascii="Times New Roman" w:hAnsi="Times New Roman"/>
          <w:sz w:val="28"/>
          <w:szCs w:val="28"/>
        </w:rPr>
        <w:t>численности воспитанников на очередной финансовый год и на плановый период</w:t>
      </w:r>
      <w:r>
        <w:rPr>
          <w:rFonts w:ascii="Times New Roman" w:hAnsi="Times New Roman"/>
          <w:sz w:val="28"/>
          <w:szCs w:val="28"/>
        </w:rPr>
        <w:t xml:space="preserve"> по форме согласно приложению 2 к настоящему Порядку;</w:t>
      </w:r>
    </w:p>
    <w:p w:rsidR="002442CF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р</w:t>
      </w:r>
      <w:r w:rsidRPr="00F215B9">
        <w:rPr>
          <w:rFonts w:ascii="Times New Roman" w:hAnsi="Times New Roman"/>
          <w:sz w:val="28"/>
          <w:szCs w:val="28"/>
        </w:rPr>
        <w:t>асчет суммы Субсидии, произведенный по формуле, указанной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F215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215B9">
        <w:rPr>
          <w:rFonts w:ascii="Times New Roman" w:hAnsi="Times New Roman"/>
          <w:sz w:val="28"/>
          <w:szCs w:val="28"/>
        </w:rPr>
        <w:t xml:space="preserve">в </w:t>
      </w:r>
      <w:hyperlink w:anchor="Par143" w:tooltip="2.23. Размер Субсидии, предоставляемой получателю Субсидии, осуществляющему образовательную деятельность по реализации образовательных программ дошкольного образования, и порядок расчета определяется по формуле:" w:history="1">
        <w:r w:rsidRPr="00054B6F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пункте</w:t>
        </w:r>
      </w:hyperlink>
      <w:r w:rsidRPr="00F215B9">
        <w:rPr>
          <w:rFonts w:ascii="Times New Roman" w:hAnsi="Times New Roman"/>
          <w:sz w:val="28"/>
          <w:szCs w:val="28"/>
        </w:rPr>
        <w:t xml:space="preserve"> </w:t>
      </w:r>
      <w:r w:rsidRPr="004801F2">
        <w:rPr>
          <w:rFonts w:ascii="Times New Roman" w:hAnsi="Times New Roman"/>
          <w:color w:val="000000"/>
          <w:sz w:val="28"/>
          <w:szCs w:val="28"/>
        </w:rPr>
        <w:t>2.5</w:t>
      </w:r>
      <w:r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2442CF" w:rsidRPr="00F215B9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копии учредительных документов (для юридического лица).</w:t>
      </w:r>
    </w:p>
    <w:p w:rsidR="002442CF" w:rsidRPr="00F215B9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215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F215B9">
        <w:rPr>
          <w:rFonts w:ascii="Times New Roman" w:hAnsi="Times New Roman"/>
          <w:sz w:val="28"/>
          <w:szCs w:val="28"/>
        </w:rPr>
        <w:t xml:space="preserve"> Основания для отказа в предоставлении Субсидии:</w:t>
      </w:r>
    </w:p>
    <w:p w:rsidR="002442CF" w:rsidRPr="00F215B9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>- несоответствие частной организации критериям и требованиям, у</w:t>
      </w:r>
      <w:r>
        <w:rPr>
          <w:rFonts w:ascii="Times New Roman" w:hAnsi="Times New Roman"/>
          <w:sz w:val="28"/>
          <w:szCs w:val="28"/>
        </w:rPr>
        <w:t>становленным пунктами</w:t>
      </w:r>
      <w:r w:rsidRPr="00F215B9">
        <w:rPr>
          <w:rFonts w:ascii="Times New Roman" w:hAnsi="Times New Roman"/>
          <w:sz w:val="28"/>
          <w:szCs w:val="28"/>
        </w:rPr>
        <w:t xml:space="preserve"> 1.4, 2.1 настоящего Порядка;</w:t>
      </w:r>
    </w:p>
    <w:p w:rsidR="002442CF" w:rsidRPr="00F215B9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>- несоответствие представленных участником отбора до</w:t>
      </w:r>
      <w:r>
        <w:rPr>
          <w:rFonts w:ascii="Times New Roman" w:hAnsi="Times New Roman"/>
          <w:sz w:val="28"/>
          <w:szCs w:val="28"/>
        </w:rPr>
        <w:t>кументов, указанных в пункте 2.2</w:t>
      </w:r>
      <w:r w:rsidRPr="00F215B9">
        <w:rPr>
          <w:rFonts w:ascii="Times New Roman" w:hAnsi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2442CF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>- подача участником отбора Заявки после даты и (или) времени окончания подачи (приема) Заявок, установленных в объявлении о проведении отбора.</w:t>
      </w:r>
    </w:p>
    <w:p w:rsidR="002442CF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Субсидия предоставляе</w:t>
      </w:r>
      <w:r w:rsidRPr="00F215B9">
        <w:rPr>
          <w:rFonts w:ascii="Times New Roman" w:hAnsi="Times New Roman"/>
          <w:sz w:val="28"/>
          <w:szCs w:val="28"/>
        </w:rPr>
        <w:t>тся в пределах выделенных лимитов бюджетных обязательств, доведенных главному распорядителю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5B9">
        <w:rPr>
          <w:rFonts w:ascii="Times New Roman" w:hAnsi="Times New Roman"/>
          <w:sz w:val="28"/>
          <w:szCs w:val="28"/>
        </w:rPr>
        <w:t xml:space="preserve">бюджетных средств на цели, указанные в </w:t>
      </w:r>
      <w:hyperlink r:id="rId11" w:history="1">
        <w:r w:rsidRPr="00054B6F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пункте 1.1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Порядка. </w:t>
      </w:r>
      <w:r w:rsidRPr="00F215B9">
        <w:rPr>
          <w:rFonts w:ascii="Times New Roman" w:hAnsi="Times New Roman"/>
          <w:sz w:val="28"/>
          <w:szCs w:val="28"/>
        </w:rPr>
        <w:t xml:space="preserve">При недостаточности лимитов бюджетных обязательств </w:t>
      </w:r>
      <w:r>
        <w:rPr>
          <w:rFonts w:ascii="Times New Roman" w:hAnsi="Times New Roman"/>
          <w:sz w:val="28"/>
          <w:szCs w:val="28"/>
        </w:rPr>
        <w:t>для предоставления Субсидии всем получателям Субсидии в полном объеме, Субсидия предоставляе</w:t>
      </w:r>
      <w:r w:rsidRPr="00F215B9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 xml:space="preserve">всем получателям Субсидии </w:t>
      </w:r>
      <w:r w:rsidRPr="00F215B9">
        <w:rPr>
          <w:rFonts w:ascii="Times New Roman" w:hAnsi="Times New Roman"/>
          <w:sz w:val="28"/>
          <w:szCs w:val="28"/>
        </w:rPr>
        <w:t xml:space="preserve">пропорционально </w:t>
      </w:r>
      <w:r>
        <w:rPr>
          <w:rFonts w:ascii="Times New Roman" w:hAnsi="Times New Roman"/>
          <w:sz w:val="28"/>
          <w:szCs w:val="28"/>
        </w:rPr>
        <w:t>доведенным лимитам бюджетных обязательств на предоставление Субсидии в зависимости от среднегодовой численности воспитанников, указанной в Заявках</w:t>
      </w:r>
      <w:r w:rsidRPr="00F215B9">
        <w:rPr>
          <w:rFonts w:ascii="Times New Roman" w:hAnsi="Times New Roman"/>
          <w:sz w:val="28"/>
          <w:szCs w:val="28"/>
        </w:rPr>
        <w:t>.</w:t>
      </w:r>
    </w:p>
    <w:p w:rsidR="002442CF" w:rsidRDefault="002442CF" w:rsidP="00244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>
        <w:rPr>
          <w:rFonts w:ascii="Times New Roman" w:hAnsi="Times New Roman"/>
          <w:sz w:val="28"/>
          <w:szCs w:val="28"/>
          <w:lang w:eastAsia="ru-RU"/>
        </w:rPr>
        <w:t>Размер Субсидии, предоставляемой получателю Субсидии, определяется уполномоченным органом по формуле:</w:t>
      </w:r>
    </w:p>
    <w:p w:rsidR="002442CF" w:rsidRDefault="002442CF" w:rsidP="00244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Si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=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ΣdKid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x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Nd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где:</w:t>
      </w:r>
    </w:p>
    <w:p w:rsidR="002442CF" w:rsidRDefault="002442CF" w:rsidP="00244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Si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– разме</w:t>
      </w:r>
      <w:r w:rsidR="007C7B50">
        <w:rPr>
          <w:rFonts w:ascii="Times New Roman" w:hAnsi="Times New Roman"/>
          <w:sz w:val="28"/>
          <w:szCs w:val="28"/>
          <w:lang w:eastAsia="ru-RU"/>
        </w:rPr>
        <w:t>р С</w:t>
      </w:r>
      <w:r>
        <w:rPr>
          <w:rFonts w:ascii="Times New Roman" w:hAnsi="Times New Roman"/>
          <w:sz w:val="28"/>
          <w:szCs w:val="28"/>
          <w:lang w:eastAsia="ru-RU"/>
        </w:rPr>
        <w:t>убсидии, пре</w:t>
      </w:r>
      <w:r w:rsidR="007C7B50">
        <w:rPr>
          <w:rFonts w:ascii="Times New Roman" w:hAnsi="Times New Roman"/>
          <w:sz w:val="28"/>
          <w:szCs w:val="28"/>
          <w:lang w:eastAsia="ru-RU"/>
        </w:rPr>
        <w:t>доставляемой i-тому получателю С</w:t>
      </w:r>
      <w:r>
        <w:rPr>
          <w:rFonts w:ascii="Times New Roman" w:hAnsi="Times New Roman"/>
          <w:sz w:val="28"/>
          <w:szCs w:val="28"/>
          <w:lang w:eastAsia="ru-RU"/>
        </w:rPr>
        <w:t>убсидии;</w:t>
      </w:r>
    </w:p>
    <w:p w:rsidR="002442CF" w:rsidRDefault="002442CF" w:rsidP="00244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lastRenderedPageBreak/>
        <w:t>Kid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– среднегодовая численность в</w:t>
      </w:r>
      <w:r w:rsidR="007C7B50">
        <w:rPr>
          <w:rFonts w:ascii="Times New Roman" w:hAnsi="Times New Roman"/>
          <w:sz w:val="28"/>
          <w:szCs w:val="28"/>
          <w:lang w:eastAsia="ru-RU"/>
        </w:rPr>
        <w:t>оспитанников i-того получателя С</w:t>
      </w:r>
      <w:r>
        <w:rPr>
          <w:rFonts w:ascii="Times New Roman" w:hAnsi="Times New Roman"/>
          <w:sz w:val="28"/>
          <w:szCs w:val="28"/>
          <w:lang w:eastAsia="ru-RU"/>
        </w:rPr>
        <w:t>убсидии в группах с d-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тым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нормативом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</w:t>
      </w:r>
    </w:p>
    <w:p w:rsidR="002442CF" w:rsidRDefault="002442CF" w:rsidP="00244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организациях;</w:t>
      </w:r>
    </w:p>
    <w:p w:rsidR="002442CF" w:rsidRDefault="002442CF" w:rsidP="00244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Nd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– размер d-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норматива обеспечения государственных гарантий</w:t>
      </w:r>
    </w:p>
    <w:p w:rsidR="002442CF" w:rsidRDefault="002442CF" w:rsidP="00244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реализации прав на получение общедоступного и бесплатного дошкольного образования в муниципальных дошкольных образовательных организациях, на одного воспитанника с учетом вида группы, режима работы группы.</w:t>
      </w:r>
    </w:p>
    <w:p w:rsidR="002442CF" w:rsidRDefault="002442CF" w:rsidP="00244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Среднегодовая численность в</w:t>
      </w:r>
      <w:r w:rsidR="007C7B50">
        <w:rPr>
          <w:rFonts w:ascii="Times New Roman" w:hAnsi="Times New Roman"/>
          <w:sz w:val="28"/>
          <w:szCs w:val="28"/>
          <w:lang w:eastAsia="ru-RU"/>
        </w:rPr>
        <w:t>оспитанников i-того получателя С</w:t>
      </w:r>
      <w:r>
        <w:rPr>
          <w:rFonts w:ascii="Times New Roman" w:hAnsi="Times New Roman"/>
          <w:sz w:val="28"/>
          <w:szCs w:val="28"/>
          <w:lang w:eastAsia="ru-RU"/>
        </w:rPr>
        <w:t>убсидии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Kid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 определяется на соответствующий финансовый год как средняя арифметическая величина, рассчитываемая из прогнозируемых показателей численности воспитанников на первое число каждого месяца финансового года с учетом вида и режима работы групп, а в случае представ</w:t>
      </w:r>
      <w:r w:rsidR="004871E2">
        <w:rPr>
          <w:rFonts w:ascii="Times New Roman" w:hAnsi="Times New Roman"/>
          <w:sz w:val="28"/>
          <w:szCs w:val="28"/>
          <w:lang w:eastAsia="ru-RU"/>
        </w:rPr>
        <w:t>ления заявки на предоставление С</w:t>
      </w:r>
      <w:r>
        <w:rPr>
          <w:rFonts w:ascii="Times New Roman" w:hAnsi="Times New Roman"/>
          <w:sz w:val="28"/>
          <w:szCs w:val="28"/>
          <w:lang w:eastAsia="ru-RU"/>
        </w:rPr>
        <w:t>убсидии в текущем финансовом году – как средняя арифметическая величина, рассчитываемая из прогнозируемых показателей численности воспитанников на первое число каждого месяца финансового года (с момента получения лицензии на осуществление образовательной деятельности по реализации образовательных программ) с учетом вида                             и режима работы групп.</w:t>
      </w:r>
    </w:p>
    <w:p w:rsidR="002442CF" w:rsidRPr="00481AB5" w:rsidRDefault="002442CF" w:rsidP="002442CF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81AB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Pr="00481AB5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размерами нормативов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города Нижневартовска принимаются нормативы, утвержденные постановлением Правительства Ханты-Мансийского автономног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округа - Югры от 30.12.2016 №</w:t>
      </w:r>
      <w:r w:rsidRPr="00481AB5">
        <w:rPr>
          <w:rFonts w:ascii="Times New Roman" w:eastAsia="Times New Roman" w:hAnsi="Times New Roman"/>
          <w:sz w:val="28"/>
          <w:szCs w:val="28"/>
          <w:lang w:eastAsia="ru-RU"/>
        </w:rPr>
        <w:t xml:space="preserve">567-п "Об отдельных вопросах реализации Закона Ханты-Мансийского автономного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Югры </w:t>
      </w:r>
      <w:r w:rsidR="00FE1612">
        <w:rPr>
          <w:rFonts w:ascii="Times New Roman" w:eastAsia="Times New Roman" w:hAnsi="Times New Roman"/>
          <w:sz w:val="28"/>
          <w:szCs w:val="28"/>
          <w:lang w:eastAsia="ru-RU"/>
        </w:rPr>
        <w:t>от 11 декабря 2013 года</w:t>
      </w:r>
      <w:r w:rsidR="00054B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481AB5">
        <w:rPr>
          <w:rFonts w:ascii="Times New Roman" w:eastAsia="Times New Roman" w:hAnsi="Times New Roman"/>
          <w:sz w:val="28"/>
          <w:szCs w:val="28"/>
          <w:lang w:eastAsia="ru-RU"/>
        </w:rPr>
        <w:t xml:space="preserve">123-оз </w:t>
      </w:r>
      <w:r w:rsidR="00FE16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481AB5">
        <w:rPr>
          <w:rFonts w:ascii="Times New Roman" w:eastAsia="Times New Roman" w:hAnsi="Times New Roman"/>
          <w:sz w:val="28"/>
          <w:szCs w:val="28"/>
          <w:lang w:eastAsia="ru-RU"/>
        </w:rPr>
        <w:t>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Ханты-Мансийского автономного округа -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организациях"</w:t>
      </w:r>
    </w:p>
    <w:p w:rsidR="002442CF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</w:t>
      </w:r>
      <w:r w:rsidRPr="00F215B9">
        <w:rPr>
          <w:rFonts w:ascii="Times New Roman" w:hAnsi="Times New Roman"/>
          <w:sz w:val="28"/>
          <w:szCs w:val="28"/>
        </w:rPr>
        <w:t>Направление затрат, на возмещение которых предоставляется Субсидия:</w:t>
      </w:r>
    </w:p>
    <w:p w:rsidR="002442CF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 на оплату труда педагогических работников и работников,                            в соответствии с перечнем должностей, установленных приложением 14                           к постановлению Правительства Ханты-Мансийского автономного округа – Югры от 30 декабря 2016 года №567-п </w:t>
      </w:r>
      <w:r w:rsidRPr="00F215B9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Об отдельных вопросах реализации Закона Ханты-Мансийского автономного округа – Югры от 11 декабря 2013 года </w:t>
      </w:r>
      <w:r>
        <w:rPr>
          <w:rFonts w:ascii="Times New Roman" w:hAnsi="Times New Roman"/>
          <w:sz w:val="28"/>
          <w:szCs w:val="28"/>
        </w:rPr>
        <w:lastRenderedPageBreak/>
        <w:t xml:space="preserve">№123-оз </w:t>
      </w:r>
      <w:r w:rsidRPr="00F215B9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Ханты-Мансийского автономного округа –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  <w:r w:rsidRPr="00F215B9">
        <w:rPr>
          <w:rFonts w:ascii="Times New Roman" w:hAnsi="Times New Roman"/>
          <w:sz w:val="28"/>
          <w:szCs w:val="28"/>
        </w:rPr>
        <w:t>""</w:t>
      </w:r>
      <w:r>
        <w:rPr>
          <w:rFonts w:ascii="Times New Roman" w:hAnsi="Times New Roman"/>
          <w:sz w:val="28"/>
          <w:szCs w:val="28"/>
        </w:rPr>
        <w:t>.</w:t>
      </w:r>
    </w:p>
    <w:p w:rsidR="002442CF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88D">
        <w:rPr>
          <w:rFonts w:ascii="Times New Roman" w:hAnsi="Times New Roman"/>
          <w:color w:val="000000"/>
          <w:sz w:val="28"/>
          <w:szCs w:val="28"/>
        </w:rPr>
        <w:t>Расходы на</w:t>
      </w:r>
      <w:r w:rsidRPr="00F215B9">
        <w:rPr>
          <w:rFonts w:ascii="Times New Roman" w:hAnsi="Times New Roman"/>
          <w:sz w:val="28"/>
          <w:szCs w:val="28"/>
        </w:rPr>
        <w:t xml:space="preserve"> оплату труда</w:t>
      </w:r>
      <w:r>
        <w:rPr>
          <w:rFonts w:ascii="Times New Roman" w:hAnsi="Times New Roman"/>
          <w:sz w:val="28"/>
          <w:szCs w:val="28"/>
        </w:rPr>
        <w:t xml:space="preserve"> административно-управленческого персонала определяются с учетом установления предельных ограничений: </w:t>
      </w:r>
    </w:p>
    <w:p w:rsidR="002442CF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доля фонда оплаты труда педагогических работников утвержденной постановлением Правительства Российской Федерации от 21 февраля 2022 года №225) частной организации, осуществляющей образовательную деятельность по реализации образовательных программ дошкольного образования, в общем объеме средств Субсидии, направляемых на оплату труда, составляет не менее 60% (по итогам финансового года); </w:t>
      </w:r>
    </w:p>
    <w:p w:rsidR="002442CF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предельное соотношение среднемесячной заработной платы управленческого персонала (руководитель, его заместители, главный бухгалтер) к среднемесячной заработной плате остальных работников частной организации, осуществляющей образовательную деятельность по реализации образовательных программ дошкольного образования, по итогам финансового года составляет 1 к 8.</w:t>
      </w:r>
    </w:p>
    <w:p w:rsidR="00205089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F215B9">
        <w:rPr>
          <w:rFonts w:ascii="Times New Roman" w:hAnsi="Times New Roman"/>
          <w:sz w:val="28"/>
          <w:szCs w:val="28"/>
        </w:rPr>
        <w:t>ополнительное профессиональное образован</w:t>
      </w:r>
      <w:r w:rsidR="00205089">
        <w:rPr>
          <w:rFonts w:ascii="Times New Roman" w:hAnsi="Times New Roman"/>
          <w:sz w:val="28"/>
          <w:szCs w:val="28"/>
        </w:rPr>
        <w:t>ие педагогических работников.</w:t>
      </w:r>
    </w:p>
    <w:p w:rsidR="002442CF" w:rsidRPr="007D4525" w:rsidRDefault="002442CF" w:rsidP="00244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7D4525">
        <w:rPr>
          <w:rFonts w:ascii="Times New Roman" w:hAnsi="Times New Roman"/>
          <w:sz w:val="28"/>
          <w:szCs w:val="28"/>
          <w:lang w:eastAsia="ru-RU"/>
        </w:rPr>
        <w:t xml:space="preserve">чебные расходы в соответствии с приказом </w:t>
      </w:r>
      <w:proofErr w:type="spellStart"/>
      <w:r w:rsidRPr="007D4525">
        <w:rPr>
          <w:rFonts w:ascii="Times New Roman" w:hAnsi="Times New Roman"/>
          <w:sz w:val="28"/>
          <w:szCs w:val="28"/>
          <w:lang w:eastAsia="ru-RU"/>
        </w:rPr>
        <w:t>Минпросвещения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D4525">
        <w:rPr>
          <w:rFonts w:ascii="Times New Roman" w:hAnsi="Times New Roman"/>
          <w:sz w:val="28"/>
          <w:szCs w:val="28"/>
          <w:lang w:eastAsia="ru-RU"/>
        </w:rPr>
        <w:t>России</w:t>
      </w:r>
      <w:r>
        <w:rPr>
          <w:rFonts w:ascii="Times New Roman" w:hAnsi="Times New Roman"/>
          <w:sz w:val="28"/>
          <w:szCs w:val="28"/>
          <w:lang w:eastAsia="ru-RU"/>
        </w:rPr>
        <w:t xml:space="preserve"> от 20 декабря 2019 года №</w:t>
      </w:r>
      <w:r w:rsidRPr="007D4525">
        <w:rPr>
          <w:rFonts w:ascii="Times New Roman" w:hAnsi="Times New Roman"/>
          <w:sz w:val="28"/>
          <w:szCs w:val="28"/>
          <w:lang w:eastAsia="ru-RU"/>
        </w:rPr>
        <w:t xml:space="preserve">704 </w:t>
      </w:r>
      <w:r w:rsidRPr="007D4525">
        <w:rPr>
          <w:rFonts w:ascii="Times New Roman" w:hAnsi="Times New Roman"/>
          <w:color w:val="000000"/>
          <w:sz w:val="28"/>
          <w:szCs w:val="28"/>
        </w:rPr>
        <w:t>"</w:t>
      </w:r>
      <w:r w:rsidRPr="007D4525">
        <w:rPr>
          <w:rFonts w:ascii="Times New Roman" w:hAnsi="Times New Roman"/>
          <w:sz w:val="28"/>
          <w:szCs w:val="28"/>
          <w:lang w:eastAsia="ru-RU"/>
        </w:rPr>
        <w:t>Об утверждении перечня средств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D4525">
        <w:rPr>
          <w:rFonts w:ascii="Times New Roman" w:hAnsi="Times New Roman"/>
          <w:sz w:val="28"/>
          <w:szCs w:val="28"/>
          <w:lang w:eastAsia="ru-RU"/>
        </w:rPr>
        <w:t>обучения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7D452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Pr="007D4525">
        <w:rPr>
          <w:rFonts w:ascii="Times New Roman" w:hAnsi="Times New Roman"/>
          <w:sz w:val="28"/>
          <w:szCs w:val="28"/>
          <w:lang w:eastAsia="ru-RU"/>
        </w:rPr>
        <w:t>и воспитания, требуемых для реализации образовательных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D4525">
        <w:rPr>
          <w:rFonts w:ascii="Times New Roman" w:hAnsi="Times New Roman"/>
          <w:sz w:val="28"/>
          <w:szCs w:val="28"/>
          <w:lang w:eastAsia="ru-RU"/>
        </w:rPr>
        <w:t>программ дошкольного образования и присмотра и ухода за детьми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D4525">
        <w:rPr>
          <w:rFonts w:ascii="Times New Roman" w:hAnsi="Times New Roman"/>
          <w:sz w:val="28"/>
          <w:szCs w:val="28"/>
          <w:lang w:eastAsia="ru-RU"/>
        </w:rPr>
        <w:t>необходимых для реализации мероприятий по созданию в субъектах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D4525">
        <w:rPr>
          <w:rFonts w:ascii="Times New Roman" w:hAnsi="Times New Roman"/>
          <w:sz w:val="28"/>
          <w:szCs w:val="28"/>
          <w:lang w:eastAsia="ru-RU"/>
        </w:rPr>
        <w:t>Российской Федерации дополнительных мест для детей в возрасте от</w:t>
      </w:r>
      <w:r>
        <w:rPr>
          <w:rFonts w:ascii="Times New Roman" w:hAnsi="Times New Roman"/>
          <w:sz w:val="28"/>
          <w:szCs w:val="28"/>
          <w:lang w:eastAsia="ru-RU"/>
        </w:rPr>
        <w:t xml:space="preserve"> 1,5 </w:t>
      </w:r>
      <w:r w:rsidRPr="007D4525">
        <w:rPr>
          <w:rFonts w:ascii="Times New Roman" w:hAnsi="Times New Roman"/>
          <w:sz w:val="28"/>
          <w:szCs w:val="28"/>
          <w:lang w:eastAsia="ru-RU"/>
        </w:rPr>
        <w:t>до 3 лет любой направленности в организациях, осуществляющих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D4525">
        <w:rPr>
          <w:rFonts w:ascii="Times New Roman" w:hAnsi="Times New Roman"/>
          <w:sz w:val="28"/>
          <w:szCs w:val="28"/>
          <w:lang w:eastAsia="ru-RU"/>
        </w:rPr>
        <w:t>образовательную деятельность (за исключением государственных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1C19">
        <w:rPr>
          <w:rFonts w:ascii="Times New Roman" w:hAnsi="Times New Roman"/>
          <w:sz w:val="28"/>
          <w:szCs w:val="28"/>
          <w:lang w:eastAsia="ru-RU"/>
        </w:rPr>
        <w:t>муниципальных),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D4525">
        <w:rPr>
          <w:rFonts w:ascii="Times New Roman" w:hAnsi="Times New Roman"/>
          <w:sz w:val="28"/>
          <w:szCs w:val="28"/>
          <w:lang w:eastAsia="ru-RU"/>
        </w:rPr>
        <w:t>и у индивидуальных предпринимателей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D4525">
        <w:rPr>
          <w:rFonts w:ascii="Times New Roman" w:hAnsi="Times New Roman"/>
          <w:sz w:val="28"/>
          <w:szCs w:val="28"/>
          <w:lang w:eastAsia="ru-RU"/>
        </w:rPr>
        <w:t>осуществляющих образовательную деятельность по образовательным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D4525">
        <w:rPr>
          <w:rFonts w:ascii="Times New Roman" w:hAnsi="Times New Roman"/>
          <w:sz w:val="28"/>
          <w:szCs w:val="28"/>
          <w:lang w:eastAsia="ru-RU"/>
        </w:rPr>
        <w:t>программам дошкольного образования, в том числе адаптированным,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D4525">
        <w:rPr>
          <w:rFonts w:ascii="Times New Roman" w:hAnsi="Times New Roman"/>
          <w:sz w:val="28"/>
          <w:szCs w:val="28"/>
          <w:lang w:eastAsia="ru-RU"/>
        </w:rPr>
        <w:t xml:space="preserve">присмотр и уход за детьми, критериев его формирования,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7D4525">
        <w:rPr>
          <w:rFonts w:ascii="Times New Roman" w:hAnsi="Times New Roman"/>
          <w:sz w:val="28"/>
          <w:szCs w:val="28"/>
          <w:lang w:eastAsia="ru-RU"/>
        </w:rPr>
        <w:t>а также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D4525">
        <w:rPr>
          <w:rFonts w:ascii="Times New Roman" w:hAnsi="Times New Roman"/>
          <w:sz w:val="28"/>
          <w:szCs w:val="28"/>
          <w:lang w:eastAsia="ru-RU"/>
        </w:rPr>
        <w:t xml:space="preserve">норматива стоимости оснащения одного места средствами обучения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Pr="007D4525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D4525">
        <w:rPr>
          <w:rFonts w:ascii="Times New Roman" w:hAnsi="Times New Roman"/>
          <w:sz w:val="28"/>
          <w:szCs w:val="28"/>
          <w:lang w:eastAsia="ru-RU"/>
        </w:rPr>
        <w:t>воспитания в целях осуществления образовательных программ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D4525">
        <w:rPr>
          <w:rFonts w:ascii="Times New Roman" w:hAnsi="Times New Roman"/>
          <w:sz w:val="28"/>
          <w:szCs w:val="28"/>
          <w:lang w:eastAsia="ru-RU"/>
        </w:rPr>
        <w:t xml:space="preserve">дошкольного образования и присмотра и ухода за </w:t>
      </w:r>
      <w:r>
        <w:rPr>
          <w:rFonts w:ascii="Times New Roman" w:hAnsi="Times New Roman"/>
          <w:sz w:val="28"/>
          <w:szCs w:val="28"/>
          <w:lang w:eastAsia="ru-RU"/>
        </w:rPr>
        <w:t>детьми</w:t>
      </w:r>
      <w:r w:rsidRPr="007D4525">
        <w:rPr>
          <w:rFonts w:ascii="Times New Roman" w:hAnsi="Times New Roman"/>
          <w:color w:val="000000"/>
          <w:sz w:val="28"/>
          <w:szCs w:val="28"/>
        </w:rPr>
        <w:t>"</w:t>
      </w:r>
      <w:r w:rsidR="002050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05089" w:rsidRPr="00F215B9">
        <w:rPr>
          <w:rFonts w:ascii="Times New Roman" w:hAnsi="Times New Roman"/>
          <w:sz w:val="28"/>
          <w:szCs w:val="28"/>
        </w:rPr>
        <w:t>(за исключением расходов на содержание зданий и оплату коммунальных усл</w:t>
      </w:r>
      <w:r w:rsidR="00205089">
        <w:rPr>
          <w:rFonts w:ascii="Times New Roman" w:hAnsi="Times New Roman"/>
          <w:sz w:val="28"/>
          <w:szCs w:val="28"/>
        </w:rPr>
        <w:t xml:space="preserve">уг, на оплату труда работников, </w:t>
      </w:r>
      <w:r w:rsidR="00205089" w:rsidRPr="00F215B9">
        <w:rPr>
          <w:rFonts w:ascii="Times New Roman" w:hAnsi="Times New Roman"/>
          <w:sz w:val="28"/>
          <w:szCs w:val="28"/>
        </w:rPr>
        <w:t>занятых на содержании зданий и оказании коммунальных услуг) частным</w:t>
      </w:r>
      <w:r w:rsidR="00205089">
        <w:rPr>
          <w:rFonts w:ascii="Times New Roman" w:hAnsi="Times New Roman"/>
          <w:sz w:val="28"/>
          <w:szCs w:val="28"/>
        </w:rPr>
        <w:t xml:space="preserve"> организациям</w:t>
      </w:r>
      <w:r w:rsidRPr="007D4525">
        <w:rPr>
          <w:rFonts w:ascii="Times New Roman" w:hAnsi="Times New Roman"/>
          <w:sz w:val="28"/>
          <w:szCs w:val="28"/>
          <w:lang w:eastAsia="ru-RU"/>
        </w:rPr>
        <w:t>.</w:t>
      </w:r>
    </w:p>
    <w:p w:rsidR="002442CF" w:rsidRPr="00F215B9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2.8. </w:t>
      </w:r>
      <w:r w:rsidRPr="00F215B9">
        <w:rPr>
          <w:rFonts w:ascii="Times New Roman" w:hAnsi="Times New Roman"/>
          <w:sz w:val="28"/>
          <w:szCs w:val="28"/>
        </w:rPr>
        <w:t>Субсиди</w:t>
      </w:r>
      <w:r>
        <w:rPr>
          <w:rFonts w:ascii="Times New Roman" w:hAnsi="Times New Roman"/>
          <w:sz w:val="28"/>
          <w:szCs w:val="28"/>
        </w:rPr>
        <w:t>я предоставляе</w:t>
      </w:r>
      <w:r w:rsidRPr="00F215B9">
        <w:rPr>
          <w:rFonts w:ascii="Times New Roman" w:hAnsi="Times New Roman"/>
          <w:sz w:val="28"/>
          <w:szCs w:val="28"/>
        </w:rPr>
        <w:t>тся на основании Соглашения</w:t>
      </w:r>
      <w:r>
        <w:rPr>
          <w:rFonts w:ascii="Times New Roman" w:hAnsi="Times New Roman"/>
          <w:sz w:val="28"/>
          <w:szCs w:val="28"/>
        </w:rPr>
        <w:t>,</w:t>
      </w:r>
      <w:r w:rsidRPr="00F215B9">
        <w:rPr>
          <w:rFonts w:ascii="Times New Roman" w:hAnsi="Times New Roman"/>
          <w:sz w:val="28"/>
          <w:szCs w:val="28"/>
        </w:rPr>
        <w:t xml:space="preserve"> заключенного между уполномоченным органом и частной организацией,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5B9">
        <w:rPr>
          <w:rFonts w:ascii="Times New Roman" w:hAnsi="Times New Roman"/>
          <w:sz w:val="28"/>
          <w:szCs w:val="28"/>
        </w:rPr>
        <w:t>в котором предусматривается:</w:t>
      </w:r>
    </w:p>
    <w:p w:rsidR="002442CF" w:rsidRPr="00F215B9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 xml:space="preserve">- согласование новых условий Соглашения или расторжения Соглашения при </w:t>
      </w:r>
      <w:proofErr w:type="spellStart"/>
      <w:r w:rsidRPr="00F215B9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F215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согласия по новым условиям</w:t>
      </w:r>
      <w:r w:rsidRPr="00F215B9">
        <w:rPr>
          <w:rFonts w:ascii="Times New Roman" w:hAnsi="Times New Roman"/>
          <w:sz w:val="28"/>
          <w:szCs w:val="28"/>
        </w:rPr>
        <w:t xml:space="preserve"> в случае уменьшения ранее доведенных лимитов бюджетных обязательств,</w:t>
      </w:r>
      <w:r>
        <w:rPr>
          <w:rFonts w:ascii="Times New Roman" w:hAnsi="Times New Roman"/>
          <w:sz w:val="28"/>
          <w:szCs w:val="28"/>
        </w:rPr>
        <w:t xml:space="preserve"> приводящего</w:t>
      </w:r>
      <w:r w:rsidRPr="00F215B9">
        <w:rPr>
          <w:rFonts w:ascii="Times New Roman" w:hAnsi="Times New Roman"/>
          <w:sz w:val="28"/>
          <w:szCs w:val="28"/>
        </w:rPr>
        <w:t xml:space="preserve"> к невозможности предоставления Субсидии в размере, определенном в Соглашении;</w:t>
      </w:r>
    </w:p>
    <w:p w:rsidR="002442CF" w:rsidRPr="00F21ED8" w:rsidRDefault="002442CF" w:rsidP="00244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 xml:space="preserve">- </w:t>
      </w:r>
      <w:r w:rsidRPr="00274051">
        <w:rPr>
          <w:rFonts w:ascii="Times New Roman" w:hAnsi="Times New Roman"/>
          <w:color w:val="000000"/>
          <w:sz w:val="28"/>
          <w:szCs w:val="28"/>
        </w:rPr>
        <w:t xml:space="preserve">заявка </w:t>
      </w:r>
      <w:r w:rsidRPr="00274051">
        <w:rPr>
          <w:rFonts w:ascii="Times New Roman" w:eastAsia="Times New Roman" w:hAnsi="Times New Roman"/>
          <w:bCs/>
          <w:color w:val="000000"/>
          <w:sz w:val="28"/>
          <w:szCs w:val="28"/>
        </w:rPr>
        <w:t>на перечисление Субсидии</w:t>
      </w:r>
      <w:r w:rsidRPr="00F215B9">
        <w:rPr>
          <w:rFonts w:ascii="Times New Roman" w:hAnsi="Times New Roman"/>
          <w:sz w:val="28"/>
          <w:szCs w:val="28"/>
        </w:rPr>
        <w:t>;</w:t>
      </w:r>
    </w:p>
    <w:p w:rsidR="002442CF" w:rsidRDefault="002442CF" w:rsidP="002442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>- результаты предоставления Субсиди</w:t>
      </w:r>
      <w:r>
        <w:rPr>
          <w:rFonts w:ascii="Times New Roman" w:hAnsi="Times New Roman"/>
          <w:sz w:val="28"/>
          <w:szCs w:val="28"/>
        </w:rPr>
        <w:t>и</w:t>
      </w:r>
      <w:r w:rsidRPr="00F215B9">
        <w:rPr>
          <w:rFonts w:ascii="Times New Roman" w:hAnsi="Times New Roman"/>
          <w:sz w:val="28"/>
          <w:szCs w:val="28"/>
        </w:rPr>
        <w:t>, которые должны быть конкретными, изм</w:t>
      </w:r>
      <w:r>
        <w:rPr>
          <w:rFonts w:ascii="Times New Roman" w:hAnsi="Times New Roman"/>
          <w:sz w:val="28"/>
          <w:szCs w:val="28"/>
        </w:rPr>
        <w:t>еримыми, с указанием в Соглашении</w:t>
      </w:r>
      <w:r w:rsidRPr="00F215B9">
        <w:rPr>
          <w:rFonts w:ascii="Times New Roman" w:hAnsi="Times New Roman"/>
          <w:sz w:val="28"/>
          <w:szCs w:val="28"/>
        </w:rPr>
        <w:t xml:space="preserve"> точной даты завершения и конечного значения результатов (конкретной количественной характеристики итогов), а также соответствовать типам результатов предоставления </w:t>
      </w:r>
      <w:r>
        <w:rPr>
          <w:rFonts w:ascii="Times New Roman" w:hAnsi="Times New Roman"/>
          <w:sz w:val="28"/>
          <w:szCs w:val="28"/>
        </w:rPr>
        <w:t>Субсидии</w:t>
      </w:r>
      <w:r w:rsidRPr="00F215B9">
        <w:rPr>
          <w:rFonts w:ascii="Times New Roman" w:hAnsi="Times New Roman"/>
          <w:sz w:val="28"/>
          <w:szCs w:val="28"/>
        </w:rPr>
        <w:t xml:space="preserve">, определенным в соответствии с установленным Министерством финансов Российской Федерации порядком проведения мониторинга достижения </w:t>
      </w:r>
      <w:r w:rsidR="004871E2">
        <w:rPr>
          <w:rFonts w:ascii="Times New Roman" w:hAnsi="Times New Roman"/>
          <w:sz w:val="28"/>
          <w:szCs w:val="28"/>
        </w:rPr>
        <w:t>результатов предоставления С</w:t>
      </w:r>
      <w:r w:rsidRPr="00F215B9">
        <w:rPr>
          <w:rFonts w:ascii="Times New Roman" w:hAnsi="Times New Roman"/>
          <w:sz w:val="28"/>
          <w:szCs w:val="28"/>
        </w:rPr>
        <w:t>убсидий</w:t>
      </w:r>
      <w:r>
        <w:rPr>
          <w:rFonts w:ascii="Times New Roman" w:hAnsi="Times New Roman"/>
          <w:sz w:val="28"/>
          <w:szCs w:val="28"/>
        </w:rPr>
        <w:t>.</w:t>
      </w:r>
    </w:p>
    <w:p w:rsidR="002442CF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Значения результатов</w:t>
      </w:r>
      <w:r w:rsidRPr="00F215B9">
        <w:rPr>
          <w:rFonts w:ascii="Times New Roman" w:hAnsi="Times New Roman"/>
          <w:sz w:val="28"/>
          <w:szCs w:val="28"/>
        </w:rPr>
        <w:t xml:space="preserve"> предоставления Субсидии в соответствии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F215B9">
        <w:rPr>
          <w:rFonts w:ascii="Times New Roman" w:hAnsi="Times New Roman"/>
          <w:sz w:val="28"/>
          <w:szCs w:val="28"/>
        </w:rPr>
        <w:t>с государственной программой Ханты-Мансийского автономного округа - Югры "Развитие образования"</w:t>
      </w:r>
      <w:r>
        <w:rPr>
          <w:rFonts w:ascii="Times New Roman" w:hAnsi="Times New Roman"/>
          <w:sz w:val="28"/>
          <w:szCs w:val="28"/>
        </w:rPr>
        <w:t xml:space="preserve"> устанавливаются уполномоченным органом                                   в Соглашении.</w:t>
      </w:r>
    </w:p>
    <w:p w:rsidR="002442CF" w:rsidRPr="00F215B9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 </w:t>
      </w:r>
      <w:r w:rsidRPr="00F215B9">
        <w:rPr>
          <w:rFonts w:ascii="Times New Roman" w:hAnsi="Times New Roman"/>
          <w:sz w:val="28"/>
          <w:szCs w:val="28"/>
        </w:rPr>
        <w:t xml:space="preserve">Соглашение, дополнительное соглашение к Соглашению, в том числе дополнительное соглашение о расторжении Соглашения, заключаются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F215B9">
        <w:rPr>
          <w:rFonts w:ascii="Times New Roman" w:hAnsi="Times New Roman"/>
          <w:sz w:val="28"/>
          <w:szCs w:val="28"/>
        </w:rPr>
        <w:t>в соответствии с типовой формой, утвержденной приказом департамента финансов администрации города Нижневартовска.</w:t>
      </w:r>
    </w:p>
    <w:p w:rsidR="002442CF" w:rsidRPr="00266DB4" w:rsidRDefault="002442CF" w:rsidP="002442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 xml:space="preserve">Приказ департамента финансов администрации города Нижневартовска, устанавливающий типовую форму Соглашения, дополнительного соглашения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F215B9">
        <w:rPr>
          <w:rFonts w:ascii="Times New Roman" w:hAnsi="Times New Roman"/>
          <w:sz w:val="28"/>
          <w:szCs w:val="28"/>
        </w:rPr>
        <w:t>к Соглашению, в том числе дополнительного соглашения о расторжении Соглашения, размещается на официальном сайте (портал "Открытый бюджет города Нижневартовска", рубрика "О департаменте", раздел "Приказы")</w:t>
      </w:r>
      <w:r>
        <w:rPr>
          <w:rFonts w:ascii="Times New Roman" w:hAnsi="Times New Roman"/>
          <w:sz w:val="28"/>
          <w:szCs w:val="28"/>
        </w:rPr>
        <w:t>.</w:t>
      </w:r>
    </w:p>
    <w:p w:rsidR="002442CF" w:rsidRPr="00EC532B" w:rsidRDefault="002442CF" w:rsidP="002442CF">
      <w:pPr>
        <w:widowControl w:val="0"/>
        <w:autoSpaceDE w:val="0"/>
        <w:autoSpaceDN w:val="0"/>
        <w:adjustRightInd w:val="0"/>
        <w:spacing w:after="0" w:line="240" w:lineRule="auto"/>
        <w:ind w:right="7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</w:t>
      </w:r>
      <w:r w:rsidRPr="00EC532B">
        <w:rPr>
          <w:rFonts w:ascii="Times New Roman" w:hAnsi="Times New Roman"/>
          <w:sz w:val="28"/>
          <w:szCs w:val="28"/>
        </w:rPr>
        <w:t>. Заключение соглашения осуществляется в следующем порядке                            и сроки:</w:t>
      </w:r>
    </w:p>
    <w:p w:rsidR="002442CF" w:rsidRPr="00EC532B" w:rsidRDefault="002442CF" w:rsidP="002442CF">
      <w:pPr>
        <w:widowControl w:val="0"/>
        <w:autoSpaceDE w:val="0"/>
        <w:autoSpaceDN w:val="0"/>
        <w:adjustRightInd w:val="0"/>
        <w:spacing w:after="0" w:line="240" w:lineRule="auto"/>
        <w:ind w:right="77" w:firstLine="709"/>
        <w:jc w:val="both"/>
        <w:rPr>
          <w:rFonts w:ascii="Times New Roman" w:hAnsi="Times New Roman"/>
          <w:sz w:val="28"/>
          <w:szCs w:val="28"/>
        </w:rPr>
      </w:pPr>
      <w:r w:rsidRPr="00EC532B">
        <w:rPr>
          <w:rFonts w:ascii="Times New Roman" w:hAnsi="Times New Roman"/>
          <w:sz w:val="28"/>
          <w:szCs w:val="28"/>
        </w:rPr>
        <w:t>- уполномоченным органом в течение десяти</w:t>
      </w:r>
      <w:r>
        <w:rPr>
          <w:rFonts w:ascii="Times New Roman" w:hAnsi="Times New Roman"/>
          <w:sz w:val="28"/>
          <w:szCs w:val="28"/>
        </w:rPr>
        <w:t xml:space="preserve"> рабочих дней с даты издания</w:t>
      </w:r>
      <w:r w:rsidRPr="00EC53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266DB4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>а</w:t>
      </w:r>
      <w:r w:rsidR="004745BD">
        <w:rPr>
          <w:rFonts w:ascii="Times New Roman" w:hAnsi="Times New Roman"/>
          <w:sz w:val="28"/>
          <w:szCs w:val="28"/>
        </w:rPr>
        <w:t xml:space="preserve"> о предоставлении С</w:t>
      </w:r>
      <w:r w:rsidRPr="00266DB4">
        <w:rPr>
          <w:rFonts w:ascii="Times New Roman" w:hAnsi="Times New Roman"/>
          <w:sz w:val="28"/>
          <w:szCs w:val="28"/>
        </w:rPr>
        <w:t>убсидии част</w:t>
      </w:r>
      <w:r w:rsidR="004871E2">
        <w:rPr>
          <w:rFonts w:ascii="Times New Roman" w:hAnsi="Times New Roman"/>
          <w:sz w:val="28"/>
          <w:szCs w:val="28"/>
        </w:rPr>
        <w:t>ным организациям - получателям С</w:t>
      </w:r>
      <w:r w:rsidRPr="00266DB4">
        <w:rPr>
          <w:rFonts w:ascii="Times New Roman" w:hAnsi="Times New Roman"/>
          <w:sz w:val="28"/>
          <w:szCs w:val="28"/>
        </w:rPr>
        <w:t>убсидии</w:t>
      </w:r>
      <w:r>
        <w:rPr>
          <w:rFonts w:ascii="Times New Roman" w:hAnsi="Times New Roman"/>
          <w:sz w:val="28"/>
          <w:szCs w:val="28"/>
        </w:rPr>
        <w:t xml:space="preserve"> (внесения измен</w:t>
      </w:r>
      <w:r w:rsidR="004871E2">
        <w:rPr>
          <w:rFonts w:ascii="Times New Roman" w:hAnsi="Times New Roman"/>
          <w:sz w:val="28"/>
          <w:szCs w:val="28"/>
        </w:rPr>
        <w:t>ений в приказ о предоставлении С</w:t>
      </w:r>
      <w:r>
        <w:rPr>
          <w:rFonts w:ascii="Times New Roman" w:hAnsi="Times New Roman"/>
          <w:sz w:val="28"/>
          <w:szCs w:val="28"/>
        </w:rPr>
        <w:t>убсидии част</w:t>
      </w:r>
      <w:r w:rsidR="004745BD">
        <w:rPr>
          <w:rFonts w:ascii="Times New Roman" w:hAnsi="Times New Roman"/>
          <w:sz w:val="28"/>
          <w:szCs w:val="28"/>
        </w:rPr>
        <w:t>ным организациям – получателям С</w:t>
      </w:r>
      <w:r>
        <w:rPr>
          <w:rFonts w:ascii="Times New Roman" w:hAnsi="Times New Roman"/>
          <w:sz w:val="28"/>
          <w:szCs w:val="28"/>
        </w:rPr>
        <w:t>убсидии) проект С</w:t>
      </w:r>
      <w:r w:rsidRPr="00EC532B">
        <w:rPr>
          <w:rFonts w:ascii="Times New Roman" w:hAnsi="Times New Roman"/>
          <w:sz w:val="28"/>
          <w:szCs w:val="28"/>
        </w:rPr>
        <w:t>оглашения</w:t>
      </w:r>
      <w:r>
        <w:rPr>
          <w:rFonts w:ascii="Times New Roman" w:hAnsi="Times New Roman"/>
          <w:sz w:val="28"/>
          <w:szCs w:val="28"/>
        </w:rPr>
        <w:t xml:space="preserve"> (проект дополнительного соглашения к Соглашению, в том числе проект дополнительного соглашения о расторжении Соглашения) формируется                           в форме электронного документа и подписывается усиленными квалифицированными электронными подписями лиц, имеющих право действовать от имени каждой из сторон Соглашения, в государственной информационной системе Ханты-Мансийского автономного округа – Югры </w:t>
      </w:r>
      <w:r w:rsidRPr="009F3174">
        <w:rPr>
          <w:rFonts w:ascii="Times New Roman" w:hAnsi="Times New Roman"/>
          <w:sz w:val="28"/>
          <w:szCs w:val="28"/>
        </w:rPr>
        <w:t>"Региональный электронный бюджет Югры"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информационная система).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Соглашения, в информационной </w:t>
      </w:r>
      <w:r>
        <w:rPr>
          <w:rFonts w:ascii="Times New Roman" w:hAnsi="Times New Roman"/>
          <w:sz w:val="28"/>
          <w:szCs w:val="28"/>
        </w:rPr>
        <w:lastRenderedPageBreak/>
        <w:t>системе данное взаимодействие осуществляется с применением документооборота на бумажном носителе;</w:t>
      </w:r>
    </w:p>
    <w:p w:rsidR="002442CF" w:rsidRPr="00EC532B" w:rsidRDefault="004745BD" w:rsidP="002442CF">
      <w:pPr>
        <w:widowControl w:val="0"/>
        <w:autoSpaceDE w:val="0"/>
        <w:autoSpaceDN w:val="0"/>
        <w:adjustRightInd w:val="0"/>
        <w:spacing w:after="0" w:line="240" w:lineRule="auto"/>
        <w:ind w:right="7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получатели С</w:t>
      </w:r>
      <w:r w:rsidR="002442CF" w:rsidRPr="00EC532B">
        <w:rPr>
          <w:rFonts w:ascii="Times New Roman" w:hAnsi="Times New Roman"/>
          <w:sz w:val="28"/>
          <w:szCs w:val="28"/>
        </w:rPr>
        <w:t xml:space="preserve">убсидии в течение пяти рабочих </w:t>
      </w:r>
      <w:r w:rsidR="002442CF">
        <w:rPr>
          <w:rFonts w:ascii="Times New Roman" w:hAnsi="Times New Roman"/>
          <w:sz w:val="28"/>
          <w:szCs w:val="28"/>
        </w:rPr>
        <w:t xml:space="preserve">дней со дня получения проекта Соглашения (проекта дополнительного соглашения к </w:t>
      </w:r>
      <w:proofErr w:type="gramStart"/>
      <w:r w:rsidR="002442CF">
        <w:rPr>
          <w:rFonts w:ascii="Times New Roman" w:hAnsi="Times New Roman"/>
          <w:sz w:val="28"/>
          <w:szCs w:val="28"/>
        </w:rPr>
        <w:t xml:space="preserve">Соглашению,   </w:t>
      </w:r>
      <w:proofErr w:type="gramEnd"/>
      <w:r w:rsidR="002442CF">
        <w:rPr>
          <w:rFonts w:ascii="Times New Roman" w:hAnsi="Times New Roman"/>
          <w:sz w:val="28"/>
          <w:szCs w:val="28"/>
        </w:rPr>
        <w:t xml:space="preserve">                  в том числе проекта дополнительного соглашения о расторжении Соглашения) подписывает его и возвращает в уполномоченный орган лично с отметкой                    о получении.</w:t>
      </w:r>
    </w:p>
    <w:p w:rsidR="002442CF" w:rsidRPr="00EC532B" w:rsidRDefault="002442CF" w:rsidP="002442CF">
      <w:pPr>
        <w:widowControl w:val="0"/>
        <w:autoSpaceDE w:val="0"/>
        <w:autoSpaceDN w:val="0"/>
        <w:adjustRightInd w:val="0"/>
        <w:spacing w:after="0" w:line="240" w:lineRule="auto"/>
        <w:ind w:right="7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</w:t>
      </w:r>
      <w:proofErr w:type="spellStart"/>
      <w:r>
        <w:rPr>
          <w:rFonts w:ascii="Times New Roman" w:hAnsi="Times New Roman"/>
          <w:sz w:val="28"/>
          <w:szCs w:val="28"/>
        </w:rPr>
        <w:t>неподписания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получателем Субсидии Соглашения                                       в установленные сроки он признается уклонившимся от заключения Соглашения.</w:t>
      </w:r>
    </w:p>
    <w:p w:rsidR="002442CF" w:rsidRPr="00681AA7" w:rsidRDefault="002442CF" w:rsidP="002442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Pr="00681AA7">
        <w:rPr>
          <w:rFonts w:ascii="Times New Roman" w:hAnsi="Times New Roman"/>
          <w:sz w:val="28"/>
          <w:szCs w:val="28"/>
        </w:rPr>
        <w:t xml:space="preserve">. </w:t>
      </w:r>
      <w:r w:rsidR="004745BD">
        <w:rPr>
          <w:rFonts w:ascii="Times New Roman" w:hAnsi="Times New Roman"/>
          <w:sz w:val="28"/>
          <w:szCs w:val="28"/>
        </w:rPr>
        <w:t>Перечисление С</w:t>
      </w:r>
      <w:r w:rsidRPr="00681AA7">
        <w:rPr>
          <w:rFonts w:ascii="Times New Roman" w:hAnsi="Times New Roman"/>
          <w:sz w:val="28"/>
          <w:szCs w:val="28"/>
        </w:rPr>
        <w:t>убсидии осуществляется уполномоченным органом                в следующем порядке:</w:t>
      </w:r>
    </w:p>
    <w:p w:rsidR="002442CF" w:rsidRPr="00681AA7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Pr="00681AA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681AA7">
        <w:rPr>
          <w:rFonts w:ascii="Times New Roman" w:hAnsi="Times New Roman"/>
          <w:sz w:val="28"/>
          <w:szCs w:val="28"/>
        </w:rPr>
        <w:t xml:space="preserve"> Для получения Субсидии в соответствии с условиями заключенного Соглашения получатель Субсидии представляет в срок до 5 числа месяца, следующего за отчетным, а за декабрь текущ</w:t>
      </w:r>
      <w:r>
        <w:rPr>
          <w:rFonts w:ascii="Times New Roman" w:hAnsi="Times New Roman"/>
          <w:sz w:val="28"/>
          <w:szCs w:val="28"/>
        </w:rPr>
        <w:t>его года - в срок до 20 декабря</w:t>
      </w:r>
      <w:r w:rsidRPr="00681AA7">
        <w:rPr>
          <w:rFonts w:ascii="Times New Roman" w:hAnsi="Times New Roman"/>
          <w:sz w:val="28"/>
          <w:szCs w:val="28"/>
        </w:rPr>
        <w:t xml:space="preserve"> на бумажном носителе лично в уполномоченный орган: </w:t>
      </w:r>
    </w:p>
    <w:p w:rsidR="002442CF" w:rsidRPr="00681AA7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AA7">
        <w:rPr>
          <w:rFonts w:ascii="Times New Roman" w:hAnsi="Times New Roman"/>
          <w:sz w:val="28"/>
          <w:szCs w:val="28"/>
        </w:rPr>
        <w:t xml:space="preserve">- </w:t>
      </w:r>
      <w:r w:rsidRPr="004801F2">
        <w:rPr>
          <w:rFonts w:ascii="Times New Roman" w:hAnsi="Times New Roman"/>
          <w:color w:val="000000"/>
          <w:sz w:val="28"/>
          <w:szCs w:val="28"/>
        </w:rPr>
        <w:t>заявку на перечисление Субсидии по форме, определенной Соглашением</w:t>
      </w:r>
      <w:r w:rsidRPr="00681AA7">
        <w:rPr>
          <w:rFonts w:ascii="Times New Roman" w:hAnsi="Times New Roman"/>
          <w:sz w:val="28"/>
          <w:szCs w:val="28"/>
        </w:rPr>
        <w:t>;</w:t>
      </w:r>
    </w:p>
    <w:p w:rsidR="002442CF" w:rsidRPr="00681AA7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AA7">
        <w:rPr>
          <w:rFonts w:ascii="Times New Roman" w:hAnsi="Times New Roman"/>
          <w:sz w:val="28"/>
          <w:szCs w:val="28"/>
        </w:rPr>
        <w:t>- список детей по состоянию на первое число ме</w:t>
      </w:r>
      <w:r>
        <w:rPr>
          <w:rFonts w:ascii="Times New Roman" w:hAnsi="Times New Roman"/>
          <w:sz w:val="28"/>
          <w:szCs w:val="28"/>
        </w:rPr>
        <w:t xml:space="preserve">сяца, следующего </w:t>
      </w:r>
      <w:r w:rsidRPr="00681AA7">
        <w:rPr>
          <w:rFonts w:ascii="Times New Roman" w:hAnsi="Times New Roman"/>
          <w:sz w:val="28"/>
          <w:szCs w:val="28"/>
        </w:rPr>
        <w:t>за отчетным;</w:t>
      </w:r>
    </w:p>
    <w:p w:rsidR="002442CF" w:rsidRPr="00681AA7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AA7">
        <w:rPr>
          <w:rFonts w:ascii="Times New Roman" w:hAnsi="Times New Roman"/>
          <w:sz w:val="28"/>
          <w:szCs w:val="28"/>
        </w:rPr>
        <w:t>- копии договоров, счетов, акты выполненных работ (оказанных услуг), счета-фактуры, товарные накладные, универсальные передаточные документы, документы, подтверждающие факт оплаты, а именно фискальные чеки, квитанция к приходному кассовому ордеру или бланк строгой отчетности (товарный чек), свидетельствующий о фактически произведенных расходах. При этом указанные документы должны содержать следующие сведения (реквизиты) продавца (исполнителя): наименование документа, порядковый номер документа, дата его выдачи; наименование орга</w:t>
      </w:r>
      <w:r>
        <w:rPr>
          <w:rFonts w:ascii="Times New Roman" w:hAnsi="Times New Roman"/>
          <w:sz w:val="28"/>
          <w:szCs w:val="28"/>
        </w:rPr>
        <w:t>низации</w:t>
      </w:r>
      <w:r w:rsidRPr="00681AA7">
        <w:rPr>
          <w:rFonts w:ascii="Times New Roman" w:hAnsi="Times New Roman"/>
          <w:sz w:val="28"/>
          <w:szCs w:val="28"/>
        </w:rPr>
        <w:t xml:space="preserve"> (для юридического лица) или фамилия и инициалы (для индивидуального предпринимателя); идентификационный номер налогоплательщика; наименование и количество оплаченных приобретенных товаров (выполненных работ, оказанных услуг); сумма оплаты; должность, фамилия и инициалы лица, выдавшего документ, его личная подпись; печать (при наличии);</w:t>
      </w:r>
    </w:p>
    <w:p w:rsidR="002442CF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AA7">
        <w:rPr>
          <w:rFonts w:ascii="Times New Roman" w:hAnsi="Times New Roman"/>
          <w:sz w:val="28"/>
          <w:szCs w:val="28"/>
        </w:rPr>
        <w:t>- копии платежных документов с отметкой банков, подтверждающих произве</w:t>
      </w:r>
      <w:r>
        <w:rPr>
          <w:rFonts w:ascii="Times New Roman" w:hAnsi="Times New Roman"/>
          <w:sz w:val="28"/>
          <w:szCs w:val="28"/>
        </w:rPr>
        <w:t>денные затраты за счет Субсидии;</w:t>
      </w:r>
    </w:p>
    <w:p w:rsidR="002442CF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расчетную ведомость (унифицированная форма №Т-51) о размерах начисленной оплаты труда за отчетный месяц в разрезе видов выплат                                  и должностей работников, финансируемых за счет средств Субсидии;</w:t>
      </w:r>
    </w:p>
    <w:p w:rsidR="002442CF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справку (свод) о размерах начисленных страховых взносов за отчетный месяц;</w:t>
      </w:r>
    </w:p>
    <w:p w:rsidR="002442CF" w:rsidRPr="00681AA7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копии табелей учета рабочего времени за отчетный месяц.</w:t>
      </w:r>
    </w:p>
    <w:p w:rsidR="002442CF" w:rsidRPr="00681AA7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AA7">
        <w:rPr>
          <w:rFonts w:ascii="Times New Roman" w:hAnsi="Times New Roman"/>
          <w:sz w:val="28"/>
          <w:szCs w:val="28"/>
        </w:rPr>
        <w:t xml:space="preserve">Копии документов, представляемые частной организацией, должны              быть заверены подписью руководителя и печатью частной организации                </w:t>
      </w:r>
      <w:proofErr w:type="gramStart"/>
      <w:r w:rsidRPr="00681AA7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681AA7">
        <w:rPr>
          <w:rFonts w:ascii="Times New Roman" w:hAnsi="Times New Roman"/>
          <w:sz w:val="28"/>
          <w:szCs w:val="28"/>
        </w:rPr>
        <w:t>при наличии).</w:t>
      </w:r>
    </w:p>
    <w:p w:rsidR="002442CF" w:rsidRPr="00681AA7" w:rsidRDefault="002442CF" w:rsidP="002442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Pr="00681AA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681AA7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полномоч</w:t>
      </w:r>
      <w:r w:rsidR="00205089">
        <w:rPr>
          <w:rFonts w:ascii="Times New Roman" w:hAnsi="Times New Roman"/>
          <w:sz w:val="28"/>
          <w:szCs w:val="28"/>
        </w:rPr>
        <w:t>енный орган в течение 10</w:t>
      </w:r>
      <w:r w:rsidRPr="00681AA7">
        <w:rPr>
          <w:rFonts w:ascii="Times New Roman" w:hAnsi="Times New Roman"/>
          <w:sz w:val="28"/>
          <w:szCs w:val="28"/>
        </w:rPr>
        <w:t xml:space="preserve"> рабочих дней с даты поступления доку</w:t>
      </w:r>
      <w:r>
        <w:rPr>
          <w:rFonts w:ascii="Times New Roman" w:hAnsi="Times New Roman"/>
          <w:sz w:val="28"/>
          <w:szCs w:val="28"/>
        </w:rPr>
        <w:t>ментов, указанных в подпункте 2.11.1</w:t>
      </w:r>
      <w:r w:rsidRPr="00681AA7">
        <w:rPr>
          <w:rFonts w:ascii="Times New Roman" w:hAnsi="Times New Roman"/>
          <w:sz w:val="28"/>
          <w:szCs w:val="28"/>
        </w:rPr>
        <w:t xml:space="preserve"> пункта </w:t>
      </w:r>
      <w:r>
        <w:rPr>
          <w:rFonts w:ascii="Times New Roman" w:hAnsi="Times New Roman"/>
          <w:sz w:val="28"/>
          <w:szCs w:val="28"/>
        </w:rPr>
        <w:t>2.11</w:t>
      </w:r>
      <w:r w:rsidRPr="00681AA7">
        <w:rPr>
          <w:rFonts w:ascii="Times New Roman" w:hAnsi="Times New Roman"/>
          <w:sz w:val="28"/>
          <w:szCs w:val="28"/>
        </w:rPr>
        <w:t xml:space="preserve"> настоящего </w:t>
      </w:r>
      <w:r w:rsidRPr="00681AA7">
        <w:rPr>
          <w:rFonts w:ascii="Times New Roman" w:hAnsi="Times New Roman"/>
          <w:sz w:val="28"/>
          <w:szCs w:val="28"/>
        </w:rPr>
        <w:lastRenderedPageBreak/>
        <w:t xml:space="preserve">порядка, осуществляет их проверку и в случае принятия решения                     </w:t>
      </w:r>
      <w:r w:rsidR="004745BD">
        <w:rPr>
          <w:rFonts w:ascii="Times New Roman" w:hAnsi="Times New Roman"/>
          <w:sz w:val="28"/>
          <w:szCs w:val="28"/>
        </w:rPr>
        <w:t xml:space="preserve">                о перечислении С</w:t>
      </w:r>
      <w:r w:rsidRPr="00681AA7">
        <w:rPr>
          <w:rFonts w:ascii="Times New Roman" w:hAnsi="Times New Roman"/>
          <w:sz w:val="28"/>
          <w:szCs w:val="28"/>
        </w:rPr>
        <w:t xml:space="preserve">убсидии издает приказ уполномоченного органа                                </w:t>
      </w:r>
      <w:r w:rsidR="004745BD">
        <w:rPr>
          <w:rFonts w:ascii="Times New Roman" w:hAnsi="Times New Roman"/>
          <w:sz w:val="28"/>
          <w:szCs w:val="28"/>
        </w:rPr>
        <w:t xml:space="preserve">                о перечислении С</w:t>
      </w:r>
      <w:r w:rsidRPr="00681AA7">
        <w:rPr>
          <w:rFonts w:ascii="Times New Roman" w:hAnsi="Times New Roman"/>
          <w:sz w:val="28"/>
          <w:szCs w:val="28"/>
        </w:rPr>
        <w:t>убсидии.</w:t>
      </w:r>
    </w:p>
    <w:p w:rsidR="002442CF" w:rsidRDefault="002442CF" w:rsidP="002442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</w:t>
      </w:r>
      <w:r w:rsidRPr="00681AA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="004745BD">
        <w:rPr>
          <w:rFonts w:ascii="Times New Roman" w:hAnsi="Times New Roman"/>
          <w:sz w:val="28"/>
          <w:szCs w:val="28"/>
        </w:rPr>
        <w:t xml:space="preserve"> Перечисление С</w:t>
      </w:r>
      <w:r w:rsidRPr="00681AA7">
        <w:rPr>
          <w:rFonts w:ascii="Times New Roman" w:hAnsi="Times New Roman"/>
          <w:sz w:val="28"/>
          <w:szCs w:val="28"/>
        </w:rPr>
        <w:t>убсидии осуществляется уполномоченным о</w:t>
      </w:r>
      <w:r w:rsidR="00205089">
        <w:rPr>
          <w:rFonts w:ascii="Times New Roman" w:hAnsi="Times New Roman"/>
          <w:sz w:val="28"/>
          <w:szCs w:val="28"/>
        </w:rPr>
        <w:t>рганом ежемесячно, не позднее 5</w:t>
      </w:r>
      <w:r w:rsidRPr="00681AA7">
        <w:rPr>
          <w:rFonts w:ascii="Times New Roman" w:hAnsi="Times New Roman"/>
          <w:sz w:val="28"/>
          <w:szCs w:val="28"/>
        </w:rPr>
        <w:t xml:space="preserve">-го рабочего дня, следующего за днем издания приказа уполномоченного органа о </w:t>
      </w:r>
      <w:r>
        <w:rPr>
          <w:rFonts w:ascii="Times New Roman" w:hAnsi="Times New Roman"/>
          <w:sz w:val="28"/>
          <w:szCs w:val="28"/>
        </w:rPr>
        <w:t xml:space="preserve">принятии решения о </w:t>
      </w:r>
      <w:r w:rsidR="004745BD">
        <w:rPr>
          <w:rFonts w:ascii="Times New Roman" w:hAnsi="Times New Roman"/>
          <w:sz w:val="28"/>
          <w:szCs w:val="28"/>
        </w:rPr>
        <w:t>перечислении С</w:t>
      </w:r>
      <w:r w:rsidRPr="00681AA7">
        <w:rPr>
          <w:rFonts w:ascii="Times New Roman" w:hAnsi="Times New Roman"/>
          <w:sz w:val="28"/>
          <w:szCs w:val="28"/>
        </w:rPr>
        <w:t>убсидии на расчетные или корреспондентск</w:t>
      </w:r>
      <w:r>
        <w:rPr>
          <w:rFonts w:ascii="Times New Roman" w:hAnsi="Times New Roman"/>
          <w:sz w:val="28"/>
          <w:szCs w:val="28"/>
        </w:rPr>
        <w:t>ие счета, открытые получателям С</w:t>
      </w:r>
      <w:r w:rsidRPr="00681AA7">
        <w:rPr>
          <w:rFonts w:ascii="Times New Roman" w:hAnsi="Times New Roman"/>
          <w:sz w:val="28"/>
          <w:szCs w:val="28"/>
        </w:rPr>
        <w:t xml:space="preserve">убсидий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681AA7">
        <w:rPr>
          <w:rFonts w:ascii="Times New Roman" w:hAnsi="Times New Roman"/>
          <w:sz w:val="28"/>
          <w:szCs w:val="28"/>
        </w:rPr>
        <w:t>в учреждениях Центрального банка Российской Федерации или кредитных организациях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требованиями, установленными законодательством Российской Федерации</w:t>
      </w:r>
      <w:r w:rsidRPr="00681AA7">
        <w:rPr>
          <w:rFonts w:ascii="Times New Roman" w:hAnsi="Times New Roman"/>
          <w:sz w:val="28"/>
          <w:szCs w:val="28"/>
        </w:rPr>
        <w:t>.</w:t>
      </w:r>
    </w:p>
    <w:p w:rsidR="002442CF" w:rsidRPr="00681AA7" w:rsidRDefault="002442CF" w:rsidP="002442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 Изменение размера Субсидии осуществляется при изменении установленных нормативов расходов, показателей, принятых при расчете размера Субсидии, при внесении изменений в законодательство Ханты-Мансийского автономного округа – Югры, при уточнении фактических расходов получателя Субсидии путем внесения изменений в приказ о принятии решения о предоставлении Субсидий и Соглашение о предоставлении Субсидии (далее – Соглашение). При этом изменение размера Субсидии осуществляется в пределах средств, предусмотренных на данные цели в бюджете города Нижневартовска на соответствующий финансовый год и на плановый период.</w:t>
      </w:r>
    </w:p>
    <w:p w:rsidR="002442CF" w:rsidRPr="00F215B9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</w:t>
      </w:r>
      <w:r w:rsidRPr="00F215B9">
        <w:rPr>
          <w:rFonts w:ascii="Times New Roman" w:hAnsi="Times New Roman"/>
          <w:sz w:val="28"/>
          <w:szCs w:val="28"/>
        </w:rPr>
        <w:t xml:space="preserve">. При реорганизации получателя Субсидии, являющегося юридическим лицом, в форме слияния, присоединения или преобразования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F215B9">
        <w:rPr>
          <w:rFonts w:ascii="Times New Roman" w:hAnsi="Times New Roman"/>
          <w:sz w:val="28"/>
          <w:szCs w:val="28"/>
        </w:rPr>
        <w:t xml:space="preserve">в Соглашение вносятся изменения путем заключения дополнительного соглашения к Соглашению в части перемены лица в обязательстве с указанием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F215B9">
        <w:rPr>
          <w:rFonts w:ascii="Times New Roman" w:hAnsi="Times New Roman"/>
          <w:sz w:val="28"/>
          <w:szCs w:val="28"/>
        </w:rPr>
        <w:t>в Соглашении юридического лица, являющегося правопреемником.</w:t>
      </w:r>
    </w:p>
    <w:p w:rsidR="002442CF" w:rsidRPr="00F215B9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F215B9">
        <w:rPr>
          <w:rFonts w:ascii="Times New Roman" w:hAnsi="Times New Roman"/>
          <w:sz w:val="28"/>
          <w:szCs w:val="28"/>
        </w:rPr>
        <w:t xml:space="preserve"> (за исключением индивидуального предпринимателя, осуществляющего деятельность в качестве главы крестьянского (фермерского) хозяйства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F215B9">
        <w:rPr>
          <w:rFonts w:ascii="Times New Roman" w:hAnsi="Times New Roman"/>
          <w:sz w:val="28"/>
          <w:szCs w:val="28"/>
        </w:rPr>
        <w:t xml:space="preserve">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F215B9">
        <w:rPr>
          <w:rFonts w:ascii="Times New Roman" w:hAnsi="Times New Roman"/>
          <w:sz w:val="28"/>
          <w:szCs w:val="28"/>
        </w:rPr>
        <w:t xml:space="preserve">об исполнении обязательств по Соглашению с отражением информации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F215B9">
        <w:rPr>
          <w:rFonts w:ascii="Times New Roman" w:hAnsi="Times New Roman"/>
          <w:sz w:val="28"/>
          <w:szCs w:val="28"/>
        </w:rPr>
        <w:t>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:rsidR="002442CF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60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:</w:t>
      </w:r>
    </w:p>
    <w:p w:rsidR="002442CF" w:rsidRDefault="00205089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442CF">
        <w:rPr>
          <w:rFonts w:ascii="Times New Roman" w:hAnsi="Times New Roman"/>
          <w:sz w:val="28"/>
          <w:szCs w:val="28"/>
        </w:rPr>
        <w:t>.1. Пункт 3.1. изложить в следующей редакции:</w:t>
      </w:r>
    </w:p>
    <w:p w:rsidR="002442CF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>"</w:t>
      </w:r>
      <w:r w:rsidRPr="004801F2">
        <w:rPr>
          <w:rFonts w:ascii="Times New Roman" w:hAnsi="Times New Roman"/>
          <w:color w:val="000000"/>
          <w:sz w:val="28"/>
          <w:szCs w:val="28"/>
        </w:rPr>
        <w:t xml:space="preserve">3.1. Получатель Субсидии ежеквартально, в срок до 5 числа месяца, следующего за отчетным, </w:t>
      </w:r>
      <w:r w:rsidR="002279A1" w:rsidRPr="004801F2">
        <w:rPr>
          <w:rFonts w:ascii="Times New Roman" w:hAnsi="Times New Roman"/>
          <w:color w:val="000000"/>
          <w:sz w:val="28"/>
          <w:szCs w:val="28"/>
        </w:rPr>
        <w:t xml:space="preserve">а за </w:t>
      </w:r>
      <w:r w:rsidR="002279A1" w:rsidRPr="00E840E8">
        <w:rPr>
          <w:rFonts w:ascii="Times New Roman" w:hAnsi="Times New Roman"/>
          <w:color w:val="000000"/>
          <w:sz w:val="28"/>
          <w:szCs w:val="28"/>
        </w:rPr>
        <w:t>декабрь</w:t>
      </w:r>
      <w:r w:rsidR="002279A1" w:rsidRPr="004801F2">
        <w:rPr>
          <w:rFonts w:ascii="Times New Roman" w:hAnsi="Times New Roman"/>
          <w:color w:val="000000"/>
          <w:sz w:val="28"/>
          <w:szCs w:val="28"/>
        </w:rPr>
        <w:t xml:space="preserve"> текущего года - в срок до 25 декабря</w:t>
      </w:r>
      <w:r w:rsidRPr="00F215B9">
        <w:rPr>
          <w:rFonts w:ascii="Times New Roman" w:hAnsi="Times New Roman"/>
          <w:sz w:val="28"/>
          <w:szCs w:val="28"/>
        </w:rPr>
        <w:t xml:space="preserve"> представляет отчет о достижении результатов пр</w:t>
      </w:r>
      <w:r>
        <w:rPr>
          <w:rFonts w:ascii="Times New Roman" w:hAnsi="Times New Roman"/>
          <w:sz w:val="28"/>
          <w:szCs w:val="28"/>
        </w:rPr>
        <w:t xml:space="preserve">едоставления </w:t>
      </w:r>
      <w:proofErr w:type="gramStart"/>
      <w:r>
        <w:rPr>
          <w:rFonts w:ascii="Times New Roman" w:hAnsi="Times New Roman"/>
          <w:sz w:val="28"/>
          <w:szCs w:val="28"/>
        </w:rPr>
        <w:t xml:space="preserve">Субсидии,   </w:t>
      </w:r>
      <w:proofErr w:type="gramEnd"/>
      <w:r>
        <w:rPr>
          <w:rFonts w:ascii="Times New Roman" w:hAnsi="Times New Roman"/>
          <w:sz w:val="28"/>
          <w:szCs w:val="28"/>
        </w:rPr>
        <w:t xml:space="preserve">    </w:t>
      </w:r>
      <w:r w:rsidRPr="00F215B9">
        <w:rPr>
          <w:rFonts w:ascii="Times New Roman" w:hAnsi="Times New Roman"/>
          <w:sz w:val="28"/>
          <w:szCs w:val="28"/>
        </w:rPr>
        <w:t xml:space="preserve"> отчет об использовании Субсидии по формам, установленным в Соглашении, на </w:t>
      </w:r>
      <w:r w:rsidRPr="00F215B9">
        <w:rPr>
          <w:rFonts w:ascii="Times New Roman" w:hAnsi="Times New Roman"/>
          <w:sz w:val="28"/>
          <w:szCs w:val="28"/>
        </w:rPr>
        <w:lastRenderedPageBreak/>
        <w:t>бумажном носителе лично в уполномоченный орган или по электронной почте на адрес уполномоченного органа.</w:t>
      </w:r>
    </w:p>
    <w:p w:rsidR="002442CF" w:rsidRDefault="002442CF" w:rsidP="00CC78B6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C78B6">
        <w:rPr>
          <w:sz w:val="28"/>
          <w:szCs w:val="28"/>
        </w:rPr>
        <w:t xml:space="preserve">Получатель Субсидии </w:t>
      </w:r>
      <w:r w:rsidR="00CC78B6" w:rsidRPr="00CC78B6">
        <w:rPr>
          <w:sz w:val="28"/>
          <w:szCs w:val="28"/>
        </w:rPr>
        <w:t>ежеквартально с 1-го рабочего дня по 10-е число после отчет</w:t>
      </w:r>
      <w:r w:rsidR="00CC78B6">
        <w:rPr>
          <w:sz w:val="28"/>
          <w:szCs w:val="28"/>
        </w:rPr>
        <w:t>ного периода нарастающим итогом</w:t>
      </w:r>
      <w:r>
        <w:rPr>
          <w:sz w:val="28"/>
          <w:szCs w:val="28"/>
        </w:rPr>
        <w:t xml:space="preserve"> представляет отчет по форме </w:t>
      </w:r>
      <w:r w:rsidRPr="00F215B9">
        <w:rPr>
          <w:sz w:val="28"/>
          <w:szCs w:val="28"/>
        </w:rPr>
        <w:t>"</w:t>
      </w:r>
      <w:r>
        <w:rPr>
          <w:sz w:val="28"/>
          <w:szCs w:val="28"/>
        </w:rPr>
        <w:t>ЗП-образование</w:t>
      </w:r>
      <w:r w:rsidRPr="00F215B9">
        <w:rPr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2442CF" w:rsidRDefault="00205089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442CF">
        <w:rPr>
          <w:rFonts w:ascii="Times New Roman" w:hAnsi="Times New Roman"/>
          <w:sz w:val="28"/>
          <w:szCs w:val="28"/>
        </w:rPr>
        <w:t>.2. Пункт 3.2. изложить в следующей редакции:</w:t>
      </w:r>
    </w:p>
    <w:p w:rsidR="002442CF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>"3.2. Результаты предоставления Субсидии, указанные в отчете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F215B9">
        <w:rPr>
          <w:rFonts w:ascii="Times New Roman" w:hAnsi="Times New Roman"/>
          <w:sz w:val="28"/>
          <w:szCs w:val="28"/>
        </w:rPr>
        <w:t xml:space="preserve"> о достижении резул</w:t>
      </w:r>
      <w:r>
        <w:rPr>
          <w:rFonts w:ascii="Times New Roman" w:hAnsi="Times New Roman"/>
          <w:sz w:val="28"/>
          <w:szCs w:val="28"/>
        </w:rPr>
        <w:t xml:space="preserve">ьтатов предоставления Субсидии </w:t>
      </w:r>
      <w:r w:rsidRPr="00F215B9">
        <w:rPr>
          <w:rFonts w:ascii="Times New Roman" w:hAnsi="Times New Roman"/>
          <w:sz w:val="28"/>
          <w:szCs w:val="28"/>
        </w:rPr>
        <w:t>должны быть конкретными, измеримыми, соответствовать результату предоставл</w:t>
      </w:r>
      <w:r>
        <w:rPr>
          <w:rFonts w:ascii="Times New Roman" w:hAnsi="Times New Roman"/>
          <w:sz w:val="28"/>
          <w:szCs w:val="28"/>
        </w:rPr>
        <w:t xml:space="preserve">ения Субсидии, предусмотренному </w:t>
      </w:r>
      <w:r w:rsidRPr="00F215B9">
        <w:rPr>
          <w:rFonts w:ascii="Times New Roman" w:hAnsi="Times New Roman"/>
          <w:sz w:val="28"/>
          <w:szCs w:val="28"/>
        </w:rPr>
        <w:t>в Соглашении</w:t>
      </w:r>
      <w:r>
        <w:rPr>
          <w:rFonts w:ascii="Times New Roman" w:hAnsi="Times New Roman"/>
          <w:sz w:val="28"/>
          <w:szCs w:val="28"/>
        </w:rPr>
        <w:t>.</w:t>
      </w:r>
      <w:r w:rsidRPr="00F215B9">
        <w:rPr>
          <w:rFonts w:ascii="Times New Roman" w:hAnsi="Times New Roman"/>
          <w:sz w:val="28"/>
          <w:szCs w:val="28"/>
        </w:rPr>
        <w:t>"</w:t>
      </w:r>
      <w:r w:rsidR="002279A1">
        <w:rPr>
          <w:rFonts w:ascii="Times New Roman" w:hAnsi="Times New Roman"/>
          <w:sz w:val="28"/>
          <w:szCs w:val="28"/>
        </w:rPr>
        <w:t>.</w:t>
      </w:r>
    </w:p>
    <w:p w:rsidR="002442CF" w:rsidRPr="00F215B9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Раздел </w:t>
      </w:r>
      <w:r w:rsidRPr="008126D5">
        <w:rPr>
          <w:rFonts w:ascii="Times New Roman" w:hAnsi="Times New Roman"/>
          <w:sz w:val="28"/>
          <w:szCs w:val="28"/>
        </w:rPr>
        <w:t>IV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2442CF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4.1</w:t>
      </w:r>
      <w:r w:rsidRPr="00F215B9">
        <w:rPr>
          <w:rFonts w:ascii="Times New Roman" w:hAnsi="Times New Roman"/>
          <w:sz w:val="28"/>
          <w:szCs w:val="28"/>
        </w:rPr>
        <w:t>. Субсидия предоставляется получателям Субсиди</w:t>
      </w:r>
      <w:r>
        <w:rPr>
          <w:rFonts w:ascii="Times New Roman" w:hAnsi="Times New Roman"/>
          <w:sz w:val="28"/>
          <w:szCs w:val="28"/>
        </w:rPr>
        <w:t>й</w:t>
      </w:r>
      <w:r w:rsidRPr="00F215B9">
        <w:rPr>
          <w:rFonts w:ascii="Times New Roman" w:hAnsi="Times New Roman"/>
          <w:sz w:val="28"/>
          <w:szCs w:val="28"/>
        </w:rPr>
        <w:t>, прошедшим процедуру отбора посредством запроса Заявок, в соответствии с настоящим Порядком.</w:t>
      </w:r>
    </w:p>
    <w:p w:rsidR="002442CF" w:rsidRPr="00F215B9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Pr="00F215B9">
        <w:rPr>
          <w:rFonts w:ascii="Times New Roman" w:hAnsi="Times New Roman"/>
          <w:sz w:val="28"/>
          <w:szCs w:val="28"/>
        </w:rPr>
        <w:t>. Главный распорядитель бюджетных средств не позднее 15 января финансового года размещает на официальном сайте в рубрике "Передача услуг в сфере образования" раздела "Информация для бизнеса"</w:t>
      </w:r>
      <w:r>
        <w:rPr>
          <w:rFonts w:ascii="Times New Roman" w:hAnsi="Times New Roman"/>
          <w:sz w:val="28"/>
          <w:szCs w:val="28"/>
        </w:rPr>
        <w:t xml:space="preserve">, </w:t>
      </w:r>
      <w:r w:rsidR="00AB1257">
        <w:rPr>
          <w:rFonts w:ascii="PT Astra Serif" w:hAnsi="PT Astra Serif"/>
          <w:color w:val="000000"/>
          <w:sz w:val="28"/>
          <w:szCs w:val="28"/>
        </w:rPr>
        <w:t xml:space="preserve">в системе </w:t>
      </w:r>
      <w:r w:rsidR="00AB1257" w:rsidRPr="00B247FA">
        <w:rPr>
          <w:rFonts w:ascii="Times New Roman" w:hAnsi="Times New Roman"/>
          <w:color w:val="000000"/>
          <w:sz w:val="28"/>
          <w:szCs w:val="28"/>
        </w:rPr>
        <w:t>"</w:t>
      </w:r>
      <w:r w:rsidR="00AB1257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AB1257" w:rsidRPr="00B247FA">
        <w:rPr>
          <w:rFonts w:ascii="Times New Roman" w:hAnsi="Times New Roman"/>
          <w:color w:val="000000"/>
          <w:sz w:val="28"/>
          <w:szCs w:val="28"/>
        </w:rPr>
        <w:t>"</w:t>
      </w:r>
      <w:r w:rsidR="00AB125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объявление </w:t>
      </w:r>
      <w:r w:rsidRPr="00F215B9">
        <w:rPr>
          <w:rFonts w:ascii="Times New Roman" w:hAnsi="Times New Roman"/>
          <w:sz w:val="28"/>
          <w:szCs w:val="28"/>
        </w:rPr>
        <w:t>о проведении отбора.</w:t>
      </w:r>
    </w:p>
    <w:p w:rsidR="002442CF" w:rsidRPr="00F215B9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>4.3. Объявление о проведении отбора содержит следующую информацию:</w:t>
      </w:r>
    </w:p>
    <w:p w:rsidR="002442CF" w:rsidRPr="00F215B9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>- сроки проведения отбора (даты и время начала (окончания) подачи (приема) Заявок</w:t>
      </w:r>
      <w:r>
        <w:rPr>
          <w:rFonts w:ascii="Times New Roman" w:hAnsi="Times New Roman"/>
          <w:sz w:val="28"/>
          <w:szCs w:val="28"/>
        </w:rPr>
        <w:t>)</w:t>
      </w:r>
      <w:r w:rsidRPr="00F215B9">
        <w:rPr>
          <w:rFonts w:ascii="Times New Roman" w:hAnsi="Times New Roman"/>
          <w:sz w:val="28"/>
          <w:szCs w:val="28"/>
        </w:rPr>
        <w:t>;</w:t>
      </w:r>
    </w:p>
    <w:p w:rsidR="002442CF" w:rsidRPr="00F215B9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>- дата начала подачи или окончания приема Заявок, при этом дата окончания приема Заявок не может быть ранее десятого календарного дня, следующего за днем размещения объявления о проведении отбора;</w:t>
      </w:r>
    </w:p>
    <w:p w:rsidR="002442CF" w:rsidRPr="00F215B9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>- наименование, место нахождения, почтовый адрес и адрес электронной почты главного распорядителя</w:t>
      </w:r>
      <w:r w:rsidRPr="00E91455">
        <w:rPr>
          <w:rFonts w:ascii="Times New Roman" w:hAnsi="Times New Roman"/>
          <w:sz w:val="28"/>
          <w:szCs w:val="28"/>
        </w:rPr>
        <w:t xml:space="preserve"> </w:t>
      </w:r>
      <w:r w:rsidRPr="00F215B9">
        <w:rPr>
          <w:rFonts w:ascii="Times New Roman" w:hAnsi="Times New Roman"/>
          <w:sz w:val="28"/>
          <w:szCs w:val="28"/>
        </w:rPr>
        <w:t>бюджетных средств;</w:t>
      </w:r>
    </w:p>
    <w:p w:rsidR="002442CF" w:rsidRPr="00F215B9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>- ре</w:t>
      </w:r>
      <w:r>
        <w:rPr>
          <w:rFonts w:ascii="Times New Roman" w:hAnsi="Times New Roman"/>
          <w:sz w:val="28"/>
          <w:szCs w:val="28"/>
        </w:rPr>
        <w:t>зультаты предоставления Субсидии</w:t>
      </w:r>
      <w:r w:rsidRPr="00F215B9">
        <w:rPr>
          <w:rFonts w:ascii="Times New Roman" w:hAnsi="Times New Roman"/>
          <w:sz w:val="28"/>
          <w:szCs w:val="28"/>
        </w:rPr>
        <w:t>;</w:t>
      </w:r>
    </w:p>
    <w:p w:rsidR="002442CF" w:rsidRPr="00F215B9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>- доменное имя и (или) указатель страниц сайта в информационно-телекоммуникационной сети "Интернет", на котором обеспечивается проведение отбора;</w:t>
      </w:r>
    </w:p>
    <w:p w:rsidR="002442CF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критерии</w:t>
      </w:r>
      <w:r w:rsidRPr="00F215B9">
        <w:rPr>
          <w:rFonts w:ascii="Times New Roman" w:hAnsi="Times New Roman"/>
          <w:sz w:val="28"/>
          <w:szCs w:val="28"/>
        </w:rPr>
        <w:t xml:space="preserve"> к участникам отбора в соответствии с пунктом </w:t>
      </w:r>
      <w:r w:rsidRPr="004801F2">
        <w:rPr>
          <w:rFonts w:ascii="Times New Roman" w:hAnsi="Times New Roman"/>
          <w:color w:val="000000"/>
          <w:sz w:val="28"/>
          <w:szCs w:val="28"/>
        </w:rPr>
        <w:t>1.4</w:t>
      </w:r>
      <w:r w:rsidRPr="00F215B9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2442CF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 xml:space="preserve">- требования к участникам отбора в соответствии с пунктом </w:t>
      </w:r>
      <w:hyperlink w:anchor="Par85" w:tooltip="2.3. Участники отбора на дату подачи Заявки должны соответствовать следующим требованиям:" w:history="1">
        <w:r w:rsidRPr="000A5B9B">
          <w:rPr>
            <w:rStyle w:val="a4"/>
            <w:rFonts w:ascii="Times New Roman" w:hAnsi="Times New Roman"/>
            <w:color w:val="000000" w:themeColor="text1"/>
            <w:sz w:val="28"/>
            <w:szCs w:val="28"/>
            <w:u w:val="none"/>
          </w:rPr>
          <w:t>2.1</w:t>
        </w:r>
      </w:hyperlink>
      <w:r w:rsidRPr="00F215B9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2442CF" w:rsidRPr="00F215B9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 xml:space="preserve">- порядок подачи Заявок и требования, предъявляемые к форме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F215B9">
        <w:rPr>
          <w:rFonts w:ascii="Times New Roman" w:hAnsi="Times New Roman"/>
          <w:sz w:val="28"/>
          <w:szCs w:val="28"/>
        </w:rPr>
        <w:t>и содержанию Заявок;</w:t>
      </w:r>
    </w:p>
    <w:p w:rsidR="002442CF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>- порядок отзыва Заявок</w:t>
      </w:r>
      <w:r>
        <w:rPr>
          <w:rFonts w:ascii="Times New Roman" w:hAnsi="Times New Roman"/>
          <w:sz w:val="28"/>
          <w:szCs w:val="28"/>
        </w:rPr>
        <w:t xml:space="preserve"> в соответствии с пунктом </w:t>
      </w:r>
      <w:r w:rsidRPr="004801F2">
        <w:rPr>
          <w:rFonts w:ascii="Times New Roman" w:hAnsi="Times New Roman"/>
          <w:color w:val="000000"/>
          <w:sz w:val="28"/>
          <w:szCs w:val="28"/>
        </w:rPr>
        <w:t>4.13</w:t>
      </w:r>
      <w:r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2442CF" w:rsidRPr="00D27125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7125">
        <w:rPr>
          <w:rFonts w:ascii="Times New Roman" w:hAnsi="Times New Roman"/>
          <w:color w:val="000000" w:themeColor="text1"/>
          <w:sz w:val="28"/>
          <w:szCs w:val="28"/>
        </w:rPr>
        <w:t>- порядок внесения участниками отбора изменений в Заявку                                 в соответствии с пунктом 4.12 настоящего Порядка;</w:t>
      </w:r>
    </w:p>
    <w:p w:rsidR="002442CF" w:rsidRPr="00D27125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7125">
        <w:rPr>
          <w:rFonts w:ascii="Times New Roman" w:hAnsi="Times New Roman"/>
          <w:color w:val="000000" w:themeColor="text1"/>
          <w:sz w:val="28"/>
          <w:szCs w:val="28"/>
        </w:rPr>
        <w:t xml:space="preserve">- порядок возврата Заявок участникам отбора в соответствии с пунктом </w:t>
      </w:r>
      <w:r w:rsidR="008503E4" w:rsidRPr="00D27125">
        <w:rPr>
          <w:rFonts w:ascii="Times New Roman" w:hAnsi="Times New Roman"/>
          <w:color w:val="000000" w:themeColor="text1"/>
          <w:sz w:val="28"/>
          <w:szCs w:val="28"/>
        </w:rPr>
        <w:t>4.14</w:t>
      </w:r>
      <w:r w:rsidRPr="00D27125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Порядка;</w:t>
      </w:r>
    </w:p>
    <w:p w:rsidR="002442CF" w:rsidRPr="00D27125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7125">
        <w:rPr>
          <w:rFonts w:ascii="Times New Roman" w:hAnsi="Times New Roman"/>
          <w:color w:val="000000" w:themeColor="text1"/>
          <w:sz w:val="28"/>
          <w:szCs w:val="28"/>
        </w:rPr>
        <w:t xml:space="preserve">- порядок отклонения Заявок, а также информация об основаниях их отклонения в соответствии с пунктом </w:t>
      </w:r>
      <w:r w:rsidR="000A3EF7" w:rsidRPr="00D27125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8503E4" w:rsidRPr="00D27125">
        <w:rPr>
          <w:rFonts w:ascii="Times New Roman" w:hAnsi="Times New Roman"/>
          <w:color w:val="000000" w:themeColor="text1"/>
          <w:sz w:val="28"/>
          <w:szCs w:val="28"/>
        </w:rPr>
        <w:t>19</w:t>
      </w:r>
      <w:r w:rsidRPr="00D27125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Порядка;</w:t>
      </w:r>
    </w:p>
    <w:p w:rsidR="002442CF" w:rsidRPr="009E2BE5" w:rsidRDefault="002442CF" w:rsidP="002442C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- </w:t>
      </w:r>
      <w:r w:rsidRPr="009E2BE5">
        <w:rPr>
          <w:rFonts w:ascii="PT Astra Serif" w:hAnsi="PT Astra Serif"/>
          <w:sz w:val="28"/>
          <w:szCs w:val="28"/>
        </w:rPr>
        <w:t xml:space="preserve">порядок рассмотрения заявок на предмет их соответствия установленным в объявлении </w:t>
      </w:r>
      <w:r w:rsidR="004745BD">
        <w:rPr>
          <w:rFonts w:ascii="PT Astra Serif" w:hAnsi="PT Astra Serif"/>
          <w:sz w:val="28"/>
          <w:szCs w:val="28"/>
        </w:rPr>
        <w:t>о проведении отбора получателя С</w:t>
      </w:r>
      <w:r w:rsidRPr="009E2BE5">
        <w:rPr>
          <w:rFonts w:ascii="PT Astra Serif" w:hAnsi="PT Astra Serif"/>
          <w:sz w:val="28"/>
          <w:szCs w:val="28"/>
        </w:rPr>
        <w:t>убсидии требованиям, сроки расс</w:t>
      </w:r>
      <w:r>
        <w:rPr>
          <w:rFonts w:ascii="PT Astra Serif" w:hAnsi="PT Astra Serif"/>
          <w:sz w:val="28"/>
          <w:szCs w:val="28"/>
        </w:rPr>
        <w:t>мотрения заявок</w:t>
      </w:r>
      <w:r w:rsidRPr="009E2BE5">
        <w:rPr>
          <w:rFonts w:ascii="PT Astra Serif" w:hAnsi="PT Astra Serif"/>
          <w:sz w:val="28"/>
          <w:szCs w:val="28"/>
        </w:rPr>
        <w:t>;</w:t>
      </w:r>
    </w:p>
    <w:p w:rsidR="002442CF" w:rsidRPr="009E2BE5" w:rsidRDefault="002442CF" w:rsidP="002442C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4745BD">
        <w:rPr>
          <w:rFonts w:ascii="PT Astra Serif" w:hAnsi="PT Astra Serif"/>
          <w:sz w:val="28"/>
          <w:szCs w:val="28"/>
        </w:rPr>
        <w:t>объем распределяемой С</w:t>
      </w:r>
      <w:r w:rsidRPr="009E2BE5">
        <w:rPr>
          <w:rFonts w:ascii="PT Astra Serif" w:hAnsi="PT Astra Serif"/>
          <w:sz w:val="28"/>
          <w:szCs w:val="28"/>
        </w:rPr>
        <w:t>убсидии в рамках отбора и порядок расчета размера Субсидии,</w:t>
      </w:r>
      <w:r>
        <w:rPr>
          <w:rFonts w:ascii="PT Astra Serif" w:hAnsi="PT Astra Serif"/>
          <w:sz w:val="28"/>
          <w:szCs w:val="28"/>
        </w:rPr>
        <w:t xml:space="preserve"> установленный в соответствии с пунктом </w:t>
      </w:r>
      <w:r w:rsidRPr="004801F2">
        <w:rPr>
          <w:rFonts w:ascii="PT Astra Serif" w:hAnsi="PT Astra Serif"/>
          <w:color w:val="000000"/>
          <w:sz w:val="28"/>
          <w:szCs w:val="28"/>
        </w:rPr>
        <w:t>2.5</w:t>
      </w:r>
      <w:r>
        <w:rPr>
          <w:rFonts w:ascii="PT Astra Serif" w:hAnsi="PT Astra Serif"/>
          <w:sz w:val="28"/>
          <w:szCs w:val="28"/>
        </w:rPr>
        <w:t xml:space="preserve"> </w:t>
      </w:r>
      <w:r w:rsidRPr="009E2BE5">
        <w:rPr>
          <w:rFonts w:ascii="PT Astra Serif" w:hAnsi="PT Astra Serif"/>
          <w:sz w:val="28"/>
          <w:szCs w:val="28"/>
        </w:rPr>
        <w:t>настоящего Порядка;</w:t>
      </w:r>
    </w:p>
    <w:p w:rsidR="002442CF" w:rsidRPr="00F215B9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>- порядок предоставления участникам отбора разъяснений положений</w:t>
      </w:r>
      <w:r>
        <w:rPr>
          <w:rFonts w:ascii="Times New Roman" w:hAnsi="Times New Roman"/>
          <w:sz w:val="28"/>
          <w:szCs w:val="28"/>
        </w:rPr>
        <w:t xml:space="preserve"> объявления о проведении отбора установленный пунктом </w:t>
      </w:r>
      <w:r w:rsidRPr="004801F2">
        <w:rPr>
          <w:rFonts w:ascii="Times New Roman" w:hAnsi="Times New Roman"/>
          <w:color w:val="000000"/>
          <w:sz w:val="28"/>
          <w:szCs w:val="28"/>
        </w:rPr>
        <w:t>4.16</w:t>
      </w:r>
      <w:r>
        <w:rPr>
          <w:rFonts w:ascii="Times New Roman" w:hAnsi="Times New Roman"/>
          <w:sz w:val="28"/>
          <w:szCs w:val="28"/>
        </w:rPr>
        <w:t xml:space="preserve"> настоящего Порядка</w:t>
      </w:r>
      <w:r w:rsidRPr="00F215B9">
        <w:rPr>
          <w:rFonts w:ascii="Times New Roman" w:hAnsi="Times New Roman"/>
          <w:sz w:val="28"/>
          <w:szCs w:val="28"/>
        </w:rPr>
        <w:t>;</w:t>
      </w:r>
    </w:p>
    <w:p w:rsidR="007C7B50" w:rsidRPr="0039288D" w:rsidRDefault="007C7B50" w:rsidP="007C7B5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5B9">
        <w:rPr>
          <w:rFonts w:ascii="Times New Roman" w:hAnsi="Times New Roman"/>
          <w:sz w:val="28"/>
          <w:szCs w:val="28"/>
        </w:rPr>
        <w:t>- срок, в тече</w:t>
      </w:r>
      <w:r>
        <w:rPr>
          <w:rFonts w:ascii="Times New Roman" w:hAnsi="Times New Roman"/>
          <w:sz w:val="28"/>
          <w:szCs w:val="28"/>
        </w:rPr>
        <w:t>ние которого победитель отбора</w:t>
      </w:r>
      <w:r w:rsidRPr="00F215B9">
        <w:rPr>
          <w:rFonts w:ascii="Times New Roman" w:hAnsi="Times New Roman"/>
          <w:sz w:val="28"/>
          <w:szCs w:val="28"/>
        </w:rPr>
        <w:t xml:space="preserve"> должен подписать Соглашение</w:t>
      </w:r>
      <w:r>
        <w:rPr>
          <w:rFonts w:ascii="Times New Roman" w:hAnsi="Times New Roman"/>
          <w:sz w:val="28"/>
          <w:szCs w:val="28"/>
        </w:rPr>
        <w:t xml:space="preserve"> в соответствии с </w:t>
      </w:r>
      <w:r w:rsidRPr="0039288D">
        <w:rPr>
          <w:rFonts w:ascii="Times New Roman" w:hAnsi="Times New Roman"/>
          <w:color w:val="000000"/>
          <w:sz w:val="28"/>
          <w:szCs w:val="28"/>
        </w:rPr>
        <w:t xml:space="preserve">пунктом </w:t>
      </w:r>
      <w:r>
        <w:rPr>
          <w:rFonts w:ascii="Times New Roman" w:hAnsi="Times New Roman"/>
          <w:color w:val="000000"/>
          <w:sz w:val="28"/>
          <w:szCs w:val="28"/>
        </w:rPr>
        <w:t>2.10</w:t>
      </w:r>
      <w:r w:rsidRPr="0039288D">
        <w:rPr>
          <w:rFonts w:ascii="Times New Roman" w:hAnsi="Times New Roman"/>
          <w:color w:val="000000"/>
          <w:sz w:val="28"/>
          <w:szCs w:val="28"/>
        </w:rPr>
        <w:t xml:space="preserve"> настоящего Порядка;</w:t>
      </w:r>
    </w:p>
    <w:p w:rsidR="007C7B50" w:rsidRDefault="007C7B50" w:rsidP="007C7B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88D">
        <w:rPr>
          <w:rFonts w:ascii="Times New Roman" w:hAnsi="Times New Roman"/>
          <w:color w:val="000000"/>
          <w:sz w:val="28"/>
          <w:szCs w:val="28"/>
        </w:rPr>
        <w:t>- услов</w:t>
      </w:r>
      <w:r>
        <w:rPr>
          <w:rFonts w:ascii="Times New Roman" w:hAnsi="Times New Roman"/>
          <w:color w:val="000000"/>
          <w:sz w:val="28"/>
          <w:szCs w:val="28"/>
        </w:rPr>
        <w:t>ия признания победителя отбора</w:t>
      </w:r>
      <w:r w:rsidRPr="0039288D">
        <w:rPr>
          <w:rFonts w:ascii="Times New Roman" w:hAnsi="Times New Roman"/>
          <w:color w:val="000000"/>
          <w:sz w:val="28"/>
          <w:szCs w:val="28"/>
        </w:rPr>
        <w:t xml:space="preserve"> уклонившимся от заключения Соглашения в соответствии с пунктом </w:t>
      </w:r>
      <w:r>
        <w:rPr>
          <w:rFonts w:ascii="Times New Roman" w:hAnsi="Times New Roman"/>
          <w:color w:val="000000"/>
          <w:sz w:val="28"/>
          <w:szCs w:val="28"/>
        </w:rPr>
        <w:t>2.10</w:t>
      </w:r>
      <w:r w:rsidRPr="0039288D">
        <w:rPr>
          <w:rFonts w:ascii="Times New Roman" w:hAnsi="Times New Roman"/>
          <w:color w:val="000000"/>
          <w:sz w:val="28"/>
          <w:szCs w:val="28"/>
        </w:rPr>
        <w:t xml:space="preserve"> настоящего</w:t>
      </w:r>
      <w:r>
        <w:rPr>
          <w:rFonts w:ascii="Times New Roman" w:hAnsi="Times New Roman"/>
          <w:sz w:val="28"/>
          <w:szCs w:val="28"/>
        </w:rPr>
        <w:t xml:space="preserve"> Соглашения</w:t>
      </w:r>
      <w:r w:rsidRPr="00F215B9">
        <w:rPr>
          <w:rFonts w:ascii="Times New Roman" w:hAnsi="Times New Roman"/>
          <w:sz w:val="28"/>
          <w:szCs w:val="28"/>
        </w:rPr>
        <w:t>.</w:t>
      </w:r>
    </w:p>
    <w:p w:rsidR="002442CF" w:rsidRPr="009E2BE5" w:rsidRDefault="002442CF" w:rsidP="002442C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9E2BE5">
        <w:rPr>
          <w:rFonts w:ascii="PT Astra Serif" w:hAnsi="PT Astra Serif"/>
          <w:sz w:val="28"/>
          <w:szCs w:val="28"/>
        </w:rPr>
        <w:t xml:space="preserve">перечень прилагаемых к заявке документов, а также требований, предъявляемых к их форме и содержанию с приложением форм представляемых документов в соответствии с </w:t>
      </w:r>
      <w:hyperlink w:anchor="sub_1025" w:history="1">
        <w:r w:rsidRPr="004801F2">
          <w:rPr>
            <w:rStyle w:val="a3"/>
            <w:rFonts w:ascii="PT Astra Serif" w:hAnsi="PT Astra Serif"/>
            <w:color w:val="000000"/>
            <w:sz w:val="28"/>
            <w:szCs w:val="28"/>
          </w:rPr>
          <w:t>пунктом 2.</w:t>
        </w:r>
      </w:hyperlink>
      <w:r w:rsidRPr="004801F2">
        <w:rPr>
          <w:rStyle w:val="a3"/>
          <w:rFonts w:ascii="PT Astra Serif" w:hAnsi="PT Astra Serif"/>
          <w:color w:val="000000"/>
          <w:sz w:val="28"/>
          <w:szCs w:val="28"/>
        </w:rPr>
        <w:t>2</w:t>
      </w:r>
      <w:r w:rsidRPr="009E2BE5">
        <w:rPr>
          <w:rFonts w:ascii="PT Astra Serif" w:hAnsi="PT Astra Serif"/>
          <w:sz w:val="28"/>
          <w:szCs w:val="28"/>
        </w:rPr>
        <w:t xml:space="preserve"> настоящего Порядка;</w:t>
      </w:r>
    </w:p>
    <w:p w:rsidR="002442CF" w:rsidRDefault="002442CF" w:rsidP="002442C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- </w:t>
      </w:r>
      <w:r w:rsidRPr="009E2BE5">
        <w:rPr>
          <w:rFonts w:ascii="PT Astra Serif" w:hAnsi="PT Astra Serif"/>
          <w:sz w:val="28"/>
          <w:szCs w:val="28"/>
          <w:shd w:val="clear" w:color="auto" w:fill="FFFFFF"/>
        </w:rPr>
        <w:t>сроки размещения протокола подведения итогов отбора (документа об итогах прове</w:t>
      </w:r>
      <w:r>
        <w:rPr>
          <w:rFonts w:ascii="PT Astra Serif" w:hAnsi="PT Astra Serif"/>
          <w:sz w:val="28"/>
          <w:szCs w:val="28"/>
          <w:shd w:val="clear" w:color="auto" w:fill="FFFFFF"/>
        </w:rPr>
        <w:t>дения отбора) на едином портале</w:t>
      </w:r>
      <w:r>
        <w:rPr>
          <w:rFonts w:ascii="PT Astra Serif" w:hAnsi="PT Astra Serif"/>
          <w:sz w:val="28"/>
          <w:szCs w:val="28"/>
        </w:rPr>
        <w:t>.</w:t>
      </w:r>
    </w:p>
    <w:p w:rsidR="002442CF" w:rsidRPr="001258B3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1258B3">
        <w:rPr>
          <w:rFonts w:ascii="Times New Roman" w:hAnsi="Times New Roman"/>
          <w:bCs/>
          <w:iCs/>
          <w:color w:val="000000"/>
          <w:sz w:val="28"/>
          <w:szCs w:val="28"/>
        </w:rPr>
        <w:t>В объявление о проведении отбора могут быть внесены изменения                            не позднее наступления даты окончания приема заявок участников отбора.</w:t>
      </w:r>
    </w:p>
    <w:p w:rsidR="002442CF" w:rsidRPr="001258B3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1258B3">
        <w:rPr>
          <w:rFonts w:ascii="Times New Roman" w:hAnsi="Times New Roman"/>
          <w:bCs/>
          <w:iCs/>
          <w:color w:val="000000"/>
          <w:sz w:val="28"/>
          <w:szCs w:val="28"/>
        </w:rPr>
        <w:t>При внесении изменений в объявление о проведении отбора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занный срок составлял не менее трех</w:t>
      </w:r>
      <w:r w:rsidRPr="001258B3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календарных дней.</w:t>
      </w:r>
    </w:p>
    <w:p w:rsidR="002442CF" w:rsidRPr="001258B3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1258B3">
        <w:rPr>
          <w:rFonts w:ascii="Times New Roman" w:hAnsi="Times New Roman"/>
          <w:bCs/>
          <w:iCs/>
          <w:color w:val="000000"/>
          <w:sz w:val="28"/>
          <w:szCs w:val="28"/>
        </w:rPr>
        <w:t>При внесении изменений в объявление о</w:t>
      </w:r>
      <w:r w:rsidR="004745BD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проведении отбора получателей С</w:t>
      </w:r>
      <w:r w:rsidRPr="001258B3">
        <w:rPr>
          <w:rFonts w:ascii="Times New Roman" w:hAnsi="Times New Roman"/>
          <w:bCs/>
          <w:iCs/>
          <w:color w:val="000000"/>
          <w:sz w:val="28"/>
          <w:szCs w:val="28"/>
        </w:rPr>
        <w:t>убсидий измене</w:t>
      </w:r>
      <w:r w:rsidR="004745BD">
        <w:rPr>
          <w:rFonts w:ascii="Times New Roman" w:hAnsi="Times New Roman"/>
          <w:bCs/>
          <w:iCs/>
          <w:color w:val="000000"/>
          <w:sz w:val="28"/>
          <w:szCs w:val="28"/>
        </w:rPr>
        <w:t>ние способа отбора получателей С</w:t>
      </w:r>
      <w:r w:rsidRPr="001258B3">
        <w:rPr>
          <w:rFonts w:ascii="Times New Roman" w:hAnsi="Times New Roman"/>
          <w:bCs/>
          <w:iCs/>
          <w:color w:val="000000"/>
          <w:sz w:val="28"/>
          <w:szCs w:val="28"/>
        </w:rPr>
        <w:t>убсидий не допускается.</w:t>
      </w:r>
    </w:p>
    <w:p w:rsidR="002442CF" w:rsidRPr="001258B3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1258B3">
        <w:rPr>
          <w:rFonts w:ascii="Times New Roman" w:hAnsi="Times New Roman"/>
          <w:bCs/>
          <w:iCs/>
          <w:color w:val="000000"/>
          <w:sz w:val="28"/>
          <w:szCs w:val="28"/>
        </w:rPr>
        <w:t>В случае внесения изменений в объявление о</w:t>
      </w:r>
      <w:r w:rsidR="004745BD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проведении отбора получателей С</w:t>
      </w:r>
      <w:r w:rsidRPr="001258B3">
        <w:rPr>
          <w:rFonts w:ascii="Times New Roman" w:hAnsi="Times New Roman"/>
          <w:bCs/>
          <w:iCs/>
          <w:color w:val="000000"/>
          <w:sz w:val="28"/>
          <w:szCs w:val="28"/>
        </w:rPr>
        <w:t>убсидий после наступления даты начала приема заявок                                     в объявление о</w:t>
      </w:r>
      <w:r w:rsidR="004745BD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проведении отбора получателей С</w:t>
      </w:r>
      <w:r w:rsidRPr="001258B3">
        <w:rPr>
          <w:rFonts w:ascii="Times New Roman" w:hAnsi="Times New Roman"/>
          <w:bCs/>
          <w:iCs/>
          <w:color w:val="000000"/>
          <w:sz w:val="28"/>
          <w:szCs w:val="28"/>
        </w:rPr>
        <w:t>убсидий включается положение, предусматривающее право</w:t>
      </w:r>
      <w:r w:rsidR="004745BD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участников отбора получателей С</w:t>
      </w:r>
      <w:r w:rsidRPr="001258B3">
        <w:rPr>
          <w:rFonts w:ascii="Times New Roman" w:hAnsi="Times New Roman"/>
          <w:bCs/>
          <w:iCs/>
          <w:color w:val="000000"/>
          <w:sz w:val="28"/>
          <w:szCs w:val="28"/>
        </w:rPr>
        <w:t>убсидий внести изменения в заявки.</w:t>
      </w:r>
    </w:p>
    <w:p w:rsidR="002442CF" w:rsidRPr="001258B3" w:rsidRDefault="004745BD" w:rsidP="002442C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Участники отбора получателей С</w:t>
      </w:r>
      <w:r w:rsidR="002442CF" w:rsidRPr="001258B3">
        <w:rPr>
          <w:rFonts w:ascii="Times New Roman" w:hAnsi="Times New Roman"/>
          <w:bCs/>
          <w:iCs/>
          <w:color w:val="000000"/>
          <w:sz w:val="28"/>
          <w:szCs w:val="28"/>
        </w:rPr>
        <w:t>убсидий, подавшие заявку, уведомляются о внесении изменений в объявление о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проведении отбора получателей С</w:t>
      </w:r>
      <w:r w:rsidR="002442CF" w:rsidRPr="001258B3">
        <w:rPr>
          <w:rFonts w:ascii="Times New Roman" w:hAnsi="Times New Roman"/>
          <w:bCs/>
          <w:iCs/>
          <w:color w:val="000000"/>
          <w:sz w:val="28"/>
          <w:szCs w:val="28"/>
        </w:rPr>
        <w:t xml:space="preserve">убсидий не позднее дня, следующего за днем внесения изменений в объявление </w:t>
      </w:r>
      <w:r w:rsidR="002442CF">
        <w:rPr>
          <w:rFonts w:ascii="Times New Roman" w:hAnsi="Times New Roman"/>
          <w:bCs/>
          <w:iCs/>
          <w:color w:val="000000"/>
          <w:sz w:val="28"/>
          <w:szCs w:val="28"/>
        </w:rPr>
        <w:t xml:space="preserve">                               </w:t>
      </w:r>
      <w:r w:rsidR="002442CF" w:rsidRPr="001258B3">
        <w:rPr>
          <w:rFonts w:ascii="Times New Roman" w:hAnsi="Times New Roman"/>
          <w:bCs/>
          <w:iCs/>
          <w:color w:val="000000"/>
          <w:sz w:val="28"/>
          <w:szCs w:val="28"/>
        </w:rPr>
        <w:t>о</w:t>
      </w:r>
      <w:r w:rsidR="008E12FD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проведении отбора получателей С</w:t>
      </w:r>
      <w:r w:rsidR="002442CF" w:rsidRPr="001258B3">
        <w:rPr>
          <w:rFonts w:ascii="Times New Roman" w:hAnsi="Times New Roman"/>
          <w:bCs/>
          <w:iCs/>
          <w:color w:val="000000"/>
          <w:sz w:val="28"/>
          <w:szCs w:val="28"/>
        </w:rPr>
        <w:t>уб</w:t>
      </w:r>
      <w:r w:rsidR="00C40C1B">
        <w:rPr>
          <w:rFonts w:ascii="Times New Roman" w:hAnsi="Times New Roman"/>
          <w:bCs/>
          <w:iCs/>
          <w:color w:val="000000"/>
          <w:sz w:val="28"/>
          <w:szCs w:val="28"/>
        </w:rPr>
        <w:t>сидий, с использованием системы</w:t>
      </w:r>
      <w:r w:rsidR="00FE161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E1612" w:rsidRPr="00B247FA">
        <w:rPr>
          <w:rFonts w:ascii="Times New Roman" w:hAnsi="Times New Roman"/>
          <w:color w:val="000000"/>
          <w:sz w:val="28"/>
          <w:szCs w:val="28"/>
        </w:rPr>
        <w:t>"</w:t>
      </w:r>
      <w:r w:rsidR="00C40C1B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FE1612" w:rsidRPr="00B247FA">
        <w:rPr>
          <w:rFonts w:ascii="Times New Roman" w:hAnsi="Times New Roman"/>
          <w:color w:val="000000"/>
          <w:sz w:val="28"/>
          <w:szCs w:val="28"/>
        </w:rPr>
        <w:t>"</w:t>
      </w:r>
      <w:r w:rsidR="002442CF" w:rsidRPr="001258B3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</w:p>
    <w:p w:rsidR="002442CF" w:rsidRPr="009E2BE5" w:rsidRDefault="002442CF" w:rsidP="002442C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AB1257">
        <w:rPr>
          <w:rFonts w:ascii="PT Astra Serif" w:hAnsi="PT Astra Serif"/>
          <w:sz w:val="28"/>
          <w:szCs w:val="28"/>
        </w:rPr>
        <w:t>Доступ к</w:t>
      </w:r>
      <w:r w:rsidR="00AB1257">
        <w:rPr>
          <w:rFonts w:ascii="PT Astra Serif" w:hAnsi="PT Astra Serif"/>
          <w:color w:val="000000"/>
          <w:sz w:val="28"/>
          <w:szCs w:val="28"/>
        </w:rPr>
        <w:t xml:space="preserve"> системе </w:t>
      </w:r>
      <w:r w:rsidR="00AB1257" w:rsidRPr="00B247FA">
        <w:rPr>
          <w:color w:val="000000"/>
          <w:sz w:val="28"/>
          <w:szCs w:val="28"/>
        </w:rPr>
        <w:t>"</w:t>
      </w:r>
      <w:r w:rsidR="00AB1257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AB1257" w:rsidRPr="00B247FA">
        <w:rPr>
          <w:color w:val="000000"/>
          <w:sz w:val="28"/>
          <w:szCs w:val="28"/>
        </w:rPr>
        <w:t>"</w:t>
      </w:r>
      <w:r w:rsidR="00AB1257">
        <w:rPr>
          <w:color w:val="000000"/>
          <w:sz w:val="28"/>
          <w:szCs w:val="28"/>
        </w:rPr>
        <w:t xml:space="preserve"> </w:t>
      </w:r>
      <w:r w:rsidR="00FE1612">
        <w:rPr>
          <w:rFonts w:ascii="PT Astra Serif" w:hAnsi="PT Astra Serif"/>
          <w:sz w:val="28"/>
          <w:szCs w:val="28"/>
        </w:rPr>
        <w:t>обеспечивается</w:t>
      </w:r>
      <w:r>
        <w:rPr>
          <w:rFonts w:ascii="PT Astra Serif" w:hAnsi="PT Astra Serif"/>
          <w:sz w:val="28"/>
          <w:szCs w:val="28"/>
        </w:rPr>
        <w:t xml:space="preserve"> </w:t>
      </w:r>
      <w:r w:rsidR="00250052">
        <w:rPr>
          <w:rFonts w:ascii="PT Astra Serif" w:hAnsi="PT Astra Serif"/>
          <w:sz w:val="28"/>
          <w:szCs w:val="28"/>
        </w:rPr>
        <w:t xml:space="preserve">                             </w:t>
      </w:r>
      <w:r w:rsidRPr="009E2BE5">
        <w:rPr>
          <w:rFonts w:ascii="PT Astra Serif" w:hAnsi="PT Astra Serif"/>
          <w:sz w:val="28"/>
          <w:szCs w:val="28"/>
        </w:rPr>
        <w:t xml:space="preserve">с использованием федеральной государственной информационной системы </w:t>
      </w:r>
      <w:r w:rsidRPr="00F215B9">
        <w:rPr>
          <w:sz w:val="28"/>
          <w:szCs w:val="28"/>
        </w:rPr>
        <w:t>"</w:t>
      </w:r>
      <w:r w:rsidRPr="009E2BE5">
        <w:rPr>
          <w:rFonts w:ascii="PT Astra Serif" w:hAnsi="PT Astra Serif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</w:t>
      </w:r>
      <w:r w:rsidR="00FE1612">
        <w:rPr>
          <w:rFonts w:ascii="PT Astra Serif" w:hAnsi="PT Astra Serif"/>
          <w:sz w:val="28"/>
          <w:szCs w:val="28"/>
        </w:rPr>
        <w:t xml:space="preserve"> предоставления государственных</w:t>
      </w:r>
      <w:r>
        <w:rPr>
          <w:rFonts w:ascii="PT Astra Serif" w:hAnsi="PT Astra Serif"/>
          <w:sz w:val="28"/>
          <w:szCs w:val="28"/>
        </w:rPr>
        <w:t xml:space="preserve"> </w:t>
      </w:r>
      <w:r w:rsidR="00250052">
        <w:rPr>
          <w:rFonts w:ascii="PT Astra Serif" w:hAnsi="PT Astra Serif"/>
          <w:sz w:val="28"/>
          <w:szCs w:val="28"/>
        </w:rPr>
        <w:t xml:space="preserve">    </w:t>
      </w:r>
      <w:r w:rsidRPr="009E2BE5">
        <w:rPr>
          <w:rFonts w:ascii="PT Astra Serif" w:hAnsi="PT Astra Serif"/>
          <w:sz w:val="28"/>
          <w:szCs w:val="28"/>
        </w:rPr>
        <w:t>и муниципальных услуг в электронной форме</w:t>
      </w:r>
      <w:r w:rsidRPr="00F215B9">
        <w:rPr>
          <w:sz w:val="28"/>
          <w:szCs w:val="28"/>
        </w:rPr>
        <w:t>"</w:t>
      </w:r>
      <w:r w:rsidRPr="009E2BE5">
        <w:rPr>
          <w:rFonts w:ascii="PT Astra Serif" w:hAnsi="PT Astra Serif"/>
          <w:sz w:val="28"/>
          <w:szCs w:val="28"/>
        </w:rPr>
        <w:t>.</w:t>
      </w:r>
    </w:p>
    <w:p w:rsidR="002442CF" w:rsidRDefault="002442CF" w:rsidP="002442C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Уполномоченный орган осуществляе</w:t>
      </w:r>
      <w:r w:rsidRPr="009E2BE5">
        <w:rPr>
          <w:rFonts w:ascii="PT Astra Serif" w:hAnsi="PT Astra Serif"/>
          <w:sz w:val="28"/>
          <w:szCs w:val="28"/>
        </w:rPr>
        <w:t>т взаимодействие с участниками отбора с использованием документов в электронной форме</w:t>
      </w:r>
      <w:r w:rsidR="00AB1257" w:rsidRPr="00AB125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B1257">
        <w:rPr>
          <w:rFonts w:ascii="PT Astra Serif" w:hAnsi="PT Astra Serif"/>
          <w:color w:val="000000"/>
          <w:sz w:val="28"/>
          <w:szCs w:val="28"/>
        </w:rPr>
        <w:t xml:space="preserve">в системе </w:t>
      </w:r>
      <w:r w:rsidR="00AB1257" w:rsidRPr="00B247FA">
        <w:rPr>
          <w:color w:val="000000"/>
          <w:sz w:val="28"/>
          <w:szCs w:val="28"/>
        </w:rPr>
        <w:t>"</w:t>
      </w:r>
      <w:r w:rsidR="00AB1257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AB1257" w:rsidRPr="00B247FA">
        <w:rPr>
          <w:color w:val="000000"/>
          <w:sz w:val="28"/>
          <w:szCs w:val="28"/>
        </w:rPr>
        <w:t>"</w:t>
      </w:r>
      <w:r w:rsidRPr="009E2BE5">
        <w:rPr>
          <w:rFonts w:ascii="PT Astra Serif" w:hAnsi="PT Astra Serif"/>
          <w:sz w:val="28"/>
          <w:szCs w:val="28"/>
        </w:rPr>
        <w:t>.</w:t>
      </w:r>
    </w:p>
    <w:p w:rsidR="002442CF" w:rsidRDefault="002442CF" w:rsidP="002442C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Уполномоченный орган</w:t>
      </w:r>
      <w:r w:rsidRPr="009E2BE5">
        <w:rPr>
          <w:rFonts w:ascii="PT Astra Serif" w:hAnsi="PT Astra Serif"/>
          <w:sz w:val="28"/>
          <w:szCs w:val="28"/>
        </w:rPr>
        <w:t xml:space="preserve"> не вправе требовать от участника отбора представления документов и информации в целях подтверждения соответствия участника отбора требованиям, установленным пунктом 2.1 настоящего Порядка, при наличии соответствующей информации в государственных информационных системах, доступ к которым у </w:t>
      </w:r>
      <w:r>
        <w:rPr>
          <w:rFonts w:ascii="PT Astra Serif" w:hAnsi="PT Astra Serif"/>
          <w:sz w:val="28"/>
          <w:szCs w:val="28"/>
        </w:rPr>
        <w:t>уполномоченного органа</w:t>
      </w:r>
      <w:r w:rsidRPr="009E2BE5">
        <w:rPr>
          <w:rFonts w:ascii="PT Astra Serif" w:hAnsi="PT Astra Serif"/>
          <w:sz w:val="28"/>
          <w:szCs w:val="28"/>
        </w:rPr>
        <w:t xml:space="preserve">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</w:t>
      </w:r>
      <w:r>
        <w:rPr>
          <w:rFonts w:ascii="PT Astra Serif" w:hAnsi="PT Astra Serif"/>
          <w:sz w:val="28"/>
          <w:szCs w:val="28"/>
        </w:rPr>
        <w:t>уполномоченному органу</w:t>
      </w:r>
      <w:r w:rsidRPr="009E2BE5">
        <w:rPr>
          <w:rFonts w:ascii="PT Astra Serif" w:hAnsi="PT Astra Serif"/>
          <w:sz w:val="28"/>
          <w:szCs w:val="28"/>
        </w:rPr>
        <w:t xml:space="preserve"> по собственной инициативе.</w:t>
      </w:r>
    </w:p>
    <w:p w:rsidR="002442CF" w:rsidRDefault="002442CF" w:rsidP="002442C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4.5</w:t>
      </w:r>
      <w:r w:rsidR="00AB1257">
        <w:rPr>
          <w:rFonts w:ascii="PT Astra Serif" w:hAnsi="PT Astra Serif"/>
          <w:sz w:val="28"/>
          <w:szCs w:val="28"/>
        </w:rPr>
        <w:t>. В случае отсутствия в</w:t>
      </w:r>
      <w:r w:rsidR="00AB1257">
        <w:rPr>
          <w:rFonts w:ascii="PT Astra Serif" w:hAnsi="PT Astra Serif"/>
          <w:color w:val="000000"/>
          <w:sz w:val="28"/>
          <w:szCs w:val="28"/>
        </w:rPr>
        <w:t xml:space="preserve"> системе </w:t>
      </w:r>
      <w:r w:rsidR="00AB1257" w:rsidRPr="00B247FA">
        <w:rPr>
          <w:rFonts w:ascii="Times New Roman" w:hAnsi="Times New Roman"/>
          <w:color w:val="000000"/>
          <w:sz w:val="28"/>
          <w:szCs w:val="28"/>
        </w:rPr>
        <w:t>"</w:t>
      </w:r>
      <w:r w:rsidR="00AB1257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AB1257" w:rsidRPr="00B247FA">
        <w:rPr>
          <w:rFonts w:ascii="Times New Roman" w:hAnsi="Times New Roman"/>
          <w:color w:val="000000"/>
          <w:sz w:val="28"/>
          <w:szCs w:val="28"/>
        </w:rPr>
        <w:t>"</w:t>
      </w:r>
      <w:r w:rsidRPr="009E2BE5">
        <w:rPr>
          <w:rFonts w:ascii="PT Astra Serif" w:hAnsi="PT Astra Serif"/>
          <w:sz w:val="28"/>
          <w:szCs w:val="28"/>
        </w:rPr>
        <w:t xml:space="preserve"> технической возможности для проведения проверки на соответствие требованиям, установленным </w:t>
      </w:r>
      <w:hyperlink w:anchor="sub_1021" w:history="1">
        <w:r w:rsidRPr="0039288D">
          <w:rPr>
            <w:rStyle w:val="a3"/>
            <w:rFonts w:ascii="PT Astra Serif" w:hAnsi="PT Astra Serif"/>
            <w:color w:val="000000"/>
            <w:sz w:val="28"/>
            <w:szCs w:val="28"/>
          </w:rPr>
          <w:t>пунктом 2.1</w:t>
        </w:r>
      </w:hyperlink>
      <w:r w:rsidRPr="009E2BE5">
        <w:rPr>
          <w:rFonts w:ascii="PT Astra Serif" w:hAnsi="PT Astra Serif"/>
          <w:sz w:val="28"/>
          <w:szCs w:val="28"/>
        </w:rPr>
        <w:t xml:space="preserve"> настоящего Порядка участника отбора, </w:t>
      </w:r>
      <w:r>
        <w:rPr>
          <w:rFonts w:ascii="PT Astra Serif" w:hAnsi="PT Astra Serif"/>
          <w:sz w:val="28"/>
          <w:szCs w:val="28"/>
        </w:rPr>
        <w:t>уполномоченный орган в течение 5</w:t>
      </w:r>
      <w:r w:rsidRPr="009E2BE5">
        <w:rPr>
          <w:rFonts w:ascii="PT Astra Serif" w:hAnsi="PT Astra Serif"/>
          <w:sz w:val="28"/>
          <w:szCs w:val="28"/>
        </w:rPr>
        <w:t xml:space="preserve"> рабочих дней запрашивает в порядке межведомственного информационного взаимодействия, по состоянию на дату подачи заявки</w:t>
      </w:r>
      <w:r>
        <w:rPr>
          <w:rFonts w:ascii="PT Astra Serif" w:hAnsi="PT Astra Serif"/>
          <w:sz w:val="28"/>
          <w:szCs w:val="28"/>
        </w:rPr>
        <w:t>, следующие документы</w:t>
      </w:r>
      <w:r w:rsidRPr="009E2BE5">
        <w:rPr>
          <w:rFonts w:ascii="PT Astra Serif" w:hAnsi="PT Astra Serif"/>
          <w:sz w:val="28"/>
          <w:szCs w:val="28"/>
        </w:rPr>
        <w:t>:</w:t>
      </w:r>
    </w:p>
    <w:p w:rsidR="002442CF" w:rsidRDefault="002442CF" w:rsidP="002442C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копии учредительных документов (для юридического лица);</w:t>
      </w:r>
    </w:p>
    <w:p w:rsidR="002442CF" w:rsidRDefault="002442CF" w:rsidP="002442C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копии документов о постановке на учет в налоговом органе по месту нахождения (для юридического лица), по месту жительства (для индивидуального предпринимателя);</w:t>
      </w:r>
    </w:p>
    <w:p w:rsidR="002442CF" w:rsidRPr="009E2BE5" w:rsidRDefault="002442CF" w:rsidP="002442CF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копии выписки из реестра лицензий на осуществление образовательной деятельности по реализации образовательных программ дошкольного образования;</w:t>
      </w:r>
    </w:p>
    <w:p w:rsidR="002442CF" w:rsidRPr="00092921" w:rsidRDefault="002442CF" w:rsidP="002442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2921">
        <w:rPr>
          <w:rFonts w:ascii="Times New Roman" w:hAnsi="Times New Roman"/>
          <w:sz w:val="28"/>
          <w:szCs w:val="28"/>
        </w:rPr>
        <w:t>- копии выписки из Единого государственного реестра юридических лиц (для юридического лица), выписку из Единого государственного реестра индивидуальных предпринимателей (для индивидуального предпринимателя);</w:t>
      </w:r>
    </w:p>
    <w:p w:rsidR="002442CF" w:rsidRPr="00092921" w:rsidRDefault="002442CF" w:rsidP="002442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2921">
        <w:rPr>
          <w:rFonts w:ascii="Times New Roman" w:hAnsi="Times New Roman"/>
          <w:sz w:val="28"/>
          <w:szCs w:val="28"/>
        </w:rPr>
        <w:t>- документ о том, что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2442CF" w:rsidRPr="00092921" w:rsidRDefault="002442CF" w:rsidP="002442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2921">
        <w:rPr>
          <w:rFonts w:ascii="Times New Roman" w:hAnsi="Times New Roman"/>
          <w:sz w:val="28"/>
          <w:szCs w:val="28"/>
        </w:rPr>
        <w:t xml:space="preserve">- документ об отсутствии у участника отбора просроченной задолженности по возврату </w:t>
      </w:r>
      <w:r w:rsidR="004745BD">
        <w:rPr>
          <w:rFonts w:ascii="Times New Roman" w:hAnsi="Times New Roman"/>
          <w:sz w:val="28"/>
          <w:szCs w:val="28"/>
        </w:rPr>
        <w:t>в бюджет города Нижневартовска С</w:t>
      </w:r>
      <w:r w:rsidRPr="00092921">
        <w:rPr>
          <w:rFonts w:ascii="Times New Roman" w:hAnsi="Times New Roman"/>
          <w:sz w:val="28"/>
          <w:szCs w:val="28"/>
        </w:rPr>
        <w:t>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города Нижневартовска;</w:t>
      </w:r>
    </w:p>
    <w:p w:rsidR="002442CF" w:rsidRPr="00092921" w:rsidRDefault="002442CF" w:rsidP="002442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2921">
        <w:rPr>
          <w:rFonts w:ascii="Times New Roman" w:hAnsi="Times New Roman"/>
          <w:sz w:val="28"/>
          <w:szCs w:val="28"/>
        </w:rPr>
        <w:t>- документ о том, что участник отбора не получает средства из бюджета города Нижневартовска в соответствии с иными нормативными правовыми актами, муниципальными правовыми актами на цели, указанные в пункте 1.1 настоящего Порядка.</w:t>
      </w:r>
    </w:p>
    <w:p w:rsidR="002442CF" w:rsidRPr="00092921" w:rsidRDefault="002442CF" w:rsidP="002442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2921">
        <w:rPr>
          <w:rFonts w:ascii="Times New Roman" w:hAnsi="Times New Roman"/>
          <w:sz w:val="28"/>
          <w:szCs w:val="28"/>
        </w:rPr>
        <w:t xml:space="preserve">- документы о том, что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офшорных компаний,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 w:rsidRPr="00092921">
        <w:rPr>
          <w:rFonts w:ascii="Times New Roman" w:hAnsi="Times New Roman"/>
          <w:sz w:val="28"/>
          <w:szCs w:val="28"/>
        </w:rPr>
        <w:lastRenderedPageBreak/>
        <w:t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2442CF" w:rsidRPr="00092921" w:rsidRDefault="002442CF" w:rsidP="002442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2921">
        <w:rPr>
          <w:rFonts w:ascii="Times New Roman" w:hAnsi="Times New Roman"/>
          <w:sz w:val="28"/>
          <w:szCs w:val="28"/>
        </w:rPr>
        <w:t xml:space="preserve">- сведения об отсутствии участника отбора в перечне организаций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092921">
        <w:rPr>
          <w:rFonts w:ascii="Times New Roman" w:hAnsi="Times New Roman"/>
          <w:sz w:val="28"/>
          <w:szCs w:val="28"/>
        </w:rPr>
        <w:t xml:space="preserve">и физических лиц, в отношении которых имеются сведения об их причастности к экстремистской деятельности или терроризму (в </w:t>
      </w:r>
      <w:proofErr w:type="spellStart"/>
      <w:r w:rsidRPr="00092921">
        <w:rPr>
          <w:rFonts w:ascii="Times New Roman" w:hAnsi="Times New Roman"/>
          <w:sz w:val="28"/>
          <w:szCs w:val="28"/>
        </w:rPr>
        <w:t>Росфинмониторинге</w:t>
      </w:r>
      <w:proofErr w:type="spellEnd"/>
      <w:r w:rsidRPr="00092921">
        <w:rPr>
          <w:rFonts w:ascii="Times New Roman" w:hAnsi="Times New Roman"/>
          <w:sz w:val="28"/>
          <w:szCs w:val="28"/>
        </w:rPr>
        <w:t xml:space="preserve"> по адресу: </w:t>
      </w:r>
      <w:r w:rsidRPr="00B03680">
        <w:rPr>
          <w:rFonts w:ascii="Times New Roman" w:hAnsi="Times New Roman"/>
          <w:color w:val="000000"/>
          <w:sz w:val="28"/>
          <w:szCs w:val="28"/>
        </w:rPr>
        <w:t>https:</w:t>
      </w:r>
      <w:hyperlink r:id="rId12" w:history="1">
        <w:r w:rsidRPr="00B03680">
          <w:rPr>
            <w:rStyle w:val="a3"/>
            <w:rFonts w:ascii="Times New Roman" w:hAnsi="Times New Roman"/>
            <w:color w:val="000000"/>
            <w:sz w:val="28"/>
            <w:szCs w:val="28"/>
          </w:rPr>
          <w:t>//fedsfm.ru/documents/terr-list</w:t>
        </w:r>
      </w:hyperlink>
      <w:r w:rsidRPr="00092921">
        <w:rPr>
          <w:rFonts w:ascii="Times New Roman" w:hAnsi="Times New Roman"/>
          <w:sz w:val="28"/>
          <w:szCs w:val="28"/>
        </w:rPr>
        <w:t>);</w:t>
      </w:r>
    </w:p>
    <w:p w:rsidR="002442CF" w:rsidRPr="00092921" w:rsidRDefault="002442CF" w:rsidP="002442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2921">
        <w:rPr>
          <w:rFonts w:ascii="Times New Roman" w:hAnsi="Times New Roman"/>
          <w:sz w:val="28"/>
          <w:szCs w:val="28"/>
        </w:rPr>
        <w:t xml:space="preserve">- сведения об отсутствии участника отбора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092921">
        <w:rPr>
          <w:rFonts w:ascii="Times New Roman" w:hAnsi="Times New Roman"/>
          <w:sz w:val="28"/>
          <w:szCs w:val="28"/>
        </w:rPr>
        <w:t>с террористическими организациями и террористами или с распространением оружия массового уничтожения (</w:t>
      </w:r>
      <w:r w:rsidRPr="00B03680">
        <w:rPr>
          <w:rFonts w:ascii="Times New Roman" w:hAnsi="Times New Roman"/>
          <w:color w:val="000000"/>
          <w:sz w:val="28"/>
          <w:szCs w:val="28"/>
        </w:rPr>
        <w:t>https:</w:t>
      </w:r>
      <w:hyperlink r:id="rId13" w:history="1">
        <w:r w:rsidRPr="00B03680">
          <w:rPr>
            <w:rStyle w:val="a3"/>
            <w:rFonts w:ascii="Times New Roman" w:hAnsi="Times New Roman"/>
            <w:color w:val="000000"/>
            <w:sz w:val="28"/>
            <w:szCs w:val="28"/>
          </w:rPr>
          <w:t>//fedsfm.ru/documents/terr-list</w:t>
        </w:r>
      </w:hyperlink>
      <w:r w:rsidRPr="00092921">
        <w:rPr>
          <w:rFonts w:ascii="Times New Roman" w:hAnsi="Times New Roman"/>
          <w:sz w:val="28"/>
          <w:szCs w:val="28"/>
        </w:rPr>
        <w:t>);</w:t>
      </w:r>
    </w:p>
    <w:p w:rsidR="002442CF" w:rsidRPr="00092921" w:rsidRDefault="002442CF" w:rsidP="002442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2921">
        <w:rPr>
          <w:rFonts w:ascii="Times New Roman" w:hAnsi="Times New Roman"/>
          <w:sz w:val="28"/>
          <w:szCs w:val="28"/>
        </w:rPr>
        <w:t xml:space="preserve">- сведения о том, что участник отбора не является иностранным агентом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092921">
        <w:rPr>
          <w:rFonts w:ascii="Times New Roman" w:hAnsi="Times New Roman"/>
          <w:sz w:val="28"/>
          <w:szCs w:val="28"/>
        </w:rPr>
        <w:t>в соответствии с Федеральным законом от 14.07.2022 №255-ФЗ "О контроле за деятельностью лиц, находящихся под иностранным влиянием" (</w:t>
      </w:r>
      <w:r w:rsidRPr="00B03680">
        <w:rPr>
          <w:rFonts w:ascii="Times New Roman" w:hAnsi="Times New Roman"/>
          <w:color w:val="000000"/>
          <w:sz w:val="28"/>
          <w:szCs w:val="28"/>
        </w:rPr>
        <w:t>https:</w:t>
      </w:r>
      <w:hyperlink r:id="rId14" w:history="1">
        <w:r w:rsidRPr="00B03680">
          <w:rPr>
            <w:rStyle w:val="a3"/>
            <w:rFonts w:ascii="Times New Roman" w:hAnsi="Times New Roman"/>
            <w:color w:val="000000"/>
            <w:sz w:val="28"/>
            <w:szCs w:val="28"/>
          </w:rPr>
          <w:t>//minjust.gov.ru/ru/activity/directions/998/</w:t>
        </w:r>
      </w:hyperlink>
      <w:r w:rsidRPr="00092921">
        <w:rPr>
          <w:rStyle w:val="a3"/>
          <w:rFonts w:ascii="Times New Roman" w:hAnsi="Times New Roman"/>
          <w:sz w:val="28"/>
          <w:szCs w:val="28"/>
        </w:rPr>
        <w:t>)</w:t>
      </w:r>
      <w:r w:rsidRPr="00092921">
        <w:rPr>
          <w:rFonts w:ascii="Times New Roman" w:hAnsi="Times New Roman"/>
          <w:sz w:val="28"/>
          <w:szCs w:val="28"/>
        </w:rPr>
        <w:t>;</w:t>
      </w:r>
    </w:p>
    <w:p w:rsidR="002442CF" w:rsidRPr="00092921" w:rsidRDefault="002442CF" w:rsidP="002442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92921">
        <w:rPr>
          <w:rFonts w:ascii="Times New Roman" w:hAnsi="Times New Roman"/>
          <w:sz w:val="28"/>
          <w:szCs w:val="28"/>
        </w:rPr>
        <w:t xml:space="preserve">- сведения об отсутствии в реестре дисквалифицированных лиц сведений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092921">
        <w:rPr>
          <w:rFonts w:ascii="Times New Roman" w:hAnsi="Times New Roman"/>
          <w:sz w:val="28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 (в Реестре дисквалифицированных лиц Федеральной налоговой службе Российской Федерации по адресу https:</w:t>
      </w:r>
      <w:hyperlink r:id="rId15" w:history="1">
        <w:r w:rsidRPr="00B03680">
          <w:rPr>
            <w:rStyle w:val="a3"/>
            <w:rFonts w:ascii="Times New Roman" w:hAnsi="Times New Roman"/>
            <w:color w:val="000000"/>
            <w:sz w:val="28"/>
            <w:szCs w:val="28"/>
          </w:rPr>
          <w:t>//www.nalog.ru</w:t>
        </w:r>
      </w:hyperlink>
      <w:r w:rsidRPr="00B03680">
        <w:rPr>
          <w:rStyle w:val="a3"/>
          <w:rFonts w:ascii="Times New Roman" w:hAnsi="Times New Roman"/>
          <w:color w:val="000000"/>
          <w:sz w:val="28"/>
          <w:szCs w:val="28"/>
        </w:rPr>
        <w:t>)</w:t>
      </w:r>
      <w:r w:rsidRPr="00B03680">
        <w:rPr>
          <w:rFonts w:ascii="Times New Roman" w:hAnsi="Times New Roman"/>
          <w:color w:val="000000"/>
          <w:sz w:val="28"/>
          <w:szCs w:val="28"/>
        </w:rPr>
        <w:t>.</w:t>
      </w:r>
    </w:p>
    <w:p w:rsidR="002442CF" w:rsidRPr="00092921" w:rsidRDefault="002442CF" w:rsidP="002442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2921">
        <w:rPr>
          <w:rFonts w:ascii="Times New Roman" w:hAnsi="Times New Roman"/>
          <w:sz w:val="28"/>
          <w:szCs w:val="28"/>
          <w:shd w:val="clear" w:color="auto" w:fill="FFFFFF"/>
        </w:rPr>
        <w:t>В случае отсутствия технической возможности осуществления автоматической проверки</w:t>
      </w:r>
      <w:r w:rsidR="00AB1257" w:rsidRPr="00AB125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B1257">
        <w:rPr>
          <w:rFonts w:ascii="PT Astra Serif" w:hAnsi="PT Astra Serif"/>
          <w:color w:val="000000"/>
          <w:sz w:val="28"/>
          <w:szCs w:val="28"/>
        </w:rPr>
        <w:t xml:space="preserve">в системе </w:t>
      </w:r>
      <w:r w:rsidR="00AB1257" w:rsidRPr="00B247FA">
        <w:rPr>
          <w:rFonts w:ascii="Times New Roman" w:hAnsi="Times New Roman"/>
          <w:color w:val="000000"/>
          <w:sz w:val="28"/>
          <w:szCs w:val="28"/>
        </w:rPr>
        <w:t>"</w:t>
      </w:r>
      <w:r w:rsidR="00AB1257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AB1257" w:rsidRPr="00B247FA">
        <w:rPr>
          <w:rFonts w:ascii="Times New Roman" w:hAnsi="Times New Roman"/>
          <w:color w:val="000000"/>
          <w:sz w:val="28"/>
          <w:szCs w:val="28"/>
        </w:rPr>
        <w:t>"</w:t>
      </w:r>
      <w:r w:rsidRPr="00092921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D925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92921">
        <w:rPr>
          <w:rFonts w:ascii="Times New Roman" w:hAnsi="Times New Roman"/>
          <w:sz w:val="28"/>
          <w:szCs w:val="28"/>
          <w:lang w:eastAsia="ru-RU"/>
        </w:rPr>
        <w:t>подтверждение соответствия участника отбора требованиям, определенным пунктом 2.1 настоящего Порядка осуществляется путем проставления в электронном виде отметок о соответствии указанным требованиям посредством заполнения соответствующих экран</w:t>
      </w:r>
      <w:r w:rsidR="00AB1257">
        <w:rPr>
          <w:rFonts w:ascii="Times New Roman" w:hAnsi="Times New Roman"/>
          <w:sz w:val="28"/>
          <w:szCs w:val="28"/>
          <w:lang w:eastAsia="ru-RU"/>
        </w:rPr>
        <w:t>ных форм веб-интерфейса системы</w:t>
      </w:r>
      <w:r w:rsidR="00FE161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E1612" w:rsidRPr="00B247FA">
        <w:rPr>
          <w:rFonts w:ascii="Times New Roman" w:hAnsi="Times New Roman"/>
          <w:color w:val="000000"/>
          <w:sz w:val="28"/>
          <w:szCs w:val="28"/>
        </w:rPr>
        <w:t>"</w:t>
      </w:r>
      <w:r w:rsidR="00AB1257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FE1612" w:rsidRPr="00B247FA">
        <w:rPr>
          <w:rFonts w:ascii="Times New Roman" w:hAnsi="Times New Roman"/>
          <w:color w:val="000000"/>
          <w:sz w:val="28"/>
          <w:szCs w:val="28"/>
        </w:rPr>
        <w:t>"</w:t>
      </w:r>
      <w:r w:rsidRPr="0009292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442CF" w:rsidRPr="009E2BE5" w:rsidRDefault="002442CF" w:rsidP="002442CF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4.6</w:t>
      </w:r>
      <w:r w:rsidRPr="009E2BE5">
        <w:rPr>
          <w:rFonts w:ascii="PT Astra Serif" w:hAnsi="PT Astra Serif"/>
          <w:sz w:val="28"/>
          <w:szCs w:val="28"/>
        </w:rPr>
        <w:t>. К участию в</w:t>
      </w:r>
      <w:r w:rsidR="004745BD">
        <w:rPr>
          <w:rFonts w:ascii="PT Astra Serif" w:hAnsi="PT Astra Serif"/>
          <w:sz w:val="28"/>
          <w:szCs w:val="28"/>
        </w:rPr>
        <w:t xml:space="preserve"> отборе допускаются получатели С</w:t>
      </w:r>
      <w:r w:rsidRPr="009E2BE5">
        <w:rPr>
          <w:rFonts w:ascii="PT Astra Serif" w:hAnsi="PT Astra Serif"/>
          <w:sz w:val="28"/>
          <w:szCs w:val="28"/>
        </w:rPr>
        <w:t>убсидии, соответствующие крите</w:t>
      </w:r>
      <w:r>
        <w:rPr>
          <w:rFonts w:ascii="PT Astra Serif" w:hAnsi="PT Astra Serif"/>
          <w:sz w:val="28"/>
          <w:szCs w:val="28"/>
        </w:rPr>
        <w:t>риям</w:t>
      </w:r>
      <w:r w:rsidRPr="009E2BE5">
        <w:rPr>
          <w:rFonts w:ascii="PT Astra Serif" w:hAnsi="PT Astra Serif"/>
          <w:sz w:val="28"/>
          <w:szCs w:val="28"/>
        </w:rPr>
        <w:t xml:space="preserve"> и</w:t>
      </w:r>
      <w:r w:rsidRPr="003B348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требованиям, установленными пунктами 1.4, 2.1</w:t>
      </w:r>
      <w:r w:rsidRPr="009E2BE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настоящего Порядка</w:t>
      </w:r>
      <w:r w:rsidRPr="009E2BE5">
        <w:rPr>
          <w:rFonts w:ascii="PT Astra Serif" w:hAnsi="PT Astra Serif"/>
          <w:sz w:val="28"/>
          <w:szCs w:val="28"/>
        </w:rPr>
        <w:t>, указанным в объявлении о</w:t>
      </w:r>
      <w:r w:rsidR="004745BD">
        <w:rPr>
          <w:rFonts w:ascii="PT Astra Serif" w:hAnsi="PT Astra Serif"/>
          <w:sz w:val="28"/>
          <w:szCs w:val="28"/>
        </w:rPr>
        <w:t xml:space="preserve"> проведении отбора получателей С</w:t>
      </w:r>
      <w:r w:rsidRPr="009E2BE5">
        <w:rPr>
          <w:rFonts w:ascii="PT Astra Serif" w:hAnsi="PT Astra Serif"/>
          <w:sz w:val="28"/>
          <w:szCs w:val="28"/>
        </w:rPr>
        <w:t xml:space="preserve">убсидий. </w:t>
      </w:r>
    </w:p>
    <w:p w:rsidR="002442CF" w:rsidRPr="009E2BE5" w:rsidRDefault="002442CF" w:rsidP="002442CF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4.7</w:t>
      </w:r>
      <w:r w:rsidRPr="009E2BE5">
        <w:rPr>
          <w:rFonts w:ascii="PT Astra Serif" w:hAnsi="PT Astra Serif"/>
          <w:sz w:val="28"/>
          <w:szCs w:val="28"/>
        </w:rPr>
        <w:t xml:space="preserve">. Заявка подается в соответствии с требованиями и в сроки, указанные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9E2BE5">
        <w:rPr>
          <w:rFonts w:ascii="PT Astra Serif" w:hAnsi="PT Astra Serif"/>
          <w:sz w:val="28"/>
          <w:szCs w:val="28"/>
        </w:rPr>
        <w:t>в объявлении о</w:t>
      </w:r>
      <w:r w:rsidR="004745BD">
        <w:rPr>
          <w:rFonts w:ascii="PT Astra Serif" w:hAnsi="PT Astra Serif"/>
          <w:sz w:val="28"/>
          <w:szCs w:val="28"/>
        </w:rPr>
        <w:t xml:space="preserve"> проведении отбора получателей С</w:t>
      </w:r>
      <w:r w:rsidRPr="009E2BE5">
        <w:rPr>
          <w:rFonts w:ascii="PT Astra Serif" w:hAnsi="PT Astra Serif"/>
          <w:sz w:val="28"/>
          <w:szCs w:val="28"/>
        </w:rPr>
        <w:t>убсидий.</w:t>
      </w:r>
    </w:p>
    <w:p w:rsidR="002442CF" w:rsidRDefault="002442CF" w:rsidP="002442CF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lastRenderedPageBreak/>
        <w:t>Заявки формируются участниками отбора в электронной форме посредством заполнения соответствующих экран</w:t>
      </w:r>
      <w:r w:rsidR="00AB1257">
        <w:rPr>
          <w:rFonts w:ascii="PT Astra Serif" w:hAnsi="PT Astra Serif"/>
          <w:sz w:val="28"/>
          <w:szCs w:val="28"/>
        </w:rPr>
        <w:t>ных форм веб-интерфейса системы</w:t>
      </w:r>
      <w:r w:rsidR="00AB125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B1257" w:rsidRPr="00B247FA">
        <w:rPr>
          <w:color w:val="000000"/>
          <w:sz w:val="28"/>
          <w:szCs w:val="28"/>
        </w:rPr>
        <w:t>"</w:t>
      </w:r>
      <w:r w:rsidR="00AB1257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AB1257" w:rsidRPr="00B247FA">
        <w:rPr>
          <w:color w:val="000000"/>
          <w:sz w:val="28"/>
          <w:szCs w:val="28"/>
        </w:rPr>
        <w:t>"</w:t>
      </w:r>
      <w:r w:rsidR="00AB1257">
        <w:rPr>
          <w:color w:val="000000"/>
          <w:sz w:val="28"/>
          <w:szCs w:val="28"/>
        </w:rPr>
        <w:t xml:space="preserve"> </w:t>
      </w:r>
      <w:r w:rsidRPr="009E2BE5">
        <w:rPr>
          <w:rFonts w:ascii="PT Astra Serif" w:hAnsi="PT Astra Serif"/>
          <w:sz w:val="28"/>
          <w:szCs w:val="28"/>
        </w:rPr>
        <w:t xml:space="preserve">и представления в систему </w:t>
      </w:r>
      <w:r w:rsidR="00FE1612" w:rsidRPr="00B247FA">
        <w:rPr>
          <w:color w:val="000000"/>
          <w:sz w:val="28"/>
          <w:szCs w:val="28"/>
        </w:rPr>
        <w:t>"</w:t>
      </w:r>
      <w:r w:rsidR="00AB1257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FE1612" w:rsidRPr="00B247FA">
        <w:rPr>
          <w:color w:val="000000"/>
          <w:sz w:val="28"/>
          <w:szCs w:val="28"/>
        </w:rPr>
        <w:t>"</w:t>
      </w:r>
      <w:r w:rsidRPr="009E2BE5">
        <w:rPr>
          <w:rFonts w:ascii="PT Astra Serif" w:hAnsi="PT Astra Serif"/>
          <w:sz w:val="28"/>
          <w:szCs w:val="28"/>
        </w:rPr>
        <w:t xml:space="preserve"> электронных копий документов (документов на бумажном носителе, преобразованных в электронную форму путем сканирования)</w:t>
      </w:r>
      <w:r>
        <w:rPr>
          <w:rFonts w:ascii="PT Astra Serif" w:hAnsi="PT Astra Serif"/>
          <w:sz w:val="28"/>
          <w:szCs w:val="28"/>
        </w:rPr>
        <w:t xml:space="preserve"> </w:t>
      </w:r>
      <w:r w:rsidR="00FE1612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25005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с пунктом </w:t>
      </w:r>
      <w:r w:rsidRPr="004801F2">
        <w:rPr>
          <w:color w:val="000000"/>
          <w:sz w:val="28"/>
          <w:szCs w:val="28"/>
        </w:rPr>
        <w:t>2.2</w:t>
      </w:r>
      <w:r>
        <w:rPr>
          <w:sz w:val="28"/>
          <w:szCs w:val="28"/>
        </w:rPr>
        <w:t xml:space="preserve"> настоящего Порядка</w:t>
      </w:r>
      <w:r w:rsidRPr="009E2BE5">
        <w:rPr>
          <w:rFonts w:ascii="PT Astra Serif" w:hAnsi="PT Astra Serif"/>
          <w:sz w:val="28"/>
          <w:szCs w:val="28"/>
        </w:rPr>
        <w:t xml:space="preserve"> и материалов, представление которых предусмотрено в объявлении о</w:t>
      </w:r>
      <w:r w:rsidR="004745BD">
        <w:rPr>
          <w:rFonts w:ascii="PT Astra Serif" w:hAnsi="PT Astra Serif"/>
          <w:sz w:val="28"/>
          <w:szCs w:val="28"/>
        </w:rPr>
        <w:t xml:space="preserve"> проведении отбора получателей С</w:t>
      </w:r>
      <w:r>
        <w:rPr>
          <w:rFonts w:ascii="PT Astra Serif" w:hAnsi="PT Astra Serif"/>
          <w:sz w:val="28"/>
          <w:szCs w:val="28"/>
        </w:rPr>
        <w:t>убсидий.</w:t>
      </w:r>
    </w:p>
    <w:p w:rsidR="002442CF" w:rsidRDefault="002442CF" w:rsidP="002442CF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Заявка включает </w:t>
      </w:r>
      <w:r w:rsidRPr="009E2BE5">
        <w:rPr>
          <w:rFonts w:ascii="PT Astra Serif" w:hAnsi="PT Astra Serif"/>
          <w:sz w:val="28"/>
          <w:szCs w:val="28"/>
        </w:rPr>
        <w:t xml:space="preserve">подтверждение согласия участника отбора на </w:t>
      </w:r>
      <w:r>
        <w:rPr>
          <w:rFonts w:ascii="PT Astra Serif" w:hAnsi="PT Astra Serif"/>
          <w:sz w:val="28"/>
          <w:szCs w:val="28"/>
        </w:rPr>
        <w:t xml:space="preserve">публикацию (размещение) в сети </w:t>
      </w:r>
      <w:r w:rsidRPr="00F215B9">
        <w:rPr>
          <w:sz w:val="28"/>
          <w:szCs w:val="28"/>
        </w:rPr>
        <w:t>"</w:t>
      </w:r>
      <w:r>
        <w:rPr>
          <w:rFonts w:ascii="PT Astra Serif" w:hAnsi="PT Astra Serif"/>
          <w:sz w:val="28"/>
          <w:szCs w:val="28"/>
        </w:rPr>
        <w:t>Интернет</w:t>
      </w:r>
      <w:r w:rsidRPr="00F215B9">
        <w:rPr>
          <w:sz w:val="28"/>
          <w:szCs w:val="28"/>
        </w:rPr>
        <w:t>"</w:t>
      </w:r>
      <w:r w:rsidRPr="009E2BE5">
        <w:rPr>
          <w:rFonts w:ascii="PT Astra Serif" w:hAnsi="PT Astra Serif"/>
          <w:sz w:val="28"/>
          <w:szCs w:val="28"/>
        </w:rPr>
        <w:t xml:space="preserve"> информации об участнике отбора, о подаваемой участником отбора заявке, а также иной информации об участнике отбора, связанной с соотв</w:t>
      </w:r>
      <w:r w:rsidR="004745BD">
        <w:rPr>
          <w:rFonts w:ascii="PT Astra Serif" w:hAnsi="PT Astra Serif"/>
          <w:sz w:val="28"/>
          <w:szCs w:val="28"/>
        </w:rPr>
        <w:t>етствующим отбором получателей С</w:t>
      </w:r>
      <w:r w:rsidRPr="009E2BE5">
        <w:rPr>
          <w:rFonts w:ascii="PT Astra Serif" w:hAnsi="PT Astra Serif"/>
          <w:sz w:val="28"/>
          <w:szCs w:val="28"/>
        </w:rPr>
        <w:t xml:space="preserve">убсидий и результатом </w:t>
      </w:r>
      <w:r w:rsidR="004745BD">
        <w:rPr>
          <w:rFonts w:ascii="PT Astra Serif" w:hAnsi="PT Astra Serif"/>
          <w:sz w:val="28"/>
          <w:szCs w:val="28"/>
        </w:rPr>
        <w:t>предоставления С</w:t>
      </w:r>
      <w:r w:rsidRPr="009E2BE5">
        <w:rPr>
          <w:rFonts w:ascii="PT Astra Serif" w:hAnsi="PT Astra Serif"/>
          <w:sz w:val="28"/>
          <w:szCs w:val="28"/>
        </w:rPr>
        <w:t>убсидии, подаваемое посредством заполнения соответствующих экран</w:t>
      </w:r>
      <w:r w:rsidR="00CE00E8">
        <w:rPr>
          <w:rFonts w:ascii="PT Astra Serif" w:hAnsi="PT Astra Serif"/>
          <w:sz w:val="28"/>
          <w:szCs w:val="28"/>
        </w:rPr>
        <w:t>ных форм веб-интерфейса системы</w:t>
      </w:r>
      <w:r w:rsidR="00FE161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E1612" w:rsidRPr="00B247FA">
        <w:rPr>
          <w:color w:val="000000"/>
          <w:sz w:val="28"/>
          <w:szCs w:val="28"/>
        </w:rPr>
        <w:t>"</w:t>
      </w:r>
      <w:r w:rsidR="00AB1257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FE1612" w:rsidRPr="00B247FA">
        <w:rPr>
          <w:color w:val="000000"/>
          <w:sz w:val="28"/>
          <w:szCs w:val="28"/>
        </w:rPr>
        <w:t>"</w:t>
      </w:r>
      <w:r>
        <w:rPr>
          <w:sz w:val="28"/>
          <w:szCs w:val="28"/>
        </w:rPr>
        <w:t>.</w:t>
      </w:r>
    </w:p>
    <w:p w:rsidR="002442CF" w:rsidRPr="00FC26F7" w:rsidRDefault="002442CF" w:rsidP="002442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6F7">
        <w:rPr>
          <w:rFonts w:ascii="Times New Roman" w:hAnsi="Times New Roman"/>
          <w:sz w:val="28"/>
          <w:szCs w:val="28"/>
        </w:rPr>
        <w:t>4.8.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2442CF" w:rsidRPr="00FC26F7" w:rsidRDefault="002442CF" w:rsidP="002442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6F7">
        <w:rPr>
          <w:rFonts w:ascii="Times New Roman" w:hAnsi="Times New Roman"/>
          <w:sz w:val="28"/>
          <w:szCs w:val="28"/>
        </w:rPr>
        <w:t xml:space="preserve">4.9. Датой и временем представления участником отбора заявки считаются дата и время подписания участником отбора </w:t>
      </w:r>
      <w:r>
        <w:rPr>
          <w:rFonts w:ascii="Times New Roman" w:hAnsi="Times New Roman"/>
          <w:sz w:val="28"/>
          <w:szCs w:val="28"/>
        </w:rPr>
        <w:t>указанной заявки                                                  с присвоением</w:t>
      </w:r>
      <w:r w:rsidRPr="00FC26F7">
        <w:rPr>
          <w:rFonts w:ascii="Times New Roman" w:hAnsi="Times New Roman"/>
          <w:sz w:val="28"/>
          <w:szCs w:val="28"/>
        </w:rPr>
        <w:t xml:space="preserve"> ей регистрационного номера в системе </w:t>
      </w:r>
      <w:r w:rsidR="00FE1612" w:rsidRPr="00B247FA">
        <w:rPr>
          <w:rFonts w:ascii="Times New Roman" w:hAnsi="Times New Roman"/>
          <w:color w:val="000000"/>
          <w:sz w:val="28"/>
          <w:szCs w:val="28"/>
        </w:rPr>
        <w:t>"</w:t>
      </w:r>
      <w:r w:rsidR="00CE00E8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FE1612" w:rsidRPr="00B247FA">
        <w:rPr>
          <w:rFonts w:ascii="Times New Roman" w:hAnsi="Times New Roman"/>
          <w:color w:val="000000"/>
          <w:sz w:val="28"/>
          <w:szCs w:val="28"/>
        </w:rPr>
        <w:t>"</w:t>
      </w:r>
      <w:r w:rsidRPr="00FC26F7">
        <w:rPr>
          <w:rFonts w:ascii="Times New Roman" w:hAnsi="Times New Roman"/>
          <w:sz w:val="28"/>
          <w:szCs w:val="28"/>
        </w:rPr>
        <w:t>.</w:t>
      </w:r>
    </w:p>
    <w:p w:rsidR="002442CF" w:rsidRPr="00FC26F7" w:rsidRDefault="002442CF" w:rsidP="002442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26F7">
        <w:rPr>
          <w:rFonts w:ascii="Times New Roman" w:hAnsi="Times New Roman"/>
          <w:sz w:val="28"/>
          <w:szCs w:val="28"/>
        </w:rPr>
        <w:t>4.10. Ответственность за полноту и достоверность информации                                   и документов, содержащихся в заявке, а также за своевременность                                       их представления несет участник отбора в соответствии с законодательством Российской Федерации.</w:t>
      </w:r>
    </w:p>
    <w:p w:rsidR="002442CF" w:rsidRDefault="002442CF" w:rsidP="002442CF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9E2BE5">
        <w:rPr>
          <w:rFonts w:ascii="PT Astra Serif" w:hAnsi="PT Astra Serif"/>
          <w:sz w:val="28"/>
          <w:szCs w:val="28"/>
        </w:rPr>
        <w:t>.11.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2442CF" w:rsidRPr="008503E4" w:rsidRDefault="002442CF" w:rsidP="002442C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503E4">
        <w:rPr>
          <w:rFonts w:ascii="PT Astra Serif" w:hAnsi="PT Astra Serif"/>
          <w:color w:val="000000" w:themeColor="text1"/>
          <w:sz w:val="28"/>
          <w:szCs w:val="28"/>
        </w:rPr>
        <w:t>4.12. Внесение изменений в заявку осуществляется</w:t>
      </w:r>
      <w:r w:rsidR="00521F39" w:rsidRPr="008503E4">
        <w:rPr>
          <w:rFonts w:ascii="PT Astra Serif" w:hAnsi="PT Astra Serif"/>
          <w:color w:val="000000" w:themeColor="text1"/>
          <w:sz w:val="28"/>
          <w:szCs w:val="28"/>
        </w:rPr>
        <w:t xml:space="preserve"> посредством формирования</w:t>
      </w:r>
      <w:r w:rsidRPr="008503E4">
        <w:rPr>
          <w:rFonts w:ascii="PT Astra Serif" w:hAnsi="PT Astra Serif"/>
          <w:color w:val="000000" w:themeColor="text1"/>
          <w:sz w:val="28"/>
          <w:szCs w:val="28"/>
        </w:rPr>
        <w:t xml:space="preserve"> участником отбора</w:t>
      </w:r>
      <w:r w:rsidR="00521F39" w:rsidRPr="008503E4">
        <w:rPr>
          <w:rFonts w:ascii="PT Astra Serif" w:hAnsi="PT Astra Serif"/>
          <w:color w:val="000000" w:themeColor="text1"/>
          <w:sz w:val="28"/>
          <w:szCs w:val="28"/>
        </w:rPr>
        <w:t xml:space="preserve"> в электронной форме уведомления об отзыве заявки </w:t>
      </w:r>
      <w:r w:rsidR="000160CD" w:rsidRPr="008503E4">
        <w:rPr>
          <w:rFonts w:ascii="PT Astra Serif" w:hAnsi="PT Astra Serif"/>
          <w:color w:val="000000" w:themeColor="text1"/>
          <w:sz w:val="28"/>
          <w:szCs w:val="28"/>
        </w:rPr>
        <w:t>и последующего формирования новой заявки</w:t>
      </w:r>
      <w:r w:rsidRPr="008503E4">
        <w:rPr>
          <w:rFonts w:ascii="PT Astra Serif" w:hAnsi="PT Astra Serif"/>
          <w:color w:val="000000" w:themeColor="text1"/>
          <w:sz w:val="28"/>
          <w:szCs w:val="28"/>
        </w:rPr>
        <w:t xml:space="preserve"> в порядке, аналогичном порядку формирования заявки участником отбора, указанному в пункте 4.7 настоящего Порядка.</w:t>
      </w:r>
    </w:p>
    <w:p w:rsidR="002442CF" w:rsidRPr="00D27125" w:rsidRDefault="002442CF" w:rsidP="002442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7125">
        <w:rPr>
          <w:rFonts w:ascii="Times New Roman" w:hAnsi="Times New Roman"/>
          <w:color w:val="000000" w:themeColor="text1"/>
          <w:sz w:val="28"/>
          <w:szCs w:val="28"/>
        </w:rPr>
        <w:t xml:space="preserve">4.13. </w:t>
      </w:r>
      <w:r w:rsidR="00B86072" w:rsidRPr="00D27125">
        <w:rPr>
          <w:rFonts w:ascii="Times New Roman" w:hAnsi="Times New Roman"/>
          <w:color w:val="000000" w:themeColor="text1"/>
          <w:sz w:val="28"/>
          <w:szCs w:val="28"/>
        </w:rPr>
        <w:t>При о</w:t>
      </w:r>
      <w:r w:rsidRPr="00D27125">
        <w:rPr>
          <w:rFonts w:ascii="Times New Roman" w:hAnsi="Times New Roman"/>
          <w:color w:val="000000" w:themeColor="text1"/>
          <w:sz w:val="28"/>
          <w:szCs w:val="28"/>
        </w:rPr>
        <w:t>тзыв</w:t>
      </w:r>
      <w:r w:rsidR="00B86072" w:rsidRPr="00D2712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27125">
        <w:rPr>
          <w:rFonts w:ascii="Times New Roman" w:hAnsi="Times New Roman"/>
          <w:color w:val="000000" w:themeColor="text1"/>
          <w:sz w:val="28"/>
          <w:szCs w:val="28"/>
        </w:rPr>
        <w:t xml:space="preserve"> заявки участником отбора</w:t>
      </w:r>
      <w:r w:rsidR="00B86072" w:rsidRPr="00D27125">
        <w:rPr>
          <w:rFonts w:ascii="Times New Roman" w:hAnsi="Times New Roman"/>
          <w:color w:val="000000" w:themeColor="text1"/>
          <w:sz w:val="28"/>
          <w:szCs w:val="28"/>
        </w:rPr>
        <w:t xml:space="preserve"> в системе "</w:t>
      </w:r>
      <w:r w:rsidR="00B86072" w:rsidRPr="00D27125">
        <w:rPr>
          <w:rFonts w:ascii="PT Astra Serif" w:hAnsi="PT Astra Serif"/>
          <w:color w:val="000000" w:themeColor="text1"/>
          <w:sz w:val="28"/>
          <w:szCs w:val="28"/>
        </w:rPr>
        <w:t>Электронный бюджет</w:t>
      </w:r>
      <w:r w:rsidR="00B86072" w:rsidRPr="00D27125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867A56" w:rsidRPr="00D27125">
        <w:rPr>
          <w:rFonts w:ascii="Times New Roman" w:hAnsi="Times New Roman"/>
          <w:color w:val="000000" w:themeColor="text1"/>
          <w:sz w:val="28"/>
          <w:szCs w:val="28"/>
        </w:rPr>
        <w:t xml:space="preserve"> заявка не подлежит рассмотрению</w:t>
      </w:r>
      <w:r w:rsidR="000A3EF7" w:rsidRPr="00D27125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Порядком</w:t>
      </w:r>
      <w:r w:rsidR="00867A56" w:rsidRPr="00D27125">
        <w:rPr>
          <w:rFonts w:ascii="Times New Roman" w:hAnsi="Times New Roman"/>
          <w:color w:val="000000" w:themeColor="text1"/>
          <w:sz w:val="28"/>
          <w:szCs w:val="28"/>
        </w:rPr>
        <w:t xml:space="preserve"> и считается отозванной участником отбора</w:t>
      </w:r>
      <w:r w:rsidRPr="00D2712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666DF" w:rsidRPr="00D27125" w:rsidRDefault="00B666DF" w:rsidP="00B666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7125">
        <w:rPr>
          <w:rFonts w:ascii="Times New Roman" w:hAnsi="Times New Roman"/>
          <w:color w:val="000000" w:themeColor="text1"/>
          <w:sz w:val="28"/>
          <w:szCs w:val="28"/>
        </w:rPr>
        <w:t>Отзыв заявки участником отбора возможен в любое время до даты окончания проведения отбора.</w:t>
      </w:r>
    </w:p>
    <w:p w:rsidR="00867A56" w:rsidRPr="00D27125" w:rsidRDefault="00B666DF" w:rsidP="002442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7125">
        <w:rPr>
          <w:rFonts w:ascii="Times New Roman" w:hAnsi="Times New Roman"/>
          <w:color w:val="000000" w:themeColor="text1"/>
          <w:sz w:val="28"/>
          <w:szCs w:val="28"/>
        </w:rPr>
        <w:t xml:space="preserve">4.14. </w:t>
      </w:r>
      <w:r w:rsidR="00867A56" w:rsidRPr="00D27125">
        <w:rPr>
          <w:rFonts w:ascii="Times New Roman" w:hAnsi="Times New Roman"/>
          <w:color w:val="000000" w:themeColor="text1"/>
          <w:sz w:val="28"/>
          <w:szCs w:val="28"/>
        </w:rPr>
        <w:t>Основанием для возврата заявки является отзыв заявки участником отбора.</w:t>
      </w:r>
    </w:p>
    <w:p w:rsidR="002442CF" w:rsidRDefault="008503E4" w:rsidP="002442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4.15</w:t>
      </w:r>
      <w:r w:rsidR="002442CF">
        <w:rPr>
          <w:rFonts w:ascii="Times New Roman" w:hAnsi="Times New Roman"/>
          <w:sz w:val="28"/>
          <w:szCs w:val="28"/>
        </w:rPr>
        <w:t xml:space="preserve">. </w:t>
      </w:r>
      <w:r w:rsidR="002442CF" w:rsidRPr="004A6139">
        <w:rPr>
          <w:rFonts w:ascii="Times New Roman" w:hAnsi="Times New Roman"/>
          <w:sz w:val="28"/>
          <w:szCs w:val="28"/>
        </w:rPr>
        <w:t>Участники отбора со дня размещения объявления о провед</w:t>
      </w:r>
      <w:r w:rsidR="002442CF">
        <w:rPr>
          <w:rFonts w:ascii="Times New Roman" w:hAnsi="Times New Roman"/>
          <w:sz w:val="28"/>
          <w:szCs w:val="28"/>
        </w:rPr>
        <w:t>ении отбора</w:t>
      </w:r>
      <w:r w:rsidR="002442CF" w:rsidRPr="004A6139">
        <w:rPr>
          <w:rFonts w:ascii="Times New Roman" w:hAnsi="Times New Roman"/>
          <w:sz w:val="28"/>
          <w:szCs w:val="28"/>
        </w:rPr>
        <w:t xml:space="preserve"> на едином портале н</w:t>
      </w:r>
      <w:r w:rsidR="002442CF">
        <w:rPr>
          <w:rFonts w:ascii="Times New Roman" w:hAnsi="Times New Roman"/>
          <w:sz w:val="28"/>
          <w:szCs w:val="28"/>
        </w:rPr>
        <w:t>е позднее третьего рабочего дня</w:t>
      </w:r>
      <w:r w:rsidR="002442CF" w:rsidRPr="004A6139">
        <w:rPr>
          <w:rFonts w:ascii="Times New Roman" w:hAnsi="Times New Roman"/>
          <w:sz w:val="28"/>
          <w:szCs w:val="28"/>
        </w:rPr>
        <w:t xml:space="preserve"> до дня завершения подачи заявок вправе направ</w:t>
      </w:r>
      <w:r w:rsidR="002442CF">
        <w:rPr>
          <w:rFonts w:ascii="Times New Roman" w:hAnsi="Times New Roman"/>
          <w:sz w:val="28"/>
          <w:szCs w:val="28"/>
        </w:rPr>
        <w:t>ить уполномоченному органу</w:t>
      </w:r>
      <w:r w:rsidR="002442CF" w:rsidRPr="004A6139">
        <w:rPr>
          <w:rFonts w:ascii="Times New Roman" w:hAnsi="Times New Roman"/>
          <w:sz w:val="28"/>
          <w:szCs w:val="28"/>
        </w:rPr>
        <w:t xml:space="preserve"> не более пяти </w:t>
      </w:r>
      <w:r w:rsidR="002442CF" w:rsidRPr="004A6139">
        <w:rPr>
          <w:rFonts w:ascii="Times New Roman" w:hAnsi="Times New Roman"/>
          <w:sz w:val="28"/>
          <w:szCs w:val="28"/>
        </w:rPr>
        <w:lastRenderedPageBreak/>
        <w:t>запросов о разъяснении положений объявления о</w:t>
      </w:r>
      <w:r w:rsidR="004745BD">
        <w:rPr>
          <w:rFonts w:ascii="Times New Roman" w:hAnsi="Times New Roman"/>
          <w:sz w:val="28"/>
          <w:szCs w:val="28"/>
        </w:rPr>
        <w:t xml:space="preserve"> проведении отбора получателей С</w:t>
      </w:r>
      <w:r w:rsidR="002442CF" w:rsidRPr="004A6139">
        <w:rPr>
          <w:rFonts w:ascii="Times New Roman" w:hAnsi="Times New Roman"/>
          <w:sz w:val="28"/>
          <w:szCs w:val="28"/>
        </w:rPr>
        <w:t xml:space="preserve">убсидии путем формирования в системе </w:t>
      </w:r>
      <w:r w:rsidR="000A77E0" w:rsidRPr="00B247FA">
        <w:rPr>
          <w:rFonts w:ascii="Times New Roman" w:hAnsi="Times New Roman"/>
          <w:color w:val="000000"/>
          <w:sz w:val="28"/>
          <w:szCs w:val="28"/>
        </w:rPr>
        <w:t>"</w:t>
      </w:r>
      <w:r w:rsidR="00CE00E8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0A77E0" w:rsidRPr="00B247FA">
        <w:rPr>
          <w:rFonts w:ascii="Times New Roman" w:hAnsi="Times New Roman"/>
          <w:color w:val="000000"/>
          <w:sz w:val="28"/>
          <w:szCs w:val="28"/>
        </w:rPr>
        <w:t>"</w:t>
      </w:r>
      <w:r w:rsidR="002442CF" w:rsidRPr="004A6139">
        <w:rPr>
          <w:rFonts w:ascii="Times New Roman" w:hAnsi="Times New Roman"/>
          <w:sz w:val="28"/>
          <w:szCs w:val="28"/>
        </w:rPr>
        <w:t xml:space="preserve"> соответствующего запроса.</w:t>
      </w:r>
    </w:p>
    <w:p w:rsidR="002442CF" w:rsidRPr="009E2BE5" w:rsidRDefault="002442CF" w:rsidP="002442CF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>В ответ на запрос</w:t>
      </w:r>
      <w:r>
        <w:rPr>
          <w:rFonts w:ascii="PT Astra Serif" w:hAnsi="PT Astra Serif"/>
          <w:sz w:val="28"/>
          <w:szCs w:val="28"/>
        </w:rPr>
        <w:t xml:space="preserve"> Уполномоченный орган</w:t>
      </w:r>
      <w:r w:rsidRPr="009E2BE5">
        <w:rPr>
          <w:rFonts w:ascii="PT Astra Serif" w:hAnsi="PT Astra Serif"/>
          <w:sz w:val="28"/>
          <w:szCs w:val="28"/>
        </w:rPr>
        <w:t xml:space="preserve"> направляет разъяснение положений объявления о</w:t>
      </w:r>
      <w:r w:rsidR="004745BD">
        <w:rPr>
          <w:rFonts w:ascii="PT Astra Serif" w:hAnsi="PT Astra Serif"/>
          <w:sz w:val="28"/>
          <w:szCs w:val="28"/>
        </w:rPr>
        <w:t xml:space="preserve"> проведении отбора получателей С</w:t>
      </w:r>
      <w:r w:rsidRPr="009E2BE5">
        <w:rPr>
          <w:rFonts w:ascii="PT Astra Serif" w:hAnsi="PT Astra Serif"/>
          <w:sz w:val="28"/>
          <w:szCs w:val="28"/>
        </w:rPr>
        <w:t xml:space="preserve">убсидий в срок, установленный указанным объявлением, но не позднее одного рабочего дня до дня завершения подачи заявок, путем формирования в системе </w:t>
      </w:r>
      <w:r w:rsidR="000A77E0" w:rsidRPr="00B247FA">
        <w:rPr>
          <w:color w:val="000000"/>
          <w:sz w:val="28"/>
          <w:szCs w:val="28"/>
        </w:rPr>
        <w:t>"</w:t>
      </w:r>
      <w:r w:rsidR="00CE00E8">
        <w:rPr>
          <w:rFonts w:ascii="PT Astra Serif" w:hAnsi="PT Astra Serif"/>
          <w:color w:val="000000"/>
          <w:sz w:val="28"/>
          <w:szCs w:val="28"/>
        </w:rPr>
        <w:t>Э</w:t>
      </w:r>
      <w:r w:rsidR="000A77E0">
        <w:rPr>
          <w:rFonts w:ascii="PT Astra Serif" w:hAnsi="PT Astra Serif"/>
          <w:color w:val="000000"/>
          <w:sz w:val="28"/>
          <w:szCs w:val="28"/>
        </w:rPr>
        <w:t>лектронный</w:t>
      </w:r>
      <w:r w:rsidR="00CE00E8">
        <w:rPr>
          <w:rFonts w:ascii="PT Astra Serif" w:hAnsi="PT Astra Serif"/>
          <w:color w:val="000000"/>
          <w:sz w:val="28"/>
          <w:szCs w:val="28"/>
        </w:rPr>
        <w:t xml:space="preserve"> бюджет</w:t>
      </w:r>
      <w:r w:rsidR="000A77E0" w:rsidRPr="00B247FA">
        <w:rPr>
          <w:color w:val="000000"/>
          <w:sz w:val="28"/>
          <w:szCs w:val="28"/>
        </w:rPr>
        <w:t>"</w:t>
      </w:r>
      <w:r w:rsidRPr="009E2BE5">
        <w:rPr>
          <w:rFonts w:ascii="PT Astra Serif" w:hAnsi="PT Astra Serif"/>
          <w:sz w:val="28"/>
          <w:szCs w:val="28"/>
        </w:rPr>
        <w:t xml:space="preserve"> соответствующего разъяснения. Представленное Главным распорядителем разъяснение положений объявления о</w:t>
      </w:r>
      <w:r w:rsidR="004745BD">
        <w:rPr>
          <w:rFonts w:ascii="PT Astra Serif" w:hAnsi="PT Astra Serif"/>
          <w:sz w:val="28"/>
          <w:szCs w:val="28"/>
        </w:rPr>
        <w:t xml:space="preserve"> проведении отбора получателей С</w:t>
      </w:r>
      <w:r w:rsidRPr="009E2BE5">
        <w:rPr>
          <w:rFonts w:ascii="PT Astra Serif" w:hAnsi="PT Astra Serif"/>
          <w:sz w:val="28"/>
          <w:szCs w:val="28"/>
        </w:rPr>
        <w:t>убсидий не должно изменят</w:t>
      </w:r>
      <w:r w:rsidR="000A77E0">
        <w:rPr>
          <w:rFonts w:ascii="PT Astra Serif" w:hAnsi="PT Astra Serif"/>
          <w:sz w:val="28"/>
          <w:szCs w:val="28"/>
        </w:rPr>
        <w:t>ь суть информации, содержащейся</w:t>
      </w:r>
      <w:r>
        <w:rPr>
          <w:rFonts w:ascii="PT Astra Serif" w:hAnsi="PT Astra Serif"/>
          <w:sz w:val="28"/>
          <w:szCs w:val="28"/>
        </w:rPr>
        <w:t xml:space="preserve"> </w:t>
      </w:r>
      <w:r w:rsidRPr="009E2BE5">
        <w:rPr>
          <w:rFonts w:ascii="PT Astra Serif" w:hAnsi="PT Astra Serif"/>
          <w:sz w:val="28"/>
          <w:szCs w:val="28"/>
        </w:rPr>
        <w:t>в указанном объявлении.</w:t>
      </w:r>
    </w:p>
    <w:p w:rsidR="002442CF" w:rsidRPr="009E2BE5" w:rsidRDefault="002442CF" w:rsidP="002442CF">
      <w:pPr>
        <w:pStyle w:val="s1"/>
        <w:spacing w:before="0" w:beforeAutospacing="0" w:after="0" w:afterAutospacing="0"/>
        <w:ind w:firstLine="567"/>
        <w:jc w:val="both"/>
        <w:rPr>
          <w:rFonts w:ascii="PT Astra Serif" w:hAnsi="PT Astra Serif"/>
          <w:sz w:val="28"/>
          <w:szCs w:val="28"/>
        </w:rPr>
      </w:pPr>
      <w:r w:rsidRPr="009E2BE5">
        <w:rPr>
          <w:rFonts w:ascii="PT Astra Serif" w:hAnsi="PT Astra Serif"/>
          <w:sz w:val="28"/>
          <w:szCs w:val="28"/>
        </w:rPr>
        <w:t xml:space="preserve">Доступ к разъяснению, формируемому в системе </w:t>
      </w:r>
      <w:r w:rsidR="000A77E0" w:rsidRPr="00B247FA">
        <w:rPr>
          <w:color w:val="000000"/>
          <w:sz w:val="28"/>
          <w:szCs w:val="28"/>
        </w:rPr>
        <w:t>"</w:t>
      </w:r>
      <w:r w:rsidR="00CE00E8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0A77E0" w:rsidRPr="00B247FA">
        <w:rPr>
          <w:color w:val="000000"/>
          <w:sz w:val="28"/>
          <w:szCs w:val="28"/>
        </w:rPr>
        <w:t>"</w:t>
      </w:r>
      <w:r w:rsidR="00250052">
        <w:rPr>
          <w:color w:val="000000"/>
          <w:sz w:val="28"/>
          <w:szCs w:val="28"/>
        </w:rPr>
        <w:t xml:space="preserve">     </w:t>
      </w:r>
      <w:r>
        <w:rPr>
          <w:rFonts w:ascii="PT Astra Serif" w:hAnsi="PT Astra Serif"/>
          <w:sz w:val="28"/>
          <w:szCs w:val="28"/>
        </w:rPr>
        <w:t xml:space="preserve"> </w:t>
      </w:r>
      <w:r w:rsidRPr="009E2BE5">
        <w:rPr>
          <w:rFonts w:ascii="PT Astra Serif" w:hAnsi="PT Astra Serif"/>
          <w:sz w:val="28"/>
          <w:szCs w:val="28"/>
        </w:rPr>
        <w:t>в соответствии с настоящим пунктом, предоставляется всем участникам отбора.</w:t>
      </w:r>
    </w:p>
    <w:p w:rsidR="002442CF" w:rsidRPr="003A2E14" w:rsidRDefault="008503E4" w:rsidP="002442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4.16</w:t>
      </w:r>
      <w:r w:rsidR="002442CF">
        <w:rPr>
          <w:rFonts w:ascii="Times New Roman" w:hAnsi="Times New Roman"/>
          <w:sz w:val="28"/>
          <w:szCs w:val="28"/>
        </w:rPr>
        <w:t xml:space="preserve">. </w:t>
      </w:r>
      <w:r w:rsidR="002442CF" w:rsidRPr="003A2E14">
        <w:rPr>
          <w:rFonts w:ascii="Times New Roman" w:hAnsi="Times New Roman"/>
          <w:sz w:val="28"/>
          <w:szCs w:val="28"/>
        </w:rPr>
        <w:t xml:space="preserve">Доступ к </w:t>
      </w:r>
      <w:proofErr w:type="spellStart"/>
      <w:r w:rsidR="002442CF" w:rsidRPr="003A2E14">
        <w:rPr>
          <w:rFonts w:ascii="Times New Roman" w:hAnsi="Times New Roman"/>
          <w:sz w:val="28"/>
          <w:szCs w:val="28"/>
        </w:rPr>
        <w:t>поданым</w:t>
      </w:r>
      <w:proofErr w:type="spellEnd"/>
      <w:r w:rsidR="002442CF" w:rsidRPr="003A2E14">
        <w:rPr>
          <w:rFonts w:ascii="Times New Roman" w:hAnsi="Times New Roman"/>
          <w:sz w:val="28"/>
          <w:szCs w:val="28"/>
        </w:rPr>
        <w:t xml:space="preserve"> участниками отбора </w:t>
      </w:r>
      <w:r w:rsidR="002442CF">
        <w:rPr>
          <w:rFonts w:ascii="Times New Roman" w:hAnsi="Times New Roman"/>
          <w:sz w:val="28"/>
          <w:szCs w:val="28"/>
        </w:rPr>
        <w:t>З</w:t>
      </w:r>
      <w:r w:rsidR="002442CF" w:rsidRPr="003A2E14">
        <w:rPr>
          <w:rFonts w:ascii="Times New Roman" w:hAnsi="Times New Roman"/>
          <w:sz w:val="28"/>
          <w:szCs w:val="28"/>
        </w:rPr>
        <w:t xml:space="preserve">аявкам для их рассмотрения открывается уполномоченному органу не позднее </w:t>
      </w:r>
      <w:r w:rsidR="002442CF" w:rsidRPr="00ED040F">
        <w:rPr>
          <w:rFonts w:ascii="Times New Roman" w:hAnsi="Times New Roman"/>
          <w:color w:val="000000"/>
          <w:sz w:val="28"/>
          <w:szCs w:val="28"/>
        </w:rPr>
        <w:t>одного</w:t>
      </w:r>
      <w:r w:rsidR="002442CF" w:rsidRPr="003A2E14">
        <w:rPr>
          <w:rFonts w:ascii="Times New Roman" w:hAnsi="Times New Roman"/>
          <w:sz w:val="28"/>
          <w:szCs w:val="28"/>
        </w:rPr>
        <w:t xml:space="preserve"> рабочего дня, следующего за днем окончания срока подачи заявок, установленного                                       в объявлении о провед</w:t>
      </w:r>
      <w:r w:rsidR="002442CF">
        <w:rPr>
          <w:rFonts w:ascii="Times New Roman" w:hAnsi="Times New Roman"/>
          <w:sz w:val="28"/>
          <w:szCs w:val="28"/>
        </w:rPr>
        <w:t>ении отбора</w:t>
      </w:r>
      <w:r w:rsidR="00CE00E8">
        <w:rPr>
          <w:rFonts w:ascii="Times New Roman" w:hAnsi="Times New Roman"/>
          <w:sz w:val="28"/>
          <w:szCs w:val="28"/>
        </w:rPr>
        <w:t>, в систему</w:t>
      </w:r>
      <w:r w:rsidR="000A77E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A77E0" w:rsidRPr="00B247FA">
        <w:rPr>
          <w:rFonts w:ascii="Times New Roman" w:hAnsi="Times New Roman"/>
          <w:color w:val="000000"/>
          <w:sz w:val="28"/>
          <w:szCs w:val="28"/>
        </w:rPr>
        <w:t>"</w:t>
      </w:r>
      <w:r w:rsidR="00CE00E8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0A77E0" w:rsidRPr="00B247FA">
        <w:rPr>
          <w:rFonts w:ascii="Times New Roman" w:hAnsi="Times New Roman"/>
          <w:color w:val="000000"/>
          <w:sz w:val="28"/>
          <w:szCs w:val="28"/>
        </w:rPr>
        <w:t>"</w:t>
      </w:r>
      <w:r w:rsidR="002442CF" w:rsidRPr="003A2E14">
        <w:rPr>
          <w:rFonts w:ascii="Times New Roman" w:hAnsi="Times New Roman"/>
          <w:sz w:val="28"/>
          <w:szCs w:val="28"/>
        </w:rPr>
        <w:t>.</w:t>
      </w:r>
    </w:p>
    <w:p w:rsidR="002442CF" w:rsidRPr="003A2E14" w:rsidRDefault="008503E4" w:rsidP="002442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4.17</w:t>
      </w:r>
      <w:r w:rsidR="002442CF">
        <w:rPr>
          <w:rFonts w:ascii="Times New Roman" w:hAnsi="Times New Roman"/>
          <w:sz w:val="28"/>
          <w:szCs w:val="28"/>
        </w:rPr>
        <w:t>.</w:t>
      </w:r>
      <w:r w:rsidR="002442CF" w:rsidRPr="003A2E14">
        <w:rPr>
          <w:szCs w:val="28"/>
        </w:rPr>
        <w:t xml:space="preserve"> </w:t>
      </w:r>
      <w:r w:rsidR="002442CF" w:rsidRPr="003A2E14">
        <w:rPr>
          <w:rFonts w:ascii="Times New Roman" w:hAnsi="Times New Roman"/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</w:t>
      </w:r>
      <w:r w:rsidR="002442CF">
        <w:rPr>
          <w:rFonts w:ascii="Times New Roman" w:hAnsi="Times New Roman"/>
          <w:sz w:val="28"/>
          <w:szCs w:val="28"/>
        </w:rPr>
        <w:t>органа</w:t>
      </w:r>
      <w:r w:rsidR="00CE00E8">
        <w:rPr>
          <w:rFonts w:ascii="Times New Roman" w:hAnsi="Times New Roman"/>
          <w:sz w:val="28"/>
          <w:szCs w:val="28"/>
        </w:rPr>
        <w:t xml:space="preserve"> в системе</w:t>
      </w:r>
      <w:r w:rsidR="000A77E0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A77E0" w:rsidRPr="00B247FA">
        <w:rPr>
          <w:rFonts w:ascii="Times New Roman" w:hAnsi="Times New Roman"/>
          <w:color w:val="000000"/>
          <w:sz w:val="28"/>
          <w:szCs w:val="28"/>
        </w:rPr>
        <w:t>"</w:t>
      </w:r>
      <w:r w:rsidR="00CE00E8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0A77E0" w:rsidRPr="00B247FA">
        <w:rPr>
          <w:rFonts w:ascii="Times New Roman" w:hAnsi="Times New Roman"/>
          <w:color w:val="000000"/>
          <w:sz w:val="28"/>
          <w:szCs w:val="28"/>
        </w:rPr>
        <w:t>"</w:t>
      </w:r>
      <w:r w:rsidR="002442CF" w:rsidRPr="003A2E14">
        <w:rPr>
          <w:rFonts w:ascii="Times New Roman" w:hAnsi="Times New Roman"/>
          <w:sz w:val="28"/>
          <w:szCs w:val="28"/>
        </w:rPr>
        <w:t>, а также размещается на едином портале не позднее одного рабочего дня, следующего за днем его подписания.</w:t>
      </w:r>
    </w:p>
    <w:p w:rsidR="002442CF" w:rsidRDefault="002442CF" w:rsidP="002442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E14">
        <w:rPr>
          <w:rFonts w:ascii="Times New Roman" w:hAnsi="Times New Roman"/>
          <w:sz w:val="28"/>
          <w:szCs w:val="28"/>
        </w:rPr>
        <w:t>Уполномоченный орган не позднее одного рабочего дня, следующего                   за днем вскрытия заявок, подписывает протокол вскрытия заявок, содержащий следующую информацию о поступивших для участ</w:t>
      </w:r>
      <w:r>
        <w:rPr>
          <w:rFonts w:ascii="Times New Roman" w:hAnsi="Times New Roman"/>
          <w:sz w:val="28"/>
          <w:szCs w:val="28"/>
        </w:rPr>
        <w:t>ия в отборе</w:t>
      </w:r>
      <w:r w:rsidRPr="003A2E14">
        <w:rPr>
          <w:rFonts w:ascii="Times New Roman" w:hAnsi="Times New Roman"/>
          <w:sz w:val="28"/>
          <w:szCs w:val="28"/>
        </w:rPr>
        <w:t xml:space="preserve"> заявках:</w:t>
      </w:r>
    </w:p>
    <w:p w:rsidR="002442CF" w:rsidRDefault="002442CF" w:rsidP="002442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2E14">
        <w:rPr>
          <w:rFonts w:ascii="Times New Roman" w:hAnsi="Times New Roman"/>
          <w:sz w:val="28"/>
          <w:szCs w:val="28"/>
        </w:rPr>
        <w:t xml:space="preserve">регистрационный номер заявки; </w:t>
      </w:r>
    </w:p>
    <w:p w:rsidR="002442CF" w:rsidRDefault="002442CF" w:rsidP="002442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2E14">
        <w:rPr>
          <w:rFonts w:ascii="Times New Roman" w:hAnsi="Times New Roman"/>
          <w:sz w:val="28"/>
          <w:szCs w:val="28"/>
        </w:rPr>
        <w:t>дата и время поступления заявки;</w:t>
      </w:r>
    </w:p>
    <w:p w:rsidR="002442CF" w:rsidRDefault="002442CF" w:rsidP="002442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A2E14">
        <w:rPr>
          <w:rFonts w:ascii="Times New Roman" w:hAnsi="Times New Roman"/>
          <w:sz w:val="28"/>
          <w:szCs w:val="28"/>
        </w:rPr>
        <w:t xml:space="preserve"> полное наименование заявителя (для юридических лиц) или фамилия, имя, отчество (при наличии) (для индивидуальных предпринимателей); </w:t>
      </w:r>
    </w:p>
    <w:p w:rsidR="002442CF" w:rsidRDefault="002442CF" w:rsidP="002442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2E14">
        <w:rPr>
          <w:rFonts w:ascii="Times New Roman" w:hAnsi="Times New Roman"/>
          <w:sz w:val="28"/>
          <w:szCs w:val="28"/>
        </w:rPr>
        <w:t>адрес юридического лица, адрес регистрации (для индивидуальных предпринимателей);</w:t>
      </w:r>
    </w:p>
    <w:p w:rsidR="002442CF" w:rsidRPr="003A2E14" w:rsidRDefault="002442CF" w:rsidP="002442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A2E14">
        <w:rPr>
          <w:rFonts w:ascii="Times New Roman" w:hAnsi="Times New Roman"/>
          <w:sz w:val="28"/>
          <w:szCs w:val="28"/>
        </w:rPr>
        <w:t xml:space="preserve"> запрашив</w:t>
      </w:r>
      <w:r w:rsidR="004745BD">
        <w:rPr>
          <w:rFonts w:ascii="Times New Roman" w:hAnsi="Times New Roman"/>
          <w:sz w:val="28"/>
          <w:szCs w:val="28"/>
        </w:rPr>
        <w:t>аемый участником отбора размер С</w:t>
      </w:r>
      <w:r w:rsidRPr="003A2E14">
        <w:rPr>
          <w:rFonts w:ascii="Times New Roman" w:hAnsi="Times New Roman"/>
          <w:sz w:val="28"/>
          <w:szCs w:val="28"/>
        </w:rPr>
        <w:t>убсидии.</w:t>
      </w:r>
    </w:p>
    <w:p w:rsidR="002442CF" w:rsidRPr="003A2E14" w:rsidRDefault="008503E4" w:rsidP="002442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4.18</w:t>
      </w:r>
      <w:r w:rsidR="002442CF">
        <w:rPr>
          <w:rFonts w:ascii="Times New Roman" w:hAnsi="Times New Roman"/>
          <w:sz w:val="28"/>
          <w:szCs w:val="28"/>
        </w:rPr>
        <w:t xml:space="preserve">. </w:t>
      </w:r>
      <w:r w:rsidR="002442CF" w:rsidRPr="003A2E14">
        <w:rPr>
          <w:rFonts w:ascii="Times New Roman" w:hAnsi="Times New Roman"/>
          <w:sz w:val="28"/>
          <w:szCs w:val="28"/>
        </w:rPr>
        <w:t>Заявка признается надлежащей, если она соответствует требованиям, указанным в объявлении о проведен</w:t>
      </w:r>
      <w:r w:rsidR="002442CF">
        <w:rPr>
          <w:rFonts w:ascii="Times New Roman" w:hAnsi="Times New Roman"/>
          <w:sz w:val="28"/>
          <w:szCs w:val="28"/>
        </w:rPr>
        <w:t>ии отбора</w:t>
      </w:r>
      <w:r w:rsidR="002442CF" w:rsidRPr="003A2E14">
        <w:rPr>
          <w:rFonts w:ascii="Times New Roman" w:hAnsi="Times New Roman"/>
          <w:sz w:val="28"/>
          <w:szCs w:val="28"/>
        </w:rPr>
        <w:t xml:space="preserve"> и при отсутствии оснований для отклонения заявки.</w:t>
      </w:r>
    </w:p>
    <w:p w:rsidR="002442CF" w:rsidRPr="003A2E14" w:rsidRDefault="002442CF" w:rsidP="002442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E14">
        <w:rPr>
          <w:rFonts w:ascii="Times New Roman" w:hAnsi="Times New Roman"/>
          <w:sz w:val="28"/>
          <w:szCs w:val="28"/>
        </w:rPr>
        <w:t>Решения о соответствии заявки требованиям, указанным в объявлении                       о провед</w:t>
      </w:r>
      <w:r>
        <w:rPr>
          <w:rFonts w:ascii="Times New Roman" w:hAnsi="Times New Roman"/>
          <w:sz w:val="28"/>
          <w:szCs w:val="28"/>
        </w:rPr>
        <w:t>ении отбора</w:t>
      </w:r>
      <w:r w:rsidRPr="003A2E14">
        <w:rPr>
          <w:rFonts w:ascii="Times New Roman" w:hAnsi="Times New Roman"/>
          <w:sz w:val="28"/>
          <w:szCs w:val="28"/>
        </w:rPr>
        <w:t>, принимаются уполномоченным органом на даты получения результатов проверки представленных участником отбора информации и документов, поданных в составе заявки.</w:t>
      </w:r>
    </w:p>
    <w:p w:rsidR="00722F8B" w:rsidRPr="00530470" w:rsidRDefault="008503E4" w:rsidP="00722F8B">
      <w:pPr>
        <w:pStyle w:val="pt-a-000007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 w:themeColor="text1"/>
          <w:sz w:val="28"/>
          <w:szCs w:val="28"/>
        </w:rPr>
      </w:pPr>
      <w:r w:rsidRPr="00D27125">
        <w:rPr>
          <w:rStyle w:val="pt-a0-000004"/>
          <w:color w:val="000000" w:themeColor="text1"/>
          <w:sz w:val="28"/>
          <w:szCs w:val="28"/>
        </w:rPr>
        <w:t>4.19</w:t>
      </w:r>
      <w:r w:rsidR="00722F8B" w:rsidRPr="00D27125">
        <w:rPr>
          <w:rStyle w:val="pt-a0-000004"/>
          <w:color w:val="000000" w:themeColor="text1"/>
          <w:sz w:val="28"/>
          <w:szCs w:val="28"/>
        </w:rPr>
        <w:t xml:space="preserve">. Заявка отклоняется в случае </w:t>
      </w:r>
      <w:r w:rsidR="00722F8B" w:rsidRPr="00530470">
        <w:rPr>
          <w:rStyle w:val="pt-a0-000004"/>
          <w:color w:val="000000" w:themeColor="text1"/>
          <w:sz w:val="28"/>
          <w:szCs w:val="28"/>
        </w:rPr>
        <w:t>наличия следующих оснований:</w:t>
      </w:r>
    </w:p>
    <w:p w:rsidR="00722F8B" w:rsidRPr="00530470" w:rsidRDefault="000160CD" w:rsidP="00722F8B">
      <w:pPr>
        <w:pStyle w:val="pt-a-000007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 w:themeColor="text1"/>
          <w:sz w:val="28"/>
          <w:szCs w:val="28"/>
        </w:rPr>
      </w:pPr>
      <w:r>
        <w:rPr>
          <w:rStyle w:val="pt-a0-000004"/>
          <w:color w:val="000000" w:themeColor="text1"/>
          <w:sz w:val="28"/>
          <w:szCs w:val="28"/>
        </w:rPr>
        <w:t>4.</w:t>
      </w:r>
      <w:r w:rsidR="008503E4">
        <w:rPr>
          <w:rStyle w:val="pt-a0-000004"/>
          <w:color w:val="000000" w:themeColor="text1"/>
          <w:sz w:val="28"/>
          <w:szCs w:val="28"/>
        </w:rPr>
        <w:t>19</w:t>
      </w:r>
      <w:r w:rsidR="00722F8B" w:rsidRPr="00530470">
        <w:rPr>
          <w:rStyle w:val="pt-a0-000004"/>
          <w:color w:val="000000" w:themeColor="text1"/>
          <w:sz w:val="28"/>
          <w:szCs w:val="28"/>
        </w:rPr>
        <w:t>.1. Несоответствие участника о</w:t>
      </w:r>
      <w:r w:rsidR="00D355C7" w:rsidRPr="00530470">
        <w:rPr>
          <w:rStyle w:val="pt-a0-000004"/>
          <w:color w:val="000000" w:themeColor="text1"/>
          <w:sz w:val="28"/>
          <w:szCs w:val="28"/>
        </w:rPr>
        <w:t xml:space="preserve">тбора требованиям, указанным                       </w:t>
      </w:r>
      <w:r w:rsidR="00722F8B" w:rsidRPr="00530470">
        <w:rPr>
          <w:rStyle w:val="pt-a0-000004"/>
          <w:color w:val="000000" w:themeColor="text1"/>
          <w:sz w:val="28"/>
          <w:szCs w:val="28"/>
        </w:rPr>
        <w:t xml:space="preserve"> в объявлении о проведе</w:t>
      </w:r>
      <w:r w:rsidR="009E11F5" w:rsidRPr="00530470">
        <w:rPr>
          <w:rStyle w:val="pt-a0-000004"/>
          <w:color w:val="000000" w:themeColor="text1"/>
          <w:sz w:val="28"/>
          <w:szCs w:val="28"/>
        </w:rPr>
        <w:t>нии отбора получателей субсидии;</w:t>
      </w:r>
    </w:p>
    <w:p w:rsidR="00722F8B" w:rsidRPr="00530470" w:rsidRDefault="000160CD" w:rsidP="00722F8B">
      <w:pPr>
        <w:pStyle w:val="pt-a-000007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 w:themeColor="text1"/>
          <w:sz w:val="28"/>
          <w:szCs w:val="28"/>
        </w:rPr>
      </w:pPr>
      <w:r>
        <w:rPr>
          <w:rStyle w:val="pt-a0-000004"/>
          <w:color w:val="000000" w:themeColor="text1"/>
          <w:sz w:val="28"/>
          <w:szCs w:val="28"/>
        </w:rPr>
        <w:t>4.</w:t>
      </w:r>
      <w:r w:rsidR="008503E4">
        <w:rPr>
          <w:rStyle w:val="pt-a0-000004"/>
          <w:color w:val="000000" w:themeColor="text1"/>
          <w:sz w:val="28"/>
          <w:szCs w:val="28"/>
        </w:rPr>
        <w:t>19</w:t>
      </w:r>
      <w:r w:rsidR="00722F8B" w:rsidRPr="00530470">
        <w:rPr>
          <w:rStyle w:val="pt-a0-000004"/>
          <w:color w:val="000000" w:themeColor="text1"/>
          <w:sz w:val="28"/>
          <w:szCs w:val="28"/>
        </w:rPr>
        <w:t>.2. Непредставление (представление не в полном объеме) документов, указанных в объявлении о проведе</w:t>
      </w:r>
      <w:r w:rsidR="009E11F5" w:rsidRPr="00530470">
        <w:rPr>
          <w:rStyle w:val="pt-a0-000004"/>
          <w:color w:val="000000" w:themeColor="text1"/>
          <w:sz w:val="28"/>
          <w:szCs w:val="28"/>
        </w:rPr>
        <w:t>нии отбора получателей субсидии;</w:t>
      </w:r>
    </w:p>
    <w:p w:rsidR="00722F8B" w:rsidRPr="00530470" w:rsidRDefault="000160CD" w:rsidP="00722F8B">
      <w:pPr>
        <w:pStyle w:val="pt-a-000007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 w:themeColor="text1"/>
          <w:sz w:val="28"/>
          <w:szCs w:val="28"/>
        </w:rPr>
      </w:pPr>
      <w:r>
        <w:rPr>
          <w:rStyle w:val="pt-a0-000004"/>
          <w:color w:val="000000" w:themeColor="text1"/>
          <w:sz w:val="28"/>
          <w:szCs w:val="28"/>
        </w:rPr>
        <w:lastRenderedPageBreak/>
        <w:t>4.</w:t>
      </w:r>
      <w:r w:rsidR="008503E4">
        <w:rPr>
          <w:rStyle w:val="pt-a0-000004"/>
          <w:color w:val="000000" w:themeColor="text1"/>
          <w:sz w:val="28"/>
          <w:szCs w:val="28"/>
        </w:rPr>
        <w:t>19</w:t>
      </w:r>
      <w:r w:rsidR="00722F8B" w:rsidRPr="00530470">
        <w:rPr>
          <w:rStyle w:val="pt-a0-000004"/>
          <w:color w:val="000000" w:themeColor="text1"/>
          <w:sz w:val="28"/>
          <w:szCs w:val="28"/>
        </w:rPr>
        <w:t>.3. Несоответствие представленных документов и (или) заявки требованиям, установленным в объявлении о проведении отбора получат</w:t>
      </w:r>
      <w:r w:rsidR="009E11F5" w:rsidRPr="00530470">
        <w:rPr>
          <w:rStyle w:val="pt-a0-000004"/>
          <w:color w:val="000000" w:themeColor="text1"/>
          <w:sz w:val="28"/>
          <w:szCs w:val="28"/>
        </w:rPr>
        <w:t>елей субсидии;</w:t>
      </w:r>
    </w:p>
    <w:p w:rsidR="00722F8B" w:rsidRPr="00530470" w:rsidRDefault="000160CD" w:rsidP="00722F8B">
      <w:pPr>
        <w:pStyle w:val="pt-a-000007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 w:themeColor="text1"/>
          <w:sz w:val="28"/>
          <w:szCs w:val="28"/>
        </w:rPr>
      </w:pPr>
      <w:r>
        <w:rPr>
          <w:rStyle w:val="pt-a0-000004"/>
          <w:color w:val="000000" w:themeColor="text1"/>
          <w:sz w:val="28"/>
          <w:szCs w:val="28"/>
        </w:rPr>
        <w:t>4.</w:t>
      </w:r>
      <w:r w:rsidR="008503E4">
        <w:rPr>
          <w:rStyle w:val="pt-a0-000004"/>
          <w:color w:val="000000" w:themeColor="text1"/>
          <w:sz w:val="28"/>
          <w:szCs w:val="28"/>
        </w:rPr>
        <w:t>19</w:t>
      </w:r>
      <w:r w:rsidR="00722F8B" w:rsidRPr="00530470">
        <w:rPr>
          <w:rStyle w:val="pt-a0-000004"/>
          <w:color w:val="000000" w:themeColor="text1"/>
          <w:sz w:val="28"/>
          <w:szCs w:val="28"/>
        </w:rPr>
        <w:t xml:space="preserve">.4. Недостоверность информации, содержащейся в документах, </w:t>
      </w:r>
      <w:r w:rsidR="009E11F5" w:rsidRPr="00530470">
        <w:rPr>
          <w:rStyle w:val="pt-a0-000004"/>
          <w:color w:val="000000" w:themeColor="text1"/>
          <w:sz w:val="28"/>
          <w:szCs w:val="28"/>
        </w:rPr>
        <w:t>представленных в составе заявки;</w:t>
      </w:r>
    </w:p>
    <w:p w:rsidR="00722F8B" w:rsidRPr="00530470" w:rsidRDefault="000160CD" w:rsidP="00722F8B">
      <w:pPr>
        <w:pStyle w:val="pt-a-000007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color w:val="000000" w:themeColor="text1"/>
          <w:sz w:val="28"/>
          <w:szCs w:val="28"/>
        </w:rPr>
      </w:pPr>
      <w:r>
        <w:rPr>
          <w:rStyle w:val="pt-a0-000004"/>
          <w:color w:val="000000" w:themeColor="text1"/>
          <w:sz w:val="28"/>
          <w:szCs w:val="28"/>
        </w:rPr>
        <w:t>4.</w:t>
      </w:r>
      <w:r w:rsidR="008503E4">
        <w:rPr>
          <w:rStyle w:val="pt-a0-000004"/>
          <w:color w:val="000000" w:themeColor="text1"/>
          <w:sz w:val="28"/>
          <w:szCs w:val="28"/>
        </w:rPr>
        <w:t>19</w:t>
      </w:r>
      <w:r w:rsidR="00722F8B" w:rsidRPr="00530470">
        <w:rPr>
          <w:rStyle w:val="pt-a0-000004"/>
          <w:color w:val="000000" w:themeColor="text1"/>
          <w:sz w:val="28"/>
          <w:szCs w:val="28"/>
        </w:rPr>
        <w:t>.5. Подача участником отбора заявки после даты и (или) времени, определенных для подачи заявок.</w:t>
      </w:r>
    </w:p>
    <w:p w:rsidR="00722F8B" w:rsidRPr="009E2BE5" w:rsidRDefault="008503E4" w:rsidP="00722F8B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>4.20</w:t>
      </w:r>
      <w:r w:rsidR="00722F8B">
        <w:rPr>
          <w:sz w:val="28"/>
          <w:szCs w:val="28"/>
        </w:rPr>
        <w:t xml:space="preserve">. </w:t>
      </w:r>
      <w:r w:rsidR="00722F8B" w:rsidRPr="009E2BE5">
        <w:rPr>
          <w:rFonts w:ascii="PT Astra Serif" w:hAnsi="PT Astra Serif"/>
          <w:sz w:val="28"/>
          <w:szCs w:val="28"/>
        </w:rPr>
        <w:t>По результатам рассм</w:t>
      </w:r>
      <w:r w:rsidR="00722F8B">
        <w:rPr>
          <w:rFonts w:ascii="PT Astra Serif" w:hAnsi="PT Astra Serif"/>
          <w:sz w:val="28"/>
          <w:szCs w:val="28"/>
        </w:rPr>
        <w:t>отрения заявок не позднее пяти рабочих дней д</w:t>
      </w:r>
      <w:r w:rsidR="00722F8B" w:rsidRPr="009E2BE5">
        <w:rPr>
          <w:rFonts w:ascii="PT Astra Serif" w:hAnsi="PT Astra Serif"/>
          <w:sz w:val="28"/>
          <w:szCs w:val="28"/>
        </w:rPr>
        <w:t xml:space="preserve">о дня окончания срока рассмотрения заявок подготавливается протокол рассмотрения заявок, включающий информацию о количестве поступивших </w:t>
      </w:r>
      <w:r w:rsidR="00722F8B">
        <w:rPr>
          <w:rFonts w:ascii="PT Astra Serif" w:hAnsi="PT Astra Serif"/>
          <w:sz w:val="28"/>
          <w:szCs w:val="28"/>
        </w:rPr>
        <w:t xml:space="preserve">                 </w:t>
      </w:r>
      <w:r w:rsidR="00722F8B" w:rsidRPr="009E2BE5">
        <w:rPr>
          <w:rFonts w:ascii="PT Astra Serif" w:hAnsi="PT Astra Serif"/>
          <w:sz w:val="28"/>
          <w:szCs w:val="28"/>
        </w:rPr>
        <w:t xml:space="preserve">и рассмотренных заявок, а также информацию по каждому участнику отбора </w:t>
      </w:r>
      <w:r w:rsidR="00722F8B">
        <w:rPr>
          <w:rFonts w:ascii="PT Astra Serif" w:hAnsi="PT Astra Serif"/>
          <w:sz w:val="28"/>
          <w:szCs w:val="28"/>
        </w:rPr>
        <w:t xml:space="preserve">                 </w:t>
      </w:r>
      <w:r w:rsidR="00722F8B" w:rsidRPr="009E2BE5">
        <w:rPr>
          <w:rFonts w:ascii="PT Astra Serif" w:hAnsi="PT Astra Serif"/>
          <w:sz w:val="28"/>
          <w:szCs w:val="28"/>
        </w:rPr>
        <w:t>о признании его заявки надлежащей или об отклонении его заявки с указанием оснований для отклонения.</w:t>
      </w:r>
    </w:p>
    <w:p w:rsidR="00722F8B" w:rsidRPr="009E11F5" w:rsidRDefault="00722F8B" w:rsidP="002442CF">
      <w:pPr>
        <w:widowControl w:val="0"/>
        <w:autoSpaceDE w:val="0"/>
        <w:autoSpaceDN w:val="0"/>
        <w:adjustRightInd w:val="0"/>
        <w:spacing w:after="0" w:line="240" w:lineRule="auto"/>
        <w:ind w:right="77" w:firstLine="709"/>
        <w:jc w:val="both"/>
        <w:rPr>
          <w:rFonts w:ascii="Times New Roman" w:hAnsi="Times New Roman"/>
          <w:sz w:val="28"/>
          <w:szCs w:val="28"/>
        </w:rPr>
      </w:pPr>
      <w:r w:rsidRPr="009E11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случае отклонения заявки участника отбора по осно</w:t>
      </w:r>
      <w:r w:rsidR="009E11F5" w:rsidRPr="009E11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ваниям, </w:t>
      </w:r>
      <w:r w:rsidR="009E11F5" w:rsidRPr="00950E0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установленным </w:t>
      </w:r>
      <w:r w:rsidR="000A3EF7" w:rsidRPr="00950E0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пунктом 4.</w:t>
      </w:r>
      <w:r w:rsidR="008503E4" w:rsidRPr="00950E0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19</w:t>
      </w:r>
      <w:r w:rsidRPr="00950E0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раздела </w:t>
      </w:r>
      <w:r w:rsidR="009E11F5" w:rsidRPr="00950E0C">
        <w:rPr>
          <w:rFonts w:ascii="Times New Roman" w:hAnsi="Times New Roman"/>
          <w:color w:val="000000" w:themeColor="text1"/>
          <w:sz w:val="28"/>
          <w:szCs w:val="28"/>
        </w:rPr>
        <w:t>I</w:t>
      </w:r>
      <w:r w:rsidR="009E11F5" w:rsidRPr="00950E0C">
        <w:rPr>
          <w:rFonts w:ascii="Times New Roman" w:hAnsi="Times New Roman"/>
          <w:color w:val="000000" w:themeColor="text1"/>
          <w:sz w:val="28"/>
          <w:szCs w:val="28"/>
          <w:lang w:val="en-US"/>
        </w:rPr>
        <w:t>V</w:t>
      </w:r>
      <w:r w:rsidRPr="00950E0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настоящего порядка, уполномоченным </w:t>
      </w:r>
      <w:r w:rsidRPr="009E11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органом до участников отбора доводится решение об отклонении заявки с использованием системы </w:t>
      </w:r>
      <w:r w:rsidR="009E11F5" w:rsidRPr="00B247FA">
        <w:rPr>
          <w:rFonts w:ascii="Times New Roman" w:hAnsi="Times New Roman"/>
          <w:color w:val="000000"/>
          <w:sz w:val="28"/>
          <w:szCs w:val="28"/>
        </w:rPr>
        <w:t>"</w:t>
      </w:r>
      <w:r w:rsidR="009E11F5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9E11F5" w:rsidRPr="00B247FA">
        <w:rPr>
          <w:rFonts w:ascii="Times New Roman" w:hAnsi="Times New Roman"/>
          <w:color w:val="000000"/>
          <w:sz w:val="28"/>
          <w:szCs w:val="28"/>
        </w:rPr>
        <w:t>"</w:t>
      </w:r>
      <w:r w:rsidRPr="009E11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2442CF" w:rsidRPr="000A0839" w:rsidRDefault="008503E4" w:rsidP="002442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4.21</w:t>
      </w:r>
      <w:r w:rsidR="002442CF" w:rsidRPr="000A0839">
        <w:rPr>
          <w:rFonts w:ascii="Times New Roman" w:hAnsi="Times New Roman"/>
          <w:sz w:val="28"/>
          <w:szCs w:val="28"/>
        </w:rPr>
        <w:t>. В случае отмены отбора размещение уполномоченным органом объявления об отмене провед</w:t>
      </w:r>
      <w:r w:rsidR="002442CF">
        <w:rPr>
          <w:rFonts w:ascii="Times New Roman" w:hAnsi="Times New Roman"/>
          <w:sz w:val="28"/>
          <w:szCs w:val="28"/>
        </w:rPr>
        <w:t>ения отбора</w:t>
      </w:r>
      <w:r w:rsidR="002442CF" w:rsidRPr="000A0839">
        <w:rPr>
          <w:rFonts w:ascii="Times New Roman" w:hAnsi="Times New Roman"/>
          <w:sz w:val="28"/>
          <w:szCs w:val="28"/>
        </w:rPr>
        <w:t xml:space="preserve"> на едином портале допускается не позднее чем за один рабочий день до даты окончания срока подачи заявок участниками отбора.</w:t>
      </w:r>
    </w:p>
    <w:p w:rsidR="002442CF" w:rsidRPr="000A0839" w:rsidRDefault="008503E4" w:rsidP="002442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4.22</w:t>
      </w:r>
      <w:r w:rsidR="002442CF" w:rsidRPr="000A0839">
        <w:rPr>
          <w:rFonts w:ascii="Times New Roman" w:hAnsi="Times New Roman"/>
          <w:sz w:val="28"/>
          <w:szCs w:val="28"/>
        </w:rPr>
        <w:t>. Объявление об от</w:t>
      </w:r>
      <w:r w:rsidR="002442CF">
        <w:rPr>
          <w:rFonts w:ascii="Times New Roman" w:hAnsi="Times New Roman"/>
          <w:sz w:val="28"/>
          <w:szCs w:val="28"/>
        </w:rPr>
        <w:t>мене отбора формируется</w:t>
      </w:r>
      <w:r w:rsidR="002442CF" w:rsidRPr="000A0839">
        <w:rPr>
          <w:rFonts w:ascii="Times New Roman" w:hAnsi="Times New Roman"/>
          <w:sz w:val="28"/>
          <w:szCs w:val="28"/>
        </w:rPr>
        <w:t xml:space="preserve"> в электронной форме посредством заполнения соответствующих экранных форм веб-интерфейса системы </w:t>
      </w:r>
      <w:r w:rsidR="00C717A7" w:rsidRPr="00B247FA">
        <w:rPr>
          <w:rFonts w:ascii="Times New Roman" w:hAnsi="Times New Roman"/>
          <w:color w:val="000000"/>
          <w:sz w:val="28"/>
          <w:szCs w:val="28"/>
        </w:rPr>
        <w:t>"</w:t>
      </w:r>
      <w:r w:rsidR="00CE00E8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C717A7" w:rsidRPr="00B247FA">
        <w:rPr>
          <w:rFonts w:ascii="Times New Roman" w:hAnsi="Times New Roman"/>
          <w:color w:val="000000"/>
          <w:sz w:val="28"/>
          <w:szCs w:val="28"/>
        </w:rPr>
        <w:t>"</w:t>
      </w:r>
      <w:r w:rsidR="002442CF" w:rsidRPr="000A0839">
        <w:rPr>
          <w:rFonts w:ascii="Times New Roman" w:hAnsi="Times New Roman"/>
          <w:sz w:val="28"/>
          <w:szCs w:val="28"/>
        </w:rPr>
        <w:t xml:space="preserve">, подписывается усиленной квалифицированной электронной подписью руководителя уполномоченного </w:t>
      </w:r>
      <w:r w:rsidR="002442CF">
        <w:rPr>
          <w:rFonts w:ascii="Times New Roman" w:hAnsi="Times New Roman"/>
          <w:sz w:val="28"/>
          <w:szCs w:val="28"/>
        </w:rPr>
        <w:t>органа</w:t>
      </w:r>
      <w:r w:rsidR="002442CF" w:rsidRPr="000A0839">
        <w:rPr>
          <w:rFonts w:ascii="Times New Roman" w:hAnsi="Times New Roman"/>
          <w:sz w:val="28"/>
          <w:szCs w:val="28"/>
        </w:rPr>
        <w:t>, размещается на едином портале и содержит информацию о прич</w:t>
      </w:r>
      <w:r w:rsidR="004745BD">
        <w:rPr>
          <w:rFonts w:ascii="Times New Roman" w:hAnsi="Times New Roman"/>
          <w:sz w:val="28"/>
          <w:szCs w:val="28"/>
        </w:rPr>
        <w:t>инах отмены отбора получателей С</w:t>
      </w:r>
      <w:r w:rsidR="002442CF" w:rsidRPr="000A0839">
        <w:rPr>
          <w:rFonts w:ascii="Times New Roman" w:hAnsi="Times New Roman"/>
          <w:sz w:val="28"/>
          <w:szCs w:val="28"/>
        </w:rPr>
        <w:t>убсидии.</w:t>
      </w:r>
    </w:p>
    <w:p w:rsidR="002442CF" w:rsidRPr="000A0839" w:rsidRDefault="008503E4" w:rsidP="002442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4.23</w:t>
      </w:r>
      <w:r w:rsidR="002442CF" w:rsidRPr="000A0839">
        <w:rPr>
          <w:rFonts w:ascii="Times New Roman" w:hAnsi="Times New Roman"/>
          <w:sz w:val="28"/>
          <w:szCs w:val="28"/>
        </w:rPr>
        <w:t>. Участники отбора, подавшие заявки, информируются об отмене проведения отбора</w:t>
      </w:r>
      <w:r w:rsidR="004745BD">
        <w:rPr>
          <w:rFonts w:ascii="Times New Roman" w:hAnsi="Times New Roman"/>
          <w:sz w:val="28"/>
          <w:szCs w:val="28"/>
        </w:rPr>
        <w:t xml:space="preserve"> получателей С</w:t>
      </w:r>
      <w:r w:rsidR="00CE00E8">
        <w:rPr>
          <w:rFonts w:ascii="Times New Roman" w:hAnsi="Times New Roman"/>
          <w:sz w:val="28"/>
          <w:szCs w:val="28"/>
        </w:rPr>
        <w:t>убсидии в системе</w:t>
      </w:r>
      <w:r w:rsidR="00C717A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717A7" w:rsidRPr="00B247FA">
        <w:rPr>
          <w:rFonts w:ascii="Times New Roman" w:hAnsi="Times New Roman"/>
          <w:color w:val="000000"/>
          <w:sz w:val="28"/>
          <w:szCs w:val="28"/>
        </w:rPr>
        <w:t>"</w:t>
      </w:r>
      <w:r w:rsidR="00CE00E8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C717A7" w:rsidRPr="00B247FA">
        <w:rPr>
          <w:rFonts w:ascii="Times New Roman" w:hAnsi="Times New Roman"/>
          <w:color w:val="000000"/>
          <w:sz w:val="28"/>
          <w:szCs w:val="28"/>
        </w:rPr>
        <w:t>"</w:t>
      </w:r>
      <w:r w:rsidR="002442CF" w:rsidRPr="000A0839">
        <w:rPr>
          <w:rFonts w:ascii="Times New Roman" w:hAnsi="Times New Roman"/>
          <w:sz w:val="28"/>
          <w:szCs w:val="28"/>
        </w:rPr>
        <w:t>.</w:t>
      </w:r>
    </w:p>
    <w:p w:rsidR="002442CF" w:rsidRPr="000A0839" w:rsidRDefault="008503E4" w:rsidP="002442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4.24</w:t>
      </w:r>
      <w:r w:rsidR="004745BD">
        <w:rPr>
          <w:rFonts w:ascii="Times New Roman" w:hAnsi="Times New Roman"/>
          <w:sz w:val="28"/>
          <w:szCs w:val="28"/>
        </w:rPr>
        <w:t>. Отбор получателей С</w:t>
      </w:r>
      <w:r w:rsidR="002442CF" w:rsidRPr="000A0839">
        <w:rPr>
          <w:rFonts w:ascii="Times New Roman" w:hAnsi="Times New Roman"/>
          <w:sz w:val="28"/>
          <w:szCs w:val="28"/>
        </w:rPr>
        <w:t>убсидии считается отмененным со дня размещения объявления</w:t>
      </w:r>
      <w:r w:rsidR="00C40C1B">
        <w:rPr>
          <w:rFonts w:ascii="Times New Roman" w:hAnsi="Times New Roman"/>
          <w:sz w:val="28"/>
          <w:szCs w:val="28"/>
        </w:rPr>
        <w:t xml:space="preserve"> о его отмене на едином портале.</w:t>
      </w:r>
    </w:p>
    <w:p w:rsidR="002442CF" w:rsidRPr="000A0839" w:rsidRDefault="008503E4" w:rsidP="002442CF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>4.25</w:t>
      </w:r>
      <w:r w:rsidR="008E12FD">
        <w:rPr>
          <w:rFonts w:ascii="Times New Roman" w:hAnsi="Times New Roman"/>
          <w:kern w:val="3"/>
          <w:sz w:val="28"/>
          <w:szCs w:val="28"/>
        </w:rPr>
        <w:t>. Отбор получателей С</w:t>
      </w:r>
      <w:r w:rsidR="002442CF" w:rsidRPr="000A0839">
        <w:rPr>
          <w:rFonts w:ascii="Times New Roman" w:hAnsi="Times New Roman"/>
          <w:kern w:val="3"/>
          <w:sz w:val="28"/>
          <w:szCs w:val="28"/>
        </w:rPr>
        <w:t>убсидии отменяется в следующих случаях:</w:t>
      </w:r>
    </w:p>
    <w:p w:rsidR="002442CF" w:rsidRPr="000A0839" w:rsidRDefault="002442CF" w:rsidP="002442CF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0A0839">
        <w:rPr>
          <w:rFonts w:ascii="Times New Roman" w:hAnsi="Times New Roman"/>
          <w:kern w:val="3"/>
          <w:sz w:val="28"/>
          <w:szCs w:val="28"/>
        </w:rPr>
        <w:t>- выявления уполномоченным органом необходимости уточнения информации, размещенной в объявлении о проведении отбора;</w:t>
      </w:r>
    </w:p>
    <w:p w:rsidR="002442CF" w:rsidRPr="000A0839" w:rsidRDefault="002442CF" w:rsidP="002442CF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0A0839">
        <w:rPr>
          <w:rFonts w:ascii="Times New Roman" w:hAnsi="Times New Roman"/>
          <w:kern w:val="3"/>
          <w:sz w:val="28"/>
          <w:szCs w:val="28"/>
        </w:rPr>
        <w:t>- возникновения обстоятельств непреодолимой силы в соответствии                        с пунктом 3 статьи 401 Гражданского кодекса Российской Федерации.</w:t>
      </w:r>
    </w:p>
    <w:p w:rsidR="002442CF" w:rsidRPr="000A0839" w:rsidRDefault="008503E4" w:rsidP="002442CF">
      <w:pPr>
        <w:widowControl w:val="0"/>
        <w:autoSpaceDE w:val="0"/>
        <w:autoSpaceDN w:val="0"/>
        <w:adjustRightInd w:val="0"/>
        <w:spacing w:after="0" w:line="240" w:lineRule="auto"/>
        <w:ind w:right="7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4.26</w:t>
      </w:r>
      <w:r w:rsidR="004745BD">
        <w:rPr>
          <w:rFonts w:ascii="Times New Roman" w:hAnsi="Times New Roman"/>
          <w:sz w:val="28"/>
          <w:szCs w:val="28"/>
        </w:rPr>
        <w:t>. Отбор получателей С</w:t>
      </w:r>
      <w:r w:rsidR="002442CF" w:rsidRPr="000A0839">
        <w:rPr>
          <w:rFonts w:ascii="Times New Roman" w:hAnsi="Times New Roman"/>
          <w:sz w:val="28"/>
          <w:szCs w:val="28"/>
        </w:rPr>
        <w:t>убсидии признается несостоявшимся                                в следующих случаях:</w:t>
      </w:r>
    </w:p>
    <w:p w:rsidR="002442CF" w:rsidRPr="000A0839" w:rsidRDefault="002442CF" w:rsidP="002442CF">
      <w:pPr>
        <w:widowControl w:val="0"/>
        <w:autoSpaceDE w:val="0"/>
        <w:autoSpaceDN w:val="0"/>
        <w:adjustRightInd w:val="0"/>
        <w:spacing w:after="0" w:line="240" w:lineRule="auto"/>
        <w:ind w:right="77" w:firstLine="709"/>
        <w:jc w:val="both"/>
        <w:rPr>
          <w:rFonts w:ascii="Times New Roman" w:hAnsi="Times New Roman"/>
          <w:sz w:val="28"/>
          <w:szCs w:val="28"/>
        </w:rPr>
      </w:pPr>
      <w:r w:rsidRPr="000A0839">
        <w:rPr>
          <w:rFonts w:ascii="Times New Roman" w:hAnsi="Times New Roman"/>
          <w:sz w:val="28"/>
          <w:szCs w:val="28"/>
        </w:rPr>
        <w:t>- по окончании срока подачи заявок не подано ни одной заявки;</w:t>
      </w:r>
    </w:p>
    <w:p w:rsidR="002442CF" w:rsidRPr="000A0839" w:rsidRDefault="002442CF" w:rsidP="002442CF">
      <w:pPr>
        <w:widowControl w:val="0"/>
        <w:autoSpaceDE w:val="0"/>
        <w:autoSpaceDN w:val="0"/>
        <w:adjustRightInd w:val="0"/>
        <w:spacing w:after="0" w:line="240" w:lineRule="auto"/>
        <w:ind w:right="77" w:firstLine="709"/>
        <w:jc w:val="both"/>
        <w:rPr>
          <w:rFonts w:ascii="Times New Roman" w:hAnsi="Times New Roman"/>
          <w:sz w:val="28"/>
          <w:szCs w:val="28"/>
        </w:rPr>
      </w:pPr>
      <w:r w:rsidRPr="000A0839">
        <w:rPr>
          <w:rFonts w:ascii="Times New Roman" w:hAnsi="Times New Roman"/>
          <w:sz w:val="28"/>
          <w:szCs w:val="28"/>
        </w:rPr>
        <w:t>- по результатам рассмотрения заявок отклонены все заявки.</w:t>
      </w:r>
    </w:p>
    <w:p w:rsidR="002442CF" w:rsidRPr="000A0839" w:rsidRDefault="008503E4" w:rsidP="002442CF">
      <w:pPr>
        <w:widowControl w:val="0"/>
        <w:autoSpaceDE w:val="0"/>
        <w:autoSpaceDN w:val="0"/>
        <w:adjustRightInd w:val="0"/>
        <w:spacing w:after="0" w:line="240" w:lineRule="auto"/>
        <w:ind w:right="7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4.27</w:t>
      </w:r>
      <w:r w:rsidR="002442CF" w:rsidRPr="000A0839">
        <w:rPr>
          <w:rFonts w:ascii="Times New Roman" w:hAnsi="Times New Roman"/>
          <w:sz w:val="28"/>
          <w:szCs w:val="28"/>
        </w:rPr>
        <w:t>. Порядок ранжирования поступивших заявок, определяется исходя                    из очередности их поступления.</w:t>
      </w:r>
    </w:p>
    <w:p w:rsidR="002442CF" w:rsidRDefault="008503E4" w:rsidP="002442CF">
      <w:pPr>
        <w:widowControl w:val="0"/>
        <w:autoSpaceDE w:val="0"/>
        <w:autoSpaceDN w:val="0"/>
        <w:adjustRightInd w:val="0"/>
        <w:spacing w:after="0" w:line="240" w:lineRule="auto"/>
        <w:ind w:right="7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4.28</w:t>
      </w:r>
      <w:r w:rsidR="002442CF" w:rsidRPr="000A0839">
        <w:rPr>
          <w:rFonts w:ascii="Times New Roman" w:hAnsi="Times New Roman"/>
          <w:sz w:val="28"/>
          <w:szCs w:val="28"/>
        </w:rPr>
        <w:t>. П</w:t>
      </w:r>
      <w:r w:rsidR="004745BD">
        <w:rPr>
          <w:rFonts w:ascii="Times New Roman" w:hAnsi="Times New Roman"/>
          <w:sz w:val="28"/>
          <w:szCs w:val="28"/>
        </w:rPr>
        <w:t>обедителями отбора получателей С</w:t>
      </w:r>
      <w:r w:rsidR="002442CF" w:rsidRPr="000A0839">
        <w:rPr>
          <w:rFonts w:ascii="Times New Roman" w:hAnsi="Times New Roman"/>
          <w:sz w:val="28"/>
          <w:szCs w:val="28"/>
        </w:rPr>
        <w:t>убсидии признаются все участники отбора, прошедшие отбор.</w:t>
      </w:r>
    </w:p>
    <w:p w:rsidR="002442CF" w:rsidRPr="00266DB4" w:rsidRDefault="008503E4" w:rsidP="002442CF">
      <w:pPr>
        <w:widowControl w:val="0"/>
        <w:autoSpaceDE w:val="0"/>
        <w:autoSpaceDN w:val="0"/>
        <w:adjustRightInd w:val="0"/>
        <w:spacing w:after="0" w:line="240" w:lineRule="auto"/>
        <w:ind w:right="7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4.29</w:t>
      </w:r>
      <w:r w:rsidR="002442CF" w:rsidRPr="00266DB4">
        <w:rPr>
          <w:rFonts w:ascii="Times New Roman" w:hAnsi="Times New Roman"/>
          <w:sz w:val="28"/>
          <w:szCs w:val="28"/>
        </w:rPr>
        <w:t xml:space="preserve">. </w:t>
      </w:r>
      <w:r w:rsidR="002442CF">
        <w:rPr>
          <w:rFonts w:ascii="Times New Roman" w:hAnsi="Times New Roman"/>
          <w:sz w:val="28"/>
          <w:szCs w:val="28"/>
        </w:rPr>
        <w:t>В целях завершения отбора</w:t>
      </w:r>
      <w:r w:rsidR="002442CF" w:rsidRPr="00266DB4">
        <w:rPr>
          <w:rFonts w:ascii="Times New Roman" w:hAnsi="Times New Roman"/>
          <w:sz w:val="28"/>
          <w:szCs w:val="28"/>
        </w:rPr>
        <w:t xml:space="preserve"> и определения победит</w:t>
      </w:r>
      <w:r w:rsidR="002442CF">
        <w:rPr>
          <w:rFonts w:ascii="Times New Roman" w:hAnsi="Times New Roman"/>
          <w:sz w:val="28"/>
          <w:szCs w:val="28"/>
        </w:rPr>
        <w:t>елей отбора</w:t>
      </w:r>
      <w:r w:rsidR="002442CF" w:rsidRPr="00266DB4">
        <w:rPr>
          <w:rFonts w:ascii="Times New Roman" w:hAnsi="Times New Roman"/>
          <w:sz w:val="28"/>
          <w:szCs w:val="28"/>
        </w:rPr>
        <w:t xml:space="preserve"> </w:t>
      </w:r>
      <w:r w:rsidR="002442CF" w:rsidRPr="00266DB4">
        <w:rPr>
          <w:rFonts w:ascii="Times New Roman" w:hAnsi="Times New Roman"/>
          <w:sz w:val="28"/>
          <w:szCs w:val="28"/>
        </w:rPr>
        <w:lastRenderedPageBreak/>
        <w:t>формируется протокол подведения ит</w:t>
      </w:r>
      <w:r w:rsidR="002442CF">
        <w:rPr>
          <w:rFonts w:ascii="Times New Roman" w:hAnsi="Times New Roman"/>
          <w:sz w:val="28"/>
          <w:szCs w:val="28"/>
        </w:rPr>
        <w:t>огов отбора</w:t>
      </w:r>
      <w:r w:rsidR="002442CF" w:rsidRPr="00266DB4">
        <w:rPr>
          <w:rFonts w:ascii="Times New Roman" w:hAnsi="Times New Roman"/>
          <w:sz w:val="28"/>
          <w:szCs w:val="28"/>
        </w:rPr>
        <w:t xml:space="preserve">, включающий информацию </w:t>
      </w:r>
      <w:r w:rsidR="002442CF">
        <w:rPr>
          <w:rFonts w:ascii="Times New Roman" w:hAnsi="Times New Roman"/>
          <w:sz w:val="28"/>
          <w:szCs w:val="28"/>
        </w:rPr>
        <w:t xml:space="preserve">           </w:t>
      </w:r>
      <w:r w:rsidR="002442CF" w:rsidRPr="00266DB4">
        <w:rPr>
          <w:rFonts w:ascii="Times New Roman" w:hAnsi="Times New Roman"/>
          <w:sz w:val="28"/>
          <w:szCs w:val="28"/>
        </w:rPr>
        <w:t>о победит</w:t>
      </w:r>
      <w:r w:rsidR="002442CF">
        <w:rPr>
          <w:rFonts w:ascii="Times New Roman" w:hAnsi="Times New Roman"/>
          <w:sz w:val="28"/>
          <w:szCs w:val="28"/>
        </w:rPr>
        <w:t>елях отбора</w:t>
      </w:r>
      <w:r w:rsidR="004745BD">
        <w:rPr>
          <w:rFonts w:ascii="Times New Roman" w:hAnsi="Times New Roman"/>
          <w:sz w:val="28"/>
          <w:szCs w:val="28"/>
        </w:rPr>
        <w:t xml:space="preserve"> с указанием размера С</w:t>
      </w:r>
      <w:r w:rsidR="002442CF" w:rsidRPr="00266DB4">
        <w:rPr>
          <w:rFonts w:ascii="Times New Roman" w:hAnsi="Times New Roman"/>
          <w:sz w:val="28"/>
          <w:szCs w:val="28"/>
        </w:rPr>
        <w:t>убсидии, предусмотренной им для предоставления, об отклонен</w:t>
      </w:r>
      <w:r w:rsidR="002442CF">
        <w:rPr>
          <w:rFonts w:ascii="Times New Roman" w:hAnsi="Times New Roman"/>
          <w:sz w:val="28"/>
          <w:szCs w:val="28"/>
        </w:rPr>
        <w:t>ии заявок с указанием оснований</w:t>
      </w:r>
      <w:r w:rsidR="002442CF" w:rsidRPr="00266DB4">
        <w:rPr>
          <w:rFonts w:ascii="Times New Roman" w:hAnsi="Times New Roman"/>
          <w:sz w:val="28"/>
          <w:szCs w:val="28"/>
        </w:rPr>
        <w:t xml:space="preserve"> для их отклонения.</w:t>
      </w:r>
    </w:p>
    <w:p w:rsidR="002442CF" w:rsidRPr="00266DB4" w:rsidRDefault="008503E4" w:rsidP="002442CF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4.30</w:t>
      </w:r>
      <w:r w:rsidR="002442CF" w:rsidRPr="00266DB4">
        <w:rPr>
          <w:sz w:val="28"/>
          <w:szCs w:val="28"/>
        </w:rPr>
        <w:t>. Проток</w:t>
      </w:r>
      <w:r w:rsidR="002442CF">
        <w:rPr>
          <w:sz w:val="28"/>
          <w:szCs w:val="28"/>
        </w:rPr>
        <w:t>ол подведения итогов отбора</w:t>
      </w:r>
      <w:r w:rsidR="002442CF" w:rsidRPr="00266DB4">
        <w:rPr>
          <w:sz w:val="28"/>
          <w:szCs w:val="28"/>
        </w:rPr>
        <w:t xml:space="preserve"> формируется на </w:t>
      </w:r>
      <w:hyperlink r:id="rId16" w:tgtFrame="_blank" w:history="1">
        <w:r w:rsidR="002442CF" w:rsidRPr="00AB1257">
          <w:rPr>
            <w:rStyle w:val="a4"/>
            <w:color w:val="000000" w:themeColor="text1"/>
            <w:sz w:val="28"/>
            <w:szCs w:val="28"/>
            <w:u w:val="none"/>
          </w:rPr>
          <w:t>едином портале</w:t>
        </w:r>
      </w:hyperlink>
      <w:r w:rsidR="002442CF" w:rsidRPr="00266DB4">
        <w:rPr>
          <w:sz w:val="28"/>
          <w:szCs w:val="28"/>
        </w:rPr>
        <w:t xml:space="preserve"> автоматически на основании результатов определения победит</w:t>
      </w:r>
      <w:r w:rsidR="002442CF">
        <w:rPr>
          <w:sz w:val="28"/>
          <w:szCs w:val="28"/>
        </w:rPr>
        <w:t>елей отбора</w:t>
      </w:r>
      <w:r w:rsidR="002442CF" w:rsidRPr="00266DB4">
        <w:rPr>
          <w:sz w:val="28"/>
          <w:szCs w:val="28"/>
        </w:rPr>
        <w:t xml:space="preserve"> </w:t>
      </w:r>
      <w:r w:rsidR="002442CF">
        <w:rPr>
          <w:sz w:val="28"/>
          <w:szCs w:val="28"/>
        </w:rPr>
        <w:t xml:space="preserve">                     и </w:t>
      </w:r>
      <w:r w:rsidR="002442CF" w:rsidRPr="000A0839">
        <w:rPr>
          <w:sz w:val="28"/>
          <w:szCs w:val="28"/>
        </w:rPr>
        <w:t xml:space="preserve">подписывается усиленной квалифицированной электронной подписью руководителя уполномоченного </w:t>
      </w:r>
      <w:r w:rsidR="002442CF">
        <w:rPr>
          <w:sz w:val="28"/>
          <w:szCs w:val="28"/>
        </w:rPr>
        <w:t>органа</w:t>
      </w:r>
      <w:r w:rsidR="002442CF" w:rsidRPr="00266DB4">
        <w:rPr>
          <w:sz w:val="28"/>
          <w:szCs w:val="28"/>
        </w:rPr>
        <w:t xml:space="preserve">, в системе </w:t>
      </w:r>
      <w:r w:rsidR="00C717A7" w:rsidRPr="00B247FA">
        <w:rPr>
          <w:color w:val="000000"/>
          <w:sz w:val="28"/>
          <w:szCs w:val="28"/>
        </w:rPr>
        <w:t>"</w:t>
      </w:r>
      <w:r w:rsidR="00CE00E8">
        <w:rPr>
          <w:rFonts w:ascii="PT Astra Serif" w:hAnsi="PT Astra Serif"/>
          <w:color w:val="000000"/>
          <w:sz w:val="28"/>
          <w:szCs w:val="28"/>
        </w:rPr>
        <w:t>Электронный бюджет</w:t>
      </w:r>
      <w:r w:rsidR="00C717A7" w:rsidRPr="00B247FA">
        <w:rPr>
          <w:color w:val="000000"/>
          <w:sz w:val="28"/>
          <w:szCs w:val="28"/>
        </w:rPr>
        <w:t>"</w:t>
      </w:r>
      <w:r w:rsidR="00C717A7">
        <w:rPr>
          <w:sz w:val="28"/>
          <w:szCs w:val="28"/>
        </w:rPr>
        <w:t>,</w:t>
      </w:r>
      <w:r w:rsidR="002442CF">
        <w:rPr>
          <w:sz w:val="28"/>
          <w:szCs w:val="28"/>
        </w:rPr>
        <w:t xml:space="preserve"> </w:t>
      </w:r>
      <w:r w:rsidR="00250052">
        <w:rPr>
          <w:sz w:val="28"/>
          <w:szCs w:val="28"/>
        </w:rPr>
        <w:t xml:space="preserve">            </w:t>
      </w:r>
      <w:r w:rsidR="002442CF" w:rsidRPr="00266DB4">
        <w:rPr>
          <w:sz w:val="28"/>
          <w:szCs w:val="28"/>
        </w:rPr>
        <w:t>а также размещается на едином портале не позднее рабочего дня, следующего за днем его подписания.</w:t>
      </w:r>
    </w:p>
    <w:p w:rsidR="00205089" w:rsidRPr="00266DB4" w:rsidRDefault="008503E4" w:rsidP="00205089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4.31</w:t>
      </w:r>
      <w:r w:rsidR="00205089" w:rsidRPr="00266DB4">
        <w:rPr>
          <w:sz w:val="28"/>
          <w:szCs w:val="28"/>
        </w:rPr>
        <w:t xml:space="preserve">. На основании протокола о подведении итогов отбора </w:t>
      </w:r>
      <w:r w:rsidR="00205089">
        <w:rPr>
          <w:sz w:val="28"/>
          <w:szCs w:val="28"/>
        </w:rPr>
        <w:t>не позднее 5 рабочих дней со дня подписания протокола о результатах отбора, уполномоченный орган принимает решение</w:t>
      </w:r>
      <w:r w:rsidR="00205089" w:rsidRPr="00266DB4">
        <w:rPr>
          <w:sz w:val="28"/>
          <w:szCs w:val="28"/>
        </w:rPr>
        <w:t xml:space="preserve"> о предоставлении Субсидии, </w:t>
      </w:r>
      <w:r w:rsidR="00205089">
        <w:rPr>
          <w:sz w:val="28"/>
          <w:szCs w:val="28"/>
        </w:rPr>
        <w:t xml:space="preserve">                </w:t>
      </w:r>
      <w:r w:rsidR="00205089" w:rsidRPr="00266DB4">
        <w:rPr>
          <w:sz w:val="28"/>
          <w:szCs w:val="28"/>
        </w:rPr>
        <w:t xml:space="preserve">в </w:t>
      </w:r>
      <w:r w:rsidR="00205089">
        <w:rPr>
          <w:sz w:val="28"/>
          <w:szCs w:val="28"/>
        </w:rPr>
        <w:t xml:space="preserve">форме приказа о предоставлении Субсидии частным организациям – получателям Субсидии (внесение изменений в приказ о предоставлении Субсидии частным организация – получателям Субсидии), в </w:t>
      </w:r>
      <w:r w:rsidR="00205089" w:rsidRPr="00266DB4">
        <w:rPr>
          <w:sz w:val="28"/>
          <w:szCs w:val="28"/>
        </w:rPr>
        <w:t>котором указываются перечень частных организаций – получателей Субсидии и размер предоставляемой Субсидии.</w:t>
      </w:r>
    </w:p>
    <w:p w:rsidR="00205089" w:rsidRPr="00ED040F" w:rsidRDefault="00205089" w:rsidP="0020508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D040F">
        <w:rPr>
          <w:rFonts w:ascii="Times New Roman" w:hAnsi="Times New Roman"/>
          <w:color w:val="000000"/>
          <w:sz w:val="28"/>
          <w:szCs w:val="28"/>
        </w:rPr>
        <w:t>Уполномоченный орган направляет письменно</w:t>
      </w:r>
      <w:r>
        <w:rPr>
          <w:rFonts w:ascii="Times New Roman" w:hAnsi="Times New Roman"/>
          <w:color w:val="000000"/>
          <w:sz w:val="28"/>
          <w:szCs w:val="28"/>
        </w:rPr>
        <w:t>е уведомлен</w:t>
      </w:r>
      <w:r w:rsidR="000160CD">
        <w:rPr>
          <w:rFonts w:ascii="Times New Roman" w:hAnsi="Times New Roman"/>
          <w:color w:val="000000"/>
          <w:sz w:val="28"/>
          <w:szCs w:val="28"/>
        </w:rPr>
        <w:t xml:space="preserve">ие                                </w:t>
      </w:r>
      <w:r w:rsidRPr="00ED040F">
        <w:rPr>
          <w:rFonts w:ascii="Times New Roman" w:hAnsi="Times New Roman"/>
          <w:color w:val="000000"/>
          <w:sz w:val="28"/>
          <w:szCs w:val="28"/>
        </w:rPr>
        <w:t>о предо</w:t>
      </w:r>
      <w:r>
        <w:rPr>
          <w:rFonts w:ascii="Times New Roman" w:hAnsi="Times New Roman"/>
          <w:color w:val="000000"/>
          <w:sz w:val="28"/>
          <w:szCs w:val="28"/>
        </w:rPr>
        <w:t>ставлении Субсидии получателям С</w:t>
      </w:r>
      <w:r w:rsidRPr="00ED040F">
        <w:rPr>
          <w:rFonts w:ascii="Times New Roman" w:hAnsi="Times New Roman"/>
          <w:color w:val="000000"/>
          <w:sz w:val="28"/>
          <w:szCs w:val="28"/>
        </w:rPr>
        <w:t>убсидии.</w:t>
      </w:r>
      <w:r w:rsidRPr="00B247FA">
        <w:rPr>
          <w:rFonts w:ascii="Times New Roman" w:hAnsi="Times New Roman"/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442CF" w:rsidRDefault="002442CF" w:rsidP="00244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2442CF" w:rsidSect="008E0342">
      <w:headerReference w:type="default" r:id="rId17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FBF" w:rsidRDefault="006A1C19">
      <w:pPr>
        <w:spacing w:after="0" w:line="240" w:lineRule="auto"/>
      </w:pPr>
      <w:r>
        <w:separator/>
      </w:r>
    </w:p>
  </w:endnote>
  <w:endnote w:type="continuationSeparator" w:id="0">
    <w:p w:rsidR="00A06FBF" w:rsidRDefault="006A1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FBF" w:rsidRDefault="006A1C19">
      <w:pPr>
        <w:spacing w:after="0" w:line="240" w:lineRule="auto"/>
      </w:pPr>
      <w:r>
        <w:separator/>
      </w:r>
    </w:p>
  </w:footnote>
  <w:footnote w:type="continuationSeparator" w:id="0">
    <w:p w:rsidR="00A06FBF" w:rsidRDefault="006A1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DFB" w:rsidRPr="00420626" w:rsidRDefault="002442CF" w:rsidP="00FD6B4A">
    <w:pPr>
      <w:pStyle w:val="a5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420626">
      <w:rPr>
        <w:rFonts w:ascii="Times New Roman" w:hAnsi="Times New Roman"/>
        <w:sz w:val="24"/>
        <w:szCs w:val="24"/>
      </w:rPr>
      <w:fldChar w:fldCharType="begin"/>
    </w:r>
    <w:r w:rsidRPr="00420626">
      <w:rPr>
        <w:rFonts w:ascii="Times New Roman" w:hAnsi="Times New Roman"/>
        <w:sz w:val="24"/>
        <w:szCs w:val="24"/>
      </w:rPr>
      <w:instrText>PAGE   \* MERGEFORMAT</w:instrText>
    </w:r>
    <w:r w:rsidRPr="00420626">
      <w:rPr>
        <w:rFonts w:ascii="Times New Roman" w:hAnsi="Times New Roman"/>
        <w:sz w:val="24"/>
        <w:szCs w:val="24"/>
      </w:rPr>
      <w:fldChar w:fldCharType="separate"/>
    </w:r>
    <w:r w:rsidR="00B33A37">
      <w:rPr>
        <w:rFonts w:ascii="Times New Roman" w:hAnsi="Times New Roman"/>
        <w:noProof/>
        <w:sz w:val="24"/>
        <w:szCs w:val="24"/>
      </w:rPr>
      <w:t>17</w:t>
    </w:r>
    <w:r w:rsidRPr="00420626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E5"/>
    <w:rsid w:val="000160CD"/>
    <w:rsid w:val="00054B6F"/>
    <w:rsid w:val="000A3EF7"/>
    <w:rsid w:val="000A5B9B"/>
    <w:rsid w:val="000A77E0"/>
    <w:rsid w:val="001275D5"/>
    <w:rsid w:val="001647F1"/>
    <w:rsid w:val="00191CF3"/>
    <w:rsid w:val="001B1025"/>
    <w:rsid w:val="00205089"/>
    <w:rsid w:val="00213DA6"/>
    <w:rsid w:val="002279A1"/>
    <w:rsid w:val="002442CF"/>
    <w:rsid w:val="00250052"/>
    <w:rsid w:val="00274AF2"/>
    <w:rsid w:val="00367A8A"/>
    <w:rsid w:val="003F2E27"/>
    <w:rsid w:val="00406B1C"/>
    <w:rsid w:val="004745BD"/>
    <w:rsid w:val="00481687"/>
    <w:rsid w:val="004871E2"/>
    <w:rsid w:val="00521F39"/>
    <w:rsid w:val="00530470"/>
    <w:rsid w:val="006A1C19"/>
    <w:rsid w:val="00722F8B"/>
    <w:rsid w:val="007A2733"/>
    <w:rsid w:val="007C7B50"/>
    <w:rsid w:val="007F271D"/>
    <w:rsid w:val="008503E4"/>
    <w:rsid w:val="00854EF2"/>
    <w:rsid w:val="008617E5"/>
    <w:rsid w:val="00867A56"/>
    <w:rsid w:val="008A39E9"/>
    <w:rsid w:val="008C2296"/>
    <w:rsid w:val="008E12FD"/>
    <w:rsid w:val="00950E0C"/>
    <w:rsid w:val="009E11F5"/>
    <w:rsid w:val="00A06FBF"/>
    <w:rsid w:val="00A412C3"/>
    <w:rsid w:val="00A960F2"/>
    <w:rsid w:val="00AA57EC"/>
    <w:rsid w:val="00AB1257"/>
    <w:rsid w:val="00B24A47"/>
    <w:rsid w:val="00B33A37"/>
    <w:rsid w:val="00B666DF"/>
    <w:rsid w:val="00B86072"/>
    <w:rsid w:val="00C14FEA"/>
    <w:rsid w:val="00C40C1B"/>
    <w:rsid w:val="00C717A7"/>
    <w:rsid w:val="00CC78B6"/>
    <w:rsid w:val="00CE00E8"/>
    <w:rsid w:val="00D27125"/>
    <w:rsid w:val="00D355C7"/>
    <w:rsid w:val="00E6040A"/>
    <w:rsid w:val="00FE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4070C-AED0-437B-BCDE-B47C708D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2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2442CF"/>
    <w:rPr>
      <w:rFonts w:cs="Times New Roman"/>
      <w:color w:val="008000"/>
    </w:rPr>
  </w:style>
  <w:style w:type="character" w:styleId="a4">
    <w:name w:val="Hyperlink"/>
    <w:uiPriority w:val="99"/>
    <w:rsid w:val="002442CF"/>
    <w:rPr>
      <w:color w:val="0000FF"/>
      <w:u w:val="single"/>
    </w:rPr>
  </w:style>
  <w:style w:type="paragraph" w:customStyle="1" w:styleId="ConsPlusNormal">
    <w:name w:val="ConsPlusNormal"/>
    <w:qFormat/>
    <w:rsid w:val="002442CF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5">
    <w:name w:val="header"/>
    <w:basedOn w:val="a"/>
    <w:link w:val="1"/>
    <w:uiPriority w:val="99"/>
    <w:rsid w:val="002442CF"/>
    <w:pPr>
      <w:tabs>
        <w:tab w:val="center" w:pos="4677"/>
        <w:tab w:val="right" w:pos="9355"/>
      </w:tabs>
      <w:spacing w:after="200" w:line="276" w:lineRule="auto"/>
    </w:pPr>
    <w:rPr>
      <w:lang w:eastAsia="zh-CN"/>
    </w:rPr>
  </w:style>
  <w:style w:type="character" w:customStyle="1" w:styleId="a6">
    <w:name w:val="Верхний колонтитул Знак"/>
    <w:basedOn w:val="a0"/>
    <w:uiPriority w:val="99"/>
    <w:semiHidden/>
    <w:rsid w:val="002442CF"/>
    <w:rPr>
      <w:rFonts w:ascii="Calibri" w:eastAsia="Calibri" w:hAnsi="Calibri" w:cs="Times New Roman"/>
    </w:rPr>
  </w:style>
  <w:style w:type="character" w:customStyle="1" w:styleId="1">
    <w:name w:val="Верхний колонтитул Знак1"/>
    <w:link w:val="a5"/>
    <w:uiPriority w:val="99"/>
    <w:rsid w:val="002442CF"/>
    <w:rPr>
      <w:rFonts w:ascii="Calibri" w:eastAsia="Calibri" w:hAnsi="Calibri" w:cs="Times New Roman"/>
      <w:lang w:eastAsia="zh-CN"/>
    </w:rPr>
  </w:style>
  <w:style w:type="paragraph" w:styleId="a7">
    <w:name w:val="Normal (Web)"/>
    <w:basedOn w:val="a"/>
    <w:uiPriority w:val="99"/>
    <w:unhideWhenUsed/>
    <w:rsid w:val="002442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2442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C7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78B6"/>
    <w:rPr>
      <w:rFonts w:ascii="Segoe UI" w:eastAsia="Calibri" w:hAnsi="Segoe UI" w:cs="Segoe UI"/>
      <w:sz w:val="18"/>
      <w:szCs w:val="18"/>
    </w:rPr>
  </w:style>
  <w:style w:type="paragraph" w:customStyle="1" w:styleId="pt-a-000007">
    <w:name w:val="pt-a-000007"/>
    <w:basedOn w:val="a"/>
    <w:rsid w:val="00722F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4">
    <w:name w:val="pt-a0-000004"/>
    <w:basedOn w:val="a0"/>
    <w:rsid w:val="00722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&amp;field=134&amp;date=14.02.2024" TargetMode="External"/><Relationship Id="rId13" Type="http://schemas.openxmlformats.org/officeDocument/2006/relationships/hyperlink" Target="https://internet.garant.ru/document/redirect/18947850/36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8038EDA2D517750F52955480D68E853B6EDD85447D7B3089ED2A24D3C0BB900162AA1983293687EAG9F" TargetMode="External"/><Relationship Id="rId12" Type="http://schemas.openxmlformats.org/officeDocument/2006/relationships/hyperlink" Target="https://internet.garant.ru/document/redirect/18947850/36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budget.gov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926&amp;n=283271&amp;dst=100020&amp;field=134&amp;date=27.02.20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8947850/2171" TargetMode="External"/><Relationship Id="rId10" Type="http://schemas.openxmlformats.org/officeDocument/2006/relationships/hyperlink" Target="https://login.consultant.ru/link/?req=doc&amp;base=LAW&amp;n=451215&amp;dst=5769&amp;field=134&amp;date=14.02.202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2913&amp;date=14.02.2024" TargetMode="External"/><Relationship Id="rId14" Type="http://schemas.openxmlformats.org/officeDocument/2006/relationships/hyperlink" Target="https://internet.garant.ru/document/redirect/18947850/3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B0669-0097-4D78-9604-1A848EBA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17</Pages>
  <Words>6821</Words>
  <Characters>38881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Сандалова Анастасия Владимировна</dc:creator>
  <cp:keywords/>
  <dc:description/>
  <cp:lastModifiedBy>Толстоброва Марина Владимировна</cp:lastModifiedBy>
  <cp:revision>8</cp:revision>
  <cp:lastPrinted>2025-06-10T09:51:00Z</cp:lastPrinted>
  <dcterms:created xsi:type="dcterms:W3CDTF">2025-06-30T06:47:00Z</dcterms:created>
  <dcterms:modified xsi:type="dcterms:W3CDTF">2025-07-09T09:47:00Z</dcterms:modified>
</cp:coreProperties>
</file>