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6E" w:rsidRDefault="00364451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451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64451" w:rsidRDefault="00250D3A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185B19">
        <w:rPr>
          <w:rFonts w:ascii="Times New Roman" w:hAnsi="Times New Roman" w:cs="Times New Roman"/>
          <w:sz w:val="28"/>
          <w:szCs w:val="28"/>
        </w:rPr>
        <w:t>заседания комитет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85B19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</w:p>
    <w:p w:rsidR="00250D3A" w:rsidRDefault="00250D3A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бюджету, налогам и финансам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304" w:rsidRDefault="003F2087" w:rsidP="00191304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6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D63AD8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95598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5464E">
        <w:rPr>
          <w:rFonts w:ascii="Times New Roman" w:hAnsi="Times New Roman" w:cs="Times New Roman"/>
          <w:sz w:val="28"/>
          <w:szCs w:val="28"/>
        </w:rPr>
        <w:t xml:space="preserve">   </w:t>
      </w:r>
      <w:r w:rsidR="00364451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250D3A" w:rsidRDefault="00250D3A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304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250D3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D3A">
        <w:rPr>
          <w:rFonts w:ascii="Times New Roman" w:hAnsi="Times New Roman" w:cs="Times New Roman"/>
          <w:sz w:val="28"/>
          <w:szCs w:val="28"/>
        </w:rPr>
        <w:t>3</w:t>
      </w:r>
      <w:r w:rsidR="00D63AD8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941"/>
      </w:tblGrid>
      <w:tr w:rsidR="00185B19" w:rsidRPr="00364451" w:rsidTr="00250D3A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250D3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AB5F52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О проекте повестки дня</w:t>
            </w:r>
            <w:r w:rsidR="00C3747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совместного</w:t>
            </w: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473">
              <w:rPr>
                <w:rFonts w:ascii="Times New Roman" w:hAnsi="Times New Roman" w:cs="Times New Roman"/>
                <w:sz w:val="28"/>
                <w:szCs w:val="28"/>
              </w:rPr>
              <w:t>заседания комитетов</w:t>
            </w:r>
            <w:r w:rsidR="00FB2B0E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</w:t>
            </w:r>
            <w:r w:rsidR="00C37473">
              <w:rPr>
                <w:rFonts w:ascii="Times New Roman" w:hAnsi="Times New Roman" w:cs="Times New Roman"/>
                <w:sz w:val="28"/>
                <w:szCs w:val="28"/>
              </w:rPr>
              <w:t xml:space="preserve"> и по бюджету,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B19" w:rsidRPr="00364451" w:rsidRDefault="00185B19" w:rsidP="00185B19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3F2087" w:rsidRPr="00364451" w:rsidTr="00250D3A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3F2087" w:rsidRPr="00364451" w:rsidRDefault="003F2087" w:rsidP="00250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3F2087" w:rsidRPr="00364451" w:rsidRDefault="003F2087" w:rsidP="00250D3A">
            <w:pPr>
              <w:spacing w:after="0" w:line="240" w:lineRule="auto"/>
              <w:ind w:left="595" w:hanging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E3E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</w:t>
            </w:r>
            <w:r w:rsidR="00250D3A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</w:p>
        </w:tc>
      </w:tr>
      <w:tr w:rsidR="003F2087" w:rsidRPr="00364451" w:rsidTr="00250D3A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3F2087" w:rsidRPr="00364451" w:rsidRDefault="003F2087" w:rsidP="00250D3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3F2087" w:rsidRDefault="003F2087" w:rsidP="003F2087">
            <w:pPr>
              <w:spacing w:after="0" w:line="240" w:lineRule="auto"/>
              <w:ind w:left="595" w:hanging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комитета.</w:t>
            </w:r>
          </w:p>
          <w:p w:rsidR="003F2087" w:rsidRPr="00364451" w:rsidRDefault="003F2087" w:rsidP="003F2087">
            <w:pPr>
              <w:spacing w:after="0" w:line="240" w:lineRule="auto"/>
              <w:ind w:left="595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A30F5C" w:rsidRPr="00364451" w:rsidTr="00250D3A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A30F5C" w:rsidRPr="00364451" w:rsidRDefault="00A30F5C" w:rsidP="00250D3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A30F5C" w:rsidRDefault="00A30F5C" w:rsidP="00A30F5C">
            <w:pPr>
              <w:spacing w:after="0" w:line="240" w:lineRule="auto"/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социальным вопросам на второе полугодие 2019 года.</w:t>
            </w:r>
          </w:p>
          <w:p w:rsidR="00A30F5C" w:rsidRDefault="00A30F5C" w:rsidP="00A30F5C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250D3A" w:rsidRPr="00364451" w:rsidTr="00250D3A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250D3A" w:rsidRPr="00364451" w:rsidRDefault="00250D3A" w:rsidP="00250D3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250D3A" w:rsidRDefault="00250D3A" w:rsidP="00250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бюджету, налогам и финансам на второе полугодие 2019 года.</w:t>
            </w:r>
          </w:p>
          <w:p w:rsidR="00250D3A" w:rsidRDefault="00250D3A" w:rsidP="00B24B72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Зяблицкая Наталья Викторовна, председатель комитета по бюджету, налогам и финансам.</w:t>
            </w:r>
          </w:p>
        </w:tc>
      </w:tr>
      <w:tr w:rsidR="003F2087" w:rsidRPr="00364451" w:rsidTr="00250D3A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3F2087" w:rsidRPr="004D2F1D" w:rsidRDefault="003F2087" w:rsidP="00250D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3F2087" w:rsidRPr="004D2F1D" w:rsidRDefault="003F2087" w:rsidP="003F20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Вопросы по плану р</w:t>
            </w:r>
            <w:r w:rsidRPr="00865E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аботы Думы города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Нижневартовска</w:t>
            </w:r>
          </w:p>
        </w:tc>
      </w:tr>
      <w:tr w:rsidR="003F2087" w:rsidRPr="00364451" w:rsidTr="00250D3A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3F2087" w:rsidRPr="004D2F1D" w:rsidRDefault="003F2087" w:rsidP="00250D3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3F2087" w:rsidRDefault="008B5C3E" w:rsidP="003F20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8B5C3E" w:rsidRPr="003F2087" w:rsidRDefault="008B5C3E" w:rsidP="008B5C3E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250D3A" w:rsidRPr="00D273C1" w:rsidTr="00250D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50D3A" w:rsidRPr="00250D3A" w:rsidRDefault="00250D3A" w:rsidP="00250D3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50D3A" w:rsidRPr="00250D3A" w:rsidRDefault="00250D3A" w:rsidP="00250D3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0D3A">
              <w:rPr>
                <w:rFonts w:ascii="Times New Roman" w:hAnsi="Times New Roman" w:cs="Times New Roman"/>
                <w:iCs/>
                <w:sz w:val="28"/>
                <w:szCs w:val="28"/>
              </w:rPr>
              <w:t>О плане работы Думы города Нижневартовска на второе полугодие 2019 года.</w:t>
            </w:r>
          </w:p>
          <w:p w:rsidR="00250D3A" w:rsidRPr="00250D3A" w:rsidRDefault="00250D3A" w:rsidP="00250D3A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0D3A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Клец Максим Витальевич, председатель Думы города Нижневартовска.</w:t>
            </w:r>
          </w:p>
        </w:tc>
      </w:tr>
      <w:tr w:rsidR="00250D3A" w:rsidRPr="00D273C1" w:rsidTr="00250D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50D3A" w:rsidRPr="00250D3A" w:rsidRDefault="00250D3A" w:rsidP="00250D3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50D3A" w:rsidRPr="00250D3A" w:rsidRDefault="00250D3A" w:rsidP="00250D3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0D3A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изменений в решение Думы города Нижневартовска от 06.12.2018 №415 «О бюджете города Нижневартовска на 2019 год и на плановый период 2020 и 2021 годов».</w:t>
            </w:r>
          </w:p>
          <w:p w:rsidR="00250D3A" w:rsidRPr="00250D3A" w:rsidRDefault="00250D3A" w:rsidP="00250D3A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0D3A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250D3A" w:rsidRPr="00D273C1" w:rsidTr="00250D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50D3A" w:rsidRPr="00250D3A" w:rsidRDefault="00250D3A" w:rsidP="00250D3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50D3A" w:rsidRPr="00250D3A" w:rsidRDefault="00250D3A" w:rsidP="00250D3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0D3A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изменений в решение Думы города Нижневартовска от 14.09.2012 №271 «О муниципальном дорожном фонде городского округа город Нижневартовск».</w:t>
            </w:r>
          </w:p>
          <w:p w:rsidR="00250D3A" w:rsidRPr="00250D3A" w:rsidRDefault="00250D3A" w:rsidP="00250D3A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0D3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250D3A" w:rsidRPr="00D273C1" w:rsidTr="00250D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50D3A" w:rsidRPr="00250D3A" w:rsidRDefault="00250D3A" w:rsidP="00250D3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50D3A" w:rsidRPr="00250D3A" w:rsidRDefault="00250D3A" w:rsidP="00250D3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0D3A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изменений в решение Думы города Нижневартовска от 18.09.2015 №847 «О департаменте финансов администрации города Нижневартовска».</w:t>
            </w:r>
          </w:p>
          <w:p w:rsidR="00250D3A" w:rsidRPr="00250D3A" w:rsidRDefault="00250D3A" w:rsidP="00250D3A">
            <w:pPr>
              <w:spacing w:after="0" w:line="240" w:lineRule="auto"/>
              <w:ind w:left="74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0D3A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250D3A" w:rsidRPr="006D1324" w:rsidTr="00250D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50D3A" w:rsidRPr="006D1324" w:rsidRDefault="00250D3A" w:rsidP="00250D3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6D1324" w:rsidRPr="006D1324" w:rsidRDefault="006D1324" w:rsidP="006D132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D13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Об обращении депутатов Думы города Нижневартовска к Губернатору Ханты-Мансийского автономного округа – Югры </w:t>
            </w:r>
          </w:p>
          <w:p w:rsidR="00250D3A" w:rsidRPr="006D1324" w:rsidRDefault="006D1324" w:rsidP="006D1324">
            <w:pPr>
              <w:spacing w:after="0" w:line="240" w:lineRule="auto"/>
              <w:ind w:left="74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132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bookmarkEnd w:id="0"/>
      <w:tr w:rsidR="00250D3A" w:rsidRPr="00D273C1" w:rsidTr="00250D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50D3A" w:rsidRPr="00250D3A" w:rsidRDefault="00250D3A" w:rsidP="00250D3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250D3A" w:rsidRPr="00250D3A" w:rsidRDefault="00250D3A" w:rsidP="00250D3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0D3A">
              <w:rPr>
                <w:rFonts w:ascii="Times New Roman" w:hAnsi="Times New Roman" w:cs="Times New Roman"/>
                <w:iCs/>
                <w:sz w:val="28"/>
                <w:szCs w:val="28"/>
              </w:rPr>
              <w:t>О границах территории территориального общественного самоуправления «Вега».</w:t>
            </w:r>
          </w:p>
          <w:p w:rsidR="00250D3A" w:rsidRPr="00250D3A" w:rsidRDefault="00250D3A" w:rsidP="00250D3A">
            <w:pPr>
              <w:spacing w:after="0" w:line="240" w:lineRule="auto"/>
              <w:ind w:left="74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0D3A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Алексеев Евгений Александрович, советник главы города.</w:t>
            </w:r>
          </w:p>
        </w:tc>
      </w:tr>
    </w:tbl>
    <w:p w:rsidR="00D9252F" w:rsidRDefault="00D9252F" w:rsidP="005F6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52F" w:rsidRPr="00D9252F" w:rsidRDefault="00D9252F" w:rsidP="00D9252F">
      <w:pPr>
        <w:rPr>
          <w:rFonts w:ascii="Times New Roman" w:hAnsi="Times New Roman" w:cs="Times New Roman"/>
          <w:sz w:val="28"/>
          <w:szCs w:val="28"/>
        </w:rPr>
      </w:pPr>
    </w:p>
    <w:p w:rsidR="00337F1B" w:rsidRPr="00D9252F" w:rsidRDefault="00337F1B" w:rsidP="00337F1B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252F" w:rsidRPr="00D9252F" w:rsidRDefault="00D9252F" w:rsidP="00337F1B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D9252F" w:rsidRPr="00D9252F" w:rsidRDefault="00D9252F" w:rsidP="00D9252F">
      <w:pPr>
        <w:rPr>
          <w:rFonts w:ascii="Times New Roman" w:hAnsi="Times New Roman" w:cs="Times New Roman"/>
          <w:sz w:val="28"/>
          <w:szCs w:val="28"/>
        </w:rPr>
      </w:pPr>
    </w:p>
    <w:p w:rsidR="00D9252F" w:rsidRDefault="00D9252F" w:rsidP="00D9252F">
      <w:pPr>
        <w:rPr>
          <w:rFonts w:ascii="Times New Roman" w:hAnsi="Times New Roman" w:cs="Times New Roman"/>
          <w:sz w:val="28"/>
          <w:szCs w:val="28"/>
        </w:rPr>
      </w:pPr>
    </w:p>
    <w:p w:rsidR="00185B19" w:rsidRPr="00D9252F" w:rsidRDefault="00D9252F" w:rsidP="00D9252F">
      <w:pPr>
        <w:tabs>
          <w:tab w:val="left" w:pos="2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85B19" w:rsidRPr="00D9252F" w:rsidSect="00250D3A">
      <w:headerReference w:type="default" r:id="rId8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52F" w:rsidRDefault="00D9252F" w:rsidP="00D9252F">
      <w:pPr>
        <w:spacing w:after="0" w:line="240" w:lineRule="auto"/>
      </w:pPr>
      <w:r>
        <w:separator/>
      </w:r>
    </w:p>
  </w:endnote>
  <w:endnote w:type="continuationSeparator" w:id="0">
    <w:p w:rsidR="00D9252F" w:rsidRDefault="00D9252F" w:rsidP="00D9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52F" w:rsidRDefault="00D9252F" w:rsidP="00D9252F">
      <w:pPr>
        <w:spacing w:after="0" w:line="240" w:lineRule="auto"/>
      </w:pPr>
      <w:r>
        <w:separator/>
      </w:r>
    </w:p>
  </w:footnote>
  <w:footnote w:type="continuationSeparator" w:id="0">
    <w:p w:rsidR="00D9252F" w:rsidRDefault="00D9252F" w:rsidP="00D9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723718"/>
      <w:docPartObj>
        <w:docPartGallery w:val="Page Numbers (Top of Page)"/>
        <w:docPartUnique/>
      </w:docPartObj>
    </w:sdtPr>
    <w:sdtEndPr/>
    <w:sdtContent>
      <w:p w:rsidR="00D9252F" w:rsidRDefault="00D925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324">
          <w:rPr>
            <w:noProof/>
          </w:rPr>
          <w:t>2</w:t>
        </w:r>
        <w:r>
          <w:fldChar w:fldCharType="end"/>
        </w:r>
      </w:p>
    </w:sdtContent>
  </w:sdt>
  <w:p w:rsidR="00D9252F" w:rsidRDefault="00D925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D44E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132D"/>
    <w:multiLevelType w:val="hybridMultilevel"/>
    <w:tmpl w:val="A184D37A"/>
    <w:lvl w:ilvl="0" w:tplc="FBE659C8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kern w:val="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0365F0"/>
    <w:rsid w:val="0006183B"/>
    <w:rsid w:val="0006773D"/>
    <w:rsid w:val="00090B48"/>
    <w:rsid w:val="00091851"/>
    <w:rsid w:val="0009410B"/>
    <w:rsid w:val="000F306B"/>
    <w:rsid w:val="00102A9A"/>
    <w:rsid w:val="00137CB4"/>
    <w:rsid w:val="001401C6"/>
    <w:rsid w:val="00185B19"/>
    <w:rsid w:val="00191304"/>
    <w:rsid w:val="001A176F"/>
    <w:rsid w:val="001B5F5D"/>
    <w:rsid w:val="0021547E"/>
    <w:rsid w:val="00250D3A"/>
    <w:rsid w:val="002E3E60"/>
    <w:rsid w:val="00316AD2"/>
    <w:rsid w:val="0032056D"/>
    <w:rsid w:val="00337F1B"/>
    <w:rsid w:val="0035464E"/>
    <w:rsid w:val="00364451"/>
    <w:rsid w:val="003F2087"/>
    <w:rsid w:val="00427667"/>
    <w:rsid w:val="004564CA"/>
    <w:rsid w:val="004673A2"/>
    <w:rsid w:val="0048518C"/>
    <w:rsid w:val="004860E9"/>
    <w:rsid w:val="004D2F1D"/>
    <w:rsid w:val="005203D9"/>
    <w:rsid w:val="00521289"/>
    <w:rsid w:val="0052227B"/>
    <w:rsid w:val="0057221F"/>
    <w:rsid w:val="0059057D"/>
    <w:rsid w:val="005C64E2"/>
    <w:rsid w:val="005F6DF6"/>
    <w:rsid w:val="00620D6E"/>
    <w:rsid w:val="00656BB7"/>
    <w:rsid w:val="006C2A97"/>
    <w:rsid w:val="006D1324"/>
    <w:rsid w:val="00762E6A"/>
    <w:rsid w:val="007B0C1A"/>
    <w:rsid w:val="007B1D80"/>
    <w:rsid w:val="007C1BBF"/>
    <w:rsid w:val="00804867"/>
    <w:rsid w:val="008345C7"/>
    <w:rsid w:val="00835273"/>
    <w:rsid w:val="00850980"/>
    <w:rsid w:val="00895507"/>
    <w:rsid w:val="008B5C3E"/>
    <w:rsid w:val="008C6DA5"/>
    <w:rsid w:val="008F4F88"/>
    <w:rsid w:val="00955989"/>
    <w:rsid w:val="009B1F49"/>
    <w:rsid w:val="00A073C7"/>
    <w:rsid w:val="00A11E6D"/>
    <w:rsid w:val="00A26166"/>
    <w:rsid w:val="00A30F5C"/>
    <w:rsid w:val="00A3546F"/>
    <w:rsid w:val="00A42B90"/>
    <w:rsid w:val="00A6130E"/>
    <w:rsid w:val="00A6296F"/>
    <w:rsid w:val="00A64B94"/>
    <w:rsid w:val="00A8588D"/>
    <w:rsid w:val="00AC03D2"/>
    <w:rsid w:val="00AD0205"/>
    <w:rsid w:val="00AD65A5"/>
    <w:rsid w:val="00AE4A0D"/>
    <w:rsid w:val="00AF6AB8"/>
    <w:rsid w:val="00B24B72"/>
    <w:rsid w:val="00B732F6"/>
    <w:rsid w:val="00B8483D"/>
    <w:rsid w:val="00BB39BD"/>
    <w:rsid w:val="00BC3456"/>
    <w:rsid w:val="00BD117C"/>
    <w:rsid w:val="00BF64DF"/>
    <w:rsid w:val="00C37473"/>
    <w:rsid w:val="00C658F7"/>
    <w:rsid w:val="00C67AA5"/>
    <w:rsid w:val="00CC6B40"/>
    <w:rsid w:val="00CF3D56"/>
    <w:rsid w:val="00D63AD8"/>
    <w:rsid w:val="00D74436"/>
    <w:rsid w:val="00D90A03"/>
    <w:rsid w:val="00D9252F"/>
    <w:rsid w:val="00E03CBA"/>
    <w:rsid w:val="00E03F1B"/>
    <w:rsid w:val="00E5655F"/>
    <w:rsid w:val="00E86FE1"/>
    <w:rsid w:val="00EC0606"/>
    <w:rsid w:val="00EF443D"/>
    <w:rsid w:val="00EF4817"/>
    <w:rsid w:val="00F8243E"/>
    <w:rsid w:val="00F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1D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6F"/>
    <w:rPr>
      <w:rFonts w:ascii="Segoe UI" w:hAnsi="Segoe UI" w:cs="Segoe UI"/>
      <w:sz w:val="18"/>
      <w:szCs w:val="18"/>
    </w:rPr>
  </w:style>
  <w:style w:type="character" w:styleId="a6">
    <w:name w:val="Strong"/>
    <w:qFormat/>
    <w:rsid w:val="001401C6"/>
    <w:rPr>
      <w:b/>
      <w:bCs/>
    </w:rPr>
  </w:style>
  <w:style w:type="character" w:styleId="a7">
    <w:name w:val="Hyperlink"/>
    <w:basedOn w:val="a0"/>
    <w:uiPriority w:val="99"/>
    <w:semiHidden/>
    <w:unhideWhenUsed/>
    <w:rsid w:val="00B732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92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252F"/>
  </w:style>
  <w:style w:type="paragraph" w:styleId="aa">
    <w:name w:val="footer"/>
    <w:basedOn w:val="a"/>
    <w:link w:val="ab"/>
    <w:uiPriority w:val="99"/>
    <w:unhideWhenUsed/>
    <w:rsid w:val="00D92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A60E-231D-4D33-A033-A0731118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88</cp:revision>
  <cp:lastPrinted>2019-06-11T06:19:00Z</cp:lastPrinted>
  <dcterms:created xsi:type="dcterms:W3CDTF">2018-01-31T09:31:00Z</dcterms:created>
  <dcterms:modified xsi:type="dcterms:W3CDTF">2019-06-11T09:50:00Z</dcterms:modified>
</cp:coreProperties>
</file>