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4F" w:rsidRPr="00520856" w:rsidRDefault="006A3B4F" w:rsidP="008C7587">
      <w:pPr>
        <w:pStyle w:val="a5"/>
        <w:tabs>
          <w:tab w:val="left" w:pos="993"/>
        </w:tabs>
        <w:spacing w:before="0" w:after="0"/>
        <w:jc w:val="center"/>
      </w:pPr>
      <w:r w:rsidRPr="00520856">
        <w:t>Информация</w:t>
      </w:r>
    </w:p>
    <w:p w:rsidR="006A3B4F" w:rsidRPr="00520856" w:rsidRDefault="006A3B4F" w:rsidP="00520856">
      <w:pPr>
        <w:pStyle w:val="a5"/>
        <w:tabs>
          <w:tab w:val="left" w:pos="993"/>
        </w:tabs>
        <w:spacing w:before="0" w:after="0"/>
        <w:ind w:firstLine="709"/>
        <w:jc w:val="center"/>
      </w:pPr>
      <w:r w:rsidRPr="00520856">
        <w:t xml:space="preserve">о проведенных Счетной палатой города Нижневартовска контрольных и экспертно-аналитических мероприятиях, выявленных при их проведении нарушениях, внесенных представлениях и предписаниях за </w:t>
      </w:r>
      <w:r w:rsidR="007F71F2" w:rsidRPr="00520856">
        <w:t>1</w:t>
      </w:r>
      <w:r w:rsidRPr="00520856">
        <w:t xml:space="preserve"> полугодие 20</w:t>
      </w:r>
      <w:r w:rsidR="007F71F2" w:rsidRPr="00520856">
        <w:t>2</w:t>
      </w:r>
      <w:r w:rsidR="008C7587">
        <w:t>6</w:t>
      </w:r>
      <w:r w:rsidRPr="00520856">
        <w:t xml:space="preserve"> года</w:t>
      </w:r>
    </w:p>
    <w:p w:rsidR="006A3B4F" w:rsidRPr="00A35BA9" w:rsidRDefault="006A3B4F" w:rsidP="00520856">
      <w:pPr>
        <w:pStyle w:val="a5"/>
        <w:tabs>
          <w:tab w:val="left" w:pos="993"/>
        </w:tabs>
        <w:spacing w:before="0" w:after="0"/>
        <w:ind w:firstLine="709"/>
        <w:jc w:val="center"/>
      </w:pPr>
    </w:p>
    <w:p w:rsidR="005B1BD4" w:rsidRPr="00A35BA9" w:rsidRDefault="006A3B4F" w:rsidP="00520856">
      <w:pPr>
        <w:pStyle w:val="a5"/>
        <w:tabs>
          <w:tab w:val="left" w:pos="993"/>
        </w:tabs>
        <w:spacing w:before="0" w:after="0"/>
        <w:ind w:firstLine="709"/>
      </w:pPr>
      <w:r w:rsidRPr="00A35BA9">
        <w:t xml:space="preserve">В соответствии с </w:t>
      </w:r>
      <w:r w:rsidR="001836B3">
        <w:t>П</w:t>
      </w:r>
      <w:r w:rsidR="007C4AF6" w:rsidRPr="00A35BA9">
        <w:t>лан</w:t>
      </w:r>
      <w:r w:rsidR="00A10DBD" w:rsidRPr="00A35BA9">
        <w:t>ом</w:t>
      </w:r>
      <w:r w:rsidR="007C4AF6" w:rsidRPr="00A35BA9">
        <w:t xml:space="preserve"> деятельности контрольно-счетного органа муниципального образования – счетной палаты города Нижневартовска </w:t>
      </w:r>
      <w:r w:rsidR="008C7587" w:rsidRPr="00A35BA9">
        <w:t>на 2026 год, утвержденным постановлением Счетной палаты города Нижневартовска от 23.12.2025 № 14</w:t>
      </w:r>
      <w:r w:rsidRPr="00A35BA9">
        <w:t xml:space="preserve">, </w:t>
      </w:r>
      <w:r w:rsidR="00102156" w:rsidRPr="00A35BA9">
        <w:t>в</w:t>
      </w:r>
      <w:r w:rsidR="007F71F2" w:rsidRPr="00A35BA9">
        <w:t xml:space="preserve"> первом</w:t>
      </w:r>
      <w:r w:rsidR="00102156" w:rsidRPr="00A35BA9">
        <w:t xml:space="preserve"> полугодии</w:t>
      </w:r>
      <w:r w:rsidRPr="00A35BA9">
        <w:t xml:space="preserve"> 202</w:t>
      </w:r>
      <w:r w:rsidR="008C7587" w:rsidRPr="00A35BA9">
        <w:t>6</w:t>
      </w:r>
      <w:r w:rsidR="002E5688" w:rsidRPr="00A35BA9">
        <w:t xml:space="preserve"> года Счетной палатой города Нижневартовска проведено</w:t>
      </w:r>
      <w:r w:rsidRPr="00A35BA9">
        <w:t xml:space="preserve"> </w:t>
      </w:r>
      <w:r w:rsidR="003D1B04" w:rsidRPr="00A35BA9">
        <w:t>1</w:t>
      </w:r>
      <w:r w:rsidR="000C43DB" w:rsidRPr="00A35BA9">
        <w:t>1</w:t>
      </w:r>
      <w:r w:rsidRPr="00A35BA9">
        <w:t xml:space="preserve"> контрольных и </w:t>
      </w:r>
      <w:r w:rsidR="00835257" w:rsidRPr="00A35BA9">
        <w:t>9</w:t>
      </w:r>
      <w:r w:rsidR="00CB5652">
        <w:t>7</w:t>
      </w:r>
      <w:r w:rsidR="00022BED" w:rsidRPr="00A35BA9">
        <w:t xml:space="preserve"> </w:t>
      </w:r>
      <w:r w:rsidRPr="00A35BA9">
        <w:t>экспертно-аналитических мероприяти</w:t>
      </w:r>
      <w:r w:rsidR="00695863">
        <w:t>й</w:t>
      </w:r>
      <w:r w:rsidRPr="00A35BA9">
        <w:t xml:space="preserve">, </w:t>
      </w:r>
      <w:r w:rsidR="00AF13DE" w:rsidRPr="00A35BA9">
        <w:t>в числе которых</w:t>
      </w:r>
      <w:r w:rsidR="00022BED" w:rsidRPr="00A35BA9">
        <w:t xml:space="preserve"> </w:t>
      </w:r>
      <w:r w:rsidR="001B1501" w:rsidRPr="00A35BA9">
        <w:t>94</w:t>
      </w:r>
      <w:r w:rsidRPr="00A35BA9">
        <w:t xml:space="preserve"> экспертиз</w:t>
      </w:r>
      <w:r w:rsidR="00695863">
        <w:t>ы</w:t>
      </w:r>
      <w:r w:rsidRPr="00A35BA9">
        <w:t xml:space="preserve"> проектов муниципальных правовых актов.</w:t>
      </w:r>
      <w:r w:rsidR="00756D12" w:rsidRPr="00A35BA9">
        <w:t xml:space="preserve"> </w:t>
      </w:r>
    </w:p>
    <w:p w:rsidR="00022BED" w:rsidRPr="00A35BA9" w:rsidRDefault="00022BED" w:rsidP="00520856">
      <w:pPr>
        <w:pStyle w:val="a5"/>
        <w:tabs>
          <w:tab w:val="left" w:pos="993"/>
        </w:tabs>
        <w:spacing w:before="0" w:after="0"/>
        <w:ind w:firstLine="709"/>
      </w:pPr>
    </w:p>
    <w:p w:rsidR="006A3B4F" w:rsidRPr="00A35BA9" w:rsidRDefault="006A3B4F" w:rsidP="008C7587">
      <w:pPr>
        <w:pStyle w:val="a5"/>
        <w:tabs>
          <w:tab w:val="left" w:pos="993"/>
        </w:tabs>
        <w:spacing w:before="0" w:after="0"/>
        <w:jc w:val="center"/>
      </w:pPr>
      <w:r w:rsidRPr="00A35BA9">
        <w:t>Краткая информация о проведенных контрольных меропр</w:t>
      </w:r>
      <w:r w:rsidR="007C4AF6" w:rsidRPr="00A35BA9">
        <w:t>иятиях</w:t>
      </w:r>
    </w:p>
    <w:p w:rsidR="006E69A4" w:rsidRPr="00A35BA9" w:rsidRDefault="006E69A4" w:rsidP="00520856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B1501" w:rsidRPr="00A35BA9" w:rsidRDefault="001B1501" w:rsidP="001B15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A35BA9">
        <w:rPr>
          <w:rFonts w:ascii="Times New Roman" w:hAnsi="Times New Roman" w:cs="Times New Roman"/>
          <w:iCs/>
          <w:sz w:val="24"/>
          <w:szCs w:val="24"/>
        </w:rPr>
        <w:t>«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правомерности и эффективности использования бюджетных средств, направленных на приобретение, установку и содержание автобусных остановочных павильонов, и эффективности их использования в 2025 году</w:t>
      </w:r>
      <w:r w:rsidRPr="00A35BA9">
        <w:rPr>
          <w:rFonts w:ascii="Times New Roman" w:hAnsi="Times New Roman" w:cs="Times New Roman"/>
          <w:iCs/>
          <w:sz w:val="24"/>
          <w:szCs w:val="24"/>
        </w:rPr>
        <w:t>».</w:t>
      </w:r>
    </w:p>
    <w:p w:rsidR="007C20C6" w:rsidRPr="00A35BA9" w:rsidRDefault="001B1501" w:rsidP="001B1501">
      <w:pPr>
        <w:pStyle w:val="a5"/>
        <w:widowControl w:val="0"/>
        <w:tabs>
          <w:tab w:val="left" w:pos="851"/>
        </w:tabs>
        <w:spacing w:before="0" w:after="0"/>
        <w:ind w:firstLine="709"/>
        <w:rPr>
          <w:rFonts w:eastAsia="Calibri"/>
          <w:shd w:val="clear" w:color="auto" w:fill="FFFFFF"/>
        </w:rPr>
      </w:pPr>
      <w:r w:rsidRPr="00A35BA9">
        <w:t xml:space="preserve">Анализ исполнения контрактов на поставку </w:t>
      </w:r>
      <w:r w:rsidR="007C20C6" w:rsidRPr="00A35BA9">
        <w:t>автобусных остановочных павильон</w:t>
      </w:r>
      <w:r w:rsidR="001836B3">
        <w:t>ов</w:t>
      </w:r>
      <w:r w:rsidR="007C20C6" w:rsidRPr="00A35BA9">
        <w:t xml:space="preserve"> </w:t>
      </w:r>
      <w:r w:rsidRPr="00A35BA9">
        <w:t>показал на</w:t>
      </w:r>
      <w:r w:rsidRPr="00A35BA9">
        <w:rPr>
          <w:rFonts w:eastAsia="Calibri"/>
        </w:rPr>
        <w:t xml:space="preserve"> </w:t>
      </w:r>
      <w:r w:rsidR="007C20C6" w:rsidRPr="00A35BA9">
        <w:rPr>
          <w:rFonts w:eastAsia="Calibri"/>
          <w:lang w:eastAsia="en-US"/>
        </w:rPr>
        <w:t xml:space="preserve">отсутствие </w:t>
      </w:r>
      <w:r w:rsidR="001836B3" w:rsidRPr="00A35BA9">
        <w:rPr>
          <w:rFonts w:eastAsia="Calibri"/>
          <w:shd w:val="clear" w:color="auto" w:fill="FFFFFF"/>
        </w:rPr>
        <w:t>в полной мере</w:t>
      </w:r>
      <w:r w:rsidR="001836B3" w:rsidRPr="00A35BA9">
        <w:rPr>
          <w:rFonts w:eastAsia="Calibri"/>
          <w:lang w:eastAsia="en-US"/>
        </w:rPr>
        <w:t xml:space="preserve"> </w:t>
      </w:r>
      <w:r w:rsidR="007C20C6" w:rsidRPr="00A35BA9">
        <w:rPr>
          <w:rFonts w:eastAsia="Calibri"/>
          <w:lang w:eastAsia="en-US"/>
        </w:rPr>
        <w:t xml:space="preserve">планомерной заблаговременной подготовки </w:t>
      </w:r>
      <w:r w:rsidR="007C20C6" w:rsidRPr="00A35BA9">
        <w:rPr>
          <w:rFonts w:eastAsia="Calibri"/>
        </w:rPr>
        <w:t>инфраструктуры</w:t>
      </w:r>
      <w:r w:rsidR="007C20C6" w:rsidRPr="00A35BA9">
        <w:rPr>
          <w:rFonts w:eastAsia="Calibri"/>
          <w:lang w:eastAsia="en-US"/>
        </w:rPr>
        <w:t xml:space="preserve"> для</w:t>
      </w:r>
      <w:r w:rsidR="007C20C6" w:rsidRPr="00A35BA9">
        <w:t xml:space="preserve"> обеспечения </w:t>
      </w:r>
      <w:r w:rsidR="007C20C6" w:rsidRPr="00A35BA9">
        <w:rPr>
          <w:rFonts w:eastAsia="Calibri"/>
          <w:lang w:eastAsia="en-US"/>
        </w:rPr>
        <w:t xml:space="preserve">автобусных павильонов </w:t>
      </w:r>
      <w:r w:rsidR="007C20C6" w:rsidRPr="00A35BA9">
        <w:t>к постоянной эксплуатации</w:t>
      </w:r>
      <w:r w:rsidR="007C20C6" w:rsidRPr="00A35BA9">
        <w:rPr>
          <w:rFonts w:eastAsia="Calibri"/>
          <w:shd w:val="clear" w:color="auto" w:fill="FFFFFF"/>
        </w:rPr>
        <w:t>.</w:t>
      </w:r>
    </w:p>
    <w:p w:rsidR="001B1501" w:rsidRPr="00A35BA9" w:rsidRDefault="001B1501" w:rsidP="001B1501">
      <w:pPr>
        <w:pStyle w:val="a5"/>
        <w:widowControl w:val="0"/>
        <w:tabs>
          <w:tab w:val="left" w:pos="851"/>
        </w:tabs>
        <w:spacing w:before="0" w:after="0"/>
        <w:ind w:firstLine="709"/>
        <w:rPr>
          <w:rFonts w:eastAsia="Calibri"/>
        </w:rPr>
      </w:pPr>
      <w:r w:rsidRPr="00A35BA9">
        <w:rPr>
          <w:bCs/>
        </w:rPr>
        <w:t xml:space="preserve">По результатам анализа исполнения обязательств по контрактам на поставку </w:t>
      </w:r>
      <w:r w:rsidRPr="00A35BA9">
        <w:t>автобусных остановочных павильон</w:t>
      </w:r>
      <w:r w:rsidR="001836B3">
        <w:t>ов</w:t>
      </w:r>
      <w:r w:rsidRPr="00A35BA9">
        <w:t xml:space="preserve">, </w:t>
      </w:r>
      <w:r w:rsidRPr="00A35BA9">
        <w:rPr>
          <w:shd w:val="clear" w:color="auto" w:fill="FFFFFF"/>
        </w:rPr>
        <w:t>на выполнение работ по ремонту автомобильной дороги</w:t>
      </w:r>
      <w:r w:rsidRPr="00A35BA9">
        <w:t xml:space="preserve"> установлены факты нарушения </w:t>
      </w:r>
      <w:r w:rsidRPr="00A35BA9">
        <w:rPr>
          <w:rFonts w:eastAsia="Calibri"/>
        </w:rPr>
        <w:t xml:space="preserve">сроков оплаты за поставленный товар, выполненные и принятые работы, факт несвоевременного исполнения подрядчиком обязательства по контракту, при этом </w:t>
      </w:r>
      <w:r w:rsidRPr="00A35BA9">
        <w:rPr>
          <w:rFonts w:eastAsia="Calibri"/>
          <w:bCs/>
        </w:rPr>
        <w:t xml:space="preserve">в адрес </w:t>
      </w:r>
      <w:r w:rsidRPr="00A35BA9">
        <w:rPr>
          <w:rFonts w:eastAsia="Calibri"/>
        </w:rPr>
        <w:t xml:space="preserve">подрядчика </w:t>
      </w:r>
      <w:r w:rsidRPr="00A35BA9">
        <w:rPr>
          <w:rFonts w:eastAsia="Calibri"/>
          <w:bCs/>
        </w:rPr>
        <w:t>претензия не направлена, тем самым</w:t>
      </w:r>
      <w:r w:rsidRPr="00A35BA9">
        <w:rPr>
          <w:rFonts w:eastAsia="Calibri"/>
        </w:rPr>
        <w:t xml:space="preserve"> не приняты меры по защите имущественных интересов</w:t>
      </w:r>
      <w:r w:rsidR="007C20C6" w:rsidRPr="00A35BA9">
        <w:rPr>
          <w:rFonts w:eastAsia="Calibri"/>
        </w:rPr>
        <w:t>, а также установлены несоответстви</w:t>
      </w:r>
      <w:r w:rsidR="001836B3">
        <w:rPr>
          <w:rFonts w:eastAsia="Calibri"/>
        </w:rPr>
        <w:t>я</w:t>
      </w:r>
      <w:r w:rsidR="007C20C6" w:rsidRPr="00A35BA9">
        <w:rPr>
          <w:rFonts w:eastAsia="Calibri"/>
        </w:rPr>
        <w:t xml:space="preserve"> в размерах урн и скамеек, замечания к отдельным элементам их конструкции</w:t>
      </w:r>
      <w:r w:rsidRPr="00A35BA9">
        <w:rPr>
          <w:rFonts w:eastAsia="Calibri"/>
        </w:rPr>
        <w:t>.</w:t>
      </w:r>
    </w:p>
    <w:p w:rsidR="007C20C6" w:rsidRPr="00A35BA9" w:rsidRDefault="001836B3" w:rsidP="001B1501">
      <w:pPr>
        <w:pStyle w:val="a5"/>
        <w:widowControl w:val="0"/>
        <w:tabs>
          <w:tab w:val="left" w:pos="851"/>
        </w:tabs>
        <w:spacing w:before="0" w:after="0"/>
        <w:ind w:firstLine="709"/>
      </w:pPr>
      <w:r>
        <w:t>У</w:t>
      </w:r>
      <w:r w:rsidRPr="00A35BA9">
        <w:t>становлены нарушения бухгалтерского учета</w:t>
      </w:r>
      <w:r w:rsidRPr="00A35BA9">
        <w:rPr>
          <w:rFonts w:eastAsia="Calibri"/>
        </w:rPr>
        <w:t xml:space="preserve"> </w:t>
      </w:r>
      <w:r>
        <w:rPr>
          <w:rFonts w:eastAsia="Calibri"/>
        </w:rPr>
        <w:t>в</w:t>
      </w:r>
      <w:r w:rsidR="001B1501" w:rsidRPr="00A35BA9">
        <w:rPr>
          <w:rFonts w:eastAsia="Calibri"/>
        </w:rPr>
        <w:t xml:space="preserve"> результате анализа принятия к бухгалтерскому учету приобретенных (созданных) основных средств</w:t>
      </w:r>
      <w:r w:rsidR="007C20C6" w:rsidRPr="00A35BA9">
        <w:t>.</w:t>
      </w:r>
    </w:p>
    <w:p w:rsidR="001B1501" w:rsidRPr="00A35BA9" w:rsidRDefault="001B1501" w:rsidP="001B15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осмотра авто</w:t>
      </w:r>
      <w:r w:rsidR="007C20C6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бусных остановочных павильонов 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отмечены замечания в части отсутствия информации, необходимой при организации регулярных перевозок пассажиров и багажа, несоответствия установленным наименованиям остановочных пунктов, а также факты неработоспособности светодиодных табло и видеокамер, инфракрасных обогревателей, грязного и поврежденного состояния остановочных павильонов</w:t>
      </w:r>
      <w:r w:rsidR="007C20C6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отсутствия нанесенных на них инвентарных номеров.</w:t>
      </w:r>
    </w:p>
    <w:p w:rsidR="001B1501" w:rsidRPr="00A35BA9" w:rsidRDefault="00835257" w:rsidP="00520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 xml:space="preserve">Для устранения нарушений 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«УДХБ» </w:t>
      </w:r>
      <w:r w:rsidRPr="00A35BA9">
        <w:rPr>
          <w:rFonts w:ascii="Times New Roman" w:hAnsi="Times New Roman" w:cs="Times New Roman"/>
          <w:sz w:val="24"/>
          <w:szCs w:val="24"/>
        </w:rPr>
        <w:t>направлено представление. В Думу города представлен отчет о результатах контрольного мероприятия.</w:t>
      </w:r>
    </w:p>
    <w:p w:rsidR="00D44596" w:rsidRPr="00A35BA9" w:rsidRDefault="00D44596" w:rsidP="00520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0C6" w:rsidRPr="00A35BA9" w:rsidRDefault="007C20C6" w:rsidP="007C20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hAnsi="Times New Roman" w:cs="Times New Roman"/>
          <w:sz w:val="24"/>
          <w:szCs w:val="24"/>
        </w:rPr>
        <w:t>2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. «Проверка достоверности, полноты и соответствия нормативным требованиям составления и предоставления бюджетной отчетности Думы города Нижневартовска за 2025 год».</w:t>
      </w:r>
    </w:p>
    <w:p w:rsidR="007C20C6" w:rsidRPr="00A35BA9" w:rsidRDefault="007C20C6" w:rsidP="007C20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контрольного мероприятия проведен анализ эффективности внутреннего финансового аудита, осуществляемого в Думе города, по результатам которого его эффективность оценивается как «Высокая». </w:t>
      </w:r>
    </w:p>
    <w:p w:rsidR="007C20C6" w:rsidRPr="00A35BA9" w:rsidRDefault="007C20C6" w:rsidP="007C20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анализа бюджетной отчетности Думы города за 2025 год на предмет соответствия установленным требованиям нарушений и замечаний не установлено.</w:t>
      </w:r>
    </w:p>
    <w:p w:rsidR="001B1501" w:rsidRPr="00A35BA9" w:rsidRDefault="007C20C6" w:rsidP="007C2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проведенной инвентаризации в отношении активов и обязательств расхождений между данными фактического наличия и данными бюджетного учета не установлено. Годовая бюджетная отчетность Думы города подтверждена результатами инвентаризации и несет информацию о фактическом состоянии активов и обязательств на конец отчетного периода в полном объеме, что позволяет сделать вывод о ее достоверности.</w:t>
      </w:r>
    </w:p>
    <w:p w:rsidR="001B1501" w:rsidRPr="00A35BA9" w:rsidRDefault="007C20C6" w:rsidP="00520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>Отчет о результатах проведения контрольного мероприятия представлен в Думу города.</w:t>
      </w:r>
    </w:p>
    <w:p w:rsidR="00AF2F1F" w:rsidRPr="00A35BA9" w:rsidRDefault="00AF2F1F" w:rsidP="00520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0DA8" w:rsidRPr="00A35BA9" w:rsidRDefault="00953E03" w:rsidP="003C0DA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5BA9">
        <w:rPr>
          <w:rFonts w:ascii="Times New Roman" w:hAnsi="Times New Roman" w:cs="Times New Roman"/>
          <w:sz w:val="24"/>
          <w:szCs w:val="24"/>
        </w:rPr>
        <w:lastRenderedPageBreak/>
        <w:t>3. </w:t>
      </w:r>
      <w:r w:rsidR="007F71F2" w:rsidRPr="00A35BA9">
        <w:rPr>
          <w:rFonts w:ascii="Times New Roman" w:hAnsi="Times New Roman" w:cs="Times New Roman"/>
          <w:sz w:val="24"/>
          <w:szCs w:val="24"/>
        </w:rPr>
        <w:t xml:space="preserve">«Проверка </w:t>
      </w:r>
      <w:r w:rsidR="003C0DA8" w:rsidRPr="00A3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правомерности и эффективности использования бюджетных средств в рамках заключения и исполнения муниципальных контрактов по разработке проектно-сметной документации на приспособление жилых помещений и общего имущества многоквартирных домов, в которых проживают инвалиды, под их нужды в 2024-2025 годах» совместно с прокуратурой города Нижневартовска».</w:t>
      </w:r>
    </w:p>
    <w:p w:rsidR="003C0DA8" w:rsidRPr="00A35BA9" w:rsidRDefault="003C0DA8" w:rsidP="00DF74B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результате анализа правомерности и эффективности использования бюджетных средств на разработку проектно-сметной документации на приспособление жилых помещений и общего имущества многоквартирных домов, в которых проживают инвалиды, под их нужды, установлены случаи, </w:t>
      </w:r>
      <w:r w:rsidR="00DF74BF" w:rsidRPr="00A3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 нарушались условия муниципального контракта, экспертиза проектной документации проводилась экспертом, не имеющим соответствующей аттестации, а также случаи получения результатов инженерно-геодезических изысканий до даты заключения муниципального контракта на выполнение данных работ. О</w:t>
      </w:r>
      <w:r w:rsidRPr="00A3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тмечены нарушения </w:t>
      </w:r>
      <w:r w:rsidR="00DF74BF" w:rsidRPr="00A3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условий муниципальных контрактов </w:t>
      </w:r>
      <w:r w:rsidRPr="00A3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департаментом жилищно-коммунального хозяйства администрации города по срокам оплаты, по срокам подписания актов сдачи-приемки выполненных работ и их оформления на предмет требований бухгалтерского учета.</w:t>
      </w:r>
    </w:p>
    <w:p w:rsidR="003C0DA8" w:rsidRPr="00A35BA9" w:rsidRDefault="003C0DA8" w:rsidP="003C0D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соблюдения требований законодательства при осуществлении закупок показала на наличие признаков дробления закупок с целью ухода от использования конкурентных способов определения поставщиков (подрядчиков, исполнителей), замечаний к определению и обоснованию начальной максимальной цены контракта.</w:t>
      </w:r>
    </w:p>
    <w:p w:rsidR="00B65664" w:rsidRPr="00A35BA9" w:rsidRDefault="00FF1250" w:rsidP="00520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>Для устранения нарушений и замечаний</w:t>
      </w:r>
      <w:r w:rsidR="00DF74BF" w:rsidRPr="00A35BA9">
        <w:rPr>
          <w:rFonts w:ascii="Times New Roman" w:hAnsi="Times New Roman" w:cs="Times New Roman"/>
          <w:sz w:val="24"/>
          <w:szCs w:val="24"/>
        </w:rPr>
        <w:t xml:space="preserve"> в</w:t>
      </w:r>
      <w:r w:rsidRPr="00A35BA9">
        <w:rPr>
          <w:rFonts w:ascii="Times New Roman" w:hAnsi="Times New Roman" w:cs="Times New Roman"/>
          <w:sz w:val="24"/>
          <w:szCs w:val="24"/>
        </w:rPr>
        <w:t xml:space="preserve"> </w:t>
      </w:r>
      <w:r w:rsidR="00DF74BF" w:rsidRPr="00A35B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департамент жилищно-коммунального хозяйства администрации города </w:t>
      </w:r>
      <w:r w:rsidRPr="00A35BA9">
        <w:rPr>
          <w:rFonts w:ascii="Times New Roman" w:hAnsi="Times New Roman" w:cs="Times New Roman"/>
          <w:sz w:val="24"/>
          <w:szCs w:val="24"/>
        </w:rPr>
        <w:t>направлен</w:t>
      </w:r>
      <w:r w:rsidR="00DF74BF" w:rsidRPr="00A35BA9">
        <w:rPr>
          <w:rFonts w:ascii="Times New Roman" w:hAnsi="Times New Roman" w:cs="Times New Roman"/>
          <w:sz w:val="24"/>
          <w:szCs w:val="24"/>
        </w:rPr>
        <w:t>о</w:t>
      </w:r>
      <w:r w:rsidRPr="00A35BA9">
        <w:rPr>
          <w:rFonts w:ascii="Times New Roman" w:hAnsi="Times New Roman" w:cs="Times New Roman"/>
          <w:sz w:val="24"/>
          <w:szCs w:val="24"/>
        </w:rPr>
        <w:t xml:space="preserve"> представлени</w:t>
      </w:r>
      <w:r w:rsidR="00DF74BF" w:rsidRPr="00A35BA9">
        <w:rPr>
          <w:rFonts w:ascii="Times New Roman" w:hAnsi="Times New Roman" w:cs="Times New Roman"/>
          <w:sz w:val="24"/>
          <w:szCs w:val="24"/>
        </w:rPr>
        <w:t>е</w:t>
      </w:r>
      <w:r w:rsidRPr="00A35BA9">
        <w:rPr>
          <w:rFonts w:ascii="Times New Roman" w:hAnsi="Times New Roman" w:cs="Times New Roman"/>
          <w:sz w:val="24"/>
          <w:szCs w:val="24"/>
        </w:rPr>
        <w:t xml:space="preserve">. В Думу города </w:t>
      </w:r>
      <w:r w:rsidR="00DF74BF" w:rsidRPr="00A35BA9">
        <w:rPr>
          <w:rFonts w:ascii="Times New Roman" w:hAnsi="Times New Roman" w:cs="Times New Roman"/>
          <w:sz w:val="24"/>
          <w:szCs w:val="24"/>
        </w:rPr>
        <w:t xml:space="preserve">и главе города </w:t>
      </w:r>
      <w:r w:rsidRPr="00A35BA9">
        <w:rPr>
          <w:rFonts w:ascii="Times New Roman" w:hAnsi="Times New Roman" w:cs="Times New Roman"/>
          <w:sz w:val="24"/>
          <w:szCs w:val="24"/>
        </w:rPr>
        <w:t xml:space="preserve">представлен отчет о </w:t>
      </w:r>
      <w:r w:rsidR="00DF74BF" w:rsidRPr="00A35BA9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 w:rsidRPr="00A35BA9">
        <w:rPr>
          <w:rFonts w:ascii="Times New Roman" w:hAnsi="Times New Roman" w:cs="Times New Roman"/>
          <w:sz w:val="24"/>
          <w:szCs w:val="24"/>
        </w:rPr>
        <w:t xml:space="preserve">контрольного мероприятия. </w:t>
      </w:r>
    </w:p>
    <w:p w:rsidR="00AF2F1F" w:rsidRPr="00A35BA9" w:rsidRDefault="00AF2F1F" w:rsidP="00520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F74BF" w:rsidRPr="00A35BA9" w:rsidRDefault="00953E03" w:rsidP="00DF74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hAnsi="Times New Roman" w:cs="Times New Roman"/>
          <w:sz w:val="24"/>
          <w:szCs w:val="24"/>
        </w:rPr>
        <w:t>4. </w:t>
      </w:r>
      <w:r w:rsidR="007F71F2" w:rsidRPr="00A35BA9">
        <w:rPr>
          <w:rFonts w:ascii="Times New Roman" w:hAnsi="Times New Roman" w:cs="Times New Roman"/>
          <w:sz w:val="24"/>
          <w:szCs w:val="24"/>
        </w:rPr>
        <w:t xml:space="preserve">«Проверка </w:t>
      </w:r>
      <w:r w:rsidR="00DF74BF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правомерности и эффективности использования муниципального недвижимого имущества из состава специализированного жилищного фонда (служебные помещения, помещения маневренного фонда), предоставляемого на условиях найма, эффективности использования соответствующего имущества и полноты поступления дохода в результате его использования в бюджет города в 2025 году».</w:t>
      </w:r>
    </w:p>
    <w:p w:rsidR="000D2D06" w:rsidRPr="00A35BA9" w:rsidRDefault="00DF74BF" w:rsidP="000D2D0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муниципальных правовых актов, регулирующих деятельность структурных подразделений и </w:t>
      </w:r>
      <w:r w:rsidRPr="00A35BA9">
        <w:rPr>
          <w:rFonts w:ascii="Times New Roman" w:hAnsi="Times New Roman"/>
          <w:sz w:val="24"/>
          <w:szCs w:val="24"/>
        </w:rPr>
        <w:t xml:space="preserve">порядок управления и распоряжения имуществом, находящимся в муниципальной собственности муниципального образования город Нижневартовск, показал, что </w:t>
      </w:r>
      <w:r w:rsidRPr="00A35BA9">
        <w:rPr>
          <w:rFonts w:ascii="Times New Roman" w:eastAsia="Times New Roman" w:hAnsi="Times New Roman"/>
          <w:sz w:val="24"/>
          <w:szCs w:val="24"/>
        </w:rPr>
        <w:t xml:space="preserve">однозначно подтвердить полномочия </w:t>
      </w:r>
      <w:r w:rsidRPr="00A35BA9">
        <w:rPr>
          <w:rFonts w:ascii="Times New Roman" w:hAnsi="Times New Roman"/>
          <w:sz w:val="24"/>
          <w:szCs w:val="24"/>
        </w:rPr>
        <w:t xml:space="preserve">ответственного за принятие решений для предоставления </w:t>
      </w:r>
      <w:r w:rsidRPr="00A35BA9">
        <w:rPr>
          <w:rFonts w:ascii="Times New Roman" w:eastAsia="Times New Roman" w:hAnsi="Times New Roman"/>
          <w:sz w:val="24"/>
          <w:szCs w:val="24"/>
        </w:rPr>
        <w:t>жилых помещений из состава специализированного жилищного фонда</w:t>
      </w:r>
      <w:r w:rsidRPr="00A35BA9">
        <w:rPr>
          <w:rFonts w:ascii="Times New Roman" w:hAnsi="Times New Roman"/>
          <w:sz w:val="24"/>
          <w:szCs w:val="24"/>
        </w:rPr>
        <w:t xml:space="preserve"> нанимателям возможность отсутствует.</w:t>
      </w:r>
      <w:r w:rsidR="000D2D06" w:rsidRPr="00A35BA9">
        <w:rPr>
          <w:rFonts w:ascii="Times New Roman" w:hAnsi="Times New Roman"/>
          <w:sz w:val="24"/>
          <w:szCs w:val="24"/>
        </w:rPr>
        <w:t xml:space="preserve"> У</w:t>
      </w:r>
      <w:r w:rsidRPr="00A35BA9">
        <w:rPr>
          <w:rFonts w:ascii="Times New Roman" w:eastAsia="Times New Roman" w:hAnsi="Times New Roman"/>
          <w:sz w:val="24"/>
          <w:szCs w:val="24"/>
        </w:rPr>
        <w:t xml:space="preserve">становлены случаи, когда </w:t>
      </w:r>
      <w:r w:rsidRPr="00A35BA9">
        <w:rPr>
          <w:rFonts w:ascii="Times New Roman" w:eastAsia="Calibri" w:hAnsi="Times New Roman"/>
          <w:sz w:val="24"/>
          <w:szCs w:val="24"/>
        </w:rPr>
        <w:t xml:space="preserve">допускалось предоставление жилого помещения во владение и пользование лицам </w:t>
      </w:r>
      <w:r w:rsidRPr="00A35BA9">
        <w:rPr>
          <w:rFonts w:ascii="Times New Roman" w:eastAsia="Times New Roman" w:hAnsi="Times New Roman"/>
          <w:sz w:val="24"/>
          <w:szCs w:val="24"/>
        </w:rPr>
        <w:t xml:space="preserve">до момента принятия решения о предоставлении помещения собственником и заключения договора найма, и даже до даты подачи </w:t>
      </w:r>
      <w:r w:rsidR="000D2D06" w:rsidRPr="00A35BA9">
        <w:rPr>
          <w:rFonts w:ascii="Times New Roman" w:eastAsia="Times New Roman" w:hAnsi="Times New Roman"/>
          <w:sz w:val="24"/>
          <w:szCs w:val="24"/>
        </w:rPr>
        <w:t xml:space="preserve">заявления </w:t>
      </w:r>
      <w:r w:rsidRPr="00A35BA9">
        <w:rPr>
          <w:rFonts w:ascii="Times New Roman" w:eastAsia="Times New Roman" w:hAnsi="Times New Roman"/>
          <w:sz w:val="24"/>
          <w:szCs w:val="24"/>
        </w:rPr>
        <w:t>лицом, претендующим на заключение договора найма служебного помещения</w:t>
      </w:r>
      <w:r w:rsidR="000D2D06" w:rsidRPr="00A35BA9">
        <w:rPr>
          <w:rFonts w:ascii="Times New Roman" w:eastAsia="Times New Roman" w:hAnsi="Times New Roman"/>
          <w:sz w:val="24"/>
          <w:szCs w:val="24"/>
        </w:rPr>
        <w:t>.</w:t>
      </w:r>
    </w:p>
    <w:p w:rsidR="00DF74BF" w:rsidRPr="00A35BA9" w:rsidRDefault="00DF74BF" w:rsidP="00DF74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5BA9">
        <w:rPr>
          <w:rFonts w:ascii="Times New Roman" w:hAnsi="Times New Roman"/>
          <w:sz w:val="24"/>
          <w:szCs w:val="24"/>
        </w:rPr>
        <w:t xml:space="preserve">В отношении служебных жилых помещений установлены нарушения, когда по </w:t>
      </w:r>
      <w:r w:rsidRPr="00A35BA9">
        <w:rPr>
          <w:rFonts w:ascii="Times New Roman" w:hAnsi="Times New Roman"/>
          <w:bCs/>
          <w:sz w:val="24"/>
          <w:szCs w:val="24"/>
          <w:shd w:val="clear" w:color="auto" w:fill="FFFFFF"/>
        </w:rPr>
        <w:t>одному объекту (двухкомнатная квартира</w:t>
      </w:r>
      <w:r w:rsidRPr="00A35BA9">
        <w:rPr>
          <w:rFonts w:ascii="Times New Roman" w:hAnsi="Times New Roman"/>
          <w:sz w:val="24"/>
          <w:szCs w:val="24"/>
        </w:rPr>
        <w:t xml:space="preserve">) заключено два договора найма с предоставлением каждому из нанимателей только части квартиры (комнаты), когда помещение предоставлено лицу, имеющему в собственности двухкомнатную квартиру, а также выявлены факты неправомерного предоставления служебных помещений работникам государственных учреждений и государственных органов, работнику муниципального унитарного предприятия «Жилищный трест № 1», в отдельном случае установлен факт использования жилого помещения третьими лицами при отсутствии на то законных оснований. </w:t>
      </w:r>
      <w:r w:rsidR="000D2D06" w:rsidRPr="00A35BA9">
        <w:rPr>
          <w:rFonts w:ascii="Times New Roman" w:hAnsi="Times New Roman"/>
          <w:sz w:val="24"/>
          <w:szCs w:val="24"/>
        </w:rPr>
        <w:t>Установлен</w:t>
      </w:r>
      <w:r w:rsidR="001836B3">
        <w:rPr>
          <w:rFonts w:ascii="Times New Roman" w:hAnsi="Times New Roman"/>
          <w:sz w:val="24"/>
          <w:szCs w:val="24"/>
        </w:rPr>
        <w:t>ы</w:t>
      </w:r>
      <w:r w:rsidR="000D2D06" w:rsidRPr="00A35BA9">
        <w:rPr>
          <w:rFonts w:ascii="Times New Roman" w:hAnsi="Times New Roman"/>
          <w:sz w:val="24"/>
          <w:szCs w:val="24"/>
        </w:rPr>
        <w:t xml:space="preserve"> факт</w:t>
      </w:r>
      <w:r w:rsidR="001836B3">
        <w:rPr>
          <w:rFonts w:ascii="Times New Roman" w:hAnsi="Times New Roman"/>
          <w:sz w:val="24"/>
          <w:szCs w:val="24"/>
        </w:rPr>
        <w:t>ы</w:t>
      </w:r>
      <w:r w:rsidR="000D2D06" w:rsidRPr="00A35BA9">
        <w:rPr>
          <w:rFonts w:ascii="Times New Roman" w:hAnsi="Times New Roman"/>
          <w:sz w:val="24"/>
          <w:szCs w:val="24"/>
        </w:rPr>
        <w:t xml:space="preserve"> невыполнения нанимателями своих обязательств по своевременному внесению платы за наем в течение длительного периода.</w:t>
      </w:r>
    </w:p>
    <w:p w:rsidR="00DF74BF" w:rsidRPr="00A35BA9" w:rsidRDefault="00DF74BF" w:rsidP="00DF74B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5BA9">
        <w:rPr>
          <w:rFonts w:ascii="Times New Roman" w:hAnsi="Times New Roman"/>
          <w:sz w:val="24"/>
          <w:szCs w:val="24"/>
        </w:rPr>
        <w:t>Выявлены факты, свидетельствующие о нарушении уполномоченным на то органом местной администрации требований действующего законодательства в части ведения реестров муниципального имущества, необеспечении актуальности и достоверности информации о нем в отдельных случаях.</w:t>
      </w:r>
    </w:p>
    <w:p w:rsidR="000D2D06" w:rsidRPr="00A35BA9" w:rsidRDefault="000D2D06" w:rsidP="000D2D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lastRenderedPageBreak/>
        <w:t>В целях устранения выявленных нарушений главе города направлено представление. В Думу города представлен отчет о результатах проведения контрольного мероприятия.</w:t>
      </w:r>
    </w:p>
    <w:p w:rsidR="00DF74BF" w:rsidRPr="00A35BA9" w:rsidRDefault="00DF74BF" w:rsidP="00520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2D06" w:rsidRPr="00A35BA9" w:rsidRDefault="00953E03" w:rsidP="000D2D0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hAnsi="Times New Roman" w:cs="Times New Roman"/>
          <w:sz w:val="24"/>
          <w:szCs w:val="24"/>
        </w:rPr>
        <w:t>5. </w:t>
      </w:r>
      <w:r w:rsidR="00AF2F1F" w:rsidRPr="00A35BA9">
        <w:rPr>
          <w:rFonts w:ascii="Times New Roman" w:hAnsi="Times New Roman" w:cs="Times New Roman"/>
          <w:sz w:val="24"/>
          <w:szCs w:val="24"/>
        </w:rPr>
        <w:t>«</w:t>
      </w:r>
      <w:r w:rsidR="00051F76" w:rsidRPr="00A35BA9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0D2D06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достоверности, полноты и соответствия нормативным требованиям составления и предоставления бюджетной (бухгалтерской) отчетности администрацией города Нижневартовска за 2025 год».</w:t>
      </w:r>
    </w:p>
    <w:p w:rsidR="000D2D06" w:rsidRPr="00A35BA9" w:rsidRDefault="000D2D06" w:rsidP="00156DD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>Эффективность внутреннего финансового аудита, осуществляемого департаментом образования администрации города в проверяемом периоде, оценена как «Высокая».</w:t>
      </w:r>
      <w:r w:rsidR="00156DD9" w:rsidRPr="00A35BA9">
        <w:rPr>
          <w:rFonts w:ascii="Times New Roman" w:hAnsi="Times New Roman" w:cs="Times New Roman"/>
          <w:sz w:val="24"/>
          <w:szCs w:val="24"/>
        </w:rPr>
        <w:t xml:space="preserve"> </w:t>
      </w:r>
      <w:r w:rsidRPr="00A35BA9">
        <w:rPr>
          <w:rFonts w:ascii="Times New Roman" w:hAnsi="Times New Roman" w:cs="Times New Roman"/>
          <w:sz w:val="24"/>
          <w:szCs w:val="24"/>
        </w:rPr>
        <w:t xml:space="preserve">В результате оценки бюджетной отчетности </w:t>
      </w:r>
      <w:r w:rsidR="001836B3">
        <w:rPr>
          <w:rFonts w:ascii="Times New Roman" w:hAnsi="Times New Roman" w:cs="Times New Roman"/>
          <w:sz w:val="24"/>
          <w:szCs w:val="24"/>
        </w:rPr>
        <w:t>а</w:t>
      </w:r>
      <w:r w:rsidRPr="00A35BA9">
        <w:rPr>
          <w:rFonts w:ascii="Times New Roman" w:hAnsi="Times New Roman" w:cs="Times New Roman"/>
          <w:sz w:val="24"/>
          <w:szCs w:val="24"/>
        </w:rPr>
        <w:t>дминистрации города как получателя бюджетных средств за 2025 год на предмет полноты, достоверности и своевременности выявлен факт искажения показателя бюджетной отчетности, характеризующего остаточную стоимость непроизводственных активов, повлекший искажение информации об активах.</w:t>
      </w:r>
      <w:r w:rsidR="00156DD9" w:rsidRPr="00A35BA9">
        <w:rPr>
          <w:rFonts w:ascii="Times New Roman" w:hAnsi="Times New Roman" w:cs="Times New Roman"/>
          <w:sz w:val="24"/>
          <w:szCs w:val="24"/>
        </w:rPr>
        <w:t xml:space="preserve"> По результатам </w:t>
      </w:r>
      <w:r w:rsidRPr="00A35BA9">
        <w:rPr>
          <w:rFonts w:ascii="Times New Roman" w:hAnsi="Times New Roman" w:cs="Times New Roman"/>
          <w:sz w:val="24"/>
          <w:szCs w:val="24"/>
        </w:rPr>
        <w:t>проведенной инвентаризации активов и обязательств отмечены отдельные замечания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связи с чем </w:t>
      </w:r>
      <w:r w:rsidRPr="00A35BA9">
        <w:rPr>
          <w:rFonts w:ascii="Times New Roman" w:eastAsia="Calibri" w:hAnsi="Times New Roman" w:cs="Times New Roman"/>
          <w:sz w:val="24"/>
          <w:szCs w:val="24"/>
        </w:rPr>
        <w:t xml:space="preserve">оценить достоверность представленной годовой бюджетной отчетности </w:t>
      </w:r>
      <w:r w:rsidR="001836B3">
        <w:rPr>
          <w:rFonts w:ascii="Times New Roman" w:eastAsia="Calibri" w:hAnsi="Times New Roman" w:cs="Times New Roman"/>
          <w:sz w:val="24"/>
          <w:szCs w:val="24"/>
        </w:rPr>
        <w:t>а</w:t>
      </w:r>
      <w:r w:rsidRPr="00A35BA9">
        <w:rPr>
          <w:rFonts w:ascii="Times New Roman" w:eastAsia="Calibri" w:hAnsi="Times New Roman" w:cs="Times New Roman"/>
          <w:sz w:val="24"/>
          <w:szCs w:val="24"/>
        </w:rPr>
        <w:t xml:space="preserve">дминистрации города, в полной мере не представляется возможным. </w:t>
      </w:r>
    </w:p>
    <w:p w:rsidR="00156DD9" w:rsidRPr="00A35BA9" w:rsidRDefault="00156DD9" w:rsidP="00156DD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устранения замечаний и нарушений главе города направлено представление, отчет о результатах контрольного мероприятия представлен в Думу города.</w:t>
      </w:r>
    </w:p>
    <w:p w:rsidR="000D2D06" w:rsidRPr="00A35BA9" w:rsidRDefault="000D2D06" w:rsidP="000D2D0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выявленным признакам, указывающим на состав административного правонарушения по части 4 статьи 15.15.6 Кодекса Российской Федерации об административных правонарушениях, составлен и направлен в суд протокол об административном правонарушении. </w:t>
      </w:r>
    </w:p>
    <w:p w:rsidR="000D2D06" w:rsidRPr="00A35BA9" w:rsidRDefault="000D2D06" w:rsidP="000D2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DD9" w:rsidRPr="00A35BA9" w:rsidRDefault="00953E03" w:rsidP="00156DD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hAnsi="Times New Roman" w:cs="Times New Roman"/>
          <w:sz w:val="24"/>
          <w:szCs w:val="24"/>
        </w:rPr>
        <w:t>6. </w:t>
      </w:r>
      <w:r w:rsidR="00E01555" w:rsidRPr="00A35BA9">
        <w:rPr>
          <w:rFonts w:ascii="Times New Roman" w:hAnsi="Times New Roman" w:cs="Times New Roman"/>
          <w:sz w:val="24"/>
          <w:szCs w:val="24"/>
        </w:rPr>
        <w:t>«</w:t>
      </w:r>
      <w:r w:rsidR="00051F76" w:rsidRPr="00A35BA9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156DD9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достоверности, полноты и соответствия нормативным требованиям составления и предоставления бюджетной отчетности департаментом финансов администрации города Нижневартовска за 2025 год».</w:t>
      </w:r>
    </w:p>
    <w:p w:rsidR="00156DD9" w:rsidRPr="00A35BA9" w:rsidRDefault="00156DD9" w:rsidP="00156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Анализом консолидированной бюджетной отчетности департамента финансов администрации города за 2025 год, проведенного выборочным способом, на предмет полноты, своевременности ее предоставления и соответствия требованиям законодательства в области бухгалтерского учета и отчетности в целом замечаний и нарушений не установлено, при этом выявлено, что инвентаризация проведена не по всем счетам, в связи с чем, оценить на достоверность бюджетную отчетность департамента финансов администрации города за 2025 год в полной мере не представляется возможным.</w:t>
      </w:r>
    </w:p>
    <w:p w:rsidR="00156DD9" w:rsidRPr="00A35BA9" w:rsidRDefault="00156DD9" w:rsidP="00156D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 xml:space="preserve">В целях устранения выявленных нарушений 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департаменту финансов администрации города </w:t>
      </w:r>
      <w:r w:rsidRPr="00A35BA9">
        <w:rPr>
          <w:rFonts w:ascii="Times New Roman" w:hAnsi="Times New Roman" w:cs="Times New Roman"/>
          <w:sz w:val="24"/>
          <w:szCs w:val="24"/>
        </w:rPr>
        <w:t>направлено представление. В Думу города и главе города представлен отчет о результатах проведения контрольного мероприятия.</w:t>
      </w:r>
    </w:p>
    <w:p w:rsidR="00156DD9" w:rsidRPr="00A35BA9" w:rsidRDefault="00156DD9" w:rsidP="00520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6DD9" w:rsidRPr="00A35BA9" w:rsidRDefault="00953E03" w:rsidP="00156D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hAnsi="Times New Roman" w:cs="Times New Roman"/>
          <w:sz w:val="24"/>
          <w:szCs w:val="24"/>
        </w:rPr>
        <w:t>7. </w:t>
      </w:r>
      <w:r w:rsidR="00E01555" w:rsidRPr="00A35BA9">
        <w:rPr>
          <w:rFonts w:ascii="Times New Roman" w:hAnsi="Times New Roman" w:cs="Times New Roman"/>
          <w:sz w:val="24"/>
          <w:szCs w:val="24"/>
        </w:rPr>
        <w:t>«</w:t>
      </w:r>
      <w:r w:rsidR="00051F76" w:rsidRPr="00A35BA9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156DD9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достоверности, полноты и соответствия нормативным требованиям составления и предоставления бюджетной (бухгалтерской) отчетности департаментом жилищно-коммунального хозяйства администрации города Нижневартовска за 2025 год».</w:t>
      </w:r>
    </w:p>
    <w:p w:rsidR="002F3502" w:rsidRPr="00A35BA9" w:rsidRDefault="00156DD9" w:rsidP="00156DD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организации осуществления </w:t>
      </w:r>
      <w:r w:rsidR="001836B3" w:rsidRPr="00A35BA9">
        <w:rPr>
          <w:rFonts w:ascii="Times New Roman" w:hAnsi="Times New Roman" w:cs="Times New Roman"/>
          <w:sz w:val="24"/>
          <w:szCs w:val="24"/>
        </w:rPr>
        <w:t>внутреннего финансового аудита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836B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епартаменте жилищно-коммунального хозяйства администрации города оценивается как «Высокая», при этом выявлены отдельные недостатки к порядку осуществления внутреннего финансового аудита и отдельным документам, кот</w:t>
      </w:r>
      <w:r w:rsidR="002F350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орыми оформлялись </w:t>
      </w:r>
      <w:r w:rsidR="001836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2F350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836B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роцедуры</w:t>
      </w:r>
      <w:r w:rsidR="002F350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F3502" w:rsidRPr="00A35BA9">
        <w:rPr>
          <w:rFonts w:ascii="Times New Roman" w:hAnsi="Times New Roman" w:cs="Times New Roman"/>
          <w:iCs/>
          <w:sz w:val="24"/>
          <w:szCs w:val="24"/>
        </w:rPr>
        <w:t xml:space="preserve"> Анализом бюджетной и консолидированной бухгалтерской отчетности </w:t>
      </w:r>
      <w:r w:rsidR="002F3502" w:rsidRPr="00A35BA9">
        <w:rPr>
          <w:rFonts w:ascii="Times New Roman" w:hAnsi="Times New Roman" w:cs="Times New Roman"/>
          <w:sz w:val="24"/>
          <w:szCs w:val="24"/>
        </w:rPr>
        <w:t>департамента жилищно-коммунального хозяйства администрации города</w:t>
      </w:r>
      <w:r w:rsidR="002F3502" w:rsidRPr="00A35BA9">
        <w:rPr>
          <w:rFonts w:ascii="Times New Roman" w:hAnsi="Times New Roman" w:cs="Times New Roman"/>
          <w:iCs/>
          <w:sz w:val="24"/>
          <w:szCs w:val="24"/>
        </w:rPr>
        <w:t xml:space="preserve"> за 2025 год на предмет полноты, достоверности, соответствия нормативным требованиям составления и своевременности ее предоставления нарушения не установлены.</w:t>
      </w:r>
    </w:p>
    <w:p w:rsidR="002F3502" w:rsidRPr="00A35BA9" w:rsidRDefault="002F3502" w:rsidP="002F35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5BA9">
        <w:rPr>
          <w:rFonts w:ascii="Times New Roman" w:hAnsi="Times New Roman" w:cs="Times New Roman"/>
          <w:iCs/>
          <w:sz w:val="24"/>
          <w:szCs w:val="24"/>
        </w:rPr>
        <w:t>Отмечен ряд нарушений и замечаний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годовой отчетности муниципального бюджетного учреждения «Управление по дорожному хозяйству и благоустройству города Нижневартовска», повлиявшие на ее достоверность.</w:t>
      </w:r>
    </w:p>
    <w:p w:rsidR="00156DD9" w:rsidRPr="00A35BA9" w:rsidRDefault="002F3502" w:rsidP="002F3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lastRenderedPageBreak/>
        <w:t xml:space="preserve">Департаменту жилищно-коммунального хозяйства администрации города для устранения нарушений и замечаний направлено представление. В Думу города </w:t>
      </w:r>
      <w:r w:rsidR="00AD76CC" w:rsidRPr="00A35BA9">
        <w:rPr>
          <w:rFonts w:ascii="Times New Roman" w:hAnsi="Times New Roman" w:cs="Times New Roman"/>
          <w:sz w:val="24"/>
          <w:szCs w:val="24"/>
        </w:rPr>
        <w:t xml:space="preserve">и главе города </w:t>
      </w:r>
      <w:r w:rsidRPr="00A35BA9">
        <w:rPr>
          <w:rFonts w:ascii="Times New Roman" w:hAnsi="Times New Roman" w:cs="Times New Roman"/>
          <w:sz w:val="24"/>
          <w:szCs w:val="24"/>
        </w:rPr>
        <w:t xml:space="preserve">представлен отчет о результатах контрольного мероприятия. </w:t>
      </w:r>
      <w:r w:rsidR="00156DD9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выявленным признакам, указывающим на состав административного правонарушения по части 3 статьи 15.15.6 Кодекса Российской Федерации об административных правонарушениях, составлен и направлен в суд протокол об административном правонарушении.</w:t>
      </w:r>
    </w:p>
    <w:p w:rsidR="00E01555" w:rsidRPr="00A35BA9" w:rsidRDefault="00E01555" w:rsidP="00520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3502" w:rsidRPr="00A35BA9" w:rsidRDefault="00953E03" w:rsidP="002F350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hAnsi="Times New Roman" w:cs="Times New Roman"/>
          <w:sz w:val="24"/>
          <w:szCs w:val="24"/>
        </w:rPr>
        <w:t>8. </w:t>
      </w:r>
      <w:r w:rsidR="00E01555" w:rsidRPr="00A35BA9">
        <w:rPr>
          <w:rFonts w:ascii="Times New Roman" w:hAnsi="Times New Roman" w:cs="Times New Roman"/>
          <w:sz w:val="24"/>
          <w:szCs w:val="24"/>
        </w:rPr>
        <w:t>«</w:t>
      </w:r>
      <w:r w:rsidR="009D5456" w:rsidRPr="00A35BA9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2F350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достоверности, полноты и соответствия нормативным требованиям составления и предоставления бюджетной (бухгалтерской) отчетности департаментом образования администрации города Нижневартовска за 2025 год».</w:t>
      </w:r>
    </w:p>
    <w:p w:rsidR="00C81482" w:rsidRPr="00A35BA9" w:rsidRDefault="002F3502" w:rsidP="00C814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Эффективность организации осуществления внутреннего финансового аудита в департаменте образования администрации города оценивается как «Высокая», при этом отмечены отдельные нарушения и замечания по его </w:t>
      </w:r>
      <w:r w:rsidR="00C8148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осуществлению. 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Анализом бюджетной отчетности </w:t>
      </w:r>
      <w:r w:rsidR="00C8148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C81482" w:rsidRPr="00A35BA9">
        <w:rPr>
          <w:rFonts w:ascii="Times New Roman" w:eastAsia="Calibri" w:hAnsi="Times New Roman" w:cs="Times New Roman"/>
          <w:sz w:val="24"/>
          <w:szCs w:val="24"/>
        </w:rPr>
        <w:t>консолидированной бухгалтерской отчетности муниципальных бюджетных и автономных учреждений</w:t>
      </w:r>
      <w:r w:rsidR="00C8148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образования администрации города за 2025 год на предмет полноты, достоверности, соответствия нормативным требованиям составления и своевременности ее предоставления в основном нарушений и замечаний не выявлено.</w:t>
      </w:r>
      <w:r w:rsidR="00C8148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Выявлены отдельные нарушения и замечания по достоверности отражения некоторых показателей в годовой отчетности муниципальных бюджетных общеобразовательных учреждений, подведомственных департаменту образования администрации города.</w:t>
      </w:r>
    </w:p>
    <w:p w:rsidR="002F3502" w:rsidRPr="00A35BA9" w:rsidRDefault="00C81482" w:rsidP="00C81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 xml:space="preserve">В целях устранения выявленных нарушений департаменту образования администрации города для устранения нарушений и замечаний направлено представление. В Думу города </w:t>
      </w:r>
      <w:r w:rsidR="00022D6D" w:rsidRPr="00A35BA9">
        <w:rPr>
          <w:rFonts w:ascii="Times New Roman" w:hAnsi="Times New Roman" w:cs="Times New Roman"/>
          <w:sz w:val="24"/>
          <w:szCs w:val="24"/>
        </w:rPr>
        <w:t xml:space="preserve">и главе города </w:t>
      </w:r>
      <w:r w:rsidRPr="00A35BA9">
        <w:rPr>
          <w:rFonts w:ascii="Times New Roman" w:hAnsi="Times New Roman" w:cs="Times New Roman"/>
          <w:sz w:val="24"/>
          <w:szCs w:val="24"/>
        </w:rPr>
        <w:t xml:space="preserve">представлен отчет о результатах контрольного мероприятия. </w:t>
      </w:r>
      <w:r w:rsidR="002F350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выявленным признакам, указывающим на состав административного правонарушения по части 2 статьи 15.15.6 Кодекса Российской Федерации об административных правонарушениях, составлен и направлен в суд протокол об административном правонарушении.</w:t>
      </w:r>
    </w:p>
    <w:p w:rsidR="00C81482" w:rsidRPr="00A35BA9" w:rsidRDefault="00953E03" w:rsidP="00C8148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hAnsi="Times New Roman" w:cs="Times New Roman"/>
          <w:sz w:val="24"/>
          <w:szCs w:val="24"/>
        </w:rPr>
        <w:t>9. </w:t>
      </w:r>
      <w:r w:rsidR="00E01555" w:rsidRPr="00A35BA9">
        <w:rPr>
          <w:rFonts w:ascii="Times New Roman" w:hAnsi="Times New Roman" w:cs="Times New Roman"/>
          <w:sz w:val="24"/>
          <w:szCs w:val="24"/>
        </w:rPr>
        <w:t>«</w:t>
      </w:r>
      <w:r w:rsidR="009D5456" w:rsidRPr="00A35BA9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C8148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достоверности, полноты и соответствия нормативным требованиям составления и предоставления бюджетной (бухгалтерской) отчетности департаментом по социальной политике администрации города Нижневартовска за 2025 год». </w:t>
      </w:r>
    </w:p>
    <w:p w:rsidR="00022D6D" w:rsidRPr="00A35BA9" w:rsidRDefault="00022D6D" w:rsidP="00022D6D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BA9">
        <w:rPr>
          <w:rFonts w:ascii="Times New Roman" w:eastAsia="Calibri" w:hAnsi="Times New Roman" w:cs="Times New Roman"/>
          <w:sz w:val="24"/>
          <w:szCs w:val="24"/>
        </w:rPr>
        <w:t>Оценкой</w:t>
      </w:r>
      <w:r w:rsidR="00C81482" w:rsidRPr="00A35BA9">
        <w:rPr>
          <w:rFonts w:ascii="Times New Roman" w:eastAsia="Calibri" w:hAnsi="Times New Roman" w:cs="Times New Roman"/>
          <w:sz w:val="24"/>
          <w:szCs w:val="24"/>
        </w:rPr>
        <w:t xml:space="preserve"> осуществлени</w:t>
      </w:r>
      <w:r w:rsidRPr="00A35BA9">
        <w:rPr>
          <w:rFonts w:ascii="Times New Roman" w:eastAsia="Calibri" w:hAnsi="Times New Roman" w:cs="Times New Roman"/>
          <w:sz w:val="24"/>
          <w:szCs w:val="24"/>
        </w:rPr>
        <w:t>я</w:t>
      </w:r>
      <w:r w:rsidR="00C81482" w:rsidRPr="00A35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1482" w:rsidRPr="00A35BA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департаментом по социальной политике администрации города </w:t>
      </w:r>
      <w:r w:rsidR="00C81482" w:rsidRPr="00A35BA9">
        <w:rPr>
          <w:rFonts w:ascii="Times New Roman" w:eastAsia="Calibri" w:hAnsi="Times New Roman" w:cs="Times New Roman"/>
          <w:sz w:val="24"/>
          <w:szCs w:val="24"/>
        </w:rPr>
        <w:t xml:space="preserve">бюджетных полномочий в части организации и проведения им внутреннего финансового аудита установлено единичное нарушение, при этом </w:t>
      </w:r>
      <w:r w:rsidR="00C8148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внутреннего финансового аудита оценивается как «Высокая».</w:t>
      </w:r>
      <w:r w:rsidRPr="00A35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1482" w:rsidRPr="00A35BA9">
        <w:rPr>
          <w:rFonts w:ascii="Times New Roman" w:eastAsia="Calibri" w:hAnsi="Times New Roman" w:cs="Times New Roman"/>
          <w:sz w:val="24"/>
          <w:szCs w:val="24"/>
        </w:rPr>
        <w:t xml:space="preserve">Анализ бюджетной 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консолидированной бухгалтерской отчетности учреждений</w:t>
      </w:r>
      <w:r w:rsidRPr="00A35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81482" w:rsidRPr="00A35BA9">
        <w:rPr>
          <w:rFonts w:ascii="Times New Roman" w:eastAsia="Calibri" w:hAnsi="Times New Roman" w:cs="Times New Roman"/>
          <w:sz w:val="24"/>
          <w:szCs w:val="24"/>
        </w:rPr>
        <w:t xml:space="preserve">отчетности за 2025 год </w:t>
      </w:r>
      <w:r w:rsidRPr="00A35BA9">
        <w:rPr>
          <w:rFonts w:ascii="Times New Roman" w:eastAsia="Calibri" w:hAnsi="Times New Roman" w:cs="Times New Roman"/>
          <w:sz w:val="24"/>
          <w:szCs w:val="24"/>
        </w:rPr>
        <w:t xml:space="preserve">недостатки не </w:t>
      </w:r>
      <w:r w:rsidR="00C8148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2D6D" w:rsidRPr="00A35BA9" w:rsidRDefault="00C81482" w:rsidP="00C81482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выборочной проверки достоверности отдельных показателей форм годовой бухгалтерской отчетности муниципальных учреждений, подведомственных департаменту по социальной политике администрации города, за 2025 год, выявлены </w:t>
      </w:r>
      <w:r w:rsidR="00022D6D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нарушения</w:t>
      </w:r>
      <w:r w:rsidR="00022D6D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D6D" w:rsidRPr="00A35BA9">
        <w:rPr>
          <w:rFonts w:ascii="Times New Roman" w:hAnsi="Times New Roman" w:cs="Times New Roman"/>
          <w:sz w:val="24"/>
          <w:szCs w:val="24"/>
        </w:rPr>
        <w:t>требований к бухгалтерскому учету</w:t>
      </w:r>
    </w:p>
    <w:p w:rsidR="00C81482" w:rsidRDefault="00022D6D" w:rsidP="00022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hAnsi="Times New Roman" w:cs="Times New Roman"/>
          <w:sz w:val="24"/>
          <w:szCs w:val="24"/>
        </w:rPr>
        <w:t xml:space="preserve">Для устранения нарушений и замечаний 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департаменту по социальной политике администрации города</w:t>
      </w:r>
      <w:r w:rsidRPr="00A35BA9">
        <w:rPr>
          <w:rFonts w:ascii="Times New Roman" w:hAnsi="Times New Roman" w:cs="Times New Roman"/>
          <w:sz w:val="24"/>
          <w:szCs w:val="24"/>
        </w:rPr>
        <w:t xml:space="preserve"> направлено представление. В Думу города и главе города представлен отчет о результатах контрольного мероприятия. </w:t>
      </w:r>
      <w:r w:rsidR="00C81482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выявленным признакам, указывающим на состав административного правонарушения по части 4 статьи 15.15.6 Кодекса Российской Федерации об административных правонарушениях, составлен и направлен в суд протокол об административном правонарушении.</w:t>
      </w:r>
    </w:p>
    <w:p w:rsidR="00CB5652" w:rsidRPr="00CB5652" w:rsidRDefault="00CB5652" w:rsidP="00022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8325A" w:rsidRPr="00A35BA9" w:rsidRDefault="00953E03" w:rsidP="0008325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>10. </w:t>
      </w:r>
      <w:r w:rsidR="00E01555" w:rsidRPr="00A35BA9">
        <w:rPr>
          <w:rFonts w:ascii="Times New Roman" w:hAnsi="Times New Roman" w:cs="Times New Roman"/>
          <w:sz w:val="24"/>
          <w:szCs w:val="24"/>
        </w:rPr>
        <w:t>«</w:t>
      </w:r>
      <w:r w:rsidR="0008325A" w:rsidRPr="00A35BA9">
        <w:rPr>
          <w:rFonts w:ascii="Times New Roman" w:hAnsi="Times New Roman" w:cs="Times New Roman"/>
          <w:sz w:val="24"/>
          <w:szCs w:val="24"/>
        </w:rPr>
        <w:t>Проверка правомерности и эффективности расходования бюджетных средств, выделенных в рамках реализации концессионного соглашения о финансировании, проектировании, строительстве, эксплуатации и техническом обслуживании спортивного комплекса с ледовой ареной в г. Нижневартовске № 6 от 22.01.2025 администрацией города с ООО «ФК Львы»</w:t>
      </w:r>
      <w:r w:rsidR="0008325A" w:rsidRPr="00A35BA9">
        <w:rPr>
          <w:rFonts w:ascii="Times New Roman" w:hAnsi="Times New Roman" w:cs="Times New Roman"/>
          <w:iCs/>
          <w:sz w:val="24"/>
          <w:szCs w:val="24"/>
        </w:rPr>
        <w:t>.</w:t>
      </w:r>
    </w:p>
    <w:p w:rsidR="009064AC" w:rsidRPr="00A35BA9" w:rsidRDefault="0008325A" w:rsidP="009064AC">
      <w:pPr>
        <w:pStyle w:val="a5"/>
        <w:widowControl w:val="0"/>
        <w:tabs>
          <w:tab w:val="left" w:pos="851"/>
        </w:tabs>
        <w:spacing w:before="0" w:after="0"/>
        <w:ind w:firstLine="709"/>
      </w:pPr>
      <w:r w:rsidRPr="00A35BA9">
        <w:t xml:space="preserve">Анализом </w:t>
      </w:r>
      <w:r w:rsidR="001836B3">
        <w:t>к</w:t>
      </w:r>
      <w:r w:rsidRPr="00A35BA9">
        <w:rPr>
          <w:snapToGrid w:val="0"/>
        </w:rPr>
        <w:t>онцессионного соглашения выявлены</w:t>
      </w:r>
      <w:r w:rsidR="00AD76CC" w:rsidRPr="00A35BA9">
        <w:rPr>
          <w:snapToGrid w:val="0"/>
        </w:rPr>
        <w:t xml:space="preserve"> отдельные</w:t>
      </w:r>
      <w:r w:rsidRPr="00A35BA9">
        <w:rPr>
          <w:snapToGrid w:val="0"/>
        </w:rPr>
        <w:t xml:space="preserve"> </w:t>
      </w:r>
      <w:r w:rsidRPr="00A35BA9">
        <w:t xml:space="preserve">противоречия в части </w:t>
      </w:r>
      <w:r w:rsidRPr="00A35BA9">
        <w:lastRenderedPageBreak/>
        <w:t xml:space="preserve">размера финансового участия </w:t>
      </w:r>
      <w:r w:rsidRPr="00A35BA9">
        <w:rPr>
          <w:bCs/>
        </w:rPr>
        <w:t xml:space="preserve">администрации города Нижневартовска (далее – </w:t>
      </w:r>
      <w:proofErr w:type="spellStart"/>
      <w:r w:rsidR="00197F57">
        <w:rPr>
          <w:bCs/>
        </w:rPr>
        <w:t>к</w:t>
      </w:r>
      <w:r w:rsidRPr="00A35BA9">
        <w:rPr>
          <w:bCs/>
        </w:rPr>
        <w:t>онцедент</w:t>
      </w:r>
      <w:proofErr w:type="spellEnd"/>
      <w:r w:rsidRPr="00A35BA9">
        <w:rPr>
          <w:bCs/>
        </w:rPr>
        <w:t>)</w:t>
      </w:r>
      <w:r w:rsidRPr="00A35BA9">
        <w:t xml:space="preserve">, не указаны адреса электронной почты обеих сторон. </w:t>
      </w:r>
      <w:r w:rsidR="00984347" w:rsidRPr="00CB5652">
        <w:t>У</w:t>
      </w:r>
      <w:r w:rsidRPr="00CB5652">
        <w:t xml:space="preserve">становлено, что на день заключения </w:t>
      </w:r>
      <w:r w:rsidR="00984347" w:rsidRPr="00CB5652">
        <w:t>к</w:t>
      </w:r>
      <w:r w:rsidR="00AD76CC" w:rsidRPr="00CB5652">
        <w:rPr>
          <w:snapToGrid w:val="0"/>
        </w:rPr>
        <w:t xml:space="preserve">онцессионного соглашения </w:t>
      </w:r>
      <w:r w:rsidRPr="00CB5652">
        <w:t>у общества с ограниченной ответственностью «ФК «Львы» (далее –</w:t>
      </w:r>
      <w:r w:rsidR="00197F57">
        <w:t xml:space="preserve"> к</w:t>
      </w:r>
      <w:r w:rsidRPr="00CB5652">
        <w:t xml:space="preserve">онцессионер) отсутствовало обеспечение исполнения </w:t>
      </w:r>
      <w:r w:rsidR="00984347" w:rsidRPr="00CB5652">
        <w:t>его</w:t>
      </w:r>
      <w:r w:rsidR="00984347" w:rsidRPr="00CB5652">
        <w:t xml:space="preserve"> </w:t>
      </w:r>
      <w:r w:rsidRPr="00CB5652">
        <w:t xml:space="preserve">обязательств по </w:t>
      </w:r>
      <w:r w:rsidR="00984347" w:rsidRPr="00CB5652">
        <w:t>к</w:t>
      </w:r>
      <w:r w:rsidRPr="00CB5652">
        <w:t>онцессионному соглашению.</w:t>
      </w:r>
      <w:r w:rsidR="00AD76CC" w:rsidRPr="00CB5652">
        <w:t xml:space="preserve"> </w:t>
      </w:r>
      <w:r w:rsidR="00CB5652" w:rsidRPr="00CB5652">
        <w:t>Также в</w:t>
      </w:r>
      <w:r w:rsidRPr="00CB5652">
        <w:rPr>
          <w:snapToGrid w:val="0"/>
        </w:rPr>
        <w:t xml:space="preserve">ыявлены факты несоблюдения </w:t>
      </w:r>
      <w:r w:rsidR="00AD76CC" w:rsidRPr="00CB5652">
        <w:rPr>
          <w:snapToGrid w:val="0"/>
        </w:rPr>
        <w:t xml:space="preserve">условий </w:t>
      </w:r>
      <w:r w:rsidR="00984347" w:rsidRPr="00CB5652">
        <w:t>к</w:t>
      </w:r>
      <w:r w:rsidR="00AD76CC" w:rsidRPr="00CB5652">
        <w:rPr>
          <w:snapToGrid w:val="0"/>
        </w:rPr>
        <w:t xml:space="preserve">онцессионного соглашения </w:t>
      </w:r>
      <w:r w:rsidRPr="00CB5652">
        <w:rPr>
          <w:snapToGrid w:val="0"/>
        </w:rPr>
        <w:t xml:space="preserve">со стороны </w:t>
      </w:r>
      <w:r w:rsidR="00197F57">
        <w:rPr>
          <w:snapToGrid w:val="0"/>
        </w:rPr>
        <w:t>к</w:t>
      </w:r>
      <w:r w:rsidRPr="00CB5652">
        <w:t>онцессионера</w:t>
      </w:r>
      <w:r w:rsidR="00CB5652">
        <w:t xml:space="preserve"> в части сроков исполнения обязательств</w:t>
      </w:r>
      <w:r w:rsidR="00AD76CC" w:rsidRPr="00CB5652">
        <w:t>. Отмечено обоснованно</w:t>
      </w:r>
      <w:r w:rsidR="000C2458" w:rsidRPr="00CB5652">
        <w:t>е</w:t>
      </w:r>
      <w:r w:rsidR="00AD76CC" w:rsidRPr="00CB5652">
        <w:t xml:space="preserve"> планировани</w:t>
      </w:r>
      <w:r w:rsidR="000C2458" w:rsidRPr="00CB5652">
        <w:t>е</w:t>
      </w:r>
      <w:r w:rsidR="00AD76CC" w:rsidRPr="00CB5652">
        <w:t xml:space="preserve"> бюджетных ассигнований </w:t>
      </w:r>
      <w:r w:rsidR="000C2458" w:rsidRPr="00CB5652">
        <w:t>в целях финансового обеспечения</w:t>
      </w:r>
      <w:r w:rsidR="000C2458" w:rsidRPr="00A35BA9">
        <w:t xml:space="preserve"> денежных обязательств </w:t>
      </w:r>
      <w:proofErr w:type="spellStart"/>
      <w:r w:rsidR="00197F57">
        <w:t>к</w:t>
      </w:r>
      <w:bookmarkStart w:id="0" w:name="_GoBack"/>
      <w:bookmarkEnd w:id="0"/>
      <w:r w:rsidR="000C2458" w:rsidRPr="00A35BA9">
        <w:t>онцедента</w:t>
      </w:r>
      <w:proofErr w:type="spellEnd"/>
      <w:r w:rsidR="000C2458" w:rsidRPr="00A35BA9">
        <w:t>. При предоставлении прав на земельный участок расчет арендной платы п</w:t>
      </w:r>
      <w:r w:rsidR="009064AC" w:rsidRPr="00A35BA9">
        <w:t>роизведен с необоснованно примененным коэффициентом. Установлен факт нарушения сроков принятия участка.</w:t>
      </w:r>
    </w:p>
    <w:p w:rsidR="0008325A" w:rsidRPr="00A35BA9" w:rsidRDefault="009064AC" w:rsidP="00083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>Главе города направлено представление в целях устранения выявленных замечаний и нарушений. В Думу города представлен отчет о</w:t>
      </w:r>
      <w:r w:rsidR="000C43DB" w:rsidRPr="00A35BA9">
        <w:rPr>
          <w:rFonts w:ascii="Times New Roman" w:hAnsi="Times New Roman" w:cs="Times New Roman"/>
          <w:sz w:val="24"/>
          <w:szCs w:val="24"/>
        </w:rPr>
        <w:t xml:space="preserve"> результатах</w:t>
      </w:r>
      <w:r w:rsidRPr="00A35BA9">
        <w:rPr>
          <w:rFonts w:ascii="Times New Roman" w:hAnsi="Times New Roman" w:cs="Times New Roman"/>
          <w:sz w:val="24"/>
          <w:szCs w:val="24"/>
        </w:rPr>
        <w:t xml:space="preserve"> контрольного мероприятия.</w:t>
      </w:r>
    </w:p>
    <w:p w:rsidR="000C43DB" w:rsidRPr="00A35BA9" w:rsidRDefault="000C43DB" w:rsidP="00083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3DB" w:rsidRPr="000C43DB" w:rsidRDefault="000C43DB" w:rsidP="000C43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>11. «</w:t>
      </w:r>
      <w:r w:rsidRPr="000C43DB">
        <w:rPr>
          <w:rFonts w:ascii="Times New Roman" w:hAnsi="Times New Roman" w:cs="Times New Roman"/>
          <w:iCs/>
          <w:sz w:val="24"/>
          <w:szCs w:val="24"/>
        </w:rPr>
        <w:t>Проверка законности и эффективности использования средств, направленных на строительство объекта Спортивный комплекс «Центр боевых искусств» в рамках муниципальной программы «Капитальное строительство реконструкция объектов города Нижневартовска»</w:t>
      </w:r>
      <w:r w:rsidRPr="000C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прокуратурой города Нижневартовска».</w:t>
      </w:r>
    </w:p>
    <w:p w:rsidR="000C43DB" w:rsidRPr="00A35BA9" w:rsidRDefault="000C43DB" w:rsidP="007360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3DB">
        <w:rPr>
          <w:rFonts w:ascii="Times New Roman" w:eastAsia="Calibri" w:hAnsi="Times New Roman" w:cs="Times New Roman"/>
          <w:sz w:val="24"/>
          <w:szCs w:val="24"/>
        </w:rPr>
        <w:t xml:space="preserve">По результатам оценки законности и обоснованности определения объема бюджетных средств, направленных на выполнение работ по созданию </w:t>
      </w:r>
      <w:r w:rsidR="00984347" w:rsidRPr="000C43DB">
        <w:rPr>
          <w:rFonts w:ascii="Times New Roman" w:hAnsi="Times New Roman" w:cs="Times New Roman"/>
          <w:iCs/>
          <w:sz w:val="24"/>
          <w:szCs w:val="24"/>
        </w:rPr>
        <w:t>Спортивн</w:t>
      </w:r>
      <w:r w:rsidR="00984347">
        <w:rPr>
          <w:rFonts w:ascii="Times New Roman" w:hAnsi="Times New Roman" w:cs="Times New Roman"/>
          <w:iCs/>
          <w:sz w:val="24"/>
          <w:szCs w:val="24"/>
        </w:rPr>
        <w:t>ого</w:t>
      </w:r>
      <w:r w:rsidR="00984347" w:rsidRPr="000C43DB">
        <w:rPr>
          <w:rFonts w:ascii="Times New Roman" w:hAnsi="Times New Roman" w:cs="Times New Roman"/>
          <w:iCs/>
          <w:sz w:val="24"/>
          <w:szCs w:val="24"/>
        </w:rPr>
        <w:t xml:space="preserve"> комплекс</w:t>
      </w:r>
      <w:r w:rsidR="00984347">
        <w:rPr>
          <w:rFonts w:ascii="Times New Roman" w:hAnsi="Times New Roman" w:cs="Times New Roman"/>
          <w:iCs/>
          <w:sz w:val="24"/>
          <w:szCs w:val="24"/>
        </w:rPr>
        <w:t>а</w:t>
      </w:r>
      <w:r w:rsidR="00984347" w:rsidRPr="000C43DB">
        <w:rPr>
          <w:rFonts w:ascii="Times New Roman" w:hAnsi="Times New Roman" w:cs="Times New Roman"/>
          <w:iCs/>
          <w:sz w:val="24"/>
          <w:szCs w:val="24"/>
        </w:rPr>
        <w:t xml:space="preserve"> «Центр боевых искусств»</w:t>
      </w:r>
      <w:r w:rsidR="00984347">
        <w:rPr>
          <w:rFonts w:ascii="Times New Roman" w:hAnsi="Times New Roman" w:cs="Times New Roman"/>
          <w:iCs/>
          <w:sz w:val="24"/>
          <w:szCs w:val="24"/>
        </w:rPr>
        <w:t xml:space="preserve"> (далее – </w:t>
      </w:r>
      <w:r w:rsidRPr="000C43DB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984347">
        <w:rPr>
          <w:rFonts w:ascii="Times New Roman" w:eastAsia="Calibri" w:hAnsi="Times New Roman" w:cs="Times New Roman"/>
          <w:sz w:val="24"/>
          <w:szCs w:val="24"/>
        </w:rPr>
        <w:t>)</w:t>
      </w:r>
      <w:r w:rsidRPr="000C43DB">
        <w:rPr>
          <w:rFonts w:ascii="Times New Roman" w:eastAsia="Calibri" w:hAnsi="Times New Roman" w:cs="Times New Roman"/>
          <w:sz w:val="24"/>
          <w:szCs w:val="24"/>
        </w:rPr>
        <w:t>, установлено, что начальная (максимальная) цена контракта рассчитана проектно-сметным методом на основании ранее утвержденной проектной документации, которая своевременно не скорректирована с учетом фактического объема выполненных работ в рамках исполнения расторгнутого муниципального контракта</w:t>
      </w:r>
      <w:r w:rsidRPr="00A35BA9">
        <w:rPr>
          <w:rFonts w:ascii="Times New Roman" w:eastAsia="Calibri" w:hAnsi="Times New Roman" w:cs="Times New Roman"/>
          <w:sz w:val="24"/>
          <w:szCs w:val="24"/>
        </w:rPr>
        <w:t>.</w:t>
      </w:r>
      <w:r w:rsidRPr="000C43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4347">
        <w:rPr>
          <w:rFonts w:ascii="Times New Roman" w:eastAsia="Calibri" w:hAnsi="Times New Roman" w:cs="Times New Roman"/>
          <w:sz w:val="24"/>
          <w:szCs w:val="24"/>
        </w:rPr>
        <w:t>К</w:t>
      </w:r>
      <w:r w:rsidRPr="000C43DB">
        <w:rPr>
          <w:rFonts w:ascii="Times New Roman" w:eastAsia="Calibri" w:hAnsi="Times New Roman" w:cs="Times New Roman"/>
          <w:sz w:val="24"/>
          <w:szCs w:val="24"/>
        </w:rPr>
        <w:t>оличество и стоимость технологического оборудования, предусмотренного для оснащения Объекта в документации о закупке</w:t>
      </w:r>
      <w:r w:rsidR="00984347">
        <w:rPr>
          <w:rFonts w:ascii="Times New Roman" w:eastAsia="Calibri" w:hAnsi="Times New Roman" w:cs="Times New Roman"/>
          <w:sz w:val="24"/>
          <w:szCs w:val="24"/>
        </w:rPr>
        <w:t>,</w:t>
      </w:r>
      <w:r w:rsidRPr="000C43DB">
        <w:rPr>
          <w:rFonts w:ascii="Times New Roman" w:eastAsia="Calibri" w:hAnsi="Times New Roman" w:cs="Times New Roman"/>
          <w:sz w:val="24"/>
          <w:szCs w:val="24"/>
        </w:rPr>
        <w:t xml:space="preserve"> не соответствует перечню остатков технологического оборудования по </w:t>
      </w:r>
      <w:r w:rsidR="00984347">
        <w:rPr>
          <w:rFonts w:ascii="Times New Roman" w:eastAsia="Calibri" w:hAnsi="Times New Roman" w:cs="Times New Roman"/>
          <w:sz w:val="24"/>
          <w:szCs w:val="24"/>
        </w:rPr>
        <w:t>ранее расторгнутому муниципальному контракту</w:t>
      </w:r>
      <w:r w:rsidRPr="000C43DB">
        <w:rPr>
          <w:rFonts w:ascii="Times New Roman" w:eastAsia="Calibri" w:hAnsi="Times New Roman" w:cs="Times New Roman"/>
          <w:sz w:val="24"/>
          <w:szCs w:val="24"/>
        </w:rPr>
        <w:t>.</w:t>
      </w:r>
      <w:r w:rsidR="007360C4" w:rsidRPr="00A35BA9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Pr="000C43DB">
        <w:rPr>
          <w:rFonts w:ascii="Times New Roman" w:eastAsia="Calibri" w:hAnsi="Times New Roman" w:cs="Times New Roman"/>
          <w:sz w:val="24"/>
          <w:szCs w:val="24"/>
        </w:rPr>
        <w:t xml:space="preserve">становлено, что по состоянию на 17.12.2025 года строительная площадка в рамках исполнения обязательств по </w:t>
      </w:r>
      <w:r w:rsidRPr="000C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муниципальному контракту, заключенному МКУ </w:t>
      </w:r>
      <w:r w:rsidR="007360C4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C43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УКС</w:t>
      </w:r>
      <w:r w:rsidR="007360C4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C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обществом с ограниченной ответственностью </w:t>
      </w:r>
      <w:r w:rsidRPr="000C43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0C43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МАКстрой</w:t>
      </w:r>
      <w:proofErr w:type="spellEnd"/>
      <w:r w:rsidRPr="000C43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», </w:t>
      </w:r>
      <w:r w:rsidRPr="000C43DB">
        <w:rPr>
          <w:rFonts w:ascii="Times New Roman" w:eastAsia="Calibri" w:hAnsi="Times New Roman" w:cs="Times New Roman"/>
          <w:sz w:val="24"/>
          <w:szCs w:val="24"/>
        </w:rPr>
        <w:t xml:space="preserve">не передана подрядчику, работы по строительству не выполнялись, на строительной площадке и в здании Объекта расположены строительные материалы, принадлежащие подрядчику по расторгнутому </w:t>
      </w:r>
      <w:r w:rsidR="00984347">
        <w:rPr>
          <w:rFonts w:ascii="Times New Roman" w:eastAsia="Calibri" w:hAnsi="Times New Roman" w:cs="Times New Roman"/>
          <w:sz w:val="24"/>
          <w:szCs w:val="24"/>
        </w:rPr>
        <w:t>муниципальному контракту</w:t>
      </w:r>
      <w:r w:rsidRPr="000C43D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60C4" w:rsidRPr="00A35BA9" w:rsidRDefault="007360C4" w:rsidP="00736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 xml:space="preserve">В целях устранения выявленных замечаний и нарушений </w:t>
      </w:r>
      <w:r w:rsidRPr="000C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C43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УКС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C4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5BA9">
        <w:rPr>
          <w:rFonts w:ascii="Times New Roman" w:hAnsi="Times New Roman" w:cs="Times New Roman"/>
          <w:sz w:val="24"/>
          <w:szCs w:val="24"/>
        </w:rPr>
        <w:t>направлено представление. В Думу города представлен отчет о результатах контрольного мероприятия.</w:t>
      </w:r>
    </w:p>
    <w:p w:rsidR="00441D56" w:rsidRPr="00A35BA9" w:rsidRDefault="00441D56" w:rsidP="00520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2E70" w:rsidRPr="00A35BA9" w:rsidRDefault="00462E70" w:rsidP="00520856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>Краткая информация о проведенных экспертно-аналитических мероприятиях</w:t>
      </w:r>
    </w:p>
    <w:p w:rsidR="00462E70" w:rsidRPr="00A35BA9" w:rsidRDefault="00462E70" w:rsidP="00520856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C20C6" w:rsidRPr="00A35BA9" w:rsidRDefault="00953E03" w:rsidP="007C20C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hAnsi="Times New Roman" w:cs="Times New Roman"/>
          <w:sz w:val="24"/>
          <w:szCs w:val="24"/>
        </w:rPr>
        <w:t>1. </w:t>
      </w:r>
      <w:r w:rsidR="00AF2F1F" w:rsidRPr="00A35BA9">
        <w:rPr>
          <w:rFonts w:ascii="Times New Roman" w:hAnsi="Times New Roman" w:cs="Times New Roman"/>
          <w:sz w:val="24"/>
          <w:szCs w:val="24"/>
        </w:rPr>
        <w:t>«</w:t>
      </w:r>
      <w:r w:rsidR="007C20C6" w:rsidRPr="00A35BA9">
        <w:rPr>
          <w:rFonts w:ascii="Times New Roman" w:hAnsi="Times New Roman" w:cs="Times New Roman"/>
          <w:sz w:val="24"/>
          <w:szCs w:val="24"/>
        </w:rPr>
        <w:t>Оценка формирования и утверждения муниципального задания на 2026 год и на плановый период 2027-2028 годов» (выборочно по учредителям)</w:t>
      </w:r>
      <w:r w:rsidR="007C20C6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C20C6" w:rsidRPr="00A35BA9" w:rsidRDefault="007C20C6" w:rsidP="007C20C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BA9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оценки муниципальных правовых актов, регулирующих вопросы формирования, финансового обеспечения выполнения муниципального задания на оказание муниципальных услуг (выполнение работ) муниципальными учреждениями, установлено противоречие с </w:t>
      </w:r>
      <w:r w:rsidR="0098434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35BA9">
        <w:rPr>
          <w:rFonts w:ascii="Times New Roman" w:eastAsia="Times New Roman" w:hAnsi="Times New Roman" w:cs="Times New Roman"/>
          <w:sz w:val="24"/>
          <w:szCs w:val="24"/>
        </w:rPr>
        <w:t>орядком составления проекта бюджета города Нижневартовска на очередной финансовый год и на плановый период. Отмечено отсутствие мер со стороны главных распорядителей бюджета города по формированию заявок о внесении изменений в Региональный перечень государственных (муниципальных) услуг и работ, оказываемых и выполняемых государственными (муниципальными) учреждениями Ханты-Мансийского автономного округа – Югры.</w:t>
      </w:r>
    </w:p>
    <w:p w:rsidR="00D44596" w:rsidRPr="00A35BA9" w:rsidRDefault="007C20C6" w:rsidP="00D4459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>Оценк</w:t>
      </w:r>
      <w:r w:rsidR="00D44596" w:rsidRPr="00A35BA9">
        <w:rPr>
          <w:rFonts w:ascii="Times New Roman" w:hAnsi="Times New Roman" w:cs="Times New Roman"/>
          <w:sz w:val="24"/>
          <w:szCs w:val="24"/>
        </w:rPr>
        <w:t>ой</w:t>
      </w:r>
      <w:r w:rsidRPr="00A35BA9">
        <w:rPr>
          <w:rFonts w:ascii="Times New Roman" w:hAnsi="Times New Roman" w:cs="Times New Roman"/>
          <w:sz w:val="24"/>
          <w:szCs w:val="24"/>
        </w:rPr>
        <w:t xml:space="preserve"> действий должностных лиц учредителей </w:t>
      </w:r>
      <w:r w:rsidRPr="00A35BA9">
        <w:rPr>
          <w:rFonts w:ascii="Times New Roman" w:eastAsia="Calibri" w:hAnsi="Times New Roman" w:cs="Times New Roman"/>
          <w:sz w:val="24"/>
          <w:szCs w:val="24"/>
        </w:rPr>
        <w:t xml:space="preserve">в лице департамента жилищно-коммунального хозяйства администрации города, департамента общественных коммуникаций и молодежной политики администрации города, управления по природопользованию и экологии администрации города </w:t>
      </w:r>
      <w:r w:rsidRPr="00A35BA9">
        <w:rPr>
          <w:rFonts w:ascii="Times New Roman" w:hAnsi="Times New Roman" w:cs="Times New Roman"/>
          <w:sz w:val="24"/>
          <w:szCs w:val="24"/>
        </w:rPr>
        <w:t xml:space="preserve">на предмет полноты и своевременности формирования, утверждения и доведения муниципальных заданий </w:t>
      </w:r>
      <w:r w:rsidRPr="00A35BA9">
        <w:rPr>
          <w:rFonts w:ascii="Times New Roman" w:hAnsi="Times New Roman" w:cs="Times New Roman"/>
          <w:sz w:val="24"/>
          <w:szCs w:val="24"/>
        </w:rPr>
        <w:lastRenderedPageBreak/>
        <w:t xml:space="preserve">подведомственным учреждениям </w:t>
      </w:r>
      <w:r w:rsidR="00D44596" w:rsidRPr="00A35BA9">
        <w:rPr>
          <w:rFonts w:ascii="Times New Roman" w:hAnsi="Times New Roman" w:cs="Times New Roman"/>
          <w:sz w:val="24"/>
          <w:szCs w:val="24"/>
        </w:rPr>
        <w:t xml:space="preserve">выявлены отдельные нарушения в части </w:t>
      </w:r>
      <w:r w:rsidR="00D44596" w:rsidRPr="00A35BA9">
        <w:rPr>
          <w:rFonts w:ascii="Times New Roman" w:eastAsia="Times New Roman" w:hAnsi="Times New Roman" w:cs="Times New Roman"/>
          <w:sz w:val="24"/>
          <w:szCs w:val="24"/>
        </w:rPr>
        <w:t xml:space="preserve">несоблюдения </w:t>
      </w:r>
      <w:r w:rsidR="00984347">
        <w:rPr>
          <w:rFonts w:ascii="Times New Roman" w:eastAsia="Times New Roman" w:hAnsi="Times New Roman" w:cs="Times New Roman"/>
          <w:sz w:val="24"/>
          <w:szCs w:val="24"/>
        </w:rPr>
        <w:t xml:space="preserve">положений </w:t>
      </w:r>
      <w:r w:rsidR="00D44596" w:rsidRPr="00A35BA9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перечня </w:t>
      </w:r>
      <w:r w:rsidR="00D44596" w:rsidRPr="00A35BA9">
        <w:rPr>
          <w:rFonts w:ascii="Times New Roman" w:hAnsi="Times New Roman" w:cs="Times New Roman"/>
          <w:sz w:val="24"/>
          <w:szCs w:val="24"/>
        </w:rPr>
        <w:t>и</w:t>
      </w:r>
      <w:r w:rsidRPr="00A35BA9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установленного </w:t>
      </w:r>
      <w:r w:rsidR="0098434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35BA9">
        <w:rPr>
          <w:rFonts w:ascii="Times New Roman" w:eastAsia="Times New Roman" w:hAnsi="Times New Roman" w:cs="Times New Roman"/>
          <w:sz w:val="24"/>
          <w:szCs w:val="24"/>
        </w:rPr>
        <w:t>орядка</w:t>
      </w:r>
      <w:r w:rsidR="00D44596" w:rsidRPr="00A35BA9">
        <w:rPr>
          <w:rFonts w:ascii="Times New Roman" w:eastAsia="Times New Roman" w:hAnsi="Times New Roman" w:cs="Times New Roman"/>
          <w:sz w:val="24"/>
          <w:szCs w:val="24"/>
        </w:rPr>
        <w:t xml:space="preserve">, а также </w:t>
      </w:r>
      <w:r w:rsidRPr="00A35BA9">
        <w:rPr>
          <w:rFonts w:ascii="Times New Roman" w:eastAsia="Times New Roman" w:hAnsi="Times New Roman" w:cs="Times New Roman"/>
          <w:sz w:val="24"/>
          <w:szCs w:val="24"/>
        </w:rPr>
        <w:t>установлены отдельные факты отсутствия документального обоснования значений объема</w:t>
      </w:r>
      <w:r w:rsidR="00D44596" w:rsidRPr="00A35BA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услуг (работ).</w:t>
      </w:r>
    </w:p>
    <w:p w:rsidR="007C20C6" w:rsidRPr="00A35BA9" w:rsidRDefault="00D44596" w:rsidP="007C20C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hAnsi="Times New Roman" w:cs="Times New Roman"/>
          <w:sz w:val="24"/>
          <w:szCs w:val="24"/>
        </w:rPr>
        <w:t xml:space="preserve">По итогам экспертно-аналитического мероприятия </w:t>
      </w:r>
      <w:r w:rsidR="007C20C6" w:rsidRPr="00A35BA9">
        <w:rPr>
          <w:rFonts w:ascii="Times New Roman" w:eastAsia="Calibri" w:hAnsi="Times New Roman" w:cs="Times New Roman"/>
          <w:sz w:val="24"/>
          <w:szCs w:val="24"/>
        </w:rPr>
        <w:t xml:space="preserve">департаменту жилищно-коммунального хозяйства администрации города, департаменту общественных коммуникаций и молодежной политики администрации города, управлению по природопользованию и экологии администрации города </w:t>
      </w:r>
      <w:r w:rsidR="009843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r w:rsidR="007C20C6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(рекомендации).</w:t>
      </w:r>
    </w:p>
    <w:p w:rsidR="007C20C6" w:rsidRPr="00A35BA9" w:rsidRDefault="007C20C6" w:rsidP="007C20C6">
      <w:pPr>
        <w:spacing w:after="0" w:line="240" w:lineRule="auto"/>
        <w:ind w:firstLine="709"/>
        <w:jc w:val="both"/>
        <w:rPr>
          <w:rStyle w:val="af3"/>
          <w:rFonts w:eastAsiaTheme="minorHAnsi"/>
          <w:sz w:val="24"/>
          <w:szCs w:val="24"/>
        </w:rPr>
      </w:pPr>
      <w:r w:rsidRPr="00A35BA9">
        <w:rPr>
          <w:rStyle w:val="af3"/>
          <w:rFonts w:eastAsiaTheme="minorHAnsi"/>
          <w:sz w:val="24"/>
          <w:szCs w:val="24"/>
        </w:rPr>
        <w:t xml:space="preserve">По выявленным признакам, указывающим на состав административного правонарушения по статье 15.15.15 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</w:t>
      </w:r>
      <w:r w:rsidRPr="00A35BA9">
        <w:rPr>
          <w:rStyle w:val="af3"/>
          <w:rFonts w:eastAsiaTheme="minorHAnsi"/>
          <w:sz w:val="24"/>
          <w:szCs w:val="24"/>
        </w:rPr>
        <w:t>, составлен и направлен в суд протокол об административном правонарушении.</w:t>
      </w:r>
    </w:p>
    <w:p w:rsidR="001B1501" w:rsidRPr="00A35BA9" w:rsidRDefault="001B1501" w:rsidP="005208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4596" w:rsidRPr="00A35BA9" w:rsidRDefault="00AD0626" w:rsidP="00D44596">
      <w:pPr>
        <w:pStyle w:val="a5"/>
        <w:tabs>
          <w:tab w:val="left" w:pos="851"/>
        </w:tabs>
        <w:spacing w:before="0" w:after="0"/>
        <w:ind w:firstLine="709"/>
      </w:pPr>
      <w:r w:rsidRPr="00A35BA9">
        <w:rPr>
          <w:rFonts w:eastAsiaTheme="minorHAnsi"/>
          <w:bCs/>
          <w:iCs/>
          <w:lang w:eastAsia="en-US"/>
        </w:rPr>
        <w:t>2. «</w:t>
      </w:r>
      <w:r w:rsidRPr="00A35BA9">
        <w:t xml:space="preserve">Оценка эффективности </w:t>
      </w:r>
      <w:r w:rsidR="00D44596" w:rsidRPr="00A35BA9">
        <w:t>использования земельных участков, находящихся в муниципальной собственности, а также земельных участков, расположенных на территории города Нижневартовска, государственная собственность на которые не разграничена, переданных под размещение нестационарных торговых объектов».</w:t>
      </w:r>
    </w:p>
    <w:p w:rsidR="00D44596" w:rsidRPr="00A35BA9" w:rsidRDefault="00D44596" w:rsidP="00D44596">
      <w:pPr>
        <w:pStyle w:val="a5"/>
        <w:tabs>
          <w:tab w:val="left" w:pos="6946"/>
        </w:tabs>
        <w:spacing w:before="0" w:after="0"/>
        <w:ind w:firstLine="709"/>
      </w:pPr>
      <w:r w:rsidRPr="00A35BA9">
        <w:t>Деятельность администрации города Нижневартовска в сфере управления и распоряжения земельными участками, переданными под размещение нестационарных торговых объектов (далее – НТО), характеризуется разной степенью эффективности, имеются факты нарушения законодательства, в отдельных случаях недостаточным контролем за деятельностью объектов, размещенных на муниципальной земле и земельных участка, расположенных на территории города, государственная собственность на которые не разграничена.</w:t>
      </w:r>
    </w:p>
    <w:p w:rsidR="0099704D" w:rsidRPr="00A35BA9" w:rsidRDefault="00D44596" w:rsidP="0099704D">
      <w:pPr>
        <w:pStyle w:val="a5"/>
        <w:tabs>
          <w:tab w:val="left" w:pos="6946"/>
        </w:tabs>
        <w:spacing w:before="0" w:after="0"/>
        <w:ind w:firstLine="709"/>
      </w:pPr>
      <w:r w:rsidRPr="00A35BA9">
        <w:t>Отмечено, что доходы от платы за размещение НТО ежегодно снижаются, в том числе по причине уменьшения количества НТО на территории города</w:t>
      </w:r>
      <w:r w:rsidR="0099704D" w:rsidRPr="00A35BA9">
        <w:t>. При этом выявлен м</w:t>
      </w:r>
      <w:r w:rsidRPr="00A35BA9">
        <w:t>ассовый характер нарушений сроков внесения платы за размещение НТО и платы по догов</w:t>
      </w:r>
      <w:r w:rsidR="0099704D" w:rsidRPr="00A35BA9">
        <w:t xml:space="preserve">орам аренды земельных участков. </w:t>
      </w:r>
    </w:p>
    <w:p w:rsidR="0099704D" w:rsidRPr="00A35BA9" w:rsidRDefault="00D44596" w:rsidP="0099704D">
      <w:pPr>
        <w:pStyle w:val="a5"/>
        <w:tabs>
          <w:tab w:val="left" w:pos="6946"/>
        </w:tabs>
        <w:spacing w:before="0" w:after="0"/>
        <w:ind w:firstLine="709"/>
      </w:pPr>
      <w:r w:rsidRPr="00A35BA9">
        <w:t>Анализом соблюдения условий договоров установлены факты системных нарушений законодательства, условий договоров, таких как нарушение сроков и порядка заключения договоров, ненадлежащий контроль за целевым использованием и выполнением условий договоров, различие правовых режимов,</w:t>
      </w:r>
      <w:r w:rsidR="0099704D" w:rsidRPr="00A35BA9">
        <w:t xml:space="preserve"> неисполнение судебных решений. </w:t>
      </w:r>
      <w:r w:rsidRPr="00A35BA9">
        <w:t>Оценка осуществления контроля и учета показала, что имеются факты недостоверного и неполного отражения в бухгалтерском учете доходов от аренды земельных участков</w:t>
      </w:r>
      <w:r w:rsidR="0099704D" w:rsidRPr="00A35BA9">
        <w:t>.</w:t>
      </w:r>
    </w:p>
    <w:p w:rsidR="005E3ABF" w:rsidRPr="00A35BA9" w:rsidRDefault="005E3ABF" w:rsidP="005E3AB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t xml:space="preserve">По итогам экспертно-аналитического мероприятия Счетной палатой города </w:t>
      </w:r>
      <w:r w:rsidR="00984347">
        <w:rPr>
          <w:rFonts w:ascii="Times New Roman" w:hAnsi="Times New Roman" w:cs="Times New Roman"/>
          <w:sz w:val="24"/>
          <w:szCs w:val="24"/>
        </w:rPr>
        <w:t>направлены</w:t>
      </w:r>
      <w:r w:rsidRPr="00A35BA9">
        <w:rPr>
          <w:rFonts w:ascii="Times New Roman" w:hAnsi="Times New Roman" w:cs="Times New Roman"/>
          <w:sz w:val="24"/>
          <w:szCs w:val="24"/>
        </w:rPr>
        <w:t xml:space="preserve"> предложения (рекомендации)</w:t>
      </w:r>
      <w:r w:rsidR="0099704D" w:rsidRPr="00A35BA9">
        <w:rPr>
          <w:rFonts w:ascii="Times New Roman" w:hAnsi="Times New Roman" w:cs="Times New Roman"/>
          <w:sz w:val="24"/>
          <w:szCs w:val="24"/>
        </w:rPr>
        <w:t xml:space="preserve"> администрации города Нижневартовска</w:t>
      </w:r>
      <w:r w:rsidRPr="00A35BA9">
        <w:rPr>
          <w:rFonts w:ascii="Times New Roman" w:hAnsi="Times New Roman" w:cs="Times New Roman"/>
          <w:sz w:val="24"/>
          <w:szCs w:val="24"/>
        </w:rPr>
        <w:t>.</w:t>
      </w:r>
    </w:p>
    <w:p w:rsidR="000C43DB" w:rsidRPr="00A35BA9" w:rsidRDefault="000C43DB" w:rsidP="000C43D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3DB" w:rsidRPr="00A35BA9" w:rsidRDefault="000C43DB" w:rsidP="000C43D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«Анализ выполнения условий концессионного соглашения в отношении объектов, предназначенных для освещения территории города Нижневартовска Ханты-Мансийского автономного округа – Югры, № 5 от 11.07.2024».</w:t>
      </w:r>
    </w:p>
    <w:p w:rsidR="000C43DB" w:rsidRPr="00A35BA9" w:rsidRDefault="000C43DB" w:rsidP="00A35BA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Концессионное соглашение в целом содержит обязательные условия, при этом имеют место нечеткость условий соглашения</w:t>
      </w:r>
      <w:r w:rsidR="00BE6E17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внутренние противоречия. В акте приема-передачи объектов соглашения указана начальная и остаточная стоимости, которая по отдельным объектам не соответствовала данным бухгалтерского учета имущества муниципальной казны. Выявлено, что </w:t>
      </w:r>
      <w:r w:rsidR="0098434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E6E17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онцессионером не исполнены обязательства по вводу в эксплуатацию 31 объекта соглашения в 2025 году.</w:t>
      </w:r>
      <w:r w:rsidR="00BE6E17" w:rsidRPr="00A35B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Оценка соблюдения условий концессионного соглашения по возмещению расходов показала на наличие отдельных нарушений со стороны департамента жилищно-коммунального хозяйства администрации города</w:t>
      </w:r>
      <w:r w:rsidR="00A35BA9" w:rsidRPr="00A35B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 выполнении </w:t>
      </w:r>
      <w:r w:rsidR="00BE6E17" w:rsidRPr="00A35B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полномочий </w:t>
      </w:r>
      <w:proofErr w:type="spellStart"/>
      <w:r w:rsidR="0098434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</w:t>
      </w:r>
      <w:r w:rsidR="00BE6E17" w:rsidRPr="00A35B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онцедента</w:t>
      </w:r>
      <w:proofErr w:type="spellEnd"/>
      <w:r w:rsidR="00A35BA9" w:rsidRPr="00A35B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отражении расходов бюджета города по предоставлению субсидии </w:t>
      </w:r>
      <w:r w:rsidR="0098434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онцессионеру установлен факт нарушения Порядка применения классификации операций сектора государственного управления.</w:t>
      </w:r>
    </w:p>
    <w:p w:rsidR="000C43DB" w:rsidRPr="00A35BA9" w:rsidRDefault="000C43DB" w:rsidP="000C43D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BA9">
        <w:rPr>
          <w:rFonts w:ascii="Times New Roman" w:hAnsi="Times New Roman" w:cs="Times New Roman"/>
          <w:sz w:val="24"/>
          <w:szCs w:val="24"/>
        </w:rPr>
        <w:lastRenderedPageBreak/>
        <w:t>По итогам экспертно-аналитического мероприятия Счетной палатой города Нижневартовска администрации города, департаменту жилищно-коммунального хозяйства администрации города,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 «Городские электрические сети» </w:t>
      </w:r>
      <w:r w:rsidR="00984347">
        <w:rPr>
          <w:rFonts w:ascii="Times New Roman" w:hAnsi="Times New Roman" w:cs="Times New Roman"/>
          <w:sz w:val="24"/>
          <w:szCs w:val="24"/>
        </w:rPr>
        <w:t>направлены</w:t>
      </w:r>
      <w:r w:rsidRPr="00A35BA9">
        <w:rPr>
          <w:rFonts w:ascii="Times New Roman" w:hAnsi="Times New Roman" w:cs="Times New Roman"/>
          <w:sz w:val="24"/>
          <w:szCs w:val="24"/>
        </w:rPr>
        <w:t xml:space="preserve"> предложения (рекомендации).</w:t>
      </w:r>
    </w:p>
    <w:p w:rsidR="000C43DB" w:rsidRPr="00A35BA9" w:rsidRDefault="000C43DB" w:rsidP="000C4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выявленным признакам, указывающим на состав административного правонарушения по статьям 15.14, 15.15.5 Кодекса Российской Федерации об административных правонарушениях, составлены и направлены в суд протоколы об административном правонарушении.</w:t>
      </w:r>
    </w:p>
    <w:p w:rsidR="000C43DB" w:rsidRPr="00A35BA9" w:rsidRDefault="000C43DB" w:rsidP="000C43DB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1CA" w:rsidRPr="00A35BA9" w:rsidRDefault="00434B7D" w:rsidP="00520856">
      <w:pPr>
        <w:pStyle w:val="a5"/>
        <w:tabs>
          <w:tab w:val="left" w:pos="851"/>
        </w:tabs>
        <w:spacing w:before="0" w:after="0"/>
        <w:ind w:firstLine="709"/>
        <w:rPr>
          <w:rFonts w:eastAsiaTheme="minorHAnsi"/>
          <w:bCs/>
          <w:iCs/>
          <w:lang w:eastAsia="en-US"/>
        </w:rPr>
      </w:pPr>
      <w:r w:rsidRPr="00A35BA9">
        <w:rPr>
          <w:rFonts w:eastAsiaTheme="minorHAnsi"/>
          <w:bCs/>
          <w:iCs/>
          <w:lang w:eastAsia="en-US"/>
        </w:rPr>
        <w:t>В рамках реализации</w:t>
      </w:r>
      <w:r w:rsidR="00641350" w:rsidRPr="00A35BA9">
        <w:rPr>
          <w:rFonts w:eastAsiaTheme="minorHAnsi"/>
          <w:bCs/>
          <w:iCs/>
          <w:lang w:eastAsia="en-US"/>
        </w:rPr>
        <w:t xml:space="preserve"> установленны</w:t>
      </w:r>
      <w:r w:rsidRPr="00A35BA9">
        <w:rPr>
          <w:rFonts w:eastAsiaTheme="minorHAnsi"/>
          <w:bCs/>
          <w:iCs/>
          <w:lang w:eastAsia="en-US"/>
        </w:rPr>
        <w:t>х</w:t>
      </w:r>
      <w:r w:rsidR="00641350" w:rsidRPr="00A35BA9">
        <w:rPr>
          <w:rFonts w:eastAsiaTheme="minorHAnsi"/>
          <w:bCs/>
          <w:iCs/>
          <w:lang w:eastAsia="en-US"/>
        </w:rPr>
        <w:t xml:space="preserve"> Феде</w:t>
      </w:r>
      <w:r w:rsidR="00F56007" w:rsidRPr="00A35BA9">
        <w:rPr>
          <w:rFonts w:eastAsiaTheme="minorHAnsi"/>
          <w:bCs/>
          <w:iCs/>
          <w:lang w:eastAsia="en-US"/>
        </w:rPr>
        <w:t>ральным законом от 07.02.2011 № </w:t>
      </w:r>
      <w:r w:rsidR="00641350" w:rsidRPr="00A35BA9">
        <w:rPr>
          <w:rFonts w:eastAsiaTheme="minorHAnsi"/>
          <w:bCs/>
          <w:iCs/>
          <w:lang w:eastAsia="en-US"/>
        </w:rPr>
        <w:t xml:space="preserve">6-ФЗ </w:t>
      </w:r>
      <w:r w:rsidR="00004266" w:rsidRPr="00A35BA9">
        <w:t>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r w:rsidR="00641350" w:rsidRPr="00A35BA9">
        <w:rPr>
          <w:rFonts w:eastAsiaTheme="minorHAnsi"/>
          <w:bCs/>
          <w:iCs/>
          <w:lang w:eastAsia="en-US"/>
        </w:rPr>
        <w:t xml:space="preserve"> полномочи</w:t>
      </w:r>
      <w:r w:rsidRPr="00A35BA9">
        <w:rPr>
          <w:rFonts w:eastAsiaTheme="minorHAnsi"/>
          <w:bCs/>
          <w:iCs/>
          <w:lang w:eastAsia="en-US"/>
        </w:rPr>
        <w:t>й</w:t>
      </w:r>
      <w:r w:rsidR="00641350" w:rsidRPr="00A35BA9">
        <w:rPr>
          <w:rFonts w:eastAsiaTheme="minorHAnsi"/>
          <w:bCs/>
          <w:iCs/>
          <w:lang w:eastAsia="en-US"/>
        </w:rPr>
        <w:t xml:space="preserve"> Счетной палатой города Нижневартовска в </w:t>
      </w:r>
      <w:r w:rsidR="00F56007" w:rsidRPr="00A35BA9">
        <w:rPr>
          <w:rFonts w:eastAsiaTheme="minorHAnsi"/>
          <w:bCs/>
          <w:iCs/>
          <w:lang w:eastAsia="en-US"/>
        </w:rPr>
        <w:t>перв</w:t>
      </w:r>
      <w:r w:rsidR="002442CF" w:rsidRPr="00A35BA9">
        <w:rPr>
          <w:rFonts w:eastAsiaTheme="minorHAnsi"/>
          <w:bCs/>
          <w:iCs/>
          <w:lang w:eastAsia="en-US"/>
        </w:rPr>
        <w:t xml:space="preserve">ом </w:t>
      </w:r>
      <w:r w:rsidR="00641350" w:rsidRPr="00A35BA9">
        <w:rPr>
          <w:rFonts w:eastAsiaTheme="minorHAnsi"/>
          <w:bCs/>
          <w:iCs/>
          <w:lang w:eastAsia="en-US"/>
        </w:rPr>
        <w:t>полугодии 202</w:t>
      </w:r>
      <w:r w:rsidR="008C7587" w:rsidRPr="00A35BA9">
        <w:rPr>
          <w:rFonts w:eastAsiaTheme="minorHAnsi"/>
          <w:bCs/>
          <w:iCs/>
          <w:lang w:eastAsia="en-US"/>
        </w:rPr>
        <w:t>6</w:t>
      </w:r>
      <w:r w:rsidR="00641350" w:rsidRPr="00A35BA9">
        <w:rPr>
          <w:rFonts w:eastAsiaTheme="minorHAnsi"/>
          <w:bCs/>
          <w:iCs/>
          <w:lang w:eastAsia="en-US"/>
        </w:rPr>
        <w:t xml:space="preserve"> года </w:t>
      </w:r>
      <w:r w:rsidR="002442CF" w:rsidRPr="00A35BA9">
        <w:rPr>
          <w:rFonts w:eastAsiaTheme="minorHAnsi"/>
          <w:bCs/>
          <w:iCs/>
          <w:lang w:eastAsia="en-US"/>
        </w:rPr>
        <w:t>осуществл</w:t>
      </w:r>
      <w:r w:rsidR="00641350" w:rsidRPr="00A35BA9">
        <w:rPr>
          <w:rFonts w:eastAsiaTheme="minorHAnsi"/>
          <w:bCs/>
          <w:iCs/>
          <w:lang w:eastAsia="en-US"/>
        </w:rPr>
        <w:t>ен</w:t>
      </w:r>
      <w:r w:rsidR="009E41CA" w:rsidRPr="00A35BA9">
        <w:rPr>
          <w:rFonts w:eastAsiaTheme="minorHAnsi"/>
          <w:bCs/>
          <w:iCs/>
          <w:lang w:eastAsia="en-US"/>
        </w:rPr>
        <w:t>ы:</w:t>
      </w:r>
    </w:p>
    <w:p w:rsidR="003D1B04" w:rsidRPr="00A35BA9" w:rsidRDefault="00F56007" w:rsidP="0052085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проверка годового отчета об исполнении бюджета города Нижневартовска за 202</w:t>
      </w:r>
      <w:r w:rsidR="008C7587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в рамках которой осуществлен анализ исполнения характеристик местного бюджета за 202</w:t>
      </w:r>
      <w:r w:rsidR="008C7587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установлены отдельные недостатки, указанные в заключении, направленном в Думу города и администрацию города</w:t>
      </w:r>
      <w:r w:rsidR="003D1B04" w:rsidRPr="00A35B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54E" w:rsidRPr="00A35BA9" w:rsidRDefault="009E41CA" w:rsidP="00520856">
      <w:pPr>
        <w:pStyle w:val="a5"/>
        <w:tabs>
          <w:tab w:val="left" w:pos="851"/>
        </w:tabs>
        <w:spacing w:before="0" w:after="0"/>
        <w:ind w:firstLine="709"/>
        <w:rPr>
          <w:rFonts w:eastAsiaTheme="minorHAnsi"/>
          <w:bCs/>
          <w:iCs/>
          <w:lang w:eastAsia="en-US"/>
        </w:rPr>
      </w:pPr>
      <w:r w:rsidRPr="00A35BA9">
        <w:rPr>
          <w:rFonts w:eastAsiaTheme="minorHAnsi"/>
          <w:bCs/>
          <w:iCs/>
          <w:lang w:eastAsia="en-US"/>
        </w:rPr>
        <w:t>экспертизы проект</w:t>
      </w:r>
      <w:r w:rsidR="005B1BD4" w:rsidRPr="00A35BA9">
        <w:rPr>
          <w:rFonts w:eastAsiaTheme="minorHAnsi"/>
          <w:bCs/>
          <w:iCs/>
          <w:lang w:eastAsia="en-US"/>
        </w:rPr>
        <w:t>ов муниципальных правовых актов</w:t>
      </w:r>
      <w:r w:rsidRPr="00A35BA9">
        <w:rPr>
          <w:rFonts w:eastAsiaTheme="minorHAnsi"/>
          <w:bCs/>
          <w:iCs/>
          <w:lang w:eastAsia="en-US"/>
        </w:rPr>
        <w:t>, а также муниципальных программ города и их изменений</w:t>
      </w:r>
      <w:r w:rsidR="003D1B04" w:rsidRPr="00A35BA9">
        <w:rPr>
          <w:rFonts w:eastAsiaTheme="minorHAnsi"/>
          <w:bCs/>
          <w:iCs/>
          <w:lang w:eastAsia="en-US"/>
        </w:rPr>
        <w:t>, всего</w:t>
      </w:r>
      <w:r w:rsidR="004A554E" w:rsidRPr="00A35BA9">
        <w:rPr>
          <w:rFonts w:eastAsiaTheme="minorHAnsi"/>
          <w:bCs/>
          <w:iCs/>
          <w:lang w:eastAsia="en-US"/>
        </w:rPr>
        <w:t xml:space="preserve"> </w:t>
      </w:r>
      <w:r w:rsidR="003D1B04" w:rsidRPr="00A35BA9">
        <w:rPr>
          <w:rFonts w:eastAsiaTheme="minorHAnsi"/>
          <w:bCs/>
          <w:iCs/>
          <w:lang w:eastAsia="en-US"/>
        </w:rPr>
        <w:t xml:space="preserve">выдано </w:t>
      </w:r>
      <w:r w:rsidR="001B1501" w:rsidRPr="00A35BA9">
        <w:rPr>
          <w:rFonts w:eastAsiaTheme="minorHAnsi"/>
          <w:bCs/>
          <w:iCs/>
          <w:lang w:eastAsia="en-US"/>
        </w:rPr>
        <w:t>94</w:t>
      </w:r>
      <w:r w:rsidR="003D1B04" w:rsidRPr="00A35BA9">
        <w:rPr>
          <w:rFonts w:eastAsiaTheme="minorHAnsi"/>
          <w:bCs/>
          <w:iCs/>
          <w:lang w:eastAsia="en-US"/>
        </w:rPr>
        <w:t xml:space="preserve"> заключени</w:t>
      </w:r>
      <w:r w:rsidR="00256485" w:rsidRPr="00A35BA9">
        <w:rPr>
          <w:rFonts w:eastAsiaTheme="minorHAnsi"/>
          <w:bCs/>
          <w:iCs/>
          <w:lang w:eastAsia="en-US"/>
        </w:rPr>
        <w:t>й</w:t>
      </w:r>
      <w:r w:rsidR="004A554E" w:rsidRPr="00A35BA9">
        <w:rPr>
          <w:rFonts w:eastAsiaTheme="minorHAnsi"/>
          <w:bCs/>
          <w:iCs/>
          <w:lang w:eastAsia="en-US"/>
        </w:rPr>
        <w:t>,</w:t>
      </w:r>
      <w:r w:rsidR="003D1B04" w:rsidRPr="00A35BA9">
        <w:rPr>
          <w:rFonts w:eastAsiaTheme="minorHAnsi"/>
          <w:bCs/>
          <w:iCs/>
          <w:lang w:eastAsia="en-US"/>
        </w:rPr>
        <w:t xml:space="preserve"> в том числе</w:t>
      </w:r>
      <w:r w:rsidR="004A554E" w:rsidRPr="00A35BA9">
        <w:rPr>
          <w:rFonts w:eastAsiaTheme="minorHAnsi"/>
          <w:bCs/>
          <w:iCs/>
          <w:lang w:eastAsia="en-US"/>
        </w:rPr>
        <w:t xml:space="preserve"> </w:t>
      </w:r>
      <w:r w:rsidR="001B1501" w:rsidRPr="00A35BA9">
        <w:rPr>
          <w:rFonts w:eastAsiaTheme="minorHAnsi"/>
          <w:bCs/>
          <w:iCs/>
          <w:lang w:eastAsia="en-US"/>
        </w:rPr>
        <w:t>26</w:t>
      </w:r>
      <w:r w:rsidR="004A554E" w:rsidRPr="00A35BA9">
        <w:rPr>
          <w:rFonts w:eastAsiaTheme="minorHAnsi"/>
          <w:bCs/>
          <w:iCs/>
          <w:lang w:eastAsia="en-US"/>
        </w:rPr>
        <w:t xml:space="preserve"> на проекты реше</w:t>
      </w:r>
      <w:r w:rsidR="0086729B" w:rsidRPr="00A35BA9">
        <w:rPr>
          <w:rFonts w:eastAsiaTheme="minorHAnsi"/>
          <w:bCs/>
          <w:iCs/>
          <w:lang w:eastAsia="en-US"/>
        </w:rPr>
        <w:t>ний Думы города Нижневартовска,</w:t>
      </w:r>
      <w:r w:rsidR="006414FE" w:rsidRPr="00A35BA9">
        <w:rPr>
          <w:rFonts w:eastAsiaTheme="minorHAnsi"/>
          <w:bCs/>
          <w:iCs/>
          <w:lang w:eastAsia="en-US"/>
        </w:rPr>
        <w:t xml:space="preserve"> </w:t>
      </w:r>
      <w:r w:rsidR="001B1501" w:rsidRPr="00A35BA9">
        <w:rPr>
          <w:rFonts w:eastAsiaTheme="minorHAnsi"/>
          <w:bCs/>
          <w:iCs/>
          <w:lang w:eastAsia="en-US"/>
        </w:rPr>
        <w:t>64</w:t>
      </w:r>
      <w:r w:rsidR="003D1B04" w:rsidRPr="00A35BA9">
        <w:rPr>
          <w:rFonts w:eastAsiaTheme="minorHAnsi"/>
          <w:bCs/>
          <w:iCs/>
          <w:lang w:eastAsia="en-US"/>
        </w:rPr>
        <w:t xml:space="preserve"> </w:t>
      </w:r>
      <w:r w:rsidR="004A554E" w:rsidRPr="00A35BA9">
        <w:rPr>
          <w:rFonts w:eastAsiaTheme="minorHAnsi"/>
          <w:bCs/>
          <w:iCs/>
          <w:lang w:eastAsia="en-US"/>
        </w:rPr>
        <w:t xml:space="preserve">на проекты постановлений администрации города Нижневартовска, из них </w:t>
      </w:r>
      <w:r w:rsidR="001B1501" w:rsidRPr="00A35BA9">
        <w:rPr>
          <w:rFonts w:eastAsiaTheme="minorHAnsi"/>
          <w:bCs/>
          <w:iCs/>
          <w:lang w:eastAsia="en-US"/>
        </w:rPr>
        <w:t>17</w:t>
      </w:r>
      <w:r w:rsidR="003D1B04" w:rsidRPr="00A35BA9">
        <w:rPr>
          <w:rFonts w:eastAsiaTheme="minorHAnsi"/>
          <w:bCs/>
          <w:iCs/>
          <w:lang w:eastAsia="en-US"/>
        </w:rPr>
        <w:t xml:space="preserve"> </w:t>
      </w:r>
      <w:r w:rsidR="004A554E" w:rsidRPr="00A35BA9">
        <w:rPr>
          <w:rFonts w:eastAsiaTheme="minorHAnsi"/>
          <w:bCs/>
          <w:iCs/>
          <w:lang w:eastAsia="en-US"/>
        </w:rPr>
        <w:t xml:space="preserve">на </w:t>
      </w:r>
      <w:r w:rsidR="003D1B04" w:rsidRPr="00A35BA9">
        <w:rPr>
          <w:rFonts w:eastAsiaTheme="minorHAnsi"/>
          <w:bCs/>
          <w:iCs/>
          <w:lang w:eastAsia="en-US"/>
        </w:rPr>
        <w:t>проекты муниципальных программ города и их</w:t>
      </w:r>
      <w:r w:rsidR="004A554E" w:rsidRPr="00A35BA9">
        <w:rPr>
          <w:rFonts w:eastAsiaTheme="minorHAnsi"/>
          <w:bCs/>
          <w:iCs/>
          <w:lang w:eastAsia="en-US"/>
        </w:rPr>
        <w:t xml:space="preserve"> изменений</w:t>
      </w:r>
      <w:r w:rsidR="001B1501" w:rsidRPr="00A35BA9">
        <w:rPr>
          <w:rFonts w:eastAsiaTheme="minorHAnsi"/>
          <w:bCs/>
          <w:iCs/>
          <w:lang w:eastAsia="en-US"/>
        </w:rPr>
        <w:t>, а также 4 на проекты распоряжений администрации города Нижневартовска</w:t>
      </w:r>
      <w:r w:rsidR="001A7120" w:rsidRPr="00A35BA9">
        <w:rPr>
          <w:rFonts w:eastAsiaTheme="minorHAnsi"/>
          <w:bCs/>
          <w:iCs/>
          <w:lang w:eastAsia="en-US"/>
        </w:rPr>
        <w:t>;</w:t>
      </w:r>
    </w:p>
    <w:p w:rsidR="00E64559" w:rsidRPr="00A35BA9" w:rsidRDefault="001A7120" w:rsidP="00520856">
      <w:pPr>
        <w:pStyle w:val="a5"/>
        <w:tabs>
          <w:tab w:val="left" w:pos="851"/>
        </w:tabs>
        <w:spacing w:before="0" w:after="0"/>
        <w:ind w:firstLine="709"/>
        <w:rPr>
          <w:rFonts w:eastAsiaTheme="minorHAnsi"/>
          <w:bCs/>
          <w:iCs/>
          <w:lang w:eastAsia="en-US"/>
        </w:rPr>
      </w:pPr>
      <w:r w:rsidRPr="00A35BA9">
        <w:rPr>
          <w:rFonts w:eastAsiaTheme="minorHAnsi"/>
          <w:bCs/>
          <w:iCs/>
          <w:lang w:eastAsia="en-US"/>
        </w:rPr>
        <w:t xml:space="preserve">оперативный анализ исполнения и контроля за организацией исполнения местного бюджета </w:t>
      </w:r>
      <w:r w:rsidR="008C7587" w:rsidRPr="00A35BA9">
        <w:rPr>
          <w:rFonts w:eastAsiaTheme="minorHAnsi"/>
          <w:bCs/>
          <w:iCs/>
          <w:lang w:eastAsia="en-US"/>
        </w:rPr>
        <w:t>за</w:t>
      </w:r>
      <w:r w:rsidRPr="00A35BA9">
        <w:rPr>
          <w:rFonts w:eastAsiaTheme="minorHAnsi"/>
          <w:bCs/>
          <w:iCs/>
          <w:lang w:eastAsia="en-US"/>
        </w:rPr>
        <w:t xml:space="preserve"> 202</w:t>
      </w:r>
      <w:r w:rsidR="008C7587" w:rsidRPr="00A35BA9">
        <w:rPr>
          <w:rFonts w:eastAsiaTheme="minorHAnsi"/>
          <w:bCs/>
          <w:iCs/>
          <w:lang w:eastAsia="en-US"/>
        </w:rPr>
        <w:t>5</w:t>
      </w:r>
      <w:r w:rsidRPr="00A35BA9">
        <w:rPr>
          <w:rFonts w:eastAsiaTheme="minorHAnsi"/>
          <w:bCs/>
          <w:iCs/>
          <w:lang w:eastAsia="en-US"/>
        </w:rPr>
        <w:t xml:space="preserve"> год,</w:t>
      </w:r>
      <w:r w:rsidR="008C7587" w:rsidRPr="00A35BA9">
        <w:rPr>
          <w:rFonts w:eastAsiaTheme="minorHAnsi"/>
          <w:bCs/>
          <w:iCs/>
          <w:lang w:eastAsia="en-US"/>
        </w:rPr>
        <w:t xml:space="preserve"> за </w:t>
      </w:r>
      <w:r w:rsidR="00F56007" w:rsidRPr="00A35BA9">
        <w:rPr>
          <w:rFonts w:eastAsiaTheme="minorHAnsi"/>
          <w:bCs/>
          <w:iCs/>
          <w:lang w:eastAsia="en-US"/>
        </w:rPr>
        <w:t>1 квартал 202</w:t>
      </w:r>
      <w:r w:rsidR="008C7587" w:rsidRPr="00A35BA9">
        <w:rPr>
          <w:rFonts w:eastAsiaTheme="minorHAnsi"/>
          <w:bCs/>
          <w:iCs/>
          <w:lang w:eastAsia="en-US"/>
        </w:rPr>
        <w:t>6</w:t>
      </w:r>
      <w:r w:rsidR="00F56007" w:rsidRPr="00A35BA9">
        <w:rPr>
          <w:rFonts w:eastAsiaTheme="minorHAnsi"/>
          <w:bCs/>
          <w:iCs/>
          <w:lang w:eastAsia="en-US"/>
        </w:rPr>
        <w:t xml:space="preserve"> года </w:t>
      </w:r>
      <w:r w:rsidRPr="00A35BA9">
        <w:rPr>
          <w:rFonts w:eastAsiaTheme="minorHAnsi"/>
          <w:bCs/>
          <w:iCs/>
          <w:lang w:eastAsia="en-US"/>
        </w:rPr>
        <w:t>по результа</w:t>
      </w:r>
      <w:r w:rsidR="00064A39" w:rsidRPr="00A35BA9">
        <w:rPr>
          <w:rFonts w:eastAsiaTheme="minorHAnsi"/>
          <w:bCs/>
          <w:iCs/>
          <w:lang w:eastAsia="en-US"/>
        </w:rPr>
        <w:t>там которого</w:t>
      </w:r>
      <w:r w:rsidRPr="00A35BA9">
        <w:rPr>
          <w:rFonts w:eastAsiaTheme="minorHAnsi"/>
          <w:bCs/>
          <w:iCs/>
          <w:lang w:eastAsia="en-US"/>
        </w:rPr>
        <w:t xml:space="preserve"> в Думу </w:t>
      </w:r>
      <w:r w:rsidR="0086729B" w:rsidRPr="00A35BA9">
        <w:rPr>
          <w:rFonts w:eastAsiaTheme="minorHAnsi"/>
          <w:bCs/>
          <w:iCs/>
          <w:lang w:eastAsia="en-US"/>
        </w:rPr>
        <w:t xml:space="preserve">города </w:t>
      </w:r>
      <w:r w:rsidRPr="00A35BA9">
        <w:rPr>
          <w:rFonts w:eastAsiaTheme="minorHAnsi"/>
          <w:bCs/>
          <w:iCs/>
          <w:lang w:eastAsia="en-US"/>
        </w:rPr>
        <w:t>и администрацию города направлены заключения.</w:t>
      </w:r>
    </w:p>
    <w:sectPr w:rsidR="00E64559" w:rsidRPr="00A35BA9" w:rsidSect="002E7CC8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996" w:rsidRDefault="00A17996" w:rsidP="00571598">
      <w:pPr>
        <w:spacing w:after="0" w:line="240" w:lineRule="auto"/>
      </w:pPr>
      <w:r>
        <w:separator/>
      </w:r>
    </w:p>
  </w:endnote>
  <w:endnote w:type="continuationSeparator" w:id="0">
    <w:p w:rsidR="00A17996" w:rsidRDefault="00A17996" w:rsidP="0057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996" w:rsidRDefault="00A17996" w:rsidP="00571598">
      <w:pPr>
        <w:spacing w:after="0" w:line="240" w:lineRule="auto"/>
      </w:pPr>
      <w:r>
        <w:separator/>
      </w:r>
    </w:p>
  </w:footnote>
  <w:footnote w:type="continuationSeparator" w:id="0">
    <w:p w:rsidR="00A17996" w:rsidRDefault="00A17996" w:rsidP="00571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933177"/>
      <w:docPartObj>
        <w:docPartGallery w:val="Page Numbers (Top of Page)"/>
        <w:docPartUnique/>
      </w:docPartObj>
    </w:sdtPr>
    <w:sdtEndPr/>
    <w:sdtContent>
      <w:p w:rsidR="00751B22" w:rsidRDefault="00751B2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F57">
          <w:rPr>
            <w:noProof/>
          </w:rPr>
          <w:t>7</w:t>
        </w:r>
        <w:r>
          <w:fldChar w:fldCharType="end"/>
        </w:r>
      </w:p>
    </w:sdtContent>
  </w:sdt>
  <w:p w:rsidR="00751B22" w:rsidRDefault="00751B2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77C"/>
    <w:multiLevelType w:val="hybridMultilevel"/>
    <w:tmpl w:val="4022BC1A"/>
    <w:lvl w:ilvl="0" w:tplc="B31CE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3B47B6"/>
    <w:multiLevelType w:val="hybridMultilevel"/>
    <w:tmpl w:val="D2A20F68"/>
    <w:lvl w:ilvl="0" w:tplc="415832AC">
      <w:start w:val="1"/>
      <w:numFmt w:val="bullet"/>
      <w:lvlText w:val="-"/>
      <w:lvlJc w:val="left"/>
      <w:pPr>
        <w:ind w:left="14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124D1F"/>
    <w:multiLevelType w:val="hybridMultilevel"/>
    <w:tmpl w:val="A258B526"/>
    <w:lvl w:ilvl="0" w:tplc="B6F6AB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A6D55"/>
    <w:multiLevelType w:val="multilevel"/>
    <w:tmpl w:val="6C54409E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206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206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A37C62"/>
    <w:multiLevelType w:val="hybridMultilevel"/>
    <w:tmpl w:val="FEDA880A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10705"/>
    <w:multiLevelType w:val="hybridMultilevel"/>
    <w:tmpl w:val="0C6026E2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8B03D6"/>
    <w:multiLevelType w:val="hybridMultilevel"/>
    <w:tmpl w:val="CB82B6B2"/>
    <w:lvl w:ilvl="0" w:tplc="415832AC">
      <w:start w:val="1"/>
      <w:numFmt w:val="bullet"/>
      <w:lvlText w:val="-"/>
      <w:lvlJc w:val="left"/>
      <w:pPr>
        <w:ind w:left="1428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BE8595C"/>
    <w:multiLevelType w:val="hybridMultilevel"/>
    <w:tmpl w:val="CD3028A0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3A4DA6"/>
    <w:multiLevelType w:val="multilevel"/>
    <w:tmpl w:val="72D0349A"/>
    <w:lvl w:ilvl="0">
      <w:start w:val="6"/>
      <w:numFmt w:val="decimal"/>
      <w:lvlText w:val="%1."/>
      <w:lvlJc w:val="left"/>
      <w:pPr>
        <w:ind w:left="3569" w:hanging="45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83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abstractNum w:abstractNumId="9" w15:restartNumberingAfterBreak="0">
    <w:nsid w:val="1F594F99"/>
    <w:multiLevelType w:val="hybridMultilevel"/>
    <w:tmpl w:val="C0C26E3C"/>
    <w:lvl w:ilvl="0" w:tplc="8968E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9105D7"/>
    <w:multiLevelType w:val="hybridMultilevel"/>
    <w:tmpl w:val="B86236D0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33A0E66"/>
    <w:multiLevelType w:val="hybridMultilevel"/>
    <w:tmpl w:val="0B4EFA22"/>
    <w:lvl w:ilvl="0" w:tplc="8968E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F6264E"/>
    <w:multiLevelType w:val="hybridMultilevel"/>
    <w:tmpl w:val="753C1020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8A6643"/>
    <w:multiLevelType w:val="hybridMultilevel"/>
    <w:tmpl w:val="DA84758E"/>
    <w:lvl w:ilvl="0" w:tplc="415832AC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F763F7"/>
    <w:multiLevelType w:val="hybridMultilevel"/>
    <w:tmpl w:val="69A8B014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F55DCA"/>
    <w:multiLevelType w:val="hybridMultilevel"/>
    <w:tmpl w:val="2056D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11798"/>
    <w:multiLevelType w:val="hybridMultilevel"/>
    <w:tmpl w:val="CDF81B4E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B24240F"/>
    <w:multiLevelType w:val="hybridMultilevel"/>
    <w:tmpl w:val="3A7CFB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43D2C3D"/>
    <w:multiLevelType w:val="hybridMultilevel"/>
    <w:tmpl w:val="4B602EFC"/>
    <w:lvl w:ilvl="0" w:tplc="4B0EB0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7D1007"/>
    <w:multiLevelType w:val="hybridMultilevel"/>
    <w:tmpl w:val="594E5D50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C7E4AFA"/>
    <w:multiLevelType w:val="hybridMultilevel"/>
    <w:tmpl w:val="ED6040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D2E113D"/>
    <w:multiLevelType w:val="hybridMultilevel"/>
    <w:tmpl w:val="1238528C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02D1D29"/>
    <w:multiLevelType w:val="hybridMultilevel"/>
    <w:tmpl w:val="AD94B5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B54DF"/>
    <w:multiLevelType w:val="hybridMultilevel"/>
    <w:tmpl w:val="51EE7F88"/>
    <w:lvl w:ilvl="0" w:tplc="415832AC">
      <w:start w:val="1"/>
      <w:numFmt w:val="bullet"/>
      <w:lvlText w:val="-"/>
      <w:lvlJc w:val="left"/>
      <w:pPr>
        <w:ind w:left="928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528A4058"/>
    <w:multiLevelType w:val="hybridMultilevel"/>
    <w:tmpl w:val="57A240A4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4DB10F4"/>
    <w:multiLevelType w:val="hybridMultilevel"/>
    <w:tmpl w:val="37B6B48C"/>
    <w:lvl w:ilvl="0" w:tplc="415832AC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65E28C6"/>
    <w:multiLevelType w:val="hybridMultilevel"/>
    <w:tmpl w:val="D29E8286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95E45A8"/>
    <w:multiLevelType w:val="hybridMultilevel"/>
    <w:tmpl w:val="B18849EA"/>
    <w:lvl w:ilvl="0" w:tplc="7084EF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082C2B"/>
    <w:multiLevelType w:val="hybridMultilevel"/>
    <w:tmpl w:val="413C24F0"/>
    <w:lvl w:ilvl="0" w:tplc="8968E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BB576A4"/>
    <w:multiLevelType w:val="hybridMultilevel"/>
    <w:tmpl w:val="634A850E"/>
    <w:lvl w:ilvl="0" w:tplc="8968E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F02239C"/>
    <w:multiLevelType w:val="hybridMultilevel"/>
    <w:tmpl w:val="A134AEE8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28002F7"/>
    <w:multiLevelType w:val="hybridMultilevel"/>
    <w:tmpl w:val="EC96BF7E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3AC0BC6"/>
    <w:multiLevelType w:val="hybridMultilevel"/>
    <w:tmpl w:val="0332EA4C"/>
    <w:lvl w:ilvl="0" w:tplc="FDC4F3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242FC1"/>
    <w:multiLevelType w:val="hybridMultilevel"/>
    <w:tmpl w:val="54A81526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778366C"/>
    <w:multiLevelType w:val="hybridMultilevel"/>
    <w:tmpl w:val="20D60EEE"/>
    <w:lvl w:ilvl="0" w:tplc="415832AC">
      <w:start w:val="1"/>
      <w:numFmt w:val="bullet"/>
      <w:lvlText w:val="-"/>
      <w:lvlJc w:val="left"/>
      <w:pPr>
        <w:ind w:left="9008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35" w15:restartNumberingAfterBreak="0">
    <w:nsid w:val="6AD66606"/>
    <w:multiLevelType w:val="hybridMultilevel"/>
    <w:tmpl w:val="688EA618"/>
    <w:lvl w:ilvl="0" w:tplc="415832AC">
      <w:start w:val="1"/>
      <w:numFmt w:val="bullet"/>
      <w:lvlText w:val="-"/>
      <w:lvlJc w:val="left"/>
      <w:pPr>
        <w:ind w:left="1778" w:hanging="360"/>
      </w:pPr>
      <w:rPr>
        <w:rFonts w:ascii="Sylfaen" w:hAnsi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6" w15:restartNumberingAfterBreak="0">
    <w:nsid w:val="6C3F062D"/>
    <w:multiLevelType w:val="hybridMultilevel"/>
    <w:tmpl w:val="407EB4D6"/>
    <w:lvl w:ilvl="0" w:tplc="415832A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06037"/>
    <w:multiLevelType w:val="hybridMultilevel"/>
    <w:tmpl w:val="DF8467DA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AAB48AA"/>
    <w:multiLevelType w:val="multilevel"/>
    <w:tmpl w:val="EE0E2B9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9" w15:restartNumberingAfterBreak="0">
    <w:nsid w:val="7C063872"/>
    <w:multiLevelType w:val="hybridMultilevel"/>
    <w:tmpl w:val="3B1AA59E"/>
    <w:lvl w:ilvl="0" w:tplc="415832A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EAD024A"/>
    <w:multiLevelType w:val="hybridMultilevel"/>
    <w:tmpl w:val="254416E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F2E5B9B"/>
    <w:multiLevelType w:val="hybridMultilevel"/>
    <w:tmpl w:val="950462A4"/>
    <w:lvl w:ilvl="0" w:tplc="58C608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6"/>
  </w:num>
  <w:num w:numId="3">
    <w:abstractNumId w:val="25"/>
  </w:num>
  <w:num w:numId="4">
    <w:abstractNumId w:val="13"/>
  </w:num>
  <w:num w:numId="5">
    <w:abstractNumId w:val="35"/>
  </w:num>
  <w:num w:numId="6">
    <w:abstractNumId w:val="37"/>
  </w:num>
  <w:num w:numId="7">
    <w:abstractNumId w:val="16"/>
  </w:num>
  <w:num w:numId="8">
    <w:abstractNumId w:val="39"/>
  </w:num>
  <w:num w:numId="9">
    <w:abstractNumId w:val="21"/>
  </w:num>
  <w:num w:numId="10">
    <w:abstractNumId w:val="5"/>
  </w:num>
  <w:num w:numId="11">
    <w:abstractNumId w:val="24"/>
  </w:num>
  <w:num w:numId="12">
    <w:abstractNumId w:val="30"/>
  </w:num>
  <w:num w:numId="13">
    <w:abstractNumId w:val="23"/>
  </w:num>
  <w:num w:numId="14">
    <w:abstractNumId w:val="7"/>
  </w:num>
  <w:num w:numId="15">
    <w:abstractNumId w:val="19"/>
  </w:num>
  <w:num w:numId="16">
    <w:abstractNumId w:val="12"/>
  </w:num>
  <w:num w:numId="17">
    <w:abstractNumId w:val="4"/>
  </w:num>
  <w:num w:numId="18">
    <w:abstractNumId w:val="14"/>
  </w:num>
  <w:num w:numId="19">
    <w:abstractNumId w:val="33"/>
  </w:num>
  <w:num w:numId="20">
    <w:abstractNumId w:val="26"/>
  </w:num>
  <w:num w:numId="21">
    <w:abstractNumId w:val="36"/>
  </w:num>
  <w:num w:numId="22">
    <w:abstractNumId w:val="31"/>
  </w:num>
  <w:num w:numId="23">
    <w:abstractNumId w:val="34"/>
  </w:num>
  <w:num w:numId="24">
    <w:abstractNumId w:val="1"/>
  </w:num>
  <w:num w:numId="25">
    <w:abstractNumId w:val="28"/>
  </w:num>
  <w:num w:numId="26">
    <w:abstractNumId w:val="9"/>
  </w:num>
  <w:num w:numId="27">
    <w:abstractNumId w:val="11"/>
  </w:num>
  <w:num w:numId="28">
    <w:abstractNumId w:val="29"/>
  </w:num>
  <w:num w:numId="29">
    <w:abstractNumId w:val="22"/>
  </w:num>
  <w:num w:numId="30">
    <w:abstractNumId w:val="40"/>
  </w:num>
  <w:num w:numId="31">
    <w:abstractNumId w:val="20"/>
  </w:num>
  <w:num w:numId="32">
    <w:abstractNumId w:val="17"/>
  </w:num>
  <w:num w:numId="33">
    <w:abstractNumId w:val="18"/>
  </w:num>
  <w:num w:numId="34">
    <w:abstractNumId w:val="38"/>
  </w:num>
  <w:num w:numId="35">
    <w:abstractNumId w:val="15"/>
  </w:num>
  <w:num w:numId="36">
    <w:abstractNumId w:val="0"/>
  </w:num>
  <w:num w:numId="37">
    <w:abstractNumId w:val="2"/>
  </w:num>
  <w:num w:numId="38">
    <w:abstractNumId w:val="8"/>
  </w:num>
  <w:num w:numId="39">
    <w:abstractNumId w:val="27"/>
  </w:num>
  <w:num w:numId="40">
    <w:abstractNumId w:val="41"/>
  </w:num>
  <w:num w:numId="41">
    <w:abstractNumId w:val="32"/>
  </w:num>
  <w:num w:numId="42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B8"/>
    <w:rsid w:val="00001FBB"/>
    <w:rsid w:val="000023CA"/>
    <w:rsid w:val="000033D1"/>
    <w:rsid w:val="00004266"/>
    <w:rsid w:val="00004D02"/>
    <w:rsid w:val="00007DE8"/>
    <w:rsid w:val="00012560"/>
    <w:rsid w:val="000137C7"/>
    <w:rsid w:val="00013DE6"/>
    <w:rsid w:val="00014075"/>
    <w:rsid w:val="00016CA6"/>
    <w:rsid w:val="000179B8"/>
    <w:rsid w:val="000209B2"/>
    <w:rsid w:val="00021392"/>
    <w:rsid w:val="00022BED"/>
    <w:rsid w:val="00022D6D"/>
    <w:rsid w:val="00022EF6"/>
    <w:rsid w:val="00026B7C"/>
    <w:rsid w:val="00030729"/>
    <w:rsid w:val="000308F7"/>
    <w:rsid w:val="00033D45"/>
    <w:rsid w:val="00034BF7"/>
    <w:rsid w:val="000371AB"/>
    <w:rsid w:val="000401CE"/>
    <w:rsid w:val="000404C3"/>
    <w:rsid w:val="000419E6"/>
    <w:rsid w:val="00043B73"/>
    <w:rsid w:val="00050DF5"/>
    <w:rsid w:val="00051DA8"/>
    <w:rsid w:val="00051F76"/>
    <w:rsid w:val="000552F9"/>
    <w:rsid w:val="0005633F"/>
    <w:rsid w:val="00057098"/>
    <w:rsid w:val="00057347"/>
    <w:rsid w:val="00061306"/>
    <w:rsid w:val="00061833"/>
    <w:rsid w:val="00063AED"/>
    <w:rsid w:val="00064889"/>
    <w:rsid w:val="00064A39"/>
    <w:rsid w:val="00064ED8"/>
    <w:rsid w:val="00070AD2"/>
    <w:rsid w:val="00073C87"/>
    <w:rsid w:val="00074356"/>
    <w:rsid w:val="00074B97"/>
    <w:rsid w:val="00075B05"/>
    <w:rsid w:val="00075F20"/>
    <w:rsid w:val="00077D6F"/>
    <w:rsid w:val="00077F06"/>
    <w:rsid w:val="00080CA8"/>
    <w:rsid w:val="00080EBF"/>
    <w:rsid w:val="000825E7"/>
    <w:rsid w:val="0008325A"/>
    <w:rsid w:val="00084433"/>
    <w:rsid w:val="00084AEC"/>
    <w:rsid w:val="00085D06"/>
    <w:rsid w:val="00086C2F"/>
    <w:rsid w:val="000929C0"/>
    <w:rsid w:val="00092B8B"/>
    <w:rsid w:val="00094256"/>
    <w:rsid w:val="000948EB"/>
    <w:rsid w:val="0009504C"/>
    <w:rsid w:val="00096DE1"/>
    <w:rsid w:val="000A28D1"/>
    <w:rsid w:val="000A4890"/>
    <w:rsid w:val="000A548A"/>
    <w:rsid w:val="000A6F29"/>
    <w:rsid w:val="000B0D5B"/>
    <w:rsid w:val="000B18CA"/>
    <w:rsid w:val="000B2770"/>
    <w:rsid w:val="000B5DD1"/>
    <w:rsid w:val="000B773A"/>
    <w:rsid w:val="000C2458"/>
    <w:rsid w:val="000C43DB"/>
    <w:rsid w:val="000C6DDD"/>
    <w:rsid w:val="000D063A"/>
    <w:rsid w:val="000D06A3"/>
    <w:rsid w:val="000D2D06"/>
    <w:rsid w:val="000D4C3A"/>
    <w:rsid w:val="000E03A3"/>
    <w:rsid w:val="000E4929"/>
    <w:rsid w:val="000E5A7E"/>
    <w:rsid w:val="000E710D"/>
    <w:rsid w:val="000F005A"/>
    <w:rsid w:val="000F02F9"/>
    <w:rsid w:val="000F0ED2"/>
    <w:rsid w:val="000F20B4"/>
    <w:rsid w:val="000F3744"/>
    <w:rsid w:val="000F5CCB"/>
    <w:rsid w:val="000F68E1"/>
    <w:rsid w:val="001001BD"/>
    <w:rsid w:val="00102156"/>
    <w:rsid w:val="00102AF8"/>
    <w:rsid w:val="00103129"/>
    <w:rsid w:val="00103C0C"/>
    <w:rsid w:val="001050A2"/>
    <w:rsid w:val="00105474"/>
    <w:rsid w:val="001074DB"/>
    <w:rsid w:val="001102D1"/>
    <w:rsid w:val="001120BD"/>
    <w:rsid w:val="0011321D"/>
    <w:rsid w:val="00116726"/>
    <w:rsid w:val="00120610"/>
    <w:rsid w:val="00120A78"/>
    <w:rsid w:val="0012196F"/>
    <w:rsid w:val="00121A10"/>
    <w:rsid w:val="00122CAD"/>
    <w:rsid w:val="00124045"/>
    <w:rsid w:val="00124D44"/>
    <w:rsid w:val="00126692"/>
    <w:rsid w:val="00127590"/>
    <w:rsid w:val="001277D5"/>
    <w:rsid w:val="00132476"/>
    <w:rsid w:val="001354D2"/>
    <w:rsid w:val="00135D91"/>
    <w:rsid w:val="00136822"/>
    <w:rsid w:val="00140530"/>
    <w:rsid w:val="001416AE"/>
    <w:rsid w:val="00141B43"/>
    <w:rsid w:val="00143C30"/>
    <w:rsid w:val="00145CDD"/>
    <w:rsid w:val="00146CCB"/>
    <w:rsid w:val="0015101E"/>
    <w:rsid w:val="00151985"/>
    <w:rsid w:val="00151ADB"/>
    <w:rsid w:val="001548CA"/>
    <w:rsid w:val="0015543B"/>
    <w:rsid w:val="00156DD9"/>
    <w:rsid w:val="00160B87"/>
    <w:rsid w:val="00160CA6"/>
    <w:rsid w:val="00163EE2"/>
    <w:rsid w:val="00164329"/>
    <w:rsid w:val="00164D57"/>
    <w:rsid w:val="00165440"/>
    <w:rsid w:val="00170731"/>
    <w:rsid w:val="00171857"/>
    <w:rsid w:val="00172521"/>
    <w:rsid w:val="001728C0"/>
    <w:rsid w:val="00172B3D"/>
    <w:rsid w:val="00172F3D"/>
    <w:rsid w:val="00174EA2"/>
    <w:rsid w:val="0017664F"/>
    <w:rsid w:val="001773F8"/>
    <w:rsid w:val="00177E17"/>
    <w:rsid w:val="0018128C"/>
    <w:rsid w:val="001828D0"/>
    <w:rsid w:val="001836B3"/>
    <w:rsid w:val="00184215"/>
    <w:rsid w:val="0018452E"/>
    <w:rsid w:val="00184547"/>
    <w:rsid w:val="00186874"/>
    <w:rsid w:val="00187679"/>
    <w:rsid w:val="00190DF7"/>
    <w:rsid w:val="001912B0"/>
    <w:rsid w:val="001915C3"/>
    <w:rsid w:val="00192149"/>
    <w:rsid w:val="00192895"/>
    <w:rsid w:val="00192F58"/>
    <w:rsid w:val="00193968"/>
    <w:rsid w:val="00195326"/>
    <w:rsid w:val="00195FFD"/>
    <w:rsid w:val="00197F57"/>
    <w:rsid w:val="001A2BE4"/>
    <w:rsid w:val="001A2D64"/>
    <w:rsid w:val="001A3FA5"/>
    <w:rsid w:val="001A4DA3"/>
    <w:rsid w:val="001A7120"/>
    <w:rsid w:val="001A7FE3"/>
    <w:rsid w:val="001B1501"/>
    <w:rsid w:val="001B199E"/>
    <w:rsid w:val="001B1E22"/>
    <w:rsid w:val="001B2210"/>
    <w:rsid w:val="001B49BE"/>
    <w:rsid w:val="001B4E02"/>
    <w:rsid w:val="001B6067"/>
    <w:rsid w:val="001B6732"/>
    <w:rsid w:val="001B7531"/>
    <w:rsid w:val="001C135B"/>
    <w:rsid w:val="001C2C3E"/>
    <w:rsid w:val="001C3225"/>
    <w:rsid w:val="001C5F32"/>
    <w:rsid w:val="001C6D47"/>
    <w:rsid w:val="001C7285"/>
    <w:rsid w:val="001D0597"/>
    <w:rsid w:val="001D096E"/>
    <w:rsid w:val="001D1CA5"/>
    <w:rsid w:val="001D2367"/>
    <w:rsid w:val="001D243A"/>
    <w:rsid w:val="001D3C96"/>
    <w:rsid w:val="001D449F"/>
    <w:rsid w:val="001D485C"/>
    <w:rsid w:val="001D4931"/>
    <w:rsid w:val="001D5CAD"/>
    <w:rsid w:val="001E12CE"/>
    <w:rsid w:val="001E323D"/>
    <w:rsid w:val="001E4FA7"/>
    <w:rsid w:val="001E6226"/>
    <w:rsid w:val="001E71BF"/>
    <w:rsid w:val="001F045C"/>
    <w:rsid w:val="001F1554"/>
    <w:rsid w:val="001F2254"/>
    <w:rsid w:val="001F3D62"/>
    <w:rsid w:val="001F417C"/>
    <w:rsid w:val="001F529A"/>
    <w:rsid w:val="001F5707"/>
    <w:rsid w:val="001F5902"/>
    <w:rsid w:val="001F5B93"/>
    <w:rsid w:val="001F703A"/>
    <w:rsid w:val="001F72EF"/>
    <w:rsid w:val="0020088A"/>
    <w:rsid w:val="00202154"/>
    <w:rsid w:val="002031D7"/>
    <w:rsid w:val="00203B62"/>
    <w:rsid w:val="00203FA0"/>
    <w:rsid w:val="00204421"/>
    <w:rsid w:val="002076A8"/>
    <w:rsid w:val="0021014A"/>
    <w:rsid w:val="00210AAD"/>
    <w:rsid w:val="002116EB"/>
    <w:rsid w:val="00213094"/>
    <w:rsid w:val="002130CF"/>
    <w:rsid w:val="0021504A"/>
    <w:rsid w:val="0022133B"/>
    <w:rsid w:val="002228F0"/>
    <w:rsid w:val="00223FCF"/>
    <w:rsid w:val="002253A8"/>
    <w:rsid w:val="00227C8E"/>
    <w:rsid w:val="00230683"/>
    <w:rsid w:val="002306C3"/>
    <w:rsid w:val="00231470"/>
    <w:rsid w:val="00232536"/>
    <w:rsid w:val="00233AE4"/>
    <w:rsid w:val="00233B3E"/>
    <w:rsid w:val="00234B14"/>
    <w:rsid w:val="002352BA"/>
    <w:rsid w:val="00235822"/>
    <w:rsid w:val="00236076"/>
    <w:rsid w:val="00236FD1"/>
    <w:rsid w:val="002401E9"/>
    <w:rsid w:val="002407E7"/>
    <w:rsid w:val="002409BC"/>
    <w:rsid w:val="002439C0"/>
    <w:rsid w:val="002442CF"/>
    <w:rsid w:val="0024536D"/>
    <w:rsid w:val="00245BC4"/>
    <w:rsid w:val="00246BF4"/>
    <w:rsid w:val="0025384C"/>
    <w:rsid w:val="00254033"/>
    <w:rsid w:val="002546A0"/>
    <w:rsid w:val="00254797"/>
    <w:rsid w:val="00256485"/>
    <w:rsid w:val="0025683B"/>
    <w:rsid w:val="00257F7A"/>
    <w:rsid w:val="0026129B"/>
    <w:rsid w:val="0026142A"/>
    <w:rsid w:val="002622CF"/>
    <w:rsid w:val="002635CD"/>
    <w:rsid w:val="00263626"/>
    <w:rsid w:val="00266CB6"/>
    <w:rsid w:val="00267885"/>
    <w:rsid w:val="00267D9A"/>
    <w:rsid w:val="002706D6"/>
    <w:rsid w:val="00272484"/>
    <w:rsid w:val="00272E35"/>
    <w:rsid w:val="00273856"/>
    <w:rsid w:val="0027659C"/>
    <w:rsid w:val="00277606"/>
    <w:rsid w:val="00282ACD"/>
    <w:rsid w:val="00283B42"/>
    <w:rsid w:val="00284997"/>
    <w:rsid w:val="00284AA7"/>
    <w:rsid w:val="002855F6"/>
    <w:rsid w:val="00285A4D"/>
    <w:rsid w:val="00286C84"/>
    <w:rsid w:val="002906E0"/>
    <w:rsid w:val="00291535"/>
    <w:rsid w:val="00292219"/>
    <w:rsid w:val="0029237A"/>
    <w:rsid w:val="00293BDA"/>
    <w:rsid w:val="00293FB4"/>
    <w:rsid w:val="00295156"/>
    <w:rsid w:val="00295A3D"/>
    <w:rsid w:val="00296CFB"/>
    <w:rsid w:val="00296DF1"/>
    <w:rsid w:val="00297503"/>
    <w:rsid w:val="002A0ED8"/>
    <w:rsid w:val="002A13E7"/>
    <w:rsid w:val="002A1BA2"/>
    <w:rsid w:val="002A2F43"/>
    <w:rsid w:val="002A4EB7"/>
    <w:rsid w:val="002A64CC"/>
    <w:rsid w:val="002A6637"/>
    <w:rsid w:val="002A6E7A"/>
    <w:rsid w:val="002B23F8"/>
    <w:rsid w:val="002B3999"/>
    <w:rsid w:val="002B3F00"/>
    <w:rsid w:val="002B5894"/>
    <w:rsid w:val="002B61BE"/>
    <w:rsid w:val="002B784A"/>
    <w:rsid w:val="002C1D08"/>
    <w:rsid w:val="002C7023"/>
    <w:rsid w:val="002D1EBA"/>
    <w:rsid w:val="002D2D4C"/>
    <w:rsid w:val="002D4209"/>
    <w:rsid w:val="002D45DB"/>
    <w:rsid w:val="002D4C2F"/>
    <w:rsid w:val="002D59B2"/>
    <w:rsid w:val="002E0B0E"/>
    <w:rsid w:val="002E2345"/>
    <w:rsid w:val="002E284D"/>
    <w:rsid w:val="002E4091"/>
    <w:rsid w:val="002E46B3"/>
    <w:rsid w:val="002E4F1F"/>
    <w:rsid w:val="002E5688"/>
    <w:rsid w:val="002E57FB"/>
    <w:rsid w:val="002E5A41"/>
    <w:rsid w:val="002E6696"/>
    <w:rsid w:val="002E7CC8"/>
    <w:rsid w:val="002F17C9"/>
    <w:rsid w:val="002F1D20"/>
    <w:rsid w:val="002F2B4A"/>
    <w:rsid w:val="002F3291"/>
    <w:rsid w:val="002F3502"/>
    <w:rsid w:val="002F3A5D"/>
    <w:rsid w:val="002F43F5"/>
    <w:rsid w:val="002F4D08"/>
    <w:rsid w:val="002F7398"/>
    <w:rsid w:val="00301270"/>
    <w:rsid w:val="00301D66"/>
    <w:rsid w:val="003021FE"/>
    <w:rsid w:val="003026F2"/>
    <w:rsid w:val="00305A9A"/>
    <w:rsid w:val="003064EE"/>
    <w:rsid w:val="003064F5"/>
    <w:rsid w:val="003109FB"/>
    <w:rsid w:val="003112CF"/>
    <w:rsid w:val="00312B61"/>
    <w:rsid w:val="00315BDA"/>
    <w:rsid w:val="00321BC7"/>
    <w:rsid w:val="00321FEA"/>
    <w:rsid w:val="0032253B"/>
    <w:rsid w:val="003225C8"/>
    <w:rsid w:val="00324571"/>
    <w:rsid w:val="00324CC0"/>
    <w:rsid w:val="00325434"/>
    <w:rsid w:val="00326818"/>
    <w:rsid w:val="003268CC"/>
    <w:rsid w:val="003306BF"/>
    <w:rsid w:val="00330AE5"/>
    <w:rsid w:val="0033125E"/>
    <w:rsid w:val="00331522"/>
    <w:rsid w:val="003315F5"/>
    <w:rsid w:val="00331EA5"/>
    <w:rsid w:val="00332345"/>
    <w:rsid w:val="00332874"/>
    <w:rsid w:val="003345DD"/>
    <w:rsid w:val="00336A95"/>
    <w:rsid w:val="0033770E"/>
    <w:rsid w:val="00340BFE"/>
    <w:rsid w:val="003410A1"/>
    <w:rsid w:val="00343574"/>
    <w:rsid w:val="00343DBD"/>
    <w:rsid w:val="003449EA"/>
    <w:rsid w:val="00345766"/>
    <w:rsid w:val="00350221"/>
    <w:rsid w:val="00351D73"/>
    <w:rsid w:val="00351F5E"/>
    <w:rsid w:val="00353937"/>
    <w:rsid w:val="003540AB"/>
    <w:rsid w:val="00355DB1"/>
    <w:rsid w:val="003566E0"/>
    <w:rsid w:val="00357080"/>
    <w:rsid w:val="00360D33"/>
    <w:rsid w:val="00361DA8"/>
    <w:rsid w:val="00361E4A"/>
    <w:rsid w:val="003637FA"/>
    <w:rsid w:val="00365039"/>
    <w:rsid w:val="00366A77"/>
    <w:rsid w:val="003713CE"/>
    <w:rsid w:val="00372D39"/>
    <w:rsid w:val="00374F7B"/>
    <w:rsid w:val="00376062"/>
    <w:rsid w:val="00376E1F"/>
    <w:rsid w:val="003773C4"/>
    <w:rsid w:val="003775C7"/>
    <w:rsid w:val="00384BDB"/>
    <w:rsid w:val="003905FA"/>
    <w:rsid w:val="00391589"/>
    <w:rsid w:val="0039299A"/>
    <w:rsid w:val="00393404"/>
    <w:rsid w:val="003965BC"/>
    <w:rsid w:val="003A1820"/>
    <w:rsid w:val="003A1EEA"/>
    <w:rsid w:val="003A3C61"/>
    <w:rsid w:val="003A49B8"/>
    <w:rsid w:val="003A4B86"/>
    <w:rsid w:val="003A4BA3"/>
    <w:rsid w:val="003A7FD6"/>
    <w:rsid w:val="003B0055"/>
    <w:rsid w:val="003B0DFE"/>
    <w:rsid w:val="003B4E90"/>
    <w:rsid w:val="003B5427"/>
    <w:rsid w:val="003B58EE"/>
    <w:rsid w:val="003B7197"/>
    <w:rsid w:val="003B79EA"/>
    <w:rsid w:val="003C00AB"/>
    <w:rsid w:val="003C05D3"/>
    <w:rsid w:val="003C0DA8"/>
    <w:rsid w:val="003C1DDF"/>
    <w:rsid w:val="003C2023"/>
    <w:rsid w:val="003C34A2"/>
    <w:rsid w:val="003C3E5C"/>
    <w:rsid w:val="003C4123"/>
    <w:rsid w:val="003C46A1"/>
    <w:rsid w:val="003C47AE"/>
    <w:rsid w:val="003C56F3"/>
    <w:rsid w:val="003C5A65"/>
    <w:rsid w:val="003C6642"/>
    <w:rsid w:val="003C6BF8"/>
    <w:rsid w:val="003C7D26"/>
    <w:rsid w:val="003D0D35"/>
    <w:rsid w:val="003D18B3"/>
    <w:rsid w:val="003D1B04"/>
    <w:rsid w:val="003D327E"/>
    <w:rsid w:val="003D3ECA"/>
    <w:rsid w:val="003D60C8"/>
    <w:rsid w:val="003D6BC7"/>
    <w:rsid w:val="003E3671"/>
    <w:rsid w:val="003E51F2"/>
    <w:rsid w:val="003E67D6"/>
    <w:rsid w:val="003E7740"/>
    <w:rsid w:val="003F1E45"/>
    <w:rsid w:val="003F304D"/>
    <w:rsid w:val="003F316A"/>
    <w:rsid w:val="003F616F"/>
    <w:rsid w:val="004001EB"/>
    <w:rsid w:val="00400EA9"/>
    <w:rsid w:val="00401BA3"/>
    <w:rsid w:val="00403FEC"/>
    <w:rsid w:val="00405EE6"/>
    <w:rsid w:val="00406B4F"/>
    <w:rsid w:val="00410EF2"/>
    <w:rsid w:val="004113E9"/>
    <w:rsid w:val="0041287D"/>
    <w:rsid w:val="00416041"/>
    <w:rsid w:val="00416215"/>
    <w:rsid w:val="00417CDF"/>
    <w:rsid w:val="00417D64"/>
    <w:rsid w:val="00417E03"/>
    <w:rsid w:val="00423028"/>
    <w:rsid w:val="00427A2D"/>
    <w:rsid w:val="00427C55"/>
    <w:rsid w:val="00430292"/>
    <w:rsid w:val="00430846"/>
    <w:rsid w:val="00431B05"/>
    <w:rsid w:val="00432BBD"/>
    <w:rsid w:val="004335EE"/>
    <w:rsid w:val="00434B7D"/>
    <w:rsid w:val="0043594D"/>
    <w:rsid w:val="0043719A"/>
    <w:rsid w:val="004376C0"/>
    <w:rsid w:val="00440F78"/>
    <w:rsid w:val="00441301"/>
    <w:rsid w:val="0044156E"/>
    <w:rsid w:val="00441D56"/>
    <w:rsid w:val="00442283"/>
    <w:rsid w:val="004444D6"/>
    <w:rsid w:val="00452E04"/>
    <w:rsid w:val="004533DD"/>
    <w:rsid w:val="00454081"/>
    <w:rsid w:val="0045606B"/>
    <w:rsid w:val="00457F7E"/>
    <w:rsid w:val="004624E7"/>
    <w:rsid w:val="00462E70"/>
    <w:rsid w:val="00464565"/>
    <w:rsid w:val="0046548A"/>
    <w:rsid w:val="00465B9E"/>
    <w:rsid w:val="00471463"/>
    <w:rsid w:val="00471882"/>
    <w:rsid w:val="00473DE0"/>
    <w:rsid w:val="00474B43"/>
    <w:rsid w:val="00474F9B"/>
    <w:rsid w:val="0047521A"/>
    <w:rsid w:val="004802BD"/>
    <w:rsid w:val="00481D09"/>
    <w:rsid w:val="00483269"/>
    <w:rsid w:val="00484751"/>
    <w:rsid w:val="0048657C"/>
    <w:rsid w:val="00486A93"/>
    <w:rsid w:val="00487CE8"/>
    <w:rsid w:val="00490082"/>
    <w:rsid w:val="00490522"/>
    <w:rsid w:val="004932DC"/>
    <w:rsid w:val="0049688B"/>
    <w:rsid w:val="004A0AD9"/>
    <w:rsid w:val="004A11E8"/>
    <w:rsid w:val="004A178C"/>
    <w:rsid w:val="004A4064"/>
    <w:rsid w:val="004A5258"/>
    <w:rsid w:val="004A554E"/>
    <w:rsid w:val="004A63D8"/>
    <w:rsid w:val="004B1657"/>
    <w:rsid w:val="004B1DEE"/>
    <w:rsid w:val="004B3269"/>
    <w:rsid w:val="004B3FB0"/>
    <w:rsid w:val="004B4085"/>
    <w:rsid w:val="004B540D"/>
    <w:rsid w:val="004B544A"/>
    <w:rsid w:val="004B55F7"/>
    <w:rsid w:val="004B6140"/>
    <w:rsid w:val="004B682E"/>
    <w:rsid w:val="004C50FB"/>
    <w:rsid w:val="004C6670"/>
    <w:rsid w:val="004D250B"/>
    <w:rsid w:val="004D38D6"/>
    <w:rsid w:val="004D46F9"/>
    <w:rsid w:val="004D6775"/>
    <w:rsid w:val="004E4AD3"/>
    <w:rsid w:val="004F02B1"/>
    <w:rsid w:val="004F4FF7"/>
    <w:rsid w:val="004F5D43"/>
    <w:rsid w:val="004F5DC5"/>
    <w:rsid w:val="004F5F4F"/>
    <w:rsid w:val="004F716B"/>
    <w:rsid w:val="004F77D2"/>
    <w:rsid w:val="004F7CE0"/>
    <w:rsid w:val="005014A0"/>
    <w:rsid w:val="00501AF3"/>
    <w:rsid w:val="005036BA"/>
    <w:rsid w:val="00503767"/>
    <w:rsid w:val="0050468E"/>
    <w:rsid w:val="00504F03"/>
    <w:rsid w:val="00506648"/>
    <w:rsid w:val="00511746"/>
    <w:rsid w:val="00512039"/>
    <w:rsid w:val="00512F35"/>
    <w:rsid w:val="00512FBD"/>
    <w:rsid w:val="005131DD"/>
    <w:rsid w:val="00513644"/>
    <w:rsid w:val="00514175"/>
    <w:rsid w:val="00514195"/>
    <w:rsid w:val="00514984"/>
    <w:rsid w:val="0051533B"/>
    <w:rsid w:val="00515D5D"/>
    <w:rsid w:val="00516D71"/>
    <w:rsid w:val="00517DFB"/>
    <w:rsid w:val="00520856"/>
    <w:rsid w:val="00520AB2"/>
    <w:rsid w:val="00521DA7"/>
    <w:rsid w:val="0052321B"/>
    <w:rsid w:val="00523BDD"/>
    <w:rsid w:val="005279B9"/>
    <w:rsid w:val="00532E8F"/>
    <w:rsid w:val="005332BE"/>
    <w:rsid w:val="005338AF"/>
    <w:rsid w:val="00534932"/>
    <w:rsid w:val="005361B7"/>
    <w:rsid w:val="005367F5"/>
    <w:rsid w:val="00542535"/>
    <w:rsid w:val="0054305C"/>
    <w:rsid w:val="00547EEC"/>
    <w:rsid w:val="00551EE4"/>
    <w:rsid w:val="00554446"/>
    <w:rsid w:val="00554EFA"/>
    <w:rsid w:val="00556E80"/>
    <w:rsid w:val="00557687"/>
    <w:rsid w:val="00562563"/>
    <w:rsid w:val="005632F5"/>
    <w:rsid w:val="00563C55"/>
    <w:rsid w:val="0056400D"/>
    <w:rsid w:val="00564493"/>
    <w:rsid w:val="00564FD1"/>
    <w:rsid w:val="0056515F"/>
    <w:rsid w:val="005653B5"/>
    <w:rsid w:val="0056582C"/>
    <w:rsid w:val="005658C7"/>
    <w:rsid w:val="00566108"/>
    <w:rsid w:val="0056754D"/>
    <w:rsid w:val="00567EF0"/>
    <w:rsid w:val="00570AD3"/>
    <w:rsid w:val="00571441"/>
    <w:rsid w:val="00571598"/>
    <w:rsid w:val="00571B98"/>
    <w:rsid w:val="00572DEF"/>
    <w:rsid w:val="00573623"/>
    <w:rsid w:val="00574789"/>
    <w:rsid w:val="005749C7"/>
    <w:rsid w:val="00574FD1"/>
    <w:rsid w:val="00575801"/>
    <w:rsid w:val="00576BC8"/>
    <w:rsid w:val="0057709E"/>
    <w:rsid w:val="0057717F"/>
    <w:rsid w:val="005808EA"/>
    <w:rsid w:val="005815A1"/>
    <w:rsid w:val="00586F82"/>
    <w:rsid w:val="00587609"/>
    <w:rsid w:val="00593216"/>
    <w:rsid w:val="00593CDB"/>
    <w:rsid w:val="0059443C"/>
    <w:rsid w:val="00595842"/>
    <w:rsid w:val="00595F5F"/>
    <w:rsid w:val="005967AE"/>
    <w:rsid w:val="00596E5E"/>
    <w:rsid w:val="005A1218"/>
    <w:rsid w:val="005A5448"/>
    <w:rsid w:val="005A67AB"/>
    <w:rsid w:val="005A67FD"/>
    <w:rsid w:val="005B0E0B"/>
    <w:rsid w:val="005B1BD4"/>
    <w:rsid w:val="005B280C"/>
    <w:rsid w:val="005B288A"/>
    <w:rsid w:val="005B4F7A"/>
    <w:rsid w:val="005C0068"/>
    <w:rsid w:val="005C4FB0"/>
    <w:rsid w:val="005C55DD"/>
    <w:rsid w:val="005C5B29"/>
    <w:rsid w:val="005C7810"/>
    <w:rsid w:val="005D10AE"/>
    <w:rsid w:val="005D2A38"/>
    <w:rsid w:val="005D3B40"/>
    <w:rsid w:val="005D6B42"/>
    <w:rsid w:val="005D7E30"/>
    <w:rsid w:val="005E0814"/>
    <w:rsid w:val="005E1F3E"/>
    <w:rsid w:val="005E313D"/>
    <w:rsid w:val="005E3ABF"/>
    <w:rsid w:val="005E4FF4"/>
    <w:rsid w:val="005F0042"/>
    <w:rsid w:val="005F2676"/>
    <w:rsid w:val="005F4D13"/>
    <w:rsid w:val="005F5A67"/>
    <w:rsid w:val="00602433"/>
    <w:rsid w:val="00602D21"/>
    <w:rsid w:val="00603284"/>
    <w:rsid w:val="00604FDF"/>
    <w:rsid w:val="00605B2C"/>
    <w:rsid w:val="00605D28"/>
    <w:rsid w:val="00606F0E"/>
    <w:rsid w:val="00610E74"/>
    <w:rsid w:val="0061229D"/>
    <w:rsid w:val="00613283"/>
    <w:rsid w:val="0061519E"/>
    <w:rsid w:val="006153C0"/>
    <w:rsid w:val="006159C1"/>
    <w:rsid w:val="00616204"/>
    <w:rsid w:val="0061621F"/>
    <w:rsid w:val="006205A9"/>
    <w:rsid w:val="00621154"/>
    <w:rsid w:val="0062167F"/>
    <w:rsid w:val="00623083"/>
    <w:rsid w:val="00623105"/>
    <w:rsid w:val="00623359"/>
    <w:rsid w:val="00623AD9"/>
    <w:rsid w:val="00624B73"/>
    <w:rsid w:val="00625E5D"/>
    <w:rsid w:val="00630BAB"/>
    <w:rsid w:val="00630F15"/>
    <w:rsid w:val="006339F1"/>
    <w:rsid w:val="00633D42"/>
    <w:rsid w:val="0063429A"/>
    <w:rsid w:val="00635353"/>
    <w:rsid w:val="006357F5"/>
    <w:rsid w:val="006365E8"/>
    <w:rsid w:val="00641350"/>
    <w:rsid w:val="006414FE"/>
    <w:rsid w:val="0064351F"/>
    <w:rsid w:val="0064653E"/>
    <w:rsid w:val="00647B17"/>
    <w:rsid w:val="00650B28"/>
    <w:rsid w:val="00651161"/>
    <w:rsid w:val="0065153E"/>
    <w:rsid w:val="00652636"/>
    <w:rsid w:val="00652E5B"/>
    <w:rsid w:val="006531AB"/>
    <w:rsid w:val="006577B7"/>
    <w:rsid w:val="00660A16"/>
    <w:rsid w:val="00660B04"/>
    <w:rsid w:val="00662A51"/>
    <w:rsid w:val="00662B4D"/>
    <w:rsid w:val="00662BBD"/>
    <w:rsid w:val="00663EE0"/>
    <w:rsid w:val="00666DD3"/>
    <w:rsid w:val="0066716D"/>
    <w:rsid w:val="00667473"/>
    <w:rsid w:val="006703C2"/>
    <w:rsid w:val="00670FC4"/>
    <w:rsid w:val="0067157A"/>
    <w:rsid w:val="00674DC7"/>
    <w:rsid w:val="0067543D"/>
    <w:rsid w:val="00675858"/>
    <w:rsid w:val="00683BDC"/>
    <w:rsid w:val="00684285"/>
    <w:rsid w:val="00686DD5"/>
    <w:rsid w:val="00686EAC"/>
    <w:rsid w:val="0069030E"/>
    <w:rsid w:val="00695863"/>
    <w:rsid w:val="00696F68"/>
    <w:rsid w:val="006A01B5"/>
    <w:rsid w:val="006A1624"/>
    <w:rsid w:val="006A19BA"/>
    <w:rsid w:val="006A28B0"/>
    <w:rsid w:val="006A2BC1"/>
    <w:rsid w:val="006A3B4F"/>
    <w:rsid w:val="006A456A"/>
    <w:rsid w:val="006A4793"/>
    <w:rsid w:val="006A5C95"/>
    <w:rsid w:val="006A6EEF"/>
    <w:rsid w:val="006B0CEA"/>
    <w:rsid w:val="006B11EB"/>
    <w:rsid w:val="006B1A43"/>
    <w:rsid w:val="006B1AB7"/>
    <w:rsid w:val="006B1D41"/>
    <w:rsid w:val="006B1E66"/>
    <w:rsid w:val="006B2287"/>
    <w:rsid w:val="006B435A"/>
    <w:rsid w:val="006B5029"/>
    <w:rsid w:val="006C1231"/>
    <w:rsid w:val="006C2EA1"/>
    <w:rsid w:val="006C2EEF"/>
    <w:rsid w:val="006C3635"/>
    <w:rsid w:val="006C5104"/>
    <w:rsid w:val="006C56A5"/>
    <w:rsid w:val="006C6E95"/>
    <w:rsid w:val="006C7515"/>
    <w:rsid w:val="006D045B"/>
    <w:rsid w:val="006D1057"/>
    <w:rsid w:val="006D5398"/>
    <w:rsid w:val="006D58CB"/>
    <w:rsid w:val="006D6B3E"/>
    <w:rsid w:val="006D787D"/>
    <w:rsid w:val="006E1EDC"/>
    <w:rsid w:val="006E2A28"/>
    <w:rsid w:val="006E2EB1"/>
    <w:rsid w:val="006E3767"/>
    <w:rsid w:val="006E468B"/>
    <w:rsid w:val="006E69A4"/>
    <w:rsid w:val="006E7DFF"/>
    <w:rsid w:val="006F0D74"/>
    <w:rsid w:val="006F193A"/>
    <w:rsid w:val="006F2C12"/>
    <w:rsid w:val="006F381A"/>
    <w:rsid w:val="006F6A14"/>
    <w:rsid w:val="006F6F03"/>
    <w:rsid w:val="0070039F"/>
    <w:rsid w:val="00700A5C"/>
    <w:rsid w:val="00703176"/>
    <w:rsid w:val="00703DFE"/>
    <w:rsid w:val="0070684A"/>
    <w:rsid w:val="007122C9"/>
    <w:rsid w:val="00712ADC"/>
    <w:rsid w:val="007146AB"/>
    <w:rsid w:val="00714AC9"/>
    <w:rsid w:val="00715156"/>
    <w:rsid w:val="00715E52"/>
    <w:rsid w:val="00716D0D"/>
    <w:rsid w:val="007174A0"/>
    <w:rsid w:val="0072155D"/>
    <w:rsid w:val="007218A5"/>
    <w:rsid w:val="00726376"/>
    <w:rsid w:val="007264E9"/>
    <w:rsid w:val="00727250"/>
    <w:rsid w:val="007323DC"/>
    <w:rsid w:val="0073290E"/>
    <w:rsid w:val="007330A1"/>
    <w:rsid w:val="007330AF"/>
    <w:rsid w:val="00733952"/>
    <w:rsid w:val="00734AC8"/>
    <w:rsid w:val="0073504D"/>
    <w:rsid w:val="007354F9"/>
    <w:rsid w:val="007360C4"/>
    <w:rsid w:val="007368DE"/>
    <w:rsid w:val="00741C48"/>
    <w:rsid w:val="0074241D"/>
    <w:rsid w:val="00743C87"/>
    <w:rsid w:val="00744A36"/>
    <w:rsid w:val="007467C3"/>
    <w:rsid w:val="00746D74"/>
    <w:rsid w:val="00751B22"/>
    <w:rsid w:val="00756D12"/>
    <w:rsid w:val="0075753A"/>
    <w:rsid w:val="00757D83"/>
    <w:rsid w:val="0076175D"/>
    <w:rsid w:val="00762105"/>
    <w:rsid w:val="00764B6E"/>
    <w:rsid w:val="00765CEB"/>
    <w:rsid w:val="0076714F"/>
    <w:rsid w:val="0076727F"/>
    <w:rsid w:val="00767521"/>
    <w:rsid w:val="007677DF"/>
    <w:rsid w:val="00770738"/>
    <w:rsid w:val="00771C81"/>
    <w:rsid w:val="00771D9F"/>
    <w:rsid w:val="00773F64"/>
    <w:rsid w:val="00774A6A"/>
    <w:rsid w:val="00774B95"/>
    <w:rsid w:val="00775191"/>
    <w:rsid w:val="0077662A"/>
    <w:rsid w:val="007776AC"/>
    <w:rsid w:val="0077797A"/>
    <w:rsid w:val="00777E2E"/>
    <w:rsid w:val="00782A88"/>
    <w:rsid w:val="007848BA"/>
    <w:rsid w:val="00786202"/>
    <w:rsid w:val="00790258"/>
    <w:rsid w:val="00791AC4"/>
    <w:rsid w:val="00792892"/>
    <w:rsid w:val="00793114"/>
    <w:rsid w:val="00793558"/>
    <w:rsid w:val="00794D69"/>
    <w:rsid w:val="00795708"/>
    <w:rsid w:val="007975FF"/>
    <w:rsid w:val="007A1737"/>
    <w:rsid w:val="007A29E0"/>
    <w:rsid w:val="007A325F"/>
    <w:rsid w:val="007A465C"/>
    <w:rsid w:val="007A48AD"/>
    <w:rsid w:val="007A65FD"/>
    <w:rsid w:val="007A72F7"/>
    <w:rsid w:val="007B0CF7"/>
    <w:rsid w:val="007B1ABD"/>
    <w:rsid w:val="007B2633"/>
    <w:rsid w:val="007B365E"/>
    <w:rsid w:val="007B3EC4"/>
    <w:rsid w:val="007C0B9B"/>
    <w:rsid w:val="007C131E"/>
    <w:rsid w:val="007C2098"/>
    <w:rsid w:val="007C20C6"/>
    <w:rsid w:val="007C33C1"/>
    <w:rsid w:val="007C4AF6"/>
    <w:rsid w:val="007C5FF8"/>
    <w:rsid w:val="007C739E"/>
    <w:rsid w:val="007C779C"/>
    <w:rsid w:val="007C7DDB"/>
    <w:rsid w:val="007C7E4C"/>
    <w:rsid w:val="007D0F3B"/>
    <w:rsid w:val="007D5814"/>
    <w:rsid w:val="007D6379"/>
    <w:rsid w:val="007E081E"/>
    <w:rsid w:val="007E1205"/>
    <w:rsid w:val="007E2E44"/>
    <w:rsid w:val="007E3DBB"/>
    <w:rsid w:val="007E4F1B"/>
    <w:rsid w:val="007E7E53"/>
    <w:rsid w:val="007E7F17"/>
    <w:rsid w:val="007F066D"/>
    <w:rsid w:val="007F0A4D"/>
    <w:rsid w:val="007F7116"/>
    <w:rsid w:val="007F71F2"/>
    <w:rsid w:val="008006F3"/>
    <w:rsid w:val="008038A1"/>
    <w:rsid w:val="00804F71"/>
    <w:rsid w:val="008059B1"/>
    <w:rsid w:val="00806BD1"/>
    <w:rsid w:val="00806C74"/>
    <w:rsid w:val="0080722E"/>
    <w:rsid w:val="008118AC"/>
    <w:rsid w:val="008124CD"/>
    <w:rsid w:val="008159CF"/>
    <w:rsid w:val="00815CC9"/>
    <w:rsid w:val="00816037"/>
    <w:rsid w:val="008202AC"/>
    <w:rsid w:val="008218D3"/>
    <w:rsid w:val="0082439A"/>
    <w:rsid w:val="008269F7"/>
    <w:rsid w:val="00826D3D"/>
    <w:rsid w:val="00826D8A"/>
    <w:rsid w:val="00827106"/>
    <w:rsid w:val="008275D5"/>
    <w:rsid w:val="00830FF1"/>
    <w:rsid w:val="00831A55"/>
    <w:rsid w:val="00832540"/>
    <w:rsid w:val="00834632"/>
    <w:rsid w:val="0083508A"/>
    <w:rsid w:val="00835257"/>
    <w:rsid w:val="00835596"/>
    <w:rsid w:val="00835E0A"/>
    <w:rsid w:val="0083692A"/>
    <w:rsid w:val="00837AD5"/>
    <w:rsid w:val="008402FA"/>
    <w:rsid w:val="00840788"/>
    <w:rsid w:val="008415D2"/>
    <w:rsid w:val="008435D4"/>
    <w:rsid w:val="008456E3"/>
    <w:rsid w:val="0084649A"/>
    <w:rsid w:val="00846829"/>
    <w:rsid w:val="00854B2F"/>
    <w:rsid w:val="00854DAC"/>
    <w:rsid w:val="008557A7"/>
    <w:rsid w:val="00855BA4"/>
    <w:rsid w:val="00856F28"/>
    <w:rsid w:val="00857AF2"/>
    <w:rsid w:val="008605AE"/>
    <w:rsid w:val="00861729"/>
    <w:rsid w:val="008619F4"/>
    <w:rsid w:val="00862853"/>
    <w:rsid w:val="00866122"/>
    <w:rsid w:val="00866BEE"/>
    <w:rsid w:val="0086729B"/>
    <w:rsid w:val="00867588"/>
    <w:rsid w:val="00867F09"/>
    <w:rsid w:val="0087098E"/>
    <w:rsid w:val="00875E63"/>
    <w:rsid w:val="00876F19"/>
    <w:rsid w:val="0087765D"/>
    <w:rsid w:val="00880385"/>
    <w:rsid w:val="00882115"/>
    <w:rsid w:val="008824B9"/>
    <w:rsid w:val="008841C0"/>
    <w:rsid w:val="008845DA"/>
    <w:rsid w:val="0088506A"/>
    <w:rsid w:val="00887AA6"/>
    <w:rsid w:val="0089120B"/>
    <w:rsid w:val="00893C16"/>
    <w:rsid w:val="0089465E"/>
    <w:rsid w:val="00897515"/>
    <w:rsid w:val="008A0586"/>
    <w:rsid w:val="008A0A12"/>
    <w:rsid w:val="008A32C2"/>
    <w:rsid w:val="008A69B9"/>
    <w:rsid w:val="008A762F"/>
    <w:rsid w:val="008B0FFA"/>
    <w:rsid w:val="008B1C6E"/>
    <w:rsid w:val="008B26A4"/>
    <w:rsid w:val="008B3062"/>
    <w:rsid w:val="008B48A3"/>
    <w:rsid w:val="008B64AF"/>
    <w:rsid w:val="008B746E"/>
    <w:rsid w:val="008B7838"/>
    <w:rsid w:val="008C24A2"/>
    <w:rsid w:val="008C2590"/>
    <w:rsid w:val="008C3F47"/>
    <w:rsid w:val="008C58F4"/>
    <w:rsid w:val="008C7587"/>
    <w:rsid w:val="008C7753"/>
    <w:rsid w:val="008D0501"/>
    <w:rsid w:val="008D0626"/>
    <w:rsid w:val="008D11F7"/>
    <w:rsid w:val="008D1E5D"/>
    <w:rsid w:val="008D25C6"/>
    <w:rsid w:val="008D2A06"/>
    <w:rsid w:val="008D5382"/>
    <w:rsid w:val="008D62C5"/>
    <w:rsid w:val="008D6502"/>
    <w:rsid w:val="008D6973"/>
    <w:rsid w:val="008E10BB"/>
    <w:rsid w:val="008E53F5"/>
    <w:rsid w:val="008E78A2"/>
    <w:rsid w:val="008E7B96"/>
    <w:rsid w:val="008F049D"/>
    <w:rsid w:val="008F0910"/>
    <w:rsid w:val="008F35FD"/>
    <w:rsid w:val="008F4C17"/>
    <w:rsid w:val="008F62CC"/>
    <w:rsid w:val="008F6442"/>
    <w:rsid w:val="008F7125"/>
    <w:rsid w:val="008F74F0"/>
    <w:rsid w:val="008F7567"/>
    <w:rsid w:val="00901453"/>
    <w:rsid w:val="00903132"/>
    <w:rsid w:val="009045E4"/>
    <w:rsid w:val="00904C9B"/>
    <w:rsid w:val="00905129"/>
    <w:rsid w:val="009052B3"/>
    <w:rsid w:val="00905F9D"/>
    <w:rsid w:val="009064AC"/>
    <w:rsid w:val="00910960"/>
    <w:rsid w:val="00910AF0"/>
    <w:rsid w:val="00910DFB"/>
    <w:rsid w:val="00913452"/>
    <w:rsid w:val="00913888"/>
    <w:rsid w:val="009163BB"/>
    <w:rsid w:val="00917A54"/>
    <w:rsid w:val="00917AD0"/>
    <w:rsid w:val="00920DED"/>
    <w:rsid w:val="0092284A"/>
    <w:rsid w:val="009234AE"/>
    <w:rsid w:val="00923EAE"/>
    <w:rsid w:val="00924367"/>
    <w:rsid w:val="0092516A"/>
    <w:rsid w:val="009254FE"/>
    <w:rsid w:val="009268F3"/>
    <w:rsid w:val="00926ABB"/>
    <w:rsid w:val="00926FB7"/>
    <w:rsid w:val="00927D8F"/>
    <w:rsid w:val="00931450"/>
    <w:rsid w:val="009318AD"/>
    <w:rsid w:val="00933DB9"/>
    <w:rsid w:val="00940A5F"/>
    <w:rsid w:val="00941804"/>
    <w:rsid w:val="00943877"/>
    <w:rsid w:val="0094498F"/>
    <w:rsid w:val="00946CEA"/>
    <w:rsid w:val="00950503"/>
    <w:rsid w:val="00952065"/>
    <w:rsid w:val="00953159"/>
    <w:rsid w:val="00953E03"/>
    <w:rsid w:val="009558B9"/>
    <w:rsid w:val="00956335"/>
    <w:rsid w:val="00956998"/>
    <w:rsid w:val="00957023"/>
    <w:rsid w:val="0095777C"/>
    <w:rsid w:val="00960678"/>
    <w:rsid w:val="009622CD"/>
    <w:rsid w:val="0096573D"/>
    <w:rsid w:val="00965E4F"/>
    <w:rsid w:val="00966630"/>
    <w:rsid w:val="00970560"/>
    <w:rsid w:val="00970F44"/>
    <w:rsid w:val="00972D2E"/>
    <w:rsid w:val="00976299"/>
    <w:rsid w:val="00976312"/>
    <w:rsid w:val="00981A7C"/>
    <w:rsid w:val="00982776"/>
    <w:rsid w:val="00982A62"/>
    <w:rsid w:val="009831E6"/>
    <w:rsid w:val="00984347"/>
    <w:rsid w:val="00984CF8"/>
    <w:rsid w:val="00986229"/>
    <w:rsid w:val="009865F7"/>
    <w:rsid w:val="00986C3A"/>
    <w:rsid w:val="0099148F"/>
    <w:rsid w:val="009928A5"/>
    <w:rsid w:val="00992BB4"/>
    <w:rsid w:val="0099378D"/>
    <w:rsid w:val="00993F10"/>
    <w:rsid w:val="00994012"/>
    <w:rsid w:val="00994F59"/>
    <w:rsid w:val="00995978"/>
    <w:rsid w:val="0099704D"/>
    <w:rsid w:val="009970F8"/>
    <w:rsid w:val="009A128D"/>
    <w:rsid w:val="009A4447"/>
    <w:rsid w:val="009A5B95"/>
    <w:rsid w:val="009A5C95"/>
    <w:rsid w:val="009A6233"/>
    <w:rsid w:val="009A6D55"/>
    <w:rsid w:val="009A6F9C"/>
    <w:rsid w:val="009B1064"/>
    <w:rsid w:val="009B13BF"/>
    <w:rsid w:val="009B2534"/>
    <w:rsid w:val="009B28EB"/>
    <w:rsid w:val="009B2E85"/>
    <w:rsid w:val="009B4FE8"/>
    <w:rsid w:val="009B66BE"/>
    <w:rsid w:val="009B7D57"/>
    <w:rsid w:val="009C06C3"/>
    <w:rsid w:val="009C0B1B"/>
    <w:rsid w:val="009C1002"/>
    <w:rsid w:val="009C589F"/>
    <w:rsid w:val="009C5CA7"/>
    <w:rsid w:val="009D17BB"/>
    <w:rsid w:val="009D1AF3"/>
    <w:rsid w:val="009D28FB"/>
    <w:rsid w:val="009D3C98"/>
    <w:rsid w:val="009D479A"/>
    <w:rsid w:val="009D5456"/>
    <w:rsid w:val="009D6F8A"/>
    <w:rsid w:val="009D7514"/>
    <w:rsid w:val="009D79DD"/>
    <w:rsid w:val="009D7C58"/>
    <w:rsid w:val="009E1692"/>
    <w:rsid w:val="009E1C9D"/>
    <w:rsid w:val="009E2161"/>
    <w:rsid w:val="009E34A9"/>
    <w:rsid w:val="009E3C87"/>
    <w:rsid w:val="009E3C91"/>
    <w:rsid w:val="009E41CA"/>
    <w:rsid w:val="009E4A3F"/>
    <w:rsid w:val="009E78F2"/>
    <w:rsid w:val="009F16C9"/>
    <w:rsid w:val="009F3F5B"/>
    <w:rsid w:val="009F458F"/>
    <w:rsid w:val="009F58A7"/>
    <w:rsid w:val="009F6291"/>
    <w:rsid w:val="009F6DAC"/>
    <w:rsid w:val="00A00061"/>
    <w:rsid w:val="00A00102"/>
    <w:rsid w:val="00A013B1"/>
    <w:rsid w:val="00A017DF"/>
    <w:rsid w:val="00A02662"/>
    <w:rsid w:val="00A02AA6"/>
    <w:rsid w:val="00A02AF7"/>
    <w:rsid w:val="00A03837"/>
    <w:rsid w:val="00A03B71"/>
    <w:rsid w:val="00A03C87"/>
    <w:rsid w:val="00A04B6D"/>
    <w:rsid w:val="00A05B78"/>
    <w:rsid w:val="00A05FE4"/>
    <w:rsid w:val="00A07F2D"/>
    <w:rsid w:val="00A10574"/>
    <w:rsid w:val="00A10DBD"/>
    <w:rsid w:val="00A12CE9"/>
    <w:rsid w:val="00A132BA"/>
    <w:rsid w:val="00A135E8"/>
    <w:rsid w:val="00A138EA"/>
    <w:rsid w:val="00A13D49"/>
    <w:rsid w:val="00A140DA"/>
    <w:rsid w:val="00A159A2"/>
    <w:rsid w:val="00A1771B"/>
    <w:rsid w:val="00A177E1"/>
    <w:rsid w:val="00A17899"/>
    <w:rsid w:val="00A17996"/>
    <w:rsid w:val="00A203C0"/>
    <w:rsid w:val="00A208B9"/>
    <w:rsid w:val="00A2203F"/>
    <w:rsid w:val="00A2229B"/>
    <w:rsid w:val="00A22618"/>
    <w:rsid w:val="00A228F5"/>
    <w:rsid w:val="00A2388F"/>
    <w:rsid w:val="00A23DC6"/>
    <w:rsid w:val="00A24337"/>
    <w:rsid w:val="00A2634F"/>
    <w:rsid w:val="00A26461"/>
    <w:rsid w:val="00A26A41"/>
    <w:rsid w:val="00A26E8B"/>
    <w:rsid w:val="00A30386"/>
    <w:rsid w:val="00A348F4"/>
    <w:rsid w:val="00A353B1"/>
    <w:rsid w:val="00A35798"/>
    <w:rsid w:val="00A35986"/>
    <w:rsid w:val="00A35BA9"/>
    <w:rsid w:val="00A36BED"/>
    <w:rsid w:val="00A37966"/>
    <w:rsid w:val="00A37D50"/>
    <w:rsid w:val="00A37F47"/>
    <w:rsid w:val="00A41A46"/>
    <w:rsid w:val="00A43ADF"/>
    <w:rsid w:val="00A4434B"/>
    <w:rsid w:val="00A512FC"/>
    <w:rsid w:val="00A517C5"/>
    <w:rsid w:val="00A517DA"/>
    <w:rsid w:val="00A51C85"/>
    <w:rsid w:val="00A52DA0"/>
    <w:rsid w:val="00A5336C"/>
    <w:rsid w:val="00A53C7C"/>
    <w:rsid w:val="00A56FD5"/>
    <w:rsid w:val="00A57661"/>
    <w:rsid w:val="00A57C6A"/>
    <w:rsid w:val="00A57D50"/>
    <w:rsid w:val="00A66B9A"/>
    <w:rsid w:val="00A66EED"/>
    <w:rsid w:val="00A67BCF"/>
    <w:rsid w:val="00A724FB"/>
    <w:rsid w:val="00A72EFD"/>
    <w:rsid w:val="00A76B9A"/>
    <w:rsid w:val="00A76D41"/>
    <w:rsid w:val="00A80B4A"/>
    <w:rsid w:val="00A830E4"/>
    <w:rsid w:val="00A8446E"/>
    <w:rsid w:val="00A851AF"/>
    <w:rsid w:val="00A851DC"/>
    <w:rsid w:val="00A86691"/>
    <w:rsid w:val="00A86AB6"/>
    <w:rsid w:val="00A8758C"/>
    <w:rsid w:val="00A91AA5"/>
    <w:rsid w:val="00A92E39"/>
    <w:rsid w:val="00A943F2"/>
    <w:rsid w:val="00A94EB6"/>
    <w:rsid w:val="00A9745A"/>
    <w:rsid w:val="00A975AA"/>
    <w:rsid w:val="00AA0AB8"/>
    <w:rsid w:val="00AA13B5"/>
    <w:rsid w:val="00AA1552"/>
    <w:rsid w:val="00AA3A7C"/>
    <w:rsid w:val="00AA3C4C"/>
    <w:rsid w:val="00AA4352"/>
    <w:rsid w:val="00AA4ECC"/>
    <w:rsid w:val="00AA5972"/>
    <w:rsid w:val="00AA7598"/>
    <w:rsid w:val="00AB0EC4"/>
    <w:rsid w:val="00AB3846"/>
    <w:rsid w:val="00AB45A4"/>
    <w:rsid w:val="00AB50BD"/>
    <w:rsid w:val="00AB5243"/>
    <w:rsid w:val="00AB5C7E"/>
    <w:rsid w:val="00AB799E"/>
    <w:rsid w:val="00AC1F9A"/>
    <w:rsid w:val="00AC1FBC"/>
    <w:rsid w:val="00AC20B4"/>
    <w:rsid w:val="00AC2DBD"/>
    <w:rsid w:val="00AC2E85"/>
    <w:rsid w:val="00AC7C41"/>
    <w:rsid w:val="00AD0626"/>
    <w:rsid w:val="00AD0BD1"/>
    <w:rsid w:val="00AD1BFC"/>
    <w:rsid w:val="00AD36C3"/>
    <w:rsid w:val="00AD5A6A"/>
    <w:rsid w:val="00AD5B9B"/>
    <w:rsid w:val="00AD76CC"/>
    <w:rsid w:val="00AD7867"/>
    <w:rsid w:val="00AD78A4"/>
    <w:rsid w:val="00AE4238"/>
    <w:rsid w:val="00AE4433"/>
    <w:rsid w:val="00AE65F0"/>
    <w:rsid w:val="00AE6F24"/>
    <w:rsid w:val="00AF0162"/>
    <w:rsid w:val="00AF0682"/>
    <w:rsid w:val="00AF13DE"/>
    <w:rsid w:val="00AF1C08"/>
    <w:rsid w:val="00AF1D29"/>
    <w:rsid w:val="00AF1E4A"/>
    <w:rsid w:val="00AF2F1F"/>
    <w:rsid w:val="00AF40BF"/>
    <w:rsid w:val="00AF554A"/>
    <w:rsid w:val="00AF5D79"/>
    <w:rsid w:val="00AF6E7A"/>
    <w:rsid w:val="00B00588"/>
    <w:rsid w:val="00B0110B"/>
    <w:rsid w:val="00B01527"/>
    <w:rsid w:val="00B015B2"/>
    <w:rsid w:val="00B02E5A"/>
    <w:rsid w:val="00B033EB"/>
    <w:rsid w:val="00B0468B"/>
    <w:rsid w:val="00B04714"/>
    <w:rsid w:val="00B056A4"/>
    <w:rsid w:val="00B06CFC"/>
    <w:rsid w:val="00B07BE2"/>
    <w:rsid w:val="00B07DBB"/>
    <w:rsid w:val="00B10B9C"/>
    <w:rsid w:val="00B110F6"/>
    <w:rsid w:val="00B15275"/>
    <w:rsid w:val="00B15A42"/>
    <w:rsid w:val="00B16B3C"/>
    <w:rsid w:val="00B17A10"/>
    <w:rsid w:val="00B20286"/>
    <w:rsid w:val="00B2133C"/>
    <w:rsid w:val="00B2252E"/>
    <w:rsid w:val="00B23A20"/>
    <w:rsid w:val="00B27B4D"/>
    <w:rsid w:val="00B307C0"/>
    <w:rsid w:val="00B315CD"/>
    <w:rsid w:val="00B3222F"/>
    <w:rsid w:val="00B347F3"/>
    <w:rsid w:val="00B35100"/>
    <w:rsid w:val="00B3692D"/>
    <w:rsid w:val="00B37007"/>
    <w:rsid w:val="00B37DDD"/>
    <w:rsid w:val="00B41463"/>
    <w:rsid w:val="00B42F60"/>
    <w:rsid w:val="00B45907"/>
    <w:rsid w:val="00B45CF8"/>
    <w:rsid w:val="00B461D6"/>
    <w:rsid w:val="00B4650E"/>
    <w:rsid w:val="00B5063B"/>
    <w:rsid w:val="00B54A7E"/>
    <w:rsid w:val="00B56D95"/>
    <w:rsid w:val="00B57921"/>
    <w:rsid w:val="00B61207"/>
    <w:rsid w:val="00B62DB7"/>
    <w:rsid w:val="00B635A7"/>
    <w:rsid w:val="00B6423B"/>
    <w:rsid w:val="00B64658"/>
    <w:rsid w:val="00B64A06"/>
    <w:rsid w:val="00B65664"/>
    <w:rsid w:val="00B6656B"/>
    <w:rsid w:val="00B66DB0"/>
    <w:rsid w:val="00B672DA"/>
    <w:rsid w:val="00B7190E"/>
    <w:rsid w:val="00B7242C"/>
    <w:rsid w:val="00B731BD"/>
    <w:rsid w:val="00B734CC"/>
    <w:rsid w:val="00B73B63"/>
    <w:rsid w:val="00B753ED"/>
    <w:rsid w:val="00B75C90"/>
    <w:rsid w:val="00B777E5"/>
    <w:rsid w:val="00B809B8"/>
    <w:rsid w:val="00B8180E"/>
    <w:rsid w:val="00B83C30"/>
    <w:rsid w:val="00B9076E"/>
    <w:rsid w:val="00B90A30"/>
    <w:rsid w:val="00B91114"/>
    <w:rsid w:val="00B929A9"/>
    <w:rsid w:val="00B94652"/>
    <w:rsid w:val="00BA1676"/>
    <w:rsid w:val="00BA1FB1"/>
    <w:rsid w:val="00BA287E"/>
    <w:rsid w:val="00BA352B"/>
    <w:rsid w:val="00BA5AC8"/>
    <w:rsid w:val="00BA6680"/>
    <w:rsid w:val="00BA69FC"/>
    <w:rsid w:val="00BA736B"/>
    <w:rsid w:val="00BB06AE"/>
    <w:rsid w:val="00BB0B28"/>
    <w:rsid w:val="00BB147A"/>
    <w:rsid w:val="00BB2C0B"/>
    <w:rsid w:val="00BB4AEE"/>
    <w:rsid w:val="00BB5B22"/>
    <w:rsid w:val="00BC0DD2"/>
    <w:rsid w:val="00BC14DF"/>
    <w:rsid w:val="00BC27C0"/>
    <w:rsid w:val="00BC2834"/>
    <w:rsid w:val="00BC2D07"/>
    <w:rsid w:val="00BC56C9"/>
    <w:rsid w:val="00BC5708"/>
    <w:rsid w:val="00BC5A4B"/>
    <w:rsid w:val="00BC6050"/>
    <w:rsid w:val="00BC6C29"/>
    <w:rsid w:val="00BC7330"/>
    <w:rsid w:val="00BD0EC0"/>
    <w:rsid w:val="00BD12A9"/>
    <w:rsid w:val="00BD1304"/>
    <w:rsid w:val="00BD31FA"/>
    <w:rsid w:val="00BD74D9"/>
    <w:rsid w:val="00BE0198"/>
    <w:rsid w:val="00BE2AE6"/>
    <w:rsid w:val="00BE4977"/>
    <w:rsid w:val="00BE56F9"/>
    <w:rsid w:val="00BE6230"/>
    <w:rsid w:val="00BE6B85"/>
    <w:rsid w:val="00BE6E17"/>
    <w:rsid w:val="00BE7A81"/>
    <w:rsid w:val="00BE7F07"/>
    <w:rsid w:val="00BF099B"/>
    <w:rsid w:val="00BF2A71"/>
    <w:rsid w:val="00BF41B9"/>
    <w:rsid w:val="00BF4BC6"/>
    <w:rsid w:val="00BF6208"/>
    <w:rsid w:val="00BF6669"/>
    <w:rsid w:val="00BF6AD2"/>
    <w:rsid w:val="00BF75D8"/>
    <w:rsid w:val="00C007A1"/>
    <w:rsid w:val="00C00ADB"/>
    <w:rsid w:val="00C01C64"/>
    <w:rsid w:val="00C028E0"/>
    <w:rsid w:val="00C04036"/>
    <w:rsid w:val="00C06F4D"/>
    <w:rsid w:val="00C0712E"/>
    <w:rsid w:val="00C107CA"/>
    <w:rsid w:val="00C10AE2"/>
    <w:rsid w:val="00C11937"/>
    <w:rsid w:val="00C1300D"/>
    <w:rsid w:val="00C1356F"/>
    <w:rsid w:val="00C13ECC"/>
    <w:rsid w:val="00C14AA5"/>
    <w:rsid w:val="00C17FAE"/>
    <w:rsid w:val="00C24B2A"/>
    <w:rsid w:val="00C24B70"/>
    <w:rsid w:val="00C24FC8"/>
    <w:rsid w:val="00C302B8"/>
    <w:rsid w:val="00C32057"/>
    <w:rsid w:val="00C32478"/>
    <w:rsid w:val="00C330DA"/>
    <w:rsid w:val="00C353C1"/>
    <w:rsid w:val="00C36876"/>
    <w:rsid w:val="00C37D36"/>
    <w:rsid w:val="00C4508D"/>
    <w:rsid w:val="00C456E3"/>
    <w:rsid w:val="00C461CD"/>
    <w:rsid w:val="00C46907"/>
    <w:rsid w:val="00C46C53"/>
    <w:rsid w:val="00C4793C"/>
    <w:rsid w:val="00C47ACB"/>
    <w:rsid w:val="00C50507"/>
    <w:rsid w:val="00C50732"/>
    <w:rsid w:val="00C50856"/>
    <w:rsid w:val="00C54B97"/>
    <w:rsid w:val="00C54E33"/>
    <w:rsid w:val="00C5503B"/>
    <w:rsid w:val="00C56B0C"/>
    <w:rsid w:val="00C57817"/>
    <w:rsid w:val="00C61CFF"/>
    <w:rsid w:val="00C62208"/>
    <w:rsid w:val="00C62328"/>
    <w:rsid w:val="00C6441B"/>
    <w:rsid w:val="00C65BF7"/>
    <w:rsid w:val="00C660BC"/>
    <w:rsid w:val="00C71C80"/>
    <w:rsid w:val="00C71FBB"/>
    <w:rsid w:val="00C72A2B"/>
    <w:rsid w:val="00C76073"/>
    <w:rsid w:val="00C763E7"/>
    <w:rsid w:val="00C76FC7"/>
    <w:rsid w:val="00C77154"/>
    <w:rsid w:val="00C77E77"/>
    <w:rsid w:val="00C812C3"/>
    <w:rsid w:val="00C812E3"/>
    <w:rsid w:val="00C81482"/>
    <w:rsid w:val="00C81C5A"/>
    <w:rsid w:val="00C81DAD"/>
    <w:rsid w:val="00C82E41"/>
    <w:rsid w:val="00C82E6B"/>
    <w:rsid w:val="00C83DE2"/>
    <w:rsid w:val="00C84562"/>
    <w:rsid w:val="00C84A38"/>
    <w:rsid w:val="00C8531B"/>
    <w:rsid w:val="00C86F40"/>
    <w:rsid w:val="00C8709F"/>
    <w:rsid w:val="00C87A82"/>
    <w:rsid w:val="00C90CE3"/>
    <w:rsid w:val="00C91EA8"/>
    <w:rsid w:val="00C94423"/>
    <w:rsid w:val="00C95CF5"/>
    <w:rsid w:val="00C95F31"/>
    <w:rsid w:val="00CA0D2E"/>
    <w:rsid w:val="00CA143B"/>
    <w:rsid w:val="00CA1A25"/>
    <w:rsid w:val="00CA2651"/>
    <w:rsid w:val="00CA4DE6"/>
    <w:rsid w:val="00CA6DD3"/>
    <w:rsid w:val="00CA72D7"/>
    <w:rsid w:val="00CB1647"/>
    <w:rsid w:val="00CB2E3D"/>
    <w:rsid w:val="00CB30DD"/>
    <w:rsid w:val="00CB3B9B"/>
    <w:rsid w:val="00CB507E"/>
    <w:rsid w:val="00CB53B8"/>
    <w:rsid w:val="00CB5652"/>
    <w:rsid w:val="00CB5D92"/>
    <w:rsid w:val="00CB5EBF"/>
    <w:rsid w:val="00CB7785"/>
    <w:rsid w:val="00CC0113"/>
    <w:rsid w:val="00CC18C4"/>
    <w:rsid w:val="00CC5D63"/>
    <w:rsid w:val="00CC7C0A"/>
    <w:rsid w:val="00CD15A4"/>
    <w:rsid w:val="00CD48DD"/>
    <w:rsid w:val="00CD4FBB"/>
    <w:rsid w:val="00CD5E33"/>
    <w:rsid w:val="00CD61BD"/>
    <w:rsid w:val="00CD64C1"/>
    <w:rsid w:val="00CD7FE1"/>
    <w:rsid w:val="00CE1092"/>
    <w:rsid w:val="00CE1CE4"/>
    <w:rsid w:val="00CE44E0"/>
    <w:rsid w:val="00CE45FA"/>
    <w:rsid w:val="00CF0861"/>
    <w:rsid w:val="00CF12D7"/>
    <w:rsid w:val="00CF21F8"/>
    <w:rsid w:val="00CF2AA5"/>
    <w:rsid w:val="00CF347E"/>
    <w:rsid w:val="00CF381E"/>
    <w:rsid w:val="00CF6E16"/>
    <w:rsid w:val="00CF6FBB"/>
    <w:rsid w:val="00D00A23"/>
    <w:rsid w:val="00D01418"/>
    <w:rsid w:val="00D01797"/>
    <w:rsid w:val="00D050B4"/>
    <w:rsid w:val="00D07979"/>
    <w:rsid w:val="00D15A73"/>
    <w:rsid w:val="00D15DE5"/>
    <w:rsid w:val="00D167BE"/>
    <w:rsid w:val="00D177EF"/>
    <w:rsid w:val="00D228D0"/>
    <w:rsid w:val="00D25008"/>
    <w:rsid w:val="00D255AB"/>
    <w:rsid w:val="00D26317"/>
    <w:rsid w:val="00D2799D"/>
    <w:rsid w:val="00D307DB"/>
    <w:rsid w:val="00D30A42"/>
    <w:rsid w:val="00D31C89"/>
    <w:rsid w:val="00D341ED"/>
    <w:rsid w:val="00D355C7"/>
    <w:rsid w:val="00D35D6E"/>
    <w:rsid w:val="00D37142"/>
    <w:rsid w:val="00D37232"/>
    <w:rsid w:val="00D4040E"/>
    <w:rsid w:val="00D418BD"/>
    <w:rsid w:val="00D44596"/>
    <w:rsid w:val="00D44F77"/>
    <w:rsid w:val="00D469AA"/>
    <w:rsid w:val="00D4782F"/>
    <w:rsid w:val="00D5097C"/>
    <w:rsid w:val="00D51836"/>
    <w:rsid w:val="00D5290F"/>
    <w:rsid w:val="00D5433A"/>
    <w:rsid w:val="00D54414"/>
    <w:rsid w:val="00D5491C"/>
    <w:rsid w:val="00D556EA"/>
    <w:rsid w:val="00D57F6E"/>
    <w:rsid w:val="00D61C0E"/>
    <w:rsid w:val="00D62430"/>
    <w:rsid w:val="00D62811"/>
    <w:rsid w:val="00D64BE4"/>
    <w:rsid w:val="00D6712B"/>
    <w:rsid w:val="00D7394C"/>
    <w:rsid w:val="00D73D7F"/>
    <w:rsid w:val="00D74AE5"/>
    <w:rsid w:val="00D76509"/>
    <w:rsid w:val="00D7679F"/>
    <w:rsid w:val="00D76C17"/>
    <w:rsid w:val="00D802DB"/>
    <w:rsid w:val="00D81C87"/>
    <w:rsid w:val="00D82965"/>
    <w:rsid w:val="00D832D6"/>
    <w:rsid w:val="00D834E6"/>
    <w:rsid w:val="00D84220"/>
    <w:rsid w:val="00D84CEC"/>
    <w:rsid w:val="00D84E5B"/>
    <w:rsid w:val="00D866E7"/>
    <w:rsid w:val="00D86865"/>
    <w:rsid w:val="00D86951"/>
    <w:rsid w:val="00D903C9"/>
    <w:rsid w:val="00D90BF3"/>
    <w:rsid w:val="00D90F47"/>
    <w:rsid w:val="00D94A70"/>
    <w:rsid w:val="00D950FE"/>
    <w:rsid w:val="00D96EE5"/>
    <w:rsid w:val="00D970C1"/>
    <w:rsid w:val="00DA1F13"/>
    <w:rsid w:val="00DA3C26"/>
    <w:rsid w:val="00DA5E9B"/>
    <w:rsid w:val="00DA6593"/>
    <w:rsid w:val="00DA7617"/>
    <w:rsid w:val="00DB03CF"/>
    <w:rsid w:val="00DB27F3"/>
    <w:rsid w:val="00DB5D63"/>
    <w:rsid w:val="00DB5F77"/>
    <w:rsid w:val="00DB6A4C"/>
    <w:rsid w:val="00DC0EDC"/>
    <w:rsid w:val="00DC1371"/>
    <w:rsid w:val="00DC14C0"/>
    <w:rsid w:val="00DC3D44"/>
    <w:rsid w:val="00DC654B"/>
    <w:rsid w:val="00DD11D1"/>
    <w:rsid w:val="00DD193C"/>
    <w:rsid w:val="00DD1CE1"/>
    <w:rsid w:val="00DD2043"/>
    <w:rsid w:val="00DD2C6E"/>
    <w:rsid w:val="00DD3434"/>
    <w:rsid w:val="00DD54B8"/>
    <w:rsid w:val="00DD5C5F"/>
    <w:rsid w:val="00DD6DC7"/>
    <w:rsid w:val="00DD7464"/>
    <w:rsid w:val="00DD7B02"/>
    <w:rsid w:val="00DE0272"/>
    <w:rsid w:val="00DE234C"/>
    <w:rsid w:val="00DE2CCE"/>
    <w:rsid w:val="00DE42C4"/>
    <w:rsid w:val="00DE44E2"/>
    <w:rsid w:val="00DE4F73"/>
    <w:rsid w:val="00DE6018"/>
    <w:rsid w:val="00DE63C8"/>
    <w:rsid w:val="00DF202B"/>
    <w:rsid w:val="00DF2D22"/>
    <w:rsid w:val="00DF387C"/>
    <w:rsid w:val="00DF6762"/>
    <w:rsid w:val="00DF74BF"/>
    <w:rsid w:val="00DF7947"/>
    <w:rsid w:val="00E01446"/>
    <w:rsid w:val="00E01555"/>
    <w:rsid w:val="00E0251D"/>
    <w:rsid w:val="00E032B2"/>
    <w:rsid w:val="00E03A8A"/>
    <w:rsid w:val="00E041BF"/>
    <w:rsid w:val="00E054AC"/>
    <w:rsid w:val="00E0716F"/>
    <w:rsid w:val="00E11680"/>
    <w:rsid w:val="00E11796"/>
    <w:rsid w:val="00E178B8"/>
    <w:rsid w:val="00E22EFF"/>
    <w:rsid w:val="00E23E32"/>
    <w:rsid w:val="00E26DE6"/>
    <w:rsid w:val="00E30813"/>
    <w:rsid w:val="00E31E00"/>
    <w:rsid w:val="00E32650"/>
    <w:rsid w:val="00E33566"/>
    <w:rsid w:val="00E34652"/>
    <w:rsid w:val="00E34B8C"/>
    <w:rsid w:val="00E34D79"/>
    <w:rsid w:val="00E35428"/>
    <w:rsid w:val="00E356DF"/>
    <w:rsid w:val="00E35737"/>
    <w:rsid w:val="00E418D6"/>
    <w:rsid w:val="00E4193F"/>
    <w:rsid w:val="00E42C72"/>
    <w:rsid w:val="00E42F5A"/>
    <w:rsid w:val="00E434A6"/>
    <w:rsid w:val="00E4497D"/>
    <w:rsid w:val="00E44FCB"/>
    <w:rsid w:val="00E46CA8"/>
    <w:rsid w:val="00E50C1E"/>
    <w:rsid w:val="00E5205F"/>
    <w:rsid w:val="00E53AE6"/>
    <w:rsid w:val="00E55162"/>
    <w:rsid w:val="00E576FC"/>
    <w:rsid w:val="00E61E66"/>
    <w:rsid w:val="00E63121"/>
    <w:rsid w:val="00E64559"/>
    <w:rsid w:val="00E65E8C"/>
    <w:rsid w:val="00E65E93"/>
    <w:rsid w:val="00E664A2"/>
    <w:rsid w:val="00E67AE8"/>
    <w:rsid w:val="00E7058E"/>
    <w:rsid w:val="00E714F6"/>
    <w:rsid w:val="00E71C24"/>
    <w:rsid w:val="00E71F94"/>
    <w:rsid w:val="00E73F5F"/>
    <w:rsid w:val="00E76536"/>
    <w:rsid w:val="00E77D34"/>
    <w:rsid w:val="00E80003"/>
    <w:rsid w:val="00E80196"/>
    <w:rsid w:val="00E80E35"/>
    <w:rsid w:val="00E8315E"/>
    <w:rsid w:val="00E844E8"/>
    <w:rsid w:val="00E846A5"/>
    <w:rsid w:val="00E851C5"/>
    <w:rsid w:val="00E87F08"/>
    <w:rsid w:val="00E920D5"/>
    <w:rsid w:val="00E9277D"/>
    <w:rsid w:val="00E930A7"/>
    <w:rsid w:val="00E946C2"/>
    <w:rsid w:val="00E94AFF"/>
    <w:rsid w:val="00E94C5C"/>
    <w:rsid w:val="00E9500C"/>
    <w:rsid w:val="00E9584D"/>
    <w:rsid w:val="00E966E5"/>
    <w:rsid w:val="00EA1D08"/>
    <w:rsid w:val="00EA3913"/>
    <w:rsid w:val="00EA4220"/>
    <w:rsid w:val="00EA52A6"/>
    <w:rsid w:val="00EA560E"/>
    <w:rsid w:val="00EA6620"/>
    <w:rsid w:val="00EA7FDA"/>
    <w:rsid w:val="00EB0C6D"/>
    <w:rsid w:val="00EB0E33"/>
    <w:rsid w:val="00EB243B"/>
    <w:rsid w:val="00EB27CA"/>
    <w:rsid w:val="00EB4E0B"/>
    <w:rsid w:val="00EB67C5"/>
    <w:rsid w:val="00EB6D79"/>
    <w:rsid w:val="00EC2005"/>
    <w:rsid w:val="00EC3E32"/>
    <w:rsid w:val="00EC4B41"/>
    <w:rsid w:val="00ED1C75"/>
    <w:rsid w:val="00ED1DA6"/>
    <w:rsid w:val="00ED206C"/>
    <w:rsid w:val="00ED25A3"/>
    <w:rsid w:val="00ED2BBD"/>
    <w:rsid w:val="00ED2F3E"/>
    <w:rsid w:val="00ED4AF3"/>
    <w:rsid w:val="00ED6ED0"/>
    <w:rsid w:val="00ED7E97"/>
    <w:rsid w:val="00EE2DDB"/>
    <w:rsid w:val="00EE71F8"/>
    <w:rsid w:val="00EF1D51"/>
    <w:rsid w:val="00EF2258"/>
    <w:rsid w:val="00EF39D9"/>
    <w:rsid w:val="00EF3DD4"/>
    <w:rsid w:val="00EF4767"/>
    <w:rsid w:val="00EF7548"/>
    <w:rsid w:val="00EF7A88"/>
    <w:rsid w:val="00F00E21"/>
    <w:rsid w:val="00F0152B"/>
    <w:rsid w:val="00F0321E"/>
    <w:rsid w:val="00F049C9"/>
    <w:rsid w:val="00F07214"/>
    <w:rsid w:val="00F07533"/>
    <w:rsid w:val="00F1067B"/>
    <w:rsid w:val="00F1741A"/>
    <w:rsid w:val="00F17EB3"/>
    <w:rsid w:val="00F22B50"/>
    <w:rsid w:val="00F23129"/>
    <w:rsid w:val="00F275F7"/>
    <w:rsid w:val="00F2760E"/>
    <w:rsid w:val="00F27BD6"/>
    <w:rsid w:val="00F31F1B"/>
    <w:rsid w:val="00F32873"/>
    <w:rsid w:val="00F333A9"/>
    <w:rsid w:val="00F37B32"/>
    <w:rsid w:val="00F443EE"/>
    <w:rsid w:val="00F454A3"/>
    <w:rsid w:val="00F45FA1"/>
    <w:rsid w:val="00F50F58"/>
    <w:rsid w:val="00F5446F"/>
    <w:rsid w:val="00F54983"/>
    <w:rsid w:val="00F54AF1"/>
    <w:rsid w:val="00F56007"/>
    <w:rsid w:val="00F56A4A"/>
    <w:rsid w:val="00F6075C"/>
    <w:rsid w:val="00F60B5F"/>
    <w:rsid w:val="00F61DFF"/>
    <w:rsid w:val="00F63B14"/>
    <w:rsid w:val="00F64377"/>
    <w:rsid w:val="00F65F37"/>
    <w:rsid w:val="00F66CA7"/>
    <w:rsid w:val="00F71431"/>
    <w:rsid w:val="00F71802"/>
    <w:rsid w:val="00F71D5C"/>
    <w:rsid w:val="00F74D2D"/>
    <w:rsid w:val="00F77C01"/>
    <w:rsid w:val="00F77F46"/>
    <w:rsid w:val="00F8103A"/>
    <w:rsid w:val="00F827CB"/>
    <w:rsid w:val="00F851E1"/>
    <w:rsid w:val="00F85265"/>
    <w:rsid w:val="00F86305"/>
    <w:rsid w:val="00F91328"/>
    <w:rsid w:val="00F93A07"/>
    <w:rsid w:val="00F93C4D"/>
    <w:rsid w:val="00F9459D"/>
    <w:rsid w:val="00F97891"/>
    <w:rsid w:val="00F97987"/>
    <w:rsid w:val="00FA0112"/>
    <w:rsid w:val="00FA0DEF"/>
    <w:rsid w:val="00FA3851"/>
    <w:rsid w:val="00FA4A3C"/>
    <w:rsid w:val="00FA653B"/>
    <w:rsid w:val="00FA75BD"/>
    <w:rsid w:val="00FB3465"/>
    <w:rsid w:val="00FB434A"/>
    <w:rsid w:val="00FB6D36"/>
    <w:rsid w:val="00FC01BC"/>
    <w:rsid w:val="00FC18B3"/>
    <w:rsid w:val="00FC2627"/>
    <w:rsid w:val="00FC32E9"/>
    <w:rsid w:val="00FC4423"/>
    <w:rsid w:val="00FC4594"/>
    <w:rsid w:val="00FC68F1"/>
    <w:rsid w:val="00FD2558"/>
    <w:rsid w:val="00FD2E5D"/>
    <w:rsid w:val="00FD301E"/>
    <w:rsid w:val="00FD32C3"/>
    <w:rsid w:val="00FD57B2"/>
    <w:rsid w:val="00FD588F"/>
    <w:rsid w:val="00FD7BD2"/>
    <w:rsid w:val="00FE0004"/>
    <w:rsid w:val="00FE019E"/>
    <w:rsid w:val="00FE025B"/>
    <w:rsid w:val="00FE05C5"/>
    <w:rsid w:val="00FE13AE"/>
    <w:rsid w:val="00FE22D9"/>
    <w:rsid w:val="00FE3E80"/>
    <w:rsid w:val="00FE4133"/>
    <w:rsid w:val="00FF09D2"/>
    <w:rsid w:val="00FF0A29"/>
    <w:rsid w:val="00FF1250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EAAE9"/>
  <w15:docId w15:val="{44FD1CBF-AFB1-4AD9-A248-0E8C862D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67B"/>
    <w:rPr>
      <w:rFonts w:ascii="Tahoma" w:hAnsi="Tahoma" w:cs="Tahoma"/>
      <w:sz w:val="16"/>
      <w:szCs w:val="16"/>
    </w:rPr>
  </w:style>
  <w:style w:type="paragraph" w:styleId="a5">
    <w:name w:val="Normal (Web)"/>
    <w:aliases w:val="Обычный (Web)"/>
    <w:basedOn w:val="a"/>
    <w:link w:val="a6"/>
    <w:uiPriority w:val="99"/>
    <w:unhideWhenUsed/>
    <w:qFormat/>
    <w:rsid w:val="00F1067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1067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2229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2229B"/>
    <w:rPr>
      <w:rFonts w:ascii="Consolas" w:hAnsi="Consolas" w:cs="Consolas"/>
      <w:sz w:val="20"/>
      <w:szCs w:val="20"/>
    </w:rPr>
  </w:style>
  <w:style w:type="paragraph" w:styleId="a7">
    <w:name w:val="List Paragraph"/>
    <w:aliases w:val="SL_Абзац списка,Bullet List,FooterText,numbered,Paragraphe de liste1,lp1,Bullet_IRAO,Абзац с отступом,List Paragraph,Маркированный,Абзац списка1,Абзац списка11"/>
    <w:basedOn w:val="a"/>
    <w:link w:val="a8"/>
    <w:uiPriority w:val="34"/>
    <w:qFormat/>
    <w:rsid w:val="00E26DE6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9"/>
    <w:uiPriority w:val="39"/>
    <w:rsid w:val="008F0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8F0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CB3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71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1598"/>
  </w:style>
  <w:style w:type="paragraph" w:styleId="ac">
    <w:name w:val="footer"/>
    <w:basedOn w:val="a"/>
    <w:link w:val="ad"/>
    <w:uiPriority w:val="99"/>
    <w:unhideWhenUsed/>
    <w:rsid w:val="00571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1598"/>
  </w:style>
  <w:style w:type="character" w:customStyle="1" w:styleId="ConsPlusNormal0">
    <w:name w:val="ConsPlusNormal Знак"/>
    <w:link w:val="ConsPlusNormal"/>
    <w:locked/>
    <w:rsid w:val="00B056A4"/>
    <w:rPr>
      <w:rFonts w:ascii="Arial" w:eastAsia="Calibri" w:hAnsi="Arial" w:cs="Arial"/>
      <w:sz w:val="20"/>
      <w:szCs w:val="20"/>
      <w:lang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3225C8"/>
  </w:style>
  <w:style w:type="character" w:styleId="ae">
    <w:name w:val="Strong"/>
    <w:qFormat/>
    <w:rsid w:val="006A6EEF"/>
    <w:rPr>
      <w:rFonts w:ascii="Times New Roman" w:hAnsi="Times New Roman" w:cs="Times New Roman" w:hint="default"/>
      <w:b/>
      <w:bCs w:val="0"/>
    </w:rPr>
  </w:style>
  <w:style w:type="character" w:customStyle="1" w:styleId="a8">
    <w:name w:val="Абзац списка Знак"/>
    <w:aliases w:val="SL_Абзац списка Знак,Bullet List Знак,FooterText Знак,numbered Знак,Paragraphe de liste1 Знак,lp1 Знак,Bullet_IRAO Знак,Абзац с отступом Знак,List Paragraph Знак,Маркированный Знак,Абзац списка1 Знак,Абзац списка11 Знак"/>
    <w:link w:val="a7"/>
    <w:uiPriority w:val="34"/>
    <w:rsid w:val="00FE01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basedOn w:val="a0"/>
    <w:uiPriority w:val="99"/>
    <w:unhideWhenUsed/>
    <w:rsid w:val="005367F5"/>
    <w:rPr>
      <w:color w:val="0000FF"/>
      <w:u w:val="single"/>
    </w:rPr>
  </w:style>
  <w:style w:type="character" w:styleId="af0">
    <w:name w:val="Emphasis"/>
    <w:basedOn w:val="a0"/>
    <w:qFormat/>
    <w:rsid w:val="00EC2005"/>
    <w:rPr>
      <w:i/>
      <w:iCs/>
    </w:rPr>
  </w:style>
  <w:style w:type="character" w:customStyle="1" w:styleId="w">
    <w:name w:val="w"/>
    <w:basedOn w:val="a0"/>
    <w:rsid w:val="007D0F3B"/>
  </w:style>
  <w:style w:type="paragraph" w:styleId="af1">
    <w:name w:val="No Spacing"/>
    <w:aliases w:val="Без интервала для таблиц"/>
    <w:link w:val="af2"/>
    <w:uiPriority w:val="1"/>
    <w:qFormat/>
    <w:rsid w:val="00C302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2">
    <w:name w:val="Без интервала Знак"/>
    <w:aliases w:val="Без интервала для таблиц Знак"/>
    <w:link w:val="af1"/>
    <w:uiPriority w:val="1"/>
    <w:locked/>
    <w:rsid w:val="00C302B8"/>
    <w:rPr>
      <w:rFonts w:ascii="Calibri" w:eastAsia="Times New Roman" w:hAnsi="Calibri" w:cs="Times New Roman"/>
    </w:rPr>
  </w:style>
  <w:style w:type="paragraph" w:styleId="20">
    <w:name w:val="Body Text 2"/>
    <w:basedOn w:val="a"/>
    <w:link w:val="21"/>
    <w:uiPriority w:val="99"/>
    <w:unhideWhenUsed/>
    <w:rsid w:val="0023253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">
    <w:name w:val="Основной текст 2 Знак"/>
    <w:basedOn w:val="a0"/>
    <w:link w:val="20"/>
    <w:uiPriority w:val="99"/>
    <w:rsid w:val="002325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_"/>
    <w:basedOn w:val="a0"/>
    <w:link w:val="11"/>
    <w:locked/>
    <w:rsid w:val="00F851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3"/>
    <w:rsid w:val="00F851E1"/>
    <w:pPr>
      <w:widowControl w:val="0"/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0">
    <w:name w:val="Основной текст 21"/>
    <w:basedOn w:val="a"/>
    <w:uiPriority w:val="99"/>
    <w:rsid w:val="005141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771C81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2407E7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2407E7"/>
  </w:style>
  <w:style w:type="paragraph" w:customStyle="1" w:styleId="22">
    <w:name w:val="Основной текст2"/>
    <w:basedOn w:val="a"/>
    <w:rsid w:val="00520856"/>
    <w:pPr>
      <w:widowControl w:val="0"/>
      <w:shd w:val="clear" w:color="auto" w:fill="FFFFFF"/>
      <w:spacing w:before="360" w:after="0" w:line="0" w:lineRule="atLeast"/>
      <w:ind w:hanging="2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5208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lock Text"/>
    <w:basedOn w:val="a"/>
    <w:link w:val="af7"/>
    <w:rsid w:val="00520856"/>
    <w:pPr>
      <w:shd w:val="clear" w:color="auto" w:fill="FFFFFF"/>
      <w:spacing w:after="0" w:line="278" w:lineRule="exact"/>
      <w:ind w:left="360" w:right="5" w:hanging="346"/>
      <w:jc w:val="both"/>
    </w:pPr>
    <w:rPr>
      <w:rFonts w:ascii="Arial" w:eastAsia="Times New Roman" w:hAnsi="Arial" w:cs="Times New Roman"/>
      <w:color w:val="000000"/>
      <w:spacing w:val="-1"/>
      <w:sz w:val="24"/>
      <w:szCs w:val="20"/>
      <w:lang w:eastAsia="ru-RU"/>
    </w:rPr>
  </w:style>
  <w:style w:type="character" w:customStyle="1" w:styleId="af7">
    <w:name w:val="Цитата Знак"/>
    <w:link w:val="af6"/>
    <w:rsid w:val="00520856"/>
    <w:rPr>
      <w:rFonts w:ascii="Arial" w:eastAsia="Times New Roman" w:hAnsi="Arial" w:cs="Times New Roman"/>
      <w:color w:val="000000"/>
      <w:spacing w:val="-1"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4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5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2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48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7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1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1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1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5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8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6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9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72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2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7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9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8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08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9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80802-3793-4FC5-AC18-EC50FA50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3515</Words>
  <Characters>20039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 Ирина Леонтьевна</dc:creator>
  <cp:lastModifiedBy>Лукаш Ирина Леонтьевна</cp:lastModifiedBy>
  <cp:revision>12</cp:revision>
  <cp:lastPrinted>2024-12-27T10:03:00Z</cp:lastPrinted>
  <dcterms:created xsi:type="dcterms:W3CDTF">2025-07-14T11:38:00Z</dcterms:created>
  <dcterms:modified xsi:type="dcterms:W3CDTF">2026-07-13T05:04:00Z</dcterms:modified>
</cp:coreProperties>
</file>