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65" w:rsidRPr="003C1A65" w:rsidRDefault="001B7D17" w:rsidP="003C1A65">
      <w:pPr>
        <w:pStyle w:val="a8"/>
        <w:spacing w:before="120"/>
        <w:jc w:val="right"/>
        <w:rPr>
          <w:b/>
          <w:spacing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3C1A65" w:rsidRPr="003C1A65">
        <w:rPr>
          <w:b/>
          <w:spacing w:val="0"/>
          <w:sz w:val="28"/>
          <w:szCs w:val="28"/>
        </w:rPr>
        <w:t xml:space="preserve">                                           Проект</w:t>
      </w:r>
    </w:p>
    <w:p w:rsidR="003C1A65" w:rsidRPr="003C1A65" w:rsidRDefault="003C1A65" w:rsidP="003C1A65">
      <w:pPr>
        <w:spacing w:before="120"/>
        <w:jc w:val="center"/>
        <w:rPr>
          <w:b/>
          <w:color w:val="auto"/>
          <w:spacing w:val="0"/>
          <w:sz w:val="28"/>
          <w:szCs w:val="28"/>
        </w:rPr>
      </w:pPr>
      <w:r w:rsidRPr="003C1A65">
        <w:rPr>
          <w:b/>
          <w:color w:val="auto"/>
          <w:spacing w:val="0"/>
          <w:sz w:val="28"/>
          <w:szCs w:val="28"/>
        </w:rPr>
        <w:t>ПОСТАНОВЛЕНИЕ</w:t>
      </w:r>
    </w:p>
    <w:p w:rsidR="003C1A65" w:rsidRPr="003C1A65" w:rsidRDefault="003C1A65" w:rsidP="003C1A65">
      <w:pPr>
        <w:spacing w:before="480" w:after="480"/>
        <w:rPr>
          <w:rFonts w:cs="Vrinda"/>
          <w:color w:val="auto"/>
          <w:spacing w:val="0"/>
          <w:sz w:val="28"/>
          <w:szCs w:val="28"/>
          <w:lang w:bidi="bn-BD"/>
        </w:rPr>
      </w:pPr>
      <w:r w:rsidRPr="003C1A65">
        <w:rPr>
          <w:rFonts w:cs="Vrinda"/>
          <w:color w:val="auto"/>
          <w:spacing w:val="0"/>
          <w:sz w:val="28"/>
          <w:szCs w:val="28"/>
          <w:lang w:bidi="bn-BD"/>
        </w:rPr>
        <w:t>от ________________                                                                               № _____</w:t>
      </w:r>
    </w:p>
    <w:p w:rsidR="003C1A65" w:rsidRPr="003C1A65" w:rsidRDefault="003C1A65" w:rsidP="003C1A65">
      <w:pPr>
        <w:shd w:val="clear" w:color="auto" w:fill="FFFFFF"/>
        <w:tabs>
          <w:tab w:val="left" w:pos="2035"/>
          <w:tab w:val="left" w:pos="3571"/>
          <w:tab w:val="left" w:pos="4474"/>
        </w:tabs>
        <w:ind w:right="5103"/>
        <w:jc w:val="both"/>
        <w:rPr>
          <w:bCs/>
          <w:color w:val="auto"/>
          <w:szCs w:val="24"/>
          <w:lang w:bidi="bn-BD"/>
        </w:rPr>
      </w:pPr>
      <w:r w:rsidRPr="003C1A65">
        <w:rPr>
          <w:bCs/>
          <w:color w:val="auto"/>
          <w:spacing w:val="0"/>
          <w:szCs w:val="24"/>
          <w:lang w:bidi="bn-BD"/>
        </w:rPr>
        <w:t xml:space="preserve">О внесении изменений в приложение к постановлению администрации города от 25.07.2013 №1491 «Об утверждении Положения о предоставлении </w:t>
      </w:r>
      <w:r w:rsidRPr="003C1A65">
        <w:rPr>
          <w:bCs/>
          <w:color w:val="auto"/>
          <w:szCs w:val="24"/>
          <w:lang w:bidi="bn-BD"/>
        </w:rPr>
        <w:t xml:space="preserve">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№1355) </w:t>
      </w:r>
    </w:p>
    <w:p w:rsidR="003C1A65" w:rsidRPr="003C1A65" w:rsidRDefault="003C1A65" w:rsidP="003C1A65">
      <w:pPr>
        <w:tabs>
          <w:tab w:val="num" w:pos="1620"/>
        </w:tabs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</w:p>
    <w:p w:rsidR="003C1A65" w:rsidRPr="003C1A65" w:rsidRDefault="003C1A65" w:rsidP="003C1A65">
      <w:pPr>
        <w:tabs>
          <w:tab w:val="left" w:pos="851"/>
          <w:tab w:val="num" w:pos="1620"/>
        </w:tabs>
        <w:ind w:firstLine="794"/>
        <w:jc w:val="both"/>
        <w:rPr>
          <w:bCs/>
          <w:color w:val="auto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>В соответствии с Федеральным законом от 15.02.2016 №23-ФЗ «О внесении изменений в Бюджетный кодекс Российской Федерации»:</w:t>
      </w:r>
    </w:p>
    <w:p w:rsidR="003C1A65" w:rsidRPr="003C1A65" w:rsidRDefault="003C1A65" w:rsidP="003C1A65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</w:p>
    <w:p w:rsidR="003C1A65" w:rsidRPr="003C1A65" w:rsidRDefault="003C1A65" w:rsidP="003C1A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/>
        <w:ind w:firstLine="794"/>
        <w:jc w:val="both"/>
        <w:rPr>
          <w:bCs/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 xml:space="preserve">1. Внести изменения в приложение к постановлению администрации города от 25.07.2013 №1491 «Об утверждении Положения </w:t>
      </w:r>
      <w:r w:rsidRPr="003C1A65">
        <w:rPr>
          <w:bCs/>
          <w:color w:val="auto"/>
          <w:spacing w:val="0"/>
          <w:sz w:val="28"/>
          <w:szCs w:val="28"/>
          <w:lang w:bidi="bn-BD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№1355):</w:t>
      </w:r>
    </w:p>
    <w:p w:rsidR="003C1A65" w:rsidRPr="003C1A65" w:rsidRDefault="003C1A65" w:rsidP="003C1A6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/>
        <w:ind w:firstLine="794"/>
        <w:jc w:val="both"/>
        <w:rPr>
          <w:bCs/>
          <w:color w:val="auto"/>
          <w:spacing w:val="0"/>
          <w:sz w:val="28"/>
          <w:szCs w:val="28"/>
          <w:lang w:bidi="bn-BD"/>
        </w:rPr>
      </w:pP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1.1. В пункте 1.1 раздела </w:t>
      </w:r>
      <w:r w:rsidRPr="003C1A65">
        <w:rPr>
          <w:bCs/>
          <w:color w:val="auto"/>
          <w:spacing w:val="0"/>
          <w:sz w:val="28"/>
          <w:szCs w:val="28"/>
          <w:lang w:val="en-US" w:bidi="bn-BD"/>
        </w:rPr>
        <w:t>I</w:t>
      </w: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 слова «долгосрочной целевой» заменить словом «муниципальной».</w:t>
      </w:r>
    </w:p>
    <w:p w:rsidR="003C1A65" w:rsidRPr="003C1A65" w:rsidRDefault="003C1A65" w:rsidP="003C1A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94"/>
        <w:jc w:val="both"/>
        <w:rPr>
          <w:bCs/>
          <w:color w:val="auto"/>
          <w:spacing w:val="0"/>
          <w:sz w:val="28"/>
          <w:szCs w:val="28"/>
          <w:lang w:bidi="bn-BD"/>
        </w:rPr>
      </w:pPr>
      <w:r w:rsidRPr="003C1A65">
        <w:rPr>
          <w:bCs/>
          <w:color w:val="auto"/>
          <w:spacing w:val="0"/>
          <w:sz w:val="28"/>
          <w:szCs w:val="28"/>
          <w:lang w:bidi="bn-BD"/>
        </w:rPr>
        <w:t>1.2. Раздел I</w:t>
      </w:r>
      <w:r w:rsidRPr="003C1A65">
        <w:rPr>
          <w:bCs/>
          <w:color w:val="auto"/>
          <w:spacing w:val="0"/>
          <w:sz w:val="28"/>
          <w:szCs w:val="28"/>
          <w:lang w:val="en-US" w:bidi="bn-BD"/>
        </w:rPr>
        <w:t>I</w:t>
      </w: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 дополнить абзацем следующего содержания:</w:t>
      </w:r>
    </w:p>
    <w:p w:rsidR="003C1A65" w:rsidRPr="003C1A65" w:rsidRDefault="003C1A65" w:rsidP="003C1A65">
      <w:pPr>
        <w:widowControl w:val="0"/>
        <w:autoSpaceDE w:val="0"/>
        <w:autoSpaceDN w:val="0"/>
        <w:spacing w:after="120"/>
        <w:ind w:firstLine="540"/>
        <w:jc w:val="both"/>
        <w:rPr>
          <w:rFonts w:eastAsia="Calibri"/>
          <w:color w:val="auto"/>
          <w:spacing w:val="0"/>
          <w:sz w:val="28"/>
          <w:szCs w:val="28"/>
          <w:lang w:eastAsia="en-US"/>
        </w:rPr>
      </w:pPr>
      <w:r w:rsidRPr="003C1A65">
        <w:rPr>
          <w:rFonts w:ascii="Calibri" w:hAnsi="Calibri"/>
          <w:bCs/>
          <w:color w:val="auto"/>
          <w:spacing w:val="0"/>
          <w:sz w:val="22"/>
          <w:szCs w:val="20"/>
        </w:rPr>
        <w:t xml:space="preserve">      </w:t>
      </w:r>
      <w:r w:rsidRPr="003C1A65">
        <w:rPr>
          <w:rFonts w:cs="Calibri"/>
          <w:color w:val="auto"/>
          <w:spacing w:val="0"/>
          <w:sz w:val="28"/>
          <w:szCs w:val="28"/>
        </w:rPr>
        <w:t>"</w:t>
      </w:r>
      <w:r w:rsidRPr="003C1A65">
        <w:rPr>
          <w:rFonts w:eastAsia="Calibri"/>
          <w:color w:val="auto"/>
          <w:spacing w:val="0"/>
          <w:sz w:val="28"/>
          <w:szCs w:val="28"/>
          <w:lang w:eastAsia="en-US"/>
        </w:rPr>
        <w:t>Не допускается предоставление субсидий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лицам, в уставном (складочном) капитале которых доля участия офшорных компаний в совокупности превышает 50 процентов.".</w:t>
      </w:r>
    </w:p>
    <w:p w:rsidR="003C1A65" w:rsidRPr="003C1A65" w:rsidRDefault="003C1A65" w:rsidP="003C1A65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94"/>
        <w:jc w:val="both"/>
        <w:rPr>
          <w:bCs/>
          <w:color w:val="auto"/>
          <w:spacing w:val="0"/>
          <w:sz w:val="28"/>
          <w:szCs w:val="28"/>
          <w:lang w:bidi="bn-BD"/>
        </w:rPr>
      </w:pP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1.3. Пункт 3.10 раздела </w:t>
      </w:r>
      <w:r w:rsidRPr="003C1A65">
        <w:rPr>
          <w:bCs/>
          <w:color w:val="auto"/>
          <w:spacing w:val="0"/>
          <w:sz w:val="28"/>
          <w:szCs w:val="28"/>
          <w:lang w:val="en-US" w:bidi="bn-BD"/>
        </w:rPr>
        <w:t>III</w:t>
      </w: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 дополнить абзацем следующего содержания:</w:t>
      </w:r>
    </w:p>
    <w:p w:rsidR="003C1A65" w:rsidRPr="003C1A65" w:rsidRDefault="003C1A65" w:rsidP="003C1A65">
      <w:pPr>
        <w:spacing w:after="120"/>
        <w:jc w:val="both"/>
        <w:rPr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 xml:space="preserve">         </w:t>
      </w: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  </w:t>
      </w:r>
      <w:r w:rsidRPr="003C1A65">
        <w:rPr>
          <w:rFonts w:cs="Vrinda"/>
          <w:color w:val="auto"/>
          <w:spacing w:val="0"/>
          <w:sz w:val="28"/>
          <w:szCs w:val="28"/>
          <w:lang w:bidi="bn-BD"/>
        </w:rPr>
        <w:t>"</w:t>
      </w:r>
      <w:r w:rsidRPr="003C1A65">
        <w:rPr>
          <w:color w:val="auto"/>
          <w:spacing w:val="0"/>
          <w:sz w:val="28"/>
          <w:szCs w:val="28"/>
          <w:lang w:bidi="bn-BD"/>
        </w:rPr>
        <w:t>Договор о предоставлении субсидий должен содержать обязательное условие о запрете приобретения за счет полученных средств иностранной валюты</w:t>
      </w:r>
      <w:r w:rsidRPr="003C1A65">
        <w:rPr>
          <w:rFonts w:eastAsiaTheme="minorHAnsi"/>
          <w:color w:val="auto"/>
          <w:spacing w:val="0"/>
          <w:sz w:val="28"/>
          <w:szCs w:val="28"/>
          <w:lang w:eastAsia="en-US" w:bidi="bn-BD"/>
        </w:rPr>
        <w:t xml:space="preserve"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3C1A65">
        <w:rPr>
          <w:rFonts w:eastAsiaTheme="minorHAnsi"/>
          <w:color w:val="auto"/>
          <w:spacing w:val="0"/>
          <w:sz w:val="28"/>
          <w:szCs w:val="28"/>
          <w:lang w:eastAsia="en-US" w:bidi="bn-BD"/>
        </w:rPr>
        <w:lastRenderedPageBreak/>
        <w:t>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 w:rsidRPr="003C1A65">
        <w:rPr>
          <w:rFonts w:eastAsia="Calibri"/>
          <w:color w:val="auto"/>
          <w:spacing w:val="0"/>
          <w:sz w:val="28"/>
          <w:szCs w:val="28"/>
          <w:lang w:eastAsia="en-US" w:bidi="bn-BD"/>
        </w:rPr>
        <w:t>".</w:t>
      </w:r>
      <w:r w:rsidRPr="003C1A65">
        <w:rPr>
          <w:color w:val="auto"/>
          <w:spacing w:val="0"/>
          <w:sz w:val="28"/>
          <w:szCs w:val="28"/>
          <w:lang w:bidi="bn-BD"/>
        </w:rPr>
        <w:t xml:space="preserve">           </w:t>
      </w:r>
    </w:p>
    <w:p w:rsidR="003C1A65" w:rsidRPr="003C1A65" w:rsidRDefault="003C1A65" w:rsidP="003C1A65">
      <w:pPr>
        <w:tabs>
          <w:tab w:val="left" w:pos="851"/>
        </w:tabs>
        <w:jc w:val="both"/>
        <w:rPr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 xml:space="preserve">           1.4. В пункте 4.5 раздела IV слова «администрации города» исключить.</w:t>
      </w:r>
    </w:p>
    <w:p w:rsidR="003C1A65" w:rsidRPr="003C1A65" w:rsidRDefault="003C1A65" w:rsidP="003C1A65">
      <w:pPr>
        <w:tabs>
          <w:tab w:val="left" w:pos="851"/>
        </w:tabs>
        <w:ind w:firstLine="680"/>
        <w:jc w:val="both"/>
        <w:rPr>
          <w:color w:val="auto"/>
          <w:spacing w:val="0"/>
          <w:sz w:val="28"/>
          <w:szCs w:val="28"/>
          <w:lang w:bidi="bn-BD"/>
        </w:rPr>
      </w:pPr>
      <w:bookmarkStart w:id="1" w:name="sub_23"/>
      <w:r w:rsidRPr="003C1A65">
        <w:rPr>
          <w:color w:val="auto"/>
          <w:spacing w:val="0"/>
          <w:sz w:val="28"/>
          <w:szCs w:val="28"/>
          <w:lang w:bidi="bn-BD"/>
        </w:rPr>
        <w:t xml:space="preserve">   </w:t>
      </w:r>
      <w:bookmarkStart w:id="2" w:name="sub_24"/>
      <w:bookmarkEnd w:id="1"/>
    </w:p>
    <w:bookmarkEnd w:id="2"/>
    <w:p w:rsidR="003C1A65" w:rsidRPr="003C1A65" w:rsidRDefault="003C1A65" w:rsidP="003C1A65">
      <w:pPr>
        <w:tabs>
          <w:tab w:val="left" w:pos="851"/>
        </w:tabs>
        <w:ind w:firstLine="709"/>
        <w:jc w:val="both"/>
        <w:rPr>
          <w:rFonts w:cs="Vrinda"/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 xml:space="preserve"> </w:t>
      </w:r>
      <w:r w:rsidRPr="003C1A65">
        <w:rPr>
          <w:bCs/>
          <w:color w:val="auto"/>
          <w:spacing w:val="0"/>
          <w:sz w:val="28"/>
          <w:szCs w:val="28"/>
          <w:lang w:bidi="bn-BD"/>
        </w:rPr>
        <w:t xml:space="preserve">2. </w:t>
      </w:r>
      <w:r w:rsidRPr="003C1A65">
        <w:rPr>
          <w:rFonts w:cs="Vrinda"/>
          <w:color w:val="auto"/>
          <w:spacing w:val="0"/>
          <w:sz w:val="28"/>
          <w:szCs w:val="28"/>
          <w:lang w:bidi="bn-BD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C1A65" w:rsidRPr="003C1A65" w:rsidRDefault="003C1A65" w:rsidP="003C1A65">
      <w:pPr>
        <w:tabs>
          <w:tab w:val="left" w:pos="851"/>
        </w:tabs>
        <w:ind w:firstLine="680"/>
        <w:jc w:val="both"/>
        <w:rPr>
          <w:bCs/>
          <w:color w:val="auto"/>
          <w:spacing w:val="0"/>
          <w:sz w:val="28"/>
          <w:szCs w:val="28"/>
          <w:lang w:bidi="bn-BD"/>
        </w:rPr>
      </w:pPr>
    </w:p>
    <w:p w:rsidR="003C1A65" w:rsidRPr="003C1A65" w:rsidRDefault="003C1A65" w:rsidP="003C1A65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>3. Постановление вступает в силу после его официального опубликования, за исключением подпункта 1.3 пункта 1 настоящего постановления, положения которого распространяются на правоотношения, возникшие с 15 февраля 2016 года.</w:t>
      </w:r>
    </w:p>
    <w:p w:rsidR="003C1A65" w:rsidRPr="003C1A65" w:rsidRDefault="003C1A65" w:rsidP="003C1A65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</w:p>
    <w:p w:rsidR="003C1A65" w:rsidRPr="003C1A65" w:rsidRDefault="003C1A65" w:rsidP="003C1A65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>4. Положения подпункта 1.2 пункта 1 настоящего постановления применяются к правоотношениям, возникающим при составлении и исполнении бюджета муниципального образования город Нижневартовск, начиная с бюджета на 2017 год (на 2017 год и на плановый период 2018 и 2019 годов).</w:t>
      </w:r>
    </w:p>
    <w:p w:rsidR="003C1A65" w:rsidRPr="003C1A65" w:rsidRDefault="003C1A65" w:rsidP="003C1A65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</w:p>
    <w:p w:rsidR="003C1A65" w:rsidRPr="003C1A65" w:rsidRDefault="003C1A65" w:rsidP="003C1A65">
      <w:pPr>
        <w:tabs>
          <w:tab w:val="left" w:pos="851"/>
        </w:tabs>
        <w:ind w:firstLine="709"/>
        <w:jc w:val="both"/>
        <w:rPr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 xml:space="preserve"> </w:t>
      </w:r>
    </w:p>
    <w:p w:rsidR="003C1A65" w:rsidRPr="003C1A65" w:rsidRDefault="003C1A65" w:rsidP="003C1A65">
      <w:pPr>
        <w:widowControl w:val="0"/>
        <w:shd w:val="clear" w:color="auto" w:fill="FFFFFF"/>
        <w:autoSpaceDE w:val="0"/>
        <w:autoSpaceDN w:val="0"/>
        <w:adjustRightInd w:val="0"/>
        <w:rPr>
          <w:rFonts w:cs="Vrinda"/>
          <w:color w:val="auto"/>
          <w:spacing w:val="0"/>
          <w:sz w:val="28"/>
          <w:szCs w:val="28"/>
          <w:lang w:bidi="bn-BD"/>
        </w:rPr>
      </w:pPr>
      <w:r w:rsidRPr="003C1A65">
        <w:rPr>
          <w:color w:val="auto"/>
          <w:spacing w:val="0"/>
          <w:sz w:val="28"/>
          <w:szCs w:val="28"/>
          <w:lang w:bidi="bn-BD"/>
        </w:rPr>
        <w:t>Глава администрации города</w:t>
      </w:r>
      <w:r w:rsidRPr="003C1A65">
        <w:rPr>
          <w:color w:val="auto"/>
          <w:spacing w:val="0"/>
          <w:sz w:val="28"/>
          <w:szCs w:val="28"/>
          <w:lang w:bidi="bn-BD"/>
        </w:rPr>
        <w:tab/>
      </w:r>
      <w:r w:rsidRPr="003C1A65">
        <w:rPr>
          <w:color w:val="auto"/>
          <w:spacing w:val="0"/>
          <w:sz w:val="28"/>
          <w:szCs w:val="28"/>
          <w:lang w:bidi="bn-BD"/>
        </w:rPr>
        <w:tab/>
        <w:t xml:space="preserve">                                                    А.А. </w:t>
      </w:r>
      <w:proofErr w:type="spellStart"/>
      <w:r w:rsidRPr="003C1A65">
        <w:rPr>
          <w:color w:val="auto"/>
          <w:spacing w:val="0"/>
          <w:sz w:val="28"/>
          <w:szCs w:val="28"/>
          <w:lang w:bidi="bn-BD"/>
        </w:rPr>
        <w:t>Бадина</w:t>
      </w:r>
      <w:proofErr w:type="spellEnd"/>
    </w:p>
    <w:p w:rsidR="00CF2F75" w:rsidRDefault="00CF2F75" w:rsidP="000B45BE">
      <w:pPr>
        <w:rPr>
          <w:sz w:val="28"/>
          <w:szCs w:val="28"/>
        </w:rPr>
      </w:pPr>
    </w:p>
    <w:sectPr w:rsidR="00CF2F75" w:rsidSect="00AE5917">
      <w:pgSz w:w="11906" w:h="16838" w:code="9"/>
      <w:pgMar w:top="96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7AE"/>
    <w:multiLevelType w:val="hybridMultilevel"/>
    <w:tmpl w:val="887C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5711A"/>
    <w:multiLevelType w:val="hybridMultilevel"/>
    <w:tmpl w:val="F932B2A0"/>
    <w:lvl w:ilvl="0" w:tplc="DD2E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9"/>
    <w:rsid w:val="00026E93"/>
    <w:rsid w:val="00045342"/>
    <w:rsid w:val="00057B2D"/>
    <w:rsid w:val="00064C9F"/>
    <w:rsid w:val="00067DDF"/>
    <w:rsid w:val="00085DD8"/>
    <w:rsid w:val="000A780C"/>
    <w:rsid w:val="000B011C"/>
    <w:rsid w:val="000B45BE"/>
    <w:rsid w:val="000C6A21"/>
    <w:rsid w:val="000F1809"/>
    <w:rsid w:val="00110AE7"/>
    <w:rsid w:val="00123955"/>
    <w:rsid w:val="0015692F"/>
    <w:rsid w:val="00164DF8"/>
    <w:rsid w:val="00166F2D"/>
    <w:rsid w:val="00194394"/>
    <w:rsid w:val="00196274"/>
    <w:rsid w:val="001A3BD9"/>
    <w:rsid w:val="001B7D17"/>
    <w:rsid w:val="001C26DC"/>
    <w:rsid w:val="001F449A"/>
    <w:rsid w:val="00223F7A"/>
    <w:rsid w:val="00233ECF"/>
    <w:rsid w:val="00263486"/>
    <w:rsid w:val="00272B18"/>
    <w:rsid w:val="00290198"/>
    <w:rsid w:val="002B3D47"/>
    <w:rsid w:val="002C27F2"/>
    <w:rsid w:val="002D68D6"/>
    <w:rsid w:val="0031216B"/>
    <w:rsid w:val="003125C4"/>
    <w:rsid w:val="003576CE"/>
    <w:rsid w:val="003705EC"/>
    <w:rsid w:val="00371813"/>
    <w:rsid w:val="00374709"/>
    <w:rsid w:val="00381AC2"/>
    <w:rsid w:val="0039060E"/>
    <w:rsid w:val="00391C2F"/>
    <w:rsid w:val="003A39BA"/>
    <w:rsid w:val="003C1A65"/>
    <w:rsid w:val="003C5A15"/>
    <w:rsid w:val="003D3187"/>
    <w:rsid w:val="003E18CF"/>
    <w:rsid w:val="00402580"/>
    <w:rsid w:val="0040377E"/>
    <w:rsid w:val="004322D8"/>
    <w:rsid w:val="004373EE"/>
    <w:rsid w:val="00463CD0"/>
    <w:rsid w:val="004642FA"/>
    <w:rsid w:val="00465AEB"/>
    <w:rsid w:val="00476406"/>
    <w:rsid w:val="004803BF"/>
    <w:rsid w:val="00480CE6"/>
    <w:rsid w:val="00485792"/>
    <w:rsid w:val="0049771D"/>
    <w:rsid w:val="004A201A"/>
    <w:rsid w:val="004B66F1"/>
    <w:rsid w:val="004C2DBD"/>
    <w:rsid w:val="004C7809"/>
    <w:rsid w:val="004E3824"/>
    <w:rsid w:val="004E5409"/>
    <w:rsid w:val="005012C9"/>
    <w:rsid w:val="005061C7"/>
    <w:rsid w:val="00514450"/>
    <w:rsid w:val="00540DC0"/>
    <w:rsid w:val="00541E35"/>
    <w:rsid w:val="005432E1"/>
    <w:rsid w:val="0056644D"/>
    <w:rsid w:val="0059140A"/>
    <w:rsid w:val="00594210"/>
    <w:rsid w:val="00596B9D"/>
    <w:rsid w:val="005A76C4"/>
    <w:rsid w:val="005E1D85"/>
    <w:rsid w:val="005E2605"/>
    <w:rsid w:val="006330BB"/>
    <w:rsid w:val="006702AA"/>
    <w:rsid w:val="00675B24"/>
    <w:rsid w:val="006A5611"/>
    <w:rsid w:val="006B09B7"/>
    <w:rsid w:val="006B31EA"/>
    <w:rsid w:val="006B7233"/>
    <w:rsid w:val="006C0451"/>
    <w:rsid w:val="006D53E0"/>
    <w:rsid w:val="006F338F"/>
    <w:rsid w:val="00714BF2"/>
    <w:rsid w:val="00722EB4"/>
    <w:rsid w:val="00755FF5"/>
    <w:rsid w:val="00772D82"/>
    <w:rsid w:val="00773B72"/>
    <w:rsid w:val="007A7527"/>
    <w:rsid w:val="007B0F77"/>
    <w:rsid w:val="007C22CA"/>
    <w:rsid w:val="007F2A92"/>
    <w:rsid w:val="007F55F3"/>
    <w:rsid w:val="007F5ECC"/>
    <w:rsid w:val="0080355A"/>
    <w:rsid w:val="0082596A"/>
    <w:rsid w:val="00825BA6"/>
    <w:rsid w:val="00826673"/>
    <w:rsid w:val="00843636"/>
    <w:rsid w:val="0085130D"/>
    <w:rsid w:val="008761A6"/>
    <w:rsid w:val="0088639C"/>
    <w:rsid w:val="008911BC"/>
    <w:rsid w:val="00897F5B"/>
    <w:rsid w:val="008A0256"/>
    <w:rsid w:val="008A065F"/>
    <w:rsid w:val="008B037C"/>
    <w:rsid w:val="008B2FE2"/>
    <w:rsid w:val="008C4749"/>
    <w:rsid w:val="008C6F41"/>
    <w:rsid w:val="008D21D7"/>
    <w:rsid w:val="008D288A"/>
    <w:rsid w:val="008E0544"/>
    <w:rsid w:val="008E7AE0"/>
    <w:rsid w:val="00941C99"/>
    <w:rsid w:val="00960AD8"/>
    <w:rsid w:val="0097329B"/>
    <w:rsid w:val="00981BE7"/>
    <w:rsid w:val="00997861"/>
    <w:rsid w:val="009A4238"/>
    <w:rsid w:val="009C0863"/>
    <w:rsid w:val="009C6660"/>
    <w:rsid w:val="009E1A56"/>
    <w:rsid w:val="009E1C07"/>
    <w:rsid w:val="009F66AB"/>
    <w:rsid w:val="00A338CE"/>
    <w:rsid w:val="00A7626C"/>
    <w:rsid w:val="00A848F0"/>
    <w:rsid w:val="00AA2757"/>
    <w:rsid w:val="00AB0485"/>
    <w:rsid w:val="00AB4863"/>
    <w:rsid w:val="00AC636E"/>
    <w:rsid w:val="00AD294F"/>
    <w:rsid w:val="00AE5917"/>
    <w:rsid w:val="00AF0AF5"/>
    <w:rsid w:val="00B07148"/>
    <w:rsid w:val="00B31EDA"/>
    <w:rsid w:val="00B327C8"/>
    <w:rsid w:val="00B40B3C"/>
    <w:rsid w:val="00B55CD7"/>
    <w:rsid w:val="00B7453D"/>
    <w:rsid w:val="00B74E7B"/>
    <w:rsid w:val="00BA42EC"/>
    <w:rsid w:val="00BB052C"/>
    <w:rsid w:val="00BB4A8B"/>
    <w:rsid w:val="00BB6DEB"/>
    <w:rsid w:val="00BB7FC9"/>
    <w:rsid w:val="00BF3989"/>
    <w:rsid w:val="00C16563"/>
    <w:rsid w:val="00C42FBD"/>
    <w:rsid w:val="00C51E8E"/>
    <w:rsid w:val="00C708C3"/>
    <w:rsid w:val="00C71731"/>
    <w:rsid w:val="00C960FC"/>
    <w:rsid w:val="00CA25B6"/>
    <w:rsid w:val="00CB19D7"/>
    <w:rsid w:val="00CE2946"/>
    <w:rsid w:val="00CF2F75"/>
    <w:rsid w:val="00D30E78"/>
    <w:rsid w:val="00D53AC3"/>
    <w:rsid w:val="00D60D29"/>
    <w:rsid w:val="00D62F8D"/>
    <w:rsid w:val="00D80E36"/>
    <w:rsid w:val="00D86D1E"/>
    <w:rsid w:val="00D962FC"/>
    <w:rsid w:val="00DA6294"/>
    <w:rsid w:val="00DE242B"/>
    <w:rsid w:val="00DE4018"/>
    <w:rsid w:val="00DF22F6"/>
    <w:rsid w:val="00DF369C"/>
    <w:rsid w:val="00DF6DA6"/>
    <w:rsid w:val="00E014BE"/>
    <w:rsid w:val="00E21509"/>
    <w:rsid w:val="00E22E36"/>
    <w:rsid w:val="00E32F84"/>
    <w:rsid w:val="00E64B62"/>
    <w:rsid w:val="00E821A0"/>
    <w:rsid w:val="00E8399C"/>
    <w:rsid w:val="00EA2ACC"/>
    <w:rsid w:val="00EB44D8"/>
    <w:rsid w:val="00EE7245"/>
    <w:rsid w:val="00F162B1"/>
    <w:rsid w:val="00F44661"/>
    <w:rsid w:val="00F55F88"/>
    <w:rsid w:val="00F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9"/>
    <w:rPr>
      <w:color w:val="000000"/>
      <w:spacing w:val="-2"/>
      <w:sz w:val="24"/>
      <w:szCs w:val="23"/>
    </w:rPr>
  </w:style>
  <w:style w:type="paragraph" w:styleId="1">
    <w:name w:val="heading 1"/>
    <w:basedOn w:val="a"/>
    <w:next w:val="a"/>
    <w:link w:val="10"/>
    <w:qFormat/>
    <w:rsid w:val="008C474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8">
    <w:name w:val="heading 8"/>
    <w:basedOn w:val="a"/>
    <w:next w:val="a"/>
    <w:link w:val="80"/>
    <w:qFormat/>
    <w:rsid w:val="008C474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5BA6"/>
    <w:rPr>
      <w:rFonts w:ascii="Tahoma" w:hAnsi="Tahoma" w:cs="Tahoma"/>
      <w:color w:val="000000"/>
      <w:spacing w:val="-2"/>
      <w:sz w:val="16"/>
      <w:szCs w:val="16"/>
    </w:rPr>
  </w:style>
  <w:style w:type="character" w:customStyle="1" w:styleId="10">
    <w:name w:val="Заголовок 1 Знак"/>
    <w:basedOn w:val="a0"/>
    <w:link w:val="1"/>
    <w:rsid w:val="00D62F8D"/>
    <w:rPr>
      <w:b/>
      <w:sz w:val="32"/>
    </w:rPr>
  </w:style>
  <w:style w:type="character" w:customStyle="1" w:styleId="80">
    <w:name w:val="Заголовок 8 Знак"/>
    <w:basedOn w:val="a0"/>
    <w:link w:val="8"/>
    <w:rsid w:val="00D62F8D"/>
    <w:rPr>
      <w:b/>
      <w:sz w:val="24"/>
    </w:rPr>
  </w:style>
  <w:style w:type="paragraph" w:styleId="a5">
    <w:name w:val="List Paragraph"/>
    <w:basedOn w:val="a"/>
    <w:uiPriority w:val="34"/>
    <w:qFormat/>
    <w:rsid w:val="00E014BE"/>
    <w:pPr>
      <w:ind w:left="720"/>
      <w:contextualSpacing/>
    </w:pPr>
  </w:style>
  <w:style w:type="table" w:styleId="a6">
    <w:name w:val="Table Grid"/>
    <w:basedOn w:val="a1"/>
    <w:rsid w:val="0039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AF0AF5"/>
    <w:rPr>
      <w:color w:val="0000FF"/>
      <w:u w:val="single"/>
    </w:rPr>
  </w:style>
  <w:style w:type="paragraph" w:styleId="a8">
    <w:name w:val="Title"/>
    <w:basedOn w:val="a"/>
    <w:next w:val="a"/>
    <w:link w:val="a9"/>
    <w:qFormat/>
    <w:rsid w:val="00CF2F7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CF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9"/>
    <w:rPr>
      <w:color w:val="000000"/>
      <w:spacing w:val="-2"/>
      <w:sz w:val="24"/>
      <w:szCs w:val="23"/>
    </w:rPr>
  </w:style>
  <w:style w:type="paragraph" w:styleId="1">
    <w:name w:val="heading 1"/>
    <w:basedOn w:val="a"/>
    <w:next w:val="a"/>
    <w:link w:val="10"/>
    <w:qFormat/>
    <w:rsid w:val="008C474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8">
    <w:name w:val="heading 8"/>
    <w:basedOn w:val="a"/>
    <w:next w:val="a"/>
    <w:link w:val="80"/>
    <w:qFormat/>
    <w:rsid w:val="008C474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5BA6"/>
    <w:rPr>
      <w:rFonts w:ascii="Tahoma" w:hAnsi="Tahoma" w:cs="Tahoma"/>
      <w:color w:val="000000"/>
      <w:spacing w:val="-2"/>
      <w:sz w:val="16"/>
      <w:szCs w:val="16"/>
    </w:rPr>
  </w:style>
  <w:style w:type="character" w:customStyle="1" w:styleId="10">
    <w:name w:val="Заголовок 1 Знак"/>
    <w:basedOn w:val="a0"/>
    <w:link w:val="1"/>
    <w:rsid w:val="00D62F8D"/>
    <w:rPr>
      <w:b/>
      <w:sz w:val="32"/>
    </w:rPr>
  </w:style>
  <w:style w:type="character" w:customStyle="1" w:styleId="80">
    <w:name w:val="Заголовок 8 Знак"/>
    <w:basedOn w:val="a0"/>
    <w:link w:val="8"/>
    <w:rsid w:val="00D62F8D"/>
    <w:rPr>
      <w:b/>
      <w:sz w:val="24"/>
    </w:rPr>
  </w:style>
  <w:style w:type="paragraph" w:styleId="a5">
    <w:name w:val="List Paragraph"/>
    <w:basedOn w:val="a"/>
    <w:uiPriority w:val="34"/>
    <w:qFormat/>
    <w:rsid w:val="00E014BE"/>
    <w:pPr>
      <w:ind w:left="720"/>
      <w:contextualSpacing/>
    </w:pPr>
  </w:style>
  <w:style w:type="table" w:styleId="a6">
    <w:name w:val="Table Grid"/>
    <w:basedOn w:val="a1"/>
    <w:rsid w:val="0039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AF0AF5"/>
    <w:rPr>
      <w:color w:val="0000FF"/>
      <w:u w:val="single"/>
    </w:rPr>
  </w:style>
  <w:style w:type="paragraph" w:styleId="a8">
    <w:name w:val="Title"/>
    <w:basedOn w:val="a"/>
    <w:next w:val="a"/>
    <w:link w:val="a9"/>
    <w:qFormat/>
    <w:rsid w:val="00CF2F7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CF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80FD5-5616-449C-B4AC-7B067F8F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 к распоряжению</vt:lpstr>
    </vt:vector>
  </TitlesOfParts>
  <Company>Hewlett-Packard Company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 к распоряжению</dc:title>
  <dc:creator>User</dc:creator>
  <cp:lastModifiedBy>Веденеев Александр Васильевич</cp:lastModifiedBy>
  <cp:revision>2</cp:revision>
  <cp:lastPrinted>2016-03-15T12:45:00Z</cp:lastPrinted>
  <dcterms:created xsi:type="dcterms:W3CDTF">2016-05-23T05:35:00Z</dcterms:created>
  <dcterms:modified xsi:type="dcterms:W3CDTF">2016-05-23T05:35:00Z</dcterms:modified>
</cp:coreProperties>
</file>