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60" w:rsidRPr="00742ED7" w:rsidRDefault="00C84A60" w:rsidP="005353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84A60" w:rsidRPr="00742ED7" w:rsidRDefault="00C84A60" w:rsidP="00C84A60">
      <w:pPr>
        <w:rPr>
          <w:rFonts w:ascii="Times New Roman" w:hAnsi="Times New Roman" w:cs="Times New Roman"/>
          <w:sz w:val="28"/>
          <w:szCs w:val="28"/>
        </w:rPr>
      </w:pPr>
    </w:p>
    <w:p w:rsidR="00C84A60" w:rsidRDefault="00C84A60" w:rsidP="00C84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ED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C84A60" w:rsidRDefault="00C84A60" w:rsidP="00C84A60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84A60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249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C84A60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2498">
        <w:rPr>
          <w:rFonts w:ascii="Times New Roman" w:hAnsi="Times New Roman" w:cs="Times New Roman"/>
          <w:sz w:val="28"/>
          <w:szCs w:val="28"/>
        </w:rPr>
        <w:t xml:space="preserve">администрации города от 13.05.2011 №508 </w:t>
      </w:r>
    </w:p>
    <w:p w:rsidR="00C84A60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2498">
        <w:rPr>
          <w:rFonts w:ascii="Times New Roman" w:hAnsi="Times New Roman" w:cs="Times New Roman"/>
          <w:sz w:val="28"/>
          <w:szCs w:val="28"/>
        </w:rPr>
        <w:t>«Об оплате труда работников,  занимающих</w:t>
      </w:r>
    </w:p>
    <w:p w:rsidR="00C84A60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2498">
        <w:rPr>
          <w:rFonts w:ascii="Times New Roman" w:hAnsi="Times New Roman" w:cs="Times New Roman"/>
          <w:sz w:val="28"/>
          <w:szCs w:val="28"/>
        </w:rPr>
        <w:t>должности, не отнесенные к должностям</w:t>
      </w:r>
    </w:p>
    <w:p w:rsidR="00C84A60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2498">
        <w:rPr>
          <w:rFonts w:ascii="Times New Roman" w:hAnsi="Times New Roman" w:cs="Times New Roman"/>
          <w:sz w:val="28"/>
          <w:szCs w:val="28"/>
        </w:rPr>
        <w:t xml:space="preserve">муниципальной службы» с изменениями </w:t>
      </w:r>
    </w:p>
    <w:p w:rsidR="00C84A60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249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682498">
        <w:rPr>
          <w:rFonts w:ascii="Times New Roman" w:hAnsi="Times New Roman" w:cs="Times New Roman"/>
          <w:sz w:val="28"/>
          <w:szCs w:val="28"/>
        </w:rPr>
        <w:t xml:space="preserve">9.07.2011 №790, 20.12.2011 №1577, </w:t>
      </w:r>
    </w:p>
    <w:p w:rsidR="00C84A60" w:rsidRPr="00682498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2498">
        <w:rPr>
          <w:rFonts w:ascii="Times New Roman" w:hAnsi="Times New Roman" w:cs="Times New Roman"/>
          <w:sz w:val="28"/>
          <w:szCs w:val="28"/>
        </w:rPr>
        <w:t>16.04.2012 №427, 11.12.2012 №1523</w:t>
      </w:r>
    </w:p>
    <w:p w:rsidR="00C84A60" w:rsidRPr="00682498" w:rsidRDefault="00C84A60" w:rsidP="00C84A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A60" w:rsidRPr="00742ED7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4A60" w:rsidRPr="00DE2AC6" w:rsidRDefault="00C84A60" w:rsidP="00C84A60">
      <w:pPr>
        <w:ind w:firstLine="54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36B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Бюджетным </w:t>
      </w:r>
      <w:hyperlink r:id="rId6" w:history="1">
        <w:r w:rsidRPr="00136B76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кодексом</w:t>
        </w:r>
      </w:hyperlink>
      <w:r w:rsidRPr="00136B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Российской Федерации, Трудовым </w:t>
      </w:r>
      <w:hyperlink r:id="rId7" w:history="1">
        <w:r w:rsidRPr="00136B76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кодексом</w:t>
        </w:r>
      </w:hyperlink>
      <w:r w:rsidRPr="00136B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Российской Федерации, Федеральным </w:t>
      </w:r>
      <w:hyperlink r:id="rId8" w:history="1">
        <w:r w:rsidRPr="00136B76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136B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06.10.2003 N 131-ФЗ "Об общих принципах организации местного самоуправления в Российской Федерации" (с изменениями), руководствуясь </w:t>
      </w:r>
      <w:hyperlink r:id="rId9" w:history="1">
        <w:r w:rsidRPr="00136B76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136B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Ханты-Мансийского автономног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 округа - Югры от 20.07.2007 N</w:t>
      </w:r>
      <w:r w:rsidRPr="00136B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113-оз "Об отдельных вопросах муниципальной службы в Ханты-Мансийском автономном округе - Югре", </w:t>
      </w:r>
      <w:hyperlink r:id="rId10" w:history="1">
        <w:r w:rsidRPr="00136B76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пунктом 4 статьи 43</w:t>
        </w:r>
      </w:hyperlink>
      <w:r w:rsidRPr="00136B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Устава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 </w:t>
      </w:r>
      <w:r w:rsidRPr="00DE2A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целях уточнения порядка предоставления и расчета </w:t>
      </w:r>
      <w:r w:rsidRPr="00DE2AC6">
        <w:rPr>
          <w:rFonts w:ascii="Times New Roman" w:hAnsi="Times New Roman" w:cs="Times New Roman"/>
          <w:sz w:val="28"/>
          <w:szCs w:val="28"/>
        </w:rPr>
        <w:t xml:space="preserve">единовременной выплаты при предоставлении ежегодного оплачиваемого отпуска, </w:t>
      </w:r>
      <w:r w:rsidR="00C6221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размера</w:t>
      </w:r>
      <w:r w:rsidR="00C62217" w:rsidRPr="00301063">
        <w:rPr>
          <w:rFonts w:ascii="Times New Roman" w:hAnsi="Times New Roman" w:cs="Times New Roman"/>
          <w:sz w:val="28"/>
          <w:szCs w:val="28"/>
        </w:rPr>
        <w:t xml:space="preserve"> </w:t>
      </w:r>
      <w:r w:rsidR="00C62217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</w:t>
      </w:r>
      <w:r w:rsidR="00C62217" w:rsidRPr="00DE2AC6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DE2AC6">
        <w:rPr>
          <w:rFonts w:ascii="Times New Roman" w:hAnsi="Times New Roman" w:cs="Times New Roman"/>
          <w:sz w:val="28"/>
          <w:szCs w:val="28"/>
        </w:rPr>
        <w:t xml:space="preserve"> а также в связи с внесением изменений в штатное расписание администрации города:  </w:t>
      </w:r>
    </w:p>
    <w:p w:rsidR="00C84A60" w:rsidRPr="00DE2AC6" w:rsidRDefault="00C84A60" w:rsidP="00C84A60">
      <w:pPr>
        <w:ind w:firstLine="54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84A60" w:rsidRDefault="00C84A60" w:rsidP="00C84A6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В приложении 1:</w:t>
      </w:r>
    </w:p>
    <w:p w:rsidR="00C84A60" w:rsidRDefault="00C84A60" w:rsidP="00C84A60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A60" w:rsidRPr="00A00596" w:rsidRDefault="00C84A60" w:rsidP="00C84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A00596">
        <w:rPr>
          <w:rFonts w:ascii="Times New Roman" w:hAnsi="Times New Roman" w:cs="Times New Roman"/>
          <w:sz w:val="28"/>
          <w:szCs w:val="28"/>
        </w:rPr>
        <w:t xml:space="preserve">Первый  абзац пункта 4.2 раздела  </w:t>
      </w:r>
      <w:r w:rsidRPr="00A0059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0596">
        <w:rPr>
          <w:rFonts w:ascii="Times New Roman" w:hAnsi="Times New Roman" w:cs="Times New Roman"/>
          <w:sz w:val="28"/>
          <w:szCs w:val="28"/>
        </w:rPr>
        <w:t xml:space="preserve"> «Стимулирующие выплаты» изложить в следующей редакции:</w:t>
      </w:r>
    </w:p>
    <w:p w:rsidR="00C84A60" w:rsidRDefault="00C84A60" w:rsidP="00C84A60">
      <w:pPr>
        <w:rPr>
          <w:rFonts w:ascii="Times New Roman" w:hAnsi="Times New Roman" w:cs="Times New Roman"/>
          <w:sz w:val="28"/>
          <w:szCs w:val="28"/>
        </w:rPr>
      </w:pPr>
      <w:r w:rsidRPr="00A00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«1.1. Выплата за интенсивность и высокие результаты работы устанавливается работодателем персонально каждому работнику в следующих размерах:</w:t>
      </w:r>
    </w:p>
    <w:p w:rsidR="00C84A60" w:rsidRPr="00C84A60" w:rsidRDefault="00C84A60" w:rsidP="00C84A60">
      <w:pPr>
        <w:rPr>
          <w:rFonts w:ascii="Times New Roman" w:hAnsi="Times New Roman" w:cs="Times New Roman"/>
          <w:sz w:val="28"/>
          <w:szCs w:val="28"/>
        </w:rPr>
      </w:pPr>
      <w:r w:rsidRPr="00C84A60">
        <w:rPr>
          <w:rFonts w:ascii="Times New Roman" w:hAnsi="Times New Roman" w:cs="Times New Roman"/>
          <w:sz w:val="28"/>
          <w:szCs w:val="28"/>
        </w:rPr>
        <w:t>- работнику, занимающему должность помощника главы администрации города по информационной политике, – до 120 процентов оклада;</w:t>
      </w:r>
    </w:p>
    <w:p w:rsidR="00C84A60" w:rsidRPr="00A00596" w:rsidRDefault="00C84A60" w:rsidP="00C84A60">
      <w:pPr>
        <w:rPr>
          <w:rFonts w:ascii="Times New Roman" w:hAnsi="Times New Roman" w:cs="Times New Roman"/>
          <w:sz w:val="28"/>
          <w:szCs w:val="28"/>
        </w:rPr>
      </w:pPr>
      <w:r w:rsidRPr="00C84A60">
        <w:rPr>
          <w:rFonts w:ascii="Times New Roman" w:hAnsi="Times New Roman" w:cs="Times New Roman"/>
          <w:sz w:val="28"/>
          <w:szCs w:val="28"/>
        </w:rPr>
        <w:t>- работникам, занимающим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60">
        <w:rPr>
          <w:rFonts w:ascii="Times New Roman" w:hAnsi="Times New Roman" w:cs="Times New Roman"/>
          <w:sz w:val="28"/>
          <w:szCs w:val="28"/>
        </w:rPr>
        <w:t xml:space="preserve"> «ведущий инженер-программист», «ведущий  </w:t>
      </w:r>
      <w:proofErr w:type="gramStart"/>
      <w:r w:rsidRPr="00C84A60">
        <w:rPr>
          <w:rFonts w:ascii="Times New Roman" w:hAnsi="Times New Roman" w:cs="Times New Roman"/>
          <w:sz w:val="28"/>
          <w:szCs w:val="28"/>
        </w:rPr>
        <w:t>инженер-электроник</w:t>
      </w:r>
      <w:proofErr w:type="gramEnd"/>
      <w:r w:rsidRPr="00C84A60">
        <w:rPr>
          <w:rFonts w:ascii="Times New Roman" w:hAnsi="Times New Roman" w:cs="Times New Roman"/>
          <w:sz w:val="28"/>
          <w:szCs w:val="28"/>
        </w:rPr>
        <w:t>», «бухгалтер 1 категории», «ведущий бухгалтер»,  «ведущий экономист», «инженер», «инженер 1 категории», «технолог», «заведующий канцелярией», «машинистка 1 категории», «диспетчер»,  -  до 80 процентов оклада.».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4A60" w:rsidRDefault="00C84A60" w:rsidP="00C84A60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84A60" w:rsidRPr="00E33058" w:rsidRDefault="00C84A60" w:rsidP="00C84A60">
      <w:pPr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E3305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E3305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33058">
        <w:rPr>
          <w:rFonts w:ascii="Times New Roman" w:hAnsi="Times New Roman" w:cs="Times New Roman"/>
          <w:sz w:val="28"/>
          <w:szCs w:val="28"/>
        </w:rPr>
        <w:t xml:space="preserve"> «Единовременная выплата при предоставлении ежегодного оплачиваемого отпуска»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33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A60" w:rsidRPr="00E33058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</w:t>
      </w:r>
      <w:r w:rsidRPr="00E33058">
        <w:rPr>
          <w:rFonts w:ascii="Times New Roman" w:hAnsi="Times New Roman" w:cs="Times New Roman"/>
          <w:sz w:val="28"/>
          <w:szCs w:val="28"/>
        </w:rPr>
        <w:t>ункт 8.1 дополнить вторым абзацем в следующей редакции:</w:t>
      </w:r>
    </w:p>
    <w:p w:rsidR="00C84A60" w:rsidRPr="006F5A5B" w:rsidRDefault="00C84A60" w:rsidP="00C84A60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«Право </w:t>
      </w:r>
      <w:r w:rsidRPr="006F5A5B">
        <w:rPr>
          <w:rStyle w:val="1"/>
          <w:color w:val="auto"/>
        </w:rPr>
        <w:t>на получение единовременной выплаты при предоставлении ежегодного оплачиваемого отпуска  для  вновь принят</w:t>
      </w:r>
      <w:r>
        <w:rPr>
          <w:rStyle w:val="1"/>
          <w:color w:val="auto"/>
        </w:rPr>
        <w:t>ых</w:t>
      </w:r>
      <w:r w:rsidRPr="006F5A5B">
        <w:rPr>
          <w:rStyle w:val="1"/>
          <w:color w:val="auto"/>
        </w:rPr>
        <w:t xml:space="preserve"> работник</w:t>
      </w:r>
      <w:r>
        <w:rPr>
          <w:rStyle w:val="1"/>
          <w:color w:val="auto"/>
        </w:rPr>
        <w:t>ов</w:t>
      </w:r>
      <w:r w:rsidRPr="006F5A5B">
        <w:rPr>
          <w:rStyle w:val="1"/>
          <w:color w:val="auto"/>
        </w:rPr>
        <w:t xml:space="preserve"> возникает по истечению  </w:t>
      </w:r>
      <w:r>
        <w:rPr>
          <w:rStyle w:val="1"/>
          <w:color w:val="auto"/>
        </w:rPr>
        <w:t>шести месяцев</w:t>
      </w:r>
      <w:r w:rsidRPr="006F5A5B">
        <w:rPr>
          <w:rStyle w:val="1"/>
          <w:color w:val="auto"/>
        </w:rPr>
        <w:t xml:space="preserve"> работы в </w:t>
      </w:r>
      <w:r>
        <w:rPr>
          <w:rStyle w:val="1"/>
          <w:color w:val="auto"/>
        </w:rPr>
        <w:t xml:space="preserve">администрации </w:t>
      </w:r>
      <w:r w:rsidRPr="006F5A5B">
        <w:rPr>
          <w:rStyle w:val="1"/>
          <w:color w:val="auto"/>
        </w:rPr>
        <w:t>города Нижневартовска</w:t>
      </w:r>
      <w:proofErr w:type="gramStart"/>
      <w:r>
        <w:rPr>
          <w:rStyle w:val="1"/>
          <w:color w:val="auto"/>
        </w:rPr>
        <w:t>.</w:t>
      </w:r>
      <w:r w:rsidRPr="006F5A5B">
        <w:rPr>
          <w:rStyle w:val="1"/>
          <w:color w:val="auto"/>
        </w:rPr>
        <w:t>»</w:t>
      </w:r>
      <w:r>
        <w:rPr>
          <w:rStyle w:val="1"/>
          <w:color w:val="auto"/>
        </w:rPr>
        <w:t>;</w:t>
      </w:r>
      <w:proofErr w:type="gramEnd"/>
    </w:p>
    <w:p w:rsidR="00C84A60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4A60" w:rsidRPr="00FB5616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 в </w:t>
      </w:r>
      <w:r w:rsidRPr="00FB5616">
        <w:rPr>
          <w:rFonts w:ascii="Times New Roman" w:hAnsi="Times New Roman" w:cs="Times New Roman"/>
          <w:sz w:val="28"/>
          <w:szCs w:val="28"/>
        </w:rPr>
        <w:t>пункте 8.2 слова «, к юбилейным датам и праздничным дням»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B5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A60" w:rsidRDefault="00C84A60" w:rsidP="00C84A6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84A60" w:rsidRDefault="00C84A60" w:rsidP="00C84A60">
      <w:pPr>
        <w:pStyle w:val="a9"/>
        <w:jc w:val="both"/>
        <w:rPr>
          <w:rStyle w:val="1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пункт 8.3 изложить в следующей редакции:</w:t>
      </w:r>
      <w:r>
        <w:rPr>
          <w:rStyle w:val="1"/>
        </w:rPr>
        <w:t xml:space="preserve">     </w:t>
      </w:r>
      <w:r w:rsidRPr="00553D56">
        <w:rPr>
          <w:rStyle w:val="1"/>
        </w:rPr>
        <w:t xml:space="preserve"> </w:t>
      </w:r>
    </w:p>
    <w:p w:rsidR="00C84A60" w:rsidRDefault="00C84A60" w:rsidP="00C84A6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</w:rPr>
        <w:t xml:space="preserve">       </w:t>
      </w:r>
      <w:r w:rsidRPr="00553D56">
        <w:rPr>
          <w:rStyle w:val="1"/>
        </w:rPr>
        <w:t>«</w:t>
      </w:r>
      <w:r>
        <w:rPr>
          <w:rStyle w:val="1"/>
        </w:rPr>
        <w:t>8</w:t>
      </w:r>
      <w:r w:rsidRPr="00553D56">
        <w:rPr>
          <w:rStyle w:val="1"/>
        </w:rPr>
        <w:t>.3. Р</w:t>
      </w:r>
      <w:r w:rsidRPr="00553D56">
        <w:rPr>
          <w:rFonts w:ascii="Times New Roman" w:hAnsi="Times New Roman" w:cs="Times New Roman"/>
          <w:sz w:val="28"/>
          <w:szCs w:val="28"/>
        </w:rPr>
        <w:t>азмер месячного фонда оплаты труда для единовременной выплаты при предоставлении ежегодного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A250C7">
        <w:rPr>
          <w:rStyle w:val="1"/>
        </w:rPr>
        <w:t xml:space="preserve"> </w:t>
      </w:r>
      <w:r w:rsidRPr="00553D56">
        <w:rPr>
          <w:rStyle w:val="1"/>
        </w:rPr>
        <w:t xml:space="preserve">вновь </w:t>
      </w:r>
      <w:r>
        <w:rPr>
          <w:rStyle w:val="1"/>
        </w:rPr>
        <w:t xml:space="preserve">принятых </w:t>
      </w:r>
      <w:r w:rsidRPr="00553D56">
        <w:rPr>
          <w:rStyle w:val="1"/>
        </w:rPr>
        <w:t>работников</w:t>
      </w:r>
      <w:r>
        <w:rPr>
          <w:rStyle w:val="1"/>
        </w:rPr>
        <w:t xml:space="preserve">, </w:t>
      </w:r>
      <w:r w:rsidRPr="0006668B">
        <w:rPr>
          <w:rFonts w:ascii="Times New Roman" w:hAnsi="Times New Roman" w:cs="Times New Roman"/>
          <w:sz w:val="28"/>
          <w:szCs w:val="28"/>
        </w:rPr>
        <w:t>при возникновении у них права на получение данной выплаты впервые</w:t>
      </w:r>
      <w:r w:rsidRPr="0006668B">
        <w:rPr>
          <w:rStyle w:val="1"/>
        </w:rPr>
        <w:t>,</w:t>
      </w:r>
      <w:r w:rsidRPr="0006668B">
        <w:rPr>
          <w:rFonts w:ascii="Times New Roman" w:hAnsi="Times New Roman" w:cs="Times New Roman"/>
          <w:sz w:val="28"/>
          <w:szCs w:val="28"/>
        </w:rPr>
        <w:t xml:space="preserve"> </w:t>
      </w:r>
      <w:r w:rsidRPr="00553D56">
        <w:rPr>
          <w:rFonts w:ascii="Times New Roman" w:hAnsi="Times New Roman" w:cs="Times New Roman"/>
          <w:sz w:val="28"/>
          <w:szCs w:val="28"/>
        </w:rPr>
        <w:t xml:space="preserve">определяется исходя из месячного фонда оплаты </w:t>
      </w:r>
      <w:proofErr w:type="gramStart"/>
      <w:r w:rsidRPr="00553D56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553D56">
        <w:rPr>
          <w:rFonts w:ascii="Times New Roman" w:hAnsi="Times New Roman" w:cs="Times New Roman"/>
          <w:sz w:val="28"/>
          <w:szCs w:val="28"/>
        </w:rPr>
        <w:t xml:space="preserve"> на дату начала ежегодного оплачиваемого отпуска плюс сумма начисленных денежных поощрений по  результатам работы за квартал, год, деленная на количество фактически отработанных месяцев.».</w:t>
      </w:r>
    </w:p>
    <w:p w:rsidR="00C84A60" w:rsidRDefault="00C84A60" w:rsidP="00C84A60">
      <w:pPr>
        <w:pStyle w:val="ConsPlusNormal"/>
        <w:jc w:val="both"/>
        <w:rPr>
          <w:rStyle w:val="1"/>
        </w:rPr>
      </w:pPr>
    </w:p>
    <w:p w:rsidR="00C84A60" w:rsidRDefault="00C84A60" w:rsidP="00C84A60">
      <w:pPr>
        <w:pStyle w:val="ConsPlusNormal"/>
        <w:jc w:val="both"/>
        <w:rPr>
          <w:rStyle w:val="1"/>
        </w:rPr>
      </w:pPr>
      <w:r>
        <w:rPr>
          <w:rStyle w:val="1"/>
        </w:rPr>
        <w:t xml:space="preserve">       1.3. В приложении к Положению об оплате труда работников, осуществляющих техническое обеспечение деятельности администрации города:</w:t>
      </w:r>
    </w:p>
    <w:p w:rsidR="00C84A60" w:rsidRDefault="00C84A60" w:rsidP="00C84A60">
      <w:pPr>
        <w:pStyle w:val="ConsPlusNormal"/>
        <w:jc w:val="both"/>
        <w:rPr>
          <w:rStyle w:val="1"/>
        </w:rPr>
      </w:pPr>
      <w:r>
        <w:rPr>
          <w:rStyle w:val="1"/>
        </w:rPr>
        <w:t xml:space="preserve">       - в строке 2 слова «Ведущий программист» исключить;</w:t>
      </w:r>
    </w:p>
    <w:p w:rsidR="00C84A60" w:rsidRDefault="00C84A60" w:rsidP="00C84A60">
      <w:pPr>
        <w:pStyle w:val="ConsPlusNormal"/>
        <w:jc w:val="both"/>
        <w:rPr>
          <w:rStyle w:val="1"/>
        </w:rPr>
      </w:pPr>
      <w:r>
        <w:rPr>
          <w:rStyle w:val="1"/>
        </w:rPr>
        <w:t xml:space="preserve">      -  в строке 3 слова «Экономист </w:t>
      </w:r>
      <w:r w:rsidRPr="00E33058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категории», «Ведущий инженер», «</w:t>
      </w:r>
      <w:r>
        <w:rPr>
          <w:rStyle w:val="1"/>
        </w:rPr>
        <w:t>Дефектолог», «</w:t>
      </w:r>
      <w:proofErr w:type="spellStart"/>
      <w:r>
        <w:rPr>
          <w:rStyle w:val="1"/>
        </w:rPr>
        <w:t>Валеолог</w:t>
      </w:r>
      <w:proofErr w:type="spellEnd"/>
      <w:r>
        <w:rPr>
          <w:rStyle w:val="1"/>
        </w:rPr>
        <w:t>», «Психолог» исключить;</w:t>
      </w:r>
    </w:p>
    <w:p w:rsidR="00C84A60" w:rsidRDefault="00C84A60" w:rsidP="00C84A60">
      <w:pPr>
        <w:pStyle w:val="ConsPlusNormal"/>
        <w:jc w:val="both"/>
        <w:rPr>
          <w:rStyle w:val="1"/>
        </w:rPr>
      </w:pPr>
      <w:r>
        <w:rPr>
          <w:rStyle w:val="1"/>
        </w:rPr>
        <w:t xml:space="preserve">      - в сроке 4 слова «Заведующий </w:t>
      </w:r>
      <w:proofErr w:type="gramStart"/>
      <w:r>
        <w:rPr>
          <w:rStyle w:val="1"/>
        </w:rPr>
        <w:t>машинописным</w:t>
      </w:r>
      <w:proofErr w:type="gramEnd"/>
      <w:r>
        <w:rPr>
          <w:rStyle w:val="1"/>
        </w:rPr>
        <w:t xml:space="preserve"> бюро», «Специалист гражданской обороны» исключить;</w:t>
      </w:r>
    </w:p>
    <w:p w:rsidR="00C84A60" w:rsidRDefault="00C84A60" w:rsidP="00C84A60">
      <w:pPr>
        <w:pStyle w:val="ConsPlusNormal"/>
        <w:jc w:val="both"/>
        <w:rPr>
          <w:rStyle w:val="1"/>
        </w:rPr>
      </w:pPr>
      <w:r>
        <w:rPr>
          <w:rStyle w:val="1"/>
        </w:rPr>
        <w:t xml:space="preserve">     - сроку 5 исключить. </w:t>
      </w:r>
    </w:p>
    <w:p w:rsidR="00C84A60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4A60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</w:t>
      </w:r>
      <w:r w:rsidRPr="002E1B46">
        <w:rPr>
          <w:rFonts w:ascii="Times New Roman" w:hAnsi="Times New Roman" w:cs="Times New Roman"/>
          <w:sz w:val="28"/>
          <w:szCs w:val="28"/>
        </w:rPr>
        <w:t xml:space="preserve">В приложении 2: </w:t>
      </w:r>
    </w:p>
    <w:p w:rsidR="00C84A60" w:rsidRPr="002E1B46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4A60" w:rsidRPr="002E1B46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2.1. </w:t>
      </w:r>
      <w:r w:rsidRPr="002E1B4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2E1B4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E1B46">
        <w:rPr>
          <w:rFonts w:ascii="Times New Roman" w:hAnsi="Times New Roman" w:cs="Times New Roman"/>
          <w:sz w:val="28"/>
          <w:szCs w:val="28"/>
        </w:rPr>
        <w:t xml:space="preserve"> «Единовременная выплата при предоставлении ежегодного оплачиваемого отпуска»: </w:t>
      </w:r>
    </w:p>
    <w:p w:rsidR="00C84A60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84A60" w:rsidRPr="002E1B46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1B46">
        <w:rPr>
          <w:rFonts w:ascii="Times New Roman" w:hAnsi="Times New Roman" w:cs="Times New Roman"/>
          <w:sz w:val="28"/>
          <w:szCs w:val="28"/>
        </w:rPr>
        <w:t>- пункт 8.1 дополнить вторым абзацем в следующей редакции:</w:t>
      </w:r>
    </w:p>
    <w:p w:rsidR="00C84A60" w:rsidRPr="006F5A5B" w:rsidRDefault="00C84A60" w:rsidP="00C84A60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«Право </w:t>
      </w:r>
      <w:r w:rsidRPr="006F5A5B">
        <w:rPr>
          <w:rStyle w:val="1"/>
          <w:color w:val="auto"/>
        </w:rPr>
        <w:t>на получение единовременной выплаты при предоставлении ежегодного оплачиваемого отпуска  для  вновь принят</w:t>
      </w:r>
      <w:r>
        <w:rPr>
          <w:rStyle w:val="1"/>
          <w:color w:val="auto"/>
        </w:rPr>
        <w:t xml:space="preserve">ых </w:t>
      </w:r>
      <w:r w:rsidRPr="006F5A5B">
        <w:rPr>
          <w:rStyle w:val="1"/>
          <w:color w:val="auto"/>
        </w:rPr>
        <w:t xml:space="preserve"> работник</w:t>
      </w:r>
      <w:r>
        <w:rPr>
          <w:rStyle w:val="1"/>
          <w:color w:val="auto"/>
        </w:rPr>
        <w:t>ов</w:t>
      </w:r>
      <w:r w:rsidRPr="006F5A5B">
        <w:rPr>
          <w:rStyle w:val="1"/>
          <w:color w:val="auto"/>
        </w:rPr>
        <w:t xml:space="preserve"> возникает по истечению  </w:t>
      </w:r>
      <w:r>
        <w:rPr>
          <w:rStyle w:val="1"/>
          <w:color w:val="auto"/>
        </w:rPr>
        <w:t>шести месяцев</w:t>
      </w:r>
      <w:r w:rsidRPr="006F5A5B">
        <w:rPr>
          <w:rStyle w:val="1"/>
          <w:color w:val="auto"/>
        </w:rPr>
        <w:t xml:space="preserve"> работы в </w:t>
      </w:r>
      <w:r>
        <w:rPr>
          <w:rStyle w:val="1"/>
          <w:color w:val="auto"/>
        </w:rPr>
        <w:t xml:space="preserve">администрации </w:t>
      </w:r>
      <w:r w:rsidRPr="006F5A5B">
        <w:rPr>
          <w:rStyle w:val="1"/>
          <w:color w:val="auto"/>
        </w:rPr>
        <w:t>города Нижневартовска</w:t>
      </w:r>
      <w:proofErr w:type="gramStart"/>
      <w:r>
        <w:rPr>
          <w:rStyle w:val="1"/>
          <w:color w:val="auto"/>
        </w:rPr>
        <w:t>.</w:t>
      </w:r>
      <w:r w:rsidRPr="006F5A5B">
        <w:rPr>
          <w:rStyle w:val="1"/>
          <w:color w:val="auto"/>
        </w:rPr>
        <w:t>»</w:t>
      </w:r>
      <w:r>
        <w:rPr>
          <w:rStyle w:val="1"/>
          <w:color w:val="auto"/>
        </w:rPr>
        <w:t>;</w:t>
      </w:r>
      <w:proofErr w:type="gramEnd"/>
    </w:p>
    <w:p w:rsidR="00C84A60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A60" w:rsidRPr="002E1B46" w:rsidRDefault="00C84A60" w:rsidP="00C84A6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1B46">
        <w:rPr>
          <w:rFonts w:ascii="Times New Roman" w:hAnsi="Times New Roman" w:cs="Times New Roman"/>
          <w:sz w:val="28"/>
          <w:szCs w:val="28"/>
        </w:rPr>
        <w:t xml:space="preserve"> - в пункте 8.2 слова «, к юбилейным датам и праздничным дням»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E1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A60" w:rsidRDefault="00C84A60" w:rsidP="00C84A6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84A60" w:rsidRDefault="00C84A60" w:rsidP="00C84A60">
      <w:pPr>
        <w:pStyle w:val="a9"/>
        <w:jc w:val="both"/>
        <w:rPr>
          <w:rStyle w:val="1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пункт 8.3 изложить в следующей редакции:</w:t>
      </w:r>
      <w:r>
        <w:rPr>
          <w:rStyle w:val="1"/>
        </w:rPr>
        <w:t xml:space="preserve">     </w:t>
      </w:r>
      <w:r w:rsidRPr="00553D56">
        <w:rPr>
          <w:rStyle w:val="1"/>
        </w:rPr>
        <w:t xml:space="preserve"> </w:t>
      </w:r>
    </w:p>
    <w:p w:rsidR="00C84A60" w:rsidRPr="00136B76" w:rsidRDefault="00C84A60" w:rsidP="005353C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</w:rPr>
        <w:t xml:space="preserve">       </w:t>
      </w:r>
      <w:r w:rsidRPr="00553D56">
        <w:rPr>
          <w:rStyle w:val="1"/>
        </w:rPr>
        <w:t>«</w:t>
      </w:r>
      <w:r>
        <w:rPr>
          <w:rStyle w:val="1"/>
        </w:rPr>
        <w:t>8</w:t>
      </w:r>
      <w:r w:rsidRPr="00553D56">
        <w:rPr>
          <w:rStyle w:val="1"/>
        </w:rPr>
        <w:t>.3. Р</w:t>
      </w:r>
      <w:r w:rsidRPr="00553D56">
        <w:rPr>
          <w:rFonts w:ascii="Times New Roman" w:hAnsi="Times New Roman" w:cs="Times New Roman"/>
          <w:sz w:val="28"/>
          <w:szCs w:val="28"/>
        </w:rPr>
        <w:t>азмер месячного фонда оплаты труда для единовременной выплаты при предоставлении ежегодного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A250C7">
        <w:rPr>
          <w:rStyle w:val="1"/>
        </w:rPr>
        <w:t xml:space="preserve"> </w:t>
      </w:r>
      <w:r w:rsidRPr="00553D56">
        <w:rPr>
          <w:rStyle w:val="1"/>
        </w:rPr>
        <w:t xml:space="preserve">вновь </w:t>
      </w:r>
      <w:r>
        <w:rPr>
          <w:rStyle w:val="1"/>
        </w:rPr>
        <w:t xml:space="preserve">принятых </w:t>
      </w:r>
      <w:r w:rsidRPr="00553D56">
        <w:rPr>
          <w:rStyle w:val="1"/>
        </w:rPr>
        <w:t>работников</w:t>
      </w:r>
      <w:r>
        <w:rPr>
          <w:rStyle w:val="1"/>
        </w:rPr>
        <w:t xml:space="preserve">, </w:t>
      </w:r>
      <w:r w:rsidRPr="0006668B">
        <w:rPr>
          <w:rFonts w:ascii="Times New Roman" w:hAnsi="Times New Roman" w:cs="Times New Roman"/>
          <w:sz w:val="28"/>
          <w:szCs w:val="28"/>
        </w:rPr>
        <w:t>при возникновении у них права на получение данной выплаты впервые</w:t>
      </w:r>
      <w:r w:rsidRPr="0006668B">
        <w:rPr>
          <w:rStyle w:val="1"/>
        </w:rPr>
        <w:t>,</w:t>
      </w:r>
      <w:r w:rsidRPr="0006668B">
        <w:rPr>
          <w:rFonts w:ascii="Times New Roman" w:hAnsi="Times New Roman" w:cs="Times New Roman"/>
          <w:sz w:val="28"/>
          <w:szCs w:val="28"/>
        </w:rPr>
        <w:t xml:space="preserve"> </w:t>
      </w:r>
      <w:r w:rsidRPr="00553D56">
        <w:rPr>
          <w:rFonts w:ascii="Times New Roman" w:hAnsi="Times New Roman" w:cs="Times New Roman"/>
          <w:sz w:val="28"/>
          <w:szCs w:val="28"/>
        </w:rPr>
        <w:t xml:space="preserve">определяется исходя из месячного фонда оплаты </w:t>
      </w:r>
      <w:proofErr w:type="gramStart"/>
      <w:r w:rsidRPr="00553D56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553D56">
        <w:rPr>
          <w:rFonts w:ascii="Times New Roman" w:hAnsi="Times New Roman" w:cs="Times New Roman"/>
          <w:sz w:val="28"/>
          <w:szCs w:val="28"/>
        </w:rPr>
        <w:t xml:space="preserve"> на дату начала ежегодного оплачиваемого отпуска плюс сумма начисленных денежных поощрений по  результатам работы за квартал, год, деленная на количество фактически отработанных месяцев.».</w:t>
      </w:r>
    </w:p>
    <w:p w:rsidR="00C84A60" w:rsidRPr="00C91C59" w:rsidRDefault="00C84A60" w:rsidP="00C84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2ED7">
        <w:rPr>
          <w:rFonts w:ascii="Times New Roman" w:hAnsi="Times New Roman" w:cs="Times New Roman"/>
          <w:sz w:val="28"/>
          <w:szCs w:val="28"/>
        </w:rPr>
        <w:t xml:space="preserve">. Пресс-службе администрации города (Н.В. </w:t>
      </w:r>
      <w:proofErr w:type="spellStart"/>
      <w:r w:rsidRPr="00742ED7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742ED7">
        <w:rPr>
          <w:rFonts w:ascii="Times New Roman" w:hAnsi="Times New Roman" w:cs="Times New Roman"/>
          <w:sz w:val="28"/>
          <w:szCs w:val="28"/>
        </w:rPr>
        <w:t xml:space="preserve">) </w:t>
      </w:r>
      <w:hyperlink r:id="rId11" w:history="1">
        <w:r w:rsidRPr="00C91C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опубликовать</w:t>
        </w:r>
      </w:hyperlink>
      <w:r w:rsidRPr="00C91C59">
        <w:rPr>
          <w:rFonts w:ascii="Times New Roman" w:hAnsi="Times New Roman" w:cs="Times New Roman"/>
          <w:sz w:val="28"/>
          <w:szCs w:val="28"/>
        </w:rPr>
        <w:t xml:space="preserve"> постановление в средствах массовой информации.</w:t>
      </w:r>
    </w:p>
    <w:p w:rsidR="00C84A60" w:rsidRPr="00C91C59" w:rsidRDefault="00C84A60" w:rsidP="00C84A60">
      <w:pPr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C91C59">
        <w:rPr>
          <w:rFonts w:ascii="Times New Roman" w:hAnsi="Times New Roman" w:cs="Times New Roman"/>
          <w:sz w:val="28"/>
          <w:szCs w:val="28"/>
        </w:rPr>
        <w:t xml:space="preserve">4. Постановление </w:t>
      </w:r>
      <w:proofErr w:type="gramStart"/>
      <w:r w:rsidRPr="00C91C59">
        <w:rPr>
          <w:rFonts w:ascii="Times New Roman" w:hAnsi="Times New Roman" w:cs="Times New Roman"/>
          <w:sz w:val="28"/>
          <w:szCs w:val="28"/>
        </w:rPr>
        <w:t xml:space="preserve">вступает в силу после его </w:t>
      </w:r>
      <w:hyperlink r:id="rId12" w:history="1">
        <w:r w:rsidRPr="00C91C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официального опубликования</w:t>
        </w:r>
      </w:hyperlink>
      <w:r w:rsidRPr="00C91C59">
        <w:rPr>
          <w:rFonts w:ascii="Times New Roman" w:hAnsi="Times New Roman" w:cs="Times New Roman"/>
          <w:sz w:val="28"/>
          <w:szCs w:val="28"/>
        </w:rPr>
        <w:t xml:space="preserve"> и распространяется</w:t>
      </w:r>
      <w:proofErr w:type="gramEnd"/>
      <w:r w:rsidRPr="00C91C59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01.01.2015.</w:t>
      </w:r>
    </w:p>
    <w:bookmarkEnd w:id="3"/>
    <w:p w:rsidR="00C84A60" w:rsidRDefault="00C84A60" w:rsidP="00C84A60">
      <w:pPr>
        <w:rPr>
          <w:rFonts w:ascii="Times New Roman" w:hAnsi="Times New Roman" w:cs="Times New Roman"/>
          <w:sz w:val="28"/>
          <w:szCs w:val="28"/>
        </w:rPr>
      </w:pPr>
    </w:p>
    <w:p w:rsidR="00C84A60" w:rsidRPr="00742ED7" w:rsidRDefault="00C84A60" w:rsidP="005353C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92"/>
        <w:gridCol w:w="3296"/>
      </w:tblGrid>
      <w:tr w:rsidR="00C84A60" w:rsidRPr="00742ED7" w:rsidTr="00CB032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84A60" w:rsidRPr="00742ED7" w:rsidRDefault="00C84A60" w:rsidP="00CB03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42ED7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ED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84A60" w:rsidRPr="00742ED7" w:rsidRDefault="00C84A60" w:rsidP="00CB032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Бадина</w:t>
            </w:r>
            <w:proofErr w:type="spellEnd"/>
          </w:p>
        </w:tc>
      </w:tr>
    </w:tbl>
    <w:p w:rsidR="00C84A60" w:rsidRPr="00742ED7" w:rsidRDefault="00C84A60" w:rsidP="00C84A60">
      <w:pPr>
        <w:rPr>
          <w:rFonts w:ascii="Times New Roman" w:hAnsi="Times New Roman" w:cs="Times New Roman"/>
          <w:sz w:val="28"/>
          <w:szCs w:val="28"/>
        </w:rPr>
      </w:pPr>
    </w:p>
    <w:sectPr w:rsidR="00C84A60" w:rsidRPr="00742ED7" w:rsidSect="005353CF">
      <w:pgSz w:w="11906" w:h="16838"/>
      <w:pgMar w:top="709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ADF"/>
    <w:multiLevelType w:val="multilevel"/>
    <w:tmpl w:val="B0E4A8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4F"/>
    <w:rsid w:val="005353CF"/>
    <w:rsid w:val="00905C4F"/>
    <w:rsid w:val="00BC4B52"/>
    <w:rsid w:val="00C62217"/>
    <w:rsid w:val="00C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84A60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84A6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C84A60"/>
    <w:pPr>
      <w:ind w:firstLine="0"/>
      <w:jc w:val="left"/>
    </w:pPr>
  </w:style>
  <w:style w:type="paragraph" w:styleId="a6">
    <w:name w:val="List Paragraph"/>
    <w:basedOn w:val="a"/>
    <w:uiPriority w:val="34"/>
    <w:qFormat/>
    <w:rsid w:val="00C84A60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locked/>
    <w:rsid w:val="00C84A6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1"/>
    <w:uiPriority w:val="99"/>
    <w:rsid w:val="00C84A60"/>
    <w:pPr>
      <w:shd w:val="clear" w:color="auto" w:fill="FFFFFF"/>
      <w:autoSpaceDE/>
      <w:autoSpaceDN/>
      <w:adjustRightInd/>
      <w:spacing w:after="600" w:line="322" w:lineRule="exact"/>
      <w:ind w:firstLine="0"/>
      <w:jc w:val="lef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C84A60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C84A6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84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84A60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84A6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C84A60"/>
    <w:pPr>
      <w:ind w:firstLine="0"/>
      <w:jc w:val="left"/>
    </w:pPr>
  </w:style>
  <w:style w:type="paragraph" w:styleId="a6">
    <w:name w:val="List Paragraph"/>
    <w:basedOn w:val="a"/>
    <w:uiPriority w:val="34"/>
    <w:qFormat/>
    <w:rsid w:val="00C84A60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locked/>
    <w:rsid w:val="00C84A6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1"/>
    <w:uiPriority w:val="99"/>
    <w:rsid w:val="00C84A60"/>
    <w:pPr>
      <w:shd w:val="clear" w:color="auto" w:fill="FFFFFF"/>
      <w:autoSpaceDE/>
      <w:autoSpaceDN/>
      <w:adjustRightInd/>
      <w:spacing w:after="600" w:line="322" w:lineRule="exact"/>
      <w:ind w:firstLine="0"/>
      <w:jc w:val="lef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C84A60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C84A6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84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971DDF819D7D332704A67BCEAB9913BF01A940F16A695136807AA00CBAA7CF8BC6942A95D73219A8xD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F971DDF819D7D332704A67BCEAB9913BF00A743F56F695136807AA00CBAA7CF8BC6942D90ADx0I" TargetMode="External"/><Relationship Id="rId12" Type="http://schemas.openxmlformats.org/officeDocument/2006/relationships/hyperlink" Target="garantF1://3071840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971DDF819D7D332704A67BCEAB9913BF01A94CFC66695136807AA00CBAA7CF8BC6942A91DFA3x3I" TargetMode="External"/><Relationship Id="rId11" Type="http://schemas.openxmlformats.org/officeDocument/2006/relationships/hyperlink" Target="garantF1://30718405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F971DDF819D7D332704B876D8C7CE1CB80EFF48FD6C640462DF21FD5BB3AD98CC89CD68D1DA351C8DC966ABx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971DDF819D7D332704B876D8C7CE1CB80EFF48FC6D60036FDF21FD5BB3AD98ACx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4</cp:revision>
  <cp:lastPrinted>2014-12-16T08:55:00Z</cp:lastPrinted>
  <dcterms:created xsi:type="dcterms:W3CDTF">2014-12-16T08:53:00Z</dcterms:created>
  <dcterms:modified xsi:type="dcterms:W3CDTF">2014-12-16T09:05:00Z</dcterms:modified>
</cp:coreProperties>
</file>