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BE" w:rsidRPr="00176E82" w:rsidRDefault="0044668E" w:rsidP="00600FF5">
      <w:pPr>
        <w:spacing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8C1734">
        <w:rPr>
          <w:rFonts w:ascii="Times New Roman" w:hAnsi="Times New Roman"/>
          <w:sz w:val="24"/>
          <w:szCs w:val="24"/>
          <w:highlight w:val="yellow"/>
        </w:rPr>
        <w:t>О</w:t>
      </w:r>
      <w:r w:rsidR="00CE4309" w:rsidRPr="008C1734">
        <w:rPr>
          <w:rFonts w:ascii="Times New Roman" w:hAnsi="Times New Roman"/>
          <w:sz w:val="24"/>
          <w:szCs w:val="24"/>
          <w:highlight w:val="yellow"/>
        </w:rPr>
        <w:t xml:space="preserve"> внесении изменени</w:t>
      </w:r>
      <w:r w:rsidR="00F950D0">
        <w:rPr>
          <w:rFonts w:ascii="Times New Roman" w:hAnsi="Times New Roman"/>
          <w:sz w:val="24"/>
          <w:szCs w:val="24"/>
          <w:highlight w:val="yellow"/>
        </w:rPr>
        <w:t>й</w:t>
      </w:r>
      <w:r w:rsidR="00CE4309" w:rsidRPr="008C1734">
        <w:rPr>
          <w:rFonts w:ascii="Times New Roman" w:hAnsi="Times New Roman"/>
          <w:sz w:val="24"/>
          <w:szCs w:val="24"/>
          <w:highlight w:val="yellow"/>
        </w:rPr>
        <w:t xml:space="preserve"> в постановлени</w:t>
      </w:r>
      <w:r w:rsidR="008C1734" w:rsidRPr="008C1734">
        <w:rPr>
          <w:rFonts w:ascii="Times New Roman" w:hAnsi="Times New Roman"/>
          <w:sz w:val="24"/>
          <w:szCs w:val="24"/>
          <w:highlight w:val="yellow"/>
        </w:rPr>
        <w:t>е</w:t>
      </w:r>
      <w:r w:rsidR="00CE4309" w:rsidRPr="008C1734">
        <w:rPr>
          <w:rFonts w:ascii="Times New Roman" w:hAnsi="Times New Roman"/>
          <w:sz w:val="24"/>
          <w:szCs w:val="24"/>
          <w:highlight w:val="yellow"/>
        </w:rPr>
        <w:t xml:space="preserve"> администрации города</w:t>
      </w:r>
      <w:r w:rsidR="00CE4309" w:rsidRPr="00176E82">
        <w:rPr>
          <w:rFonts w:ascii="Times New Roman" w:hAnsi="Times New Roman"/>
          <w:sz w:val="24"/>
          <w:szCs w:val="24"/>
        </w:rPr>
        <w:t xml:space="preserve"> от 03.11.2015 №1953 </w:t>
      </w:r>
      <w:r w:rsidR="00A04151" w:rsidRPr="00176E82">
        <w:rPr>
          <w:rFonts w:ascii="Times New Roman" w:hAnsi="Times New Roman"/>
          <w:sz w:val="24"/>
          <w:szCs w:val="24"/>
        </w:rPr>
        <w:t>«</w:t>
      </w:r>
      <w:r w:rsidR="00CE4309" w:rsidRPr="00176E82"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 w:rsidR="00A04151" w:rsidRPr="00176E82">
        <w:rPr>
          <w:rFonts w:ascii="Times New Roman" w:hAnsi="Times New Roman"/>
          <w:sz w:val="24"/>
          <w:szCs w:val="24"/>
        </w:rPr>
        <w:t>«</w:t>
      </w:r>
      <w:r w:rsidR="00CE4309" w:rsidRPr="00176E82">
        <w:rPr>
          <w:rFonts w:ascii="Times New Roman" w:hAnsi="Times New Roman"/>
          <w:sz w:val="24"/>
          <w:szCs w:val="24"/>
        </w:rPr>
        <w:t>Развитие малого и среднего предпринимательства на территории города Нижневартовска на 2018 – 2025 годы и на период до 2030 года</w:t>
      </w:r>
      <w:r w:rsidR="00A04151" w:rsidRPr="00176E82">
        <w:rPr>
          <w:rFonts w:ascii="Times New Roman" w:hAnsi="Times New Roman"/>
          <w:sz w:val="24"/>
          <w:szCs w:val="24"/>
        </w:rPr>
        <w:t>»</w:t>
      </w:r>
      <w:r w:rsidR="00CE4309" w:rsidRPr="00176E82">
        <w:rPr>
          <w:rFonts w:ascii="Times New Roman" w:hAnsi="Times New Roman"/>
          <w:sz w:val="24"/>
          <w:szCs w:val="24"/>
        </w:rPr>
        <w:t xml:space="preserve"> </w:t>
      </w:r>
      <w:r w:rsidR="00D92EBE" w:rsidRPr="00176E82">
        <w:rPr>
          <w:rFonts w:ascii="Times New Roman" w:hAnsi="Times New Roman"/>
          <w:sz w:val="24"/>
          <w:szCs w:val="24"/>
        </w:rPr>
        <w:t>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№821, 27.10.2020 №916</w:t>
      </w:r>
      <w:r w:rsidR="0066341B" w:rsidRPr="00176E82">
        <w:rPr>
          <w:rFonts w:ascii="Times New Roman" w:hAnsi="Times New Roman"/>
          <w:sz w:val="24"/>
          <w:szCs w:val="24"/>
        </w:rPr>
        <w:t xml:space="preserve">, </w:t>
      </w:r>
      <w:r w:rsidR="00060AFB" w:rsidRPr="00176E82">
        <w:rPr>
          <w:rFonts w:ascii="Times New Roman" w:hAnsi="Times New Roman"/>
          <w:sz w:val="24"/>
          <w:szCs w:val="24"/>
        </w:rPr>
        <w:t>20.01.2021</w:t>
      </w:r>
      <w:r w:rsidR="0066341B" w:rsidRPr="00176E82">
        <w:rPr>
          <w:rFonts w:ascii="Times New Roman" w:hAnsi="Times New Roman"/>
          <w:sz w:val="24"/>
          <w:szCs w:val="24"/>
        </w:rPr>
        <w:t xml:space="preserve"> №</w:t>
      </w:r>
      <w:r w:rsidR="00060AFB" w:rsidRPr="00176E82">
        <w:rPr>
          <w:rFonts w:ascii="Times New Roman" w:hAnsi="Times New Roman"/>
          <w:sz w:val="24"/>
          <w:szCs w:val="24"/>
        </w:rPr>
        <w:t>30</w:t>
      </w:r>
      <w:r w:rsidR="00D92EBE" w:rsidRPr="00176E82">
        <w:rPr>
          <w:rFonts w:ascii="Times New Roman" w:hAnsi="Times New Roman"/>
          <w:sz w:val="24"/>
          <w:szCs w:val="24"/>
        </w:rPr>
        <w:t xml:space="preserve">) </w:t>
      </w:r>
    </w:p>
    <w:p w:rsidR="00D92EBE" w:rsidRPr="00176E82" w:rsidRDefault="00D92EBE" w:rsidP="00D92EBE">
      <w:pPr>
        <w:ind w:firstLine="709"/>
        <w:rPr>
          <w:rFonts w:ascii="Times New Roman" w:hAnsi="Times New Roman"/>
          <w:sz w:val="18"/>
          <w:szCs w:val="18"/>
        </w:rPr>
      </w:pPr>
    </w:p>
    <w:p w:rsidR="00D92EBE" w:rsidRPr="00176E82" w:rsidRDefault="0066341B" w:rsidP="00D962FB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В целях приведения муниципальной программы "Развитие малого                    и среднего предпринимательства на территории города Нижневартовска              на 2018-2025 годы и на период до 2030 года" в соответствие с</w:t>
      </w:r>
      <w:r w:rsidR="00EE5D67" w:rsidRPr="00176E82">
        <w:rPr>
          <w:sz w:val="28"/>
          <w:szCs w:val="28"/>
        </w:rPr>
        <w:t xml:space="preserve"> </w:t>
      </w:r>
      <w:r w:rsidR="00EA1C87" w:rsidRPr="00176E82">
        <w:rPr>
          <w:sz w:val="28"/>
          <w:szCs w:val="28"/>
        </w:rPr>
        <w:t>р</w:t>
      </w:r>
      <w:r w:rsidR="002302B4" w:rsidRPr="00176E82">
        <w:rPr>
          <w:sz w:val="28"/>
          <w:szCs w:val="28"/>
        </w:rPr>
        <w:t>ешением Думы от 11.12.2020 №689</w:t>
      </w:r>
      <w:r w:rsidR="00040088" w:rsidRPr="00176E82">
        <w:rPr>
          <w:sz w:val="28"/>
          <w:szCs w:val="28"/>
        </w:rPr>
        <w:t xml:space="preserve"> "О бюджете города Нижневартовска на 2021 год и на плановый период 2022 и 2023 годов"</w:t>
      </w:r>
      <w:r w:rsidRPr="00176E82">
        <w:rPr>
          <w:sz w:val="28"/>
          <w:szCs w:val="28"/>
        </w:rPr>
        <w:t xml:space="preserve">, </w:t>
      </w:r>
      <w:hyperlink r:id="rId8" w:history="1">
        <w:r w:rsidR="00D92EBE" w:rsidRPr="00176E82">
          <w:rPr>
            <w:sz w:val="28"/>
            <w:szCs w:val="28"/>
          </w:rPr>
          <w:t>постановлением</w:t>
        </w:r>
      </w:hyperlink>
      <w:r w:rsidR="00D92EBE" w:rsidRPr="00176E82">
        <w:rPr>
          <w:sz w:val="28"/>
          <w:szCs w:val="28"/>
        </w:rPr>
        <w:t xml:space="preserve"> Правительства Ханты-Мансийского автономного округа - Югры от 05.10.2018 №336-п </w:t>
      </w:r>
      <w:r w:rsidR="00172696" w:rsidRPr="00176E82">
        <w:rPr>
          <w:sz w:val="28"/>
          <w:szCs w:val="28"/>
        </w:rPr>
        <w:t>"</w:t>
      </w:r>
      <w:r w:rsidR="00D92EBE" w:rsidRPr="00176E82">
        <w:rPr>
          <w:sz w:val="28"/>
          <w:szCs w:val="28"/>
        </w:rPr>
        <w:t xml:space="preserve">О государственной программе Ханты-Мансийского автономного округа - Югры </w:t>
      </w:r>
      <w:r w:rsidR="00172696" w:rsidRPr="00176E82">
        <w:rPr>
          <w:sz w:val="28"/>
          <w:szCs w:val="28"/>
        </w:rPr>
        <w:t>"</w:t>
      </w:r>
      <w:r w:rsidR="00D92EBE" w:rsidRPr="00176E82">
        <w:rPr>
          <w:sz w:val="28"/>
          <w:szCs w:val="28"/>
        </w:rPr>
        <w:t>Развитие экономического потенциала</w:t>
      </w:r>
      <w:r w:rsidR="00172696" w:rsidRPr="00176E82">
        <w:rPr>
          <w:sz w:val="28"/>
          <w:szCs w:val="28"/>
        </w:rPr>
        <w:t xml:space="preserve">", постановлением администрации города </w:t>
      </w:r>
      <w:r w:rsidR="0097783D" w:rsidRPr="00176E82">
        <w:rPr>
          <w:sz w:val="28"/>
          <w:szCs w:val="28"/>
        </w:rPr>
        <w:t xml:space="preserve">от 09.04.2019 №250 </w:t>
      </w:r>
      <w:r w:rsidR="00172696" w:rsidRPr="00176E82">
        <w:rPr>
          <w:sz w:val="28"/>
          <w:szCs w:val="28"/>
        </w:rPr>
        <w:t>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</w:t>
      </w:r>
      <w:r w:rsidR="00D92EBE" w:rsidRPr="00176E82">
        <w:rPr>
          <w:sz w:val="28"/>
          <w:szCs w:val="28"/>
        </w:rPr>
        <w:t>:</w:t>
      </w:r>
    </w:p>
    <w:p w:rsidR="00D92EBE" w:rsidRPr="00176E82" w:rsidRDefault="00D92EBE" w:rsidP="00D962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2EBE" w:rsidRPr="00176E82" w:rsidRDefault="00D92EBE" w:rsidP="00D962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 xml:space="preserve">1. </w:t>
      </w:r>
      <w:r w:rsidR="008C1734" w:rsidRPr="008C1734">
        <w:rPr>
          <w:rFonts w:ascii="Times New Roman" w:hAnsi="Times New Roman"/>
          <w:sz w:val="28"/>
          <w:szCs w:val="28"/>
          <w:highlight w:val="yellow"/>
        </w:rPr>
        <w:t>Внести изменени</w:t>
      </w:r>
      <w:r w:rsidR="00F950D0">
        <w:rPr>
          <w:rFonts w:ascii="Times New Roman" w:hAnsi="Times New Roman"/>
          <w:sz w:val="28"/>
          <w:szCs w:val="28"/>
          <w:highlight w:val="yellow"/>
        </w:rPr>
        <w:t>я</w:t>
      </w:r>
      <w:r w:rsidR="008C1734" w:rsidRPr="008C1734">
        <w:rPr>
          <w:rFonts w:ascii="Times New Roman" w:hAnsi="Times New Roman"/>
          <w:sz w:val="28"/>
          <w:szCs w:val="28"/>
          <w:highlight w:val="yellow"/>
        </w:rPr>
        <w:t xml:space="preserve"> в</w:t>
      </w:r>
      <w:r w:rsidRPr="008C1734">
        <w:rPr>
          <w:rFonts w:ascii="Times New Roman" w:hAnsi="Times New Roman"/>
          <w:sz w:val="28"/>
          <w:szCs w:val="28"/>
          <w:highlight w:val="yellow"/>
        </w:rPr>
        <w:t xml:space="preserve"> постановлени</w:t>
      </w:r>
      <w:r w:rsidR="008C1734" w:rsidRPr="008C1734">
        <w:rPr>
          <w:rFonts w:ascii="Times New Roman" w:hAnsi="Times New Roman"/>
          <w:sz w:val="28"/>
          <w:szCs w:val="28"/>
          <w:highlight w:val="yellow"/>
        </w:rPr>
        <w:t>е</w:t>
      </w:r>
      <w:r w:rsidRPr="008C1734">
        <w:rPr>
          <w:rFonts w:ascii="Times New Roman" w:hAnsi="Times New Roman"/>
          <w:sz w:val="28"/>
          <w:szCs w:val="28"/>
          <w:highlight w:val="yellow"/>
        </w:rPr>
        <w:t xml:space="preserve"> администрации города</w:t>
      </w:r>
      <w:r w:rsidRPr="00176E82">
        <w:rPr>
          <w:rFonts w:ascii="Times New Roman" w:hAnsi="Times New Roman"/>
          <w:sz w:val="28"/>
          <w:szCs w:val="28"/>
        </w:rPr>
        <w:t xml:space="preserve"> от 03.11.2015 №1953 </w:t>
      </w:r>
      <w:r w:rsidR="00A04151" w:rsidRPr="00176E82">
        <w:rPr>
          <w:rFonts w:ascii="Times New Roman" w:hAnsi="Times New Roman"/>
          <w:sz w:val="28"/>
          <w:szCs w:val="28"/>
        </w:rPr>
        <w:t>«</w:t>
      </w:r>
      <w:r w:rsidRPr="00176E82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A04151" w:rsidRPr="00176E82">
        <w:rPr>
          <w:rFonts w:ascii="Times New Roman" w:hAnsi="Times New Roman"/>
          <w:sz w:val="28"/>
          <w:szCs w:val="28"/>
        </w:rPr>
        <w:t>«</w:t>
      </w:r>
      <w:r w:rsidRPr="00176E82">
        <w:rPr>
          <w:rFonts w:ascii="Times New Roman" w:hAnsi="Times New Roman"/>
          <w:sz w:val="28"/>
          <w:szCs w:val="28"/>
        </w:rPr>
        <w:t>Развитие малого и среднего предпринимательства на территории города Нижневартовска на 2018 – 2025 годы и на период до 2030 года</w:t>
      </w:r>
      <w:r w:rsidR="00A04151" w:rsidRPr="00176E82">
        <w:rPr>
          <w:rFonts w:ascii="Times New Roman" w:hAnsi="Times New Roman"/>
          <w:sz w:val="28"/>
          <w:szCs w:val="28"/>
        </w:rPr>
        <w:t>»</w:t>
      </w:r>
      <w:r w:rsidRPr="00176E82">
        <w:rPr>
          <w:rFonts w:ascii="Times New Roman" w:hAnsi="Times New Roman"/>
          <w:sz w:val="28"/>
          <w:szCs w:val="28"/>
        </w:rPr>
        <w:t xml:space="preserve">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№821, 27.10.2020 №916</w:t>
      </w:r>
      <w:r w:rsidR="00172696" w:rsidRPr="00176E82">
        <w:rPr>
          <w:rFonts w:ascii="Times New Roman" w:hAnsi="Times New Roman"/>
          <w:sz w:val="28"/>
          <w:szCs w:val="28"/>
        </w:rPr>
        <w:t xml:space="preserve">, </w:t>
      </w:r>
      <w:r w:rsidR="00DA52C5" w:rsidRPr="00176E82">
        <w:rPr>
          <w:rFonts w:ascii="Times New Roman" w:hAnsi="Times New Roman"/>
          <w:sz w:val="28"/>
          <w:szCs w:val="28"/>
        </w:rPr>
        <w:t>20</w:t>
      </w:r>
      <w:r w:rsidR="00174C40" w:rsidRPr="00176E82">
        <w:rPr>
          <w:rFonts w:ascii="Times New Roman" w:hAnsi="Times New Roman"/>
          <w:sz w:val="28"/>
          <w:szCs w:val="28"/>
        </w:rPr>
        <w:t>.</w:t>
      </w:r>
      <w:r w:rsidR="00DA52C5" w:rsidRPr="00176E82">
        <w:rPr>
          <w:rFonts w:ascii="Times New Roman" w:hAnsi="Times New Roman"/>
          <w:sz w:val="28"/>
          <w:szCs w:val="28"/>
        </w:rPr>
        <w:t>01</w:t>
      </w:r>
      <w:r w:rsidR="00174C40" w:rsidRPr="00176E82">
        <w:rPr>
          <w:rFonts w:ascii="Times New Roman" w:hAnsi="Times New Roman"/>
          <w:sz w:val="28"/>
          <w:szCs w:val="28"/>
        </w:rPr>
        <w:t>.</w:t>
      </w:r>
      <w:r w:rsidR="00DA52C5" w:rsidRPr="00176E82">
        <w:rPr>
          <w:rFonts w:ascii="Times New Roman" w:hAnsi="Times New Roman"/>
          <w:sz w:val="28"/>
          <w:szCs w:val="28"/>
        </w:rPr>
        <w:t xml:space="preserve">2021 </w:t>
      </w:r>
      <w:r w:rsidR="00172696" w:rsidRPr="00176E82">
        <w:rPr>
          <w:rFonts w:ascii="Times New Roman" w:hAnsi="Times New Roman"/>
          <w:sz w:val="28"/>
          <w:szCs w:val="28"/>
        </w:rPr>
        <w:t>№</w:t>
      </w:r>
      <w:r w:rsidR="00DA52C5" w:rsidRPr="00176E82">
        <w:rPr>
          <w:rFonts w:ascii="Times New Roman" w:hAnsi="Times New Roman"/>
          <w:sz w:val="28"/>
          <w:szCs w:val="28"/>
        </w:rPr>
        <w:t>30</w:t>
      </w:r>
      <w:r w:rsidRPr="00176E82">
        <w:rPr>
          <w:rFonts w:ascii="Times New Roman" w:hAnsi="Times New Roman"/>
          <w:sz w:val="28"/>
          <w:szCs w:val="28"/>
        </w:rPr>
        <w:t>)</w:t>
      </w:r>
      <w:r w:rsidR="008C1734">
        <w:rPr>
          <w:rFonts w:ascii="Times New Roman" w:hAnsi="Times New Roman"/>
          <w:sz w:val="28"/>
          <w:szCs w:val="28"/>
        </w:rPr>
        <w:t>, изложив приложение</w:t>
      </w:r>
      <w:r w:rsidRPr="00176E82">
        <w:rPr>
          <w:rFonts w:ascii="Times New Roman" w:hAnsi="Times New Roman"/>
          <w:sz w:val="28"/>
          <w:szCs w:val="28"/>
        </w:rPr>
        <w:t xml:space="preserve"> </w:t>
      </w:r>
      <w:r w:rsidR="009D0BA5" w:rsidRPr="00176E82">
        <w:rPr>
          <w:rFonts w:ascii="Times New Roman" w:hAnsi="Times New Roman"/>
          <w:sz w:val="28"/>
          <w:szCs w:val="28"/>
        </w:rPr>
        <w:t xml:space="preserve">в новой редакции </w:t>
      </w:r>
      <w:r w:rsidRPr="00176E82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D962FB" w:rsidRPr="00176E82" w:rsidRDefault="00D962FB" w:rsidP="00D962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2EBE" w:rsidRPr="00176E82" w:rsidRDefault="00D962FB" w:rsidP="00D76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 xml:space="preserve">2. </w:t>
      </w:r>
      <w:r w:rsidR="00D92EBE" w:rsidRPr="00176E82"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D962FB" w:rsidRPr="00176E82" w:rsidRDefault="00D962FB" w:rsidP="00D962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2EBE" w:rsidRPr="00176E82" w:rsidRDefault="007A2637" w:rsidP="00D962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D92EBE" w:rsidRPr="00176E82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DB7AB7" w:rsidRPr="00176E82" w:rsidRDefault="00DB7AB7" w:rsidP="00DB7AB7">
      <w:pPr>
        <w:pStyle w:val="ConsPlusNormal"/>
        <w:jc w:val="right"/>
        <w:rPr>
          <w:sz w:val="28"/>
          <w:szCs w:val="28"/>
        </w:rPr>
      </w:pPr>
      <w:r w:rsidRPr="00176E82">
        <w:rPr>
          <w:sz w:val="28"/>
          <w:szCs w:val="28"/>
        </w:rPr>
        <w:t>В.В. Тихонов</w:t>
      </w:r>
    </w:p>
    <w:p w:rsidR="00FC2CFA" w:rsidRPr="00176E82" w:rsidRDefault="00FC2CFA" w:rsidP="00DB7AB7">
      <w:pPr>
        <w:pStyle w:val="ConsPlusNormal"/>
        <w:jc w:val="right"/>
        <w:rPr>
          <w:sz w:val="28"/>
          <w:szCs w:val="28"/>
        </w:rPr>
      </w:pPr>
    </w:p>
    <w:p w:rsidR="005A51EF" w:rsidRPr="00176E82" w:rsidRDefault="00FC2CFA" w:rsidP="005A51EF">
      <w:pPr>
        <w:spacing w:after="0"/>
        <w:ind w:left="5812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br w:type="page"/>
      </w:r>
      <w:r w:rsidR="005A51EF" w:rsidRPr="00176E82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5A51EF" w:rsidRPr="00176E82" w:rsidRDefault="005A51EF" w:rsidP="005A51EF">
      <w:pPr>
        <w:spacing w:after="0"/>
        <w:ind w:left="5812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администрации города</w:t>
      </w:r>
    </w:p>
    <w:p w:rsidR="005A51EF" w:rsidRPr="00176E82" w:rsidRDefault="005A51EF" w:rsidP="005A51EF">
      <w:pPr>
        <w:spacing w:after="0"/>
        <w:ind w:left="5812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от ______________ №_______</w:t>
      </w:r>
    </w:p>
    <w:p w:rsidR="009D0BA5" w:rsidRPr="00176E82" w:rsidRDefault="009D0BA5" w:rsidP="005A51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0BA5" w:rsidRPr="00176E82" w:rsidRDefault="009D0BA5" w:rsidP="005A51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E82">
        <w:rPr>
          <w:rFonts w:ascii="Times New Roman" w:hAnsi="Times New Roman"/>
          <w:b/>
          <w:sz w:val="28"/>
          <w:szCs w:val="28"/>
        </w:rPr>
        <w:t>М</w:t>
      </w:r>
      <w:r w:rsidR="005A51EF" w:rsidRPr="00176E82">
        <w:rPr>
          <w:rFonts w:ascii="Times New Roman" w:hAnsi="Times New Roman"/>
          <w:b/>
          <w:sz w:val="28"/>
          <w:szCs w:val="28"/>
        </w:rPr>
        <w:t>униципальн</w:t>
      </w:r>
      <w:r w:rsidRPr="00176E82">
        <w:rPr>
          <w:rFonts w:ascii="Times New Roman" w:hAnsi="Times New Roman"/>
          <w:b/>
          <w:sz w:val="28"/>
          <w:szCs w:val="28"/>
        </w:rPr>
        <w:t>ая</w:t>
      </w:r>
      <w:r w:rsidR="005A51EF" w:rsidRPr="00176E82">
        <w:rPr>
          <w:rFonts w:ascii="Times New Roman" w:hAnsi="Times New Roman"/>
          <w:b/>
          <w:sz w:val="28"/>
          <w:szCs w:val="28"/>
        </w:rPr>
        <w:t xml:space="preserve"> программ</w:t>
      </w:r>
      <w:r w:rsidRPr="00176E82">
        <w:rPr>
          <w:rFonts w:ascii="Times New Roman" w:hAnsi="Times New Roman"/>
          <w:b/>
          <w:sz w:val="28"/>
          <w:szCs w:val="28"/>
        </w:rPr>
        <w:t>а</w:t>
      </w:r>
      <w:r w:rsidR="008C5829" w:rsidRPr="00176E82">
        <w:rPr>
          <w:rFonts w:ascii="Times New Roman" w:hAnsi="Times New Roman"/>
          <w:b/>
          <w:sz w:val="28"/>
          <w:szCs w:val="28"/>
        </w:rPr>
        <w:t xml:space="preserve"> </w:t>
      </w:r>
    </w:p>
    <w:p w:rsidR="005A51EF" w:rsidRPr="00176E82" w:rsidRDefault="00A04151" w:rsidP="005A51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E82">
        <w:rPr>
          <w:rFonts w:ascii="Times New Roman" w:hAnsi="Times New Roman"/>
          <w:b/>
          <w:sz w:val="28"/>
          <w:szCs w:val="28"/>
        </w:rPr>
        <w:t>«</w:t>
      </w:r>
      <w:r w:rsidR="005A51EF" w:rsidRPr="00176E82">
        <w:rPr>
          <w:rFonts w:ascii="Times New Roman" w:hAnsi="Times New Roman"/>
          <w:b/>
          <w:sz w:val="28"/>
          <w:szCs w:val="28"/>
        </w:rPr>
        <w:t>Развитие малого и среднего предпринимательства на территории</w:t>
      </w:r>
      <w:r w:rsidR="008C5829" w:rsidRPr="00176E82">
        <w:rPr>
          <w:rFonts w:ascii="Times New Roman" w:hAnsi="Times New Roman"/>
          <w:b/>
          <w:sz w:val="28"/>
          <w:szCs w:val="28"/>
        </w:rPr>
        <w:t xml:space="preserve"> </w:t>
      </w:r>
      <w:r w:rsidR="005A51EF" w:rsidRPr="00176E82">
        <w:rPr>
          <w:rFonts w:ascii="Times New Roman" w:hAnsi="Times New Roman"/>
          <w:b/>
          <w:sz w:val="28"/>
          <w:szCs w:val="28"/>
        </w:rPr>
        <w:t>города Нижневартовска на 2018-2025 годы и на период до 2030 года</w:t>
      </w:r>
      <w:r w:rsidRPr="00176E82">
        <w:rPr>
          <w:rFonts w:ascii="Times New Roman" w:hAnsi="Times New Roman"/>
          <w:b/>
          <w:sz w:val="28"/>
          <w:szCs w:val="28"/>
        </w:rPr>
        <w:t>»</w:t>
      </w:r>
    </w:p>
    <w:p w:rsidR="005A51EF" w:rsidRPr="00176E82" w:rsidRDefault="005A51EF" w:rsidP="00674A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2696" w:rsidRPr="00176E82" w:rsidRDefault="00172696" w:rsidP="009D0B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 xml:space="preserve">Паспорт муниципальной </w:t>
      </w:r>
      <w:r w:rsidR="009D0BA5" w:rsidRPr="00176E82">
        <w:rPr>
          <w:rFonts w:ascii="Times New Roman" w:hAnsi="Times New Roman"/>
          <w:sz w:val="28"/>
          <w:szCs w:val="28"/>
        </w:rPr>
        <w:t>программы «Развитие малого и среднего предпринимательства на территории города Нижневартовска на 2018-2025 годы и на период до 2030 года»</w:t>
      </w:r>
    </w:p>
    <w:p w:rsidR="00172696" w:rsidRPr="00176E82" w:rsidRDefault="00172696" w:rsidP="0017269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8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6627"/>
      </w:tblGrid>
      <w:tr w:rsidR="00176E82" w:rsidRPr="00176E82" w:rsidTr="00586F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малого и среднего предпринимательства на территории города Нижневартовска на 2018 - 2025 годы и на период до 2030 года" (далее - муниципальная программа)</w:t>
            </w:r>
          </w:p>
        </w:tc>
      </w:tr>
      <w:tr w:rsidR="00176E82" w:rsidRPr="00176E82" w:rsidTr="00586F9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Департамент экономического развития администрации города</w:t>
            </w:r>
          </w:p>
        </w:tc>
      </w:tr>
      <w:tr w:rsidR="00176E82" w:rsidRPr="00176E82" w:rsidTr="00586F9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Департамент общественных коммуникаций администрации города;</w:t>
            </w:r>
          </w:p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</w:tr>
      <w:tr w:rsidR="00176E82" w:rsidRPr="00176E82" w:rsidTr="00586F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</w:p>
        </w:tc>
      </w:tr>
      <w:tr w:rsidR="00176E82" w:rsidRPr="00176E82" w:rsidTr="00586F9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1. Оказание финансовой поддержки субъектам малого и среднего предпринимательства (далее - Субъекты или субъекты малого и среднего предпринимательства).</w:t>
            </w:r>
          </w:p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2. Формирование благоприятного общественного мнения о малом и среднем предпринимательстве, организация мониторинга и информационно-консультационной поддержки субъектов малого и среднего предпринимательства</w:t>
            </w:r>
          </w:p>
        </w:tc>
      </w:tr>
      <w:tr w:rsidR="00176E82" w:rsidRPr="00176E82" w:rsidTr="00586F9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1. Финансовая поддержка субъектов малого и среднего предпринимательства, осуществляющих социально значимые виды деятельности, определенные в муниципальном образовании, и деятельность в сфере социального предпринимательства.</w:t>
            </w:r>
          </w:p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lastRenderedPageBreak/>
              <w:t>2. Грантовая поддержка в форме субсидий субъектам малого и среднего предпринимательства.</w:t>
            </w:r>
          </w:p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3. Развитие инновационного и молодежного предпринимательства.</w:t>
            </w:r>
          </w:p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4. Региональный проект "Расширение доступа субъектов малого и среднего предпринимательства к финансовой поддержке, в том числе к льготному финансированию".</w:t>
            </w:r>
          </w:p>
          <w:p w:rsidR="009D0BA5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5. Создание условий для развития субъектов малого и среднего предпринимательства.</w:t>
            </w:r>
          </w:p>
          <w:p w:rsidR="009D0BA5" w:rsidRPr="00176E82" w:rsidRDefault="005C4466" w:rsidP="00B53953">
            <w:pPr>
              <w:pStyle w:val="ConsPlusNormal"/>
              <w:jc w:val="both"/>
              <w:rPr>
                <w:sz w:val="28"/>
                <w:szCs w:val="28"/>
              </w:rPr>
            </w:pPr>
            <w:r w:rsidRPr="00B53953">
              <w:rPr>
                <w:sz w:val="28"/>
                <w:szCs w:val="28"/>
              </w:rPr>
              <w:t>6.</w:t>
            </w:r>
            <w:r w:rsidRPr="00B53953">
              <w:t xml:space="preserve"> </w:t>
            </w:r>
            <w:r w:rsidR="009D0BA5" w:rsidRPr="00B53953">
              <w:rPr>
                <w:sz w:val="28"/>
                <w:szCs w:val="28"/>
              </w:rPr>
              <w:t>Предоставление</w:t>
            </w:r>
            <w:r w:rsidR="009D0BA5" w:rsidRPr="00176E82">
              <w:rPr>
                <w:sz w:val="28"/>
                <w:szCs w:val="28"/>
              </w:rPr>
              <w:t xml:space="preserve">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</w:t>
            </w:r>
          </w:p>
        </w:tc>
      </w:tr>
      <w:tr w:rsidR="00176E82" w:rsidRPr="00176E82" w:rsidTr="00586F9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lastRenderedPageBreak/>
              <w:t>Портфели проектов (проекты) города, направленные в том числе на реализацию национальных, федеральных и региональных проектов Российской Федерации, параметры их финансового обеспечения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Мероприятия муниципальной программы не предусматривают реализацию портфелей проектов и проектов города</w:t>
            </w:r>
          </w:p>
        </w:tc>
      </w:tr>
      <w:tr w:rsidR="00176E82" w:rsidRPr="00176E82" w:rsidTr="00586F9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1. Увеличение количества субъектов малого и среднего предпринимательства, получивших финансовую поддержку в рамках муниципальной программы, на 586 ед.</w:t>
            </w:r>
          </w:p>
          <w:p w:rsidR="009D0BA5" w:rsidRPr="00176E82" w:rsidRDefault="00755198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2</w:t>
            </w:r>
            <w:r w:rsidR="009D0BA5" w:rsidRPr="00176E82">
              <w:rPr>
                <w:rFonts w:ascii="Times New Roman" w:hAnsi="Times New Roman"/>
                <w:sz w:val="28"/>
                <w:szCs w:val="28"/>
              </w:rPr>
              <w:t>. Увеличение количества вновь созданных рабочих мест субъектами малого и среднего предпринимательства (включая вновь зарегистрированных индивидуальных предпринимателей), получившими финансовую поддержку в рамках муниципальной программы, на 243 ед.</w:t>
            </w:r>
          </w:p>
          <w:p w:rsidR="009D0BA5" w:rsidRPr="00176E82" w:rsidRDefault="00755198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3</w:t>
            </w:r>
            <w:r w:rsidR="009D0BA5" w:rsidRPr="00176E82">
              <w:rPr>
                <w:rFonts w:ascii="Times New Roman" w:hAnsi="Times New Roman"/>
                <w:sz w:val="28"/>
                <w:szCs w:val="28"/>
              </w:rPr>
              <w:t>. Увеличение количества проводимых семинаров, "круглых столов" для субъектов малого и среднего предпринимательства по различным аспектам предпринимательской деятельности на 276 ед.</w:t>
            </w:r>
          </w:p>
          <w:p w:rsidR="009D0BA5" w:rsidRPr="00176E82" w:rsidRDefault="00755198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4</w:t>
            </w:r>
            <w:r w:rsidR="009D0BA5" w:rsidRPr="00176E82">
              <w:rPr>
                <w:rFonts w:ascii="Times New Roman" w:hAnsi="Times New Roman"/>
                <w:sz w:val="28"/>
                <w:szCs w:val="28"/>
              </w:rPr>
              <w:t xml:space="preserve">. Увеличение количества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</w:t>
            </w:r>
            <w:r w:rsidR="009D0BA5" w:rsidRPr="00176E82">
              <w:rPr>
                <w:rFonts w:ascii="Times New Roman" w:hAnsi="Times New Roman"/>
                <w:sz w:val="28"/>
                <w:szCs w:val="28"/>
              </w:rPr>
              <w:lastRenderedPageBreak/>
              <w:t>предпринимательскую деятельность, выставочно-ярмарочных мероприятий до 120 ед.</w:t>
            </w:r>
          </w:p>
          <w:p w:rsidR="009D0BA5" w:rsidRPr="00176E82" w:rsidRDefault="00755198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5</w:t>
            </w:r>
            <w:r w:rsidR="009D0BA5" w:rsidRPr="00176E82">
              <w:rPr>
                <w:rFonts w:ascii="Times New Roman" w:hAnsi="Times New Roman"/>
                <w:sz w:val="28"/>
                <w:szCs w:val="28"/>
              </w:rPr>
              <w:t>. Увеличение количества субъектов малого и среднего предпринимательства, получивших информационно-консультационную поддержку, до 740 ед.</w:t>
            </w:r>
          </w:p>
          <w:p w:rsidR="009D0BA5" w:rsidRPr="00176E82" w:rsidRDefault="00755198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6</w:t>
            </w:r>
            <w:r w:rsidR="009D0BA5" w:rsidRPr="00176E82">
              <w:rPr>
                <w:rFonts w:ascii="Times New Roman" w:hAnsi="Times New Roman"/>
                <w:sz w:val="28"/>
                <w:szCs w:val="28"/>
              </w:rPr>
              <w:t>. Наличие размещенного на официальном сайте органов местного самоуправления города Нижневартовска перечня приоритетных направлений деятельности для субъектов малого и среднего предпринимательства, сформированного по результатам мониторинга деятельности субъектов малого и среднего предпринимательства, не менее 1 ед. ежегодно.</w:t>
            </w:r>
          </w:p>
          <w:p w:rsidR="009D0BA5" w:rsidRPr="00176E82" w:rsidRDefault="00755198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7</w:t>
            </w:r>
            <w:r w:rsidR="009D0BA5" w:rsidRPr="00176E82">
              <w:rPr>
                <w:rFonts w:ascii="Times New Roman" w:hAnsi="Times New Roman"/>
                <w:sz w:val="28"/>
                <w:szCs w:val="28"/>
              </w:rPr>
              <w:t>. Увеличение числа субъектов малого и среднего предпринимательства в расчете на 10 тыс. человек населения, до 482,5 ед.</w:t>
            </w:r>
          </w:p>
          <w:p w:rsidR="009D0BA5" w:rsidRPr="00176E82" w:rsidRDefault="00755198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8</w:t>
            </w:r>
            <w:r w:rsidR="009D0BA5" w:rsidRPr="00176E82">
              <w:rPr>
                <w:rFonts w:ascii="Times New Roman" w:hAnsi="Times New Roman"/>
                <w:sz w:val="28"/>
                <w:szCs w:val="28"/>
              </w:rPr>
              <w:t>. Увеличение количества детей, посещающих центры времяпрепровождения детей, дошкольные образовательные центры, получившие финансовую поддержку в рамках муниципальной программы, до 70 чел. в год в пределах отчетного периода.</w:t>
            </w:r>
          </w:p>
          <w:p w:rsidR="009D0BA5" w:rsidRPr="00176E82" w:rsidRDefault="00755198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9</w:t>
            </w:r>
            <w:r w:rsidR="009D0BA5" w:rsidRPr="00176E82">
              <w:rPr>
                <w:rFonts w:ascii="Times New Roman" w:hAnsi="Times New Roman"/>
                <w:sz w:val="28"/>
                <w:szCs w:val="28"/>
              </w:rPr>
              <w:t>. Увеличение количества инновационных компаний, получивших поддержку в рамках муниципальной программы, до 3 ед.</w:t>
            </w:r>
          </w:p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1</w:t>
            </w:r>
            <w:r w:rsidR="00755198" w:rsidRPr="00176E82">
              <w:rPr>
                <w:rFonts w:ascii="Times New Roman" w:hAnsi="Times New Roman"/>
                <w:sz w:val="28"/>
                <w:szCs w:val="28"/>
              </w:rPr>
              <w:t>0</w:t>
            </w:r>
            <w:r w:rsidRPr="00176E82">
              <w:rPr>
                <w:rFonts w:ascii="Times New Roman" w:hAnsi="Times New Roman"/>
                <w:sz w:val="28"/>
                <w:szCs w:val="28"/>
              </w:rPr>
              <w:t>. Увеличение количества созданных и осуществляющих деятельность центров молодежного инновационного творчества (далее - ЦМИТ), до 1 ед.</w:t>
            </w:r>
          </w:p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1</w:t>
            </w:r>
            <w:r w:rsidR="00755198" w:rsidRPr="00176E82">
              <w:rPr>
                <w:rFonts w:ascii="Times New Roman" w:hAnsi="Times New Roman"/>
                <w:sz w:val="28"/>
                <w:szCs w:val="28"/>
              </w:rPr>
              <w:t>1</w:t>
            </w:r>
            <w:r w:rsidRPr="00176E82">
              <w:rPr>
                <w:rFonts w:ascii="Times New Roman" w:hAnsi="Times New Roman"/>
                <w:sz w:val="28"/>
                <w:szCs w:val="28"/>
              </w:rPr>
              <w:t>. Увеличение количества физических лиц в возрасте до 3</w:t>
            </w:r>
            <w:r w:rsidR="00ED5141" w:rsidRPr="00176E82">
              <w:rPr>
                <w:rFonts w:ascii="Times New Roman" w:hAnsi="Times New Roman"/>
                <w:sz w:val="28"/>
                <w:szCs w:val="28"/>
              </w:rPr>
              <w:t>5</w:t>
            </w:r>
            <w:r w:rsidRPr="00176E82">
              <w:rPr>
                <w:rFonts w:ascii="Times New Roman" w:hAnsi="Times New Roman"/>
                <w:sz w:val="28"/>
                <w:szCs w:val="28"/>
              </w:rPr>
              <w:t xml:space="preserve"> лет (включительно), воспользовавшихся услугами ЦМИТ, до 10 чел.</w:t>
            </w:r>
          </w:p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1</w:t>
            </w:r>
            <w:r w:rsidR="00755198" w:rsidRPr="00176E82">
              <w:rPr>
                <w:rFonts w:ascii="Times New Roman" w:hAnsi="Times New Roman"/>
                <w:sz w:val="28"/>
                <w:szCs w:val="28"/>
              </w:rPr>
              <w:t>2</w:t>
            </w:r>
            <w:r w:rsidRPr="00176E82">
              <w:rPr>
                <w:rFonts w:ascii="Times New Roman" w:hAnsi="Times New Roman"/>
                <w:sz w:val="28"/>
                <w:szCs w:val="28"/>
              </w:rPr>
              <w:t>. Увеличение численности занятых в сфере малого и среднего предпринимательства, включая индивидуальных предпринимателей, до 56,8 тыс. человек.</w:t>
            </w:r>
          </w:p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1</w:t>
            </w:r>
            <w:r w:rsidR="00755198" w:rsidRPr="00176E82">
              <w:rPr>
                <w:rFonts w:ascii="Times New Roman" w:hAnsi="Times New Roman"/>
                <w:sz w:val="28"/>
                <w:szCs w:val="28"/>
              </w:rPr>
              <w:t>3</w:t>
            </w:r>
            <w:r w:rsidRPr="00176E82">
              <w:rPr>
                <w:rFonts w:ascii="Times New Roman" w:hAnsi="Times New Roman"/>
                <w:sz w:val="28"/>
                <w:szCs w:val="28"/>
              </w:rPr>
              <w:t>. Увеличение количества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 до 480 чел. в год.</w:t>
            </w:r>
          </w:p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1</w:t>
            </w:r>
            <w:r w:rsidR="00755198" w:rsidRPr="00176E82">
              <w:rPr>
                <w:rFonts w:ascii="Times New Roman" w:hAnsi="Times New Roman"/>
                <w:sz w:val="28"/>
                <w:szCs w:val="28"/>
              </w:rPr>
              <w:t>4</w:t>
            </w:r>
            <w:r w:rsidRPr="00176E82">
              <w:rPr>
                <w:rFonts w:ascii="Times New Roman" w:hAnsi="Times New Roman"/>
                <w:sz w:val="28"/>
                <w:szCs w:val="28"/>
              </w:rPr>
              <w:t xml:space="preserve">. Увеличение количества субъектов малого и среднего предпринимательства, осуществляющих деятельность в отраслях, пострадавших от распространения новой коронавирусной инфекции, получивших меры </w:t>
            </w:r>
            <w:r w:rsidRPr="00176E82">
              <w:rPr>
                <w:rFonts w:ascii="Times New Roman" w:hAnsi="Times New Roman"/>
                <w:sz w:val="28"/>
                <w:szCs w:val="28"/>
              </w:rPr>
              <w:lastRenderedPageBreak/>
              <w:t>поддержки в рамках муниципальной программы до 99 ед., из них по виду субсидируемых затрат:</w:t>
            </w:r>
          </w:p>
          <w:p w:rsidR="009D0BA5" w:rsidRPr="00176E82" w:rsidRDefault="009D0BA5" w:rsidP="009D0BA5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- на аренду нежилых помещений, до 67 ед.;</w:t>
            </w:r>
          </w:p>
          <w:p w:rsidR="009D0BA5" w:rsidRPr="00176E82" w:rsidRDefault="009D0BA5" w:rsidP="009D0BA5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- на коммунальные услуги, до 39 ед.;</w:t>
            </w:r>
          </w:p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- на жилищно-коммунальные услуги, до 27 ед.</w:t>
            </w:r>
          </w:p>
        </w:tc>
      </w:tr>
      <w:tr w:rsidR="00176E82" w:rsidRPr="00176E82" w:rsidTr="00586F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2018 - 2025 годы и на период до 2030 года</w:t>
            </w:r>
          </w:p>
        </w:tc>
      </w:tr>
      <w:tr w:rsidR="00176E82" w:rsidRPr="00176E82" w:rsidTr="00586F9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муниципальной программы составляет 192 876,30 тыс. руб., из них:</w:t>
            </w:r>
          </w:p>
          <w:p w:rsidR="009D0BA5" w:rsidRPr="00176E82" w:rsidRDefault="009D0BA5" w:rsidP="009D0BA5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- 2018 год - 21 675,40 тыс. руб.;</w:t>
            </w:r>
          </w:p>
          <w:p w:rsidR="009D0BA5" w:rsidRPr="00176E82" w:rsidRDefault="009D0BA5" w:rsidP="009D0BA5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- 2019 год - 15 727,49 тыс. руб.;</w:t>
            </w:r>
          </w:p>
          <w:p w:rsidR="009D0BA5" w:rsidRPr="00176E82" w:rsidRDefault="009D0BA5" w:rsidP="009D0BA5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- 2020 год – 33 504,91 тыс. руб.;</w:t>
            </w:r>
          </w:p>
          <w:p w:rsidR="009D0BA5" w:rsidRPr="00176E82" w:rsidRDefault="009D0BA5" w:rsidP="009D0BA5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- 2021 год – 20 526,50 тыс. руб.;</w:t>
            </w:r>
          </w:p>
          <w:p w:rsidR="009D0BA5" w:rsidRPr="00176E82" w:rsidRDefault="009D0BA5" w:rsidP="009D0BA5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- 2022 год – 20 526,50 тыс. руб.;</w:t>
            </w:r>
          </w:p>
          <w:p w:rsidR="009D0BA5" w:rsidRPr="00176E82" w:rsidRDefault="009D0BA5" w:rsidP="009D0BA5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- 2023 год – 20 526,50 тыс. руб.;</w:t>
            </w:r>
          </w:p>
          <w:p w:rsidR="009D0BA5" w:rsidRPr="00176E82" w:rsidRDefault="009D0BA5" w:rsidP="009D0BA5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- 2024 год - 8 627,00 тыс. руб.;</w:t>
            </w:r>
          </w:p>
          <w:p w:rsidR="009D0BA5" w:rsidRPr="00176E82" w:rsidRDefault="009D0BA5" w:rsidP="009D0BA5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- 2025 год - 8 627,00 тыс. руб.;</w:t>
            </w:r>
          </w:p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- 2026 - 2030 годы - 43 135,00 тыс. руб.</w:t>
            </w:r>
          </w:p>
        </w:tc>
      </w:tr>
      <w:tr w:rsidR="00176E82" w:rsidRPr="00176E82" w:rsidTr="00586F9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E82">
              <w:rPr>
                <w:rFonts w:ascii="Times New Roman" w:hAnsi="Times New Roman"/>
                <w:sz w:val="28"/>
                <w:szCs w:val="28"/>
              </w:rPr>
              <w:t>Объем налоговых расходов города</w:t>
            </w:r>
            <w:r w:rsidR="00E7236A" w:rsidRPr="00B10226">
              <w:rPr>
                <w:rFonts w:ascii="Times New Roman" w:hAnsi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D0BA5" w:rsidRPr="00176E82" w:rsidRDefault="009D0BA5" w:rsidP="009D0B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E82" w:rsidRPr="00176E82" w:rsidTr="00586F98">
        <w:tc>
          <w:tcPr>
            <w:tcW w:w="9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BA5" w:rsidRPr="00176E82" w:rsidRDefault="009D0BA5" w:rsidP="009D0BA5">
            <w:pPr>
              <w:spacing w:before="100" w:after="100" w:line="240" w:lineRule="auto"/>
              <w:ind w:left="60" w:right="60"/>
              <w:jc w:val="both"/>
              <w:rPr>
                <w:rFonts w:ascii="Verdana" w:hAnsi="Verdana" w:cs="Segoe UI"/>
                <w:sz w:val="21"/>
                <w:szCs w:val="21"/>
              </w:rPr>
            </w:pPr>
          </w:p>
        </w:tc>
      </w:tr>
    </w:tbl>
    <w:p w:rsidR="009D0BA5" w:rsidRPr="00176E82" w:rsidRDefault="00852F39" w:rsidP="005B07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 xml:space="preserve"> * </w:t>
      </w:r>
      <w:r w:rsidR="005B074C" w:rsidRPr="00176E82">
        <w:rPr>
          <w:rFonts w:ascii="Times New Roman" w:hAnsi="Times New Roman"/>
          <w:sz w:val="28"/>
          <w:szCs w:val="28"/>
        </w:rPr>
        <w:t>отражается</w:t>
      </w:r>
      <w:r w:rsidR="00641BC8" w:rsidRPr="00176E82">
        <w:rPr>
          <w:rFonts w:ascii="Times New Roman" w:hAnsi="Times New Roman"/>
          <w:sz w:val="28"/>
          <w:szCs w:val="28"/>
        </w:rPr>
        <w:t>,</w:t>
      </w:r>
      <w:r w:rsidRPr="00176E82">
        <w:rPr>
          <w:rFonts w:ascii="Times New Roman" w:hAnsi="Times New Roman"/>
          <w:sz w:val="28"/>
          <w:szCs w:val="28"/>
        </w:rPr>
        <w:t xml:space="preserve"> </w:t>
      </w:r>
      <w:r w:rsidR="005A37C7" w:rsidRPr="00176E82">
        <w:rPr>
          <w:rFonts w:ascii="Times New Roman" w:hAnsi="Times New Roman"/>
          <w:sz w:val="28"/>
          <w:szCs w:val="28"/>
        </w:rPr>
        <w:t>начиная с</w:t>
      </w:r>
      <w:r w:rsidRPr="00176E82">
        <w:rPr>
          <w:rFonts w:ascii="Times New Roman" w:hAnsi="Times New Roman"/>
          <w:sz w:val="28"/>
          <w:szCs w:val="28"/>
        </w:rPr>
        <w:t xml:space="preserve"> сост</w:t>
      </w:r>
      <w:r w:rsidR="005A37C7" w:rsidRPr="00176E82">
        <w:rPr>
          <w:rFonts w:ascii="Times New Roman" w:hAnsi="Times New Roman"/>
          <w:sz w:val="28"/>
          <w:szCs w:val="28"/>
        </w:rPr>
        <w:t>авлени</w:t>
      </w:r>
      <w:r w:rsidR="00641BC8" w:rsidRPr="00176E82">
        <w:rPr>
          <w:rFonts w:ascii="Times New Roman" w:hAnsi="Times New Roman"/>
          <w:sz w:val="28"/>
          <w:szCs w:val="28"/>
        </w:rPr>
        <w:t>я</w:t>
      </w:r>
      <w:r w:rsidR="005A37C7" w:rsidRPr="00176E82">
        <w:rPr>
          <w:rFonts w:ascii="Times New Roman" w:hAnsi="Times New Roman"/>
          <w:sz w:val="28"/>
          <w:szCs w:val="28"/>
        </w:rPr>
        <w:t xml:space="preserve"> проекта бюджета города </w:t>
      </w:r>
      <w:r w:rsidRPr="00176E82">
        <w:rPr>
          <w:rFonts w:ascii="Times New Roman" w:hAnsi="Times New Roman"/>
          <w:sz w:val="28"/>
          <w:szCs w:val="28"/>
        </w:rPr>
        <w:t xml:space="preserve">на 2022 год и на плановый период 2023 и 2024 годов. </w:t>
      </w:r>
    </w:p>
    <w:p w:rsidR="00DF33D6" w:rsidRPr="00176E82" w:rsidRDefault="00DF33D6" w:rsidP="009D0BA5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9D0BA5" w:rsidRPr="00176E82" w:rsidRDefault="009D0BA5" w:rsidP="009D0BA5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176E82">
        <w:rPr>
          <w:rFonts w:ascii="Times New Roman" w:hAnsi="Times New Roman"/>
          <w:b/>
          <w:sz w:val="28"/>
          <w:szCs w:val="28"/>
        </w:rPr>
        <w:t>Механизм реализации муниципальной программы</w:t>
      </w:r>
    </w:p>
    <w:p w:rsidR="009D0BA5" w:rsidRPr="00176E82" w:rsidRDefault="009D0BA5" w:rsidP="0017269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1. Ответственным исполнителем муниципальной программы является департамент экономического развития администрации города.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2. Ответственный исполнитель муниципальной программы: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обеспечивает управление реализацией муниципальной программы, эффективное использование средств, выделяемых на реализацию муниципальной программы;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разрабатывает в пределах своих полномочий проекты правовых актов, необходимых для реализации муниципальной программы;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обеспечивает привлечение средств из бюджетов других уровней на реализацию муниципальной программы;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осуществляет мониторинг и контроль реализации муниципальной программы;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готовит проекты постановлений администрации города о внесении изменений в муниципальную программу в установленном порядке при наличии обстоятельств, требующих корректировки муниципальной программы, в том числе необходимости ее приведения в соответствие с бюджетом города;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lastRenderedPageBreak/>
        <w:t>- проводит анализ социально-экономических показателей развития малого и среднего предпринимательства и эффективности применения мер, направленных на развитие предпринимательства;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готовит отчет о ходе реализации и об оценке эффективности муниципальной программы в установленном порядке;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проводит оценку эффективности реализации муниципальной программы в соответствии с порядком, утвержденным постановлением администрации города;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вносит информацию в государственную автоматизированную систему "Управление" (ГАСУ);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проводит заседания Экспертно-консультативного совета по развитию малого и среднего предпринимательства в городе Нижневартовске;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 xml:space="preserve">- осуществляет формирование и ведение реестра субъектов малого и среднего предпринимательства - получателей поддержки в соответствии с Федеральным законом от 24.07.2007 </w:t>
      </w:r>
      <w:r w:rsidR="00611469" w:rsidRPr="00176E82">
        <w:rPr>
          <w:rFonts w:ascii="Times New Roman" w:hAnsi="Times New Roman"/>
          <w:sz w:val="28"/>
          <w:szCs w:val="28"/>
        </w:rPr>
        <w:t>№</w:t>
      </w:r>
      <w:r w:rsidRPr="00176E82">
        <w:rPr>
          <w:rFonts w:ascii="Times New Roman" w:hAnsi="Times New Roman"/>
          <w:sz w:val="28"/>
          <w:szCs w:val="28"/>
        </w:rPr>
        <w:t xml:space="preserve">209-ФЗ "О развитии малого и среднего предпринимательства в Российской Федерации" (далее - Федеральный закон </w:t>
      </w:r>
      <w:r w:rsidR="00611469" w:rsidRPr="00176E82">
        <w:rPr>
          <w:rFonts w:ascii="Times New Roman" w:hAnsi="Times New Roman"/>
          <w:sz w:val="28"/>
          <w:szCs w:val="28"/>
        </w:rPr>
        <w:t>№</w:t>
      </w:r>
      <w:r w:rsidRPr="00176E82">
        <w:rPr>
          <w:rFonts w:ascii="Times New Roman" w:hAnsi="Times New Roman"/>
          <w:sz w:val="28"/>
          <w:szCs w:val="28"/>
        </w:rPr>
        <w:t xml:space="preserve">209-ФЗ) и распоряжением Главы города от 01.08.2008 </w:t>
      </w:r>
      <w:r w:rsidR="00611469" w:rsidRPr="00176E82">
        <w:rPr>
          <w:rFonts w:ascii="Times New Roman" w:hAnsi="Times New Roman"/>
          <w:sz w:val="28"/>
          <w:szCs w:val="28"/>
        </w:rPr>
        <w:t>№</w:t>
      </w:r>
      <w:r w:rsidRPr="00176E82">
        <w:rPr>
          <w:rFonts w:ascii="Times New Roman" w:hAnsi="Times New Roman"/>
          <w:sz w:val="28"/>
          <w:szCs w:val="28"/>
        </w:rPr>
        <w:t>1353-р "О ведении реестра субъектов малого и среднего предпринимательства - получателей поддержки";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организует освещение в средствах массовой информации и информационно-телекоммуникационной сети "Интернет" хода реализации муниципальной программы для информирования населения, бизнес-сообщества, общественных организаций;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формирует бюджетную заявку, предусматривая в ней объем ассигнований на реализацию основных мероприятий муниципальной программы, и представляет ее в департамент финансов администрации города;</w:t>
      </w:r>
    </w:p>
    <w:p w:rsidR="00994289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координирует деятельность соисполнителей муниципальной программы по реализации основных мероприятий муниципальной программы</w:t>
      </w:r>
      <w:r w:rsidR="00994289" w:rsidRPr="00176E82">
        <w:rPr>
          <w:rFonts w:ascii="Times New Roman" w:hAnsi="Times New Roman"/>
          <w:sz w:val="28"/>
          <w:szCs w:val="28"/>
        </w:rPr>
        <w:t>;</w:t>
      </w:r>
    </w:p>
    <w:p w:rsidR="00994289" w:rsidRPr="00CD2337" w:rsidRDefault="00994289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2337">
        <w:rPr>
          <w:rFonts w:ascii="Times New Roman" w:hAnsi="Times New Roman"/>
          <w:sz w:val="28"/>
          <w:szCs w:val="28"/>
        </w:rPr>
        <w:t>- проводит оценку эффективности предоставляемых налоговых расходов в соответствии с порядком, утвержденным постановлением администрации города;</w:t>
      </w:r>
    </w:p>
    <w:p w:rsidR="00994289" w:rsidRPr="00CD2337" w:rsidRDefault="00994289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2337">
        <w:rPr>
          <w:rFonts w:ascii="Times New Roman" w:hAnsi="Times New Roman"/>
          <w:sz w:val="28"/>
          <w:szCs w:val="28"/>
        </w:rPr>
        <w:t xml:space="preserve">- направляет отчет об оценке эффективности налоговых расходов в департамент финансов администрации города </w:t>
      </w:r>
      <w:r w:rsidR="00586F98" w:rsidRPr="00CD2337">
        <w:rPr>
          <w:rFonts w:ascii="Times New Roman" w:hAnsi="Times New Roman"/>
          <w:sz w:val="28"/>
          <w:szCs w:val="28"/>
        </w:rPr>
        <w:t>в установленном порядке</w:t>
      </w:r>
      <w:r w:rsidRPr="00CD2337">
        <w:rPr>
          <w:rFonts w:ascii="Times New Roman" w:hAnsi="Times New Roman"/>
          <w:sz w:val="28"/>
          <w:szCs w:val="28"/>
        </w:rPr>
        <w:t>.</w:t>
      </w:r>
    </w:p>
    <w:p w:rsidR="009D0BA5" w:rsidRPr="00176E82" w:rsidRDefault="00994289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3</w:t>
      </w:r>
      <w:r w:rsidR="009D0BA5" w:rsidRPr="00176E82">
        <w:rPr>
          <w:rFonts w:ascii="Times New Roman" w:hAnsi="Times New Roman"/>
          <w:sz w:val="28"/>
          <w:szCs w:val="28"/>
        </w:rPr>
        <w:t>. Соисполнители муниципальной программы в рамках исполнения основных мероприятий муниципальной программы: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формируют предложения в муниципальную программу;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обеспечивают качественное и своевременное исполнение основных мероприятий муниципальной программы, за реализацию которых они отвечают;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- согласовывают проекты постановлений администрации города о внесении изменений в муниципальную программу в отношении реализуемых основных мероприятий муниципальной программы;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 xml:space="preserve">- представляют ответственному исполнителю муниципальной программы сведения о реализации основных </w:t>
      </w:r>
      <w:r w:rsidRPr="00B10226">
        <w:rPr>
          <w:rFonts w:ascii="Times New Roman" w:hAnsi="Times New Roman"/>
          <w:sz w:val="28"/>
          <w:szCs w:val="28"/>
          <w:highlight w:val="yellow"/>
        </w:rPr>
        <w:t xml:space="preserve">мероприятий для мониторинга и формирования </w:t>
      </w:r>
      <w:r w:rsidRPr="00B10226">
        <w:rPr>
          <w:rFonts w:ascii="Times New Roman" w:hAnsi="Times New Roman"/>
          <w:sz w:val="28"/>
          <w:szCs w:val="28"/>
          <w:highlight w:val="yellow"/>
        </w:rPr>
        <w:lastRenderedPageBreak/>
        <w:t>сводной информации о ходе реализации и об оценке эффективности муниципальной программы.</w:t>
      </w:r>
    </w:p>
    <w:p w:rsidR="009D0BA5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Департамент общественных коммуникаций администрации города ежегодно направляет ответственному исполнителю муниципальной программы информацию о результатах организации мониторинга деятельности малого и среднего предпринимательства на территории города Нижневартовска в целях определения приоритетных направлений развития.</w:t>
      </w:r>
    </w:p>
    <w:p w:rsidR="009D0BA5" w:rsidRPr="00176E82" w:rsidRDefault="00054185" w:rsidP="0026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>4</w:t>
      </w:r>
      <w:r w:rsidR="009D0BA5" w:rsidRPr="00176E82">
        <w:rPr>
          <w:rFonts w:ascii="Times New Roman" w:hAnsi="Times New Roman"/>
          <w:sz w:val="28"/>
          <w:szCs w:val="28"/>
        </w:rPr>
        <w:t>. Финансовое обеспечение муниципальной программы осуществляется за счет средств бюджета автономного округа и бюджета города.</w:t>
      </w:r>
    </w:p>
    <w:p w:rsidR="009652E9" w:rsidRPr="00176E82" w:rsidRDefault="009D0BA5" w:rsidP="00266D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76E82">
        <w:rPr>
          <w:rFonts w:ascii="Times New Roman" w:hAnsi="Times New Roman"/>
          <w:sz w:val="28"/>
          <w:szCs w:val="28"/>
        </w:rPr>
        <w:t xml:space="preserve">Средства бюджета автономного округа поступают в рамках государственной программы Ханты-Мансийского автономного округа - Югры "Развитие экономического потенциала", утвержденной постановлением Правительства Ханты-Мансийского автономного округа - Югры от 05.10.2018 </w:t>
      </w:r>
      <w:r w:rsidR="00611469" w:rsidRPr="00176E82">
        <w:rPr>
          <w:rFonts w:ascii="Times New Roman" w:hAnsi="Times New Roman"/>
          <w:sz w:val="28"/>
          <w:szCs w:val="28"/>
        </w:rPr>
        <w:t>№</w:t>
      </w:r>
      <w:r w:rsidRPr="00176E82">
        <w:rPr>
          <w:rFonts w:ascii="Times New Roman" w:hAnsi="Times New Roman"/>
          <w:sz w:val="28"/>
          <w:szCs w:val="28"/>
        </w:rPr>
        <w:t>336-п.</w:t>
      </w:r>
      <w:r w:rsidR="00724C7F" w:rsidRPr="00176E82">
        <w:rPr>
          <w:rFonts w:ascii="Times New Roman" w:hAnsi="Times New Roman"/>
          <w:sz w:val="28"/>
          <w:szCs w:val="28"/>
        </w:rPr>
        <w:t xml:space="preserve"> </w:t>
      </w:r>
    </w:p>
    <w:p w:rsidR="0057562E" w:rsidRPr="00176E82" w:rsidRDefault="006F7CB0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5</w:t>
      </w:r>
      <w:r w:rsidR="0057562E" w:rsidRPr="00176E82">
        <w:rPr>
          <w:sz w:val="28"/>
          <w:szCs w:val="28"/>
        </w:rPr>
        <w:t xml:space="preserve">. </w:t>
      </w:r>
      <w:r w:rsidR="00EF5300">
        <w:rPr>
          <w:sz w:val="28"/>
          <w:szCs w:val="28"/>
        </w:rPr>
        <w:t xml:space="preserve">Понятия, используемые </w:t>
      </w:r>
      <w:r w:rsidR="0057562E" w:rsidRPr="00176E82">
        <w:rPr>
          <w:sz w:val="28"/>
          <w:szCs w:val="28"/>
        </w:rPr>
        <w:t>в муниципальной программе:</w:t>
      </w:r>
    </w:p>
    <w:p w:rsidR="0057562E" w:rsidRPr="00806C4C" w:rsidRDefault="0057562E" w:rsidP="00806C4C">
      <w:pPr>
        <w:pStyle w:val="HTM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C4C">
        <w:rPr>
          <w:rFonts w:ascii="Times New Roman" w:hAnsi="Times New Roman" w:cs="Times New Roman"/>
          <w:sz w:val="28"/>
          <w:szCs w:val="28"/>
        </w:rPr>
        <w:t xml:space="preserve">1) понятия </w:t>
      </w:r>
      <w:r w:rsidR="006B570F" w:rsidRPr="00806C4C">
        <w:rPr>
          <w:rFonts w:ascii="Times New Roman" w:hAnsi="Times New Roman" w:cs="Times New Roman"/>
          <w:sz w:val="28"/>
          <w:szCs w:val="28"/>
        </w:rPr>
        <w:t xml:space="preserve">"субъекты малого и среднего предпринимательства", </w:t>
      </w:r>
      <w:r w:rsidRPr="00806C4C">
        <w:rPr>
          <w:rFonts w:ascii="Times New Roman" w:hAnsi="Times New Roman" w:cs="Times New Roman"/>
          <w:sz w:val="28"/>
          <w:szCs w:val="28"/>
        </w:rPr>
        <w:t>"организации инфраструктуры поддержки субъектов малого и среднего предпринимательства", "социальное предприятие"</w:t>
      </w:r>
      <w:r w:rsidR="00806C4C" w:rsidRPr="00806C4C">
        <w:rPr>
          <w:rFonts w:ascii="Times New Roman" w:hAnsi="Times New Roman" w:cs="Times New Roman"/>
          <w:sz w:val="28"/>
          <w:szCs w:val="28"/>
        </w:rPr>
        <w:t xml:space="preserve">, «социальное предпринимательство» </w:t>
      </w:r>
      <w:r w:rsidRPr="00806C4C">
        <w:rPr>
          <w:rFonts w:ascii="Times New Roman" w:hAnsi="Times New Roman" w:cs="Times New Roman"/>
          <w:sz w:val="28"/>
          <w:szCs w:val="28"/>
        </w:rPr>
        <w:t xml:space="preserve">соответствуют понятиям, установленным в Федеральном законе </w:t>
      </w:r>
      <w:r w:rsidR="00611469" w:rsidRPr="00806C4C">
        <w:rPr>
          <w:rFonts w:ascii="Times New Roman" w:hAnsi="Times New Roman" w:cs="Times New Roman"/>
          <w:sz w:val="28"/>
          <w:szCs w:val="28"/>
        </w:rPr>
        <w:t>№</w:t>
      </w:r>
      <w:r w:rsidRPr="00806C4C">
        <w:rPr>
          <w:rFonts w:ascii="Times New Roman" w:hAnsi="Times New Roman" w:cs="Times New Roman"/>
          <w:sz w:val="28"/>
          <w:szCs w:val="28"/>
        </w:rPr>
        <w:t>209-ФЗ;</w:t>
      </w:r>
    </w:p>
    <w:p w:rsidR="00072941" w:rsidRDefault="00906298" w:rsidP="0090629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72941" w:rsidRPr="003A0233">
        <w:rPr>
          <w:sz w:val="28"/>
          <w:szCs w:val="28"/>
        </w:rPr>
        <w:t>поняти</w:t>
      </w:r>
      <w:r w:rsidR="00072941">
        <w:rPr>
          <w:sz w:val="28"/>
          <w:szCs w:val="28"/>
        </w:rPr>
        <w:t>е</w:t>
      </w:r>
      <w:r w:rsidR="00072941" w:rsidRPr="003A0233">
        <w:rPr>
          <w:sz w:val="28"/>
          <w:szCs w:val="28"/>
        </w:rPr>
        <w:t xml:space="preserve"> «молодежь» соответству</w:t>
      </w:r>
      <w:r w:rsidR="00072941">
        <w:rPr>
          <w:sz w:val="28"/>
          <w:szCs w:val="28"/>
        </w:rPr>
        <w:t>е</w:t>
      </w:r>
      <w:r w:rsidR="00072941" w:rsidRPr="003A0233">
        <w:rPr>
          <w:sz w:val="28"/>
          <w:szCs w:val="28"/>
        </w:rPr>
        <w:t>т понятию, установленному Федеральным законом от 30.12.2020 №489-ФЗ "О молодежной политике в Российской Федерации"</w:t>
      </w:r>
      <w:r w:rsidR="00072941">
        <w:rPr>
          <w:sz w:val="28"/>
          <w:szCs w:val="28"/>
        </w:rPr>
        <w:t>;</w:t>
      </w:r>
    </w:p>
    <w:p w:rsidR="00906298" w:rsidRDefault="00072941" w:rsidP="0090629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3) </w:t>
      </w:r>
      <w:r w:rsidR="00906298" w:rsidRPr="00072941">
        <w:rPr>
          <w:sz w:val="28"/>
          <w:szCs w:val="28"/>
          <w:highlight w:val="yellow"/>
        </w:rPr>
        <w:t>поняти</w:t>
      </w:r>
      <w:r w:rsidR="00670AFA">
        <w:rPr>
          <w:sz w:val="28"/>
          <w:szCs w:val="28"/>
          <w:highlight w:val="yellow"/>
        </w:rPr>
        <w:t>е</w:t>
      </w:r>
      <w:r w:rsidR="00906298" w:rsidRPr="00072941">
        <w:rPr>
          <w:sz w:val="28"/>
          <w:szCs w:val="28"/>
          <w:highlight w:val="yellow"/>
        </w:rPr>
        <w:t xml:space="preserve"> "инновационные компании"</w:t>
      </w:r>
      <w:r w:rsidR="0060684E" w:rsidRPr="00072941">
        <w:rPr>
          <w:sz w:val="28"/>
          <w:szCs w:val="28"/>
          <w:highlight w:val="yellow"/>
        </w:rPr>
        <w:t xml:space="preserve"> </w:t>
      </w:r>
      <w:r w:rsidR="00906298" w:rsidRPr="00176E82">
        <w:rPr>
          <w:sz w:val="28"/>
          <w:szCs w:val="28"/>
        </w:rPr>
        <w:t>соответству</w:t>
      </w:r>
      <w:r w:rsidR="009C51E8">
        <w:rPr>
          <w:sz w:val="28"/>
          <w:szCs w:val="28"/>
        </w:rPr>
        <w:t>е</w:t>
      </w:r>
      <w:r w:rsidR="00906298" w:rsidRPr="00176E82">
        <w:rPr>
          <w:sz w:val="28"/>
          <w:szCs w:val="28"/>
        </w:rPr>
        <w:t>т поняти</w:t>
      </w:r>
      <w:r w:rsidR="00670AFA">
        <w:rPr>
          <w:sz w:val="28"/>
          <w:szCs w:val="28"/>
        </w:rPr>
        <w:t>ю</w:t>
      </w:r>
      <w:r w:rsidR="0060684E">
        <w:rPr>
          <w:sz w:val="28"/>
          <w:szCs w:val="28"/>
        </w:rPr>
        <w:t>,</w:t>
      </w:r>
      <w:r w:rsidR="00906298" w:rsidRPr="00176E82">
        <w:rPr>
          <w:sz w:val="28"/>
          <w:szCs w:val="28"/>
        </w:rPr>
        <w:t xml:space="preserve"> установленн</w:t>
      </w:r>
      <w:r w:rsidR="00670AFA">
        <w:rPr>
          <w:sz w:val="28"/>
          <w:szCs w:val="28"/>
        </w:rPr>
        <w:t>ому</w:t>
      </w:r>
      <w:r w:rsidR="00906298" w:rsidRPr="00176E82">
        <w:rPr>
          <w:sz w:val="28"/>
          <w:szCs w:val="28"/>
        </w:rPr>
        <w:t xml:space="preserve"> в постановлении Правительства Ханты-Мансийского автономного округа - Югры от 05.10.2018 №336-п "О государственной программе Ханты-Мансийского автономного округа - Югры "Развитие экономического потенциала";</w:t>
      </w:r>
    </w:p>
    <w:p w:rsidR="00A263F3" w:rsidRPr="0084685F" w:rsidRDefault="00906298" w:rsidP="00A263F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63F3" w:rsidRPr="0084685F">
        <w:rPr>
          <w:rFonts w:ascii="Times New Roman" w:hAnsi="Times New Roman" w:cs="Times New Roman"/>
          <w:sz w:val="28"/>
          <w:szCs w:val="28"/>
        </w:rPr>
        <w:t xml:space="preserve">) социально значимые виды деятельности - виды деятельности, определенные муниципальным образованием в соответствии с </w:t>
      </w:r>
      <w:r w:rsidR="00A263F3" w:rsidRPr="0084685F">
        <w:rPr>
          <w:rFonts w:ascii="Times New Roman" w:hAnsi="Times New Roman" w:cs="Times New Roman"/>
          <w:sz w:val="28"/>
          <w:szCs w:val="28"/>
          <w:highlight w:val="yellow"/>
        </w:rPr>
        <w:t xml:space="preserve">Общероссийским </w:t>
      </w:r>
      <w:hyperlink r:id="rId9" w:history="1">
        <w:r w:rsidR="00A263F3" w:rsidRPr="0084685F">
          <w:rPr>
            <w:rStyle w:val="a7"/>
            <w:rFonts w:ascii="Times New Roman" w:hAnsi="Times New Roman"/>
            <w:color w:val="auto"/>
            <w:sz w:val="28"/>
            <w:szCs w:val="28"/>
            <w:highlight w:val="yellow"/>
            <w:u w:val="none"/>
          </w:rPr>
          <w:t>классификатором</w:t>
        </w:r>
      </w:hyperlink>
      <w:r w:rsidR="00A263F3" w:rsidRPr="0084685F">
        <w:rPr>
          <w:rFonts w:ascii="Times New Roman" w:hAnsi="Times New Roman" w:cs="Times New Roman"/>
          <w:sz w:val="28"/>
          <w:szCs w:val="28"/>
          <w:highlight w:val="yellow"/>
        </w:rPr>
        <w:t xml:space="preserve"> видов экономической деятельности</w:t>
      </w:r>
      <w:r w:rsidR="00A263F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263F3" w:rsidRPr="00F31243">
        <w:rPr>
          <w:rFonts w:ascii="Times New Roman" w:hAnsi="Times New Roman" w:cs="Times New Roman"/>
          <w:sz w:val="28"/>
          <w:szCs w:val="28"/>
          <w:highlight w:val="green"/>
        </w:rPr>
        <w:t xml:space="preserve">ОК 029-2014 (КДЕС РЕД. 2) (принят и введен в действие приказом Федерального агентства по техническому регулированию и метрологии от 31.01.2014 №14-ст) </w:t>
      </w:r>
      <w:r w:rsidR="00A263F3" w:rsidRPr="0084685F">
        <w:rPr>
          <w:rFonts w:ascii="Times New Roman" w:hAnsi="Times New Roman" w:cs="Times New Roman"/>
          <w:sz w:val="28"/>
          <w:szCs w:val="28"/>
          <w:highlight w:val="yellow"/>
        </w:rPr>
        <w:t>(далее - ОКВЭД):</w:t>
      </w:r>
    </w:p>
    <w:p w:rsidR="00A263F3" w:rsidRPr="0084685F" w:rsidRDefault="00A263F3" w:rsidP="00A263F3">
      <w:pPr>
        <w:pStyle w:val="ConsPlusNormal"/>
        <w:ind w:firstLine="567"/>
        <w:jc w:val="both"/>
        <w:rPr>
          <w:sz w:val="28"/>
          <w:szCs w:val="28"/>
        </w:rPr>
      </w:pPr>
      <w:r w:rsidRPr="0084685F">
        <w:rPr>
          <w:sz w:val="28"/>
          <w:szCs w:val="28"/>
        </w:rPr>
        <w:t>- производство продуктов питания (10.1, 10.2, 10.3, 10.4, 10.5, 10.6, 10.7, 10.8, 11.0) (кроме подакцизных товаров и алкогольной продукции);</w:t>
      </w:r>
    </w:p>
    <w:p w:rsidR="00A263F3" w:rsidRPr="00176E82" w:rsidRDefault="00A263F3" w:rsidP="00A263F3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производство текстильных изделий (13);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производство одежды (14);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производство кожи и изделий из кожи (15);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производство изделий из бумаги и картона (17.2);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производство резиновых и пластмассовых изделий (22);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производство изделий из бетона для использования в строительстве (23.6);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производство мебели (31);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lastRenderedPageBreak/>
        <w:t>- сбор, обработка и утилизация отходов; обработка вторичного сырья (38);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издание книг, периодических публикаций и другие виды издательской деятельности (58.1);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въездной и внутренний туризм (79);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сельское, лесное хозяйство, рыболовство и рыбоводство (раздел А);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ремонт прочих предметов личного потребления и бытовых товаров, кроме ювелирных изделий (95);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деятельность по предоставлению прочих персональных услуг (96) (за исключением парикмахерских и ритуальных услуг);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консалтинговые услуги (69.20, 70.2);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ветеринарная деятельность (75);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bookmarkStart w:id="0" w:name="Par398"/>
      <w:bookmarkEnd w:id="0"/>
      <w:r w:rsidRPr="00176E82">
        <w:rPr>
          <w:sz w:val="28"/>
          <w:szCs w:val="28"/>
        </w:rPr>
        <w:t>- деятельность в области фотографии (74.2);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bookmarkStart w:id="1" w:name="Par399"/>
      <w:bookmarkEnd w:id="1"/>
      <w:r w:rsidRPr="00176E82">
        <w:rPr>
          <w:sz w:val="28"/>
          <w:szCs w:val="28"/>
        </w:rPr>
        <w:t>- деятельность по дневному уходу за детьми дошкольного возраста (детские ясли, сады), в том числе дневному уходу за детьми с отклонениями в развитии (88.91);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деятельность по реализации общеобразовательных программ дошкольного образования различной направленности, обеспечивающих воспитание и обучение детей (детские сады, подготовительные классы и т.п.) (85.11);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bookmarkStart w:id="2" w:name="Par401"/>
      <w:bookmarkEnd w:id="2"/>
      <w:r w:rsidRPr="00176E82">
        <w:rPr>
          <w:sz w:val="28"/>
          <w:szCs w:val="28"/>
        </w:rPr>
        <w:t>- предоставление прочих социальных услуг без обеспечения проживания (88.99);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6E82">
        <w:rPr>
          <w:sz w:val="28"/>
          <w:szCs w:val="28"/>
        </w:rPr>
        <w:t xml:space="preserve"> ремесленная деятельность и деятельность в сфере народных художественных промыслов, определяется в соответствии с кодами </w:t>
      </w:r>
      <w:hyperlink r:id="rId10" w:history="1">
        <w:r w:rsidRPr="00176E82">
          <w:rPr>
            <w:rStyle w:val="a7"/>
            <w:color w:val="auto"/>
            <w:sz w:val="28"/>
            <w:szCs w:val="28"/>
            <w:u w:val="none"/>
          </w:rPr>
          <w:t>ОКВЭД</w:t>
        </w:r>
      </w:hyperlink>
      <w:r w:rsidRPr="00176E82">
        <w:rPr>
          <w:sz w:val="28"/>
          <w:szCs w:val="28"/>
        </w:rPr>
        <w:t>: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16.2. Производство изделий из дерева, пробки, соломки и материалов для плетения;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23.7. Резка, обработка и отделка камня;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25.5. Ковка, прессование, штамповка и профилирование; изготовление изделий методом порошковой металлургии;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32.99.8. Производство изделий народных художественных промыслов;</w:t>
      </w:r>
    </w:p>
    <w:p w:rsidR="00A263F3" w:rsidRPr="00176E82" w:rsidRDefault="00A263F3" w:rsidP="00A263F3">
      <w:pPr>
        <w:pStyle w:val="ConsPlusNormal"/>
        <w:ind w:firstLine="709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90.03. Деятельность в области художественного творчества.</w:t>
      </w:r>
    </w:p>
    <w:p w:rsidR="00A263F3" w:rsidRPr="00176E82" w:rsidRDefault="009C51E8" w:rsidP="00A263F3">
      <w:pPr>
        <w:spacing w:after="0" w:line="305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anchor="3unborhqm9" w:history="1">
        <w:r w:rsidR="00A263F3" w:rsidRPr="00176E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Перечень</w:t>
        </w:r>
      </w:hyperlink>
      <w:r w:rsidR="00A263F3" w:rsidRPr="00176E82">
        <w:rPr>
          <w:rStyle w:val="blk"/>
          <w:rFonts w:ascii="Times New Roman" w:hAnsi="Times New Roman"/>
          <w:sz w:val="28"/>
          <w:szCs w:val="28"/>
          <w:specVanish w:val="0"/>
        </w:rPr>
        <w:t xml:space="preserve">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 приказом Министерства промышленности и торговли Российской Федерации от 15.04.2009 №274.</w:t>
      </w:r>
    </w:p>
    <w:p w:rsidR="00A263F3" w:rsidRDefault="00A263F3" w:rsidP="00A263F3">
      <w:pPr>
        <w:pStyle w:val="HTM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82">
        <w:rPr>
          <w:rFonts w:ascii="Times New Roman" w:hAnsi="Times New Roman" w:cs="Times New Roman"/>
          <w:sz w:val="28"/>
          <w:szCs w:val="28"/>
        </w:rPr>
        <w:t xml:space="preserve">Перечень видов ремесленной деятельности в сфере малого и среднего предпринимательства в Ханты-Мансийском автономном округе - Югре, групп и видов изделий (товаров), в соответствии с которым осуществляется отнесение изделий к изделиям ремесленной деятельности, утверждается приказом Департамента экономического развития автономного </w:t>
      </w:r>
      <w:r w:rsidRPr="00723D96">
        <w:rPr>
          <w:rFonts w:ascii="Times New Roman" w:hAnsi="Times New Roman" w:cs="Times New Roman"/>
          <w:sz w:val="28"/>
          <w:szCs w:val="28"/>
          <w:highlight w:val="yellow"/>
        </w:rPr>
        <w:t>округа-Югры;</w:t>
      </w:r>
    </w:p>
    <w:p w:rsidR="00636CB7" w:rsidRDefault="0099602E" w:rsidP="00636CB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6CB7">
        <w:rPr>
          <w:sz w:val="28"/>
          <w:szCs w:val="28"/>
        </w:rPr>
        <w:t xml:space="preserve">) </w:t>
      </w:r>
      <w:proofErr w:type="spellStart"/>
      <w:r w:rsidR="00636CB7" w:rsidRPr="00176E82">
        <w:rPr>
          <w:sz w:val="28"/>
          <w:szCs w:val="28"/>
        </w:rPr>
        <w:t>самозанятые</w:t>
      </w:r>
      <w:proofErr w:type="spellEnd"/>
      <w:r w:rsidR="00636CB7" w:rsidRPr="00176E82">
        <w:rPr>
          <w:sz w:val="28"/>
          <w:szCs w:val="28"/>
        </w:rPr>
        <w:t xml:space="preserve"> </w:t>
      </w:r>
      <w:bookmarkStart w:id="3" w:name="_GoBack"/>
      <w:bookmarkEnd w:id="3"/>
      <w:r w:rsidR="00636CB7">
        <w:rPr>
          <w:sz w:val="28"/>
          <w:szCs w:val="28"/>
        </w:rPr>
        <w:t xml:space="preserve">граждане </w:t>
      </w:r>
      <w:r w:rsidR="00636CB7" w:rsidRPr="00176E82">
        <w:rPr>
          <w:sz w:val="28"/>
          <w:szCs w:val="28"/>
        </w:rPr>
        <w:t>– физические лица, применяющие специальный налоговый режим "Налог на профессиональный доход";</w:t>
      </w:r>
    </w:p>
    <w:p w:rsidR="0021746F" w:rsidRPr="0021746F" w:rsidRDefault="00670AFA" w:rsidP="0021746F">
      <w:pPr>
        <w:pStyle w:val="HTML"/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21746F">
        <w:rPr>
          <w:rFonts w:ascii="Times New Roman" w:hAnsi="Times New Roman" w:cs="Times New Roman"/>
          <w:sz w:val="28"/>
          <w:szCs w:val="28"/>
        </w:rPr>
        <w:t>6)</w:t>
      </w:r>
      <w:r w:rsidRPr="0021746F">
        <w:rPr>
          <w:sz w:val="28"/>
          <w:szCs w:val="28"/>
        </w:rPr>
        <w:t xml:space="preserve"> </w:t>
      </w:r>
      <w:r w:rsidR="0021746F" w:rsidRPr="0021746F">
        <w:rPr>
          <w:rFonts w:ascii="Times New Roman" w:hAnsi="Times New Roman" w:cs="Times New Roman"/>
          <w:sz w:val="28"/>
          <w:szCs w:val="28"/>
        </w:rPr>
        <w:t xml:space="preserve">молодежное предпринимательство - осуществление предпринимательской деятельности молодыми предпринимателями - физическими лицами в возрасте до 35 лет (включительно), юридическими лицами, в уставном (складочном) </w:t>
      </w:r>
      <w:r w:rsidR="0021746F" w:rsidRPr="0021746F">
        <w:rPr>
          <w:rFonts w:ascii="Times New Roman" w:hAnsi="Times New Roman" w:cs="Times New Roman"/>
          <w:sz w:val="28"/>
          <w:szCs w:val="28"/>
        </w:rPr>
        <w:lastRenderedPageBreak/>
        <w:t>капитале которых доля, принадлежащая лицам в возрасте до 35 лет (включительно), составляет не менее 50%;</w:t>
      </w:r>
    </w:p>
    <w:p w:rsidR="0057562E" w:rsidRPr="00176E82" w:rsidRDefault="00670AFA" w:rsidP="0021746F">
      <w:pPr>
        <w:pStyle w:val="ConsPlusNormal"/>
        <w:ind w:firstLine="567"/>
        <w:jc w:val="both"/>
        <w:rPr>
          <w:sz w:val="28"/>
          <w:szCs w:val="28"/>
        </w:rPr>
      </w:pPr>
      <w:r w:rsidRPr="0021746F">
        <w:rPr>
          <w:sz w:val="28"/>
          <w:szCs w:val="28"/>
        </w:rPr>
        <w:t>7</w:t>
      </w:r>
      <w:r w:rsidR="0057562E" w:rsidRPr="0021746F">
        <w:rPr>
          <w:sz w:val="28"/>
          <w:szCs w:val="28"/>
        </w:rPr>
        <w:t>) центр молодежного инновационного творчества - имущественный комплекс</w:t>
      </w:r>
      <w:r w:rsidR="0057562E" w:rsidRPr="00176E82">
        <w:rPr>
          <w:sz w:val="28"/>
          <w:szCs w:val="28"/>
        </w:rPr>
        <w:t>, созданный в автономном округе в целях формирования благоприятных условий для детей, молодежи и субъектов малого и среднего предпринимательства в научно-технической, инновационной и производственной сферах, состоящий из оборудования, ориентированного на технологии цифрового производства и позволяющего выполнять на основе современных технологий быстрое прототипирование, изготовление опытных образцов, единичной и мелкосерийной продукции, а также необходимых для этого помещений;</w:t>
      </w:r>
    </w:p>
    <w:p w:rsidR="00CF1612" w:rsidRPr="00176E82" w:rsidRDefault="00670AFA" w:rsidP="00266D7A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783D" w:rsidRPr="00176E82">
        <w:rPr>
          <w:sz w:val="28"/>
          <w:szCs w:val="28"/>
        </w:rPr>
        <w:t xml:space="preserve">) </w:t>
      </w:r>
      <w:proofErr w:type="spellStart"/>
      <w:r w:rsidR="0097783D" w:rsidRPr="00176E82">
        <w:rPr>
          <w:sz w:val="28"/>
          <w:szCs w:val="28"/>
        </w:rPr>
        <w:t>выставочно</w:t>
      </w:r>
      <w:proofErr w:type="spellEnd"/>
      <w:r w:rsidR="0097783D" w:rsidRPr="00176E82">
        <w:rPr>
          <w:sz w:val="28"/>
          <w:szCs w:val="28"/>
        </w:rPr>
        <w:t>-ярморочные мероприятия – мероприятия, на которых демонстрируются и получают распространение товары, работы, услуги и (или) информация и которые проходят в четко установленные сроки и с определенной периодичностью</w:t>
      </w:r>
      <w:r w:rsidR="00A263F3">
        <w:rPr>
          <w:sz w:val="28"/>
          <w:szCs w:val="28"/>
        </w:rPr>
        <w:t>.</w:t>
      </w:r>
    </w:p>
    <w:p w:rsidR="00DD57B5" w:rsidRPr="00176E82" w:rsidRDefault="00DD57B5" w:rsidP="00266D7A">
      <w:pPr>
        <w:pStyle w:val="ConsPlusNormal"/>
        <w:ind w:firstLine="567"/>
        <w:jc w:val="both"/>
        <w:rPr>
          <w:sz w:val="28"/>
          <w:szCs w:val="28"/>
        </w:rPr>
      </w:pPr>
    </w:p>
    <w:p w:rsidR="0073090E" w:rsidRPr="00176E82" w:rsidRDefault="006F7CB0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6</w:t>
      </w:r>
      <w:r w:rsidR="00BC0AB5" w:rsidRPr="00176E82">
        <w:rPr>
          <w:sz w:val="28"/>
          <w:szCs w:val="28"/>
        </w:rPr>
        <w:t xml:space="preserve">. </w:t>
      </w:r>
      <w:r w:rsidR="0073090E" w:rsidRPr="00176E82">
        <w:rPr>
          <w:sz w:val="28"/>
          <w:szCs w:val="28"/>
        </w:rPr>
        <w:t xml:space="preserve">Для достижения цели муниципальной программы </w:t>
      </w:r>
      <w:r w:rsidR="00E93CAE" w:rsidRPr="00176E82">
        <w:rPr>
          <w:sz w:val="28"/>
          <w:szCs w:val="28"/>
        </w:rPr>
        <w:t>и</w:t>
      </w:r>
      <w:r w:rsidR="007E58AC" w:rsidRPr="00176E82">
        <w:rPr>
          <w:sz w:val="28"/>
          <w:szCs w:val="28"/>
        </w:rPr>
        <w:t xml:space="preserve"> решения задач</w:t>
      </w:r>
      <w:r w:rsidR="00E93CAE" w:rsidRPr="00176E82">
        <w:rPr>
          <w:sz w:val="28"/>
          <w:szCs w:val="28"/>
        </w:rPr>
        <w:t xml:space="preserve"> 1, 2</w:t>
      </w:r>
      <w:r w:rsidR="007E58AC" w:rsidRPr="00176E82">
        <w:rPr>
          <w:sz w:val="28"/>
          <w:szCs w:val="28"/>
        </w:rPr>
        <w:t xml:space="preserve"> </w:t>
      </w:r>
      <w:r w:rsidR="0073090E" w:rsidRPr="00176E82">
        <w:rPr>
          <w:sz w:val="28"/>
          <w:szCs w:val="28"/>
        </w:rPr>
        <w:t>реализуются основные мероприятия муниципальной программы.</w:t>
      </w:r>
    </w:p>
    <w:p w:rsidR="00586F98" w:rsidRPr="00176E82" w:rsidRDefault="006F7CB0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6</w:t>
      </w:r>
      <w:r w:rsidR="00194E2F" w:rsidRPr="00176E82">
        <w:rPr>
          <w:sz w:val="28"/>
          <w:szCs w:val="28"/>
        </w:rPr>
        <w:t xml:space="preserve">.1. </w:t>
      </w:r>
      <w:r w:rsidR="0074017D" w:rsidRPr="00176E82">
        <w:rPr>
          <w:sz w:val="28"/>
          <w:szCs w:val="28"/>
        </w:rPr>
        <w:t xml:space="preserve">В рамках </w:t>
      </w:r>
      <w:r w:rsidR="00887C09" w:rsidRPr="00176E82">
        <w:rPr>
          <w:sz w:val="28"/>
          <w:szCs w:val="28"/>
        </w:rPr>
        <w:t xml:space="preserve">задачи 1 </w:t>
      </w:r>
      <w:r w:rsidR="00CC4609" w:rsidRPr="00176E82">
        <w:rPr>
          <w:sz w:val="28"/>
          <w:szCs w:val="28"/>
        </w:rPr>
        <w:t>"</w:t>
      </w:r>
      <w:r w:rsidR="00887C09" w:rsidRPr="00176E82">
        <w:rPr>
          <w:sz w:val="28"/>
          <w:szCs w:val="28"/>
        </w:rPr>
        <w:t>Оказание финансовой поддержки субъектам малого и среднего предпринимательства</w:t>
      </w:r>
      <w:r w:rsidR="00CC4609" w:rsidRPr="00176E82">
        <w:rPr>
          <w:sz w:val="28"/>
          <w:szCs w:val="28"/>
        </w:rPr>
        <w:t>"</w:t>
      </w:r>
      <w:r w:rsidR="00887C09" w:rsidRPr="00176E82">
        <w:rPr>
          <w:sz w:val="28"/>
          <w:szCs w:val="28"/>
        </w:rPr>
        <w:t xml:space="preserve"> основные меро</w:t>
      </w:r>
      <w:r w:rsidR="00D00C3A" w:rsidRPr="00176E82">
        <w:rPr>
          <w:sz w:val="28"/>
          <w:szCs w:val="28"/>
        </w:rPr>
        <w:t xml:space="preserve">приятия </w:t>
      </w:r>
      <w:r w:rsidR="00586F98" w:rsidRPr="00176E82">
        <w:rPr>
          <w:sz w:val="28"/>
          <w:szCs w:val="28"/>
        </w:rPr>
        <w:t>реализуются путем предоставления субсидий Субъектам в порядке и на условиях, у</w:t>
      </w:r>
      <w:r w:rsidR="00F937E2">
        <w:rPr>
          <w:sz w:val="28"/>
          <w:szCs w:val="28"/>
        </w:rPr>
        <w:t>твержденных правовыми актами главы города</w:t>
      </w:r>
      <w:r w:rsidR="00586F98" w:rsidRPr="00176E82">
        <w:rPr>
          <w:sz w:val="28"/>
          <w:szCs w:val="28"/>
        </w:rPr>
        <w:t xml:space="preserve">. </w:t>
      </w:r>
    </w:p>
    <w:p w:rsidR="00887C09" w:rsidRPr="00176E82" w:rsidRDefault="006F7CB0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6</w:t>
      </w:r>
      <w:r w:rsidR="00194E2F" w:rsidRPr="00176E82">
        <w:rPr>
          <w:sz w:val="28"/>
          <w:szCs w:val="28"/>
        </w:rPr>
        <w:t xml:space="preserve">.2. </w:t>
      </w:r>
      <w:r w:rsidR="008538EE" w:rsidRPr="00176E82">
        <w:rPr>
          <w:sz w:val="28"/>
          <w:szCs w:val="28"/>
        </w:rPr>
        <w:t>В рамках</w:t>
      </w:r>
      <w:r w:rsidR="00887C09" w:rsidRPr="00176E82">
        <w:rPr>
          <w:sz w:val="28"/>
          <w:szCs w:val="28"/>
        </w:rPr>
        <w:t xml:space="preserve"> задачи 2 </w:t>
      </w:r>
      <w:r w:rsidR="00CC4609" w:rsidRPr="00176E82">
        <w:rPr>
          <w:sz w:val="28"/>
          <w:szCs w:val="28"/>
        </w:rPr>
        <w:t>"</w:t>
      </w:r>
      <w:r w:rsidR="0000238D" w:rsidRPr="00176E82">
        <w:rPr>
          <w:sz w:val="28"/>
          <w:szCs w:val="28"/>
        </w:rPr>
        <w:t>Формирование благоприятного общественного мнения о малом и среднем предпринимательстве, организация мониторинга и информационно-консультационной поддержки субъектов малого и среднего предприн</w:t>
      </w:r>
      <w:r w:rsidR="00600E1C" w:rsidRPr="00176E82">
        <w:rPr>
          <w:sz w:val="28"/>
          <w:szCs w:val="28"/>
        </w:rPr>
        <w:t>имательства</w:t>
      </w:r>
      <w:r w:rsidR="00CC4609" w:rsidRPr="00176E82">
        <w:rPr>
          <w:sz w:val="28"/>
          <w:szCs w:val="28"/>
        </w:rPr>
        <w:t>"</w:t>
      </w:r>
      <w:r w:rsidR="002575F4" w:rsidRPr="00176E82">
        <w:rPr>
          <w:sz w:val="28"/>
          <w:szCs w:val="28"/>
        </w:rPr>
        <w:t xml:space="preserve"> реализуе</w:t>
      </w:r>
      <w:r w:rsidR="00887C09" w:rsidRPr="00176E82">
        <w:rPr>
          <w:sz w:val="28"/>
          <w:szCs w:val="28"/>
        </w:rPr>
        <w:t xml:space="preserve">тся </w:t>
      </w:r>
      <w:r w:rsidR="002575F4" w:rsidRPr="00176E82">
        <w:rPr>
          <w:sz w:val="28"/>
          <w:szCs w:val="28"/>
        </w:rPr>
        <w:t>основное</w:t>
      </w:r>
      <w:r w:rsidR="00887C09" w:rsidRPr="00176E82">
        <w:rPr>
          <w:sz w:val="28"/>
          <w:szCs w:val="28"/>
        </w:rPr>
        <w:t xml:space="preserve"> мероприяти</w:t>
      </w:r>
      <w:r w:rsidR="002575F4" w:rsidRPr="00176E82">
        <w:rPr>
          <w:sz w:val="28"/>
          <w:szCs w:val="28"/>
        </w:rPr>
        <w:t>е «</w:t>
      </w:r>
      <w:r w:rsidR="00887C09" w:rsidRPr="00176E82">
        <w:rPr>
          <w:sz w:val="28"/>
          <w:szCs w:val="28"/>
        </w:rPr>
        <w:t>Создание условий для развития субъектов малого и среднего предпринимательства</w:t>
      </w:r>
      <w:r w:rsidR="002575F4" w:rsidRPr="00176E82">
        <w:rPr>
          <w:sz w:val="28"/>
          <w:szCs w:val="28"/>
        </w:rPr>
        <w:t>»,</w:t>
      </w:r>
      <w:r w:rsidR="0057562E" w:rsidRPr="00176E82">
        <w:rPr>
          <w:sz w:val="28"/>
          <w:szCs w:val="28"/>
        </w:rPr>
        <w:t xml:space="preserve"> </w:t>
      </w:r>
      <w:r w:rsidR="00887C09" w:rsidRPr="00176E82">
        <w:rPr>
          <w:sz w:val="28"/>
          <w:szCs w:val="28"/>
        </w:rPr>
        <w:t>предусматривающее:</w:t>
      </w:r>
    </w:p>
    <w:p w:rsidR="00887C09" w:rsidRPr="00176E82" w:rsidRDefault="00887C09" w:rsidP="00266D7A">
      <w:pPr>
        <w:pStyle w:val="ConsPlusNormal"/>
        <w:ind w:firstLine="567"/>
        <w:jc w:val="both"/>
        <w:rPr>
          <w:sz w:val="28"/>
          <w:szCs w:val="28"/>
        </w:rPr>
      </w:pPr>
      <w:r w:rsidRPr="005E4436">
        <w:rPr>
          <w:sz w:val="28"/>
          <w:szCs w:val="28"/>
          <w:highlight w:val="yellow"/>
        </w:rPr>
        <w:t>1</w:t>
      </w:r>
      <w:r w:rsidR="007E58AC" w:rsidRPr="005E4436">
        <w:rPr>
          <w:sz w:val="28"/>
          <w:szCs w:val="28"/>
          <w:highlight w:val="yellow"/>
        </w:rPr>
        <w:t>)</w:t>
      </w:r>
      <w:r w:rsidRPr="005E4436">
        <w:rPr>
          <w:sz w:val="28"/>
          <w:szCs w:val="28"/>
          <w:highlight w:val="yellow"/>
        </w:rPr>
        <w:t xml:space="preserve"> </w:t>
      </w:r>
      <w:r w:rsidR="0097783D" w:rsidRPr="005E4436">
        <w:rPr>
          <w:sz w:val="28"/>
          <w:szCs w:val="28"/>
          <w:highlight w:val="yellow"/>
        </w:rPr>
        <w:t>р</w:t>
      </w:r>
      <w:r w:rsidRPr="005E4436">
        <w:rPr>
          <w:sz w:val="28"/>
          <w:szCs w:val="28"/>
          <w:highlight w:val="yellow"/>
        </w:rPr>
        <w:t>асходы на организацию мониторинга деятельности Субъектов</w:t>
      </w:r>
      <w:r w:rsidR="00724C7F" w:rsidRPr="005E4436">
        <w:rPr>
          <w:sz w:val="28"/>
          <w:szCs w:val="28"/>
          <w:highlight w:val="yellow"/>
        </w:rPr>
        <w:t>, самозанятых</w:t>
      </w:r>
      <w:r w:rsidR="005E4436" w:rsidRPr="005E4436">
        <w:rPr>
          <w:sz w:val="28"/>
          <w:szCs w:val="28"/>
          <w:highlight w:val="yellow"/>
        </w:rPr>
        <w:t xml:space="preserve"> граждан</w:t>
      </w:r>
      <w:r w:rsidRPr="005E4436">
        <w:rPr>
          <w:sz w:val="28"/>
          <w:szCs w:val="28"/>
          <w:highlight w:val="yellow"/>
        </w:rPr>
        <w:t xml:space="preserve"> в городе Нижневартовске. Мониторинг деятельности малого и среднего предпринимательства</w:t>
      </w:r>
      <w:r w:rsidR="00724C7F" w:rsidRPr="005E4436">
        <w:rPr>
          <w:sz w:val="28"/>
          <w:szCs w:val="28"/>
          <w:highlight w:val="yellow"/>
        </w:rPr>
        <w:t>, самозанятых</w:t>
      </w:r>
      <w:r w:rsidR="005E4436" w:rsidRPr="005E4436">
        <w:rPr>
          <w:sz w:val="28"/>
          <w:szCs w:val="28"/>
          <w:highlight w:val="yellow"/>
        </w:rPr>
        <w:t xml:space="preserve"> граждан</w:t>
      </w:r>
      <w:r w:rsidRPr="005E4436">
        <w:rPr>
          <w:sz w:val="28"/>
          <w:szCs w:val="28"/>
          <w:highlight w:val="yellow"/>
        </w:rPr>
        <w:t xml:space="preserve"> в городе Нижневартовске проводится в целях обобщения данных о деятельности Субъектов</w:t>
      </w:r>
      <w:r w:rsidR="00724C7F" w:rsidRPr="005E4436">
        <w:rPr>
          <w:sz w:val="28"/>
          <w:szCs w:val="28"/>
          <w:highlight w:val="yellow"/>
        </w:rPr>
        <w:t>, самозанятых</w:t>
      </w:r>
      <w:r w:rsidR="005E4436" w:rsidRPr="005E4436">
        <w:rPr>
          <w:sz w:val="28"/>
          <w:szCs w:val="28"/>
          <w:highlight w:val="yellow"/>
        </w:rPr>
        <w:t xml:space="preserve"> граждан</w:t>
      </w:r>
      <w:r w:rsidRPr="005E4436">
        <w:rPr>
          <w:sz w:val="28"/>
          <w:szCs w:val="28"/>
          <w:highlight w:val="yellow"/>
        </w:rPr>
        <w:t xml:space="preserve">, определения приоритетных направлений развития предпринимательской деятельности и достижения социального и экономического эффекта, сбора данных для наполнения </w:t>
      </w:r>
      <w:proofErr w:type="spellStart"/>
      <w:r w:rsidRPr="005E4436">
        <w:rPr>
          <w:sz w:val="28"/>
          <w:szCs w:val="28"/>
          <w:highlight w:val="yellow"/>
        </w:rPr>
        <w:t>геомаркетинговой</w:t>
      </w:r>
      <w:proofErr w:type="spellEnd"/>
      <w:r w:rsidRPr="005E4436">
        <w:rPr>
          <w:sz w:val="28"/>
          <w:szCs w:val="28"/>
          <w:highlight w:val="yellow"/>
        </w:rPr>
        <w:t xml:space="preserve"> информационной системы (далее - Бизнес-навигатор).</w:t>
      </w:r>
    </w:p>
    <w:p w:rsidR="00887C09" w:rsidRPr="00176E82" w:rsidRDefault="00887C09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 xml:space="preserve">Содержание, структура и формат данных для наполнения Бизнес-навигатора должны соответствовать требованиям, установленным в Методических рекомендациях по вопросам оказания информационной и маркетинговой поддержки, утвержденных протоколом Совета директоров акционерного общества </w:t>
      </w:r>
      <w:r w:rsidR="008873C3" w:rsidRPr="00176E82">
        <w:rPr>
          <w:sz w:val="28"/>
          <w:szCs w:val="28"/>
        </w:rPr>
        <w:t>"</w:t>
      </w:r>
      <w:r w:rsidRPr="00176E82">
        <w:rPr>
          <w:sz w:val="28"/>
          <w:szCs w:val="28"/>
        </w:rPr>
        <w:t>Федеральная корпорация по развитию малого и среднего предпринимательства</w:t>
      </w:r>
      <w:r w:rsidR="008873C3" w:rsidRPr="00176E82">
        <w:rPr>
          <w:sz w:val="28"/>
          <w:szCs w:val="28"/>
        </w:rPr>
        <w:t>"</w:t>
      </w:r>
      <w:r w:rsidRPr="00176E82">
        <w:rPr>
          <w:sz w:val="28"/>
          <w:szCs w:val="28"/>
        </w:rPr>
        <w:t xml:space="preserve"> от 23.12.2016 №24 и размещенных на официальном сайте акционерного общества </w:t>
      </w:r>
      <w:r w:rsidR="008873C3" w:rsidRPr="00176E82">
        <w:rPr>
          <w:sz w:val="28"/>
          <w:szCs w:val="28"/>
        </w:rPr>
        <w:t>"</w:t>
      </w:r>
      <w:r w:rsidRPr="00176E82">
        <w:rPr>
          <w:sz w:val="28"/>
          <w:szCs w:val="28"/>
        </w:rPr>
        <w:t>Федеральная корпорация по развитию малого и среднего предпринимательства</w:t>
      </w:r>
      <w:r w:rsidR="008873C3" w:rsidRPr="00176E82">
        <w:rPr>
          <w:sz w:val="28"/>
          <w:szCs w:val="28"/>
        </w:rPr>
        <w:t>"</w:t>
      </w:r>
      <w:r w:rsidRPr="00176E82">
        <w:rPr>
          <w:sz w:val="28"/>
          <w:szCs w:val="28"/>
        </w:rPr>
        <w:t xml:space="preserve"> (</w:t>
      </w:r>
      <w:hyperlink r:id="rId12" w:history="1">
        <w:r w:rsidRPr="00176E82">
          <w:rPr>
            <w:rStyle w:val="a7"/>
            <w:color w:val="auto"/>
            <w:sz w:val="28"/>
            <w:szCs w:val="28"/>
            <w:u w:val="none"/>
          </w:rPr>
          <w:t>https://corpmsp.ru/</w:t>
        </w:r>
      </w:hyperlink>
      <w:r w:rsidRPr="00176E82">
        <w:rPr>
          <w:sz w:val="28"/>
          <w:szCs w:val="28"/>
        </w:rPr>
        <w:t>)</w:t>
      </w:r>
      <w:r w:rsidR="0097783D" w:rsidRPr="00176E82">
        <w:rPr>
          <w:sz w:val="28"/>
          <w:szCs w:val="28"/>
        </w:rPr>
        <w:t>;</w:t>
      </w:r>
    </w:p>
    <w:p w:rsidR="00887C09" w:rsidRPr="00176E82" w:rsidRDefault="00887C09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lastRenderedPageBreak/>
        <w:t>2</w:t>
      </w:r>
      <w:r w:rsidR="007E58AC" w:rsidRPr="00176E82">
        <w:rPr>
          <w:sz w:val="28"/>
          <w:szCs w:val="28"/>
        </w:rPr>
        <w:t>)</w:t>
      </w:r>
      <w:r w:rsidRPr="00176E82">
        <w:rPr>
          <w:sz w:val="28"/>
          <w:szCs w:val="28"/>
        </w:rPr>
        <w:t xml:space="preserve"> </w:t>
      </w:r>
      <w:r w:rsidR="0000238D" w:rsidRPr="00176E82">
        <w:rPr>
          <w:sz w:val="28"/>
          <w:szCs w:val="28"/>
        </w:rPr>
        <w:t>р</w:t>
      </w:r>
      <w:r w:rsidRPr="00176E82">
        <w:rPr>
          <w:sz w:val="28"/>
          <w:szCs w:val="28"/>
        </w:rPr>
        <w:t>асходы на организацию мероприятий по информационно-консультационной поддержке, популяризации и пропаганде предпринимательской деятельности</w:t>
      </w:r>
      <w:r w:rsidR="003E569D" w:rsidRPr="00176E82">
        <w:rPr>
          <w:sz w:val="28"/>
          <w:szCs w:val="28"/>
        </w:rPr>
        <w:t xml:space="preserve">, </w:t>
      </w:r>
      <w:r w:rsidR="003E569D" w:rsidRPr="005E4436">
        <w:rPr>
          <w:sz w:val="28"/>
          <w:szCs w:val="28"/>
          <w:highlight w:val="yellow"/>
        </w:rPr>
        <w:t>самозанятых</w:t>
      </w:r>
      <w:r w:rsidR="000B635D" w:rsidRPr="005E4436">
        <w:rPr>
          <w:sz w:val="28"/>
          <w:szCs w:val="28"/>
          <w:highlight w:val="yellow"/>
        </w:rPr>
        <w:t xml:space="preserve"> граждан</w:t>
      </w:r>
      <w:r w:rsidRPr="005E4436">
        <w:rPr>
          <w:sz w:val="28"/>
          <w:szCs w:val="28"/>
          <w:highlight w:val="yellow"/>
        </w:rPr>
        <w:t>:</w:t>
      </w:r>
    </w:p>
    <w:p w:rsidR="00887C09" w:rsidRPr="00176E82" w:rsidRDefault="00887C09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муниципальные выставки, выставки-ярмарки, выставки-форумы, бизнес-выставки;</w:t>
      </w:r>
    </w:p>
    <w:p w:rsidR="00887C09" w:rsidRPr="00176E82" w:rsidRDefault="00887C09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участие Субъектов</w:t>
      </w:r>
      <w:r w:rsidR="00174C40" w:rsidRPr="00176E82">
        <w:rPr>
          <w:sz w:val="28"/>
          <w:szCs w:val="28"/>
        </w:rPr>
        <w:t xml:space="preserve">, </w:t>
      </w:r>
      <w:r w:rsidR="00174C40" w:rsidRPr="00D3071C">
        <w:rPr>
          <w:sz w:val="28"/>
          <w:szCs w:val="28"/>
          <w:highlight w:val="yellow"/>
        </w:rPr>
        <w:t>самозанятых</w:t>
      </w:r>
      <w:r w:rsidR="000B635D">
        <w:rPr>
          <w:sz w:val="28"/>
          <w:szCs w:val="28"/>
          <w:highlight w:val="yellow"/>
        </w:rPr>
        <w:t xml:space="preserve"> граждан</w:t>
      </w:r>
      <w:r w:rsidRPr="00176E82">
        <w:rPr>
          <w:sz w:val="28"/>
          <w:szCs w:val="28"/>
        </w:rPr>
        <w:t xml:space="preserve"> в межмуниципальных, региональных и межрегиональных выставках-ярмарках, выставках-форумах;</w:t>
      </w:r>
    </w:p>
    <w:p w:rsidR="00887C09" w:rsidRPr="00176E82" w:rsidRDefault="00887C09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 xml:space="preserve">- конкурсные и иные мероприятия (конкурсы, </w:t>
      </w:r>
      <w:r w:rsidR="00A04151" w:rsidRPr="00176E82">
        <w:rPr>
          <w:sz w:val="28"/>
          <w:szCs w:val="28"/>
        </w:rPr>
        <w:t>«</w:t>
      </w:r>
      <w:r w:rsidRPr="00176E82">
        <w:rPr>
          <w:sz w:val="28"/>
          <w:szCs w:val="28"/>
        </w:rPr>
        <w:t>круглые столы</w:t>
      </w:r>
      <w:r w:rsidR="00A04151" w:rsidRPr="00176E82">
        <w:rPr>
          <w:sz w:val="28"/>
          <w:szCs w:val="28"/>
        </w:rPr>
        <w:t>»</w:t>
      </w:r>
      <w:r w:rsidRPr="00176E82">
        <w:rPr>
          <w:sz w:val="28"/>
          <w:szCs w:val="28"/>
        </w:rPr>
        <w:t>, деловые встречи, семинары, семинары-совещания, слеты, мастер-классы и др.), направленные на популяризацию и создание положительного мнения о предпринимательской деятельности</w:t>
      </w:r>
      <w:r w:rsidR="00460730" w:rsidRPr="00176E82">
        <w:rPr>
          <w:sz w:val="28"/>
          <w:szCs w:val="28"/>
        </w:rPr>
        <w:t>, самозанятых</w:t>
      </w:r>
      <w:r w:rsidR="000B635D">
        <w:rPr>
          <w:sz w:val="28"/>
          <w:szCs w:val="28"/>
        </w:rPr>
        <w:t xml:space="preserve"> граждан</w:t>
      </w:r>
      <w:r w:rsidRPr="00176E82">
        <w:rPr>
          <w:sz w:val="28"/>
          <w:szCs w:val="28"/>
        </w:rPr>
        <w:t>, повыш</w:t>
      </w:r>
      <w:r w:rsidR="00174C40" w:rsidRPr="00176E82">
        <w:rPr>
          <w:sz w:val="28"/>
          <w:szCs w:val="28"/>
        </w:rPr>
        <w:t>ение информированности граждан,</w:t>
      </w:r>
      <w:r w:rsidRPr="00176E82">
        <w:rPr>
          <w:sz w:val="28"/>
          <w:szCs w:val="28"/>
        </w:rPr>
        <w:t xml:space="preserve"> Субъектов</w:t>
      </w:r>
      <w:r w:rsidR="00CD2337">
        <w:rPr>
          <w:sz w:val="28"/>
          <w:szCs w:val="28"/>
        </w:rPr>
        <w:t xml:space="preserve">, </w:t>
      </w:r>
      <w:r w:rsidR="00174C40" w:rsidRPr="00CD2337">
        <w:rPr>
          <w:sz w:val="28"/>
          <w:szCs w:val="28"/>
          <w:highlight w:val="yellow"/>
        </w:rPr>
        <w:t>самозанятых</w:t>
      </w:r>
      <w:r w:rsidRPr="00CD2337">
        <w:rPr>
          <w:sz w:val="28"/>
          <w:szCs w:val="28"/>
        </w:rPr>
        <w:t xml:space="preserve"> </w:t>
      </w:r>
      <w:r w:rsidR="000B635D">
        <w:rPr>
          <w:sz w:val="28"/>
          <w:szCs w:val="28"/>
        </w:rPr>
        <w:t xml:space="preserve">граждан </w:t>
      </w:r>
      <w:r w:rsidRPr="00CD2337">
        <w:rPr>
          <w:sz w:val="28"/>
          <w:szCs w:val="28"/>
        </w:rPr>
        <w:t>о возможностях для развития бизнеса и о существующих мерах и программах поддержки</w:t>
      </w:r>
      <w:r w:rsidRPr="00176E82">
        <w:rPr>
          <w:sz w:val="28"/>
          <w:szCs w:val="28"/>
        </w:rPr>
        <w:t>;</w:t>
      </w:r>
    </w:p>
    <w:p w:rsidR="00887C09" w:rsidRPr="00176E82" w:rsidRDefault="00887C09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 xml:space="preserve">- изготовление (приобретение) материальных запасов, способствующих повышению информированности </w:t>
      </w:r>
      <w:r w:rsidRPr="00B53953">
        <w:rPr>
          <w:sz w:val="28"/>
          <w:szCs w:val="28"/>
          <w:highlight w:val="yellow"/>
        </w:rPr>
        <w:t>Субъектов</w:t>
      </w:r>
      <w:r w:rsidR="00460730" w:rsidRPr="00B53953">
        <w:rPr>
          <w:sz w:val="28"/>
          <w:szCs w:val="28"/>
          <w:highlight w:val="yellow"/>
        </w:rPr>
        <w:t>, самозанятых</w:t>
      </w:r>
      <w:r w:rsidR="000B635D" w:rsidRPr="000B635D">
        <w:rPr>
          <w:sz w:val="28"/>
          <w:szCs w:val="28"/>
          <w:highlight w:val="yellow"/>
        </w:rPr>
        <w:t xml:space="preserve"> </w:t>
      </w:r>
      <w:r w:rsidR="000B635D" w:rsidRPr="00B53953">
        <w:rPr>
          <w:sz w:val="28"/>
          <w:szCs w:val="28"/>
          <w:highlight w:val="yellow"/>
        </w:rPr>
        <w:t>граждан</w:t>
      </w:r>
      <w:r w:rsidRPr="00176E82">
        <w:rPr>
          <w:sz w:val="28"/>
          <w:szCs w:val="28"/>
        </w:rPr>
        <w:t xml:space="preserve"> о возможностях для развития бизнеса и о существующих мерах и программах поддержки (брошюры, буклеты, </w:t>
      </w:r>
      <w:proofErr w:type="spellStart"/>
      <w:r w:rsidRPr="00176E82">
        <w:rPr>
          <w:sz w:val="28"/>
          <w:szCs w:val="28"/>
        </w:rPr>
        <w:t>лифлеты</w:t>
      </w:r>
      <w:proofErr w:type="spellEnd"/>
      <w:r w:rsidRPr="00176E82">
        <w:rPr>
          <w:sz w:val="28"/>
          <w:szCs w:val="28"/>
        </w:rPr>
        <w:t>, листовки, информационные растяжки, баннеры, информационные сборники, ролл-</w:t>
      </w:r>
      <w:proofErr w:type="spellStart"/>
      <w:r w:rsidRPr="00176E82">
        <w:rPr>
          <w:sz w:val="28"/>
          <w:szCs w:val="28"/>
        </w:rPr>
        <w:t>апы</w:t>
      </w:r>
      <w:proofErr w:type="spellEnd"/>
      <w:r w:rsidRPr="00176E82">
        <w:rPr>
          <w:sz w:val="28"/>
          <w:szCs w:val="28"/>
        </w:rPr>
        <w:t>, презентационные материалы, видеоролики, видеосюжеты, информационные стенды и др.).</w:t>
      </w:r>
    </w:p>
    <w:p w:rsidR="00887C09" w:rsidRPr="00176E82" w:rsidRDefault="00887C09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 xml:space="preserve">При организации мероприятий, </w:t>
      </w:r>
      <w:proofErr w:type="spellStart"/>
      <w:r w:rsidRPr="00176E82">
        <w:rPr>
          <w:sz w:val="28"/>
          <w:szCs w:val="28"/>
        </w:rPr>
        <w:t>софинансируемых</w:t>
      </w:r>
      <w:proofErr w:type="spellEnd"/>
      <w:r w:rsidRPr="00176E82">
        <w:rPr>
          <w:sz w:val="28"/>
          <w:szCs w:val="28"/>
        </w:rPr>
        <w:t xml:space="preserve"> из средств бюджета автономного округа, не допускаются расходы на:</w:t>
      </w:r>
    </w:p>
    <w:p w:rsidR="00887C09" w:rsidRPr="00176E82" w:rsidRDefault="00887C09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официальные приемы, в том числе на организацию завтрака, обеда, ужина, мероприятия в форме фуршета-приема, иного аналогичного мероприятия;</w:t>
      </w:r>
    </w:p>
    <w:p w:rsidR="00887C09" w:rsidRPr="00176E82" w:rsidRDefault="00887C09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буфетное обслуживание, в том числе на кофе-паузу (кофе-брейк) и сервисное обслуживание буфетной продукции;</w:t>
      </w:r>
    </w:p>
    <w:p w:rsidR="00887C09" w:rsidRPr="00176E82" w:rsidRDefault="00887C09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предоставление денежных премий (призов) Субъектам;</w:t>
      </w:r>
    </w:p>
    <w:p w:rsidR="00887C09" w:rsidRPr="00176E82" w:rsidRDefault="00887C09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 xml:space="preserve">- пассажирские перевозки Субъектов (всеми видами транспортных средств), зарегистрированных и осуществляющих деятельность в муниципальных образованиях автономного округа, не включенных в </w:t>
      </w:r>
      <w:hyperlink r:id="rId13" w:history="1">
        <w:r w:rsidRPr="00176E82">
          <w:rPr>
            <w:rStyle w:val="a7"/>
            <w:color w:val="auto"/>
            <w:sz w:val="28"/>
            <w:szCs w:val="28"/>
            <w:u w:val="none"/>
          </w:rPr>
          <w:t>перечень</w:t>
        </w:r>
      </w:hyperlink>
      <w:r w:rsidRPr="00176E82">
        <w:rPr>
          <w:sz w:val="28"/>
          <w:szCs w:val="28"/>
        </w:rPr>
        <w:t xml:space="preserve"> районов Крайнего Севера и приравненных к ним местностей с ограниченными сроками завоза грузов (продукции), утвержденный постановлением Правительства Российск</w:t>
      </w:r>
      <w:r w:rsidR="0097783D" w:rsidRPr="00176E82">
        <w:rPr>
          <w:sz w:val="28"/>
          <w:szCs w:val="28"/>
        </w:rPr>
        <w:t>ой Федерации от 23.05.2000 №402;</w:t>
      </w:r>
    </w:p>
    <w:p w:rsidR="00887C09" w:rsidRPr="00176E82" w:rsidRDefault="00887C09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3</w:t>
      </w:r>
      <w:r w:rsidR="007E58AC" w:rsidRPr="00176E82">
        <w:rPr>
          <w:sz w:val="28"/>
          <w:szCs w:val="28"/>
        </w:rPr>
        <w:t>)</w:t>
      </w:r>
      <w:r w:rsidRPr="00176E82">
        <w:rPr>
          <w:sz w:val="28"/>
          <w:szCs w:val="28"/>
        </w:rPr>
        <w:t xml:space="preserve"> </w:t>
      </w:r>
      <w:r w:rsidR="0000238D" w:rsidRPr="00176E82">
        <w:rPr>
          <w:sz w:val="28"/>
          <w:szCs w:val="28"/>
        </w:rPr>
        <w:t>р</w:t>
      </w:r>
      <w:r w:rsidRPr="00176E82">
        <w:rPr>
          <w:sz w:val="28"/>
          <w:szCs w:val="28"/>
        </w:rPr>
        <w:t>азмещение информации на официальном сайте органов местного самоуправления города Нижневартовска по проводимым администрацией города мероприятиям в рамках оказания поддержки Субъектам</w:t>
      </w:r>
      <w:r w:rsidR="00460730" w:rsidRPr="00176E82">
        <w:rPr>
          <w:sz w:val="28"/>
          <w:szCs w:val="28"/>
        </w:rPr>
        <w:t>, включая самозанятых</w:t>
      </w:r>
      <w:r w:rsidR="0097783D" w:rsidRPr="00176E82">
        <w:rPr>
          <w:sz w:val="28"/>
          <w:szCs w:val="28"/>
        </w:rPr>
        <w:t>;</w:t>
      </w:r>
    </w:p>
    <w:p w:rsidR="00887C09" w:rsidRPr="00176E82" w:rsidRDefault="00554CFB" w:rsidP="00266D7A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58AC" w:rsidRPr="00176E82">
        <w:rPr>
          <w:sz w:val="28"/>
          <w:szCs w:val="28"/>
        </w:rPr>
        <w:t>)</w:t>
      </w:r>
      <w:r w:rsidR="0000238D" w:rsidRPr="00176E82">
        <w:rPr>
          <w:sz w:val="28"/>
          <w:szCs w:val="28"/>
        </w:rPr>
        <w:t xml:space="preserve"> в</w:t>
      </w:r>
      <w:r w:rsidR="00887C09" w:rsidRPr="00176E82">
        <w:rPr>
          <w:sz w:val="28"/>
          <w:szCs w:val="28"/>
        </w:rPr>
        <w:t>едение реестра субъектов малого и среднего предпринимат</w:t>
      </w:r>
      <w:r w:rsidR="0097783D" w:rsidRPr="00176E82">
        <w:rPr>
          <w:sz w:val="28"/>
          <w:szCs w:val="28"/>
        </w:rPr>
        <w:t>ельства - получателей поддержки.</w:t>
      </w:r>
    </w:p>
    <w:p w:rsidR="00054185" w:rsidRPr="00176E82" w:rsidRDefault="006F7CB0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7</w:t>
      </w:r>
      <w:r w:rsidR="00194E2F" w:rsidRPr="00176E82">
        <w:rPr>
          <w:sz w:val="28"/>
          <w:szCs w:val="28"/>
        </w:rPr>
        <w:t xml:space="preserve">. </w:t>
      </w:r>
      <w:r w:rsidR="00054185" w:rsidRPr="00176E82">
        <w:rPr>
          <w:sz w:val="28"/>
          <w:szCs w:val="28"/>
        </w:rPr>
        <w:t>Поддержка малого и среднего предпринимательства путем оказания имущественной поддержки Субъектам осуществляется уполномоченным структурным подразделением администрации города в сфере управления муниципальным имуществом.</w:t>
      </w:r>
    </w:p>
    <w:p w:rsidR="00054185" w:rsidRPr="00176E82" w:rsidRDefault="00054185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Оказание имущественной поддержки осуществляется в виде:</w:t>
      </w:r>
    </w:p>
    <w:p w:rsidR="00054185" w:rsidRPr="00176E82" w:rsidRDefault="00054185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 xml:space="preserve">- передачи во владение и (или) пользование муниципального имущества, </w:t>
      </w:r>
      <w:r w:rsidRPr="00176E82">
        <w:rPr>
          <w:sz w:val="28"/>
          <w:szCs w:val="28"/>
        </w:rPr>
        <w:lastRenderedPageBreak/>
        <w:t>включенного в перечень муниципального имущества, подлежащего передаче во владение и (или) пользование субъектам малого и среднего предпринимательства и организациям инфраструктуры поддержки субъектов малого и среднего предпринимательства, утвержденный распоряжением администрации города, на возмездной основе Субъектам;</w:t>
      </w:r>
    </w:p>
    <w:p w:rsidR="00054185" w:rsidRPr="00176E82" w:rsidRDefault="00054185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- предоставления Субъектам, осуществляющим социально значимые виды деятельности, преимуществ в целях обеспечения им более выгодных условий деятельности путем передачи муниципального имущества в аренду без проведения торгов (муниципальных преференций).</w:t>
      </w:r>
    </w:p>
    <w:p w:rsidR="00054185" w:rsidRPr="00176E82" w:rsidRDefault="00054185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 xml:space="preserve">Передача муниципального имущества в аренду осуществляется в соответствии с решением Думы города от 18.09.2015 </w:t>
      </w:r>
      <w:r w:rsidR="00611469" w:rsidRPr="00176E82">
        <w:rPr>
          <w:sz w:val="28"/>
          <w:szCs w:val="28"/>
        </w:rPr>
        <w:t>№</w:t>
      </w:r>
      <w:r w:rsidRPr="00176E82">
        <w:rPr>
          <w:sz w:val="28"/>
          <w:szCs w:val="28"/>
        </w:rPr>
        <w:t>860 "О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предприятий" с ограничениями, установленными антимонопольным законодательством. Имущество может передаваться в аренду как юридическим лицам, так и индивидуальным предпринимателям. Плата за пользование объектами муниципальной собственности города Нижневартовска взимается в размере, сложившемся по итогам торгов, за исключением установленных законодательством Российской Федерации случаев заключения договоров аренды без проведения торгов на право их заключения. Начальный (минимальный) размер арендной платы</w:t>
      </w:r>
      <w:r w:rsidR="006B570F" w:rsidRPr="00176E82">
        <w:rPr>
          <w:sz w:val="28"/>
          <w:szCs w:val="28"/>
        </w:rPr>
        <w:t xml:space="preserve"> </w:t>
      </w:r>
      <w:r w:rsidRPr="00176E82">
        <w:rPr>
          <w:sz w:val="28"/>
          <w:szCs w:val="28"/>
        </w:rPr>
        <w:t>определяется в соответствии с методикой расчета арендной платы за муниципальное имущество, утвержденной решением Думы города.</w:t>
      </w:r>
    </w:p>
    <w:p w:rsidR="00054185" w:rsidRPr="00176E82" w:rsidRDefault="00054185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Муниципальное имущество, переданное в пользование Субъектам, должно использоваться по целевому назначению, определяемому в момент его передачи.</w:t>
      </w:r>
    </w:p>
    <w:p w:rsidR="00054185" w:rsidRPr="00176E82" w:rsidRDefault="00054185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Отчуждение недвижимого имущества, находящегося в муниципальной собственности и арендуемого Субъектами, осуществляется в соответствии с действующим законодательством.</w:t>
      </w:r>
    </w:p>
    <w:p w:rsidR="00054185" w:rsidRPr="00176E82" w:rsidRDefault="00054185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 xml:space="preserve">Предоставление Субъектам, осуществляющим социально значимые виды деятельности, преимуществ в целях обеспечения им более выгодных условий деятельности путем передачи муниципального имущества в аренду без проведения торгов (муниципальных преференций) осуществляется в порядке, определенном решением Думы города от 18.09.2015 </w:t>
      </w:r>
      <w:r w:rsidR="00611469" w:rsidRPr="00176E82">
        <w:rPr>
          <w:sz w:val="28"/>
          <w:szCs w:val="28"/>
        </w:rPr>
        <w:t>№</w:t>
      </w:r>
      <w:r w:rsidRPr="00176E82">
        <w:rPr>
          <w:sz w:val="28"/>
          <w:szCs w:val="28"/>
        </w:rPr>
        <w:t>860 "О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предприятий".</w:t>
      </w:r>
    </w:p>
    <w:p w:rsidR="00054185" w:rsidRPr="00A30B79" w:rsidRDefault="00C23C0B" w:rsidP="00266D7A">
      <w:pPr>
        <w:pStyle w:val="ConsPlusNormal"/>
        <w:ind w:firstLine="567"/>
        <w:jc w:val="both"/>
        <w:rPr>
          <w:sz w:val="28"/>
          <w:szCs w:val="28"/>
        </w:rPr>
      </w:pPr>
      <w:r w:rsidRPr="00A30B79">
        <w:rPr>
          <w:sz w:val="28"/>
          <w:szCs w:val="28"/>
          <w:highlight w:val="yellow"/>
        </w:rPr>
        <w:t xml:space="preserve">8. </w:t>
      </w:r>
      <w:r w:rsidR="00554CFB">
        <w:rPr>
          <w:sz w:val="28"/>
          <w:szCs w:val="28"/>
          <w:highlight w:val="yellow"/>
        </w:rPr>
        <w:t>О</w:t>
      </w:r>
      <w:r w:rsidRPr="00A30B79">
        <w:rPr>
          <w:sz w:val="28"/>
          <w:szCs w:val="28"/>
          <w:highlight w:val="yellow"/>
        </w:rPr>
        <w:t>сновно</w:t>
      </w:r>
      <w:r w:rsidR="00554CFB">
        <w:rPr>
          <w:sz w:val="28"/>
          <w:szCs w:val="28"/>
          <w:highlight w:val="yellow"/>
        </w:rPr>
        <w:t>е</w:t>
      </w:r>
      <w:r w:rsidRPr="00A30B79">
        <w:rPr>
          <w:sz w:val="28"/>
          <w:szCs w:val="28"/>
          <w:highlight w:val="yellow"/>
        </w:rPr>
        <w:t xml:space="preserve"> мероприяти</w:t>
      </w:r>
      <w:r w:rsidR="00554CFB">
        <w:rPr>
          <w:sz w:val="28"/>
          <w:szCs w:val="28"/>
          <w:highlight w:val="yellow"/>
        </w:rPr>
        <w:t>е</w:t>
      </w:r>
      <w:r w:rsidRPr="00A30B79">
        <w:rPr>
          <w:sz w:val="28"/>
          <w:szCs w:val="28"/>
          <w:highlight w:val="yellow"/>
        </w:rPr>
        <w:t xml:space="preserve"> «Создание условий для развития субъектов малого и среднего предпринимательства» задачи 2 </w:t>
      </w:r>
      <w:r w:rsidR="00A30B79" w:rsidRPr="00A30B79">
        <w:rPr>
          <w:sz w:val="28"/>
          <w:szCs w:val="28"/>
          <w:highlight w:val="yellow"/>
        </w:rPr>
        <w:t xml:space="preserve">"Формирование благоприятного общественного мнения о малом и среднем предпринимательстве, организация мониторинга и информационно-консультационной поддержки субъектов малого и среднего предпринимательства" </w:t>
      </w:r>
      <w:r w:rsidRPr="00A30B79">
        <w:rPr>
          <w:sz w:val="28"/>
          <w:szCs w:val="28"/>
          <w:highlight w:val="yellow"/>
        </w:rPr>
        <w:t xml:space="preserve">муниципальной программы </w:t>
      </w:r>
      <w:r w:rsidR="00054185" w:rsidRPr="00A30B79">
        <w:rPr>
          <w:sz w:val="28"/>
          <w:szCs w:val="28"/>
          <w:highlight w:val="yellow"/>
        </w:rPr>
        <w:t>реализу</w:t>
      </w:r>
      <w:r w:rsidR="00554CFB">
        <w:rPr>
          <w:sz w:val="28"/>
          <w:szCs w:val="28"/>
          <w:highlight w:val="yellow"/>
        </w:rPr>
        <w:t>ет</w:t>
      </w:r>
      <w:r w:rsidR="00054185" w:rsidRPr="00A30B79">
        <w:rPr>
          <w:sz w:val="28"/>
          <w:szCs w:val="28"/>
          <w:highlight w:val="yellow"/>
        </w:rPr>
        <w:t xml:space="preserve">ся путем осуществления муниципальных закупок на поставку товаров, выполнение </w:t>
      </w:r>
      <w:r w:rsidR="00054185" w:rsidRPr="00A30B79">
        <w:rPr>
          <w:sz w:val="28"/>
          <w:szCs w:val="28"/>
          <w:highlight w:val="yellow"/>
        </w:rPr>
        <w:lastRenderedPageBreak/>
        <w:t xml:space="preserve">работ, оказание услуг для обеспечения муниципальных нужд в </w:t>
      </w:r>
      <w:r w:rsidR="00554CFB" w:rsidRPr="00A30B79">
        <w:rPr>
          <w:sz w:val="28"/>
          <w:szCs w:val="28"/>
          <w:highlight w:val="yellow"/>
        </w:rPr>
        <w:t>порядке</w:t>
      </w:r>
      <w:r w:rsidR="00554CFB">
        <w:rPr>
          <w:sz w:val="28"/>
          <w:szCs w:val="28"/>
          <w:highlight w:val="yellow"/>
        </w:rPr>
        <w:t>,</w:t>
      </w:r>
      <w:r w:rsidR="00554CFB" w:rsidRPr="00A30B79">
        <w:rPr>
          <w:sz w:val="28"/>
          <w:szCs w:val="28"/>
          <w:highlight w:val="yellow"/>
        </w:rPr>
        <w:t xml:space="preserve"> </w:t>
      </w:r>
      <w:r w:rsidR="00054185" w:rsidRPr="00A30B79">
        <w:rPr>
          <w:sz w:val="28"/>
          <w:szCs w:val="28"/>
          <w:highlight w:val="yellow"/>
        </w:rPr>
        <w:t>установленном законодательством Российской Федерации.</w:t>
      </w:r>
    </w:p>
    <w:p w:rsidR="00054185" w:rsidRPr="00176E82" w:rsidRDefault="006F7CB0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9</w:t>
      </w:r>
      <w:r w:rsidR="00054185" w:rsidRPr="00176E82">
        <w:rPr>
          <w:sz w:val="28"/>
          <w:szCs w:val="28"/>
        </w:rPr>
        <w:t>. Муниципальной программой не предусмотрены мероприятия на принципах проектного управления и мероприятия с применением инициативного бюджетирования.</w:t>
      </w:r>
    </w:p>
    <w:p w:rsidR="00054185" w:rsidRPr="00176E82" w:rsidRDefault="00054185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При реализации муниципальной программы применяются технологии бережливого производства, которые способствуют уменьшению временных потерь, ликвидации дублирующих функций, применению энергосберегающих технологий.</w:t>
      </w:r>
    </w:p>
    <w:p w:rsidR="00C27945" w:rsidRPr="00176E82" w:rsidRDefault="00852F39" w:rsidP="00266D7A">
      <w:pPr>
        <w:pStyle w:val="ConsPlusNormal"/>
        <w:ind w:firstLine="567"/>
        <w:jc w:val="both"/>
        <w:rPr>
          <w:sz w:val="28"/>
          <w:szCs w:val="28"/>
        </w:rPr>
      </w:pPr>
      <w:r w:rsidRPr="005E4436">
        <w:rPr>
          <w:sz w:val="28"/>
          <w:szCs w:val="28"/>
          <w:highlight w:val="yellow"/>
        </w:rPr>
        <w:t xml:space="preserve">10. </w:t>
      </w:r>
      <w:r w:rsidR="00C27945" w:rsidRPr="005E4436">
        <w:rPr>
          <w:sz w:val="28"/>
          <w:szCs w:val="28"/>
          <w:highlight w:val="yellow"/>
        </w:rPr>
        <w:t>В</w:t>
      </w:r>
      <w:r w:rsidR="00242B31" w:rsidRPr="005E4436">
        <w:rPr>
          <w:sz w:val="28"/>
          <w:szCs w:val="28"/>
          <w:highlight w:val="yellow"/>
        </w:rPr>
        <w:t xml:space="preserve"> соответствии с Решени</w:t>
      </w:r>
      <w:r w:rsidR="00C27945" w:rsidRPr="005E4436">
        <w:rPr>
          <w:sz w:val="28"/>
          <w:szCs w:val="28"/>
          <w:highlight w:val="yellow"/>
        </w:rPr>
        <w:t>ями</w:t>
      </w:r>
      <w:r w:rsidR="00242B31" w:rsidRPr="005E4436">
        <w:rPr>
          <w:sz w:val="28"/>
          <w:szCs w:val="28"/>
          <w:highlight w:val="yellow"/>
        </w:rPr>
        <w:t xml:space="preserve"> Думы города Нижневартовска от 31.10.2014 №658 "О налоге</w:t>
      </w:r>
      <w:r w:rsidR="00C27945" w:rsidRPr="005E4436">
        <w:rPr>
          <w:sz w:val="28"/>
          <w:szCs w:val="28"/>
          <w:highlight w:val="yellow"/>
        </w:rPr>
        <w:t xml:space="preserve"> на имущество физических лиц", </w:t>
      </w:r>
      <w:r w:rsidR="00242B31" w:rsidRPr="005E4436">
        <w:rPr>
          <w:sz w:val="28"/>
          <w:szCs w:val="28"/>
          <w:highlight w:val="yellow"/>
        </w:rPr>
        <w:t xml:space="preserve">от 24.04.2015 №785 "О земельном налоге" </w:t>
      </w:r>
      <w:r w:rsidR="00C27945" w:rsidRPr="005E4436">
        <w:rPr>
          <w:sz w:val="28"/>
          <w:szCs w:val="28"/>
          <w:highlight w:val="yellow"/>
        </w:rPr>
        <w:t xml:space="preserve">предоставляются </w:t>
      </w:r>
      <w:r w:rsidR="00242B31" w:rsidRPr="005E4436">
        <w:rPr>
          <w:sz w:val="28"/>
          <w:szCs w:val="28"/>
          <w:highlight w:val="yellow"/>
        </w:rPr>
        <w:t>налоговы</w:t>
      </w:r>
      <w:r w:rsidR="00C27945" w:rsidRPr="005E4436">
        <w:rPr>
          <w:sz w:val="28"/>
          <w:szCs w:val="28"/>
          <w:highlight w:val="yellow"/>
        </w:rPr>
        <w:t>е</w:t>
      </w:r>
      <w:r w:rsidR="00242B31" w:rsidRPr="005E4436">
        <w:rPr>
          <w:sz w:val="28"/>
          <w:szCs w:val="28"/>
          <w:highlight w:val="yellow"/>
        </w:rPr>
        <w:t xml:space="preserve"> льгот</w:t>
      </w:r>
      <w:r w:rsidR="00C27945" w:rsidRPr="005E4436">
        <w:rPr>
          <w:sz w:val="28"/>
          <w:szCs w:val="28"/>
          <w:highlight w:val="yellow"/>
        </w:rPr>
        <w:t>ы</w:t>
      </w:r>
      <w:r w:rsidR="00242B31" w:rsidRPr="005E4436">
        <w:rPr>
          <w:sz w:val="28"/>
          <w:szCs w:val="28"/>
          <w:highlight w:val="yellow"/>
        </w:rPr>
        <w:t xml:space="preserve">, </w:t>
      </w:r>
      <w:r w:rsidR="00C27945" w:rsidRPr="005E4436">
        <w:rPr>
          <w:sz w:val="28"/>
          <w:szCs w:val="28"/>
          <w:highlight w:val="yellow"/>
        </w:rPr>
        <w:t>исходя из цели муниципальной программы.</w:t>
      </w:r>
    </w:p>
    <w:p w:rsidR="00054185" w:rsidRPr="00176E82" w:rsidRDefault="00BE0AA0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1</w:t>
      </w:r>
      <w:r w:rsidR="00852F39" w:rsidRPr="00176E82">
        <w:rPr>
          <w:sz w:val="28"/>
          <w:szCs w:val="28"/>
        </w:rPr>
        <w:t>1</w:t>
      </w:r>
      <w:r w:rsidR="00054185" w:rsidRPr="00176E82">
        <w:rPr>
          <w:sz w:val="28"/>
          <w:szCs w:val="28"/>
        </w:rPr>
        <w:t>. Целевые показатели муниципальной программы приведены в таблице 1.</w:t>
      </w:r>
    </w:p>
    <w:p w:rsidR="00054185" w:rsidRPr="00176E82" w:rsidRDefault="00054185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>Распределение финансовых ресурсов муниципальной программы приведено в таблице 2.</w:t>
      </w:r>
    </w:p>
    <w:p w:rsidR="00054185" w:rsidRPr="00176E82" w:rsidRDefault="00054185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 xml:space="preserve">Мероприятия, реализуемые на принципах проектного управления, направленные в том числе на </w:t>
      </w:r>
      <w:r w:rsidR="00BE0AA0" w:rsidRPr="00176E82">
        <w:rPr>
          <w:sz w:val="28"/>
          <w:szCs w:val="28"/>
        </w:rPr>
        <w:t>достижение национальных целей развития</w:t>
      </w:r>
      <w:r w:rsidRPr="00176E82">
        <w:rPr>
          <w:sz w:val="28"/>
          <w:szCs w:val="28"/>
        </w:rPr>
        <w:t xml:space="preserve"> </w:t>
      </w:r>
      <w:r w:rsidR="00BE0AA0" w:rsidRPr="00176E82">
        <w:rPr>
          <w:sz w:val="28"/>
          <w:szCs w:val="28"/>
        </w:rPr>
        <w:t>Российской Федерации</w:t>
      </w:r>
      <w:r w:rsidR="002575F4" w:rsidRPr="00176E82">
        <w:rPr>
          <w:sz w:val="28"/>
          <w:szCs w:val="28"/>
        </w:rPr>
        <w:t>, отсутствуют</w:t>
      </w:r>
      <w:r w:rsidRPr="00176E82">
        <w:rPr>
          <w:sz w:val="28"/>
          <w:szCs w:val="28"/>
        </w:rPr>
        <w:t xml:space="preserve"> (таблица 3).</w:t>
      </w:r>
    </w:p>
    <w:p w:rsidR="00054185" w:rsidRPr="00176E82" w:rsidRDefault="00054185" w:rsidP="00266D7A">
      <w:pPr>
        <w:pStyle w:val="ConsPlusNormal"/>
        <w:ind w:firstLine="567"/>
        <w:jc w:val="both"/>
        <w:rPr>
          <w:sz w:val="28"/>
          <w:szCs w:val="28"/>
        </w:rPr>
      </w:pPr>
      <w:r w:rsidRPr="00176E82">
        <w:rPr>
          <w:sz w:val="28"/>
          <w:szCs w:val="28"/>
        </w:rPr>
        <w:t xml:space="preserve">План мероприятий, направленных на достижение значений (уровней) отдельных показателей оценки эффективности деятельности исполнительных органов государственной власти Ханты-Мансийского автономного округа - Югры в городе Нижневартовске на 2019 - 2024 годы, приведен в таблице </w:t>
      </w:r>
      <w:r w:rsidR="00BE0AA0" w:rsidRPr="00176E82">
        <w:rPr>
          <w:sz w:val="28"/>
          <w:szCs w:val="28"/>
        </w:rPr>
        <w:t>4</w:t>
      </w:r>
      <w:r w:rsidRPr="00176E82">
        <w:rPr>
          <w:sz w:val="28"/>
          <w:szCs w:val="28"/>
        </w:rPr>
        <w:t>.</w:t>
      </w:r>
    </w:p>
    <w:p w:rsidR="00CC4609" w:rsidRPr="00176E82" w:rsidRDefault="00CC4609" w:rsidP="00266D7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2F66" w:rsidRPr="00176E82" w:rsidRDefault="00E02F66" w:rsidP="00266D7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2F66" w:rsidRPr="00176E82" w:rsidRDefault="00E02F66" w:rsidP="00266D7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6F46" w:rsidRPr="00176E82" w:rsidRDefault="00BA6F4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76E82">
        <w:rPr>
          <w:rFonts w:ascii="Times New Roman" w:hAnsi="Times New Roman"/>
          <w:b/>
          <w:sz w:val="28"/>
          <w:szCs w:val="28"/>
        </w:rPr>
        <w:br w:type="page"/>
      </w:r>
    </w:p>
    <w:p w:rsidR="00BA6F46" w:rsidRPr="00176E82" w:rsidRDefault="00BA6F46" w:rsidP="00BA6F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  <w:sectPr w:rsidR="00BA6F46" w:rsidRPr="00176E82" w:rsidSect="00843D58">
          <w:headerReference w:type="default" r:id="rId14"/>
          <w:pgSz w:w="11907" w:h="16840" w:code="9"/>
          <w:pgMar w:top="1134" w:right="567" w:bottom="1134" w:left="1701" w:header="709" w:footer="709" w:gutter="0"/>
          <w:cols w:space="720"/>
          <w:noEndnote/>
          <w:docGrid w:linePitch="299"/>
        </w:sectPr>
      </w:pPr>
    </w:p>
    <w:p w:rsidR="00BA6F46" w:rsidRPr="00176E82" w:rsidRDefault="00BA6F46" w:rsidP="00BA6F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76E82"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BA6F46" w:rsidRPr="00176E82" w:rsidRDefault="00BA6F46" w:rsidP="00BA6F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6E82">
        <w:rPr>
          <w:rFonts w:ascii="Times New Roman" w:hAnsi="Times New Roman"/>
          <w:b/>
          <w:sz w:val="28"/>
          <w:szCs w:val="28"/>
        </w:rPr>
        <w:t>Целевые показатели муниципальной программы</w:t>
      </w:r>
    </w:p>
    <w:p w:rsidR="00BA6F46" w:rsidRPr="00176E82" w:rsidRDefault="00BA6F46" w:rsidP="00BA6F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26"/>
        <w:gridCol w:w="1178"/>
        <w:gridCol w:w="850"/>
        <w:gridCol w:w="850"/>
        <w:gridCol w:w="960"/>
        <w:gridCol w:w="960"/>
        <w:gridCol w:w="960"/>
        <w:gridCol w:w="787"/>
        <w:gridCol w:w="850"/>
        <w:gridCol w:w="851"/>
        <w:gridCol w:w="850"/>
        <w:gridCol w:w="1353"/>
      </w:tblGrid>
      <w:tr w:rsidR="00176E82" w:rsidRPr="00176E82" w:rsidTr="00A86028">
        <w:trPr>
          <w:trHeight w:val="330"/>
        </w:trPr>
        <w:tc>
          <w:tcPr>
            <w:tcW w:w="709" w:type="dxa"/>
            <w:vMerge w:val="restart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26" w:type="dxa"/>
            <w:vMerge w:val="restart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78" w:type="dxa"/>
            <w:vMerge w:val="restart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базового </w:t>
            </w:r>
          </w:p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показателя </w:t>
            </w:r>
          </w:p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на начало </w:t>
            </w:r>
          </w:p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7918" w:type="dxa"/>
            <w:gridSpan w:val="9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353" w:type="dxa"/>
            <w:vMerge w:val="restart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Целевое </w:t>
            </w:r>
          </w:p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показателя </w:t>
            </w:r>
          </w:p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на момент окончания действия </w:t>
            </w:r>
          </w:p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</w:tr>
      <w:tr w:rsidR="00176E82" w:rsidRPr="00176E82" w:rsidTr="00A86028">
        <w:trPr>
          <w:trHeight w:val="2460"/>
        </w:trPr>
        <w:tc>
          <w:tcPr>
            <w:tcW w:w="709" w:type="dxa"/>
            <w:vMerge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2026 - 2030 годы</w:t>
            </w:r>
          </w:p>
        </w:tc>
        <w:tc>
          <w:tcPr>
            <w:tcW w:w="1353" w:type="dxa"/>
            <w:vMerge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E82" w:rsidRPr="00176E82" w:rsidTr="00A86028">
        <w:trPr>
          <w:trHeight w:val="330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76E82" w:rsidRPr="00176E82" w:rsidTr="00A86028">
        <w:trPr>
          <w:trHeight w:val="1335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финансовую поддержку в рамках муниципальной программы (ед.)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47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38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176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38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37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38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32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160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586</w:t>
            </w:r>
          </w:p>
        </w:tc>
      </w:tr>
      <w:tr w:rsidR="00176E82" w:rsidRPr="00176E82" w:rsidTr="00A86028">
        <w:trPr>
          <w:trHeight w:val="2280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Количество вновь созданных рабочих мест субъектами малого и среднего предпринимательства (включая вновь зарегистрированных индивидуальных предпринимателей), получившими финансовую поддержку в рамках муниципальной программы (ед.)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36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20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85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243</w:t>
            </w:r>
          </w:p>
        </w:tc>
      </w:tr>
      <w:tr w:rsidR="00176E82" w:rsidRPr="00176E82" w:rsidTr="00A86028">
        <w:trPr>
          <w:trHeight w:val="416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Количество проводимых семинаров, "круглых столов" для субъек</w:t>
            </w:r>
            <w:r w:rsidRPr="00176E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тов малого и среднего предпринимательства по различным аспектам предпринимательской деятельности (ед.)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54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19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19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95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276</w:t>
            </w:r>
          </w:p>
        </w:tc>
      </w:tr>
      <w:tr w:rsidR="00176E82" w:rsidRPr="00176E82" w:rsidTr="00A86028">
        <w:trPr>
          <w:trHeight w:val="2823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Количество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 (ед.)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9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9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9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45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120</w:t>
            </w:r>
          </w:p>
        </w:tc>
      </w:tr>
      <w:tr w:rsidR="00176E82" w:rsidRPr="00176E82" w:rsidTr="00A86028">
        <w:trPr>
          <w:trHeight w:val="1335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информационно-консультационную поддержку (ед.)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500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500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520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3954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560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580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600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620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640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740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740</w:t>
            </w:r>
          </w:p>
        </w:tc>
      </w:tr>
      <w:tr w:rsidR="00176E82" w:rsidRPr="00176E82" w:rsidTr="00A86028">
        <w:trPr>
          <w:trHeight w:val="2910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Наличие размещенного на официальном сайте органов местного самоуправления города Нижневартовска перечня приоритетных направлений деятельности для субъектов малого и среднего предпринимательства, сформированного по результатам мониторинга деятельности субъектов малого и среднего предпринимательства (ед.)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</w:tr>
      <w:tr w:rsidR="00176E82" w:rsidRPr="00176E82" w:rsidTr="00A86028">
        <w:trPr>
          <w:trHeight w:val="912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Число субъектов малого и среднего предпринимательства в расчете на 10 тыс. человек населения (ед.)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477,6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474,5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475,4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457,6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457,6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458,1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458,5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478,5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479,6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482,5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482,5</w:t>
            </w:r>
          </w:p>
        </w:tc>
      </w:tr>
      <w:tr w:rsidR="00176E82" w:rsidRPr="00176E82" w:rsidTr="00A86028">
        <w:trPr>
          <w:trHeight w:val="1650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Количество детей, посещающих центры времяпрепровождения детей, дошкольные образовательные центры, получившие финансовую поддержку в рамках муниципальной программы (чел.)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65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70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70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70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70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70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70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70</w:t>
            </w:r>
          </w:p>
        </w:tc>
      </w:tr>
      <w:tr w:rsidR="00176E82" w:rsidRPr="00176E82" w:rsidTr="00A86028">
        <w:trPr>
          <w:trHeight w:val="1020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Количество инновационных компаний, получивших поддержку в рамках муниципальной программы (ед.)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3</w:t>
            </w:r>
          </w:p>
        </w:tc>
      </w:tr>
      <w:tr w:rsidR="00176E82" w:rsidRPr="00176E82" w:rsidTr="00A86028">
        <w:trPr>
          <w:trHeight w:val="705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и осуществляющих деятельность ЦМИТ (ед.)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</w:tr>
      <w:tr w:rsidR="00176E82" w:rsidRPr="00176E82" w:rsidTr="00A86028">
        <w:trPr>
          <w:trHeight w:val="416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Количество физических лиц в возрасте до 35 лет (включительно), воспользовавшихся услугами ЦМИТ (чел.)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10</w:t>
            </w:r>
          </w:p>
        </w:tc>
      </w:tr>
      <w:tr w:rsidR="00176E82" w:rsidRPr="00176E82" w:rsidTr="00A86028">
        <w:trPr>
          <w:trHeight w:val="1130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(тыс. человек)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50,9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52,1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53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54,4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55,6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56,6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56,7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56,8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56,8</w:t>
            </w:r>
          </w:p>
        </w:tc>
      </w:tr>
      <w:tr w:rsidR="00176E82" w:rsidRPr="00176E82" w:rsidTr="00A86028">
        <w:trPr>
          <w:trHeight w:val="2676"/>
        </w:trPr>
        <w:tc>
          <w:tcPr>
            <w:tcW w:w="709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 (чел.)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209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455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460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465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470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475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2400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480</w:t>
            </w:r>
          </w:p>
        </w:tc>
      </w:tr>
      <w:tr w:rsidR="00176E82" w:rsidRPr="00176E82" w:rsidTr="00A86028">
        <w:trPr>
          <w:trHeight w:val="2280"/>
        </w:trPr>
        <w:tc>
          <w:tcPr>
            <w:tcW w:w="709" w:type="dxa"/>
            <w:vMerge w:val="restart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среднего предпринимательства, осуществляющих деятельность в отраслях, пострадавших от распространения новой коронавирусной инфекции, получивших меры поддержки в рамках муниципальной программы, из них по виду субсидируемых затрат: (ед.)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99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99</w:t>
            </w:r>
          </w:p>
        </w:tc>
      </w:tr>
      <w:tr w:rsidR="00176E82" w:rsidRPr="00176E82" w:rsidTr="00A86028">
        <w:trPr>
          <w:trHeight w:val="390"/>
        </w:trPr>
        <w:tc>
          <w:tcPr>
            <w:tcW w:w="709" w:type="dxa"/>
            <w:vMerge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на аренду нежилых помещений (ед.)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67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67</w:t>
            </w:r>
          </w:p>
        </w:tc>
      </w:tr>
      <w:tr w:rsidR="00176E82" w:rsidRPr="00176E82" w:rsidTr="00A86028">
        <w:trPr>
          <w:trHeight w:val="390"/>
        </w:trPr>
        <w:tc>
          <w:tcPr>
            <w:tcW w:w="709" w:type="dxa"/>
            <w:vMerge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 xml:space="preserve">на коммунальные услуги (ед.) 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39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39</w:t>
            </w:r>
          </w:p>
        </w:tc>
      </w:tr>
      <w:tr w:rsidR="00176E82" w:rsidRPr="00176E82" w:rsidTr="00A86028">
        <w:trPr>
          <w:trHeight w:val="390"/>
        </w:trPr>
        <w:tc>
          <w:tcPr>
            <w:tcW w:w="709" w:type="dxa"/>
            <w:vMerge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на жилищно-коммунальные услуги (ед.)</w:t>
            </w:r>
            <w:r w:rsidRPr="00176E82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178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787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</w:t>
            </w:r>
          </w:p>
        </w:tc>
        <w:tc>
          <w:tcPr>
            <w:tcW w:w="1353" w:type="dxa"/>
            <w:vAlign w:val="center"/>
            <w:hideMark/>
          </w:tcPr>
          <w:p w:rsidR="00BA6F46" w:rsidRPr="00176E82" w:rsidRDefault="00BA6F46" w:rsidP="00BA6F46">
            <w:pPr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27</w:t>
            </w:r>
          </w:p>
        </w:tc>
      </w:tr>
    </w:tbl>
    <w:p w:rsidR="00BA6F46" w:rsidRPr="00176E82" w:rsidRDefault="00BA6F46" w:rsidP="00BA6F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t>1</w:t>
      </w:r>
      <w:r w:rsidRPr="00176E82">
        <w:rPr>
          <w:rFonts w:ascii="Times New Roman" w:hAnsi="Times New Roman"/>
          <w:sz w:val="24"/>
          <w:szCs w:val="24"/>
        </w:rPr>
        <w:t xml:space="preserve"> Рассчитывается исходя из количества субъектов малого и среднего предпринимательства, фактически получивших финансовую поддержку в рамках муниципальной программы, по итогам года.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t>2</w:t>
      </w:r>
      <w:r w:rsidRPr="00176E82">
        <w:rPr>
          <w:rFonts w:ascii="Times New Roman" w:hAnsi="Times New Roman"/>
          <w:sz w:val="24"/>
          <w:szCs w:val="24"/>
        </w:rPr>
        <w:t xml:space="preserve"> Рассчитывается исходя из количества фактически вновь созданных рабочих мест субъектами малого и среднего предпринимательства (включая вновь зарегистрированных индивидуальных предпринимателей), получившими финансовую поддержку в рамках муниципальной программы, по итогам года.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t>3</w:t>
      </w:r>
      <w:r w:rsidRPr="00176E82">
        <w:rPr>
          <w:rFonts w:ascii="Times New Roman" w:hAnsi="Times New Roman"/>
          <w:sz w:val="24"/>
          <w:szCs w:val="24"/>
        </w:rPr>
        <w:t xml:space="preserve"> Рассчитывается исходя из количества фактически проведенных семинаров, "круглых столов" для субъектов малого и среднего предпринимательства по различным аспектам предпринимательской деятельности в рамках задачи 2 муниципальной программы по итогам года.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t>4</w:t>
      </w:r>
      <w:r w:rsidRPr="00176E82">
        <w:rPr>
          <w:rFonts w:ascii="Times New Roman" w:hAnsi="Times New Roman"/>
          <w:sz w:val="24"/>
          <w:szCs w:val="24"/>
        </w:rPr>
        <w:t xml:space="preserve"> Рассчитывается исходя из количества фактически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 в рамках задачи 2 муниципальной программы по итогам года.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t>5</w:t>
      </w:r>
      <w:r w:rsidRPr="00176E82">
        <w:rPr>
          <w:rFonts w:ascii="Times New Roman" w:hAnsi="Times New Roman"/>
          <w:sz w:val="24"/>
          <w:szCs w:val="24"/>
        </w:rPr>
        <w:t xml:space="preserve"> Рассчитывается исходя из количества Субъектов, фактически получивших информационно-консультационную поддержку в рамках задачи 2 муниципальной программы, по итогам года.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t>6</w:t>
      </w:r>
      <w:r w:rsidRPr="00176E82">
        <w:rPr>
          <w:rFonts w:ascii="Times New Roman" w:hAnsi="Times New Roman"/>
          <w:sz w:val="24"/>
          <w:szCs w:val="24"/>
        </w:rPr>
        <w:t xml:space="preserve"> Определяется фактическим наличием размещенного на официальном сайте органов местного самоуправления города Нижневартовска перечня приоритетных направлений деятельности для субъектов малого и среднего предпринимательства, сформированного по результатам мониторинга деятельности субъектов малого и среднего предпринимательства, в течение года.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lastRenderedPageBreak/>
        <w:t>7</w:t>
      </w:r>
      <w:r w:rsidRPr="00176E82">
        <w:rPr>
          <w:rFonts w:ascii="Times New Roman" w:hAnsi="Times New Roman"/>
          <w:sz w:val="24"/>
          <w:szCs w:val="24"/>
        </w:rPr>
        <w:t xml:space="preserve"> Рассчитывается как отношение количества субъектов малого и среднего предпринимательства к среднегодовой численности постоянного населения города, умноженное на 10 000, на основании сведений из Единого реестра субъектов малого и среднего предпринимательства.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t>8</w:t>
      </w:r>
      <w:r w:rsidRPr="00176E82">
        <w:rPr>
          <w:rFonts w:ascii="Times New Roman" w:hAnsi="Times New Roman"/>
          <w:sz w:val="24"/>
          <w:szCs w:val="24"/>
        </w:rPr>
        <w:t xml:space="preserve"> Рассчитывается исходя из фактического количества детей, посещающих центры времяпрепровождения детей, дошкольные образовательные центры, получившие финансовую поддержку в рамках муниципальной программы, в год в пределах отчетного периода.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t>9</w:t>
      </w:r>
      <w:r w:rsidRPr="00176E82">
        <w:rPr>
          <w:rFonts w:ascii="Times New Roman" w:hAnsi="Times New Roman"/>
          <w:sz w:val="24"/>
          <w:szCs w:val="24"/>
        </w:rPr>
        <w:t xml:space="preserve"> Рассчитывается исходя из фактического количества инновационных компаний, получивших поддержку в рамках муниципальной программы, по итогам года.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t>10</w:t>
      </w:r>
      <w:r w:rsidRPr="00176E82">
        <w:rPr>
          <w:rFonts w:ascii="Times New Roman" w:hAnsi="Times New Roman"/>
          <w:sz w:val="24"/>
          <w:szCs w:val="24"/>
        </w:rPr>
        <w:t xml:space="preserve"> Рассчитывается исходя из фактического количества созданных и осуществляющих деятельность ЦМИТ, получивших финансовую поддержку в пределах отчетного периода.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t>11</w:t>
      </w:r>
      <w:r w:rsidRPr="00176E82">
        <w:rPr>
          <w:rFonts w:ascii="Times New Roman" w:hAnsi="Times New Roman"/>
          <w:sz w:val="24"/>
          <w:szCs w:val="24"/>
        </w:rPr>
        <w:t xml:space="preserve"> Рассчитывается исходя из фактического количества физических лиц в возрасте до 35 лет (включительно), воспользовавшихся услугами ЦМИТ, получивших финансовую поддержку, по итогам года.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t>12</w:t>
      </w:r>
      <w:r w:rsidRPr="00176E82">
        <w:rPr>
          <w:rFonts w:ascii="Times New Roman" w:hAnsi="Times New Roman"/>
          <w:sz w:val="24"/>
          <w:szCs w:val="24"/>
        </w:rPr>
        <w:t xml:space="preserve"> Рассчитывается в соответствии с </w:t>
      </w:r>
      <w:hyperlink r:id="rId15" w:history="1">
        <w:r w:rsidRPr="00176E82">
          <w:rPr>
            <w:rFonts w:ascii="Times New Roman" w:hAnsi="Times New Roman"/>
            <w:sz w:val="24"/>
            <w:szCs w:val="24"/>
          </w:rPr>
          <w:t>методикой</w:t>
        </w:r>
      </w:hyperlink>
      <w:r w:rsidRPr="00176E82">
        <w:rPr>
          <w:rFonts w:ascii="Times New Roman" w:hAnsi="Times New Roman"/>
          <w:sz w:val="24"/>
          <w:szCs w:val="24"/>
        </w:rPr>
        <w:t xml:space="preserve"> расчета показателя "Численность занятых в сфере малого и среднего предпринимательства, включая индивидуальных предпринимателей" за отчетный период (прошедший год), утвержденной постановлением Правительства Российской Федерации от 17.07.2019 №915 "Об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Федерации".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t>13</w:t>
      </w:r>
      <w:r w:rsidRPr="00176E82">
        <w:rPr>
          <w:rFonts w:ascii="Times New Roman" w:hAnsi="Times New Roman"/>
          <w:sz w:val="24"/>
          <w:szCs w:val="24"/>
        </w:rPr>
        <w:t xml:space="preserve"> Рассчитывается исходя из фактического количества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мероприятий, проводимых в рамках задачи 2 муниципальной программы, по итогам года.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  <w:vertAlign w:val="superscript"/>
        </w:rPr>
        <w:t>14</w:t>
      </w:r>
      <w:r w:rsidRPr="00176E82">
        <w:rPr>
          <w:rFonts w:ascii="Times New Roman" w:hAnsi="Times New Roman"/>
          <w:sz w:val="24"/>
          <w:szCs w:val="24"/>
        </w:rPr>
        <w:t xml:space="preserve"> Рассчитывается исходя из количества субъектов малого и среднего предпринимательства, фактически получивших финансовую поддержку в рамках основного мероприятия "Предоставление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инфекции" муниципальной программы, по итогам года.</w:t>
      </w:r>
    </w:p>
    <w:p w:rsidR="00BA6F46" w:rsidRPr="00176E82" w:rsidRDefault="00BA6F46" w:rsidP="00BA6F4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A6F46" w:rsidRPr="00176E82" w:rsidRDefault="00BA6F46" w:rsidP="00BA6F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A6F46" w:rsidRPr="00176E82" w:rsidRDefault="00BA6F46" w:rsidP="00BA6F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76E82">
        <w:rPr>
          <w:rFonts w:ascii="Times New Roman" w:hAnsi="Times New Roman"/>
          <w:sz w:val="24"/>
          <w:szCs w:val="24"/>
        </w:rPr>
        <w:t>Таблица 2</w:t>
      </w:r>
    </w:p>
    <w:p w:rsidR="00BA6F46" w:rsidRPr="00176E82" w:rsidRDefault="00BA6F46" w:rsidP="00BA6F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A6F46" w:rsidRPr="00176E82" w:rsidRDefault="00BA6F46" w:rsidP="00BA6F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6E82">
        <w:rPr>
          <w:rFonts w:ascii="Times New Roman" w:hAnsi="Times New Roman"/>
          <w:b/>
          <w:bCs/>
          <w:sz w:val="24"/>
          <w:szCs w:val="24"/>
        </w:rPr>
        <w:t>Распределение финансовых ресурсов муниципальной программы</w:t>
      </w:r>
    </w:p>
    <w:tbl>
      <w:tblPr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6"/>
        <w:gridCol w:w="2200"/>
        <w:gridCol w:w="1417"/>
        <w:gridCol w:w="1276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176E82" w:rsidRPr="00176E82" w:rsidTr="00A86028">
        <w:trPr>
          <w:trHeight w:val="33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№ п/п 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Основные мероприятия муниципальной </w:t>
            </w:r>
            <w:r w:rsidRPr="00176E82">
              <w:rPr>
                <w:rFonts w:ascii="Times New Roman" w:hAnsi="Times New Roman"/>
              </w:rPr>
              <w:lastRenderedPageBreak/>
              <w:t xml:space="preserve">программы (их связь с целевыми показателями муниципальной программы)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lastRenderedPageBreak/>
              <w:t xml:space="preserve">Ответственный </w:t>
            </w:r>
          </w:p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lastRenderedPageBreak/>
              <w:t>исполнитель/</w:t>
            </w:r>
          </w:p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соисполнители </w:t>
            </w:r>
          </w:p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lastRenderedPageBreak/>
              <w:t xml:space="preserve">Источники финансирования </w:t>
            </w:r>
          </w:p>
        </w:tc>
        <w:tc>
          <w:tcPr>
            <w:tcW w:w="1006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Финансовые затраты на реализацию (тыс. рублей)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всего </w:t>
            </w:r>
          </w:p>
        </w:tc>
        <w:tc>
          <w:tcPr>
            <w:tcW w:w="89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в том числе </w:t>
            </w:r>
          </w:p>
        </w:tc>
      </w:tr>
      <w:tr w:rsidR="00176E82" w:rsidRPr="00176E82" w:rsidTr="00A86028">
        <w:trPr>
          <w:trHeight w:val="64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2018 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2019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2020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2021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2022 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2023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2024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2025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2026 – 2030 годы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14</w:t>
            </w:r>
          </w:p>
        </w:tc>
      </w:tr>
      <w:tr w:rsidR="00176E82" w:rsidRPr="00176E82" w:rsidTr="00A86028">
        <w:trPr>
          <w:trHeight w:val="630"/>
        </w:trPr>
        <w:tc>
          <w:tcPr>
            <w:tcW w:w="155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Цель: 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 </w:t>
            </w:r>
          </w:p>
        </w:tc>
      </w:tr>
      <w:tr w:rsidR="00176E82" w:rsidRPr="00176E82" w:rsidTr="00A86028">
        <w:trPr>
          <w:trHeight w:val="330"/>
        </w:trPr>
        <w:tc>
          <w:tcPr>
            <w:tcW w:w="155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Задача 1. Оказание финансовой поддержки субъектам малого и среднего предпринимательства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1.1.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Финансовая поддержка субъектов малого и среднего предпринимательства, осуществляющих социально значимые виды деятельности в муниципальном образовании (показатели 1, 2, 7, 8)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департамент экономического развития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5 748,81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5 748,81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96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3 553,20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3 553,20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2 195,61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2 195,61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1.2.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Финансовая поддержка субъектов малого и среднего предпринимательства, осуществляющих деятельность в сфере социального предпринимательства (показатели 1, 2, 7)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департамент экономического развития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9 691,20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9 691,20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96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8 486,20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8 486,20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1 205,00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1 205,00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22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lastRenderedPageBreak/>
              <w:t xml:space="preserve"> 1.3.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Финансовая поддержка субъектов малого и среднего предпринимательства, осуществляющих социально значимые виды деятельности, определенные в муниципальном образовании, и деятельность в сфере социального предпринимательства (показатели 1, 2, 7, 8, 12)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департамент экономического развития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28 920,42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1 540,23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6 560,19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2 102,00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1 902,00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2 102,00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2 102,00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2 102,00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10 510,00 </w:t>
            </w:r>
          </w:p>
        </w:tc>
      </w:tr>
      <w:tr w:rsidR="00176E82" w:rsidRPr="00176E82" w:rsidTr="00A86028">
        <w:trPr>
          <w:trHeight w:val="96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1.4.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Грантовая поддержка начинающих предпринимателей (показатели 1, 2, 7, 12)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департамент экономического развития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1 200,00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600,00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600,00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1.5.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Развитие инновационного и молодежного предпринимательства (показатели 1, 2, 7, 9 – 12)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департамент экономического развития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1 158,00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319,48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638,52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96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303,50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303,50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854,50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15,98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638,52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96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1.6.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Грантовая поддержка молодежного предпринимательства  (показатели 1, 2, 7, 12)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департамент экономического развития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1 200,00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600,00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600,00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1.7.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Региональный проект «Расширение доступа субъектов малого и среднего предпринимательства к финансовым ресурсам, в том числе к льготному финансированию» (показатели 1, 2, 7, 8, 12)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департамент экономического развития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8 569,05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8 569,05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96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7 112,30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7 112,30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1 456,75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1 456,75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1.8.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(показатели 1, 2, 7, 8, 12)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департамент экономического развития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40 421,21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4 722,71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11 899,50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11 899,50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11 899,50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96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34 357,80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4 014,30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10 114,50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10 114,50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10 114,50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6 063,41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708,41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1 785,00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1 785,00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1 785,00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1.9.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(показатели 1, 7, 12, 14)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департамент экономического развития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21 174,46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21 174,46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96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4 945,10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4 945,10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60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16 229,36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16 229,36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960"/>
        </w:trPr>
        <w:tc>
          <w:tcPr>
            <w:tcW w:w="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lastRenderedPageBreak/>
              <w:t>1.10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Грантовая поддержка в форме субсидий субъектам малого и среднего предпринимательства (показатели 1, 2, 7, 12)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департамент экономического развития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0,00 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0,00 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0,00 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10 000,00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Итого по задаче 1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138 083,15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16 959,49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11 947,80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32 457,36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16 001,50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16 001,50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16 001,50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4 102,00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4 102,00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20 510,00 </w:t>
            </w:r>
          </w:p>
        </w:tc>
      </w:tr>
      <w:tr w:rsidR="00176E82" w:rsidRPr="00176E82" w:rsidTr="00A86028">
        <w:trPr>
          <w:trHeight w:val="96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58 758,10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12 342,90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7 112,30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8 959,40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10 114,50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10 114,50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10 114,50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79 325,05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4 616,59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4 835,50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8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23 497,96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5 887,00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97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5 887,00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5 887,00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4 102,00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4 102,00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20 510,00 </w:t>
            </w:r>
          </w:p>
        </w:tc>
      </w:tr>
      <w:tr w:rsidR="00176E82" w:rsidRPr="00176E82" w:rsidTr="00A86028">
        <w:trPr>
          <w:trHeight w:val="945"/>
        </w:trPr>
        <w:tc>
          <w:tcPr>
            <w:tcW w:w="155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Задача 2. Формирование благоприятного общественного мнения о малом и среднем предпринимательстве, организация мониторинга и информационно-консультационной поддержки субъектов малого и среднего предпринимательства</w:t>
            </w:r>
          </w:p>
        </w:tc>
      </w:tr>
      <w:tr w:rsidR="00176E82" w:rsidRPr="00176E82" w:rsidTr="00A86028">
        <w:trPr>
          <w:trHeight w:val="90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 2.1.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Создание условий для развития субъектов малого и среднего предпринимательства (показатели 3 – 6, 12, 13)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департамент экономического развития администрации города/департамент общественных коммуникаций администрации города; муниципальное казенное учреждение «Управле</w:t>
            </w:r>
            <w:r w:rsidRPr="00176E82">
              <w:rPr>
                <w:rFonts w:ascii="Times New Roman" w:hAnsi="Times New Roman"/>
              </w:rPr>
              <w:lastRenderedPageBreak/>
              <w:t>ние материально-технического обеспечения деятельности органов местного самоуправления города Нижневартовска»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lastRenderedPageBreak/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54 793,15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13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4 715,91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3 779,69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74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1 047,55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2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22 625,00 </w:t>
            </w:r>
          </w:p>
        </w:tc>
      </w:tr>
      <w:tr w:rsidR="00176E82" w:rsidRPr="00176E82" w:rsidTr="00A86028">
        <w:trPr>
          <w:trHeight w:val="148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705,50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13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705,50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74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2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94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54 087,65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13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4 010,41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3 779,69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74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1 047,55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2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22 625,00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Итого по задаче 2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54 793,15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13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4 715,91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3 779,69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74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1 047,55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2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22 625,00 </w:t>
            </w:r>
          </w:p>
        </w:tc>
      </w:tr>
      <w:tr w:rsidR="00176E82" w:rsidRPr="00176E82" w:rsidTr="00A86028">
        <w:trPr>
          <w:trHeight w:val="96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705,50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13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705,50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74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2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54 087,65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13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4 010,41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3 779,69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74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1 047,55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4 525,00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2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22 625,00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Всего по муниципальной программе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192 876,30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13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21 675,40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15 727,49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74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33 504,91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20 526,50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20 526,50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20 526,50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8 627,00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8 627,00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2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43 135,00 </w:t>
            </w:r>
          </w:p>
        </w:tc>
      </w:tr>
      <w:tr w:rsidR="00176E82" w:rsidRPr="00176E82" w:rsidTr="00A86028">
        <w:trPr>
          <w:trHeight w:val="96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59 463,60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13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13 048,40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7 112,30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74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8 959,40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10 114,50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10 114,50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10 114,50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2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0,00 </w:t>
            </w:r>
          </w:p>
        </w:tc>
      </w:tr>
      <w:tr w:rsidR="00176E82" w:rsidRPr="00176E82" w:rsidTr="00A86028">
        <w:trPr>
          <w:trHeight w:val="33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бюджет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9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133 412,70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2" w:right="-113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8 627,00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8 615,19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74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24 545,51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30" w:right="-8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10 412,00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10 412,00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17" w:right="-149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10 412,00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8 627,00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8 627,00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ind w:left="-107" w:right="-122"/>
              <w:jc w:val="center"/>
              <w:rPr>
                <w:rFonts w:ascii="Times New Roman" w:hAnsi="Times New Roman"/>
              </w:rPr>
            </w:pPr>
            <w:r w:rsidRPr="00176E82">
              <w:rPr>
                <w:rFonts w:ascii="Times New Roman" w:hAnsi="Times New Roman"/>
              </w:rPr>
              <w:t xml:space="preserve">43 135,00 </w:t>
            </w:r>
          </w:p>
        </w:tc>
      </w:tr>
    </w:tbl>
    <w:p w:rsidR="00BA6F46" w:rsidRPr="00176E82" w:rsidRDefault="00BA6F46" w:rsidP="00BA6F4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</w:rPr>
        <w:t>Таблица 3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</w:rPr>
        <w:t> 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hAnsi="Verdana" w:cs="Courier New"/>
          <w:sz w:val="21"/>
          <w:szCs w:val="21"/>
        </w:rPr>
      </w:pPr>
      <w:r w:rsidRPr="00176E82">
        <w:rPr>
          <w:rFonts w:ascii="Arial" w:hAnsi="Arial" w:cs="Arial"/>
          <w:b/>
          <w:bCs/>
          <w:sz w:val="24"/>
          <w:szCs w:val="24"/>
        </w:rPr>
        <w:t>Мероприятия, реализуемые на принципах проектного управления,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hAnsi="Verdana" w:cs="Courier New"/>
          <w:sz w:val="21"/>
          <w:szCs w:val="21"/>
        </w:rPr>
      </w:pPr>
      <w:r w:rsidRPr="00176E82">
        <w:rPr>
          <w:rFonts w:ascii="Arial" w:hAnsi="Arial" w:cs="Arial"/>
          <w:b/>
          <w:bCs/>
          <w:sz w:val="24"/>
          <w:szCs w:val="24"/>
        </w:rPr>
        <w:t>направленные в том числе на достижение национальных целей развития Российской Федерации*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</w:rPr>
        <w:t>* Мероприятия муниципальной программы не предусматривают реализацию портфелей проектов и проектов города.</w:t>
      </w: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hAnsi="Verdana" w:cs="Courier New"/>
          <w:sz w:val="21"/>
          <w:szCs w:val="21"/>
        </w:rPr>
      </w:pPr>
      <w:r w:rsidRPr="00176E82">
        <w:rPr>
          <w:rFonts w:ascii="Times New Roman" w:hAnsi="Times New Roman"/>
          <w:sz w:val="24"/>
          <w:szCs w:val="24"/>
        </w:rPr>
        <w:t> </w:t>
      </w:r>
    </w:p>
    <w:tbl>
      <w:tblPr>
        <w:tblW w:w="15877" w:type="dxa"/>
        <w:tblInd w:w="-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2622"/>
        <w:gridCol w:w="1850"/>
        <w:gridCol w:w="685"/>
        <w:gridCol w:w="1139"/>
        <w:gridCol w:w="1117"/>
        <w:gridCol w:w="1118"/>
        <w:gridCol w:w="1118"/>
        <w:gridCol w:w="1118"/>
        <w:gridCol w:w="1118"/>
        <w:gridCol w:w="1118"/>
        <w:gridCol w:w="1134"/>
        <w:gridCol w:w="1276"/>
      </w:tblGrid>
      <w:tr w:rsidR="00176E82" w:rsidRPr="00176E82" w:rsidTr="00A86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Наименование проекта или мероприятия</w:t>
            </w: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9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Параметры финансового обеспечения (тыс. рублей)</w:t>
            </w:r>
          </w:p>
        </w:tc>
      </w:tr>
      <w:tr w:rsidR="00176E82" w:rsidRPr="00176E82" w:rsidTr="00A86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26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25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176E82" w:rsidRPr="00176E82" w:rsidTr="00A86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26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6F46" w:rsidRPr="00176E82" w:rsidRDefault="00BA6F46" w:rsidP="00BA6F4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2026 - 2030 годы</w:t>
            </w:r>
          </w:p>
        </w:tc>
      </w:tr>
      <w:tr w:rsidR="00176E82" w:rsidRPr="00176E82" w:rsidTr="00A86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F46" w:rsidRPr="00176E82" w:rsidRDefault="00BA6F46" w:rsidP="00BA6F4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176E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6028" w:rsidRPr="00176E82" w:rsidRDefault="00A86028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6028" w:rsidRPr="00176E82" w:rsidRDefault="00A86028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6F46" w:rsidRPr="00176E82" w:rsidRDefault="00BA6F46" w:rsidP="00BA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76E82">
        <w:rPr>
          <w:rFonts w:ascii="Times New Roman" w:hAnsi="Times New Roman"/>
          <w:sz w:val="24"/>
          <w:szCs w:val="24"/>
        </w:rPr>
        <w:t> Таблица 4</w:t>
      </w:r>
    </w:p>
    <w:p w:rsidR="00BA6F46" w:rsidRPr="00176E82" w:rsidRDefault="00BA6F46" w:rsidP="00BA6F4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6E82">
        <w:rPr>
          <w:rFonts w:ascii="Times New Roman" w:hAnsi="Times New Roman"/>
          <w:b/>
          <w:bCs/>
          <w:sz w:val="24"/>
          <w:szCs w:val="24"/>
        </w:rPr>
        <w:t>План мероприятий,</w:t>
      </w:r>
    </w:p>
    <w:p w:rsidR="00BA6F46" w:rsidRPr="00176E82" w:rsidRDefault="00BA6F46" w:rsidP="00BA6F4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6E82">
        <w:rPr>
          <w:rFonts w:ascii="Times New Roman" w:hAnsi="Times New Roman"/>
          <w:b/>
          <w:bCs/>
          <w:sz w:val="24"/>
          <w:szCs w:val="24"/>
        </w:rPr>
        <w:t xml:space="preserve">направленных на достижение значений (уровней) </w:t>
      </w:r>
    </w:p>
    <w:p w:rsidR="00BA6F46" w:rsidRPr="00176E82" w:rsidRDefault="00BA6F46" w:rsidP="00BA6F4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6E82">
        <w:rPr>
          <w:rFonts w:ascii="Times New Roman" w:hAnsi="Times New Roman"/>
          <w:b/>
          <w:bCs/>
          <w:sz w:val="24"/>
          <w:szCs w:val="24"/>
        </w:rPr>
        <w:t xml:space="preserve">отдельных показателей оценки эффективности деятельности </w:t>
      </w:r>
    </w:p>
    <w:p w:rsidR="00BA6F46" w:rsidRPr="00176E82" w:rsidRDefault="00BA6F46" w:rsidP="00BA6F4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6E82">
        <w:rPr>
          <w:rFonts w:ascii="Times New Roman" w:hAnsi="Times New Roman"/>
          <w:b/>
          <w:bCs/>
          <w:sz w:val="24"/>
          <w:szCs w:val="24"/>
        </w:rPr>
        <w:t xml:space="preserve">исполнительных органов государственной власти Ханты-Мансийского автономного округа - Югры </w:t>
      </w:r>
    </w:p>
    <w:p w:rsidR="00BA6F46" w:rsidRPr="00176E82" w:rsidRDefault="00BA6F46" w:rsidP="00BA6F4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6E82">
        <w:rPr>
          <w:rFonts w:ascii="Times New Roman" w:hAnsi="Times New Roman"/>
          <w:b/>
          <w:bCs/>
          <w:sz w:val="24"/>
          <w:szCs w:val="24"/>
        </w:rPr>
        <w:t>в городе Нижневартовске на 2019-2024 годы</w:t>
      </w:r>
    </w:p>
    <w:p w:rsidR="00BA6F46" w:rsidRPr="00176E82" w:rsidRDefault="00BA6F46" w:rsidP="00BA6F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265"/>
        <w:gridCol w:w="3398"/>
        <w:gridCol w:w="1442"/>
        <w:gridCol w:w="2616"/>
        <w:gridCol w:w="4021"/>
      </w:tblGrid>
      <w:tr w:rsidR="00176E82" w:rsidRPr="00176E82" w:rsidTr="00A86028">
        <w:trPr>
          <w:trHeight w:val="257"/>
          <w:jc w:val="center"/>
        </w:trPr>
        <w:tc>
          <w:tcPr>
            <w:tcW w:w="284" w:type="dxa"/>
            <w:hideMark/>
          </w:tcPr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3265" w:type="dxa"/>
            <w:hideMark/>
          </w:tcPr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 xml:space="preserve">Номер, наименование </w:t>
            </w:r>
          </w:p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основного мероприятия</w:t>
            </w:r>
          </w:p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муниципальной программы</w:t>
            </w:r>
          </w:p>
        </w:tc>
        <w:tc>
          <w:tcPr>
            <w:tcW w:w="3398" w:type="dxa"/>
            <w:hideMark/>
          </w:tcPr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 xml:space="preserve">Меры, </w:t>
            </w:r>
          </w:p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 xml:space="preserve">направленные </w:t>
            </w:r>
          </w:p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 xml:space="preserve">на достижение </w:t>
            </w:r>
          </w:p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 xml:space="preserve">значений (уровней) </w:t>
            </w:r>
          </w:p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показателей</w:t>
            </w:r>
          </w:p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hideMark/>
          </w:tcPr>
          <w:p w:rsidR="00BA6F46" w:rsidRPr="00176E82" w:rsidRDefault="00BA6F46" w:rsidP="00BA6F4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</w:p>
          <w:p w:rsidR="00BA6F46" w:rsidRPr="00176E82" w:rsidRDefault="00BA6F46" w:rsidP="00BA6F4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 xml:space="preserve">портфеля </w:t>
            </w:r>
          </w:p>
          <w:p w:rsidR="00BA6F46" w:rsidRPr="00176E82" w:rsidRDefault="00BA6F46" w:rsidP="00BA6F4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 xml:space="preserve">проектов, </w:t>
            </w:r>
          </w:p>
          <w:p w:rsidR="00BA6F46" w:rsidRPr="00176E82" w:rsidRDefault="00BA6F46" w:rsidP="00BA6F4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проекта</w:t>
            </w:r>
          </w:p>
        </w:tc>
        <w:tc>
          <w:tcPr>
            <w:tcW w:w="0" w:type="auto"/>
            <w:hideMark/>
          </w:tcPr>
          <w:p w:rsidR="00BA6F46" w:rsidRPr="00176E82" w:rsidRDefault="00BA6F46" w:rsidP="00BA6F4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 xml:space="preserve">Ответственный </w:t>
            </w:r>
          </w:p>
          <w:p w:rsidR="00BA6F46" w:rsidRPr="00176E82" w:rsidRDefault="00BA6F46" w:rsidP="00BA6F4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исполнитель/</w:t>
            </w:r>
          </w:p>
          <w:p w:rsidR="00BA6F46" w:rsidRPr="00176E82" w:rsidRDefault="00BA6F46" w:rsidP="00BA6F4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 xml:space="preserve">соисполнители </w:t>
            </w:r>
          </w:p>
          <w:p w:rsidR="00BA6F46" w:rsidRPr="00176E82" w:rsidRDefault="00BA6F46" w:rsidP="00BA6F4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 xml:space="preserve">муниципальной </w:t>
            </w:r>
          </w:p>
          <w:p w:rsidR="00BA6F46" w:rsidRPr="00176E82" w:rsidRDefault="00BA6F46" w:rsidP="00BA6F4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4021" w:type="dxa"/>
            <w:hideMark/>
          </w:tcPr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Контрольное событие </w:t>
            </w:r>
          </w:p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(промежуточный результат)</w:t>
            </w:r>
          </w:p>
        </w:tc>
      </w:tr>
      <w:tr w:rsidR="00176E82" w:rsidRPr="00176E82" w:rsidTr="00A86028">
        <w:trPr>
          <w:trHeight w:val="20"/>
          <w:jc w:val="center"/>
        </w:trPr>
        <w:tc>
          <w:tcPr>
            <w:tcW w:w="284" w:type="dxa"/>
            <w:hideMark/>
          </w:tcPr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265" w:type="dxa"/>
            <w:hideMark/>
          </w:tcPr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398" w:type="dxa"/>
            <w:hideMark/>
          </w:tcPr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442" w:type="dxa"/>
            <w:hideMark/>
          </w:tcPr>
          <w:p w:rsidR="00BA6F46" w:rsidRPr="00176E82" w:rsidRDefault="00BA6F46" w:rsidP="00BA6F4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BA6F46" w:rsidRPr="00176E82" w:rsidRDefault="00BA6F46" w:rsidP="00BA6F4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021" w:type="dxa"/>
            <w:hideMark/>
          </w:tcPr>
          <w:p w:rsidR="00BA6F46" w:rsidRPr="00176E82" w:rsidRDefault="00BA6F46" w:rsidP="00BA6F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76E82" w:rsidRPr="00176E82" w:rsidTr="00A86028">
        <w:trPr>
          <w:trHeight w:val="70"/>
          <w:jc w:val="center"/>
        </w:trPr>
        <w:tc>
          <w:tcPr>
            <w:tcW w:w="15026" w:type="dxa"/>
            <w:gridSpan w:val="6"/>
            <w:hideMark/>
          </w:tcPr>
          <w:p w:rsidR="00BA6F46" w:rsidRPr="00176E82" w:rsidRDefault="00BA6F46" w:rsidP="00BA6F46">
            <w:pPr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E82">
              <w:rPr>
                <w:rFonts w:ascii="Times New Roman" w:hAnsi="Times New Roman"/>
                <w:b/>
                <w:sz w:val="18"/>
                <w:szCs w:val="18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</w:tr>
      <w:tr w:rsidR="00176E82" w:rsidRPr="00176E82" w:rsidTr="00A86028">
        <w:trPr>
          <w:trHeight w:val="1739"/>
          <w:jc w:val="center"/>
        </w:trPr>
        <w:tc>
          <w:tcPr>
            <w:tcW w:w="284" w:type="dxa"/>
            <w:hideMark/>
          </w:tcPr>
          <w:p w:rsidR="00BA6F46" w:rsidRPr="00176E82" w:rsidRDefault="00BA6F46" w:rsidP="00BA6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65" w:type="dxa"/>
            <w:hideMark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1.3. Финансовая поддержка субъектов малого и среднего предпринимательства, осуществляющих социально значимые виды деятельности, определенные в муниципальном образовании, и деятельность в сфере социального предпринимательства</w:t>
            </w:r>
          </w:p>
        </w:tc>
        <w:tc>
          <w:tcPr>
            <w:tcW w:w="3398" w:type="dxa"/>
            <w:hideMark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предоставление субсидии в виде возмещения части затрат субъектам малого          и среднего предпринимательства</w:t>
            </w:r>
          </w:p>
        </w:tc>
        <w:tc>
          <w:tcPr>
            <w:tcW w:w="1442" w:type="dxa"/>
            <w:hideMark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0" w:type="auto"/>
            <w:hideMark/>
          </w:tcPr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администрации города</w:t>
            </w:r>
          </w:p>
        </w:tc>
        <w:tc>
          <w:tcPr>
            <w:tcW w:w="4021" w:type="dxa"/>
            <w:hideMark/>
          </w:tcPr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объем финансовой поддержки, предоставленной субъектам малого и среднего предпринимательства, к 31.12.2024 составляет 16 308,42 тыс. руб. (нарастающим итогом с 01.01.2019), в том числе по годам: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2019 году - 1 540,23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2020 году – 6 560,19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2021 году – 2 102,00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lastRenderedPageBreak/>
              <w:t>- в 2022 году – 1 902,00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2023 году – 2 102,00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2024 году - 2 102,00 тыс. руб.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6E82" w:rsidRPr="00176E82" w:rsidTr="00A86028">
        <w:trPr>
          <w:trHeight w:val="2059"/>
          <w:jc w:val="center"/>
        </w:trPr>
        <w:tc>
          <w:tcPr>
            <w:tcW w:w="284" w:type="dxa"/>
            <w:hideMark/>
          </w:tcPr>
          <w:p w:rsidR="00BA6F46" w:rsidRPr="00176E82" w:rsidRDefault="00BA6F46" w:rsidP="00BA6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  <w:p w:rsidR="00BA6F46" w:rsidRPr="00176E82" w:rsidRDefault="00BA6F46" w:rsidP="00BA6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5" w:type="dxa"/>
            <w:hideMark/>
          </w:tcPr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1.4. Грантовая поддержка начинающих предпринимателей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1.6. Грантовая поддержка молодежного предпринимательства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1.10. Грантовая поддержка в форме субсидий субъектам малого и среднего предпринимательства</w:t>
            </w:r>
          </w:p>
        </w:tc>
        <w:tc>
          <w:tcPr>
            <w:tcW w:w="3398" w:type="dxa"/>
            <w:hideMark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1442" w:type="dxa"/>
            <w:hideMark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администрации города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1" w:type="dxa"/>
            <w:hideMark/>
          </w:tcPr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объем финансовой поддержки, предоставленной субъектам малого и среднего предпринимательства, к 31.12.2024 составит 9 200,00 тыс. руб., в том числе по годам: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2019 году – 1 200,00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2020 году - 0,00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2021 году – 2 000,00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2022 году – 2 000,00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2023 году – 2 000,00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2024 году – 2 000,00 тыс. руб.</w:t>
            </w:r>
          </w:p>
        </w:tc>
      </w:tr>
      <w:tr w:rsidR="00176E82" w:rsidRPr="00176E82" w:rsidTr="00A86028">
        <w:trPr>
          <w:trHeight w:val="20"/>
          <w:jc w:val="center"/>
        </w:trPr>
        <w:tc>
          <w:tcPr>
            <w:tcW w:w="284" w:type="dxa"/>
            <w:hideMark/>
          </w:tcPr>
          <w:p w:rsidR="00BA6F46" w:rsidRPr="00176E82" w:rsidRDefault="00BA6F46" w:rsidP="00BA6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65" w:type="dxa"/>
            <w:hideMark/>
          </w:tcPr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1.7. Региональный проект "Расширение доступа субъектов малого и среднего предпринимательства к финансовым ресурсам, в том числе к льготному финансированию".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1.8. Региональный проект "Расширение доступа субъектов малого и среднего предпринимательства к финансовой поддержке, в том числе к льготному финансированию"</w:t>
            </w:r>
          </w:p>
        </w:tc>
        <w:tc>
          <w:tcPr>
            <w:tcW w:w="3398" w:type="dxa"/>
            <w:hideMark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субсидии в виде возмещения части затрат субъектам малого          и среднего предпринимательства </w:t>
            </w:r>
          </w:p>
        </w:tc>
        <w:tc>
          <w:tcPr>
            <w:tcW w:w="1442" w:type="dxa"/>
            <w:hideMark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0" w:type="auto"/>
            <w:hideMark/>
          </w:tcPr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администрации города</w:t>
            </w:r>
          </w:p>
        </w:tc>
        <w:tc>
          <w:tcPr>
            <w:tcW w:w="4021" w:type="dxa"/>
            <w:hideMark/>
          </w:tcPr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объем финансовой поддержки, предоставленной субъектам малого и среднего предпринимательства, к 31.12.2024 составляет 48 990,26 тыс. руб. (нарастающим итогом с 01.01.2019), в том числе по годам: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2019 году - 8 569,05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2020 году - 4 722,71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2021 году – 11 899,50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2022 году – 11 899,50 тыс. руб.;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2023 году – 11 899,50 тыс. руб.</w:t>
            </w:r>
          </w:p>
        </w:tc>
      </w:tr>
      <w:tr w:rsidR="00176E82" w:rsidRPr="00176E82" w:rsidTr="00A86028">
        <w:trPr>
          <w:trHeight w:val="20"/>
          <w:jc w:val="center"/>
        </w:trPr>
        <w:tc>
          <w:tcPr>
            <w:tcW w:w="284" w:type="dxa"/>
            <w:hideMark/>
          </w:tcPr>
          <w:p w:rsidR="00BA6F46" w:rsidRPr="00176E82" w:rsidRDefault="00BA6F46" w:rsidP="00BA6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65" w:type="dxa"/>
            <w:hideMark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2.1. Создание условий для развития субъектов малого и среднего предпринимательства </w:t>
            </w:r>
          </w:p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8" w:type="dxa"/>
            <w:hideMark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мониторинг деятельности субъектов              малого и среднего предпринимательства, включая самозанятых. Информационно-консультационная поддержка, популяризация и пропаганда предпринимательской деятельности </w:t>
            </w:r>
          </w:p>
        </w:tc>
        <w:tc>
          <w:tcPr>
            <w:tcW w:w="1442" w:type="dxa"/>
            <w:hideMark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0" w:type="auto"/>
            <w:hideMark/>
          </w:tcPr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администрации города/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общественных коммуникаций администрации города;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муниципальное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казенное учреждение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"Управление материально-технического обеспечения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деятельности органов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местного самоуправления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города Нижневартовска"</w:t>
            </w:r>
          </w:p>
        </w:tc>
        <w:tc>
          <w:tcPr>
            <w:tcW w:w="4021" w:type="dxa"/>
            <w:hideMark/>
          </w:tcPr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lastRenderedPageBreak/>
              <w:t>количество организованных и проведенных                   в муниципальном образовании мероприятий, направленных на популяризацию предпринимательства и создание положительного мнения                о предпринимательской деятельности, вовлечение молодежи в предпринимательскую деятельность, выставочно-ярмарочных мероприятий составляет 57 единиц (нарастающим итогом) к 2024 году, в том числе по годам: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2019 году - 9 единиц;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2020 году - 12 единиц;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lastRenderedPageBreak/>
              <w:t>- в 2021 году - 9 единиц;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2022 году - 9 единиц;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2023 году - 9 единиц;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2024 году - 9 единиц.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Количество субъектов малого и среднего предпринимательства, получивших информационно-консультационную поддержку, составляет 6 834 единицы (нарастающим итогом) к 2024 году, в том числе по годам: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2019 году - 520 единиц;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2020 году – 3 954 единиц;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2021 году - 560 единиц;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2022 году - 580 единиц;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2023 году - 600 единиц;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2024 году - 620 единиц.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  в предпринимательскую деятельность, выставочно-ярмарочных мероприятий составляет 2 059 человек (нарастающим итогом) к 2024 году, в том числе по годам: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2020 году - 209 человек;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2021 году - 455 человек;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2022 году - 460 человек;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2023 году - 465 человек;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- в 2024 году - 470 человек</w:t>
            </w:r>
          </w:p>
        </w:tc>
      </w:tr>
      <w:tr w:rsidR="00BA6F46" w:rsidRPr="00176E82" w:rsidTr="00A86028">
        <w:trPr>
          <w:trHeight w:val="20"/>
          <w:jc w:val="center"/>
        </w:trPr>
        <w:tc>
          <w:tcPr>
            <w:tcW w:w="284" w:type="dxa"/>
          </w:tcPr>
          <w:p w:rsidR="00BA6F46" w:rsidRPr="00176E82" w:rsidRDefault="00BA6F46" w:rsidP="00BA6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3265" w:type="dxa"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1.9. 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</w:t>
            </w:r>
          </w:p>
        </w:tc>
        <w:tc>
          <w:tcPr>
            <w:tcW w:w="3398" w:type="dxa"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предоставление субсидии в виде возмещения части затрат субъектам малого          и среднего предпринимательства</w:t>
            </w:r>
          </w:p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0" w:type="auto"/>
          </w:tcPr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A6F46" w:rsidRPr="00176E82" w:rsidRDefault="00BA6F46" w:rsidP="00BA6F4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>администрации города</w:t>
            </w:r>
          </w:p>
        </w:tc>
        <w:tc>
          <w:tcPr>
            <w:tcW w:w="4021" w:type="dxa"/>
          </w:tcPr>
          <w:p w:rsidR="00BA6F46" w:rsidRPr="00176E82" w:rsidRDefault="00BA6F46" w:rsidP="00BA6F4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6E82">
              <w:rPr>
                <w:rFonts w:ascii="Times New Roman" w:hAnsi="Times New Roman"/>
                <w:sz w:val="18"/>
                <w:szCs w:val="18"/>
              </w:rPr>
              <w:t xml:space="preserve">объем финансовой поддержки, предоставленной субъектам малого и среднего предпринимательства, в 2020 году составляет 21 174,46 тыс. руб. </w:t>
            </w:r>
          </w:p>
        </w:tc>
      </w:tr>
    </w:tbl>
    <w:p w:rsidR="00BA6F46" w:rsidRPr="00176E82" w:rsidRDefault="00BA6F46" w:rsidP="00BA6F46">
      <w:pPr>
        <w:tabs>
          <w:tab w:val="left" w:pos="6059"/>
        </w:tabs>
        <w:rPr>
          <w:rFonts w:ascii="Times New Roman" w:hAnsi="Times New Roman"/>
          <w:sz w:val="24"/>
          <w:szCs w:val="24"/>
        </w:rPr>
      </w:pPr>
    </w:p>
    <w:p w:rsidR="00E02F66" w:rsidRPr="00176E82" w:rsidRDefault="00E02F66" w:rsidP="00266D7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6F46" w:rsidRPr="00176E82" w:rsidRDefault="00BA6F46">
      <w:pPr>
        <w:spacing w:after="0" w:line="240" w:lineRule="auto"/>
        <w:rPr>
          <w:rFonts w:ascii="Times New Roman" w:hAnsi="Times New Roman"/>
          <w:sz w:val="28"/>
        </w:rPr>
        <w:sectPr w:rsidR="00BA6F46" w:rsidRPr="00176E82" w:rsidSect="00BA6F46">
          <w:pgSz w:w="16840" w:h="11907" w:orient="landscape" w:code="9"/>
          <w:pgMar w:top="1134" w:right="567" w:bottom="1134" w:left="1701" w:header="709" w:footer="709" w:gutter="0"/>
          <w:cols w:space="720"/>
          <w:noEndnote/>
          <w:docGrid w:linePitch="299"/>
        </w:sectPr>
      </w:pPr>
    </w:p>
    <w:p w:rsidR="00B54632" w:rsidRDefault="00B54632" w:rsidP="00D76576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sectPr w:rsidR="00B54632" w:rsidSect="007A6BC6">
      <w:headerReference w:type="default" r:id="rId16"/>
      <w:footerReference w:type="default" r:id="rId17"/>
      <w:pgSz w:w="11906" w:h="16838"/>
      <w:pgMar w:top="1276" w:right="566" w:bottom="1440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81" w:rsidRDefault="00475481">
      <w:pPr>
        <w:spacing w:after="0" w:line="240" w:lineRule="auto"/>
      </w:pPr>
      <w:r>
        <w:separator/>
      </w:r>
    </w:p>
  </w:endnote>
  <w:endnote w:type="continuationSeparator" w:id="0">
    <w:p w:rsidR="00475481" w:rsidRDefault="0047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76" w:rsidRDefault="00D7657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81" w:rsidRDefault="00475481">
      <w:pPr>
        <w:spacing w:after="0" w:line="240" w:lineRule="auto"/>
      </w:pPr>
      <w:r>
        <w:separator/>
      </w:r>
    </w:p>
  </w:footnote>
  <w:footnote w:type="continuationSeparator" w:id="0">
    <w:p w:rsidR="00475481" w:rsidRDefault="0047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76" w:rsidRDefault="00D765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51E8">
      <w:rPr>
        <w:noProof/>
      </w:rPr>
      <w:t>10</w:t>
    </w:r>
    <w:r>
      <w:fldChar w:fldCharType="end"/>
    </w:r>
  </w:p>
  <w:p w:rsidR="00D76576" w:rsidRPr="00E26CEF" w:rsidRDefault="00D76576" w:rsidP="00843D58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76" w:rsidRDefault="00D76576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ECB"/>
    <w:multiLevelType w:val="hybridMultilevel"/>
    <w:tmpl w:val="9BCA0A26"/>
    <w:lvl w:ilvl="0" w:tplc="FEE4298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7D750E4"/>
    <w:multiLevelType w:val="hybridMultilevel"/>
    <w:tmpl w:val="E220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F24DF"/>
    <w:multiLevelType w:val="hybridMultilevel"/>
    <w:tmpl w:val="2E3C2186"/>
    <w:lvl w:ilvl="0" w:tplc="1158B1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05B2689"/>
    <w:multiLevelType w:val="hybridMultilevel"/>
    <w:tmpl w:val="8CAE6CC2"/>
    <w:lvl w:ilvl="0" w:tplc="829AC53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0D"/>
    <w:rsid w:val="0000238D"/>
    <w:rsid w:val="00005BAC"/>
    <w:rsid w:val="00007234"/>
    <w:rsid w:val="00014DF8"/>
    <w:rsid w:val="0001593B"/>
    <w:rsid w:val="00021167"/>
    <w:rsid w:val="0002148E"/>
    <w:rsid w:val="00021E5C"/>
    <w:rsid w:val="0002374D"/>
    <w:rsid w:val="00024800"/>
    <w:rsid w:val="00035772"/>
    <w:rsid w:val="00035778"/>
    <w:rsid w:val="00035CEF"/>
    <w:rsid w:val="00037C6D"/>
    <w:rsid w:val="00040088"/>
    <w:rsid w:val="00044E54"/>
    <w:rsid w:val="00054185"/>
    <w:rsid w:val="0005604C"/>
    <w:rsid w:val="00060AFB"/>
    <w:rsid w:val="000611EC"/>
    <w:rsid w:val="00062577"/>
    <w:rsid w:val="00067464"/>
    <w:rsid w:val="0007137F"/>
    <w:rsid w:val="0007255B"/>
    <w:rsid w:val="00072941"/>
    <w:rsid w:val="0007501F"/>
    <w:rsid w:val="00077A09"/>
    <w:rsid w:val="0008024A"/>
    <w:rsid w:val="000841D6"/>
    <w:rsid w:val="00084987"/>
    <w:rsid w:val="000915A0"/>
    <w:rsid w:val="000917DE"/>
    <w:rsid w:val="0009267D"/>
    <w:rsid w:val="000A1F51"/>
    <w:rsid w:val="000A34ED"/>
    <w:rsid w:val="000B0820"/>
    <w:rsid w:val="000B635D"/>
    <w:rsid w:val="000B73DA"/>
    <w:rsid w:val="000C04EF"/>
    <w:rsid w:val="000C376B"/>
    <w:rsid w:val="000C40D9"/>
    <w:rsid w:val="000C51C9"/>
    <w:rsid w:val="000C7FE1"/>
    <w:rsid w:val="000D451F"/>
    <w:rsid w:val="000D6426"/>
    <w:rsid w:val="000F2BAE"/>
    <w:rsid w:val="000F532D"/>
    <w:rsid w:val="00103D66"/>
    <w:rsid w:val="00112397"/>
    <w:rsid w:val="00115FE8"/>
    <w:rsid w:val="00116274"/>
    <w:rsid w:val="00117068"/>
    <w:rsid w:val="001273E3"/>
    <w:rsid w:val="00140492"/>
    <w:rsid w:val="00141800"/>
    <w:rsid w:val="00157868"/>
    <w:rsid w:val="00157C19"/>
    <w:rsid w:val="0016229D"/>
    <w:rsid w:val="001644B9"/>
    <w:rsid w:val="00164C74"/>
    <w:rsid w:val="00171281"/>
    <w:rsid w:val="00172696"/>
    <w:rsid w:val="00174C40"/>
    <w:rsid w:val="001758E4"/>
    <w:rsid w:val="00176E82"/>
    <w:rsid w:val="00190919"/>
    <w:rsid w:val="00193B51"/>
    <w:rsid w:val="00194E2F"/>
    <w:rsid w:val="001A4D4F"/>
    <w:rsid w:val="001A78FF"/>
    <w:rsid w:val="001C1C8A"/>
    <w:rsid w:val="001C3748"/>
    <w:rsid w:val="001C638E"/>
    <w:rsid w:val="001D1789"/>
    <w:rsid w:val="001D5F4B"/>
    <w:rsid w:val="001E0687"/>
    <w:rsid w:val="001E07D7"/>
    <w:rsid w:val="001E48C0"/>
    <w:rsid w:val="001E5CA0"/>
    <w:rsid w:val="001F72D8"/>
    <w:rsid w:val="00201763"/>
    <w:rsid w:val="00203357"/>
    <w:rsid w:val="00207313"/>
    <w:rsid w:val="002079D5"/>
    <w:rsid w:val="00216BD7"/>
    <w:rsid w:val="0021746F"/>
    <w:rsid w:val="0022275F"/>
    <w:rsid w:val="002302B4"/>
    <w:rsid w:val="00242B31"/>
    <w:rsid w:val="002538C7"/>
    <w:rsid w:val="00255965"/>
    <w:rsid w:val="002575F4"/>
    <w:rsid w:val="00266D7A"/>
    <w:rsid w:val="002731F1"/>
    <w:rsid w:val="00277458"/>
    <w:rsid w:val="00281991"/>
    <w:rsid w:val="0028640A"/>
    <w:rsid w:val="002A244D"/>
    <w:rsid w:val="002A396D"/>
    <w:rsid w:val="002B2E72"/>
    <w:rsid w:val="002B5134"/>
    <w:rsid w:val="002B638E"/>
    <w:rsid w:val="002D4330"/>
    <w:rsid w:val="002D533C"/>
    <w:rsid w:val="002E39DF"/>
    <w:rsid w:val="002E5BA4"/>
    <w:rsid w:val="002F07E5"/>
    <w:rsid w:val="002F1DB7"/>
    <w:rsid w:val="002F2A89"/>
    <w:rsid w:val="002F5406"/>
    <w:rsid w:val="003074A6"/>
    <w:rsid w:val="003242E8"/>
    <w:rsid w:val="00326F9D"/>
    <w:rsid w:val="00333C6E"/>
    <w:rsid w:val="00334BBC"/>
    <w:rsid w:val="00364AE5"/>
    <w:rsid w:val="00372B2F"/>
    <w:rsid w:val="00373DF3"/>
    <w:rsid w:val="0037664E"/>
    <w:rsid w:val="0039215C"/>
    <w:rsid w:val="00397BC3"/>
    <w:rsid w:val="00397C80"/>
    <w:rsid w:val="003A14DD"/>
    <w:rsid w:val="003A7AC3"/>
    <w:rsid w:val="003B416D"/>
    <w:rsid w:val="003B53E0"/>
    <w:rsid w:val="003C14B8"/>
    <w:rsid w:val="003C6CE2"/>
    <w:rsid w:val="003C6EB3"/>
    <w:rsid w:val="003E173D"/>
    <w:rsid w:val="003E569D"/>
    <w:rsid w:val="003E7240"/>
    <w:rsid w:val="00401FEA"/>
    <w:rsid w:val="004245AD"/>
    <w:rsid w:val="004253CD"/>
    <w:rsid w:val="00425534"/>
    <w:rsid w:val="0044030A"/>
    <w:rsid w:val="00443322"/>
    <w:rsid w:val="00445FA0"/>
    <w:rsid w:val="0044668E"/>
    <w:rsid w:val="00460730"/>
    <w:rsid w:val="00473D8D"/>
    <w:rsid w:val="00475481"/>
    <w:rsid w:val="00490D65"/>
    <w:rsid w:val="0049159D"/>
    <w:rsid w:val="004973CD"/>
    <w:rsid w:val="004A59B9"/>
    <w:rsid w:val="004A6099"/>
    <w:rsid w:val="004A7BA9"/>
    <w:rsid w:val="004B2EC1"/>
    <w:rsid w:val="004B46EA"/>
    <w:rsid w:val="004B7D33"/>
    <w:rsid w:val="004C635C"/>
    <w:rsid w:val="004D14D3"/>
    <w:rsid w:val="004D364E"/>
    <w:rsid w:val="004D3D91"/>
    <w:rsid w:val="004D4704"/>
    <w:rsid w:val="004E4081"/>
    <w:rsid w:val="004E5668"/>
    <w:rsid w:val="004E5A85"/>
    <w:rsid w:val="004E5CD9"/>
    <w:rsid w:val="004E7A69"/>
    <w:rsid w:val="004F7174"/>
    <w:rsid w:val="005012C0"/>
    <w:rsid w:val="0050501B"/>
    <w:rsid w:val="00505FCF"/>
    <w:rsid w:val="0050770C"/>
    <w:rsid w:val="0051005B"/>
    <w:rsid w:val="00512705"/>
    <w:rsid w:val="00514F0D"/>
    <w:rsid w:val="00517480"/>
    <w:rsid w:val="0052165F"/>
    <w:rsid w:val="00524913"/>
    <w:rsid w:val="00535CDE"/>
    <w:rsid w:val="00536D6B"/>
    <w:rsid w:val="0054037F"/>
    <w:rsid w:val="00551BDB"/>
    <w:rsid w:val="00554CFB"/>
    <w:rsid w:val="00555078"/>
    <w:rsid w:val="00556CBC"/>
    <w:rsid w:val="00560258"/>
    <w:rsid w:val="0056766D"/>
    <w:rsid w:val="00567988"/>
    <w:rsid w:val="00570DC8"/>
    <w:rsid w:val="0057562E"/>
    <w:rsid w:val="00577FEF"/>
    <w:rsid w:val="005824C7"/>
    <w:rsid w:val="00582B84"/>
    <w:rsid w:val="005840FD"/>
    <w:rsid w:val="00585B2B"/>
    <w:rsid w:val="00586F98"/>
    <w:rsid w:val="005877CF"/>
    <w:rsid w:val="005912A5"/>
    <w:rsid w:val="0059221D"/>
    <w:rsid w:val="005945BD"/>
    <w:rsid w:val="005A02F2"/>
    <w:rsid w:val="005A06C5"/>
    <w:rsid w:val="005A0D67"/>
    <w:rsid w:val="005A2173"/>
    <w:rsid w:val="005A37C7"/>
    <w:rsid w:val="005A51EF"/>
    <w:rsid w:val="005A6A1A"/>
    <w:rsid w:val="005B074C"/>
    <w:rsid w:val="005B2E49"/>
    <w:rsid w:val="005B3768"/>
    <w:rsid w:val="005C4466"/>
    <w:rsid w:val="005D45C6"/>
    <w:rsid w:val="005D6A17"/>
    <w:rsid w:val="005E4436"/>
    <w:rsid w:val="005E7E9C"/>
    <w:rsid w:val="005F0BF8"/>
    <w:rsid w:val="00600446"/>
    <w:rsid w:val="00600E1C"/>
    <w:rsid w:val="00600FF5"/>
    <w:rsid w:val="0060684E"/>
    <w:rsid w:val="00611469"/>
    <w:rsid w:val="0061435E"/>
    <w:rsid w:val="00617365"/>
    <w:rsid w:val="00624A37"/>
    <w:rsid w:val="00626095"/>
    <w:rsid w:val="00631C6A"/>
    <w:rsid w:val="00632BF8"/>
    <w:rsid w:val="0063504A"/>
    <w:rsid w:val="006351D1"/>
    <w:rsid w:val="00636CB7"/>
    <w:rsid w:val="00641BC8"/>
    <w:rsid w:val="00652ED9"/>
    <w:rsid w:val="006569F4"/>
    <w:rsid w:val="00657CFF"/>
    <w:rsid w:val="0066341B"/>
    <w:rsid w:val="006663D2"/>
    <w:rsid w:val="00670AFA"/>
    <w:rsid w:val="00671C90"/>
    <w:rsid w:val="00674A4A"/>
    <w:rsid w:val="00682C5F"/>
    <w:rsid w:val="00684169"/>
    <w:rsid w:val="00685F6F"/>
    <w:rsid w:val="006963F3"/>
    <w:rsid w:val="006A3744"/>
    <w:rsid w:val="006A61FA"/>
    <w:rsid w:val="006B570F"/>
    <w:rsid w:val="006D6684"/>
    <w:rsid w:val="006E06F7"/>
    <w:rsid w:val="006E66BD"/>
    <w:rsid w:val="006E6BFB"/>
    <w:rsid w:val="006F7CB0"/>
    <w:rsid w:val="00705EAE"/>
    <w:rsid w:val="00710CB6"/>
    <w:rsid w:val="007111FD"/>
    <w:rsid w:val="00714CCD"/>
    <w:rsid w:val="007226D3"/>
    <w:rsid w:val="00723D96"/>
    <w:rsid w:val="00724C7F"/>
    <w:rsid w:val="0073090E"/>
    <w:rsid w:val="0074017D"/>
    <w:rsid w:val="00740A30"/>
    <w:rsid w:val="00744CB7"/>
    <w:rsid w:val="0075422E"/>
    <w:rsid w:val="00755198"/>
    <w:rsid w:val="007555B1"/>
    <w:rsid w:val="00774212"/>
    <w:rsid w:val="00775241"/>
    <w:rsid w:val="00786F67"/>
    <w:rsid w:val="007A2637"/>
    <w:rsid w:val="007A6BC6"/>
    <w:rsid w:val="007B362A"/>
    <w:rsid w:val="007C251E"/>
    <w:rsid w:val="007C6F57"/>
    <w:rsid w:val="007D4C90"/>
    <w:rsid w:val="007E58AC"/>
    <w:rsid w:val="007E5CC5"/>
    <w:rsid w:val="007E5FFE"/>
    <w:rsid w:val="007E77BE"/>
    <w:rsid w:val="007F0652"/>
    <w:rsid w:val="007F26AF"/>
    <w:rsid w:val="007F7430"/>
    <w:rsid w:val="00801FF2"/>
    <w:rsid w:val="008044B9"/>
    <w:rsid w:val="0080481A"/>
    <w:rsid w:val="00806C4C"/>
    <w:rsid w:val="00824127"/>
    <w:rsid w:val="008358E8"/>
    <w:rsid w:val="00836A69"/>
    <w:rsid w:val="008420DD"/>
    <w:rsid w:val="008434E5"/>
    <w:rsid w:val="00843D58"/>
    <w:rsid w:val="0084685F"/>
    <w:rsid w:val="00852F39"/>
    <w:rsid w:val="008538EE"/>
    <w:rsid w:val="008556BB"/>
    <w:rsid w:val="0086013F"/>
    <w:rsid w:val="008647D9"/>
    <w:rsid w:val="008664B1"/>
    <w:rsid w:val="00870DE2"/>
    <w:rsid w:val="00882DA4"/>
    <w:rsid w:val="008836CE"/>
    <w:rsid w:val="008873C3"/>
    <w:rsid w:val="00887453"/>
    <w:rsid w:val="00887C09"/>
    <w:rsid w:val="00890131"/>
    <w:rsid w:val="008A266F"/>
    <w:rsid w:val="008A4834"/>
    <w:rsid w:val="008A63A3"/>
    <w:rsid w:val="008A6F58"/>
    <w:rsid w:val="008B3B07"/>
    <w:rsid w:val="008B6640"/>
    <w:rsid w:val="008C1734"/>
    <w:rsid w:val="008C26A1"/>
    <w:rsid w:val="008C5829"/>
    <w:rsid w:val="008E0B0D"/>
    <w:rsid w:val="008E408D"/>
    <w:rsid w:val="008E52D6"/>
    <w:rsid w:val="008F2BD7"/>
    <w:rsid w:val="008F5ADB"/>
    <w:rsid w:val="00906298"/>
    <w:rsid w:val="00906921"/>
    <w:rsid w:val="00914241"/>
    <w:rsid w:val="009309F5"/>
    <w:rsid w:val="0093140C"/>
    <w:rsid w:val="009326B3"/>
    <w:rsid w:val="009335EC"/>
    <w:rsid w:val="00933D45"/>
    <w:rsid w:val="00937577"/>
    <w:rsid w:val="009533B9"/>
    <w:rsid w:val="00954C51"/>
    <w:rsid w:val="00955CF4"/>
    <w:rsid w:val="00961AFD"/>
    <w:rsid w:val="00962109"/>
    <w:rsid w:val="00963362"/>
    <w:rsid w:val="009652E9"/>
    <w:rsid w:val="00974DAE"/>
    <w:rsid w:val="00974DDA"/>
    <w:rsid w:val="0097783D"/>
    <w:rsid w:val="00981A9C"/>
    <w:rsid w:val="00984C89"/>
    <w:rsid w:val="00986BD5"/>
    <w:rsid w:val="00987ECE"/>
    <w:rsid w:val="00994289"/>
    <w:rsid w:val="0099602E"/>
    <w:rsid w:val="009A7220"/>
    <w:rsid w:val="009B0278"/>
    <w:rsid w:val="009B2097"/>
    <w:rsid w:val="009B5E82"/>
    <w:rsid w:val="009C0EC2"/>
    <w:rsid w:val="009C1C59"/>
    <w:rsid w:val="009C41C2"/>
    <w:rsid w:val="009C51E8"/>
    <w:rsid w:val="009D0BA5"/>
    <w:rsid w:val="009D280C"/>
    <w:rsid w:val="009E26CB"/>
    <w:rsid w:val="009E492F"/>
    <w:rsid w:val="009E7678"/>
    <w:rsid w:val="009F237C"/>
    <w:rsid w:val="009F33E1"/>
    <w:rsid w:val="009F71EF"/>
    <w:rsid w:val="009F781A"/>
    <w:rsid w:val="00A01087"/>
    <w:rsid w:val="00A04151"/>
    <w:rsid w:val="00A12178"/>
    <w:rsid w:val="00A14B74"/>
    <w:rsid w:val="00A263F3"/>
    <w:rsid w:val="00A30B79"/>
    <w:rsid w:val="00A31C67"/>
    <w:rsid w:val="00A475E1"/>
    <w:rsid w:val="00A50A10"/>
    <w:rsid w:val="00A526F0"/>
    <w:rsid w:val="00A61F32"/>
    <w:rsid w:val="00A624F3"/>
    <w:rsid w:val="00A74955"/>
    <w:rsid w:val="00A76468"/>
    <w:rsid w:val="00A86028"/>
    <w:rsid w:val="00A902A7"/>
    <w:rsid w:val="00A92D1E"/>
    <w:rsid w:val="00A93102"/>
    <w:rsid w:val="00A9726A"/>
    <w:rsid w:val="00AA1715"/>
    <w:rsid w:val="00AA5BD5"/>
    <w:rsid w:val="00AB0ED7"/>
    <w:rsid w:val="00AB57B8"/>
    <w:rsid w:val="00AB64F4"/>
    <w:rsid w:val="00AC2147"/>
    <w:rsid w:val="00AC324A"/>
    <w:rsid w:val="00AC5422"/>
    <w:rsid w:val="00AD0160"/>
    <w:rsid w:val="00AD0229"/>
    <w:rsid w:val="00AD4005"/>
    <w:rsid w:val="00AD4325"/>
    <w:rsid w:val="00AE3983"/>
    <w:rsid w:val="00AE43C9"/>
    <w:rsid w:val="00AE6C3C"/>
    <w:rsid w:val="00AF0E86"/>
    <w:rsid w:val="00AF2555"/>
    <w:rsid w:val="00AF51BD"/>
    <w:rsid w:val="00AF525F"/>
    <w:rsid w:val="00AF566C"/>
    <w:rsid w:val="00B0517B"/>
    <w:rsid w:val="00B05865"/>
    <w:rsid w:val="00B05E6F"/>
    <w:rsid w:val="00B10226"/>
    <w:rsid w:val="00B20A52"/>
    <w:rsid w:val="00B24844"/>
    <w:rsid w:val="00B31BD5"/>
    <w:rsid w:val="00B32290"/>
    <w:rsid w:val="00B36E5B"/>
    <w:rsid w:val="00B418FB"/>
    <w:rsid w:val="00B42B35"/>
    <w:rsid w:val="00B43374"/>
    <w:rsid w:val="00B46FE7"/>
    <w:rsid w:val="00B53953"/>
    <w:rsid w:val="00B54632"/>
    <w:rsid w:val="00B557A1"/>
    <w:rsid w:val="00B57A17"/>
    <w:rsid w:val="00B61273"/>
    <w:rsid w:val="00B63A2C"/>
    <w:rsid w:val="00B675FB"/>
    <w:rsid w:val="00B7444D"/>
    <w:rsid w:val="00B86744"/>
    <w:rsid w:val="00B87947"/>
    <w:rsid w:val="00BA1F61"/>
    <w:rsid w:val="00BA5A11"/>
    <w:rsid w:val="00BA6F46"/>
    <w:rsid w:val="00BB0BCF"/>
    <w:rsid w:val="00BC0AB5"/>
    <w:rsid w:val="00BC35D3"/>
    <w:rsid w:val="00BD3635"/>
    <w:rsid w:val="00BD547D"/>
    <w:rsid w:val="00BE0AA0"/>
    <w:rsid w:val="00BE1992"/>
    <w:rsid w:val="00BF33EC"/>
    <w:rsid w:val="00BF468D"/>
    <w:rsid w:val="00C05086"/>
    <w:rsid w:val="00C10855"/>
    <w:rsid w:val="00C139DC"/>
    <w:rsid w:val="00C14C97"/>
    <w:rsid w:val="00C177D6"/>
    <w:rsid w:val="00C23C0B"/>
    <w:rsid w:val="00C264CE"/>
    <w:rsid w:val="00C266F8"/>
    <w:rsid w:val="00C26721"/>
    <w:rsid w:val="00C27945"/>
    <w:rsid w:val="00C27B91"/>
    <w:rsid w:val="00C27E5A"/>
    <w:rsid w:val="00C3058F"/>
    <w:rsid w:val="00C31511"/>
    <w:rsid w:val="00C31F35"/>
    <w:rsid w:val="00C35725"/>
    <w:rsid w:val="00C35E93"/>
    <w:rsid w:val="00C41EDC"/>
    <w:rsid w:val="00C4211B"/>
    <w:rsid w:val="00C441EB"/>
    <w:rsid w:val="00C45824"/>
    <w:rsid w:val="00C459BB"/>
    <w:rsid w:val="00C47AAE"/>
    <w:rsid w:val="00C517A8"/>
    <w:rsid w:val="00C5205F"/>
    <w:rsid w:val="00C54637"/>
    <w:rsid w:val="00C671AE"/>
    <w:rsid w:val="00C73467"/>
    <w:rsid w:val="00C73493"/>
    <w:rsid w:val="00C73881"/>
    <w:rsid w:val="00C7479C"/>
    <w:rsid w:val="00C749AA"/>
    <w:rsid w:val="00C762D7"/>
    <w:rsid w:val="00C77F27"/>
    <w:rsid w:val="00C81907"/>
    <w:rsid w:val="00C8411F"/>
    <w:rsid w:val="00C86AC3"/>
    <w:rsid w:val="00C93D62"/>
    <w:rsid w:val="00C94D0E"/>
    <w:rsid w:val="00CA01FF"/>
    <w:rsid w:val="00CA066B"/>
    <w:rsid w:val="00CA6136"/>
    <w:rsid w:val="00CB590D"/>
    <w:rsid w:val="00CB66EF"/>
    <w:rsid w:val="00CB73F8"/>
    <w:rsid w:val="00CC014A"/>
    <w:rsid w:val="00CC18BF"/>
    <w:rsid w:val="00CC220C"/>
    <w:rsid w:val="00CC4609"/>
    <w:rsid w:val="00CC56D9"/>
    <w:rsid w:val="00CD2337"/>
    <w:rsid w:val="00CD2824"/>
    <w:rsid w:val="00CD7EA7"/>
    <w:rsid w:val="00CE14CE"/>
    <w:rsid w:val="00CE4309"/>
    <w:rsid w:val="00CF1612"/>
    <w:rsid w:val="00CF2D05"/>
    <w:rsid w:val="00CF775B"/>
    <w:rsid w:val="00D00C3A"/>
    <w:rsid w:val="00D06E30"/>
    <w:rsid w:val="00D12B46"/>
    <w:rsid w:val="00D16318"/>
    <w:rsid w:val="00D21668"/>
    <w:rsid w:val="00D24F16"/>
    <w:rsid w:val="00D27587"/>
    <w:rsid w:val="00D3071C"/>
    <w:rsid w:val="00D3256D"/>
    <w:rsid w:val="00D34893"/>
    <w:rsid w:val="00D434AA"/>
    <w:rsid w:val="00D45526"/>
    <w:rsid w:val="00D60982"/>
    <w:rsid w:val="00D61C1E"/>
    <w:rsid w:val="00D633FA"/>
    <w:rsid w:val="00D6617D"/>
    <w:rsid w:val="00D7633A"/>
    <w:rsid w:val="00D76576"/>
    <w:rsid w:val="00D77179"/>
    <w:rsid w:val="00D833BF"/>
    <w:rsid w:val="00D90015"/>
    <w:rsid w:val="00D92EBE"/>
    <w:rsid w:val="00D962FB"/>
    <w:rsid w:val="00D964EC"/>
    <w:rsid w:val="00DA0256"/>
    <w:rsid w:val="00DA1F77"/>
    <w:rsid w:val="00DA3E69"/>
    <w:rsid w:val="00DA52C5"/>
    <w:rsid w:val="00DB14BD"/>
    <w:rsid w:val="00DB7AB7"/>
    <w:rsid w:val="00DC006E"/>
    <w:rsid w:val="00DC30AE"/>
    <w:rsid w:val="00DC643B"/>
    <w:rsid w:val="00DD2D1C"/>
    <w:rsid w:val="00DD57B5"/>
    <w:rsid w:val="00DD6408"/>
    <w:rsid w:val="00DE0503"/>
    <w:rsid w:val="00DE16BE"/>
    <w:rsid w:val="00DE2571"/>
    <w:rsid w:val="00DE437D"/>
    <w:rsid w:val="00DE521C"/>
    <w:rsid w:val="00DF33D6"/>
    <w:rsid w:val="00DF4D65"/>
    <w:rsid w:val="00DF4E93"/>
    <w:rsid w:val="00E02F66"/>
    <w:rsid w:val="00E100C2"/>
    <w:rsid w:val="00E143B8"/>
    <w:rsid w:val="00E2474F"/>
    <w:rsid w:val="00E26CEF"/>
    <w:rsid w:val="00E27C90"/>
    <w:rsid w:val="00E37A46"/>
    <w:rsid w:val="00E416D8"/>
    <w:rsid w:val="00E62E2B"/>
    <w:rsid w:val="00E7236A"/>
    <w:rsid w:val="00E766A9"/>
    <w:rsid w:val="00E8269B"/>
    <w:rsid w:val="00E85526"/>
    <w:rsid w:val="00E87AD3"/>
    <w:rsid w:val="00E87CE0"/>
    <w:rsid w:val="00E93CAE"/>
    <w:rsid w:val="00E94918"/>
    <w:rsid w:val="00E96000"/>
    <w:rsid w:val="00E965FA"/>
    <w:rsid w:val="00E97C81"/>
    <w:rsid w:val="00E97C85"/>
    <w:rsid w:val="00EA1C87"/>
    <w:rsid w:val="00EA56E9"/>
    <w:rsid w:val="00EB18B0"/>
    <w:rsid w:val="00EB50A2"/>
    <w:rsid w:val="00EB7206"/>
    <w:rsid w:val="00EB766E"/>
    <w:rsid w:val="00EC0310"/>
    <w:rsid w:val="00EC158B"/>
    <w:rsid w:val="00EC48DD"/>
    <w:rsid w:val="00ED2B97"/>
    <w:rsid w:val="00ED5141"/>
    <w:rsid w:val="00ED5697"/>
    <w:rsid w:val="00EE5D67"/>
    <w:rsid w:val="00EF2434"/>
    <w:rsid w:val="00EF5300"/>
    <w:rsid w:val="00EF5723"/>
    <w:rsid w:val="00F01BAE"/>
    <w:rsid w:val="00F0251C"/>
    <w:rsid w:val="00F0697D"/>
    <w:rsid w:val="00F07644"/>
    <w:rsid w:val="00F15E5B"/>
    <w:rsid w:val="00F15F81"/>
    <w:rsid w:val="00F167E4"/>
    <w:rsid w:val="00F23FBD"/>
    <w:rsid w:val="00F54B86"/>
    <w:rsid w:val="00F641B9"/>
    <w:rsid w:val="00F6706B"/>
    <w:rsid w:val="00F719CB"/>
    <w:rsid w:val="00F7249E"/>
    <w:rsid w:val="00F816A9"/>
    <w:rsid w:val="00F8608B"/>
    <w:rsid w:val="00F87169"/>
    <w:rsid w:val="00F8724A"/>
    <w:rsid w:val="00F9341F"/>
    <w:rsid w:val="00F937E2"/>
    <w:rsid w:val="00F93D49"/>
    <w:rsid w:val="00F950D0"/>
    <w:rsid w:val="00F97E25"/>
    <w:rsid w:val="00F97F16"/>
    <w:rsid w:val="00FA7108"/>
    <w:rsid w:val="00FB17C1"/>
    <w:rsid w:val="00FB70E7"/>
    <w:rsid w:val="00FB75CA"/>
    <w:rsid w:val="00FC2253"/>
    <w:rsid w:val="00FC2CFA"/>
    <w:rsid w:val="00FE2FD1"/>
    <w:rsid w:val="00FE5631"/>
    <w:rsid w:val="00FE5EA5"/>
    <w:rsid w:val="00FE685B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3CD92"/>
  <w14:defaultImageDpi w14:val="0"/>
  <w15:docId w15:val="{3A86E248-8B92-4B36-BD39-26D216BB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725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01087"/>
    <w:pPr>
      <w:autoSpaceDE w:val="0"/>
      <w:autoSpaceDN w:val="0"/>
      <w:adjustRightInd w:val="0"/>
      <w:spacing w:before="108" w:after="108" w:line="240" w:lineRule="auto"/>
      <w:ind w:left="57" w:right="57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1087"/>
    <w:rPr>
      <w:rFonts w:ascii="Arial" w:hAnsi="Arial" w:cs="Times New Roman"/>
      <w:b/>
      <w:color w:val="26282F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C41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C41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C41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C41C2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4C635C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C635C"/>
    <w:rPr>
      <w:rFonts w:ascii="Courier New" w:hAnsi="Courier New" w:cs="Times New Roman"/>
      <w:sz w:val="20"/>
    </w:rPr>
  </w:style>
  <w:style w:type="character" w:styleId="a7">
    <w:name w:val="Hyperlink"/>
    <w:basedOn w:val="a0"/>
    <w:uiPriority w:val="99"/>
    <w:unhideWhenUsed/>
    <w:rsid w:val="004C635C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01087"/>
    <w:rPr>
      <w:rFonts w:cs="Times New Roman"/>
      <w:color w:val="954F72"/>
      <w:u w:val="single"/>
    </w:rPr>
  </w:style>
  <w:style w:type="character" w:styleId="a9">
    <w:name w:val="Emphasis"/>
    <w:basedOn w:val="a0"/>
    <w:uiPriority w:val="20"/>
    <w:qFormat/>
    <w:rsid w:val="00A01087"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rsid w:val="00A01087"/>
    <w:pPr>
      <w:spacing w:before="100" w:beforeAutospacing="1" w:after="100" w:afterAutospacing="1" w:line="240" w:lineRule="auto"/>
      <w:ind w:left="57" w:right="57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Текст сноски Знак"/>
    <w:link w:val="ab"/>
    <w:uiPriority w:val="99"/>
    <w:semiHidden/>
    <w:locked/>
    <w:rsid w:val="00A01087"/>
    <w:rPr>
      <w:rFonts w:ascii="Calibri" w:hAnsi="Calibri"/>
      <w:sz w:val="20"/>
    </w:rPr>
  </w:style>
  <w:style w:type="paragraph" w:styleId="ab">
    <w:name w:val="footnote text"/>
    <w:basedOn w:val="a"/>
    <w:link w:val="aa"/>
    <w:uiPriority w:val="99"/>
    <w:semiHidden/>
    <w:unhideWhenUsed/>
    <w:rsid w:val="00A01087"/>
    <w:pPr>
      <w:spacing w:after="0" w:line="240" w:lineRule="auto"/>
      <w:ind w:left="57" w:right="57"/>
      <w:jc w:val="both"/>
    </w:pPr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Pr>
      <w:rFonts w:cs="Times New Roman"/>
    </w:rPr>
  </w:style>
  <w:style w:type="character" w:customStyle="1" w:styleId="139">
    <w:name w:val="Текст сноски Знак139"/>
    <w:basedOn w:val="a0"/>
    <w:uiPriority w:val="99"/>
    <w:semiHidden/>
    <w:rPr>
      <w:rFonts w:cs="Times New Roman"/>
    </w:rPr>
  </w:style>
  <w:style w:type="character" w:customStyle="1" w:styleId="138">
    <w:name w:val="Текст сноски Знак138"/>
    <w:basedOn w:val="a0"/>
    <w:uiPriority w:val="99"/>
    <w:semiHidden/>
    <w:rPr>
      <w:rFonts w:cs="Times New Roman"/>
    </w:rPr>
  </w:style>
  <w:style w:type="character" w:customStyle="1" w:styleId="137">
    <w:name w:val="Текст сноски Знак137"/>
    <w:basedOn w:val="a0"/>
    <w:uiPriority w:val="99"/>
    <w:semiHidden/>
    <w:rPr>
      <w:rFonts w:cs="Times New Roman"/>
    </w:rPr>
  </w:style>
  <w:style w:type="character" w:customStyle="1" w:styleId="136">
    <w:name w:val="Текст сноски Знак136"/>
    <w:basedOn w:val="a0"/>
    <w:uiPriority w:val="99"/>
    <w:semiHidden/>
    <w:rPr>
      <w:rFonts w:cs="Times New Roman"/>
    </w:rPr>
  </w:style>
  <w:style w:type="character" w:customStyle="1" w:styleId="135">
    <w:name w:val="Текст сноски Знак135"/>
    <w:uiPriority w:val="99"/>
    <w:semiHidden/>
    <w:rPr>
      <w:sz w:val="20"/>
    </w:rPr>
  </w:style>
  <w:style w:type="character" w:customStyle="1" w:styleId="134">
    <w:name w:val="Текст сноски Знак134"/>
    <w:uiPriority w:val="99"/>
    <w:semiHidden/>
    <w:rPr>
      <w:sz w:val="20"/>
    </w:rPr>
  </w:style>
  <w:style w:type="character" w:customStyle="1" w:styleId="133">
    <w:name w:val="Текст сноски Знак133"/>
    <w:uiPriority w:val="99"/>
    <w:semiHidden/>
    <w:rPr>
      <w:sz w:val="20"/>
    </w:rPr>
  </w:style>
  <w:style w:type="character" w:customStyle="1" w:styleId="132">
    <w:name w:val="Текст сноски Знак132"/>
    <w:uiPriority w:val="99"/>
    <w:semiHidden/>
    <w:rPr>
      <w:sz w:val="20"/>
    </w:rPr>
  </w:style>
  <w:style w:type="character" w:customStyle="1" w:styleId="131">
    <w:name w:val="Текст сноски Знак131"/>
    <w:uiPriority w:val="99"/>
    <w:semiHidden/>
    <w:rPr>
      <w:sz w:val="20"/>
    </w:rPr>
  </w:style>
  <w:style w:type="character" w:customStyle="1" w:styleId="130">
    <w:name w:val="Текст сноски Знак130"/>
    <w:uiPriority w:val="99"/>
    <w:semiHidden/>
    <w:rPr>
      <w:sz w:val="20"/>
    </w:rPr>
  </w:style>
  <w:style w:type="character" w:customStyle="1" w:styleId="129">
    <w:name w:val="Текст сноски Знак129"/>
    <w:uiPriority w:val="99"/>
    <w:semiHidden/>
    <w:rPr>
      <w:sz w:val="20"/>
    </w:rPr>
  </w:style>
  <w:style w:type="character" w:customStyle="1" w:styleId="128">
    <w:name w:val="Текст сноски Знак128"/>
    <w:uiPriority w:val="99"/>
    <w:semiHidden/>
    <w:rPr>
      <w:sz w:val="20"/>
    </w:rPr>
  </w:style>
  <w:style w:type="character" w:customStyle="1" w:styleId="127">
    <w:name w:val="Текст сноски Знак127"/>
    <w:uiPriority w:val="99"/>
    <w:semiHidden/>
    <w:rPr>
      <w:sz w:val="20"/>
    </w:rPr>
  </w:style>
  <w:style w:type="character" w:customStyle="1" w:styleId="126">
    <w:name w:val="Текст сноски Знак126"/>
    <w:uiPriority w:val="99"/>
    <w:semiHidden/>
    <w:rPr>
      <w:sz w:val="20"/>
    </w:rPr>
  </w:style>
  <w:style w:type="character" w:customStyle="1" w:styleId="125">
    <w:name w:val="Текст сноски Знак125"/>
    <w:uiPriority w:val="99"/>
    <w:semiHidden/>
    <w:rPr>
      <w:sz w:val="20"/>
    </w:rPr>
  </w:style>
  <w:style w:type="character" w:customStyle="1" w:styleId="124">
    <w:name w:val="Текст сноски Знак124"/>
    <w:uiPriority w:val="99"/>
    <w:semiHidden/>
    <w:rPr>
      <w:sz w:val="20"/>
    </w:rPr>
  </w:style>
  <w:style w:type="character" w:customStyle="1" w:styleId="123">
    <w:name w:val="Текст сноски Знак123"/>
    <w:uiPriority w:val="99"/>
    <w:semiHidden/>
    <w:rPr>
      <w:sz w:val="20"/>
    </w:rPr>
  </w:style>
  <w:style w:type="character" w:customStyle="1" w:styleId="122">
    <w:name w:val="Текст сноски Знак122"/>
    <w:uiPriority w:val="99"/>
    <w:semiHidden/>
    <w:rPr>
      <w:sz w:val="20"/>
    </w:rPr>
  </w:style>
  <w:style w:type="character" w:customStyle="1" w:styleId="121">
    <w:name w:val="Текст сноски Знак121"/>
    <w:uiPriority w:val="99"/>
    <w:semiHidden/>
    <w:rPr>
      <w:sz w:val="20"/>
    </w:rPr>
  </w:style>
  <w:style w:type="character" w:customStyle="1" w:styleId="120">
    <w:name w:val="Текст сноски Знак120"/>
    <w:uiPriority w:val="99"/>
    <w:semiHidden/>
    <w:rPr>
      <w:sz w:val="20"/>
    </w:rPr>
  </w:style>
  <w:style w:type="character" w:customStyle="1" w:styleId="119">
    <w:name w:val="Текст сноски Знак119"/>
    <w:uiPriority w:val="99"/>
    <w:semiHidden/>
    <w:rPr>
      <w:sz w:val="20"/>
    </w:rPr>
  </w:style>
  <w:style w:type="character" w:customStyle="1" w:styleId="118">
    <w:name w:val="Текст сноски Знак118"/>
    <w:uiPriority w:val="99"/>
    <w:semiHidden/>
    <w:rPr>
      <w:sz w:val="20"/>
    </w:rPr>
  </w:style>
  <w:style w:type="character" w:customStyle="1" w:styleId="117">
    <w:name w:val="Текст сноски Знак117"/>
    <w:uiPriority w:val="99"/>
    <w:semiHidden/>
    <w:rPr>
      <w:sz w:val="20"/>
    </w:rPr>
  </w:style>
  <w:style w:type="character" w:customStyle="1" w:styleId="116">
    <w:name w:val="Текст сноски Знак116"/>
    <w:uiPriority w:val="99"/>
    <w:semiHidden/>
    <w:rPr>
      <w:sz w:val="20"/>
    </w:rPr>
  </w:style>
  <w:style w:type="character" w:customStyle="1" w:styleId="115">
    <w:name w:val="Текст сноски Знак115"/>
    <w:uiPriority w:val="99"/>
    <w:semiHidden/>
    <w:rPr>
      <w:sz w:val="20"/>
    </w:rPr>
  </w:style>
  <w:style w:type="character" w:customStyle="1" w:styleId="114">
    <w:name w:val="Текст сноски Знак114"/>
    <w:uiPriority w:val="99"/>
    <w:semiHidden/>
    <w:rPr>
      <w:sz w:val="20"/>
    </w:rPr>
  </w:style>
  <w:style w:type="character" w:customStyle="1" w:styleId="113">
    <w:name w:val="Текст сноски Знак113"/>
    <w:uiPriority w:val="99"/>
    <w:semiHidden/>
    <w:rPr>
      <w:sz w:val="20"/>
    </w:rPr>
  </w:style>
  <w:style w:type="character" w:customStyle="1" w:styleId="112">
    <w:name w:val="Текст сноски Знак112"/>
    <w:uiPriority w:val="99"/>
    <w:semiHidden/>
    <w:rPr>
      <w:sz w:val="20"/>
    </w:rPr>
  </w:style>
  <w:style w:type="character" w:customStyle="1" w:styleId="111">
    <w:name w:val="Текст сноски Знак111"/>
    <w:uiPriority w:val="99"/>
    <w:semiHidden/>
    <w:rPr>
      <w:sz w:val="20"/>
    </w:rPr>
  </w:style>
  <w:style w:type="character" w:customStyle="1" w:styleId="110">
    <w:name w:val="Текст сноски Знак110"/>
    <w:uiPriority w:val="99"/>
    <w:semiHidden/>
    <w:rPr>
      <w:sz w:val="20"/>
    </w:rPr>
  </w:style>
  <w:style w:type="character" w:customStyle="1" w:styleId="19">
    <w:name w:val="Текст сноски Знак19"/>
    <w:uiPriority w:val="99"/>
    <w:semiHidden/>
    <w:rPr>
      <w:sz w:val="20"/>
    </w:rPr>
  </w:style>
  <w:style w:type="character" w:customStyle="1" w:styleId="18">
    <w:name w:val="Текст сноски Знак18"/>
    <w:uiPriority w:val="99"/>
    <w:semiHidden/>
    <w:rPr>
      <w:sz w:val="20"/>
    </w:rPr>
  </w:style>
  <w:style w:type="character" w:customStyle="1" w:styleId="17">
    <w:name w:val="Текст сноски Знак17"/>
    <w:uiPriority w:val="99"/>
    <w:semiHidden/>
    <w:rPr>
      <w:sz w:val="20"/>
    </w:rPr>
  </w:style>
  <w:style w:type="character" w:customStyle="1" w:styleId="16">
    <w:name w:val="Текст сноски Знак16"/>
    <w:uiPriority w:val="99"/>
    <w:semiHidden/>
    <w:rPr>
      <w:sz w:val="20"/>
    </w:rPr>
  </w:style>
  <w:style w:type="character" w:customStyle="1" w:styleId="15">
    <w:name w:val="Текст сноски Знак15"/>
    <w:uiPriority w:val="99"/>
    <w:semiHidden/>
    <w:rPr>
      <w:sz w:val="20"/>
    </w:rPr>
  </w:style>
  <w:style w:type="character" w:customStyle="1" w:styleId="14">
    <w:name w:val="Текст сноски Знак14"/>
    <w:uiPriority w:val="99"/>
    <w:semiHidden/>
    <w:rPr>
      <w:sz w:val="20"/>
    </w:rPr>
  </w:style>
  <w:style w:type="character" w:customStyle="1" w:styleId="13">
    <w:name w:val="Текст сноски Знак13"/>
    <w:uiPriority w:val="99"/>
    <w:semiHidden/>
    <w:rPr>
      <w:sz w:val="20"/>
    </w:rPr>
  </w:style>
  <w:style w:type="character" w:customStyle="1" w:styleId="12">
    <w:name w:val="Текст сноски Знак12"/>
    <w:uiPriority w:val="99"/>
    <w:semiHidden/>
    <w:rPr>
      <w:sz w:val="20"/>
    </w:rPr>
  </w:style>
  <w:style w:type="character" w:customStyle="1" w:styleId="11a">
    <w:name w:val="Текст сноски Знак11"/>
    <w:uiPriority w:val="99"/>
    <w:semiHidden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A01087"/>
    <w:pPr>
      <w:spacing w:after="0" w:line="240" w:lineRule="auto"/>
      <w:ind w:left="57" w:right="5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locked/>
    <w:rsid w:val="00A01087"/>
    <w:rPr>
      <w:rFonts w:ascii="Calibri Light" w:hAnsi="Calibri Light" w:cs="Times New Roman"/>
      <w:spacing w:val="-10"/>
      <w:kern w:val="28"/>
      <w:sz w:val="56"/>
    </w:rPr>
  </w:style>
  <w:style w:type="character" w:customStyle="1" w:styleId="ae">
    <w:name w:val="Текст выноски Знак"/>
    <w:link w:val="af"/>
    <w:uiPriority w:val="99"/>
    <w:semiHidden/>
    <w:locked/>
    <w:rsid w:val="00A01087"/>
    <w:rPr>
      <w:rFonts w:ascii="Tahoma" w:hAnsi="Tahoma"/>
      <w:sz w:val="16"/>
    </w:rPr>
  </w:style>
  <w:style w:type="paragraph" w:styleId="af">
    <w:name w:val="Balloon Text"/>
    <w:basedOn w:val="a"/>
    <w:link w:val="ae"/>
    <w:uiPriority w:val="99"/>
    <w:semiHidden/>
    <w:unhideWhenUsed/>
    <w:rsid w:val="00A01087"/>
    <w:pPr>
      <w:spacing w:after="0" w:line="240" w:lineRule="auto"/>
      <w:ind w:left="57" w:right="57"/>
      <w:jc w:val="both"/>
    </w:pPr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90">
    <w:name w:val="Текст выноски Знак13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80">
    <w:name w:val="Текст выноски Знак13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70">
    <w:name w:val="Текст выноски Знак13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60">
    <w:name w:val="Текст выноски Знак13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50">
    <w:name w:val="Текст выноски Знак135"/>
    <w:uiPriority w:val="99"/>
    <w:semiHidden/>
    <w:rPr>
      <w:rFonts w:ascii="Segoe UI" w:hAnsi="Segoe UI"/>
      <w:sz w:val="18"/>
    </w:rPr>
  </w:style>
  <w:style w:type="character" w:customStyle="1" w:styleId="1340">
    <w:name w:val="Текст выноски Знак134"/>
    <w:uiPriority w:val="99"/>
    <w:semiHidden/>
    <w:rPr>
      <w:rFonts w:ascii="Segoe UI" w:hAnsi="Segoe UI"/>
      <w:sz w:val="18"/>
    </w:rPr>
  </w:style>
  <w:style w:type="character" w:customStyle="1" w:styleId="1330">
    <w:name w:val="Текст выноски Знак133"/>
    <w:uiPriority w:val="99"/>
    <w:semiHidden/>
    <w:rPr>
      <w:rFonts w:ascii="Segoe UI" w:hAnsi="Segoe UI"/>
      <w:sz w:val="18"/>
    </w:rPr>
  </w:style>
  <w:style w:type="character" w:customStyle="1" w:styleId="1320">
    <w:name w:val="Текст выноски Знак132"/>
    <w:uiPriority w:val="99"/>
    <w:semiHidden/>
    <w:rPr>
      <w:rFonts w:ascii="Segoe UI" w:hAnsi="Segoe UI"/>
      <w:sz w:val="18"/>
    </w:rPr>
  </w:style>
  <w:style w:type="character" w:customStyle="1" w:styleId="1310">
    <w:name w:val="Текст выноски Знак131"/>
    <w:uiPriority w:val="99"/>
    <w:semiHidden/>
    <w:rPr>
      <w:rFonts w:ascii="Segoe UI" w:hAnsi="Segoe UI"/>
      <w:sz w:val="18"/>
    </w:rPr>
  </w:style>
  <w:style w:type="character" w:customStyle="1" w:styleId="1300">
    <w:name w:val="Текст выноски Знак130"/>
    <w:uiPriority w:val="99"/>
    <w:semiHidden/>
    <w:rPr>
      <w:rFonts w:ascii="Segoe UI" w:hAnsi="Segoe UI"/>
      <w:sz w:val="18"/>
    </w:rPr>
  </w:style>
  <w:style w:type="character" w:customStyle="1" w:styleId="1290">
    <w:name w:val="Текст выноски Знак129"/>
    <w:uiPriority w:val="99"/>
    <w:semiHidden/>
    <w:rPr>
      <w:rFonts w:ascii="Segoe UI" w:hAnsi="Segoe UI"/>
      <w:sz w:val="18"/>
    </w:rPr>
  </w:style>
  <w:style w:type="character" w:customStyle="1" w:styleId="1280">
    <w:name w:val="Текст выноски Знак128"/>
    <w:uiPriority w:val="99"/>
    <w:semiHidden/>
    <w:rPr>
      <w:rFonts w:ascii="Segoe UI" w:hAnsi="Segoe UI"/>
      <w:sz w:val="18"/>
    </w:rPr>
  </w:style>
  <w:style w:type="character" w:customStyle="1" w:styleId="1270">
    <w:name w:val="Текст выноски Знак127"/>
    <w:uiPriority w:val="99"/>
    <w:semiHidden/>
    <w:rPr>
      <w:rFonts w:ascii="Segoe UI" w:hAnsi="Segoe UI"/>
      <w:sz w:val="18"/>
    </w:rPr>
  </w:style>
  <w:style w:type="character" w:customStyle="1" w:styleId="1260">
    <w:name w:val="Текст выноски Знак126"/>
    <w:uiPriority w:val="99"/>
    <w:semiHidden/>
    <w:rPr>
      <w:rFonts w:ascii="Segoe UI" w:hAnsi="Segoe UI"/>
      <w:sz w:val="18"/>
    </w:rPr>
  </w:style>
  <w:style w:type="character" w:customStyle="1" w:styleId="1250">
    <w:name w:val="Текст выноски Знак125"/>
    <w:uiPriority w:val="99"/>
    <w:semiHidden/>
    <w:rPr>
      <w:rFonts w:ascii="Segoe UI" w:hAnsi="Segoe UI"/>
      <w:sz w:val="18"/>
    </w:rPr>
  </w:style>
  <w:style w:type="character" w:customStyle="1" w:styleId="1240">
    <w:name w:val="Текст выноски Знак124"/>
    <w:uiPriority w:val="99"/>
    <w:semiHidden/>
    <w:rPr>
      <w:rFonts w:ascii="Segoe UI" w:hAnsi="Segoe UI"/>
      <w:sz w:val="18"/>
    </w:rPr>
  </w:style>
  <w:style w:type="character" w:customStyle="1" w:styleId="1230">
    <w:name w:val="Текст выноски Знак123"/>
    <w:uiPriority w:val="99"/>
    <w:semiHidden/>
    <w:rPr>
      <w:rFonts w:ascii="Segoe UI" w:hAnsi="Segoe UI"/>
      <w:sz w:val="18"/>
    </w:rPr>
  </w:style>
  <w:style w:type="character" w:customStyle="1" w:styleId="1220">
    <w:name w:val="Текст выноски Знак122"/>
    <w:uiPriority w:val="99"/>
    <w:semiHidden/>
    <w:rPr>
      <w:rFonts w:ascii="Segoe UI" w:hAnsi="Segoe UI"/>
      <w:sz w:val="18"/>
    </w:rPr>
  </w:style>
  <w:style w:type="character" w:customStyle="1" w:styleId="1210">
    <w:name w:val="Текст выноски Знак121"/>
    <w:uiPriority w:val="99"/>
    <w:semiHidden/>
    <w:rPr>
      <w:rFonts w:ascii="Segoe UI" w:hAnsi="Segoe UI"/>
      <w:sz w:val="18"/>
    </w:rPr>
  </w:style>
  <w:style w:type="character" w:customStyle="1" w:styleId="1200">
    <w:name w:val="Текст выноски Знак120"/>
    <w:uiPriority w:val="99"/>
    <w:semiHidden/>
    <w:rPr>
      <w:rFonts w:ascii="Segoe UI" w:hAnsi="Segoe UI"/>
      <w:sz w:val="18"/>
    </w:rPr>
  </w:style>
  <w:style w:type="character" w:customStyle="1" w:styleId="1190">
    <w:name w:val="Текст выноски Знак119"/>
    <w:uiPriority w:val="99"/>
    <w:semiHidden/>
    <w:rPr>
      <w:rFonts w:ascii="Segoe UI" w:hAnsi="Segoe UI"/>
      <w:sz w:val="18"/>
    </w:rPr>
  </w:style>
  <w:style w:type="character" w:customStyle="1" w:styleId="1180">
    <w:name w:val="Текст выноски Знак118"/>
    <w:uiPriority w:val="99"/>
    <w:semiHidden/>
    <w:rPr>
      <w:rFonts w:ascii="Segoe UI" w:hAnsi="Segoe UI"/>
      <w:sz w:val="18"/>
    </w:rPr>
  </w:style>
  <w:style w:type="character" w:customStyle="1" w:styleId="1170">
    <w:name w:val="Текст выноски Знак117"/>
    <w:uiPriority w:val="99"/>
    <w:semiHidden/>
    <w:rPr>
      <w:rFonts w:ascii="Segoe UI" w:hAnsi="Segoe UI"/>
      <w:sz w:val="18"/>
    </w:rPr>
  </w:style>
  <w:style w:type="character" w:customStyle="1" w:styleId="1160">
    <w:name w:val="Текст выноски Знак116"/>
    <w:uiPriority w:val="99"/>
    <w:semiHidden/>
    <w:rPr>
      <w:rFonts w:ascii="Segoe UI" w:hAnsi="Segoe UI"/>
      <w:sz w:val="18"/>
    </w:rPr>
  </w:style>
  <w:style w:type="character" w:customStyle="1" w:styleId="1150">
    <w:name w:val="Текст выноски Знак115"/>
    <w:uiPriority w:val="99"/>
    <w:semiHidden/>
    <w:rPr>
      <w:rFonts w:ascii="Segoe UI" w:hAnsi="Segoe UI"/>
      <w:sz w:val="18"/>
    </w:rPr>
  </w:style>
  <w:style w:type="character" w:customStyle="1" w:styleId="1140">
    <w:name w:val="Текст выноски Знак114"/>
    <w:uiPriority w:val="99"/>
    <w:semiHidden/>
    <w:rPr>
      <w:rFonts w:ascii="Segoe UI" w:hAnsi="Segoe UI"/>
      <w:sz w:val="18"/>
    </w:rPr>
  </w:style>
  <w:style w:type="character" w:customStyle="1" w:styleId="1130">
    <w:name w:val="Текст выноски Знак113"/>
    <w:uiPriority w:val="99"/>
    <w:semiHidden/>
    <w:rPr>
      <w:rFonts w:ascii="Segoe UI" w:hAnsi="Segoe UI"/>
      <w:sz w:val="18"/>
    </w:rPr>
  </w:style>
  <w:style w:type="character" w:customStyle="1" w:styleId="1120">
    <w:name w:val="Текст выноски Знак112"/>
    <w:uiPriority w:val="99"/>
    <w:semiHidden/>
    <w:rPr>
      <w:rFonts w:ascii="Segoe UI" w:hAnsi="Segoe UI"/>
      <w:sz w:val="18"/>
    </w:rPr>
  </w:style>
  <w:style w:type="character" w:customStyle="1" w:styleId="1110">
    <w:name w:val="Текст выноски Знак111"/>
    <w:uiPriority w:val="99"/>
    <w:semiHidden/>
    <w:rPr>
      <w:rFonts w:ascii="Segoe UI" w:hAnsi="Segoe UI"/>
      <w:sz w:val="18"/>
    </w:rPr>
  </w:style>
  <w:style w:type="character" w:customStyle="1" w:styleId="1100">
    <w:name w:val="Текст выноски Знак110"/>
    <w:uiPriority w:val="99"/>
    <w:semiHidden/>
    <w:rPr>
      <w:rFonts w:ascii="Segoe UI" w:hAnsi="Segoe UI"/>
      <w:sz w:val="18"/>
    </w:rPr>
  </w:style>
  <w:style w:type="character" w:customStyle="1" w:styleId="190">
    <w:name w:val="Текст выноски Знак19"/>
    <w:uiPriority w:val="99"/>
    <w:semiHidden/>
    <w:rPr>
      <w:rFonts w:ascii="Segoe UI" w:hAnsi="Segoe UI"/>
      <w:sz w:val="18"/>
    </w:rPr>
  </w:style>
  <w:style w:type="character" w:customStyle="1" w:styleId="180">
    <w:name w:val="Текст выноски Знак18"/>
    <w:uiPriority w:val="99"/>
    <w:semiHidden/>
    <w:rPr>
      <w:rFonts w:ascii="Segoe UI" w:hAnsi="Segoe UI"/>
      <w:sz w:val="18"/>
    </w:rPr>
  </w:style>
  <w:style w:type="character" w:customStyle="1" w:styleId="170">
    <w:name w:val="Текст выноски Знак17"/>
    <w:uiPriority w:val="99"/>
    <w:semiHidden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Pr>
      <w:rFonts w:ascii="Segoe UI" w:hAnsi="Segoe UI"/>
      <w:sz w:val="18"/>
    </w:rPr>
  </w:style>
  <w:style w:type="character" w:customStyle="1" w:styleId="140">
    <w:name w:val="Текст выноски Знак14"/>
    <w:uiPriority w:val="99"/>
    <w:semiHidden/>
    <w:rPr>
      <w:rFonts w:ascii="Segoe UI" w:hAnsi="Segoe UI"/>
      <w:sz w:val="18"/>
    </w:rPr>
  </w:style>
  <w:style w:type="character" w:customStyle="1" w:styleId="13a">
    <w:name w:val="Текст выноски Знак13"/>
    <w:uiPriority w:val="99"/>
    <w:semiHidden/>
    <w:rPr>
      <w:rFonts w:ascii="Segoe UI" w:hAnsi="Segoe UI"/>
      <w:sz w:val="18"/>
    </w:rPr>
  </w:style>
  <w:style w:type="character" w:customStyle="1" w:styleId="12a">
    <w:name w:val="Текст выноски Знак12"/>
    <w:uiPriority w:val="99"/>
    <w:semiHidden/>
    <w:rPr>
      <w:rFonts w:ascii="Segoe UI" w:hAnsi="Segoe UI"/>
      <w:sz w:val="18"/>
    </w:rPr>
  </w:style>
  <w:style w:type="character" w:customStyle="1" w:styleId="11b">
    <w:name w:val="Текст выноски Знак11"/>
    <w:uiPriority w:val="99"/>
    <w:semiHidden/>
    <w:rPr>
      <w:rFonts w:ascii="Segoe UI" w:hAnsi="Segoe UI"/>
      <w:sz w:val="18"/>
    </w:rPr>
  </w:style>
  <w:style w:type="paragraph" w:styleId="af0">
    <w:name w:val="No Spacing"/>
    <w:uiPriority w:val="1"/>
    <w:qFormat/>
    <w:rsid w:val="00A01087"/>
    <w:pPr>
      <w:ind w:left="57" w:right="57"/>
      <w:jc w:val="both"/>
    </w:pPr>
    <w:rPr>
      <w:rFonts w:cs="Times New Roman"/>
      <w:sz w:val="22"/>
      <w:szCs w:val="22"/>
    </w:rPr>
  </w:style>
  <w:style w:type="paragraph" w:styleId="af1">
    <w:name w:val="List Paragraph"/>
    <w:basedOn w:val="a"/>
    <w:uiPriority w:val="34"/>
    <w:qFormat/>
    <w:rsid w:val="00A01087"/>
    <w:pPr>
      <w:spacing w:after="0" w:line="240" w:lineRule="auto"/>
      <w:ind w:left="720" w:right="57"/>
      <w:contextualSpacing/>
      <w:jc w:val="both"/>
    </w:pPr>
  </w:style>
  <w:style w:type="character" w:customStyle="1" w:styleId="af2">
    <w:name w:val="Название Знак"/>
    <w:link w:val="af3"/>
    <w:locked/>
    <w:rsid w:val="00A01087"/>
    <w:rPr>
      <w:rFonts w:ascii="Times New Roman" w:hAnsi="Times New Roman"/>
      <w:b/>
      <w:i/>
      <w:sz w:val="24"/>
    </w:rPr>
  </w:style>
  <w:style w:type="paragraph" w:customStyle="1" w:styleId="af3">
    <w:name w:val="Стиль"/>
    <w:basedOn w:val="a"/>
    <w:next w:val="ac"/>
    <w:link w:val="af2"/>
    <w:qFormat/>
    <w:rsid w:val="00A01087"/>
    <w:pPr>
      <w:spacing w:after="0" w:line="240" w:lineRule="auto"/>
      <w:ind w:left="57" w:right="57"/>
      <w:jc w:val="center"/>
    </w:pPr>
    <w:rPr>
      <w:rFonts w:ascii="Times New Roman" w:hAnsi="Times New Roman"/>
      <w:b/>
      <w:i/>
      <w:sz w:val="24"/>
    </w:rPr>
  </w:style>
  <w:style w:type="character" w:customStyle="1" w:styleId="af4">
    <w:name w:val="Цветовое выделение"/>
    <w:uiPriority w:val="99"/>
    <w:rsid w:val="00A01087"/>
    <w:rPr>
      <w:b/>
      <w:color w:val="000080"/>
    </w:rPr>
  </w:style>
  <w:style w:type="character" w:customStyle="1" w:styleId="highlightsearch">
    <w:name w:val="highlightsearch"/>
    <w:rsid w:val="00A01087"/>
    <w:rPr>
      <w:rFonts w:ascii="Times New Roman" w:hAnsi="Times New Roman"/>
    </w:rPr>
  </w:style>
  <w:style w:type="character" w:customStyle="1" w:styleId="blk">
    <w:name w:val="blk"/>
    <w:basedOn w:val="a0"/>
    <w:rsid w:val="00B418F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2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18096&amp;date=10.11.2020" TargetMode="External"/><Relationship Id="rId13" Type="http://schemas.openxmlformats.org/officeDocument/2006/relationships/hyperlink" Target="https://login.consultant.ru/link/?req=doc&amp;base=LAW&amp;n=208527&amp;date=10.11.2020&amp;dst=100014&amp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rpmsp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vmf2.consultant.ru/cgi/online.cgi?rnd=5220F8D2E880E17348C3CBB3C3911298&amp;req=doc&amp;base=LAW&amp;n=94614&amp;dst=100011&amp;fld=134&amp;REFFIELD=134&amp;REFDST=101766&amp;REFDOC=217246&amp;REFBASE=RLAW926&amp;stat=refcode%3D16876%3Bdstident%3D100011%3Bindex%3D1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071799FCF41B38BD01DDD5263E32D965&amp;req=doc&amp;base=LAW&amp;n=349005&amp;dst=100053&amp;fld=134&amp;REFFIELD=134&amp;REFDST=109302&amp;REFDOC=220958&amp;REFBASE=RLAW926&amp;stat=refcode%3D16876%3Bdstident%3D100053%3Bindex%3D1059&amp;date=08.12.2020" TargetMode="External"/><Relationship Id="rId10" Type="http://schemas.openxmlformats.org/officeDocument/2006/relationships/hyperlink" Target="https://login.consultant.ru/link/?rnd=5220F8D2E880E17348C3CBB3C3911298&amp;req=doc&amp;base=LAW&amp;n=367901&amp;REFFIELD=134&amp;REFDST=101760&amp;REFDOC=217246&amp;REFBASE=RLAW926&amp;stat=refcode%3D16876%3Bindex%3D159&amp;date=03.12.20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5220F8D2E880E17348C3CBB3C3911298&amp;req=doc&amp;base=LAW&amp;n=367901&amp;REFFIELD=134&amp;REFDST=101722&amp;REFDOC=217246&amp;REFBASE=RLAW926&amp;stat=refcode%3D16876%3Bindex%3D119&amp;date=03.12.20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4CD6-D146-41F9-8E43-0D4B3198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5849</Words>
  <Characters>42856</Characters>
  <Application>Microsoft Office Word</Application>
  <DocSecurity>2</DocSecurity>
  <Lines>357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03.11.2015 N 1953(ред. от 17.09.2020)"Об утверждении муниципальной программы "Развитие малого и среднего предпринимательства на территории города Нижневартовска на 2018 - 2025 годы и на период до 2030 г</vt:lpstr>
    </vt:vector>
  </TitlesOfParts>
  <Company>КонсультантПлюс Версия 4018.00.50</Company>
  <LinksUpToDate>false</LinksUpToDate>
  <CharactersWithSpaces>48608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03.11.2015 N 1953(ред. от 17.09.2020)"Об утверждении муниципальной программы "Развитие малого и среднего предпринимательства на территории города Нижневартовска на 2018 - 2025 годы и на период до 2030 г</dc:title>
  <dc:subject/>
  <dc:creator>Николаенко Елена Владимировна</dc:creator>
  <cp:keywords/>
  <dc:description/>
  <cp:lastModifiedBy>Николаенко Елена Владимировна</cp:lastModifiedBy>
  <cp:revision>7</cp:revision>
  <cp:lastPrinted>2021-02-17T10:06:00Z</cp:lastPrinted>
  <dcterms:created xsi:type="dcterms:W3CDTF">2021-03-18T04:43:00Z</dcterms:created>
  <dcterms:modified xsi:type="dcterms:W3CDTF">2021-03-18T10:34:00Z</dcterms:modified>
</cp:coreProperties>
</file>