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46200" w14:textId="68F4402E" w:rsidR="00B95312" w:rsidRDefault="00B95312" w:rsidP="00B95312">
      <w:pPr>
        <w:rPr>
          <w:color w:val="808080"/>
          <w:u w:val="single"/>
        </w:rPr>
      </w:pPr>
    </w:p>
    <w:tbl>
      <w:tblPr>
        <w:tblW w:w="817" w:type="dxa"/>
        <w:tblLayout w:type="fixed"/>
        <w:tblLook w:val="04A0" w:firstRow="1" w:lastRow="0" w:firstColumn="1" w:lastColumn="0" w:noHBand="0" w:noVBand="1"/>
      </w:tblPr>
      <w:tblGrid>
        <w:gridCol w:w="817"/>
      </w:tblGrid>
      <w:tr w:rsidR="00F72D01" w:rsidRPr="00BC0090" w14:paraId="51300167" w14:textId="77777777" w:rsidTr="0088285C">
        <w:tc>
          <w:tcPr>
            <w:tcW w:w="817" w:type="dxa"/>
            <w:shd w:val="clear" w:color="auto" w:fill="auto"/>
          </w:tcPr>
          <w:p w14:paraId="3D0057AB" w14:textId="77777777" w:rsidR="00F72D01" w:rsidRPr="00BC0090" w:rsidRDefault="00F72D01" w:rsidP="00CC17F9"/>
        </w:tc>
      </w:tr>
      <w:tr w:rsidR="0088285C" w:rsidRPr="00BC0090" w14:paraId="17CEAA90" w14:textId="77777777" w:rsidTr="0088285C">
        <w:tc>
          <w:tcPr>
            <w:tcW w:w="817" w:type="dxa"/>
            <w:shd w:val="clear" w:color="auto" w:fill="auto"/>
          </w:tcPr>
          <w:p w14:paraId="39B2B4CB" w14:textId="77777777" w:rsidR="0088285C" w:rsidRPr="00BC0090" w:rsidRDefault="0088285C" w:rsidP="00CC17F9"/>
        </w:tc>
      </w:tr>
    </w:tbl>
    <w:p w14:paraId="6E720F7B" w14:textId="77777777" w:rsidR="0088285C" w:rsidRPr="00E70889" w:rsidRDefault="0088285C" w:rsidP="0088285C">
      <w:pPr>
        <w:jc w:val="center"/>
        <w:rPr>
          <w:b/>
          <w:sz w:val="27"/>
          <w:szCs w:val="27"/>
        </w:rPr>
      </w:pPr>
      <w:r w:rsidRPr="00E70889">
        <w:rPr>
          <w:b/>
          <w:sz w:val="27"/>
          <w:szCs w:val="27"/>
        </w:rPr>
        <w:t xml:space="preserve">Пояснительная записка </w:t>
      </w:r>
    </w:p>
    <w:p w14:paraId="28C8D23A" w14:textId="77777777" w:rsidR="0088285C" w:rsidRPr="00E70889" w:rsidRDefault="0088285C" w:rsidP="0088285C">
      <w:pPr>
        <w:tabs>
          <w:tab w:val="center" w:pos="4677"/>
          <w:tab w:val="right" w:pos="9355"/>
        </w:tabs>
        <w:jc w:val="center"/>
        <w:rPr>
          <w:b/>
          <w:sz w:val="27"/>
          <w:szCs w:val="27"/>
        </w:rPr>
      </w:pPr>
      <w:r w:rsidRPr="00E70889">
        <w:rPr>
          <w:b/>
          <w:sz w:val="27"/>
          <w:szCs w:val="27"/>
        </w:rPr>
        <w:t xml:space="preserve">к проекту решения Думы города Нижневартовска                                               </w:t>
      </w:r>
      <w:proofErr w:type="gramStart"/>
      <w:r w:rsidRPr="00E70889">
        <w:rPr>
          <w:b/>
          <w:sz w:val="27"/>
          <w:szCs w:val="27"/>
        </w:rPr>
        <w:t xml:space="preserve">   «</w:t>
      </w:r>
      <w:proofErr w:type="gramEnd"/>
      <w:r w:rsidRPr="00E70889">
        <w:rPr>
          <w:b/>
          <w:sz w:val="27"/>
          <w:szCs w:val="27"/>
        </w:rPr>
        <w:t>О внесении изменений в решение Думы города Нижневартовска                         от 26.09.2014 №636 «О порядке определения цены земельных участков, находящихся в собственности муниципального образования                             город Нижневартовск, и их оплаты» (с изменениями)</w:t>
      </w:r>
    </w:p>
    <w:p w14:paraId="1A38CBB3" w14:textId="4F46AA18" w:rsidR="0088285C" w:rsidRPr="00E70889" w:rsidRDefault="0088285C" w:rsidP="0088285C">
      <w:pPr>
        <w:tabs>
          <w:tab w:val="center" w:pos="4677"/>
          <w:tab w:val="right" w:pos="9355"/>
        </w:tabs>
        <w:jc w:val="center"/>
        <w:rPr>
          <w:b/>
          <w:sz w:val="27"/>
          <w:szCs w:val="27"/>
        </w:rPr>
      </w:pPr>
    </w:p>
    <w:p w14:paraId="64F82F9C" w14:textId="77777777" w:rsidR="00E70889" w:rsidRPr="00E70889" w:rsidRDefault="00E70889" w:rsidP="0088285C">
      <w:pPr>
        <w:tabs>
          <w:tab w:val="center" w:pos="4677"/>
          <w:tab w:val="right" w:pos="9355"/>
        </w:tabs>
        <w:jc w:val="center"/>
        <w:rPr>
          <w:b/>
          <w:sz w:val="27"/>
          <w:szCs w:val="27"/>
        </w:rPr>
      </w:pPr>
    </w:p>
    <w:p w14:paraId="0FEB5671" w14:textId="4F5BAF38" w:rsidR="0088285C" w:rsidRPr="00E70889" w:rsidRDefault="00C063DD" w:rsidP="00C063DD">
      <w:pPr>
        <w:tabs>
          <w:tab w:val="center" w:pos="4677"/>
          <w:tab w:val="right" w:pos="9355"/>
        </w:tabs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ab/>
      </w:r>
      <w:r w:rsidR="0088285C" w:rsidRPr="00E70889">
        <w:rPr>
          <w:sz w:val="27"/>
          <w:szCs w:val="27"/>
        </w:rPr>
        <w:t>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регулирует отношения, возникающие в связи с приобретением без проведения торгов гражданами и юридическим лицами права собственности на земельные участки, находящиеся в муниципальной собственности, в случаях, предусмотренных пунктом 2 статьи 39.3 Земельного кодекса Российской Федерации, в части установления порядка определения и оплаты цены земельных участков.</w:t>
      </w:r>
    </w:p>
    <w:p w14:paraId="0B5DDA2D" w14:textId="7DC69437" w:rsidR="00690F6C" w:rsidRPr="00E70889" w:rsidRDefault="00690F6C" w:rsidP="00C063DD">
      <w:pPr>
        <w:tabs>
          <w:tab w:val="center" w:pos="4677"/>
          <w:tab w:val="right" w:pos="9355"/>
        </w:tabs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 xml:space="preserve">Решением Думы установлена стоимость земельных участков, находящихся </w:t>
      </w:r>
      <w:r w:rsidR="007C60AB">
        <w:rPr>
          <w:sz w:val="27"/>
          <w:szCs w:val="27"/>
        </w:rPr>
        <w:t xml:space="preserve">                 </w:t>
      </w:r>
      <w:r w:rsidRPr="00E70889">
        <w:rPr>
          <w:sz w:val="27"/>
          <w:szCs w:val="27"/>
        </w:rPr>
        <w:t>в собственности муниципального образования город Нижневартовск, а также определен порядок и сроки оплаты.</w:t>
      </w:r>
    </w:p>
    <w:p w14:paraId="443B1406" w14:textId="033BB6C9" w:rsidR="00690F6C" w:rsidRPr="00E70889" w:rsidRDefault="00690F6C" w:rsidP="00C063DD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 xml:space="preserve">Федеральным законом </w:t>
      </w:r>
      <w:r w:rsidR="00554876" w:rsidRPr="00E70889">
        <w:rPr>
          <w:sz w:val="27"/>
          <w:szCs w:val="27"/>
        </w:rPr>
        <w:t>от 31.07.2025 №353-ФЗ</w:t>
      </w:r>
      <w:r w:rsidR="00554876" w:rsidRPr="00E70889">
        <w:rPr>
          <w:rStyle w:val="a6"/>
          <w:sz w:val="27"/>
          <w:szCs w:val="27"/>
        </w:rPr>
        <w:footnoteReference w:id="1"/>
      </w:r>
      <w:r w:rsidR="00554876" w:rsidRPr="00E70889">
        <w:rPr>
          <w:sz w:val="27"/>
          <w:szCs w:val="27"/>
        </w:rPr>
        <w:t xml:space="preserve"> </w:t>
      </w:r>
      <w:r w:rsidR="00554876" w:rsidRPr="00E70889">
        <w:rPr>
          <w:rStyle w:val="pt-717-000024"/>
          <w:color w:val="000000"/>
          <w:sz w:val="27"/>
          <w:szCs w:val="27"/>
          <w:shd w:val="clear" w:color="auto" w:fill="FFFFFF"/>
        </w:rPr>
        <w:t>(пункт 3 статьи 10 Федерального закона </w:t>
      </w:r>
      <w:r w:rsidR="00554876" w:rsidRPr="00E70889">
        <w:rPr>
          <w:color w:val="000000"/>
          <w:sz w:val="27"/>
          <w:szCs w:val="27"/>
          <w:shd w:val="clear" w:color="auto" w:fill="FFFFFF"/>
        </w:rPr>
        <w:t> </w:t>
      </w:r>
      <w:r w:rsidR="00554876" w:rsidRPr="00E70889">
        <w:rPr>
          <w:rStyle w:val="pt-717-000031"/>
          <w:color w:val="000000"/>
          <w:sz w:val="27"/>
          <w:szCs w:val="27"/>
          <w:shd w:val="clear" w:color="auto" w:fill="FFFFFF"/>
        </w:rPr>
        <w:t xml:space="preserve">от 31.07.2025 № 353-ФЗ, пункт 6 статьи 1 Федерального закона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назначения») </w:t>
      </w:r>
      <w:r w:rsidR="00554876" w:rsidRPr="00E70889">
        <w:rPr>
          <w:sz w:val="27"/>
          <w:szCs w:val="27"/>
        </w:rPr>
        <w:t>внесены изменения в Земельный кодекс Российской Федерации, в том числе в подпункт 3 пункта 2 статьи 39.3 Земельного кодекса Российской Федерации.</w:t>
      </w:r>
    </w:p>
    <w:p w14:paraId="6CD1C21D" w14:textId="01DEDEE9" w:rsidR="00554876" w:rsidRPr="00E70889" w:rsidRDefault="00690F6C" w:rsidP="00C063DD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 xml:space="preserve">В целях приведения в соответствие с </w:t>
      </w:r>
      <w:r w:rsidR="0088285C" w:rsidRPr="00E70889">
        <w:rPr>
          <w:sz w:val="27"/>
          <w:szCs w:val="27"/>
        </w:rPr>
        <w:t>Федеральны</w:t>
      </w:r>
      <w:r w:rsidRPr="00E70889">
        <w:rPr>
          <w:sz w:val="27"/>
          <w:szCs w:val="27"/>
        </w:rPr>
        <w:t>м</w:t>
      </w:r>
      <w:r w:rsidR="0088285C" w:rsidRPr="00E70889">
        <w:rPr>
          <w:sz w:val="27"/>
          <w:szCs w:val="27"/>
        </w:rPr>
        <w:t xml:space="preserve"> закон</w:t>
      </w:r>
      <w:r w:rsidRPr="00E70889">
        <w:rPr>
          <w:sz w:val="27"/>
          <w:szCs w:val="27"/>
        </w:rPr>
        <w:t xml:space="preserve">одательством </w:t>
      </w:r>
      <w:r w:rsidR="00C1224E" w:rsidRPr="00E70889">
        <w:rPr>
          <w:sz w:val="27"/>
          <w:szCs w:val="27"/>
        </w:rPr>
        <w:t xml:space="preserve">                      </w:t>
      </w:r>
      <w:r w:rsidRPr="00E70889">
        <w:rPr>
          <w:sz w:val="27"/>
          <w:szCs w:val="27"/>
        </w:rPr>
        <w:t xml:space="preserve">в постановление Правительства Ханты-Мансийского автономного округа – Югры от 02.04.2008 №70-п </w:t>
      </w:r>
      <w:r w:rsidRPr="00E70889">
        <w:rPr>
          <w:color w:val="000000"/>
          <w:sz w:val="27"/>
          <w:szCs w:val="27"/>
          <w:shd w:val="clear" w:color="auto" w:fill="FFFFFF"/>
        </w:rPr>
        <w:t xml:space="preserve">«О порядке определения цены земельных участков и их оплаты» </w:t>
      </w:r>
      <w:r w:rsidRPr="00E70889">
        <w:rPr>
          <w:sz w:val="27"/>
          <w:szCs w:val="27"/>
        </w:rPr>
        <w:t>были внесены изменения</w:t>
      </w:r>
      <w:r w:rsidR="00554876" w:rsidRPr="00E70889">
        <w:rPr>
          <w:sz w:val="27"/>
          <w:szCs w:val="27"/>
        </w:rPr>
        <w:t xml:space="preserve">, в том числе и в части периода внесения платы </w:t>
      </w:r>
      <w:r w:rsidR="00E70889">
        <w:rPr>
          <w:sz w:val="27"/>
          <w:szCs w:val="27"/>
        </w:rPr>
        <w:t xml:space="preserve">     </w:t>
      </w:r>
      <w:r w:rsidR="00554876" w:rsidRPr="00E70889">
        <w:rPr>
          <w:sz w:val="27"/>
          <w:szCs w:val="27"/>
        </w:rPr>
        <w:t>за земельный участок</w:t>
      </w:r>
      <w:r w:rsidR="007056A2" w:rsidRPr="00E70889">
        <w:rPr>
          <w:sz w:val="27"/>
          <w:szCs w:val="27"/>
        </w:rPr>
        <w:t>.</w:t>
      </w:r>
    </w:p>
    <w:p w14:paraId="4B623C58" w14:textId="2D160DCD" w:rsidR="00690F6C" w:rsidRPr="00E70889" w:rsidRDefault="00554876" w:rsidP="00C063DD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>В связи с изложенным</w:t>
      </w:r>
      <w:r w:rsidR="00E70889" w:rsidRPr="00E70889">
        <w:rPr>
          <w:sz w:val="27"/>
          <w:szCs w:val="27"/>
        </w:rPr>
        <w:t>,</w:t>
      </w:r>
      <w:r w:rsidRPr="00E70889">
        <w:rPr>
          <w:sz w:val="27"/>
          <w:szCs w:val="27"/>
        </w:rPr>
        <w:t xml:space="preserve"> проектом </w:t>
      </w:r>
      <w:r w:rsidR="007056A2" w:rsidRPr="00E70889">
        <w:rPr>
          <w:sz w:val="27"/>
          <w:szCs w:val="27"/>
        </w:rPr>
        <w:t>для установления потенциальных покупателей земельных участков, расположенных на территории одного муниципалитета, в равноправное положе</w:t>
      </w:r>
      <w:r w:rsidR="00E70889" w:rsidRPr="00E70889">
        <w:rPr>
          <w:sz w:val="27"/>
          <w:szCs w:val="27"/>
        </w:rPr>
        <w:t xml:space="preserve">ние, в </w:t>
      </w:r>
      <w:proofErr w:type="gramStart"/>
      <w:r w:rsidR="00E70889" w:rsidRPr="00E70889">
        <w:rPr>
          <w:sz w:val="27"/>
          <w:szCs w:val="27"/>
        </w:rPr>
        <w:t>не зависимости</w:t>
      </w:r>
      <w:proofErr w:type="gramEnd"/>
      <w:r w:rsidR="00E70889" w:rsidRPr="00E70889">
        <w:rPr>
          <w:sz w:val="27"/>
          <w:szCs w:val="27"/>
        </w:rPr>
        <w:t xml:space="preserve"> от того, </w:t>
      </w:r>
      <w:r w:rsidR="007056A2" w:rsidRPr="00E70889">
        <w:rPr>
          <w:sz w:val="27"/>
          <w:szCs w:val="27"/>
        </w:rPr>
        <w:t xml:space="preserve">в чей собственности находится земельный участок, </w:t>
      </w:r>
      <w:r w:rsidRPr="00E70889">
        <w:rPr>
          <w:sz w:val="27"/>
          <w:szCs w:val="27"/>
        </w:rPr>
        <w:t>предлагается внести аналогичные изменения в Решение Думы</w:t>
      </w:r>
      <w:r w:rsidR="00690F6C" w:rsidRPr="00E70889">
        <w:rPr>
          <w:sz w:val="27"/>
          <w:szCs w:val="27"/>
        </w:rPr>
        <w:t xml:space="preserve">.  </w:t>
      </w:r>
    </w:p>
    <w:p w14:paraId="12769EB8" w14:textId="565873BA" w:rsidR="007056A2" w:rsidRPr="00E70889" w:rsidRDefault="007056A2" w:rsidP="00C063DD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>Участниками таких правоотношений могут являться субъекты предпринимательской или иной экономической деятельности.</w:t>
      </w:r>
    </w:p>
    <w:p w14:paraId="0BDF922D" w14:textId="37978791" w:rsidR="00AF425D" w:rsidRPr="00E70889" w:rsidRDefault="007056A2" w:rsidP="00C063DD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>В настоящее время</w:t>
      </w:r>
      <w:r w:rsidR="00AF425D" w:rsidRPr="00E70889">
        <w:rPr>
          <w:sz w:val="27"/>
          <w:szCs w:val="27"/>
        </w:rPr>
        <w:t xml:space="preserve"> </w:t>
      </w:r>
      <w:r w:rsidR="00E70889" w:rsidRPr="00E70889">
        <w:rPr>
          <w:sz w:val="27"/>
          <w:szCs w:val="27"/>
        </w:rPr>
        <w:t xml:space="preserve">по состоянию на 01.01.2026 </w:t>
      </w:r>
      <w:r w:rsidR="00AF425D" w:rsidRPr="00E70889">
        <w:rPr>
          <w:sz w:val="27"/>
          <w:szCs w:val="27"/>
        </w:rPr>
        <w:t xml:space="preserve">в муниципальной собственности находится </w:t>
      </w:r>
      <w:r w:rsidR="00535418" w:rsidRPr="00E70889">
        <w:rPr>
          <w:sz w:val="27"/>
          <w:szCs w:val="27"/>
        </w:rPr>
        <w:t>616</w:t>
      </w:r>
      <w:r w:rsidR="00AF425D" w:rsidRPr="00E70889">
        <w:rPr>
          <w:sz w:val="27"/>
          <w:szCs w:val="27"/>
        </w:rPr>
        <w:t xml:space="preserve"> земельных участков (Приложение 1)</w:t>
      </w:r>
      <w:r w:rsidRPr="00E70889">
        <w:rPr>
          <w:sz w:val="27"/>
          <w:szCs w:val="27"/>
        </w:rPr>
        <w:t xml:space="preserve">, из </w:t>
      </w:r>
      <w:r w:rsidR="00AF425D" w:rsidRPr="00E70889">
        <w:rPr>
          <w:sz w:val="27"/>
          <w:szCs w:val="27"/>
        </w:rPr>
        <w:t>них:</w:t>
      </w:r>
    </w:p>
    <w:p w14:paraId="2DB0B710" w14:textId="00AC11EA" w:rsidR="00AF425D" w:rsidRPr="00E70889" w:rsidRDefault="00AF425D" w:rsidP="00C063DD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>- 9</w:t>
      </w:r>
      <w:r w:rsidR="00D0147B" w:rsidRPr="00E70889">
        <w:rPr>
          <w:sz w:val="27"/>
          <w:szCs w:val="27"/>
        </w:rPr>
        <w:t>5</w:t>
      </w:r>
      <w:r w:rsidRPr="00E70889">
        <w:rPr>
          <w:sz w:val="27"/>
          <w:szCs w:val="27"/>
        </w:rPr>
        <w:t xml:space="preserve"> </w:t>
      </w:r>
      <w:r w:rsidR="00535418" w:rsidRPr="00E70889">
        <w:rPr>
          <w:sz w:val="27"/>
          <w:szCs w:val="27"/>
        </w:rPr>
        <w:t>предоставлены в аренду</w:t>
      </w:r>
      <w:r w:rsidRPr="00E70889">
        <w:rPr>
          <w:sz w:val="27"/>
          <w:szCs w:val="27"/>
        </w:rPr>
        <w:t xml:space="preserve"> (</w:t>
      </w:r>
      <w:r w:rsidR="00535418" w:rsidRPr="00E70889">
        <w:rPr>
          <w:sz w:val="27"/>
          <w:szCs w:val="27"/>
        </w:rPr>
        <w:t xml:space="preserve">действует </w:t>
      </w:r>
      <w:r w:rsidRPr="00E70889">
        <w:rPr>
          <w:sz w:val="27"/>
          <w:szCs w:val="27"/>
        </w:rPr>
        <w:t>9</w:t>
      </w:r>
      <w:r w:rsidR="00D0147B" w:rsidRPr="00E70889">
        <w:rPr>
          <w:sz w:val="27"/>
          <w:szCs w:val="27"/>
        </w:rPr>
        <w:t>5</w:t>
      </w:r>
      <w:r w:rsidRPr="00E70889">
        <w:rPr>
          <w:sz w:val="27"/>
          <w:szCs w:val="27"/>
        </w:rPr>
        <w:t xml:space="preserve"> </w:t>
      </w:r>
      <w:r w:rsidR="00E70889" w:rsidRPr="00E70889">
        <w:rPr>
          <w:sz w:val="27"/>
          <w:szCs w:val="27"/>
        </w:rPr>
        <w:t>д</w:t>
      </w:r>
      <w:r w:rsidRPr="00E70889">
        <w:rPr>
          <w:sz w:val="27"/>
          <w:szCs w:val="27"/>
        </w:rPr>
        <w:t xml:space="preserve">оговоров аренды земельных участков) (Приложение </w:t>
      </w:r>
      <w:r w:rsidR="00D0147B" w:rsidRPr="00E70889">
        <w:rPr>
          <w:sz w:val="27"/>
          <w:szCs w:val="27"/>
        </w:rPr>
        <w:t>2</w:t>
      </w:r>
      <w:r w:rsidRPr="00E70889">
        <w:rPr>
          <w:sz w:val="27"/>
          <w:szCs w:val="27"/>
        </w:rPr>
        <w:t>);</w:t>
      </w:r>
    </w:p>
    <w:p w14:paraId="33FB46B2" w14:textId="185D7D79" w:rsidR="00AF425D" w:rsidRPr="00E70889" w:rsidRDefault="00AF425D" w:rsidP="00C063DD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 xml:space="preserve">- </w:t>
      </w:r>
      <w:r w:rsidR="00D0147B" w:rsidRPr="00E70889">
        <w:rPr>
          <w:sz w:val="27"/>
          <w:szCs w:val="27"/>
        </w:rPr>
        <w:t>1 земельный участок</w:t>
      </w:r>
      <w:r w:rsidRPr="00E70889">
        <w:rPr>
          <w:sz w:val="27"/>
          <w:szCs w:val="27"/>
        </w:rPr>
        <w:t xml:space="preserve"> предоставлен в собственность за плату в 2025 году (Приложение 3)</w:t>
      </w:r>
    </w:p>
    <w:p w14:paraId="69F47448" w14:textId="0A926F7D" w:rsidR="007056A2" w:rsidRPr="00E70889" w:rsidRDefault="00AF425D" w:rsidP="00C063DD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lastRenderedPageBreak/>
        <w:t>По состоянию на 08.02.2026 заявки о предоставлении муниципальной услуги</w:t>
      </w:r>
      <w:r w:rsidRPr="00E70889">
        <w:rPr>
          <w:rStyle w:val="a6"/>
          <w:sz w:val="27"/>
          <w:szCs w:val="27"/>
        </w:rPr>
        <w:footnoteReference w:id="2"/>
      </w:r>
      <w:r w:rsidRPr="00E70889">
        <w:rPr>
          <w:sz w:val="27"/>
          <w:szCs w:val="27"/>
        </w:rPr>
        <w:t xml:space="preserve"> на которые направлено вводимое проектом регулирование, на момент подготовки проекта, отсутству</w:t>
      </w:r>
      <w:r w:rsidR="00E60936">
        <w:rPr>
          <w:sz w:val="27"/>
          <w:szCs w:val="27"/>
        </w:rPr>
        <w:t>ю</w:t>
      </w:r>
      <w:r w:rsidRPr="00E70889">
        <w:rPr>
          <w:sz w:val="27"/>
          <w:szCs w:val="27"/>
        </w:rPr>
        <w:t>т.</w:t>
      </w:r>
    </w:p>
    <w:p w14:paraId="3000A019" w14:textId="0A788A4D" w:rsidR="007056A2" w:rsidRPr="00E70889" w:rsidRDefault="00AF425D" w:rsidP="00C063DD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>Определить изменение объема поступлений доходов от продажи земельных участков в связи с принятием предлагаемого проекта невозможно, ввиду отсутствия прогнозируемого спроса земельных участков, находящихся в муниципальной собственности города Нижневартовска.</w:t>
      </w:r>
    </w:p>
    <w:p w14:paraId="1D3F7D00" w14:textId="2A934BA8" w:rsidR="00D032E7" w:rsidRPr="00E70889" w:rsidRDefault="00D032E7" w:rsidP="0088285C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>Вводимое регулирование не влечет изменения, либо возникновения дополнительных расходов субъектов предпринимательской и иной экономической деятельности, связанной с реализаций решения Думы.</w:t>
      </w:r>
    </w:p>
    <w:p w14:paraId="7006589B" w14:textId="60A4618E" w:rsidR="0088285C" w:rsidRPr="00E70889" w:rsidRDefault="0088285C" w:rsidP="0088285C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>Проект не содержит положений, устанавливающих новые или изменяющих ранее предусмотренные указанным решением обязанности, запреты и ограничения для юридических, физических лиц и индивидуальных предпринимателей в сфере предпринимательской и инвестиционной деятельности. Риски непредвиденных негативных последствий отсутствуют.</w:t>
      </w:r>
    </w:p>
    <w:p w14:paraId="43E11E80" w14:textId="31F93D22" w:rsidR="00D032E7" w:rsidRPr="00E70889" w:rsidRDefault="00D032E7" w:rsidP="00D032E7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 xml:space="preserve">Реализация вносимых Проектом изменений не требует финансирования </w:t>
      </w:r>
      <w:r w:rsidR="00C1224E" w:rsidRPr="00E70889">
        <w:rPr>
          <w:sz w:val="27"/>
          <w:szCs w:val="27"/>
        </w:rPr>
        <w:t xml:space="preserve">                  </w:t>
      </w:r>
      <w:r w:rsidRPr="00E70889">
        <w:rPr>
          <w:sz w:val="27"/>
          <w:szCs w:val="27"/>
        </w:rPr>
        <w:t xml:space="preserve">из бюджета, не влечет материальных и иных затрат. </w:t>
      </w:r>
    </w:p>
    <w:p w14:paraId="3E823103" w14:textId="5BEAF76C" w:rsidR="0088285C" w:rsidRPr="00E70889" w:rsidRDefault="0088285C" w:rsidP="0088285C">
      <w:pPr>
        <w:ind w:firstLine="709"/>
        <w:jc w:val="both"/>
        <w:rPr>
          <w:sz w:val="27"/>
          <w:szCs w:val="27"/>
        </w:rPr>
      </w:pPr>
      <w:r w:rsidRPr="00E70889">
        <w:rPr>
          <w:sz w:val="27"/>
          <w:szCs w:val="27"/>
        </w:rPr>
        <w:t xml:space="preserve">Учитывая изложенное, в соответствии с п. 1.1. и 1.4. Порядка проведения </w:t>
      </w:r>
      <w:r w:rsidR="00E70889">
        <w:rPr>
          <w:sz w:val="27"/>
          <w:szCs w:val="27"/>
        </w:rPr>
        <w:t xml:space="preserve">                       </w:t>
      </w:r>
      <w:r w:rsidRPr="00E70889">
        <w:rPr>
          <w:sz w:val="27"/>
          <w:szCs w:val="27"/>
        </w:rPr>
        <w:t xml:space="preserve">в администрации города Нижневартовска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</w:t>
      </w:r>
      <w:r w:rsidR="006D0A44">
        <w:rPr>
          <w:sz w:val="27"/>
          <w:szCs w:val="27"/>
        </w:rPr>
        <w:t xml:space="preserve">иной экономической деятельности, инвестиционной </w:t>
      </w:r>
      <w:r w:rsidRPr="00E70889">
        <w:rPr>
          <w:sz w:val="27"/>
          <w:szCs w:val="27"/>
        </w:rPr>
        <w:t>деятельности, утвержденного постановлением администрации города Нижневартовска от 29.10.2015 №1935, проведение оценки регулирующего воздействия Проекта не требуется.</w:t>
      </w:r>
    </w:p>
    <w:p w14:paraId="2A9886CA" w14:textId="29A9C38E" w:rsidR="0088285C" w:rsidRDefault="0088285C" w:rsidP="0088285C">
      <w:pPr>
        <w:ind w:firstLine="709"/>
        <w:jc w:val="both"/>
        <w:rPr>
          <w:sz w:val="28"/>
          <w:szCs w:val="28"/>
        </w:rPr>
      </w:pPr>
      <w:r w:rsidRPr="00E70889">
        <w:rPr>
          <w:sz w:val="27"/>
          <w:szCs w:val="27"/>
        </w:rPr>
        <w:t>Риски нарушения антимонопольного законодательства отсутству</w:t>
      </w:r>
      <w:r w:rsidRPr="004A0861">
        <w:rPr>
          <w:sz w:val="28"/>
          <w:szCs w:val="28"/>
        </w:rPr>
        <w:t>ют.</w:t>
      </w:r>
    </w:p>
    <w:p w14:paraId="2E2E760B" w14:textId="1FD48F48" w:rsidR="00C43690" w:rsidRPr="00C43690" w:rsidRDefault="00C43690" w:rsidP="00C43690">
      <w:pPr>
        <w:pStyle w:val="pt-840-000006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1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7"/>
        <w:gridCol w:w="3827"/>
        <w:gridCol w:w="2609"/>
      </w:tblGrid>
      <w:tr w:rsidR="00B95312" w:rsidRPr="00231BC4" w14:paraId="3C4CEADF" w14:textId="77777777" w:rsidTr="007C60AB">
        <w:trPr>
          <w:trHeight w:val="1443"/>
        </w:trPr>
        <w:tc>
          <w:tcPr>
            <w:tcW w:w="3487" w:type="dxa"/>
            <w:shd w:val="clear" w:color="auto" w:fill="auto"/>
          </w:tcPr>
          <w:p w14:paraId="028FFCD9" w14:textId="03CD2273" w:rsidR="00B95312" w:rsidRPr="007C60AB" w:rsidRDefault="00B95312" w:rsidP="00731494">
            <w:pPr>
              <w:tabs>
                <w:tab w:val="left" w:pos="851"/>
              </w:tabs>
              <w:ind w:left="90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102C55A" w14:textId="5FF1BA8F" w:rsidR="00B95312" w:rsidRPr="00231BC4" w:rsidRDefault="00B95312" w:rsidP="00CC17F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609" w:type="dxa"/>
            <w:shd w:val="clear" w:color="auto" w:fill="auto"/>
          </w:tcPr>
          <w:p w14:paraId="627EFA15" w14:textId="7D4F22A9" w:rsidR="00B95312" w:rsidRPr="007C60AB" w:rsidRDefault="00B95312" w:rsidP="0088285C">
            <w:pPr>
              <w:tabs>
                <w:tab w:val="left" w:pos="1936"/>
              </w:tabs>
              <w:jc w:val="center"/>
              <w:rPr>
                <w:sz w:val="27"/>
                <w:szCs w:val="27"/>
              </w:rPr>
            </w:pPr>
          </w:p>
        </w:tc>
      </w:tr>
    </w:tbl>
    <w:p w14:paraId="6DDB2E6C" w14:textId="77777777" w:rsidR="007A2B83" w:rsidRDefault="007A2B83" w:rsidP="00B95312">
      <w:pPr>
        <w:jc w:val="both"/>
        <w:rPr>
          <w:color w:val="000000"/>
          <w:sz w:val="16"/>
          <w:szCs w:val="16"/>
        </w:rPr>
      </w:pPr>
    </w:p>
    <w:p w14:paraId="0C90D508" w14:textId="77777777" w:rsidR="00536B83" w:rsidRDefault="00536B83" w:rsidP="00B95312">
      <w:pPr>
        <w:jc w:val="both"/>
        <w:rPr>
          <w:color w:val="000000"/>
          <w:sz w:val="16"/>
          <w:szCs w:val="16"/>
        </w:rPr>
      </w:pPr>
    </w:p>
    <w:p w14:paraId="2B4947AF" w14:textId="77777777" w:rsidR="00536B83" w:rsidRDefault="00536B83" w:rsidP="00B95312">
      <w:pPr>
        <w:jc w:val="both"/>
        <w:rPr>
          <w:color w:val="000000"/>
          <w:sz w:val="16"/>
          <w:szCs w:val="16"/>
        </w:rPr>
      </w:pPr>
    </w:p>
    <w:p w14:paraId="354FCBC2" w14:textId="77777777" w:rsidR="00DE57F3" w:rsidRDefault="00DE57F3" w:rsidP="00B95312">
      <w:pPr>
        <w:jc w:val="both"/>
        <w:rPr>
          <w:color w:val="000000"/>
          <w:sz w:val="16"/>
          <w:szCs w:val="16"/>
        </w:rPr>
      </w:pPr>
    </w:p>
    <w:p w14:paraId="51489A62" w14:textId="77777777" w:rsidR="0088285C" w:rsidRDefault="0088285C" w:rsidP="00B95312">
      <w:pPr>
        <w:jc w:val="both"/>
        <w:rPr>
          <w:color w:val="000000"/>
          <w:sz w:val="16"/>
          <w:szCs w:val="16"/>
        </w:rPr>
      </w:pPr>
    </w:p>
    <w:p w14:paraId="69577153" w14:textId="77777777" w:rsidR="0088285C" w:rsidRDefault="0088285C" w:rsidP="00B95312">
      <w:pPr>
        <w:jc w:val="both"/>
        <w:rPr>
          <w:color w:val="000000"/>
          <w:sz w:val="16"/>
          <w:szCs w:val="16"/>
        </w:rPr>
      </w:pPr>
    </w:p>
    <w:p w14:paraId="5AA3612E" w14:textId="661067AB" w:rsidR="0088285C" w:rsidRDefault="0088285C" w:rsidP="00B95312">
      <w:pPr>
        <w:jc w:val="both"/>
        <w:rPr>
          <w:color w:val="000000"/>
          <w:sz w:val="16"/>
          <w:szCs w:val="16"/>
        </w:rPr>
      </w:pPr>
    </w:p>
    <w:p w14:paraId="1E65F5E5" w14:textId="489725D0" w:rsidR="00617C1E" w:rsidRDefault="00617C1E" w:rsidP="00B95312">
      <w:pPr>
        <w:jc w:val="both"/>
        <w:rPr>
          <w:color w:val="000000"/>
          <w:sz w:val="16"/>
          <w:szCs w:val="16"/>
        </w:rPr>
      </w:pPr>
    </w:p>
    <w:p w14:paraId="69926B4F" w14:textId="312BB23B" w:rsidR="00617C1E" w:rsidRDefault="00617C1E" w:rsidP="00B95312">
      <w:pPr>
        <w:jc w:val="both"/>
        <w:rPr>
          <w:color w:val="000000"/>
          <w:sz w:val="16"/>
          <w:szCs w:val="16"/>
        </w:rPr>
      </w:pPr>
    </w:p>
    <w:p w14:paraId="746156ED" w14:textId="5550A59A" w:rsidR="00617C1E" w:rsidRDefault="00617C1E" w:rsidP="00B95312">
      <w:pPr>
        <w:jc w:val="both"/>
        <w:rPr>
          <w:color w:val="000000"/>
          <w:sz w:val="16"/>
          <w:szCs w:val="16"/>
        </w:rPr>
      </w:pPr>
    </w:p>
    <w:p w14:paraId="11EDE72E" w14:textId="6ECA8834" w:rsidR="00617C1E" w:rsidRDefault="00617C1E" w:rsidP="00B95312">
      <w:pPr>
        <w:jc w:val="both"/>
        <w:rPr>
          <w:color w:val="000000"/>
          <w:sz w:val="16"/>
          <w:szCs w:val="16"/>
        </w:rPr>
      </w:pPr>
    </w:p>
    <w:p w14:paraId="214C5BDB" w14:textId="77777777" w:rsidR="003C0FD3" w:rsidRDefault="003C0FD3" w:rsidP="00B95312">
      <w:pPr>
        <w:jc w:val="both"/>
        <w:rPr>
          <w:color w:val="000000"/>
          <w:sz w:val="16"/>
          <w:szCs w:val="16"/>
        </w:rPr>
      </w:pPr>
      <w:bookmarkStart w:id="0" w:name="_GoBack"/>
      <w:bookmarkEnd w:id="0"/>
    </w:p>
    <w:p w14:paraId="096C9337" w14:textId="77777777" w:rsidR="003C0FD3" w:rsidRDefault="003C0FD3" w:rsidP="00B95312">
      <w:pPr>
        <w:jc w:val="both"/>
        <w:rPr>
          <w:color w:val="000000"/>
          <w:sz w:val="16"/>
          <w:szCs w:val="16"/>
        </w:rPr>
      </w:pPr>
    </w:p>
    <w:p w14:paraId="2558675E" w14:textId="77777777" w:rsidR="00B95312" w:rsidRDefault="008553A1" w:rsidP="00B95312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Исполнител</w:t>
      </w:r>
      <w:r w:rsidR="00F72D01">
        <w:rPr>
          <w:color w:val="000000"/>
          <w:sz w:val="16"/>
          <w:szCs w:val="16"/>
        </w:rPr>
        <w:t>ь</w:t>
      </w:r>
      <w:r w:rsidR="00B95312">
        <w:rPr>
          <w:color w:val="000000"/>
          <w:sz w:val="16"/>
          <w:szCs w:val="16"/>
        </w:rPr>
        <w:t>:</w:t>
      </w:r>
    </w:p>
    <w:p w14:paraId="4B825871" w14:textId="77777777" w:rsidR="008553A1" w:rsidRPr="00B42F9C" w:rsidRDefault="00F72D01" w:rsidP="008553A1">
      <w:pPr>
        <w:contextualSpacing/>
        <w:rPr>
          <w:iCs/>
          <w:sz w:val="16"/>
          <w:szCs w:val="16"/>
        </w:rPr>
      </w:pPr>
      <w:r>
        <w:rPr>
          <w:iCs/>
          <w:sz w:val="16"/>
          <w:szCs w:val="16"/>
        </w:rPr>
        <w:t>заместитель начальника</w:t>
      </w:r>
    </w:p>
    <w:p w14:paraId="6287B1FA" w14:textId="430D089E" w:rsidR="008553A1" w:rsidRPr="00B42F9C" w:rsidRDefault="008553A1" w:rsidP="008553A1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  <w:r w:rsidRPr="00B42F9C">
        <w:rPr>
          <w:sz w:val="16"/>
          <w:szCs w:val="16"/>
        </w:rPr>
        <w:t xml:space="preserve">отдела аренды и </w:t>
      </w:r>
      <w:r w:rsidR="00617C1E">
        <w:rPr>
          <w:sz w:val="16"/>
          <w:szCs w:val="16"/>
        </w:rPr>
        <w:t>договорных отношений</w:t>
      </w:r>
    </w:p>
    <w:p w14:paraId="0AC3B63D" w14:textId="77777777" w:rsidR="008553A1" w:rsidRPr="00B42F9C" w:rsidRDefault="008553A1" w:rsidP="008553A1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  <w:r w:rsidRPr="00B42F9C">
        <w:rPr>
          <w:sz w:val="16"/>
          <w:szCs w:val="16"/>
        </w:rPr>
        <w:t>управления земельными ресурсами</w:t>
      </w:r>
    </w:p>
    <w:p w14:paraId="113303A7" w14:textId="77777777" w:rsidR="008553A1" w:rsidRPr="00B42F9C" w:rsidRDefault="008553A1" w:rsidP="008553A1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  <w:r w:rsidRPr="00B42F9C">
        <w:rPr>
          <w:sz w:val="16"/>
          <w:szCs w:val="16"/>
        </w:rPr>
        <w:t>департамента муниципальной собственности</w:t>
      </w:r>
    </w:p>
    <w:p w14:paraId="6D1FC7B3" w14:textId="77777777" w:rsidR="008553A1" w:rsidRPr="00B42F9C" w:rsidRDefault="008553A1" w:rsidP="008553A1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  <w:r w:rsidRPr="00B42F9C">
        <w:rPr>
          <w:sz w:val="16"/>
          <w:szCs w:val="16"/>
        </w:rPr>
        <w:t>и земельных ресурсов администрации города</w:t>
      </w:r>
    </w:p>
    <w:p w14:paraId="773D1A68" w14:textId="77777777" w:rsidR="008553A1" w:rsidRDefault="008553A1" w:rsidP="008553A1">
      <w:pPr>
        <w:tabs>
          <w:tab w:val="left" w:pos="7938"/>
        </w:tabs>
        <w:contextualSpacing/>
        <w:rPr>
          <w:iCs/>
          <w:sz w:val="16"/>
          <w:szCs w:val="16"/>
        </w:rPr>
      </w:pPr>
      <w:r>
        <w:rPr>
          <w:iCs/>
          <w:sz w:val="16"/>
          <w:szCs w:val="16"/>
        </w:rPr>
        <w:t>Кузнецова Евгения Сергеевна</w:t>
      </w:r>
    </w:p>
    <w:p w14:paraId="7E2AF5B3" w14:textId="77777777" w:rsidR="008553A1" w:rsidRPr="005B2E0A" w:rsidRDefault="008553A1" w:rsidP="008553A1">
      <w:pPr>
        <w:tabs>
          <w:tab w:val="left" w:pos="7938"/>
        </w:tabs>
        <w:contextualSpacing/>
        <w:rPr>
          <w:iCs/>
          <w:sz w:val="16"/>
          <w:szCs w:val="16"/>
        </w:rPr>
      </w:pPr>
      <w:r w:rsidRPr="00B42F9C">
        <w:rPr>
          <w:sz w:val="16"/>
          <w:szCs w:val="16"/>
        </w:rPr>
        <w:t xml:space="preserve">тел.: </w:t>
      </w:r>
      <w:r w:rsidRPr="00B42F9C">
        <w:rPr>
          <w:iCs/>
          <w:sz w:val="16"/>
          <w:szCs w:val="16"/>
        </w:rPr>
        <w:t>(3466) 43-</w:t>
      </w:r>
      <w:r>
        <w:rPr>
          <w:iCs/>
          <w:sz w:val="16"/>
          <w:szCs w:val="16"/>
        </w:rPr>
        <w:t>61-60</w:t>
      </w:r>
      <w:r w:rsidR="00F72D01">
        <w:rPr>
          <w:iCs/>
          <w:sz w:val="16"/>
          <w:szCs w:val="16"/>
        </w:rPr>
        <w:t xml:space="preserve"> (28647)</w:t>
      </w:r>
    </w:p>
    <w:p w14:paraId="5120BFD9" w14:textId="77777777" w:rsidR="007A2B83" w:rsidRDefault="007A2B83" w:rsidP="007A2B83">
      <w:pPr>
        <w:rPr>
          <w:color w:val="000000"/>
          <w:sz w:val="16"/>
          <w:szCs w:val="16"/>
        </w:rPr>
      </w:pPr>
    </w:p>
    <w:sectPr w:rsidR="007A2B83" w:rsidSect="00E70889">
      <w:pgSz w:w="11906" w:h="16838"/>
      <w:pgMar w:top="737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15E9E" w14:textId="77777777" w:rsidR="00916025" w:rsidRDefault="00916025" w:rsidP="00554876">
      <w:r>
        <w:separator/>
      </w:r>
    </w:p>
  </w:endnote>
  <w:endnote w:type="continuationSeparator" w:id="0">
    <w:p w14:paraId="08CA40ED" w14:textId="77777777" w:rsidR="00916025" w:rsidRDefault="00916025" w:rsidP="0055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BE69D" w14:textId="77777777" w:rsidR="00916025" w:rsidRDefault="00916025" w:rsidP="00554876">
      <w:r>
        <w:separator/>
      </w:r>
    </w:p>
  </w:footnote>
  <w:footnote w:type="continuationSeparator" w:id="0">
    <w:p w14:paraId="7F1A1C59" w14:textId="77777777" w:rsidR="00916025" w:rsidRDefault="00916025" w:rsidP="00554876">
      <w:r>
        <w:continuationSeparator/>
      </w:r>
    </w:p>
  </w:footnote>
  <w:footnote w:id="1">
    <w:p w14:paraId="097912B4" w14:textId="2BEB4D00" w:rsidR="00554876" w:rsidRPr="00554876" w:rsidRDefault="00554876" w:rsidP="00554876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54876">
        <w:t>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</w:footnote>
  <w:footnote w:id="2">
    <w:p w14:paraId="2E60F796" w14:textId="5CD63974" w:rsidR="00AF425D" w:rsidRDefault="00AF425D" w:rsidP="00D0147B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D0147B">
        <w:t>А</w:t>
      </w:r>
      <w:r w:rsidR="00D0147B" w:rsidRPr="00D0147B">
        <w:t>дминистративн</w:t>
      </w:r>
      <w:r w:rsidR="00D0147B">
        <w:t>ый</w:t>
      </w:r>
      <w:r w:rsidR="00D0147B" w:rsidRPr="00D0147B">
        <w:t xml:space="preserve"> регламент, утвержденного постановлением администрации города от 04.10.2022 №705</w:t>
      </w:r>
      <w:r w:rsidR="00D0147B">
        <w:t xml:space="preserve">               </w:t>
      </w:r>
      <w:r w:rsidR="00D0147B" w:rsidRPr="00D0147B">
        <w:t xml:space="preserve"> "Об утверждении административного регламента предоставления муниципальной услуги "Предоставление</w:t>
      </w:r>
      <w:r w:rsidR="00D0147B">
        <w:t xml:space="preserve">                        </w:t>
      </w:r>
      <w:r w:rsidR="00D0147B" w:rsidRPr="00D0147B">
        <w:t xml:space="preserve">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торгов".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40F86"/>
    <w:multiLevelType w:val="multilevel"/>
    <w:tmpl w:val="9836E12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12"/>
    <w:rsid w:val="00040A30"/>
    <w:rsid w:val="00082602"/>
    <w:rsid w:val="0013147D"/>
    <w:rsid w:val="002E03B1"/>
    <w:rsid w:val="003052D7"/>
    <w:rsid w:val="0036371E"/>
    <w:rsid w:val="003C0FD3"/>
    <w:rsid w:val="00455C5F"/>
    <w:rsid w:val="00535418"/>
    <w:rsid w:val="00536B83"/>
    <w:rsid w:val="00554876"/>
    <w:rsid w:val="00617C1E"/>
    <w:rsid w:val="006623ED"/>
    <w:rsid w:val="00690F6C"/>
    <w:rsid w:val="006D0A44"/>
    <w:rsid w:val="00702A8A"/>
    <w:rsid w:val="007056A2"/>
    <w:rsid w:val="00731494"/>
    <w:rsid w:val="007A2B83"/>
    <w:rsid w:val="007A7D5A"/>
    <w:rsid w:val="007B510C"/>
    <w:rsid w:val="007C60AB"/>
    <w:rsid w:val="007E5717"/>
    <w:rsid w:val="007F6129"/>
    <w:rsid w:val="008553A1"/>
    <w:rsid w:val="0088285C"/>
    <w:rsid w:val="008A32C1"/>
    <w:rsid w:val="009012D9"/>
    <w:rsid w:val="00916025"/>
    <w:rsid w:val="00920CFC"/>
    <w:rsid w:val="00921114"/>
    <w:rsid w:val="0093182F"/>
    <w:rsid w:val="00953644"/>
    <w:rsid w:val="00974EBE"/>
    <w:rsid w:val="009A3C15"/>
    <w:rsid w:val="009A4BDF"/>
    <w:rsid w:val="00AF425D"/>
    <w:rsid w:val="00B22E27"/>
    <w:rsid w:val="00B86DC9"/>
    <w:rsid w:val="00B91E8C"/>
    <w:rsid w:val="00B95312"/>
    <w:rsid w:val="00C063DD"/>
    <w:rsid w:val="00C1224E"/>
    <w:rsid w:val="00C43690"/>
    <w:rsid w:val="00C63E71"/>
    <w:rsid w:val="00CA2D0F"/>
    <w:rsid w:val="00CE6BDB"/>
    <w:rsid w:val="00D0147B"/>
    <w:rsid w:val="00D032E7"/>
    <w:rsid w:val="00D070F0"/>
    <w:rsid w:val="00D30BA8"/>
    <w:rsid w:val="00D528B1"/>
    <w:rsid w:val="00DE57F3"/>
    <w:rsid w:val="00E60936"/>
    <w:rsid w:val="00E66514"/>
    <w:rsid w:val="00E70889"/>
    <w:rsid w:val="00F00560"/>
    <w:rsid w:val="00F10FDA"/>
    <w:rsid w:val="00F65FEF"/>
    <w:rsid w:val="00F72D01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5839"/>
  <w15:chartTrackingRefBased/>
  <w15:docId w15:val="{4006317D-2A88-4068-B994-185EF5E3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7A2B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pt-856">
    <w:name w:val="pt-856"/>
    <w:basedOn w:val="a0"/>
    <w:rsid w:val="00C43690"/>
  </w:style>
  <w:style w:type="character" w:customStyle="1" w:styleId="pt-856-000007">
    <w:name w:val="pt-856-000007"/>
    <w:basedOn w:val="a0"/>
    <w:rsid w:val="00C43690"/>
  </w:style>
  <w:style w:type="paragraph" w:styleId="a3">
    <w:name w:val="List Paragraph"/>
    <w:basedOn w:val="a"/>
    <w:uiPriority w:val="34"/>
    <w:qFormat/>
    <w:rsid w:val="00C43690"/>
    <w:pPr>
      <w:ind w:left="720"/>
      <w:contextualSpacing/>
    </w:pPr>
  </w:style>
  <w:style w:type="character" w:customStyle="1" w:styleId="pt-856-000016">
    <w:name w:val="pt-856-000016"/>
    <w:basedOn w:val="a0"/>
    <w:rsid w:val="00C43690"/>
  </w:style>
  <w:style w:type="paragraph" w:customStyle="1" w:styleId="pt-859">
    <w:name w:val="pt-859"/>
    <w:basedOn w:val="a"/>
    <w:rsid w:val="00C43690"/>
    <w:pPr>
      <w:spacing w:before="100" w:beforeAutospacing="1" w:after="100" w:afterAutospacing="1"/>
    </w:pPr>
  </w:style>
  <w:style w:type="character" w:customStyle="1" w:styleId="pt-856-000018">
    <w:name w:val="pt-856-000018"/>
    <w:basedOn w:val="a0"/>
    <w:rsid w:val="00C43690"/>
  </w:style>
  <w:style w:type="paragraph" w:customStyle="1" w:styleId="pt-840-000006">
    <w:name w:val="pt-840-000006"/>
    <w:basedOn w:val="a"/>
    <w:rsid w:val="00C43690"/>
    <w:pPr>
      <w:spacing w:before="100" w:beforeAutospacing="1" w:after="100" w:afterAutospacing="1"/>
    </w:pPr>
  </w:style>
  <w:style w:type="character" w:customStyle="1" w:styleId="pt-000011">
    <w:name w:val="pt-000011"/>
    <w:basedOn w:val="a0"/>
    <w:rsid w:val="00C43690"/>
  </w:style>
  <w:style w:type="paragraph" w:styleId="a4">
    <w:name w:val="footnote text"/>
    <w:basedOn w:val="a"/>
    <w:link w:val="a5"/>
    <w:uiPriority w:val="99"/>
    <w:semiHidden/>
    <w:unhideWhenUsed/>
    <w:rsid w:val="0055487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4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54876"/>
    <w:rPr>
      <w:vertAlign w:val="superscript"/>
    </w:rPr>
  </w:style>
  <w:style w:type="character" w:customStyle="1" w:styleId="pt-717-000024">
    <w:name w:val="pt-717-000024"/>
    <w:basedOn w:val="a0"/>
    <w:rsid w:val="00554876"/>
  </w:style>
  <w:style w:type="character" w:customStyle="1" w:styleId="pt-717-000031">
    <w:name w:val="pt-717-000031"/>
    <w:basedOn w:val="a0"/>
    <w:rsid w:val="0055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06250-C7AD-416C-AFA4-39C6560C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Мухтарева Нурия Фанзилевна</dc:creator>
  <cp:keywords/>
  <dc:description/>
  <cp:lastModifiedBy>Кузнецова Евгения Сергеевна</cp:lastModifiedBy>
  <cp:revision>2</cp:revision>
  <dcterms:created xsi:type="dcterms:W3CDTF">2026-02-17T11:40:00Z</dcterms:created>
  <dcterms:modified xsi:type="dcterms:W3CDTF">2026-02-17T11:40:00Z</dcterms:modified>
</cp:coreProperties>
</file>