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tabs>
          <w:tab w:val="left" w:pos="709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</w:t>
      </w:r>
      <w:r/>
    </w:p>
    <w:tbl>
      <w:tblPr>
        <w:tblStyle w:val="859"/>
        <w:tblW w:w="94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  <w:gridCol w:w="4927"/>
      </w:tblGrid>
      <w:tr>
        <w:trPr/>
        <w:tc>
          <w:tcPr>
            <w:tcW w:w="4503" w:type="dxa"/>
            <w:textDirection w:val="lrTb"/>
            <w:noWrap w:val="false"/>
          </w:tcPr>
          <w:p>
            <w:pPr>
              <w:pStyle w:val="856"/>
              <w:jc w:val="both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внесении изменени</w:t>
            </w:r>
            <w:r>
              <w:rPr>
                <w:color w:val="000000" w:themeColor="text1"/>
              </w:rPr>
              <w:t xml:space="preserve">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приложени</w:t>
            </w:r>
            <w:r>
              <w:rPr>
                <w:color w:val="000000" w:themeColor="text1"/>
              </w:rPr>
              <w:t xml:space="preserve">е 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 </w:t>
              <w:br/>
            </w:r>
            <w:r>
              <w:rPr>
                <w:color w:val="000000" w:themeColor="text1"/>
              </w:rPr>
              <w:t xml:space="preserve">к </w:t>
            </w:r>
            <w:r>
              <w:rPr>
                <w:color w:val="000000" w:themeColor="text1"/>
              </w:rPr>
              <w:t xml:space="preserve">постановлению администрации города от 27.03.2017 №452 </w:t>
            </w:r>
            <w:r>
              <w:rPr>
                <w:color w:val="000000" w:themeColor="text1"/>
              </w:rPr>
              <w:t xml:space="preserve">«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комиссии по предупреждению и ликвидации чрезвычайных ситуаций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и обеспечению пожарной безопасности города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Нижневартовска</w:t>
            </w:r>
            <w:r>
              <w:rPr>
                <w:color w:val="000000" w:themeColor="text1"/>
              </w:rPr>
              <w:t xml:space="preserve">»</w:t>
            </w:r>
            <w:r>
              <w:rPr>
                <w:color w:val="000000" w:themeColor="text1"/>
              </w:rPr>
              <w:t xml:space="preserve"> (с изменениями от 08.06.2017 №864, 31.07.2017 №1156, 12.01.2018 №19, 11.05.2018 №667, 18.06.2018 №850, 18.01.2019 №25, 23.10.2019 №873, 11.11.2020 №955, 17.02.2021 №118, 24.02.2022 №95, 18.04.2022 №245, 24.06.2022 №422, 09.11.2022 №792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01.06.2023 №422</w:t>
            </w:r>
            <w:r>
              <w:rPr>
                <w:color w:val="000000" w:themeColor="text1"/>
              </w:rPr>
              <w:t xml:space="preserve">)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56"/>
              <w:jc w:val="both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pStyle w:val="856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56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связи </w:t>
      </w:r>
      <w:r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кадровыми </w:t>
      </w:r>
      <w:r>
        <w:rPr>
          <w:color w:val="000000" w:themeColor="text1"/>
          <w:sz w:val="28"/>
          <w:szCs w:val="28"/>
        </w:rPr>
        <w:t xml:space="preserve">изменениями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города </w:t>
        <w:br/>
        <w:t xml:space="preserve">и организациях города</w:t>
      </w:r>
      <w:r>
        <w:rPr>
          <w:color w:val="000000" w:themeColor="text1"/>
          <w:sz w:val="28"/>
          <w:szCs w:val="28"/>
        </w:rPr>
        <w:t xml:space="preserve">:</w:t>
      </w:r>
      <w:r/>
    </w:p>
    <w:p>
      <w:pPr>
        <w:pStyle w:val="856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в приложение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к постановлению администрации города от 27.03.2017 №452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города Нижневартовска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(с изменениями от 08.06.2017 №864, 31.07.2017 №1156, 12.01.2018 №19, 11.05.2018 №667, 18.06.2018 №850, 18.01.2019 №25, 23.10.2019 №873, 11.11.2020 №955, 17.02.2021 №118, 24.02.2022 №95, 18.04.2022 №245, 24.06.2022 №422, 09.11.2022 №792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01.06.2023 №422</w:t>
      </w:r>
      <w:r>
        <w:rPr>
          <w:color w:val="000000" w:themeColor="text1"/>
          <w:sz w:val="28"/>
          <w:szCs w:val="28"/>
        </w:rPr>
        <w:t xml:space="preserve">):</w:t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56"/>
        <w:numPr>
          <w:ilvl w:val="0"/>
          <w:numId w:val="4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Воликовскую</w:t>
      </w:r>
      <w:r>
        <w:rPr>
          <w:color w:val="000000" w:themeColor="text1"/>
          <w:sz w:val="28"/>
          <w:szCs w:val="28"/>
        </w:rPr>
        <w:t xml:space="preserve"> И.О., </w:t>
      </w:r>
      <w:r>
        <w:rPr>
          <w:color w:val="000000" w:themeColor="text1"/>
          <w:sz w:val="28"/>
          <w:szCs w:val="28"/>
        </w:rPr>
        <w:t xml:space="preserve">Галиуллина</w:t>
      </w:r>
      <w:r>
        <w:rPr>
          <w:color w:val="000000" w:themeColor="text1"/>
          <w:sz w:val="28"/>
          <w:szCs w:val="28"/>
        </w:rPr>
        <w:t xml:space="preserve"> А.Р., </w:t>
      </w:r>
      <w:r>
        <w:rPr>
          <w:color w:val="000000" w:themeColor="text1"/>
          <w:sz w:val="28"/>
          <w:szCs w:val="28"/>
        </w:rPr>
        <w:t xml:space="preserve">Котову О.В., Серикова С.Е., </w:t>
      </w:r>
      <w:r>
        <w:rPr>
          <w:color w:val="000000" w:themeColor="text1"/>
          <w:sz w:val="28"/>
          <w:szCs w:val="28"/>
        </w:rPr>
        <w:t xml:space="preserve">Сушкова </w:t>
      </w:r>
      <w:r>
        <w:rPr>
          <w:color w:val="000000" w:themeColor="text1"/>
          <w:sz w:val="28"/>
          <w:szCs w:val="28"/>
        </w:rPr>
        <w:t xml:space="preserve">В.Г., Усенко С.В.;</w:t>
      </w:r>
      <w:r>
        <w:rPr>
          <w:color w:val="000000" w:themeColor="text1"/>
          <w:sz w:val="28"/>
          <w:szCs w:val="28"/>
        </w:rPr>
      </w:r>
    </w:p>
    <w:p>
      <w:pPr>
        <w:pStyle w:val="856"/>
        <w:numPr>
          <w:ilvl w:val="0"/>
          <w:numId w:val="4"/>
        </w:numPr>
        <w:ind w:left="0" w:right="0"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ввести в состав комиссии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города Нижневартовска:</w:t>
      </w:r>
      <w:r>
        <w:rPr>
          <w:color w:val="000000" w:themeColor="text1"/>
          <w:sz w:val="28"/>
          <w:szCs w:val="28"/>
        </w:rPr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Бокова Анатолия Николаевича</w:t>
      </w:r>
      <w:r>
        <w:rPr>
          <w:color w:val="000000" w:themeColor="text1"/>
          <w:sz w:val="28"/>
          <w:szCs w:val="28"/>
        </w:rPr>
        <w:t xml:space="preserve">, заместителя главы города, директора департамента жилищно-коммунального хозяйства администрации города, первым заместителем председателя комиссии;</w:t>
      </w:r>
      <w:r>
        <w:rPr>
          <w:color w:val="000000" w:themeColor="text1"/>
          <w:sz w:val="28"/>
          <w:szCs w:val="28"/>
        </w:rPr>
      </w:r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членами комиссии:</w:t>
      </w:r>
      <w:r>
        <w:rPr>
          <w:color w:val="000000" w:themeColor="text1"/>
          <w:sz w:val="28"/>
          <w:szCs w:val="28"/>
        </w:rPr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Махотина Алексея Геннадьевича, временно исполняющего обязанности заместителя начальника полиции по охране общ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ственного </w:t>
      </w:r>
      <w:r>
        <w:rPr>
          <w:color w:val="000000" w:themeColor="text1"/>
          <w:sz w:val="28"/>
          <w:szCs w:val="28"/>
        </w:rPr>
        <w:t xml:space="preserve">порядка Управления Министерства внутренних дел Российской Федерации</w:t>
      </w:r>
      <w:r>
        <w:rPr>
          <w:color w:val="000000" w:themeColor="text1"/>
          <w:sz w:val="28"/>
          <w:szCs w:val="28"/>
        </w:rPr>
        <w:t xml:space="preserve"> по городу Нижневартовску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Мыльникова</w:t>
      </w:r>
      <w:r>
        <w:rPr>
          <w:color w:val="000000" w:themeColor="text1"/>
          <w:sz w:val="28"/>
          <w:szCs w:val="28"/>
        </w:rPr>
        <w:t xml:space="preserve"> Виктора Алексеевича, директора департамента общественных коммуникаций и молодежной политики администрации города;</w:t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Федорус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Александра Владимировича, исполняющего обязанности заместителя главы города, директора департамента по социальной политике администрации города.</w:t>
      </w:r>
      <w:r/>
    </w:p>
    <w:p>
      <w:pPr>
        <w:pStyle w:val="856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55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Департаменту общественных коммуникаций и молодежной политики администрации города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В.А.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Мыльников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обеспечить официальное опубликование постановления.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55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855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3. Постановление вступает в силу после его официального опубликования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55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55"/>
        <w:ind w:left="0"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55"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/>
    </w:p>
    <w:p>
      <w:pPr>
        <w:pStyle w:val="855"/>
        <w:ind w:left="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Глава города                                                                                        Д.А.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Кощенко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</w:pPr>
    <w:fldSimple w:instr="PAGE \* MERGEFORMAT">
      <w:r>
        <w:t xml:space="preserve">1</w:t>
      </w:r>
    </w:fldSimple>
    <w:r/>
    <w:r/>
  </w:p>
  <w:p>
    <w:pPr>
      <w:pStyle w:val="7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77"/>
    <w:link w:val="698"/>
    <w:uiPriority w:val="10"/>
    <w:rPr>
      <w:sz w:val="48"/>
      <w:szCs w:val="48"/>
    </w:rPr>
  </w:style>
  <w:style w:type="character" w:styleId="36">
    <w:name w:val="Subtitle Char"/>
    <w:basedOn w:val="677"/>
    <w:link w:val="700"/>
    <w:uiPriority w:val="11"/>
    <w:rPr>
      <w:sz w:val="24"/>
      <w:szCs w:val="24"/>
    </w:rPr>
  </w:style>
  <w:style w:type="character" w:styleId="38">
    <w:name w:val="Quote Char"/>
    <w:link w:val="702"/>
    <w:uiPriority w:val="29"/>
    <w:rPr>
      <w:i/>
    </w:rPr>
  </w:style>
  <w:style w:type="character" w:styleId="40">
    <w:name w:val="Intense Quote Char"/>
    <w:link w:val="704"/>
    <w:uiPriority w:val="30"/>
    <w:rPr>
      <w:i/>
    </w:rPr>
  </w:style>
  <w:style w:type="character" w:styleId="175">
    <w:name w:val="Footnote Text Char"/>
    <w:link w:val="838"/>
    <w:uiPriority w:val="99"/>
    <w:rPr>
      <w:sz w:val="18"/>
    </w:rPr>
  </w:style>
  <w:style w:type="character" w:styleId="178">
    <w:name w:val="Endnote Text Char"/>
    <w:link w:val="841"/>
    <w:uiPriority w:val="99"/>
    <w:rPr>
      <w:sz w:val="20"/>
    </w:rPr>
  </w:style>
  <w:style w:type="paragraph" w:styleId="676" w:default="1">
    <w:name w:val="Normal"/>
    <w:qFormat/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 w:customStyle="1">
    <w:name w:val="Heading 1"/>
    <w:basedOn w:val="676"/>
    <w:next w:val="676"/>
    <w:link w:val="68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1" w:customStyle="1">
    <w:name w:val="Heading 1 Char"/>
    <w:basedOn w:val="677"/>
    <w:link w:val="680"/>
    <w:uiPriority w:val="9"/>
    <w:rPr>
      <w:rFonts w:ascii="Arial" w:hAnsi="Arial" w:eastAsia="Arial" w:cs="Arial"/>
      <w:sz w:val="40"/>
      <w:szCs w:val="40"/>
    </w:rPr>
  </w:style>
  <w:style w:type="paragraph" w:styleId="682" w:customStyle="1">
    <w:name w:val="Heading 2"/>
    <w:basedOn w:val="676"/>
    <w:next w:val="676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3" w:customStyle="1">
    <w:name w:val="Heading 2 Char"/>
    <w:basedOn w:val="677"/>
    <w:link w:val="682"/>
    <w:uiPriority w:val="9"/>
    <w:rPr>
      <w:rFonts w:ascii="Arial" w:hAnsi="Arial" w:eastAsia="Arial" w:cs="Arial"/>
      <w:sz w:val="34"/>
    </w:rPr>
  </w:style>
  <w:style w:type="paragraph" w:styleId="684" w:customStyle="1">
    <w:name w:val="Heading 3"/>
    <w:basedOn w:val="676"/>
    <w:next w:val="676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3 Char"/>
    <w:basedOn w:val="677"/>
    <w:link w:val="684"/>
    <w:uiPriority w:val="9"/>
    <w:rPr>
      <w:rFonts w:ascii="Arial" w:hAnsi="Arial" w:eastAsia="Arial" w:cs="Arial"/>
      <w:sz w:val="30"/>
      <w:szCs w:val="30"/>
    </w:rPr>
  </w:style>
  <w:style w:type="paragraph" w:styleId="686" w:customStyle="1">
    <w:name w:val="Heading 4"/>
    <w:basedOn w:val="676"/>
    <w:next w:val="676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4 Char"/>
    <w:basedOn w:val="67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 w:customStyle="1">
    <w:name w:val="Heading 5"/>
    <w:basedOn w:val="676"/>
    <w:next w:val="676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5 Char"/>
    <w:basedOn w:val="67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 w:customStyle="1">
    <w:name w:val="Heading 6"/>
    <w:basedOn w:val="676"/>
    <w:next w:val="676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1" w:customStyle="1">
    <w:name w:val="Heading 6 Char"/>
    <w:basedOn w:val="67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 w:customStyle="1">
    <w:name w:val="Heading 7"/>
    <w:basedOn w:val="676"/>
    <w:next w:val="676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3" w:customStyle="1">
    <w:name w:val="Heading 7 Char"/>
    <w:basedOn w:val="67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 w:customStyle="1">
    <w:name w:val="Heading 8"/>
    <w:basedOn w:val="676"/>
    <w:next w:val="676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5" w:customStyle="1">
    <w:name w:val="Heading 8 Char"/>
    <w:basedOn w:val="67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 w:customStyle="1">
    <w:name w:val="Heading 9"/>
    <w:basedOn w:val="676"/>
    <w:next w:val="676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Heading 9 Char"/>
    <w:basedOn w:val="67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676"/>
    <w:next w:val="676"/>
    <w:link w:val="699"/>
    <w:uiPriority w:val="10"/>
    <w:qFormat/>
    <w:pPr>
      <w:contextualSpacing/>
      <w:spacing w:before="300"/>
    </w:pPr>
    <w:rPr>
      <w:sz w:val="48"/>
      <w:szCs w:val="48"/>
    </w:rPr>
  </w:style>
  <w:style w:type="character" w:styleId="699" w:customStyle="1">
    <w:name w:val="Название Знак"/>
    <w:basedOn w:val="677"/>
    <w:link w:val="698"/>
    <w:uiPriority w:val="10"/>
    <w:rPr>
      <w:sz w:val="48"/>
      <w:szCs w:val="48"/>
    </w:rPr>
  </w:style>
  <w:style w:type="paragraph" w:styleId="700">
    <w:name w:val="Subtitle"/>
    <w:basedOn w:val="676"/>
    <w:next w:val="676"/>
    <w:link w:val="701"/>
    <w:uiPriority w:val="11"/>
    <w:qFormat/>
    <w:pPr>
      <w:spacing w:before="200"/>
    </w:pPr>
    <w:rPr>
      <w:sz w:val="24"/>
      <w:szCs w:val="24"/>
    </w:rPr>
  </w:style>
  <w:style w:type="character" w:styleId="701" w:customStyle="1">
    <w:name w:val="Подзаголовок Знак"/>
    <w:basedOn w:val="677"/>
    <w:link w:val="700"/>
    <w:uiPriority w:val="11"/>
    <w:rPr>
      <w:sz w:val="24"/>
      <w:szCs w:val="24"/>
    </w:rPr>
  </w:style>
  <w:style w:type="paragraph" w:styleId="702">
    <w:name w:val="Quote"/>
    <w:basedOn w:val="676"/>
    <w:next w:val="676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6"/>
    <w:next w:val="676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 w:customStyle="1">
    <w:name w:val="Header"/>
    <w:basedOn w:val="67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Header Char"/>
    <w:basedOn w:val="677"/>
    <w:link w:val="706"/>
    <w:uiPriority w:val="99"/>
  </w:style>
  <w:style w:type="paragraph" w:styleId="708" w:customStyle="1">
    <w:name w:val="Footer"/>
    <w:basedOn w:val="67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basedOn w:val="677"/>
    <w:link w:val="708"/>
    <w:uiPriority w:val="99"/>
  </w:style>
  <w:style w:type="paragraph" w:styleId="710" w:customStyle="1">
    <w:name w:val="Caption"/>
    <w:basedOn w:val="676"/>
    <w:next w:val="67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1" w:customStyle="1">
    <w:name w:val="Caption Char"/>
    <w:link w:val="708"/>
    <w:uiPriority w:val="99"/>
  </w:style>
  <w:style w:type="table" w:styleId="712" w:customStyle="1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67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7"/>
    <w:uiPriority w:val="99"/>
    <w:unhideWhenUsed/>
    <w:rPr>
      <w:vertAlign w:val="superscript"/>
    </w:rPr>
  </w:style>
  <w:style w:type="paragraph" w:styleId="841">
    <w:name w:val="endnote text"/>
    <w:basedOn w:val="67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7"/>
    <w:uiPriority w:val="99"/>
    <w:semiHidden/>
    <w:unhideWhenUsed/>
    <w:rPr>
      <w:vertAlign w:val="superscript"/>
    </w:rPr>
  </w:style>
  <w:style w:type="paragraph" w:styleId="844">
    <w:name w:val="toc 1"/>
    <w:basedOn w:val="676"/>
    <w:next w:val="676"/>
    <w:uiPriority w:val="39"/>
    <w:unhideWhenUsed/>
    <w:pPr>
      <w:spacing w:after="57"/>
    </w:pPr>
  </w:style>
  <w:style w:type="paragraph" w:styleId="84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6"/>
    <w:next w:val="676"/>
    <w:uiPriority w:val="99"/>
    <w:unhideWhenUsed/>
    <w:pPr>
      <w:spacing w:after="0"/>
    </w:pPr>
  </w:style>
  <w:style w:type="paragraph" w:styleId="855">
    <w:name w:val="List Paragraph"/>
    <w:basedOn w:val="676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paragraph" w:styleId="856">
    <w:name w:val="Normal (Web)"/>
    <w:basedOn w:val="6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No Spacing"/>
    <w:uiPriority w:val="1"/>
    <w:qFormat/>
    <w:pPr>
      <w:spacing w:after="0" w:line="240" w:lineRule="auto"/>
    </w:pPr>
  </w:style>
  <w:style w:type="paragraph" w:styleId="858" w:customStyle="1">
    <w:name w:val="formattext"/>
    <w:basedOn w:val="6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59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D900-02BC-441C-96EB-6BA7F6E3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revision>233</cp:revision>
  <dcterms:created xsi:type="dcterms:W3CDTF">2021-02-11T03:38:00Z</dcterms:created>
  <dcterms:modified xsi:type="dcterms:W3CDTF">2023-06-09T05:50:30Z</dcterms:modified>
</cp:coreProperties>
</file>