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890E7D" w:rsidRDefault="00890E7D" w:rsidP="00890E7D">
      <w:pPr>
        <w:pStyle w:val="ConsPlusNormal"/>
        <w:ind w:firstLine="540"/>
        <w:jc w:val="both"/>
        <w:rPr>
          <w:rFonts w:ascii="Bookman Old Style" w:hAnsi="Bookman Old Style"/>
        </w:rPr>
      </w:pPr>
      <w:bookmarkStart w:id="0" w:name="_GoBack"/>
      <w:bookmarkEnd w:id="0"/>
    </w:p>
    <w:p w:rsidR="00890E7D" w:rsidRPr="00C77A6A" w:rsidRDefault="00B77B22" w:rsidP="00890E7D">
      <w:pPr>
        <w:pStyle w:val="ConsPlusNormal"/>
        <w:ind w:left="-142" w:firstLine="5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281305</wp:posOffset>
            </wp:positionV>
            <wp:extent cx="1657350" cy="1783080"/>
            <wp:effectExtent l="285750" t="266700" r="323850" b="27432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96"/>
                    <a:stretch/>
                  </pic:blipFill>
                  <pic:spPr>
                    <a:xfrm>
                      <a:off x="0" y="0"/>
                      <a:ext cx="1657350" cy="1783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0E7D" w:rsidRPr="00C77A6A">
        <w:rPr>
          <w:rFonts w:ascii="Bookman Old Style" w:hAnsi="Bookman Old Style"/>
          <w:sz w:val="22"/>
          <w:szCs w:val="22"/>
        </w:rPr>
        <w:t>Согласно</w:t>
      </w:r>
      <w:r w:rsidR="008A5DF3">
        <w:rPr>
          <w:rFonts w:ascii="Bookman Old Style" w:hAnsi="Bookman Old Style"/>
          <w:sz w:val="22"/>
          <w:szCs w:val="22"/>
        </w:rPr>
        <w:t xml:space="preserve"> Федеральн</w:t>
      </w:r>
      <w:r w:rsidR="00890E7D" w:rsidRPr="00C77A6A">
        <w:rPr>
          <w:rFonts w:ascii="Bookman Old Style" w:hAnsi="Bookman Old Style"/>
          <w:sz w:val="22"/>
          <w:szCs w:val="22"/>
        </w:rPr>
        <w:t>о</w:t>
      </w:r>
      <w:r w:rsidR="008A5DF3">
        <w:rPr>
          <w:rFonts w:ascii="Bookman Old Style" w:hAnsi="Bookman Old Style"/>
          <w:sz w:val="22"/>
          <w:szCs w:val="22"/>
        </w:rPr>
        <w:t>му закону</w:t>
      </w:r>
      <w:r w:rsidR="00890E7D" w:rsidRPr="00C77A6A">
        <w:rPr>
          <w:rFonts w:ascii="Bookman Old Style" w:hAnsi="Bookman Old Style"/>
          <w:sz w:val="22"/>
          <w:szCs w:val="22"/>
        </w:rPr>
        <w:t xml:space="preserve"> «Об ответственном обращении с животными и о внесении изменений в отдельные законодательные акты Российской Федерации» от 27.12.2018 № 498-ФЗ обращение с животными основывается на следующих нравственных принципах и принципах гуманности: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отношение к животным как к существам, способным испытывать эмоции и физические страдания;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ответственность человека за судьбу животного;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воспитание у населения нравственного и гуманного отношения к животным;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научно обоснованное сочетание нравственных, экономических и социальных интересов человека, общества и государства.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890E7D" w:rsidRPr="00C77A6A" w:rsidRDefault="00526D18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УВАЖАЕМЫЕ ВЛАДЕЛЬЦЫ ДОМАШНИХ ЖИВОТНЫХ!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</w:p>
    <w:p w:rsidR="00A4088D" w:rsidRPr="00C77A6A" w:rsidRDefault="00890E7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  <w:b/>
          <w:bCs/>
          <w:color w:val="006666"/>
        </w:rPr>
        <w:t xml:space="preserve">      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На территории Ханты - Мансийского автономного округа запущена в работу </w:t>
      </w:r>
      <w:r w:rsidR="00A4088D" w:rsidRPr="00C77A6A">
        <w:rPr>
          <w:rFonts w:ascii="Bookman Old Style" w:hAnsi="Bookman Old Style"/>
          <w:b/>
          <w:bCs/>
          <w:color w:val="006666"/>
        </w:rPr>
        <w:t>АИС «Домашние животные»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, </w:t>
      </w:r>
      <w:r w:rsidR="00526D18" w:rsidRPr="00C77A6A">
        <w:rPr>
          <w:rFonts w:ascii="Bookman Old Style" w:hAnsi="Bookman Old Style"/>
          <w:bCs/>
        </w:rPr>
        <w:t>которая</w:t>
      </w:r>
      <w:r w:rsidR="00526D18" w:rsidRPr="00C77A6A">
        <w:rPr>
          <w:rFonts w:ascii="Bookman Old Style" w:hAnsi="Bookman Old Style"/>
          <w:b/>
          <w:bCs/>
        </w:rPr>
        <w:t xml:space="preserve"> </w:t>
      </w:r>
      <w:r w:rsidR="00A4088D" w:rsidRPr="00C77A6A">
        <w:rPr>
          <w:rFonts w:ascii="Bookman Old Style" w:hAnsi="Bookman Old Style"/>
        </w:rPr>
        <w:t>предназначена для формирования и ведения единого цифрового информационного ресурса данных о домашних животных на территории Ханты-Мансийского автономного округа - Югры (включая данные о домашних животных без владельцев) в части сведений об идентификации домашнего животного, статусе (наличии владельца), совокупности ветеринарных мероприятий, выполняемых в течении жизни домашнего животного, а также мероприятий по домашним животным без владельцев.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Внедрение единой целостной системы и общей базы учета всех домашних животных и животных без владельцев Ханты-Мансийского автономного округа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-</w:t>
      </w:r>
      <w:r w:rsidRPr="00C77A6A">
        <w:rPr>
          <w:rFonts w:ascii="Bookman Old Style" w:hAnsi="Bookman Old Style"/>
        </w:rPr>
        <w:t xml:space="preserve"> </w:t>
      </w:r>
      <w:proofErr w:type="gramStart"/>
      <w:r w:rsidR="005E44D8" w:rsidRPr="00C77A6A">
        <w:rPr>
          <w:rFonts w:ascii="Bookman Old Style" w:hAnsi="Bookman Old Style"/>
        </w:rPr>
        <w:t>Югры</w:t>
      </w:r>
      <w:r w:rsidR="00526D18" w:rsidRPr="00C77A6A">
        <w:rPr>
          <w:rFonts w:ascii="Bookman Old Style" w:hAnsi="Bookman Old Style"/>
        </w:rPr>
        <w:t xml:space="preserve">  </w:t>
      </w:r>
      <w:r w:rsidR="00A4088D" w:rsidRPr="00C77A6A">
        <w:rPr>
          <w:rFonts w:ascii="Bookman Old Style" w:hAnsi="Bookman Old Style"/>
        </w:rPr>
        <w:t>позволит</w:t>
      </w:r>
      <w:proofErr w:type="gramEnd"/>
      <w:r w:rsidR="00A4088D" w:rsidRPr="00C77A6A">
        <w:rPr>
          <w:rFonts w:ascii="Bookman Old Style" w:hAnsi="Bookman Old Style"/>
        </w:rPr>
        <w:t>: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-повысить эффективность деятельности по выявлению, предупреждению, локализации распространения заболеваний, в том числе общих для домашних животных и человека, 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-повысить уровень информированности населения в области обращения с животными;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повысить уровень ответственного обращения с животными граждан; </w:t>
      </w:r>
    </w:p>
    <w:p w:rsidR="00673053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-привести к снижению численности животных без владельцев на территории округа</w:t>
      </w:r>
    </w:p>
    <w:p w:rsidR="006D723E" w:rsidRDefault="006D723E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Что даст АИС «Домашние животные» населению Югры?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ознакомления с публикациями, информационными статьями органов государственной власти;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поиска пропавшего питомца;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приобретения животного из приюта;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получен</w:t>
      </w:r>
      <w:r w:rsidR="006D723E">
        <w:rPr>
          <w:rFonts w:ascii="Bookman Old Style" w:hAnsi="Bookman Old Style"/>
        </w:rPr>
        <w:t xml:space="preserve">ие информации об организациях, </w:t>
      </w:r>
      <w:r w:rsidRPr="00C77A6A">
        <w:rPr>
          <w:rFonts w:ascii="Bookman Old Style" w:hAnsi="Bookman Old Style"/>
        </w:rPr>
        <w:t>занимающихся предпринимательской деятельностью в области ветеринарии, в сфере продажи товаров и оказания услуг для домашних животных, осуществляющих деятельность по отлову, содержанию животных без владельцев;</w:t>
      </w:r>
    </w:p>
    <w:p w:rsidR="00673053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</w:t>
      </w:r>
      <w:r w:rsidR="00162011">
        <w:rPr>
          <w:rFonts w:ascii="Bookman Old Style" w:hAnsi="Bookman Old Style"/>
        </w:rPr>
        <w:t xml:space="preserve">ожность подачи заявки на отлов </w:t>
      </w:r>
      <w:r w:rsidRPr="00C77A6A">
        <w:rPr>
          <w:rFonts w:ascii="Bookman Old Style" w:hAnsi="Bookman Old Style"/>
        </w:rPr>
        <w:t xml:space="preserve">агрессивных животных, ознакомления с графиком </w:t>
      </w:r>
      <w:r w:rsidR="00162011">
        <w:rPr>
          <w:rFonts w:ascii="Bookman Old Style" w:hAnsi="Bookman Old Style"/>
        </w:rPr>
        <w:t>отлова животных без владельцев.</w:t>
      </w:r>
    </w:p>
    <w:p w:rsidR="00162011" w:rsidRDefault="00162011" w:rsidP="008A5DF3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Ссылка на АИС «Домашние животные»:</w:t>
      </w:r>
    </w:p>
    <w:p w:rsidR="00162011" w:rsidRDefault="002719D5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hyperlink r:id="rId7" w:anchor="/dashboard" w:history="1">
        <w:r w:rsidR="008A5DF3" w:rsidRPr="003616BA">
          <w:rPr>
            <w:rStyle w:val="a6"/>
            <w:rFonts w:ascii="Bookman Old Style" w:hAnsi="Bookman Old Style"/>
          </w:rPr>
          <w:t>https://animals.admhmao.ru/animals/#/dashboard</w:t>
        </w:r>
      </w:hyperlink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162011" w:rsidRDefault="00162011" w:rsidP="005E44D8">
      <w:pPr>
        <w:spacing w:after="0" w:line="240" w:lineRule="auto"/>
        <w:ind w:left="142"/>
        <w:jc w:val="center"/>
        <w:outlineLvl w:val="0"/>
        <w:rPr>
          <w:rFonts w:ascii="Bookman Old Style" w:hAnsi="Bookman Old Style"/>
        </w:rPr>
      </w:pPr>
    </w:p>
    <w:p w:rsidR="00C77A6A" w:rsidRPr="00C77A6A" w:rsidRDefault="00135957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Fonts w:ascii="Bookman Old Style" w:eastAsia="Times New Roman" w:hAnsi="Bookman Old Style" w:cs="Times New Roman"/>
          <w:b/>
          <w:bCs/>
          <w:color w:val="006666"/>
          <w:kern w:val="36"/>
        </w:rPr>
        <w:t xml:space="preserve">Основным принципом обращения с животными является </w:t>
      </w: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ответственность человека за судьбу </w:t>
      </w:r>
      <w:r w:rsidR="005E44D8" w:rsidRPr="00C77A6A">
        <w:rPr>
          <w:rStyle w:val="blk"/>
          <w:rFonts w:ascii="Bookman Old Style" w:hAnsi="Bookman Old Style" w:cs="Times New Roman"/>
          <w:b/>
          <w:color w:val="006666"/>
        </w:rPr>
        <w:t xml:space="preserve">животного. </w:t>
      </w:r>
    </w:p>
    <w:p w:rsidR="00C77A6A" w:rsidRPr="00C77A6A" w:rsidRDefault="005E44D8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Будьте ответственны перед своим питомцем! </w:t>
      </w:r>
    </w:p>
    <w:p w:rsidR="00162011" w:rsidRDefault="00162011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Ветеринарная служба </w:t>
      </w:r>
    </w:p>
    <w:p w:rsidR="006D723E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Ханты-Мансийского автономного округа-Югры</w:t>
      </w:r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Pr="008A5DF3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https://vetsl.admhmao.ru/</w:t>
        </w:r>
      </w:hyperlink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A5DF3" w:rsidRPr="008A5DF3" w:rsidSect="00B77B22">
      <w:pgSz w:w="11906" w:h="16838"/>
      <w:pgMar w:top="709" w:right="850" w:bottom="426" w:left="567" w:header="708" w:footer="708" w:gutter="0"/>
      <w:pgBorders w:offsetFrom="page">
        <w:top w:val="doubleWave" w:sz="6" w:space="24" w:color="215868" w:themeColor="accent5" w:themeShade="80"/>
        <w:left w:val="doubleWave" w:sz="6" w:space="24" w:color="215868" w:themeColor="accent5" w:themeShade="80"/>
        <w:bottom w:val="doubleWave" w:sz="6" w:space="24" w:color="215868" w:themeColor="accent5" w:themeShade="80"/>
        <w:right w:val="doubleWave" w:sz="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846"/>
    <w:multiLevelType w:val="hybridMultilevel"/>
    <w:tmpl w:val="8DB62560"/>
    <w:lvl w:ilvl="0" w:tplc="2E889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E5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23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AD4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07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47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8B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4D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E459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8D"/>
    <w:rsid w:val="00135957"/>
    <w:rsid w:val="00162011"/>
    <w:rsid w:val="002719D5"/>
    <w:rsid w:val="002D27AD"/>
    <w:rsid w:val="00526D18"/>
    <w:rsid w:val="005E44D8"/>
    <w:rsid w:val="00673053"/>
    <w:rsid w:val="006D723E"/>
    <w:rsid w:val="00890E7D"/>
    <w:rsid w:val="008A5DF3"/>
    <w:rsid w:val="00A4088D"/>
    <w:rsid w:val="00B77B22"/>
    <w:rsid w:val="00C77A6A"/>
    <w:rsid w:val="00D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  <w15:docId w15:val="{E53B5CA8-8F83-499B-A083-489B6A8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A5F5F"/>
  </w:style>
  <w:style w:type="paragraph" w:customStyle="1" w:styleId="ConsPlusNormal">
    <w:name w:val="ConsPlusNormal"/>
    <w:rsid w:val="00135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5DF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5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sl.admhma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nimals.admhmao.ru/anim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1F37-6511-4A93-BFFA-AA181599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Половешкина Оксана Владимировна</cp:lastModifiedBy>
  <cp:revision>2</cp:revision>
  <dcterms:created xsi:type="dcterms:W3CDTF">2021-05-07T10:13:00Z</dcterms:created>
  <dcterms:modified xsi:type="dcterms:W3CDTF">2021-05-07T10:13:00Z</dcterms:modified>
</cp:coreProperties>
</file>