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C60" w:rsidRPr="009078CD" w:rsidRDefault="00465C60" w:rsidP="009078CD">
      <w:pPr>
        <w:spacing w:after="0" w:line="240" w:lineRule="auto"/>
        <w:jc w:val="center"/>
        <w:rPr>
          <w:rFonts w:ascii="Times New Roman" w:eastAsia="Calibri" w:hAnsi="Times New Roman"/>
          <w:sz w:val="28"/>
          <w:szCs w:val="28"/>
          <w:lang w:eastAsia="en-US"/>
        </w:rPr>
      </w:pPr>
      <w:r w:rsidRPr="009078CD">
        <w:rPr>
          <w:rFonts w:ascii="Times New Roman" w:eastAsia="Calibri" w:hAnsi="Times New Roman"/>
          <w:sz w:val="28"/>
          <w:szCs w:val="28"/>
          <w:lang w:eastAsia="en-US"/>
        </w:rPr>
        <w:t>ПОСТАНОВЛЕНИЕ</w:t>
      </w:r>
    </w:p>
    <w:p w:rsidR="00465C60" w:rsidRPr="009078CD" w:rsidRDefault="00465C60" w:rsidP="009078CD">
      <w:pPr>
        <w:spacing w:after="0" w:line="240" w:lineRule="auto"/>
        <w:jc w:val="both"/>
        <w:rPr>
          <w:rFonts w:ascii="Times New Roman" w:hAnsi="Times New Roman"/>
          <w:sz w:val="24"/>
        </w:rPr>
      </w:pPr>
    </w:p>
    <w:p w:rsidR="00465C60" w:rsidRPr="009078CD" w:rsidRDefault="00465C60" w:rsidP="009078CD">
      <w:pPr>
        <w:pStyle w:val="HTML"/>
        <w:spacing w:after="0" w:line="240" w:lineRule="auto"/>
        <w:ind w:right="5671"/>
        <w:jc w:val="both"/>
        <w:rPr>
          <w:rFonts w:ascii="Times New Roman" w:hAnsi="Times New Roman" w:cs="Times New Roman"/>
          <w:sz w:val="28"/>
          <w:szCs w:val="28"/>
        </w:rPr>
      </w:pPr>
      <w:r w:rsidRPr="009078CD">
        <w:rPr>
          <w:rFonts w:ascii="Times New Roman" w:hAnsi="Times New Roman" w:cs="Times New Roman"/>
          <w:sz w:val="28"/>
          <w:szCs w:val="28"/>
        </w:rPr>
        <w:t>Об утверждении порядка предоставления субсидий субъектам малого и среднего предпринимательства</w:t>
      </w:r>
    </w:p>
    <w:p w:rsidR="00465C60" w:rsidRPr="009078CD" w:rsidRDefault="00465C60" w:rsidP="009078CD">
      <w:pPr>
        <w:tabs>
          <w:tab w:val="left" w:pos="916"/>
          <w:tab w:val="left" w:pos="1832"/>
          <w:tab w:val="left" w:pos="2748"/>
          <w:tab w:val="left" w:pos="3664"/>
          <w:tab w:val="left" w:pos="4111"/>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465C60" w:rsidRPr="009078CD" w:rsidRDefault="00465C60"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В соответствии со </w:t>
      </w:r>
      <w:hyperlink r:id="rId8" w:history="1">
        <w:r w:rsidRPr="009078CD">
          <w:rPr>
            <w:rStyle w:val="a7"/>
            <w:rFonts w:ascii="Times New Roman" w:hAnsi="Times New Roman"/>
            <w:color w:val="auto"/>
            <w:sz w:val="28"/>
            <w:szCs w:val="28"/>
            <w:u w:val="none"/>
          </w:rPr>
          <w:t>статьей 78</w:t>
        </w:r>
      </w:hyperlink>
      <w:r w:rsidRPr="009078CD">
        <w:rPr>
          <w:rFonts w:ascii="Times New Roman" w:hAnsi="Times New Roman" w:cs="Times New Roman"/>
          <w:sz w:val="28"/>
          <w:szCs w:val="28"/>
        </w:rPr>
        <w:t xml:space="preserve"> Бюджетного кодекса Российской Федерации, Федеральным </w:t>
      </w:r>
      <w:hyperlink r:id="rId9" w:history="1">
        <w:r w:rsidRPr="009078CD">
          <w:rPr>
            <w:rStyle w:val="a7"/>
            <w:rFonts w:ascii="Times New Roman" w:hAnsi="Times New Roman"/>
            <w:color w:val="auto"/>
            <w:sz w:val="28"/>
            <w:szCs w:val="28"/>
            <w:u w:val="none"/>
          </w:rPr>
          <w:t>законом</w:t>
        </w:r>
      </w:hyperlink>
      <w:r w:rsidRPr="009078CD">
        <w:rPr>
          <w:rFonts w:ascii="Times New Roman" w:hAnsi="Times New Roman" w:cs="Times New Roman"/>
          <w:sz w:val="28"/>
          <w:szCs w:val="28"/>
        </w:rPr>
        <w:t xml:space="preserve"> от 24.07.2007 №209-ФЗ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О развитии малого и среднего предпринимательства в Российской Федерации</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 xml:space="preserve">, </w:t>
      </w:r>
      <w:hyperlink r:id="rId10" w:history="1">
        <w:r w:rsidRPr="009078CD">
          <w:rPr>
            <w:rStyle w:val="a7"/>
            <w:rFonts w:ascii="Times New Roman" w:hAnsi="Times New Roman"/>
            <w:color w:val="auto"/>
            <w:sz w:val="28"/>
            <w:szCs w:val="28"/>
            <w:u w:val="none"/>
          </w:rPr>
          <w:t>постановлением</w:t>
        </w:r>
      </w:hyperlink>
      <w:r w:rsidRPr="009078CD">
        <w:rPr>
          <w:rFonts w:ascii="Times New Roman" w:hAnsi="Times New Roman" w:cs="Times New Roman"/>
          <w:sz w:val="28"/>
          <w:szCs w:val="28"/>
        </w:rPr>
        <w:t xml:space="preserve"> Правительства Российской Федерации от 18.09.2020 №1492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 xml:space="preserve">, постановлением администрации города от 03.11.2015 №1953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 xml:space="preserve">Об утверждении муниципальной </w:t>
      </w:r>
      <w:hyperlink r:id="rId11" w:history="1">
        <w:r w:rsidRPr="009078CD">
          <w:rPr>
            <w:rStyle w:val="a7"/>
            <w:rFonts w:ascii="Times New Roman" w:hAnsi="Times New Roman"/>
            <w:color w:val="auto"/>
            <w:sz w:val="28"/>
            <w:szCs w:val="28"/>
            <w:u w:val="none"/>
          </w:rPr>
          <w:t>программы</w:t>
        </w:r>
      </w:hyperlink>
      <w:r w:rsidRPr="009078CD">
        <w:rPr>
          <w:rFonts w:ascii="Times New Roman" w:hAnsi="Times New Roman" w:cs="Times New Roman"/>
          <w:sz w:val="28"/>
          <w:szCs w:val="28"/>
        </w:rPr>
        <w:t xml:space="preserve">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Развитие малого и среднего предпринимательства на территории города Нижневартовска на 2018 - 2025 годы и на период до 2030 года</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w:t>
      </w:r>
    </w:p>
    <w:p w:rsidR="00465C60" w:rsidRPr="009078CD" w:rsidRDefault="00465C60" w:rsidP="009078CD">
      <w:pPr>
        <w:pStyle w:val="HTML"/>
        <w:spacing w:after="0" w:line="240" w:lineRule="auto"/>
        <w:ind w:firstLine="540"/>
        <w:jc w:val="both"/>
        <w:rPr>
          <w:rFonts w:ascii="Times New Roman" w:hAnsi="Times New Roman" w:cs="Times New Roman"/>
          <w:sz w:val="28"/>
          <w:szCs w:val="28"/>
        </w:rPr>
      </w:pPr>
    </w:p>
    <w:p w:rsidR="00465C60" w:rsidRPr="009078CD" w:rsidRDefault="00465C60"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1. Утвердить п</w:t>
      </w:r>
      <w:hyperlink r:id="rId12" w:history="1">
        <w:r w:rsidRPr="009078CD">
          <w:rPr>
            <w:rStyle w:val="a7"/>
            <w:rFonts w:ascii="Times New Roman" w:hAnsi="Times New Roman"/>
            <w:color w:val="auto"/>
            <w:sz w:val="28"/>
            <w:szCs w:val="28"/>
            <w:u w:val="none"/>
          </w:rPr>
          <w:t>орядок</w:t>
        </w:r>
      </w:hyperlink>
      <w:r w:rsidRPr="009078CD">
        <w:rPr>
          <w:rFonts w:ascii="Times New Roman" w:hAnsi="Times New Roman" w:cs="Times New Roman"/>
          <w:sz w:val="28"/>
          <w:szCs w:val="28"/>
        </w:rPr>
        <w:t xml:space="preserve"> предоставления субсидий субъектам малого и среднего предпринимательства согласно приложению к настоящему постановлению.</w:t>
      </w:r>
    </w:p>
    <w:p w:rsidR="00465C60" w:rsidRPr="009078CD" w:rsidRDefault="00465C60" w:rsidP="009078CD">
      <w:pPr>
        <w:pStyle w:val="HTML"/>
        <w:spacing w:after="0" w:line="240" w:lineRule="auto"/>
        <w:ind w:firstLine="709"/>
        <w:jc w:val="both"/>
        <w:rPr>
          <w:rFonts w:ascii="Times New Roman" w:hAnsi="Times New Roman" w:cs="Times New Roman"/>
          <w:sz w:val="28"/>
          <w:szCs w:val="28"/>
        </w:rPr>
      </w:pPr>
    </w:p>
    <w:p w:rsidR="00465C60" w:rsidRPr="009078CD" w:rsidRDefault="00465C60"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2. Признать утратившими силу постановления администрации города:</w:t>
      </w:r>
    </w:p>
    <w:p w:rsidR="00465C60" w:rsidRPr="009078CD" w:rsidRDefault="00465C60"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 от 27.07.2018 №1060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Об утверждении Порядка предоставления финансовой поддержки субъектам малого и среднего предпринимательства</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w:t>
      </w:r>
    </w:p>
    <w:p w:rsidR="00465C60" w:rsidRPr="009078CD" w:rsidRDefault="00465C60"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 от 12.07.2019 №545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 xml:space="preserve">О внесении изменений в постановление администрации города от 27.07.2018 №1060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Об утверждении Порядка предоставления финансовой поддержки субъектам малого и среднего предпринимательства, организациям инфраструктуры поддержки субъектов малого и среднего предпринимательства</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w:t>
      </w:r>
    </w:p>
    <w:p w:rsidR="00465C60" w:rsidRPr="009078CD" w:rsidRDefault="00465C60"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 от 17.12.2019 №1001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 xml:space="preserve">О внесении изменений в постановление администрации города от 27.07.2018 №1060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Об утверждении Порядка предоставления финансовой поддержки субъектам малого и среднего предпринимательства</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 xml:space="preserve"> (с изменениями от 12.07.2019 №545)</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w:t>
      </w:r>
    </w:p>
    <w:p w:rsidR="00465C60" w:rsidRPr="009078CD" w:rsidRDefault="00465C60"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от 20.05.2020 №</w:t>
      </w:r>
      <w:hyperlink r:id="rId13" w:history="1">
        <w:r w:rsidRPr="009078CD">
          <w:rPr>
            <w:rStyle w:val="a7"/>
            <w:rFonts w:ascii="Times New Roman" w:hAnsi="Times New Roman"/>
            <w:color w:val="auto"/>
            <w:sz w:val="28"/>
            <w:szCs w:val="28"/>
            <w:u w:val="none"/>
          </w:rPr>
          <w:t>444</w:t>
        </w:r>
      </w:hyperlink>
      <w:r w:rsidRPr="009078CD">
        <w:rPr>
          <w:rFonts w:ascii="Times New Roman" w:hAnsi="Times New Roman" w:cs="Times New Roman"/>
          <w:sz w:val="28"/>
          <w:szCs w:val="28"/>
        </w:rPr>
        <w:t xml:space="preserve">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 xml:space="preserve">О внесении изменений в приложение к постановлению администрации города от 27.07.2018 №1060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Об утверждении Порядка предоставления финансовой поддержки субъектам малого и среднего предпринимательства</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 xml:space="preserve"> (с изменениями от 12.07.2019 №545, 17.12.2019 №1001)</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w:t>
      </w:r>
    </w:p>
    <w:p w:rsidR="00465C60" w:rsidRPr="009078CD" w:rsidRDefault="00465C60"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от 25.08.2020 №</w:t>
      </w:r>
      <w:hyperlink r:id="rId14" w:history="1">
        <w:r w:rsidRPr="009078CD">
          <w:rPr>
            <w:rStyle w:val="a7"/>
            <w:rFonts w:ascii="Times New Roman" w:hAnsi="Times New Roman"/>
            <w:color w:val="auto"/>
            <w:sz w:val="28"/>
            <w:szCs w:val="28"/>
            <w:u w:val="none"/>
          </w:rPr>
          <w:t>746</w:t>
        </w:r>
      </w:hyperlink>
      <w:r w:rsidRPr="009078CD">
        <w:rPr>
          <w:rFonts w:ascii="Times New Roman" w:hAnsi="Times New Roman" w:cs="Times New Roman"/>
          <w:sz w:val="28"/>
          <w:szCs w:val="28"/>
        </w:rPr>
        <w:t xml:space="preserve">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 xml:space="preserve">О внесении изменений в постановление администрации города от 27.07.2018 №1060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Об утверждении Порядка предоставления финансовой поддержки субъектам малого и среднего предпринимательства</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 xml:space="preserve"> (с изменениями от 12.07.2019 №545, 17.12.2019 №1001, 20.05.2020 №444)</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w:t>
      </w:r>
    </w:p>
    <w:p w:rsidR="00465C60" w:rsidRPr="009078CD" w:rsidRDefault="00465C60" w:rsidP="009078CD">
      <w:pPr>
        <w:tabs>
          <w:tab w:val="left" w:pos="916"/>
          <w:tab w:val="left" w:pos="1832"/>
          <w:tab w:val="left" w:pos="2748"/>
        </w:tabs>
        <w:spacing w:after="0" w:line="240" w:lineRule="auto"/>
        <w:ind w:firstLine="709"/>
        <w:jc w:val="both"/>
        <w:rPr>
          <w:rFonts w:ascii="Times New Roman" w:hAnsi="Times New Roman"/>
          <w:sz w:val="28"/>
          <w:szCs w:val="28"/>
        </w:rPr>
      </w:pPr>
    </w:p>
    <w:p w:rsidR="00465C60" w:rsidRPr="009078CD" w:rsidRDefault="00465C60" w:rsidP="009078CD">
      <w:pPr>
        <w:tabs>
          <w:tab w:val="left" w:pos="916"/>
          <w:tab w:val="left" w:pos="1832"/>
          <w:tab w:val="left" w:pos="2748"/>
        </w:tabs>
        <w:spacing w:after="0" w:line="240" w:lineRule="auto"/>
        <w:ind w:firstLine="709"/>
        <w:jc w:val="both"/>
        <w:rPr>
          <w:rFonts w:ascii="Times New Roman" w:hAnsi="Times New Roman"/>
          <w:sz w:val="28"/>
          <w:szCs w:val="28"/>
        </w:rPr>
      </w:pPr>
      <w:r w:rsidRPr="009078CD">
        <w:rPr>
          <w:rFonts w:ascii="Times New Roman" w:hAnsi="Times New Roman"/>
          <w:sz w:val="28"/>
          <w:szCs w:val="28"/>
        </w:rPr>
        <w:lastRenderedPageBreak/>
        <w:t xml:space="preserve">3. Департаменту общественных коммуникаций администрации города          </w:t>
      </w:r>
      <w:proofErr w:type="gramStart"/>
      <w:r w:rsidRPr="009078CD">
        <w:rPr>
          <w:rFonts w:ascii="Times New Roman" w:hAnsi="Times New Roman"/>
          <w:sz w:val="28"/>
          <w:szCs w:val="28"/>
        </w:rPr>
        <w:t xml:space="preserve">   (</w:t>
      </w:r>
      <w:proofErr w:type="gramEnd"/>
      <w:r w:rsidRPr="009078CD">
        <w:rPr>
          <w:rFonts w:ascii="Times New Roman" w:hAnsi="Times New Roman"/>
          <w:sz w:val="28"/>
          <w:szCs w:val="28"/>
        </w:rPr>
        <w:t>С.В. Селиванова) обеспечить официальное опубликование постановления.</w:t>
      </w:r>
    </w:p>
    <w:p w:rsidR="00465C60" w:rsidRPr="009078CD" w:rsidRDefault="00465C60" w:rsidP="009078CD">
      <w:pPr>
        <w:tabs>
          <w:tab w:val="left" w:pos="916"/>
          <w:tab w:val="left" w:pos="1832"/>
          <w:tab w:val="left" w:pos="2748"/>
        </w:tabs>
        <w:spacing w:after="0" w:line="240" w:lineRule="auto"/>
        <w:ind w:firstLine="709"/>
        <w:jc w:val="both"/>
        <w:rPr>
          <w:rFonts w:ascii="Times New Roman" w:hAnsi="Times New Roman"/>
          <w:sz w:val="28"/>
          <w:szCs w:val="28"/>
        </w:rPr>
      </w:pPr>
    </w:p>
    <w:p w:rsidR="00465C60" w:rsidRPr="009078CD" w:rsidRDefault="00465C60" w:rsidP="009078CD">
      <w:pPr>
        <w:tabs>
          <w:tab w:val="left" w:pos="916"/>
          <w:tab w:val="left" w:pos="1832"/>
          <w:tab w:val="left" w:pos="2748"/>
        </w:tabs>
        <w:spacing w:after="0" w:line="240" w:lineRule="auto"/>
        <w:ind w:firstLine="709"/>
        <w:jc w:val="both"/>
        <w:rPr>
          <w:rFonts w:ascii="Times New Roman" w:hAnsi="Times New Roman"/>
          <w:sz w:val="28"/>
          <w:szCs w:val="28"/>
        </w:rPr>
      </w:pPr>
      <w:r w:rsidRPr="009078CD">
        <w:rPr>
          <w:rFonts w:ascii="Times New Roman" w:hAnsi="Times New Roman"/>
          <w:sz w:val="28"/>
          <w:szCs w:val="28"/>
        </w:rPr>
        <w:t>4. Постановление вступает в силу после его официального опубликования.</w:t>
      </w:r>
    </w:p>
    <w:p w:rsidR="00465C60" w:rsidRPr="009078CD" w:rsidRDefault="00465C60" w:rsidP="009078CD">
      <w:pPr>
        <w:tabs>
          <w:tab w:val="left" w:pos="916"/>
          <w:tab w:val="left" w:pos="1832"/>
          <w:tab w:val="left" w:pos="2748"/>
        </w:tabs>
        <w:spacing w:after="0" w:line="240" w:lineRule="auto"/>
        <w:ind w:firstLine="709"/>
        <w:jc w:val="both"/>
        <w:rPr>
          <w:rFonts w:ascii="Times New Roman" w:hAnsi="Times New Roman"/>
          <w:sz w:val="28"/>
          <w:szCs w:val="28"/>
        </w:rPr>
      </w:pPr>
    </w:p>
    <w:p w:rsidR="00465C60" w:rsidRPr="009078CD" w:rsidRDefault="00465C60" w:rsidP="009078CD">
      <w:pPr>
        <w:tabs>
          <w:tab w:val="left" w:pos="916"/>
          <w:tab w:val="left" w:pos="1832"/>
          <w:tab w:val="left" w:pos="2748"/>
        </w:tabs>
        <w:spacing w:after="0" w:line="240" w:lineRule="auto"/>
        <w:ind w:firstLine="709"/>
        <w:jc w:val="both"/>
        <w:rPr>
          <w:rFonts w:ascii="Times New Roman" w:hAnsi="Times New Roman"/>
          <w:sz w:val="28"/>
          <w:szCs w:val="28"/>
        </w:rPr>
      </w:pPr>
      <w:r w:rsidRPr="009078CD">
        <w:rPr>
          <w:rFonts w:ascii="Times New Roman" w:hAnsi="Times New Roman"/>
          <w:sz w:val="28"/>
          <w:szCs w:val="28"/>
        </w:rPr>
        <w:t xml:space="preserve">5. Контроль за выполнением постановления возложить на директора департамента экономического развития администрации города И.А. </w:t>
      </w:r>
      <w:proofErr w:type="spellStart"/>
      <w:r w:rsidRPr="009078CD">
        <w:rPr>
          <w:rFonts w:ascii="Times New Roman" w:hAnsi="Times New Roman"/>
          <w:sz w:val="28"/>
          <w:szCs w:val="28"/>
        </w:rPr>
        <w:t>Багишеву</w:t>
      </w:r>
      <w:proofErr w:type="spellEnd"/>
      <w:r w:rsidRPr="009078CD">
        <w:rPr>
          <w:rFonts w:ascii="Times New Roman" w:hAnsi="Times New Roman"/>
          <w:sz w:val="28"/>
          <w:szCs w:val="28"/>
        </w:rPr>
        <w:t>.</w:t>
      </w:r>
    </w:p>
    <w:p w:rsidR="00465C60" w:rsidRPr="009078CD" w:rsidRDefault="00465C60" w:rsidP="009078CD">
      <w:pPr>
        <w:tabs>
          <w:tab w:val="left" w:pos="916"/>
          <w:tab w:val="left" w:pos="1832"/>
          <w:tab w:val="left" w:pos="2748"/>
        </w:tabs>
        <w:spacing w:after="0" w:line="240" w:lineRule="auto"/>
        <w:ind w:firstLine="709"/>
        <w:jc w:val="both"/>
        <w:rPr>
          <w:rFonts w:ascii="Times New Roman" w:hAnsi="Times New Roman"/>
          <w:sz w:val="28"/>
          <w:szCs w:val="28"/>
        </w:rPr>
      </w:pPr>
    </w:p>
    <w:p w:rsidR="00465C60" w:rsidRPr="009078CD" w:rsidRDefault="00465C60" w:rsidP="009078CD">
      <w:pPr>
        <w:tabs>
          <w:tab w:val="left" w:pos="916"/>
          <w:tab w:val="left" w:pos="1832"/>
          <w:tab w:val="left" w:pos="2748"/>
        </w:tabs>
        <w:spacing w:after="0" w:line="240" w:lineRule="auto"/>
        <w:ind w:firstLine="709"/>
        <w:jc w:val="both"/>
        <w:rPr>
          <w:rFonts w:ascii="Times New Roman" w:hAnsi="Times New Roman"/>
          <w:sz w:val="28"/>
          <w:szCs w:val="28"/>
        </w:rPr>
      </w:pPr>
    </w:p>
    <w:p w:rsidR="00465C60" w:rsidRPr="009078CD" w:rsidRDefault="00465C60" w:rsidP="009078CD">
      <w:pPr>
        <w:tabs>
          <w:tab w:val="left" w:pos="916"/>
          <w:tab w:val="left" w:pos="1832"/>
          <w:tab w:val="left" w:pos="2748"/>
        </w:tabs>
        <w:spacing w:after="0" w:line="240" w:lineRule="auto"/>
        <w:ind w:firstLine="709"/>
        <w:jc w:val="both"/>
        <w:rPr>
          <w:rFonts w:ascii="Times New Roman" w:hAnsi="Times New Roman"/>
          <w:sz w:val="28"/>
          <w:szCs w:val="28"/>
        </w:rPr>
      </w:pPr>
    </w:p>
    <w:p w:rsidR="00465C60" w:rsidRPr="009078CD" w:rsidRDefault="00465C60" w:rsidP="009078CD">
      <w:pPr>
        <w:tabs>
          <w:tab w:val="left" w:pos="916"/>
          <w:tab w:val="left" w:pos="1832"/>
          <w:tab w:val="left" w:pos="2748"/>
        </w:tabs>
        <w:spacing w:after="0" w:line="240" w:lineRule="auto"/>
        <w:jc w:val="both"/>
        <w:rPr>
          <w:rFonts w:ascii="Times New Roman" w:hAnsi="Times New Roman"/>
          <w:sz w:val="28"/>
          <w:szCs w:val="28"/>
        </w:rPr>
      </w:pPr>
      <w:r w:rsidRPr="009078CD">
        <w:rPr>
          <w:rFonts w:ascii="Times New Roman" w:hAnsi="Times New Roman"/>
          <w:sz w:val="28"/>
          <w:szCs w:val="28"/>
        </w:rPr>
        <w:t>В.В. Тихонов</w:t>
      </w:r>
    </w:p>
    <w:p w:rsidR="00465C60" w:rsidRPr="009078CD" w:rsidRDefault="00465C60" w:rsidP="009078CD">
      <w:pPr>
        <w:spacing w:after="0" w:line="240" w:lineRule="auto"/>
        <w:rPr>
          <w:rFonts w:ascii="Times New Roman" w:hAnsi="Times New Roman"/>
          <w:sz w:val="28"/>
        </w:rPr>
      </w:pPr>
    </w:p>
    <w:p w:rsidR="00465C60" w:rsidRPr="009078CD" w:rsidRDefault="00465C60" w:rsidP="009078CD">
      <w:pPr>
        <w:spacing w:after="0" w:line="240" w:lineRule="auto"/>
        <w:rPr>
          <w:rFonts w:ascii="Times New Roman" w:hAnsi="Times New Roman"/>
          <w:sz w:val="28"/>
        </w:rPr>
      </w:pPr>
    </w:p>
    <w:p w:rsidR="00465C60" w:rsidRPr="009078CD" w:rsidRDefault="00465C60" w:rsidP="009078CD">
      <w:pPr>
        <w:spacing w:after="0" w:line="240" w:lineRule="auto"/>
        <w:rPr>
          <w:rFonts w:ascii="Times New Roman" w:hAnsi="Times New Roman"/>
          <w:sz w:val="28"/>
        </w:rPr>
      </w:pPr>
    </w:p>
    <w:p w:rsidR="00465C60" w:rsidRPr="009078CD" w:rsidRDefault="00465C60" w:rsidP="009078CD">
      <w:pPr>
        <w:spacing w:after="0" w:line="240" w:lineRule="auto"/>
        <w:rPr>
          <w:rFonts w:ascii="Times New Roman" w:hAnsi="Times New Roman"/>
          <w:sz w:val="28"/>
        </w:rPr>
      </w:pPr>
    </w:p>
    <w:p w:rsidR="00465C60" w:rsidRPr="009078CD" w:rsidRDefault="00465C60" w:rsidP="009078CD">
      <w:pPr>
        <w:spacing w:after="0" w:line="240" w:lineRule="auto"/>
        <w:rPr>
          <w:rFonts w:ascii="Times New Roman" w:hAnsi="Times New Roman"/>
          <w:sz w:val="28"/>
        </w:rPr>
      </w:pPr>
    </w:p>
    <w:p w:rsidR="00465C60" w:rsidRPr="009078CD" w:rsidRDefault="00465C60" w:rsidP="009078CD">
      <w:pPr>
        <w:spacing w:after="0" w:line="240" w:lineRule="auto"/>
        <w:rPr>
          <w:rFonts w:ascii="Times New Roman" w:hAnsi="Times New Roman"/>
          <w:sz w:val="28"/>
        </w:rPr>
      </w:pPr>
    </w:p>
    <w:p w:rsidR="00703497" w:rsidRPr="009078CD" w:rsidRDefault="00703497" w:rsidP="009078CD">
      <w:pPr>
        <w:spacing w:after="0" w:line="240" w:lineRule="auto"/>
        <w:rPr>
          <w:rFonts w:ascii="Times New Roman" w:hAnsi="Times New Roman"/>
          <w:sz w:val="28"/>
        </w:rPr>
      </w:pPr>
    </w:p>
    <w:p w:rsidR="00703497" w:rsidRPr="009078CD" w:rsidRDefault="00703497" w:rsidP="009078CD">
      <w:pPr>
        <w:spacing w:after="0" w:line="240" w:lineRule="auto"/>
        <w:rPr>
          <w:rFonts w:ascii="Times New Roman" w:hAnsi="Times New Roman"/>
          <w:sz w:val="28"/>
        </w:rPr>
      </w:pPr>
    </w:p>
    <w:p w:rsidR="00703497" w:rsidRPr="009078CD" w:rsidRDefault="00703497" w:rsidP="009078CD">
      <w:pPr>
        <w:spacing w:after="0" w:line="240" w:lineRule="auto"/>
        <w:rPr>
          <w:rFonts w:ascii="Times New Roman" w:hAnsi="Times New Roman"/>
          <w:sz w:val="28"/>
        </w:rPr>
      </w:pPr>
    </w:p>
    <w:p w:rsidR="00703497" w:rsidRPr="009078CD" w:rsidRDefault="00703497" w:rsidP="009078CD">
      <w:pPr>
        <w:spacing w:after="0" w:line="240" w:lineRule="auto"/>
        <w:rPr>
          <w:rFonts w:ascii="Times New Roman" w:hAnsi="Times New Roman"/>
          <w:sz w:val="28"/>
        </w:rPr>
      </w:pPr>
    </w:p>
    <w:p w:rsidR="00703497" w:rsidRPr="009078CD" w:rsidRDefault="00703497" w:rsidP="009078CD">
      <w:pPr>
        <w:spacing w:after="0" w:line="240" w:lineRule="auto"/>
        <w:rPr>
          <w:rFonts w:ascii="Times New Roman" w:hAnsi="Times New Roman"/>
          <w:sz w:val="28"/>
        </w:rPr>
      </w:pPr>
    </w:p>
    <w:p w:rsidR="00703497" w:rsidRPr="009078CD" w:rsidRDefault="00703497" w:rsidP="009078CD">
      <w:pPr>
        <w:spacing w:after="0" w:line="240" w:lineRule="auto"/>
        <w:rPr>
          <w:rFonts w:ascii="Times New Roman" w:hAnsi="Times New Roman"/>
          <w:sz w:val="28"/>
        </w:rPr>
      </w:pPr>
    </w:p>
    <w:p w:rsidR="00703497" w:rsidRPr="009078CD" w:rsidRDefault="00703497" w:rsidP="009078CD">
      <w:pPr>
        <w:spacing w:after="0" w:line="240" w:lineRule="auto"/>
        <w:rPr>
          <w:rFonts w:ascii="Times New Roman" w:hAnsi="Times New Roman"/>
          <w:sz w:val="28"/>
        </w:rPr>
      </w:pPr>
    </w:p>
    <w:p w:rsidR="00703497" w:rsidRPr="009078CD" w:rsidRDefault="00703497" w:rsidP="009078CD">
      <w:pPr>
        <w:spacing w:after="0" w:line="240" w:lineRule="auto"/>
        <w:rPr>
          <w:rFonts w:ascii="Times New Roman" w:hAnsi="Times New Roman"/>
          <w:sz w:val="28"/>
        </w:rPr>
      </w:pPr>
    </w:p>
    <w:p w:rsidR="00703497" w:rsidRPr="009078CD" w:rsidRDefault="00703497" w:rsidP="009078CD">
      <w:pPr>
        <w:spacing w:after="0" w:line="240" w:lineRule="auto"/>
        <w:rPr>
          <w:rFonts w:ascii="Times New Roman" w:hAnsi="Times New Roman"/>
          <w:sz w:val="28"/>
        </w:rPr>
      </w:pPr>
    </w:p>
    <w:p w:rsidR="00703497" w:rsidRPr="009078CD" w:rsidRDefault="00703497" w:rsidP="009078CD">
      <w:pPr>
        <w:spacing w:after="0" w:line="240" w:lineRule="auto"/>
        <w:rPr>
          <w:rFonts w:ascii="Times New Roman" w:hAnsi="Times New Roman"/>
          <w:sz w:val="28"/>
        </w:rPr>
      </w:pPr>
    </w:p>
    <w:p w:rsidR="00703497" w:rsidRPr="009078CD" w:rsidRDefault="00703497" w:rsidP="009078CD">
      <w:pPr>
        <w:spacing w:after="0" w:line="240" w:lineRule="auto"/>
        <w:rPr>
          <w:rFonts w:ascii="Times New Roman" w:hAnsi="Times New Roman"/>
          <w:sz w:val="28"/>
        </w:rPr>
      </w:pPr>
    </w:p>
    <w:p w:rsidR="00703497" w:rsidRPr="009078CD" w:rsidRDefault="00703497" w:rsidP="009078CD">
      <w:pPr>
        <w:spacing w:after="0" w:line="240" w:lineRule="auto"/>
        <w:rPr>
          <w:rFonts w:ascii="Times New Roman" w:hAnsi="Times New Roman"/>
          <w:sz w:val="28"/>
        </w:rPr>
      </w:pPr>
    </w:p>
    <w:p w:rsidR="00703497" w:rsidRPr="009078CD" w:rsidRDefault="00703497" w:rsidP="009078CD">
      <w:pPr>
        <w:spacing w:after="0" w:line="240" w:lineRule="auto"/>
        <w:rPr>
          <w:rFonts w:ascii="Times New Roman" w:hAnsi="Times New Roman"/>
          <w:sz w:val="28"/>
        </w:rPr>
      </w:pPr>
    </w:p>
    <w:p w:rsidR="00703497" w:rsidRPr="009078CD" w:rsidRDefault="00703497" w:rsidP="009078CD">
      <w:pPr>
        <w:spacing w:after="0" w:line="240" w:lineRule="auto"/>
        <w:rPr>
          <w:rFonts w:ascii="Times New Roman" w:hAnsi="Times New Roman"/>
          <w:sz w:val="28"/>
        </w:rPr>
      </w:pPr>
    </w:p>
    <w:p w:rsidR="00703497" w:rsidRPr="009078CD" w:rsidRDefault="00703497" w:rsidP="009078CD">
      <w:pPr>
        <w:spacing w:after="0" w:line="240" w:lineRule="auto"/>
        <w:rPr>
          <w:rFonts w:ascii="Times New Roman" w:hAnsi="Times New Roman"/>
          <w:sz w:val="28"/>
        </w:rPr>
      </w:pPr>
    </w:p>
    <w:p w:rsidR="009078CD" w:rsidRPr="009078CD" w:rsidRDefault="009078CD" w:rsidP="009078CD">
      <w:pPr>
        <w:spacing w:after="0" w:line="240" w:lineRule="auto"/>
        <w:rPr>
          <w:rFonts w:ascii="Times New Roman" w:hAnsi="Times New Roman"/>
          <w:sz w:val="28"/>
        </w:rPr>
      </w:pPr>
    </w:p>
    <w:p w:rsidR="009078CD" w:rsidRPr="009078CD" w:rsidRDefault="009078CD" w:rsidP="009078CD">
      <w:pPr>
        <w:spacing w:after="0" w:line="240" w:lineRule="auto"/>
        <w:rPr>
          <w:rFonts w:ascii="Times New Roman" w:hAnsi="Times New Roman"/>
          <w:sz w:val="28"/>
        </w:rPr>
      </w:pPr>
    </w:p>
    <w:p w:rsidR="009078CD" w:rsidRPr="009078CD" w:rsidRDefault="009078CD" w:rsidP="009078CD">
      <w:pPr>
        <w:spacing w:after="0" w:line="240" w:lineRule="auto"/>
        <w:rPr>
          <w:rFonts w:ascii="Times New Roman" w:hAnsi="Times New Roman"/>
          <w:sz w:val="28"/>
        </w:rPr>
      </w:pPr>
    </w:p>
    <w:p w:rsidR="009078CD" w:rsidRPr="009078CD" w:rsidRDefault="009078CD" w:rsidP="009078CD">
      <w:pPr>
        <w:spacing w:after="0" w:line="240" w:lineRule="auto"/>
        <w:rPr>
          <w:rFonts w:ascii="Times New Roman" w:hAnsi="Times New Roman"/>
          <w:sz w:val="28"/>
        </w:rPr>
      </w:pPr>
    </w:p>
    <w:p w:rsidR="009078CD" w:rsidRPr="009078CD" w:rsidRDefault="009078CD" w:rsidP="009078CD">
      <w:pPr>
        <w:spacing w:after="0" w:line="240" w:lineRule="auto"/>
        <w:rPr>
          <w:rFonts w:ascii="Times New Roman" w:hAnsi="Times New Roman"/>
          <w:sz w:val="28"/>
        </w:rPr>
      </w:pPr>
    </w:p>
    <w:p w:rsidR="009078CD" w:rsidRPr="009078CD" w:rsidRDefault="009078CD" w:rsidP="009078CD">
      <w:pPr>
        <w:spacing w:after="0" w:line="240" w:lineRule="auto"/>
        <w:rPr>
          <w:rFonts w:ascii="Times New Roman" w:hAnsi="Times New Roman"/>
          <w:sz w:val="28"/>
        </w:rPr>
      </w:pPr>
    </w:p>
    <w:p w:rsidR="009078CD" w:rsidRPr="009078CD" w:rsidRDefault="009078CD" w:rsidP="009078CD">
      <w:pPr>
        <w:spacing w:after="0" w:line="240" w:lineRule="auto"/>
        <w:rPr>
          <w:rFonts w:ascii="Times New Roman" w:hAnsi="Times New Roman"/>
          <w:sz w:val="28"/>
        </w:rPr>
      </w:pPr>
    </w:p>
    <w:p w:rsidR="009078CD" w:rsidRPr="009078CD" w:rsidRDefault="009078CD" w:rsidP="009078CD">
      <w:pPr>
        <w:spacing w:after="0" w:line="240" w:lineRule="auto"/>
        <w:rPr>
          <w:rFonts w:ascii="Times New Roman" w:hAnsi="Times New Roman"/>
          <w:sz w:val="28"/>
        </w:rPr>
      </w:pPr>
    </w:p>
    <w:p w:rsidR="009078CD" w:rsidRPr="009078CD" w:rsidRDefault="009078CD" w:rsidP="009078CD">
      <w:pPr>
        <w:spacing w:after="0" w:line="240" w:lineRule="auto"/>
        <w:rPr>
          <w:rFonts w:ascii="Times New Roman" w:hAnsi="Times New Roman"/>
          <w:sz w:val="28"/>
        </w:rPr>
      </w:pPr>
    </w:p>
    <w:p w:rsidR="009078CD" w:rsidRPr="009078CD" w:rsidRDefault="009078CD" w:rsidP="009078CD">
      <w:pPr>
        <w:spacing w:after="0" w:line="240" w:lineRule="auto"/>
        <w:rPr>
          <w:rFonts w:ascii="Times New Roman" w:hAnsi="Times New Roman"/>
          <w:sz w:val="28"/>
        </w:rPr>
      </w:pPr>
    </w:p>
    <w:p w:rsidR="00703497" w:rsidRPr="009078CD" w:rsidRDefault="00703497" w:rsidP="009078CD">
      <w:pPr>
        <w:spacing w:after="0" w:line="240" w:lineRule="auto"/>
        <w:rPr>
          <w:rFonts w:ascii="Times New Roman" w:hAnsi="Times New Roman"/>
          <w:sz w:val="28"/>
        </w:rPr>
      </w:pPr>
    </w:p>
    <w:p w:rsidR="0059159A" w:rsidRPr="009078CD" w:rsidRDefault="0059159A" w:rsidP="009078CD">
      <w:pPr>
        <w:pStyle w:val="ConsPlusNormal"/>
        <w:ind w:firstLine="6237"/>
        <w:rPr>
          <w:sz w:val="28"/>
          <w:szCs w:val="28"/>
        </w:rPr>
      </w:pPr>
      <w:bookmarkStart w:id="0" w:name="Par50"/>
      <w:bookmarkEnd w:id="0"/>
      <w:r w:rsidRPr="009078CD">
        <w:rPr>
          <w:sz w:val="28"/>
          <w:szCs w:val="28"/>
        </w:rPr>
        <w:lastRenderedPageBreak/>
        <w:t>Приложение к постановлению</w:t>
      </w:r>
    </w:p>
    <w:p w:rsidR="0059159A" w:rsidRPr="009078CD" w:rsidRDefault="0059159A" w:rsidP="009078CD">
      <w:pPr>
        <w:pStyle w:val="ConsPlusNormal"/>
        <w:ind w:firstLine="6237"/>
        <w:rPr>
          <w:sz w:val="28"/>
          <w:szCs w:val="28"/>
        </w:rPr>
      </w:pPr>
      <w:r w:rsidRPr="009078CD">
        <w:rPr>
          <w:sz w:val="28"/>
          <w:szCs w:val="28"/>
        </w:rPr>
        <w:t>администрации города</w:t>
      </w:r>
    </w:p>
    <w:p w:rsidR="0059159A" w:rsidRPr="009078CD" w:rsidRDefault="0059159A" w:rsidP="009078CD">
      <w:pPr>
        <w:pStyle w:val="ConsPlusNormal"/>
        <w:ind w:firstLine="6237"/>
        <w:rPr>
          <w:sz w:val="28"/>
          <w:szCs w:val="28"/>
        </w:rPr>
      </w:pPr>
      <w:r w:rsidRPr="009078CD">
        <w:rPr>
          <w:sz w:val="28"/>
          <w:szCs w:val="28"/>
        </w:rPr>
        <w:t>от ___________№ _____</w:t>
      </w:r>
    </w:p>
    <w:p w:rsidR="0059159A" w:rsidRPr="009078CD" w:rsidRDefault="0059159A" w:rsidP="009078CD">
      <w:pPr>
        <w:widowControl w:val="0"/>
        <w:autoSpaceDE w:val="0"/>
        <w:autoSpaceDN w:val="0"/>
        <w:adjustRightInd w:val="0"/>
        <w:spacing w:after="0" w:line="240" w:lineRule="auto"/>
        <w:jc w:val="center"/>
        <w:rPr>
          <w:rFonts w:ascii="Times New Roman" w:hAnsi="Times New Roman"/>
          <w:bCs/>
          <w:sz w:val="28"/>
          <w:szCs w:val="28"/>
        </w:rPr>
      </w:pPr>
    </w:p>
    <w:p w:rsidR="00E02F66" w:rsidRPr="009078CD" w:rsidRDefault="00E02F66" w:rsidP="009078CD">
      <w:pPr>
        <w:pStyle w:val="ConsPlusTitle"/>
        <w:ind w:firstLine="709"/>
        <w:jc w:val="center"/>
        <w:rPr>
          <w:rFonts w:ascii="Times New Roman" w:hAnsi="Times New Roman" w:cs="Times New Roman"/>
          <w:b w:val="0"/>
          <w:sz w:val="28"/>
          <w:szCs w:val="28"/>
        </w:rPr>
      </w:pPr>
      <w:r w:rsidRPr="009078CD">
        <w:rPr>
          <w:rFonts w:ascii="Times New Roman" w:hAnsi="Times New Roman" w:cs="Times New Roman"/>
          <w:b w:val="0"/>
          <w:sz w:val="28"/>
          <w:szCs w:val="28"/>
        </w:rPr>
        <w:t>ПОРЯДОК</w:t>
      </w:r>
    </w:p>
    <w:p w:rsidR="00E02F66" w:rsidRPr="009078CD" w:rsidRDefault="00E02F66" w:rsidP="009078CD">
      <w:pPr>
        <w:pStyle w:val="ConsPlusTitle"/>
        <w:ind w:firstLine="709"/>
        <w:jc w:val="center"/>
        <w:rPr>
          <w:rFonts w:ascii="Times New Roman" w:hAnsi="Times New Roman" w:cs="Times New Roman"/>
          <w:b w:val="0"/>
          <w:sz w:val="28"/>
          <w:szCs w:val="28"/>
        </w:rPr>
      </w:pPr>
      <w:r w:rsidRPr="009078CD">
        <w:rPr>
          <w:rFonts w:ascii="Times New Roman" w:hAnsi="Times New Roman" w:cs="Times New Roman"/>
          <w:b w:val="0"/>
          <w:sz w:val="28"/>
          <w:szCs w:val="28"/>
        </w:rPr>
        <w:t>предоставления субсидий субъектам малого и среднего</w:t>
      </w:r>
    </w:p>
    <w:p w:rsidR="00E02F66" w:rsidRPr="009078CD" w:rsidRDefault="00E02F66" w:rsidP="009078CD">
      <w:pPr>
        <w:pStyle w:val="ConsPlusTitle"/>
        <w:ind w:firstLine="709"/>
        <w:jc w:val="center"/>
        <w:rPr>
          <w:rFonts w:ascii="Times New Roman" w:hAnsi="Times New Roman" w:cs="Times New Roman"/>
          <w:b w:val="0"/>
          <w:sz w:val="28"/>
          <w:szCs w:val="28"/>
        </w:rPr>
      </w:pPr>
      <w:r w:rsidRPr="009078CD">
        <w:rPr>
          <w:rFonts w:ascii="Times New Roman" w:hAnsi="Times New Roman" w:cs="Times New Roman"/>
          <w:b w:val="0"/>
          <w:sz w:val="28"/>
          <w:szCs w:val="28"/>
        </w:rPr>
        <w:t>предпринимательства</w:t>
      </w:r>
    </w:p>
    <w:p w:rsidR="00E02F66" w:rsidRPr="009078CD" w:rsidRDefault="00E02F66" w:rsidP="009078CD">
      <w:pPr>
        <w:pStyle w:val="ConsPlusNormal"/>
        <w:ind w:firstLine="709"/>
        <w:jc w:val="center"/>
        <w:rPr>
          <w:sz w:val="28"/>
          <w:szCs w:val="28"/>
        </w:rPr>
      </w:pPr>
    </w:p>
    <w:p w:rsidR="00E02F66" w:rsidRPr="009078CD" w:rsidRDefault="00E02F66" w:rsidP="009078CD">
      <w:pPr>
        <w:pStyle w:val="ConsPlusTitle"/>
        <w:ind w:firstLine="709"/>
        <w:jc w:val="center"/>
        <w:outlineLvl w:val="1"/>
        <w:rPr>
          <w:rFonts w:ascii="Times New Roman" w:hAnsi="Times New Roman" w:cs="Times New Roman"/>
          <w:b w:val="0"/>
          <w:sz w:val="28"/>
          <w:szCs w:val="28"/>
        </w:rPr>
      </w:pPr>
      <w:r w:rsidRPr="009078CD">
        <w:rPr>
          <w:rFonts w:ascii="Times New Roman" w:hAnsi="Times New Roman" w:cs="Times New Roman"/>
          <w:b w:val="0"/>
          <w:sz w:val="28"/>
          <w:szCs w:val="28"/>
        </w:rPr>
        <w:t>I. Общие положения</w:t>
      </w:r>
    </w:p>
    <w:p w:rsidR="00E02F66" w:rsidRPr="009078CD" w:rsidRDefault="00E02F66" w:rsidP="009078CD">
      <w:pPr>
        <w:pStyle w:val="ConsPlusNormal"/>
        <w:ind w:firstLine="709"/>
        <w:jc w:val="both"/>
        <w:rPr>
          <w:sz w:val="28"/>
          <w:szCs w:val="28"/>
        </w:rPr>
      </w:pPr>
    </w:p>
    <w:p w:rsidR="00E02F66" w:rsidRPr="009078CD" w:rsidRDefault="00E02F66" w:rsidP="009078CD">
      <w:pPr>
        <w:pStyle w:val="ConsPlusTitle"/>
        <w:ind w:firstLine="709"/>
        <w:jc w:val="both"/>
        <w:rPr>
          <w:rFonts w:ascii="Times New Roman" w:hAnsi="Times New Roman" w:cs="Times New Roman"/>
          <w:b w:val="0"/>
          <w:sz w:val="28"/>
          <w:szCs w:val="28"/>
        </w:rPr>
      </w:pPr>
      <w:r w:rsidRPr="009078CD">
        <w:rPr>
          <w:rFonts w:ascii="Times New Roman" w:hAnsi="Times New Roman" w:cs="Times New Roman"/>
          <w:b w:val="0"/>
          <w:sz w:val="28"/>
          <w:szCs w:val="28"/>
        </w:rPr>
        <w:t>1.1. Настоящий порядок предоставления субсидий субъектам малого и среднего предпринимательства (далее - Порядок) устанавливает цели, условия и порядок предоставления субсидий на возмещение затрат субъектам малого и среднего предпринимательства (далее - субсидии) при осуществлении ими производства товаров, работ услуг.</w:t>
      </w:r>
    </w:p>
    <w:p w:rsidR="007E7651" w:rsidRPr="009078CD" w:rsidRDefault="00E02F66" w:rsidP="009078CD">
      <w:pPr>
        <w:pStyle w:val="ConsPlusNormal"/>
        <w:ind w:firstLine="709"/>
        <w:jc w:val="both"/>
        <w:rPr>
          <w:sz w:val="28"/>
          <w:szCs w:val="28"/>
        </w:rPr>
      </w:pPr>
      <w:bookmarkStart w:id="1" w:name="Par379"/>
      <w:bookmarkEnd w:id="1"/>
      <w:r w:rsidRPr="009078CD">
        <w:rPr>
          <w:sz w:val="28"/>
          <w:szCs w:val="28"/>
        </w:rPr>
        <w:t xml:space="preserve">1.2. Субсидии предоставляются в рамках реализации национального проекта </w:t>
      </w:r>
      <w:r w:rsidR="002F3C3D" w:rsidRPr="009078CD">
        <w:rPr>
          <w:sz w:val="28"/>
          <w:szCs w:val="28"/>
        </w:rPr>
        <w:t>«</w:t>
      </w:r>
      <w:r w:rsidRPr="009078CD">
        <w:rPr>
          <w:sz w:val="28"/>
          <w:szCs w:val="28"/>
        </w:rPr>
        <w:t>Малое и среднее предпринимательство и поддержка индивидуальной предпринимательской инициативы</w:t>
      </w:r>
      <w:r w:rsidR="002F3C3D" w:rsidRPr="009078CD">
        <w:rPr>
          <w:sz w:val="28"/>
          <w:szCs w:val="28"/>
        </w:rPr>
        <w:t>»</w:t>
      </w:r>
      <w:r w:rsidRPr="009078CD">
        <w:rPr>
          <w:sz w:val="28"/>
          <w:szCs w:val="28"/>
        </w:rPr>
        <w:t xml:space="preserve">, регионального проекта </w:t>
      </w:r>
      <w:r w:rsidR="002F3C3D" w:rsidRPr="009078CD">
        <w:rPr>
          <w:sz w:val="28"/>
          <w:szCs w:val="28"/>
        </w:rPr>
        <w:t>«</w:t>
      </w:r>
      <w:r w:rsidRPr="009078CD">
        <w:rPr>
          <w:sz w:val="28"/>
          <w:szCs w:val="28"/>
        </w:rPr>
        <w:t>Расширение доступа субъектов малого и среднего предпринимательства к финансовой поддержке, в том числе к льготному финансированию</w:t>
      </w:r>
      <w:r w:rsidR="002F3C3D" w:rsidRPr="009078CD">
        <w:rPr>
          <w:sz w:val="28"/>
          <w:szCs w:val="28"/>
        </w:rPr>
        <w:t>»</w:t>
      </w:r>
      <w:r w:rsidRPr="009078CD">
        <w:rPr>
          <w:sz w:val="28"/>
          <w:szCs w:val="28"/>
        </w:rPr>
        <w:t xml:space="preserve"> государственной программы Ханты-Мансийского автономного округа-Югры </w:t>
      </w:r>
      <w:r w:rsidR="002F3C3D" w:rsidRPr="009078CD">
        <w:rPr>
          <w:sz w:val="28"/>
          <w:szCs w:val="28"/>
        </w:rPr>
        <w:t>«</w:t>
      </w:r>
      <w:r w:rsidRPr="009078CD">
        <w:rPr>
          <w:sz w:val="28"/>
          <w:szCs w:val="28"/>
        </w:rPr>
        <w:t>Развитие экономического потенциала</w:t>
      </w:r>
      <w:r w:rsidR="002F3C3D" w:rsidRPr="009078CD">
        <w:rPr>
          <w:sz w:val="28"/>
          <w:szCs w:val="28"/>
        </w:rPr>
        <w:t>»</w:t>
      </w:r>
      <w:r w:rsidRPr="009078CD">
        <w:rPr>
          <w:sz w:val="28"/>
          <w:szCs w:val="28"/>
        </w:rPr>
        <w:t>,</w:t>
      </w:r>
      <w:r w:rsidR="00DA0256" w:rsidRPr="009078CD">
        <w:rPr>
          <w:sz w:val="28"/>
          <w:szCs w:val="28"/>
        </w:rPr>
        <w:t xml:space="preserve"> утвержденной </w:t>
      </w:r>
      <w:r w:rsidR="002A396D" w:rsidRPr="009078CD">
        <w:rPr>
          <w:sz w:val="28"/>
          <w:szCs w:val="28"/>
        </w:rPr>
        <w:t xml:space="preserve">Постановлением Правительства </w:t>
      </w:r>
      <w:r w:rsidR="005E4436" w:rsidRPr="009078CD">
        <w:rPr>
          <w:sz w:val="28"/>
          <w:szCs w:val="28"/>
        </w:rPr>
        <w:t>Ханты-Мансийского автономного ок</w:t>
      </w:r>
      <w:r w:rsidR="00B11071" w:rsidRPr="009078CD">
        <w:rPr>
          <w:sz w:val="28"/>
          <w:szCs w:val="28"/>
        </w:rPr>
        <w:t>р</w:t>
      </w:r>
      <w:r w:rsidR="005E4436" w:rsidRPr="009078CD">
        <w:rPr>
          <w:sz w:val="28"/>
          <w:szCs w:val="28"/>
        </w:rPr>
        <w:t xml:space="preserve">уга – Югры </w:t>
      </w:r>
      <w:r w:rsidR="002A396D" w:rsidRPr="009078CD">
        <w:rPr>
          <w:sz w:val="28"/>
          <w:szCs w:val="28"/>
        </w:rPr>
        <w:t xml:space="preserve">от 05.10.2018 №336-п </w:t>
      </w:r>
      <w:r w:rsidR="002F3C3D" w:rsidRPr="009078CD">
        <w:rPr>
          <w:sz w:val="28"/>
          <w:szCs w:val="28"/>
        </w:rPr>
        <w:t>«</w:t>
      </w:r>
      <w:r w:rsidR="002A396D" w:rsidRPr="009078CD">
        <w:rPr>
          <w:sz w:val="28"/>
          <w:szCs w:val="28"/>
        </w:rPr>
        <w:t xml:space="preserve">О государственной программе Ханты-Мансийского автономного округа - Югры </w:t>
      </w:r>
      <w:r w:rsidR="002F3C3D" w:rsidRPr="009078CD">
        <w:rPr>
          <w:sz w:val="28"/>
          <w:szCs w:val="28"/>
        </w:rPr>
        <w:t>«</w:t>
      </w:r>
      <w:r w:rsidR="002A396D" w:rsidRPr="009078CD">
        <w:rPr>
          <w:sz w:val="28"/>
          <w:szCs w:val="28"/>
        </w:rPr>
        <w:t>Развитие экономического потенциала</w:t>
      </w:r>
      <w:r w:rsidR="002F3C3D" w:rsidRPr="009078CD">
        <w:rPr>
          <w:sz w:val="28"/>
          <w:szCs w:val="28"/>
        </w:rPr>
        <w:t>»</w:t>
      </w:r>
      <w:r w:rsidR="002A396D" w:rsidRPr="009078CD">
        <w:rPr>
          <w:sz w:val="28"/>
          <w:szCs w:val="28"/>
        </w:rPr>
        <w:t>,</w:t>
      </w:r>
      <w:r w:rsidRPr="009078CD">
        <w:rPr>
          <w:sz w:val="28"/>
          <w:szCs w:val="28"/>
        </w:rPr>
        <w:t xml:space="preserve"> </w:t>
      </w:r>
      <w:r w:rsidR="006037F1" w:rsidRPr="009078CD">
        <w:rPr>
          <w:sz w:val="28"/>
          <w:szCs w:val="28"/>
        </w:rPr>
        <w:t xml:space="preserve">муниципальной </w:t>
      </w:r>
      <w:hyperlink r:id="rId15" w:history="1">
        <w:r w:rsidR="006037F1" w:rsidRPr="009078CD">
          <w:rPr>
            <w:rStyle w:val="a7"/>
            <w:color w:val="auto"/>
            <w:sz w:val="28"/>
            <w:szCs w:val="28"/>
            <w:u w:val="none"/>
          </w:rPr>
          <w:t>программы</w:t>
        </w:r>
      </w:hyperlink>
      <w:r w:rsidR="006037F1" w:rsidRPr="009078CD">
        <w:rPr>
          <w:sz w:val="28"/>
          <w:szCs w:val="28"/>
        </w:rPr>
        <w:t xml:space="preserve"> </w:t>
      </w:r>
      <w:r w:rsidR="002F3C3D" w:rsidRPr="009078CD">
        <w:rPr>
          <w:sz w:val="28"/>
          <w:szCs w:val="28"/>
        </w:rPr>
        <w:t>«</w:t>
      </w:r>
      <w:r w:rsidR="006037F1" w:rsidRPr="009078CD">
        <w:rPr>
          <w:sz w:val="28"/>
          <w:szCs w:val="28"/>
        </w:rPr>
        <w:t>Развитие малого и среднего предпринимательства на территории города Нижневартовска на 2018-2025 годы и на период до 2030 года</w:t>
      </w:r>
      <w:r w:rsidR="002F3C3D" w:rsidRPr="009078CD">
        <w:rPr>
          <w:sz w:val="28"/>
          <w:szCs w:val="28"/>
        </w:rPr>
        <w:t>»</w:t>
      </w:r>
      <w:r w:rsidR="006037F1" w:rsidRPr="009078CD">
        <w:rPr>
          <w:sz w:val="28"/>
          <w:szCs w:val="28"/>
        </w:rPr>
        <w:t>, утвержденной постановлением администрации города от 03.11.2015 №1953 (далее – муниципальная программа).</w:t>
      </w:r>
    </w:p>
    <w:p w:rsidR="00E02F66" w:rsidRPr="009078CD" w:rsidRDefault="00E02F66" w:rsidP="009078CD">
      <w:pPr>
        <w:pStyle w:val="ConsPlusNormal"/>
        <w:ind w:firstLine="709"/>
        <w:jc w:val="both"/>
        <w:rPr>
          <w:sz w:val="28"/>
          <w:szCs w:val="28"/>
        </w:rPr>
      </w:pPr>
      <w:r w:rsidRPr="009078CD">
        <w:rPr>
          <w:sz w:val="28"/>
          <w:szCs w:val="28"/>
        </w:rPr>
        <w:t>1.3. Предоставление субсидии производится за счет средств бюджета муниципального образования город Нижневартовск (далее - городской бюджет) в пределах лимитов бюджетных обязательств, предусмотренных на данные цели на текущий финансовый год.</w:t>
      </w:r>
    </w:p>
    <w:p w:rsidR="00E02F66" w:rsidRPr="009078CD" w:rsidRDefault="00473D8D" w:rsidP="009078CD">
      <w:pPr>
        <w:pStyle w:val="ConsPlusNormal"/>
        <w:ind w:firstLine="709"/>
        <w:jc w:val="both"/>
        <w:rPr>
          <w:sz w:val="28"/>
          <w:szCs w:val="28"/>
        </w:rPr>
      </w:pPr>
      <w:r w:rsidRPr="009078CD">
        <w:rPr>
          <w:sz w:val="28"/>
          <w:szCs w:val="28"/>
        </w:rPr>
        <w:t>Главным распорядителем и получателем бюджетных средств по предоставлению субсидий, предусмотренных Порядком, является администрация города</w:t>
      </w:r>
      <w:r w:rsidR="004C04BD" w:rsidRPr="009078CD">
        <w:rPr>
          <w:sz w:val="28"/>
          <w:szCs w:val="28"/>
        </w:rPr>
        <w:t xml:space="preserve"> Нижневартовска</w:t>
      </w:r>
      <w:r w:rsidRPr="009078CD">
        <w:rPr>
          <w:sz w:val="28"/>
          <w:szCs w:val="28"/>
        </w:rPr>
        <w:t>.</w:t>
      </w:r>
    </w:p>
    <w:p w:rsidR="00D833BF" w:rsidRPr="009078CD" w:rsidRDefault="00E02F66" w:rsidP="009078CD">
      <w:pPr>
        <w:pStyle w:val="ConsPlusNormal"/>
        <w:ind w:firstLine="709"/>
        <w:jc w:val="both"/>
        <w:rPr>
          <w:sz w:val="28"/>
          <w:szCs w:val="28"/>
        </w:rPr>
      </w:pPr>
      <w:r w:rsidRPr="009078CD">
        <w:rPr>
          <w:sz w:val="28"/>
          <w:szCs w:val="28"/>
        </w:rPr>
        <w:t xml:space="preserve">1.4. </w:t>
      </w:r>
      <w:r w:rsidR="00A263F3" w:rsidRPr="009078CD">
        <w:rPr>
          <w:sz w:val="28"/>
          <w:szCs w:val="28"/>
        </w:rPr>
        <w:t>Понятия, используемые в Порядке:</w:t>
      </w:r>
    </w:p>
    <w:p w:rsidR="00033FEC" w:rsidRPr="009078CD" w:rsidRDefault="00033FEC"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1) </w:t>
      </w:r>
      <w:r w:rsidR="007E080A" w:rsidRPr="009078CD">
        <w:rPr>
          <w:rFonts w:ascii="Times New Roman" w:hAnsi="Times New Roman" w:cs="Times New Roman"/>
          <w:sz w:val="28"/>
          <w:szCs w:val="28"/>
        </w:rPr>
        <w:t>п</w:t>
      </w:r>
      <w:r w:rsidRPr="009078CD">
        <w:rPr>
          <w:rFonts w:ascii="Times New Roman" w:hAnsi="Times New Roman" w:cs="Times New Roman"/>
          <w:sz w:val="28"/>
          <w:szCs w:val="28"/>
        </w:rPr>
        <w:t>онятия</w:t>
      </w:r>
      <w:r w:rsidR="00172821" w:rsidRPr="009078CD">
        <w:rPr>
          <w:rFonts w:ascii="Times New Roman" w:hAnsi="Times New Roman" w:cs="Times New Roman"/>
          <w:sz w:val="28"/>
          <w:szCs w:val="28"/>
        </w:rPr>
        <w:t xml:space="preserve"> </w:t>
      </w:r>
      <w:r w:rsidR="002F3C3D" w:rsidRPr="009078CD">
        <w:rPr>
          <w:rFonts w:ascii="Times New Roman" w:hAnsi="Times New Roman" w:cs="Times New Roman"/>
          <w:sz w:val="28"/>
          <w:szCs w:val="28"/>
        </w:rPr>
        <w:t>«</w:t>
      </w:r>
      <w:r w:rsidR="009829FC" w:rsidRPr="009078CD">
        <w:rPr>
          <w:rFonts w:ascii="Times New Roman" w:hAnsi="Times New Roman" w:cs="Times New Roman"/>
          <w:sz w:val="28"/>
          <w:szCs w:val="28"/>
        </w:rPr>
        <w:t>субъекты малого и среднего предпринимательства</w:t>
      </w:r>
      <w:r w:rsidR="002F3C3D" w:rsidRPr="009078CD">
        <w:rPr>
          <w:rFonts w:ascii="Times New Roman" w:hAnsi="Times New Roman" w:cs="Times New Roman"/>
          <w:sz w:val="28"/>
          <w:szCs w:val="28"/>
        </w:rPr>
        <w:t>»</w:t>
      </w:r>
      <w:r w:rsidR="009829FC" w:rsidRPr="009078CD">
        <w:rPr>
          <w:rFonts w:ascii="Times New Roman" w:hAnsi="Times New Roman" w:cs="Times New Roman"/>
          <w:sz w:val="28"/>
          <w:szCs w:val="28"/>
        </w:rPr>
        <w:t xml:space="preserve">, </w:t>
      </w:r>
      <w:r w:rsidR="002F3C3D" w:rsidRPr="009078CD">
        <w:rPr>
          <w:rFonts w:ascii="Times New Roman" w:hAnsi="Times New Roman" w:cs="Times New Roman"/>
          <w:sz w:val="28"/>
          <w:szCs w:val="28"/>
        </w:rPr>
        <w:t>«</w:t>
      </w:r>
      <w:r w:rsidR="009E3BA3" w:rsidRPr="009078CD">
        <w:rPr>
          <w:rFonts w:ascii="Times New Roman" w:hAnsi="Times New Roman" w:cs="Times New Roman"/>
          <w:sz w:val="28"/>
          <w:szCs w:val="28"/>
        </w:rPr>
        <w:t>социальное предпринимательство</w:t>
      </w:r>
      <w:r w:rsidR="002F3C3D" w:rsidRPr="009078CD">
        <w:rPr>
          <w:rFonts w:ascii="Times New Roman" w:hAnsi="Times New Roman" w:cs="Times New Roman"/>
          <w:sz w:val="28"/>
          <w:szCs w:val="28"/>
        </w:rPr>
        <w:t>»</w:t>
      </w:r>
      <w:r w:rsidR="008D7558" w:rsidRPr="009078CD">
        <w:rPr>
          <w:rFonts w:ascii="Times New Roman" w:hAnsi="Times New Roman" w:cs="Times New Roman"/>
          <w:sz w:val="28"/>
          <w:szCs w:val="28"/>
        </w:rPr>
        <w:t>,</w:t>
      </w:r>
      <w:r w:rsidRPr="009078CD">
        <w:rPr>
          <w:rFonts w:ascii="Times New Roman" w:hAnsi="Times New Roman" w:cs="Times New Roman"/>
          <w:sz w:val="28"/>
          <w:szCs w:val="28"/>
        </w:rPr>
        <w:t xml:space="preserve"> </w:t>
      </w:r>
      <w:r w:rsidR="00231002" w:rsidRPr="009078CD">
        <w:rPr>
          <w:rFonts w:ascii="Times New Roman" w:hAnsi="Times New Roman" w:cs="Times New Roman"/>
          <w:sz w:val="28"/>
          <w:szCs w:val="28"/>
        </w:rPr>
        <w:t xml:space="preserve">«социальное предприятие», </w:t>
      </w:r>
      <w:r w:rsidR="002F3C3D" w:rsidRPr="009078CD">
        <w:rPr>
          <w:rFonts w:ascii="Times New Roman" w:hAnsi="Times New Roman" w:cs="Times New Roman"/>
          <w:sz w:val="28"/>
          <w:szCs w:val="28"/>
        </w:rPr>
        <w:t>«</w:t>
      </w:r>
      <w:r w:rsidR="001F55EB" w:rsidRPr="009078CD">
        <w:rPr>
          <w:rFonts w:ascii="Times New Roman" w:hAnsi="Times New Roman" w:cs="Times New Roman"/>
          <w:sz w:val="28"/>
          <w:szCs w:val="28"/>
        </w:rPr>
        <w:t>социально значимые виды деятельности</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 xml:space="preserve"> </w:t>
      </w:r>
      <w:r w:rsidR="004D281C" w:rsidRPr="009078CD">
        <w:rPr>
          <w:rFonts w:ascii="Times New Roman" w:hAnsi="Times New Roman" w:cs="Times New Roman"/>
          <w:sz w:val="28"/>
          <w:szCs w:val="28"/>
        </w:rPr>
        <w:t>соответствуют понятиям, установленным</w:t>
      </w:r>
      <w:r w:rsidRPr="009078CD">
        <w:rPr>
          <w:rFonts w:ascii="Times New Roman" w:hAnsi="Times New Roman" w:cs="Times New Roman"/>
          <w:sz w:val="28"/>
          <w:szCs w:val="28"/>
        </w:rPr>
        <w:t xml:space="preserve"> </w:t>
      </w:r>
      <w:r w:rsidR="00172821" w:rsidRPr="009078CD">
        <w:rPr>
          <w:rFonts w:ascii="Times New Roman" w:hAnsi="Times New Roman" w:cs="Times New Roman"/>
          <w:sz w:val="28"/>
          <w:szCs w:val="28"/>
        </w:rPr>
        <w:t>муниципальной программой;</w:t>
      </w:r>
    </w:p>
    <w:p w:rsidR="000A1C37" w:rsidRPr="009078CD" w:rsidRDefault="007E080A" w:rsidP="009078CD">
      <w:pPr>
        <w:pStyle w:val="ConsPlusNormal"/>
        <w:ind w:firstLine="709"/>
        <w:jc w:val="both"/>
        <w:rPr>
          <w:sz w:val="28"/>
          <w:szCs w:val="28"/>
        </w:rPr>
      </w:pPr>
      <w:r w:rsidRPr="009078CD">
        <w:rPr>
          <w:sz w:val="28"/>
          <w:szCs w:val="28"/>
        </w:rPr>
        <w:t>2</w:t>
      </w:r>
      <w:r w:rsidR="00D833BF" w:rsidRPr="009078CD">
        <w:rPr>
          <w:sz w:val="28"/>
          <w:szCs w:val="28"/>
        </w:rPr>
        <w:t xml:space="preserve">) </w:t>
      </w:r>
      <w:r w:rsidR="000A1C37" w:rsidRPr="009078CD">
        <w:rPr>
          <w:sz w:val="28"/>
          <w:szCs w:val="28"/>
        </w:rPr>
        <w:t xml:space="preserve">понятия </w:t>
      </w:r>
      <w:r w:rsidR="002F3C3D" w:rsidRPr="009078CD">
        <w:rPr>
          <w:sz w:val="28"/>
          <w:szCs w:val="28"/>
        </w:rPr>
        <w:t>«</w:t>
      </w:r>
      <w:r w:rsidR="000A1C37" w:rsidRPr="009078CD">
        <w:rPr>
          <w:sz w:val="28"/>
          <w:szCs w:val="28"/>
        </w:rPr>
        <w:t>инновационные компании</w:t>
      </w:r>
      <w:r w:rsidR="002F3C3D" w:rsidRPr="009078CD">
        <w:rPr>
          <w:sz w:val="28"/>
          <w:szCs w:val="28"/>
        </w:rPr>
        <w:t>»</w:t>
      </w:r>
      <w:r w:rsidR="000A1C37" w:rsidRPr="009078CD">
        <w:rPr>
          <w:sz w:val="28"/>
          <w:szCs w:val="28"/>
        </w:rPr>
        <w:t xml:space="preserve">, </w:t>
      </w:r>
      <w:r w:rsidR="002F3C3D" w:rsidRPr="009078CD">
        <w:rPr>
          <w:sz w:val="28"/>
          <w:szCs w:val="28"/>
        </w:rPr>
        <w:t>«</w:t>
      </w:r>
      <w:r w:rsidR="000A1C37" w:rsidRPr="009078CD">
        <w:rPr>
          <w:sz w:val="28"/>
          <w:szCs w:val="28"/>
        </w:rPr>
        <w:t>инновационная деятельность</w:t>
      </w:r>
      <w:r w:rsidR="002F3C3D" w:rsidRPr="009078CD">
        <w:rPr>
          <w:sz w:val="28"/>
          <w:szCs w:val="28"/>
        </w:rPr>
        <w:t>»</w:t>
      </w:r>
      <w:r w:rsidR="000A1C37" w:rsidRPr="009078CD">
        <w:rPr>
          <w:sz w:val="28"/>
          <w:szCs w:val="28"/>
        </w:rPr>
        <w:t xml:space="preserve"> соответствуют понятиям, установленным в постановлении Правительства Ханты-Мансийского автономного округа - Югры от 05.10.2018 №336-п </w:t>
      </w:r>
      <w:r w:rsidR="002F3C3D" w:rsidRPr="009078CD">
        <w:rPr>
          <w:sz w:val="28"/>
          <w:szCs w:val="28"/>
        </w:rPr>
        <w:t>«</w:t>
      </w:r>
      <w:r w:rsidR="000A1C37" w:rsidRPr="009078CD">
        <w:rPr>
          <w:sz w:val="28"/>
          <w:szCs w:val="28"/>
        </w:rPr>
        <w:t xml:space="preserve">О государственной программе Ханты-Мансийского автономного округа - Югры </w:t>
      </w:r>
      <w:r w:rsidR="002F3C3D" w:rsidRPr="009078CD">
        <w:rPr>
          <w:sz w:val="28"/>
          <w:szCs w:val="28"/>
        </w:rPr>
        <w:t>«</w:t>
      </w:r>
      <w:r w:rsidR="000A1C37" w:rsidRPr="009078CD">
        <w:rPr>
          <w:sz w:val="28"/>
          <w:szCs w:val="28"/>
        </w:rPr>
        <w:t>Развитие экономиче</w:t>
      </w:r>
      <w:r w:rsidR="000A1C37" w:rsidRPr="009078CD">
        <w:rPr>
          <w:sz w:val="28"/>
          <w:szCs w:val="28"/>
        </w:rPr>
        <w:lastRenderedPageBreak/>
        <w:t>ского потенциала</w:t>
      </w:r>
      <w:r w:rsidR="002F3C3D" w:rsidRPr="009078CD">
        <w:rPr>
          <w:sz w:val="28"/>
          <w:szCs w:val="28"/>
        </w:rPr>
        <w:t>»</w:t>
      </w:r>
      <w:r w:rsidR="000A1C37" w:rsidRPr="009078CD">
        <w:rPr>
          <w:sz w:val="28"/>
          <w:szCs w:val="28"/>
        </w:rPr>
        <w:t>;</w:t>
      </w:r>
    </w:p>
    <w:p w:rsidR="00473D8D" w:rsidRPr="009078CD" w:rsidRDefault="007E080A" w:rsidP="009078CD">
      <w:pPr>
        <w:pStyle w:val="ConsPlusNormal"/>
        <w:ind w:firstLine="709"/>
        <w:jc w:val="both"/>
        <w:rPr>
          <w:sz w:val="28"/>
          <w:szCs w:val="28"/>
        </w:rPr>
      </w:pPr>
      <w:r w:rsidRPr="009078CD">
        <w:rPr>
          <w:sz w:val="28"/>
          <w:szCs w:val="28"/>
        </w:rPr>
        <w:t>3</w:t>
      </w:r>
      <w:r w:rsidR="000A1C37" w:rsidRPr="009078CD">
        <w:rPr>
          <w:sz w:val="28"/>
          <w:szCs w:val="28"/>
        </w:rPr>
        <w:t xml:space="preserve">) </w:t>
      </w:r>
      <w:r w:rsidR="00473D8D" w:rsidRPr="009078CD">
        <w:rPr>
          <w:sz w:val="28"/>
          <w:szCs w:val="28"/>
        </w:rPr>
        <w:t>продукция - продукт производства в вещественной или информационной форме, чаще всего в предметном виде, количественно измеряемый в натуральном и денежном выражении, результат процесса производства.</w:t>
      </w:r>
    </w:p>
    <w:p w:rsidR="00473D8D" w:rsidRPr="009078CD" w:rsidRDefault="007E080A"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4</w:t>
      </w:r>
      <w:r w:rsidR="00473D8D" w:rsidRPr="009078CD">
        <w:rPr>
          <w:rFonts w:ascii="Times New Roman" w:hAnsi="Times New Roman" w:cs="Times New Roman"/>
          <w:sz w:val="28"/>
          <w:szCs w:val="28"/>
        </w:rPr>
        <w:t>) результаты интеллектуальной деятельности - программы электронных вычислительных машин, базы данных, изобретения, полезные модели, промышленные образцы, секреты производства и т.п. с документально подтвержденным закреплением интеллектуальных прав;</w:t>
      </w:r>
    </w:p>
    <w:p w:rsidR="00473D8D" w:rsidRPr="009078CD" w:rsidRDefault="007E080A"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5</w:t>
      </w:r>
      <w:r w:rsidR="00473D8D" w:rsidRPr="009078CD">
        <w:rPr>
          <w:rFonts w:ascii="Times New Roman" w:hAnsi="Times New Roman" w:cs="Times New Roman"/>
          <w:sz w:val="28"/>
          <w:szCs w:val="28"/>
        </w:rPr>
        <w:t>)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473D8D" w:rsidRPr="009078CD" w:rsidRDefault="007E080A"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6</w:t>
      </w:r>
      <w:r w:rsidR="00473D8D" w:rsidRPr="009078CD">
        <w:rPr>
          <w:rFonts w:ascii="Times New Roman" w:hAnsi="Times New Roman" w:cs="Times New Roman"/>
          <w:sz w:val="28"/>
          <w:szCs w:val="28"/>
        </w:rPr>
        <w:t>) новое оборудование (основное средство) - оборудование (основное средство), приобретенное в течение 2 лет с года его выпуска (изготовления);</w:t>
      </w:r>
    </w:p>
    <w:p w:rsidR="00473D8D" w:rsidRPr="009078CD" w:rsidRDefault="007E080A"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7</w:t>
      </w:r>
      <w:r w:rsidR="00473D8D" w:rsidRPr="009078CD">
        <w:rPr>
          <w:rFonts w:ascii="Times New Roman" w:hAnsi="Times New Roman" w:cs="Times New Roman"/>
          <w:sz w:val="28"/>
          <w:szCs w:val="28"/>
        </w:rPr>
        <w:t>) сельскохозяйственные товаропроизводители - юридические лица независимо от организационно-правовых форм и форм собственности (за исключением государственных (муниципальных) учреждений), индивидуальные предприниматели, крестьянские (фермерские) хозяйства, осуществляющие производство и переработку сельскох</w:t>
      </w:r>
      <w:r w:rsidR="00A263F3" w:rsidRPr="009078CD">
        <w:rPr>
          <w:rFonts w:ascii="Times New Roman" w:hAnsi="Times New Roman" w:cs="Times New Roman"/>
          <w:sz w:val="28"/>
          <w:szCs w:val="28"/>
        </w:rPr>
        <w:t>озяйственной и рыбной продукции.</w:t>
      </w:r>
    </w:p>
    <w:p w:rsidR="00E02F66" w:rsidRPr="009078CD" w:rsidRDefault="00E02F66" w:rsidP="009078CD">
      <w:pPr>
        <w:pStyle w:val="ConsPlusNormal"/>
        <w:ind w:firstLine="709"/>
        <w:jc w:val="both"/>
        <w:rPr>
          <w:sz w:val="28"/>
          <w:szCs w:val="28"/>
        </w:rPr>
      </w:pPr>
      <w:r w:rsidRPr="009078CD">
        <w:rPr>
          <w:sz w:val="28"/>
          <w:szCs w:val="28"/>
        </w:rPr>
        <w:t xml:space="preserve">1.5. Субсидии предоставляются на основании принятого департаментом экономического развития администрации города (далее – Департамент) решения </w:t>
      </w:r>
      <w:r w:rsidR="00DA0256" w:rsidRPr="009078CD">
        <w:rPr>
          <w:sz w:val="28"/>
          <w:szCs w:val="28"/>
        </w:rPr>
        <w:t xml:space="preserve">в </w:t>
      </w:r>
      <w:r w:rsidR="00890131" w:rsidRPr="009078CD">
        <w:rPr>
          <w:sz w:val="28"/>
          <w:szCs w:val="28"/>
        </w:rPr>
        <w:t>форме</w:t>
      </w:r>
      <w:r w:rsidR="00DA0256" w:rsidRPr="009078CD">
        <w:rPr>
          <w:sz w:val="28"/>
          <w:szCs w:val="28"/>
        </w:rPr>
        <w:t xml:space="preserve"> приказа </w:t>
      </w:r>
      <w:r w:rsidR="00890131" w:rsidRPr="009078CD">
        <w:rPr>
          <w:sz w:val="28"/>
          <w:szCs w:val="28"/>
        </w:rPr>
        <w:t>о</w:t>
      </w:r>
      <w:r w:rsidR="00974DDA" w:rsidRPr="009078CD">
        <w:rPr>
          <w:sz w:val="28"/>
          <w:szCs w:val="28"/>
        </w:rPr>
        <w:t xml:space="preserve"> предоставлении субсидий и отклонении заявок субъектов малого и среднего предпринимательства</w:t>
      </w:r>
      <w:r w:rsidR="0099602E" w:rsidRPr="009078CD">
        <w:rPr>
          <w:sz w:val="28"/>
          <w:szCs w:val="28"/>
        </w:rPr>
        <w:t xml:space="preserve"> (далее – Приказ)</w:t>
      </w:r>
      <w:r w:rsidRPr="009078CD">
        <w:rPr>
          <w:sz w:val="28"/>
          <w:szCs w:val="28"/>
        </w:rPr>
        <w:t>.</w:t>
      </w:r>
    </w:p>
    <w:p w:rsidR="00E02F66" w:rsidRPr="009078CD" w:rsidRDefault="00E02F66" w:rsidP="009078CD">
      <w:pPr>
        <w:pStyle w:val="ConsPlusNormal"/>
        <w:ind w:firstLine="709"/>
        <w:jc w:val="both"/>
        <w:rPr>
          <w:sz w:val="28"/>
          <w:szCs w:val="28"/>
        </w:rPr>
      </w:pPr>
      <w:r w:rsidRPr="009078CD">
        <w:rPr>
          <w:sz w:val="28"/>
          <w:szCs w:val="28"/>
        </w:rPr>
        <w:t xml:space="preserve">1.6. Субсидии предоставляются </w:t>
      </w:r>
      <w:r w:rsidR="00B11071" w:rsidRPr="009078CD">
        <w:rPr>
          <w:sz w:val="28"/>
          <w:szCs w:val="28"/>
        </w:rPr>
        <w:t xml:space="preserve">субъектам малого и среднего предпринимательства </w:t>
      </w:r>
      <w:r w:rsidRPr="009078CD">
        <w:rPr>
          <w:sz w:val="28"/>
          <w:szCs w:val="28"/>
        </w:rPr>
        <w:t>на безвозмездной и безвозвратной основе в целях возмещения фактически произведенных и документально подтвержденных затрат</w:t>
      </w:r>
      <w:r w:rsidR="0099602E" w:rsidRPr="009078CD">
        <w:rPr>
          <w:sz w:val="28"/>
          <w:szCs w:val="28"/>
        </w:rPr>
        <w:t xml:space="preserve"> в размерах и с учетом специальных условий</w:t>
      </w:r>
      <w:r w:rsidRPr="009078CD">
        <w:rPr>
          <w:sz w:val="28"/>
          <w:szCs w:val="28"/>
        </w:rPr>
        <w:t xml:space="preserve">, указанных в </w:t>
      </w:r>
      <w:hyperlink r:id="rId16" w:history="1">
        <w:r w:rsidRPr="009078CD">
          <w:rPr>
            <w:sz w:val="28"/>
            <w:szCs w:val="28"/>
          </w:rPr>
          <w:t>пункте 3.1.5 Порядка</w:t>
        </w:r>
      </w:hyperlink>
      <w:r w:rsidRPr="009078CD">
        <w:rPr>
          <w:sz w:val="28"/>
          <w:szCs w:val="28"/>
        </w:rPr>
        <w:t>.</w:t>
      </w:r>
    </w:p>
    <w:p w:rsidR="00E02F66" w:rsidRPr="009078CD" w:rsidRDefault="00E02F66" w:rsidP="0090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9078CD">
        <w:rPr>
          <w:rFonts w:ascii="Times New Roman" w:hAnsi="Times New Roman"/>
          <w:sz w:val="28"/>
          <w:szCs w:val="28"/>
        </w:rPr>
        <w:t>1.7. Сведения о субсиди</w:t>
      </w:r>
      <w:r w:rsidR="00DA0256" w:rsidRPr="009078CD">
        <w:rPr>
          <w:rFonts w:ascii="Times New Roman" w:hAnsi="Times New Roman"/>
          <w:sz w:val="28"/>
          <w:szCs w:val="28"/>
        </w:rPr>
        <w:t>ях</w:t>
      </w:r>
      <w:r w:rsidRPr="009078CD">
        <w:rPr>
          <w:rFonts w:ascii="Times New Roman" w:hAnsi="Times New Roman"/>
          <w:sz w:val="28"/>
          <w:szCs w:val="28"/>
        </w:rPr>
        <w:t xml:space="preserve"> размещаются на едином портале бюджетной системы Российской Федерации в информационно-телекоммуникационной сети </w:t>
      </w:r>
      <w:r w:rsidR="002F3C3D" w:rsidRPr="009078CD">
        <w:rPr>
          <w:rFonts w:ascii="Times New Roman" w:hAnsi="Times New Roman"/>
          <w:sz w:val="28"/>
          <w:szCs w:val="28"/>
        </w:rPr>
        <w:t>«</w:t>
      </w:r>
      <w:r w:rsidRPr="009078CD">
        <w:rPr>
          <w:rFonts w:ascii="Times New Roman" w:hAnsi="Times New Roman"/>
          <w:sz w:val="28"/>
          <w:szCs w:val="28"/>
        </w:rPr>
        <w:t>Интернет</w:t>
      </w:r>
      <w:r w:rsidR="002F3C3D" w:rsidRPr="009078CD">
        <w:rPr>
          <w:rFonts w:ascii="Times New Roman" w:hAnsi="Times New Roman"/>
          <w:sz w:val="28"/>
          <w:szCs w:val="28"/>
        </w:rPr>
        <w:t>»</w:t>
      </w:r>
      <w:r w:rsidRPr="009078CD">
        <w:rPr>
          <w:rFonts w:ascii="Times New Roman" w:hAnsi="Times New Roman"/>
          <w:sz w:val="28"/>
          <w:szCs w:val="28"/>
        </w:rPr>
        <w:t xml:space="preserve"> (далее - единый портал) (в разделе единого портала) при формировании проекта решения о бюджете (проекта решения о внесении изменений в решение) о бюджете.</w:t>
      </w:r>
    </w:p>
    <w:p w:rsidR="00E02F66" w:rsidRPr="009078CD" w:rsidRDefault="00E02F66" w:rsidP="009078CD">
      <w:pPr>
        <w:pStyle w:val="ConsPlusNormal"/>
        <w:ind w:firstLine="709"/>
        <w:jc w:val="both"/>
        <w:rPr>
          <w:sz w:val="28"/>
          <w:szCs w:val="28"/>
        </w:rPr>
      </w:pPr>
      <w:r w:rsidRPr="009078CD">
        <w:rPr>
          <w:sz w:val="28"/>
          <w:szCs w:val="28"/>
        </w:rPr>
        <w:t xml:space="preserve">1.8. Отбор </w:t>
      </w:r>
      <w:r w:rsidR="00B11071" w:rsidRPr="009078CD">
        <w:rPr>
          <w:sz w:val="28"/>
          <w:szCs w:val="28"/>
        </w:rPr>
        <w:t xml:space="preserve">субъектов малого и среднего предпринимательства (далее – участники отбора) </w:t>
      </w:r>
      <w:r w:rsidRPr="009078CD">
        <w:rPr>
          <w:sz w:val="28"/>
          <w:szCs w:val="28"/>
        </w:rPr>
        <w:t>для предоставления субсидий (далее – отбор) осуществляется Департаментом посредством запроса предложений.</w:t>
      </w:r>
    </w:p>
    <w:p w:rsidR="00E02F66" w:rsidRPr="009078CD" w:rsidRDefault="00E02F66" w:rsidP="009078CD">
      <w:pPr>
        <w:pStyle w:val="ConsPlusNormal"/>
        <w:ind w:firstLine="709"/>
        <w:jc w:val="both"/>
        <w:rPr>
          <w:sz w:val="28"/>
          <w:szCs w:val="28"/>
        </w:rPr>
      </w:pPr>
      <w:r w:rsidRPr="009078CD">
        <w:rPr>
          <w:sz w:val="28"/>
          <w:szCs w:val="28"/>
        </w:rPr>
        <w:t xml:space="preserve">1.9. Категории </w:t>
      </w:r>
      <w:r w:rsidR="00B11071" w:rsidRPr="009078CD">
        <w:rPr>
          <w:sz w:val="28"/>
          <w:szCs w:val="28"/>
        </w:rPr>
        <w:t>участников отбора</w:t>
      </w:r>
      <w:r w:rsidRPr="009078CD">
        <w:rPr>
          <w:sz w:val="28"/>
          <w:szCs w:val="28"/>
        </w:rPr>
        <w:t>, имеющих право на получение субсидии:</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 соответствующие условиям оказания поддержки, установленным </w:t>
      </w:r>
      <w:hyperlink r:id="rId17" w:history="1">
        <w:r w:rsidRPr="009078CD">
          <w:rPr>
            <w:rStyle w:val="a7"/>
            <w:rFonts w:ascii="Times New Roman" w:hAnsi="Times New Roman"/>
            <w:color w:val="auto"/>
            <w:sz w:val="28"/>
            <w:szCs w:val="28"/>
            <w:u w:val="none"/>
          </w:rPr>
          <w:t>статьей 14</w:t>
        </w:r>
      </w:hyperlink>
      <w:r w:rsidRPr="009078CD">
        <w:rPr>
          <w:rFonts w:ascii="Times New Roman" w:hAnsi="Times New Roman" w:cs="Times New Roman"/>
          <w:sz w:val="28"/>
          <w:szCs w:val="28"/>
        </w:rPr>
        <w:t xml:space="preserve"> Федерального закона №209-ФЗ, сведения о которых внесены в единый реестр субъектов малого и среднего предпринимательства в соответствии со </w:t>
      </w:r>
      <w:hyperlink r:id="rId18" w:history="1">
        <w:r w:rsidRPr="009078CD">
          <w:rPr>
            <w:rStyle w:val="a7"/>
            <w:rFonts w:ascii="Times New Roman" w:hAnsi="Times New Roman"/>
            <w:color w:val="auto"/>
            <w:sz w:val="28"/>
            <w:szCs w:val="28"/>
            <w:u w:val="none"/>
          </w:rPr>
          <w:t>статьей 4.1</w:t>
        </w:r>
      </w:hyperlink>
      <w:r w:rsidR="002C60C2" w:rsidRPr="009078CD">
        <w:rPr>
          <w:rFonts w:ascii="Times New Roman" w:hAnsi="Times New Roman" w:cs="Times New Roman"/>
          <w:sz w:val="28"/>
          <w:szCs w:val="28"/>
        </w:rPr>
        <w:t xml:space="preserve"> Федерального закона №209-ФЗ</w:t>
      </w:r>
      <w:r w:rsidRPr="009078CD">
        <w:rPr>
          <w:rFonts w:ascii="Times New Roman" w:hAnsi="Times New Roman" w:cs="Times New Roman"/>
          <w:sz w:val="28"/>
          <w:szCs w:val="28"/>
        </w:rPr>
        <w:t>;</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зарегистрированные и (или) состоящие на налоговом учете и осуществляющие деятельность на территории города Нижневартовска;</w:t>
      </w:r>
    </w:p>
    <w:p w:rsidR="008C4546" w:rsidRPr="009078CD" w:rsidRDefault="00E02F66" w:rsidP="009078CD">
      <w:pPr>
        <w:pStyle w:val="HTML"/>
        <w:spacing w:after="0" w:line="240" w:lineRule="auto"/>
        <w:ind w:firstLine="540"/>
        <w:jc w:val="both"/>
        <w:rPr>
          <w:rFonts w:ascii="Times New Roman" w:hAnsi="Times New Roman" w:cs="Times New Roman"/>
          <w:sz w:val="28"/>
          <w:szCs w:val="28"/>
        </w:rPr>
      </w:pPr>
      <w:r w:rsidRPr="009078CD">
        <w:rPr>
          <w:rFonts w:ascii="Times New Roman" w:hAnsi="Times New Roman" w:cs="Times New Roman"/>
          <w:sz w:val="28"/>
          <w:szCs w:val="28"/>
        </w:rPr>
        <w:lastRenderedPageBreak/>
        <w:t xml:space="preserve">- </w:t>
      </w:r>
      <w:r w:rsidR="00B72CFF" w:rsidRPr="009078CD">
        <w:rPr>
          <w:rFonts w:ascii="Times New Roman" w:hAnsi="Times New Roman" w:cs="Times New Roman"/>
          <w:sz w:val="28"/>
          <w:szCs w:val="28"/>
        </w:rPr>
        <w:t>осуществляющие</w:t>
      </w:r>
      <w:r w:rsidR="008C4546" w:rsidRPr="009078CD">
        <w:rPr>
          <w:rFonts w:ascii="Times New Roman" w:hAnsi="Times New Roman" w:cs="Times New Roman"/>
          <w:sz w:val="28"/>
          <w:szCs w:val="28"/>
        </w:rPr>
        <w:t>:</w:t>
      </w:r>
    </w:p>
    <w:p w:rsidR="008C4546" w:rsidRPr="009078CD" w:rsidRDefault="00B72CFF" w:rsidP="009078CD">
      <w:pPr>
        <w:pStyle w:val="HTML"/>
        <w:spacing w:after="0" w:line="240" w:lineRule="auto"/>
        <w:ind w:firstLine="540"/>
        <w:jc w:val="both"/>
        <w:rPr>
          <w:rStyle w:val="a7"/>
          <w:rFonts w:ascii="Times New Roman" w:hAnsi="Times New Roman"/>
          <w:color w:val="auto"/>
          <w:sz w:val="28"/>
          <w:szCs w:val="28"/>
          <w:u w:val="none"/>
        </w:rPr>
      </w:pPr>
      <w:r w:rsidRPr="009078CD">
        <w:rPr>
          <w:rFonts w:ascii="Times New Roman" w:hAnsi="Times New Roman" w:cs="Times New Roman"/>
          <w:sz w:val="28"/>
          <w:szCs w:val="28"/>
        </w:rPr>
        <w:t xml:space="preserve">социально значимые виды деятельности, определенные в </w:t>
      </w:r>
      <w:r w:rsidRPr="009078CD">
        <w:rPr>
          <w:rStyle w:val="a7"/>
          <w:rFonts w:ascii="Times New Roman" w:hAnsi="Times New Roman"/>
          <w:color w:val="auto"/>
          <w:sz w:val="28"/>
          <w:szCs w:val="28"/>
          <w:u w:val="none"/>
        </w:rPr>
        <w:t>подпункте 4 пункта 5 муниципальной программы</w:t>
      </w:r>
    </w:p>
    <w:p w:rsidR="008C4546" w:rsidRPr="009078CD" w:rsidRDefault="008C4546" w:rsidP="009078CD">
      <w:pPr>
        <w:pStyle w:val="HTML"/>
        <w:spacing w:after="0" w:line="240" w:lineRule="auto"/>
        <w:ind w:firstLine="540"/>
        <w:jc w:val="both"/>
        <w:rPr>
          <w:rFonts w:ascii="Times New Roman" w:hAnsi="Times New Roman" w:cs="Times New Roman"/>
          <w:sz w:val="28"/>
          <w:szCs w:val="28"/>
        </w:rPr>
      </w:pPr>
      <w:r w:rsidRPr="009078CD">
        <w:rPr>
          <w:rFonts w:ascii="Times New Roman" w:hAnsi="Times New Roman" w:cs="Times New Roman"/>
          <w:sz w:val="28"/>
          <w:szCs w:val="28"/>
        </w:rPr>
        <w:t xml:space="preserve">или </w:t>
      </w:r>
      <w:r w:rsidR="00B72CFF" w:rsidRPr="009078CD">
        <w:rPr>
          <w:rFonts w:ascii="Times New Roman" w:hAnsi="Times New Roman" w:cs="Times New Roman"/>
          <w:sz w:val="28"/>
          <w:szCs w:val="28"/>
        </w:rPr>
        <w:t xml:space="preserve">деятельность в сфере социального предпринимательства, </w:t>
      </w:r>
      <w:r w:rsidRPr="009078CD">
        <w:rPr>
          <w:rFonts w:ascii="Times New Roman" w:hAnsi="Times New Roman" w:cs="Times New Roman"/>
          <w:sz w:val="28"/>
          <w:szCs w:val="28"/>
        </w:rPr>
        <w:t xml:space="preserve">направленную на достижение общественно полезных целей, способствующую решению социальных проблем граждан и общества и осуществляемую в соответствии с условиями, предусмотренными </w:t>
      </w:r>
      <w:hyperlink r:id="rId19" w:history="1">
        <w:r w:rsidRPr="009078CD">
          <w:rPr>
            <w:rStyle w:val="a7"/>
            <w:rFonts w:ascii="Times New Roman" w:hAnsi="Times New Roman"/>
            <w:color w:val="auto"/>
            <w:sz w:val="28"/>
            <w:szCs w:val="28"/>
            <w:u w:val="none"/>
          </w:rPr>
          <w:t>частью 1 статьи 24.1</w:t>
        </w:r>
      </w:hyperlink>
      <w:r w:rsidRPr="009078CD">
        <w:rPr>
          <w:rFonts w:ascii="Times New Roman" w:hAnsi="Times New Roman" w:cs="Times New Roman"/>
          <w:sz w:val="28"/>
          <w:szCs w:val="28"/>
        </w:rPr>
        <w:t xml:space="preserve"> Федерального закона №209-ФЗ</w:t>
      </w:r>
      <w:r w:rsidR="002C60C2" w:rsidRPr="009078CD">
        <w:rPr>
          <w:rFonts w:ascii="Times New Roman" w:hAnsi="Times New Roman" w:cs="Times New Roman"/>
          <w:sz w:val="28"/>
          <w:szCs w:val="28"/>
        </w:rPr>
        <w:t>,</w:t>
      </w:r>
      <w:r w:rsidR="00B148AE" w:rsidRPr="009078CD">
        <w:rPr>
          <w:rFonts w:ascii="Times New Roman" w:hAnsi="Times New Roman" w:cs="Times New Roman"/>
          <w:sz w:val="28"/>
          <w:szCs w:val="28"/>
        </w:rPr>
        <w:t xml:space="preserve"> </w:t>
      </w:r>
      <w:r w:rsidR="001D522A" w:rsidRPr="009078CD">
        <w:rPr>
          <w:rFonts w:ascii="Times New Roman" w:hAnsi="Times New Roman" w:cs="Times New Roman"/>
          <w:sz w:val="28"/>
          <w:szCs w:val="28"/>
        </w:rPr>
        <w:t xml:space="preserve">статьей 5.1 Закона Ханты-Мансийского автономного округа – Югры от 29.12.2007 №213-оз «О развитии </w:t>
      </w:r>
      <w:r w:rsidR="00B34264" w:rsidRPr="009078CD">
        <w:rPr>
          <w:rFonts w:ascii="Times New Roman" w:hAnsi="Times New Roman" w:cs="Times New Roman"/>
          <w:sz w:val="28"/>
          <w:szCs w:val="28"/>
        </w:rPr>
        <w:t>малого и среднего предпринимательства в Ханты-Мансийском автономном округе-Югре»</w:t>
      </w:r>
      <w:r w:rsidRPr="009078CD">
        <w:rPr>
          <w:rFonts w:ascii="Times New Roman" w:hAnsi="Times New Roman" w:cs="Times New Roman"/>
          <w:sz w:val="28"/>
          <w:szCs w:val="28"/>
        </w:rPr>
        <w:t xml:space="preserve">, </w:t>
      </w:r>
      <w:r w:rsidR="0029480C" w:rsidRPr="009078CD">
        <w:rPr>
          <w:rFonts w:ascii="Times New Roman" w:hAnsi="Times New Roman" w:cs="Times New Roman"/>
          <w:sz w:val="28"/>
          <w:szCs w:val="28"/>
        </w:rPr>
        <w:t xml:space="preserve">при условии наличия </w:t>
      </w:r>
      <w:r w:rsidRPr="009078CD">
        <w:rPr>
          <w:rFonts w:ascii="Times New Roman" w:hAnsi="Times New Roman" w:cs="Times New Roman"/>
          <w:sz w:val="28"/>
          <w:szCs w:val="28"/>
        </w:rPr>
        <w:t>в едином реестре субъектов малого и среднего предпринимательства указания на то, что юридическое лицо или индивидуальный предприниматель является социальным предприятием</w:t>
      </w:r>
      <w:r w:rsidR="0029480C" w:rsidRPr="009078CD">
        <w:rPr>
          <w:rFonts w:ascii="Times New Roman" w:hAnsi="Times New Roman" w:cs="Times New Roman"/>
          <w:sz w:val="28"/>
          <w:szCs w:val="28"/>
        </w:rPr>
        <w:t xml:space="preserve"> в соответствии со </w:t>
      </w:r>
      <w:hyperlink r:id="rId20" w:history="1">
        <w:r w:rsidR="0029480C" w:rsidRPr="009078CD">
          <w:rPr>
            <w:rStyle w:val="a7"/>
            <w:rFonts w:ascii="Times New Roman" w:hAnsi="Times New Roman"/>
            <w:color w:val="auto"/>
            <w:sz w:val="28"/>
            <w:szCs w:val="28"/>
            <w:u w:val="none"/>
          </w:rPr>
          <w:t>статьей 4.1</w:t>
        </w:r>
      </w:hyperlink>
      <w:r w:rsidRPr="009078CD">
        <w:rPr>
          <w:rFonts w:ascii="Times New Roman" w:hAnsi="Times New Roman" w:cs="Times New Roman"/>
          <w:sz w:val="28"/>
          <w:szCs w:val="28"/>
        </w:rPr>
        <w:t xml:space="preserve"> </w:t>
      </w:r>
      <w:r w:rsidR="002C60C2" w:rsidRPr="009078CD">
        <w:rPr>
          <w:rFonts w:ascii="Times New Roman" w:hAnsi="Times New Roman" w:cs="Times New Roman"/>
          <w:sz w:val="28"/>
          <w:szCs w:val="28"/>
        </w:rPr>
        <w:t>Федерального закона №209-ФЗ;</w:t>
      </w:r>
    </w:p>
    <w:p w:rsidR="00B91272" w:rsidRPr="009078CD" w:rsidRDefault="00B91272" w:rsidP="009078CD">
      <w:pPr>
        <w:pStyle w:val="HTML"/>
        <w:spacing w:after="0" w:line="240" w:lineRule="auto"/>
        <w:ind w:firstLine="540"/>
        <w:jc w:val="both"/>
        <w:rPr>
          <w:rStyle w:val="a7"/>
          <w:rFonts w:ascii="Times New Roman" w:hAnsi="Times New Roman"/>
          <w:color w:val="auto"/>
          <w:sz w:val="28"/>
          <w:szCs w:val="28"/>
          <w:u w:val="none"/>
        </w:rPr>
      </w:pPr>
      <w:r w:rsidRPr="009078CD">
        <w:rPr>
          <w:rFonts w:ascii="Times New Roman" w:hAnsi="Times New Roman" w:cs="Times New Roman"/>
          <w:sz w:val="28"/>
          <w:szCs w:val="28"/>
        </w:rPr>
        <w:t xml:space="preserve">или являющиеся инновационными компаниями в соответствии с подпунктом 3 пункта 5 </w:t>
      </w:r>
      <w:r w:rsidRPr="009078CD">
        <w:rPr>
          <w:rStyle w:val="a7"/>
          <w:rFonts w:ascii="Times New Roman" w:hAnsi="Times New Roman"/>
          <w:color w:val="auto"/>
          <w:sz w:val="28"/>
          <w:szCs w:val="28"/>
          <w:u w:val="none"/>
        </w:rPr>
        <w:t>муниципальной программы.</w:t>
      </w:r>
    </w:p>
    <w:p w:rsidR="002C60C2" w:rsidRPr="009078CD" w:rsidRDefault="002C60C2" w:rsidP="009078CD">
      <w:pPr>
        <w:pStyle w:val="HTML"/>
        <w:spacing w:after="0" w:line="240" w:lineRule="auto"/>
        <w:ind w:firstLine="540"/>
        <w:jc w:val="both"/>
        <w:rPr>
          <w:rStyle w:val="a7"/>
          <w:rFonts w:ascii="Times New Roman" w:hAnsi="Times New Roman"/>
          <w:color w:val="auto"/>
          <w:sz w:val="28"/>
          <w:szCs w:val="28"/>
          <w:u w:val="none"/>
        </w:rPr>
      </w:pPr>
    </w:p>
    <w:p w:rsidR="00E02F66" w:rsidRPr="009078CD" w:rsidRDefault="00E02F66" w:rsidP="009078CD">
      <w:pPr>
        <w:pStyle w:val="ConsPlusNormal"/>
        <w:ind w:firstLine="709"/>
        <w:jc w:val="center"/>
        <w:rPr>
          <w:sz w:val="28"/>
          <w:szCs w:val="28"/>
        </w:rPr>
      </w:pPr>
      <w:bookmarkStart w:id="2" w:name="Par70"/>
      <w:bookmarkStart w:id="3" w:name="Par79"/>
      <w:bookmarkEnd w:id="2"/>
      <w:bookmarkEnd w:id="3"/>
      <w:r w:rsidRPr="009078CD">
        <w:rPr>
          <w:sz w:val="28"/>
          <w:szCs w:val="28"/>
        </w:rPr>
        <w:t>II. Порядок проведения отбора получателей субсидий</w:t>
      </w:r>
    </w:p>
    <w:p w:rsidR="00E02F66" w:rsidRPr="009078CD" w:rsidRDefault="00E02F66" w:rsidP="009078CD">
      <w:pPr>
        <w:pStyle w:val="HTML"/>
        <w:spacing w:after="0" w:line="240" w:lineRule="auto"/>
        <w:ind w:firstLine="540"/>
        <w:jc w:val="both"/>
        <w:rPr>
          <w:rFonts w:ascii="Times New Roman" w:hAnsi="Times New Roman" w:cs="Times New Roman"/>
          <w:sz w:val="28"/>
          <w:szCs w:val="28"/>
        </w:rPr>
      </w:pP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2.1. В целях проведения отбора посредством запроса предложений Департамент </w:t>
      </w:r>
      <w:r w:rsidR="00AB0ED7" w:rsidRPr="009078CD">
        <w:rPr>
          <w:rFonts w:ascii="Times New Roman" w:hAnsi="Times New Roman" w:cs="Times New Roman"/>
          <w:sz w:val="28"/>
          <w:szCs w:val="28"/>
        </w:rPr>
        <w:t xml:space="preserve">не менее чем за 30 календарных дней до даты окончания приема заявок </w:t>
      </w:r>
      <w:r w:rsidRPr="009078CD">
        <w:rPr>
          <w:rFonts w:ascii="Times New Roman" w:hAnsi="Times New Roman" w:cs="Times New Roman"/>
          <w:sz w:val="28"/>
          <w:szCs w:val="28"/>
        </w:rPr>
        <w:t xml:space="preserve">размещает на едином портале и на официальном сайте органов местного самоуправления города Нижневартовска (далее - официальный сайт) объявление о </w:t>
      </w:r>
      <w:r w:rsidR="0007137F" w:rsidRPr="009078CD">
        <w:rPr>
          <w:rFonts w:ascii="Times New Roman" w:hAnsi="Times New Roman" w:cs="Times New Roman"/>
          <w:sz w:val="28"/>
          <w:szCs w:val="28"/>
        </w:rPr>
        <w:t>проведении отбора</w:t>
      </w:r>
      <w:r w:rsidRPr="009078CD">
        <w:rPr>
          <w:rFonts w:ascii="Times New Roman" w:hAnsi="Times New Roman" w:cs="Times New Roman"/>
          <w:sz w:val="28"/>
          <w:szCs w:val="28"/>
        </w:rPr>
        <w:t xml:space="preserve"> по форме согласно приложению 1 к Порядку, которое содержит следующую информацию:</w:t>
      </w:r>
    </w:p>
    <w:p w:rsidR="008E408D"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срок проведения отбора (дата и время начала (окончания) подачи (приема) предложений </w:t>
      </w:r>
      <w:r w:rsidR="00B11071" w:rsidRPr="009078CD">
        <w:rPr>
          <w:rFonts w:ascii="Times New Roman" w:hAnsi="Times New Roman" w:cs="Times New Roman"/>
          <w:sz w:val="28"/>
          <w:szCs w:val="28"/>
        </w:rPr>
        <w:t>участников отбора</w:t>
      </w:r>
      <w:r w:rsidRPr="009078CD">
        <w:rPr>
          <w:rFonts w:ascii="Times New Roman" w:hAnsi="Times New Roman" w:cs="Times New Roman"/>
          <w:sz w:val="28"/>
          <w:szCs w:val="28"/>
        </w:rPr>
        <w:t>)</w:t>
      </w:r>
      <w:r w:rsidR="00FC2253" w:rsidRPr="009078CD">
        <w:rPr>
          <w:rFonts w:ascii="Times New Roman" w:hAnsi="Times New Roman" w:cs="Times New Roman"/>
          <w:sz w:val="28"/>
          <w:szCs w:val="28"/>
        </w:rPr>
        <w:t>, информации о возможности проведения нескольких этапов отбора с указанием сроков (порядка) их проведения;</w:t>
      </w:r>
    </w:p>
    <w:p w:rsidR="00E02F66" w:rsidRPr="009078CD" w:rsidRDefault="00C47AAE"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наименование, </w:t>
      </w:r>
      <w:r w:rsidR="00E02F66" w:rsidRPr="009078CD">
        <w:rPr>
          <w:rFonts w:ascii="Times New Roman" w:hAnsi="Times New Roman" w:cs="Times New Roman"/>
          <w:sz w:val="28"/>
          <w:szCs w:val="28"/>
        </w:rPr>
        <w:t>место нахождения, почтовый адрес и адрес электронной почты, номер контактного телефона Департамента;</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цели и результаты предоставления субсидии;</w:t>
      </w:r>
    </w:p>
    <w:p w:rsidR="00FC2253" w:rsidRPr="009078CD" w:rsidRDefault="00FC2253"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д</w:t>
      </w:r>
      <w:r w:rsidR="00C47AAE" w:rsidRPr="009078CD">
        <w:rPr>
          <w:rFonts w:ascii="Times New Roman" w:hAnsi="Times New Roman" w:cs="Times New Roman"/>
          <w:sz w:val="28"/>
          <w:szCs w:val="28"/>
        </w:rPr>
        <w:t xml:space="preserve">оменное имя, и (или) сетевой адрес, </w:t>
      </w:r>
      <w:r w:rsidR="00560258" w:rsidRPr="009078CD">
        <w:rPr>
          <w:rFonts w:ascii="Times New Roman" w:hAnsi="Times New Roman" w:cs="Times New Roman"/>
          <w:sz w:val="28"/>
          <w:szCs w:val="28"/>
        </w:rPr>
        <w:t xml:space="preserve">и </w:t>
      </w:r>
      <w:r w:rsidR="00C47AAE" w:rsidRPr="009078CD">
        <w:rPr>
          <w:rFonts w:ascii="Times New Roman" w:hAnsi="Times New Roman" w:cs="Times New Roman"/>
          <w:sz w:val="28"/>
          <w:szCs w:val="28"/>
        </w:rPr>
        <w:t xml:space="preserve">(или) указатели страниц сайта в информационно-телекоммуникационной сети </w:t>
      </w:r>
      <w:r w:rsidR="002F3C3D" w:rsidRPr="009078CD">
        <w:rPr>
          <w:rFonts w:ascii="Times New Roman" w:hAnsi="Times New Roman" w:cs="Times New Roman"/>
          <w:sz w:val="28"/>
          <w:szCs w:val="28"/>
        </w:rPr>
        <w:t>«</w:t>
      </w:r>
      <w:r w:rsidR="00C47AAE" w:rsidRPr="009078CD">
        <w:rPr>
          <w:rFonts w:ascii="Times New Roman" w:hAnsi="Times New Roman" w:cs="Times New Roman"/>
          <w:sz w:val="28"/>
          <w:szCs w:val="28"/>
        </w:rPr>
        <w:t>Интернет</w:t>
      </w:r>
      <w:r w:rsidR="002F3C3D" w:rsidRPr="009078CD">
        <w:rPr>
          <w:rFonts w:ascii="Times New Roman" w:hAnsi="Times New Roman" w:cs="Times New Roman"/>
          <w:sz w:val="28"/>
          <w:szCs w:val="28"/>
        </w:rPr>
        <w:t>»</w:t>
      </w:r>
      <w:r w:rsidR="00C47AAE" w:rsidRPr="009078CD">
        <w:rPr>
          <w:rFonts w:ascii="Times New Roman" w:hAnsi="Times New Roman" w:cs="Times New Roman"/>
          <w:sz w:val="28"/>
          <w:szCs w:val="28"/>
        </w:rPr>
        <w:t>, на котором обеспечивается проведение отбора</w:t>
      </w:r>
      <w:r w:rsidRPr="009078CD">
        <w:rPr>
          <w:rFonts w:ascii="Times New Roman" w:hAnsi="Times New Roman" w:cs="Times New Roman"/>
          <w:sz w:val="28"/>
          <w:szCs w:val="28"/>
        </w:rPr>
        <w:t>;</w:t>
      </w:r>
      <w:r w:rsidR="00C47AAE" w:rsidRPr="009078CD">
        <w:rPr>
          <w:rFonts w:ascii="Times New Roman" w:hAnsi="Times New Roman" w:cs="Times New Roman"/>
          <w:sz w:val="28"/>
          <w:szCs w:val="28"/>
        </w:rPr>
        <w:t xml:space="preserve"> </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требования к </w:t>
      </w:r>
      <w:r w:rsidR="00B11071" w:rsidRPr="009078CD">
        <w:rPr>
          <w:rFonts w:ascii="Times New Roman" w:hAnsi="Times New Roman" w:cs="Times New Roman"/>
          <w:sz w:val="28"/>
          <w:szCs w:val="28"/>
        </w:rPr>
        <w:t xml:space="preserve">участникам отбора </w:t>
      </w:r>
      <w:r w:rsidRPr="009078CD">
        <w:rPr>
          <w:rFonts w:ascii="Times New Roman" w:hAnsi="Times New Roman" w:cs="Times New Roman"/>
          <w:sz w:val="28"/>
          <w:szCs w:val="28"/>
        </w:rPr>
        <w:t>в соответствии с пунктами 1.9</w:t>
      </w:r>
      <w:hyperlink r:id="rId21" w:history="1"/>
      <w:r w:rsidRPr="009078CD">
        <w:rPr>
          <w:rFonts w:ascii="Times New Roman" w:hAnsi="Times New Roman" w:cs="Times New Roman"/>
          <w:sz w:val="28"/>
          <w:szCs w:val="28"/>
        </w:rPr>
        <w:t xml:space="preserve">, </w:t>
      </w:r>
      <w:hyperlink r:id="rId22" w:anchor="p95" w:history="1">
        <w:r w:rsidRPr="009078CD">
          <w:rPr>
            <w:rStyle w:val="a7"/>
            <w:rFonts w:ascii="Times New Roman" w:hAnsi="Times New Roman"/>
            <w:color w:val="auto"/>
            <w:sz w:val="28"/>
            <w:szCs w:val="28"/>
            <w:u w:val="none"/>
          </w:rPr>
          <w:t>2.2</w:t>
        </w:r>
      </w:hyperlink>
      <w:r w:rsidRPr="009078CD">
        <w:rPr>
          <w:rStyle w:val="a7"/>
          <w:rFonts w:ascii="Times New Roman" w:hAnsi="Times New Roman"/>
          <w:color w:val="auto"/>
          <w:sz w:val="28"/>
          <w:szCs w:val="28"/>
          <w:u w:val="none"/>
        </w:rPr>
        <w:t xml:space="preserve"> </w:t>
      </w:r>
      <w:r w:rsidRPr="009078CD">
        <w:rPr>
          <w:rFonts w:ascii="Times New Roman" w:hAnsi="Times New Roman" w:cs="Times New Roman"/>
          <w:sz w:val="28"/>
          <w:szCs w:val="28"/>
        </w:rPr>
        <w:t>Порядка и перечень документов, представляемых ими для подтверждения соответствия указанным требованиям;</w:t>
      </w:r>
    </w:p>
    <w:p w:rsidR="00E02F66" w:rsidRPr="009078CD" w:rsidRDefault="008E408D"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порядок подачи предложений </w:t>
      </w:r>
      <w:r w:rsidR="00B11071" w:rsidRPr="009078CD">
        <w:rPr>
          <w:rFonts w:ascii="Times New Roman" w:hAnsi="Times New Roman" w:cs="Times New Roman"/>
          <w:sz w:val="28"/>
          <w:szCs w:val="28"/>
        </w:rPr>
        <w:t xml:space="preserve">участников отбора </w:t>
      </w:r>
      <w:r w:rsidRPr="009078CD">
        <w:rPr>
          <w:rFonts w:ascii="Times New Roman" w:hAnsi="Times New Roman" w:cs="Times New Roman"/>
          <w:sz w:val="28"/>
          <w:szCs w:val="28"/>
        </w:rPr>
        <w:t xml:space="preserve">и </w:t>
      </w:r>
      <w:r w:rsidR="00E02F66" w:rsidRPr="009078CD">
        <w:rPr>
          <w:rFonts w:ascii="Times New Roman" w:hAnsi="Times New Roman" w:cs="Times New Roman"/>
          <w:sz w:val="28"/>
          <w:szCs w:val="28"/>
        </w:rPr>
        <w:t xml:space="preserve">требования, предъявляемые к </w:t>
      </w:r>
      <w:r w:rsidRPr="009078CD">
        <w:rPr>
          <w:rFonts w:ascii="Times New Roman" w:hAnsi="Times New Roman" w:cs="Times New Roman"/>
          <w:sz w:val="28"/>
          <w:szCs w:val="28"/>
        </w:rPr>
        <w:t xml:space="preserve">их </w:t>
      </w:r>
      <w:r w:rsidR="00E02F66" w:rsidRPr="009078CD">
        <w:rPr>
          <w:rFonts w:ascii="Times New Roman" w:hAnsi="Times New Roman" w:cs="Times New Roman"/>
          <w:sz w:val="28"/>
          <w:szCs w:val="28"/>
        </w:rPr>
        <w:t>форме и содержанию;</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порядок отзыва </w:t>
      </w:r>
      <w:r w:rsidR="00C47AAE" w:rsidRPr="009078CD">
        <w:rPr>
          <w:rFonts w:ascii="Times New Roman" w:hAnsi="Times New Roman" w:cs="Times New Roman"/>
          <w:sz w:val="28"/>
          <w:szCs w:val="28"/>
        </w:rPr>
        <w:t>предложений</w:t>
      </w:r>
      <w:r w:rsidRPr="009078CD">
        <w:rPr>
          <w:rFonts w:ascii="Times New Roman" w:hAnsi="Times New Roman" w:cs="Times New Roman"/>
          <w:sz w:val="28"/>
          <w:szCs w:val="28"/>
        </w:rPr>
        <w:t xml:space="preserve"> </w:t>
      </w:r>
      <w:r w:rsidR="00B11071" w:rsidRPr="009078CD">
        <w:rPr>
          <w:rFonts w:ascii="Times New Roman" w:hAnsi="Times New Roman" w:cs="Times New Roman"/>
          <w:sz w:val="28"/>
          <w:szCs w:val="28"/>
        </w:rPr>
        <w:t>участников отбора</w:t>
      </w:r>
      <w:r w:rsidRPr="009078CD">
        <w:rPr>
          <w:rFonts w:ascii="Times New Roman" w:hAnsi="Times New Roman" w:cs="Times New Roman"/>
          <w:sz w:val="28"/>
          <w:szCs w:val="28"/>
        </w:rPr>
        <w:t xml:space="preserve">, их возврата, в том числе основания для такого возврата, порядок внесения изменений в предложения </w:t>
      </w:r>
      <w:r w:rsidR="00B11071" w:rsidRPr="009078CD">
        <w:rPr>
          <w:rFonts w:ascii="Times New Roman" w:hAnsi="Times New Roman" w:cs="Times New Roman"/>
          <w:sz w:val="28"/>
          <w:szCs w:val="28"/>
        </w:rPr>
        <w:t>участников отбора участников отбора</w:t>
      </w:r>
      <w:r w:rsidRPr="009078CD">
        <w:rPr>
          <w:rFonts w:ascii="Times New Roman" w:hAnsi="Times New Roman" w:cs="Times New Roman"/>
          <w:sz w:val="28"/>
          <w:szCs w:val="28"/>
        </w:rPr>
        <w:t>;</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правила рассмотрения предложений </w:t>
      </w:r>
      <w:r w:rsidR="00B11071" w:rsidRPr="009078CD">
        <w:rPr>
          <w:rFonts w:ascii="Times New Roman" w:hAnsi="Times New Roman" w:cs="Times New Roman"/>
          <w:sz w:val="28"/>
          <w:szCs w:val="28"/>
        </w:rPr>
        <w:t xml:space="preserve">участников отбора </w:t>
      </w:r>
      <w:r w:rsidRPr="009078CD">
        <w:rPr>
          <w:rFonts w:ascii="Times New Roman" w:hAnsi="Times New Roman" w:cs="Times New Roman"/>
          <w:sz w:val="28"/>
          <w:szCs w:val="28"/>
        </w:rPr>
        <w:t>в порядке очередности;</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lastRenderedPageBreak/>
        <w:t xml:space="preserve">дата размещения результатов отбора на едином </w:t>
      </w:r>
      <w:r w:rsidR="00AB64F4" w:rsidRPr="009078CD">
        <w:rPr>
          <w:rFonts w:ascii="Times New Roman" w:hAnsi="Times New Roman" w:cs="Times New Roman"/>
          <w:sz w:val="28"/>
          <w:szCs w:val="28"/>
        </w:rPr>
        <w:t xml:space="preserve">портале </w:t>
      </w:r>
      <w:r w:rsidRPr="009078CD">
        <w:rPr>
          <w:rFonts w:ascii="Times New Roman" w:hAnsi="Times New Roman" w:cs="Times New Roman"/>
          <w:sz w:val="28"/>
          <w:szCs w:val="28"/>
        </w:rPr>
        <w:t>и официальном сайте;</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порядок предоставления </w:t>
      </w:r>
      <w:r w:rsidR="00B11071" w:rsidRPr="009078CD">
        <w:rPr>
          <w:rFonts w:ascii="Times New Roman" w:hAnsi="Times New Roman" w:cs="Times New Roman"/>
          <w:sz w:val="28"/>
          <w:szCs w:val="28"/>
        </w:rPr>
        <w:t>участникам отбора р</w:t>
      </w:r>
      <w:r w:rsidRPr="009078CD">
        <w:rPr>
          <w:rFonts w:ascii="Times New Roman" w:hAnsi="Times New Roman" w:cs="Times New Roman"/>
          <w:sz w:val="28"/>
          <w:szCs w:val="28"/>
        </w:rPr>
        <w:t xml:space="preserve">азъяснений </w:t>
      </w:r>
      <w:r w:rsidR="00AB64F4" w:rsidRPr="009078CD">
        <w:rPr>
          <w:rFonts w:ascii="Times New Roman" w:hAnsi="Times New Roman" w:cs="Times New Roman"/>
          <w:sz w:val="28"/>
          <w:szCs w:val="28"/>
        </w:rPr>
        <w:t xml:space="preserve">положений </w:t>
      </w:r>
      <w:r w:rsidRPr="009078CD">
        <w:rPr>
          <w:rFonts w:ascii="Times New Roman" w:hAnsi="Times New Roman" w:cs="Times New Roman"/>
          <w:sz w:val="28"/>
          <w:szCs w:val="28"/>
        </w:rPr>
        <w:t>объявления о проведении отбора, даты начала и окончания срока такого предоставления;</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срок, в течение которого победитель (победители) отбора должен подписать соглашение о предоставлении субсидии (далее - соглашение);</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условия признания победителя (победителей) отбора уклонившимся от заключения соглашения.</w:t>
      </w:r>
    </w:p>
    <w:p w:rsidR="00560258" w:rsidRPr="009078CD" w:rsidRDefault="00560258" w:rsidP="0090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bookmarkStart w:id="4" w:name="p95"/>
      <w:bookmarkStart w:id="5" w:name="p102"/>
      <w:bookmarkEnd w:id="4"/>
      <w:bookmarkEnd w:id="5"/>
      <w:r w:rsidRPr="009078CD">
        <w:rPr>
          <w:rFonts w:ascii="Times New Roman" w:hAnsi="Times New Roman"/>
          <w:sz w:val="28"/>
          <w:szCs w:val="28"/>
        </w:rPr>
        <w:t xml:space="preserve">2.2. Участники отбора должны соответствовать следующим требованиям на </w:t>
      </w:r>
      <w:r w:rsidR="00F33C8E" w:rsidRPr="009078CD">
        <w:rPr>
          <w:rFonts w:ascii="Times New Roman" w:hAnsi="Times New Roman"/>
          <w:sz w:val="28"/>
          <w:szCs w:val="28"/>
        </w:rPr>
        <w:t>пятнадцатое</w:t>
      </w:r>
      <w:r w:rsidRPr="009078CD">
        <w:rPr>
          <w:rFonts w:ascii="Times New Roman" w:hAnsi="Times New Roman"/>
          <w:sz w:val="28"/>
          <w:szCs w:val="28"/>
        </w:rPr>
        <w:t xml:space="preserve"> число месяца, предшествующего месяцу, в котором планируется проведение отбора:</w:t>
      </w:r>
    </w:p>
    <w:p w:rsidR="00560258" w:rsidRPr="009078CD" w:rsidRDefault="00560258"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60258" w:rsidRPr="009078CD" w:rsidRDefault="00560258" w:rsidP="009078CD">
      <w:pPr>
        <w:pStyle w:val="ConsPlusNormal"/>
        <w:ind w:firstLine="709"/>
        <w:jc w:val="both"/>
        <w:rPr>
          <w:sz w:val="28"/>
          <w:szCs w:val="28"/>
        </w:rPr>
      </w:pPr>
      <w:r w:rsidRPr="009078CD">
        <w:rPr>
          <w:sz w:val="28"/>
          <w:szCs w:val="28"/>
        </w:rPr>
        <w:t>- у участника отбора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Нижневартовск;</w:t>
      </w:r>
    </w:p>
    <w:p w:rsidR="00560258" w:rsidRPr="009078CD" w:rsidRDefault="00560258" w:rsidP="009078CD">
      <w:pPr>
        <w:pStyle w:val="HTML"/>
        <w:spacing w:after="0" w:line="240" w:lineRule="auto"/>
        <w:ind w:firstLine="540"/>
        <w:jc w:val="both"/>
        <w:rPr>
          <w:rFonts w:ascii="Times New Roman" w:hAnsi="Times New Roman" w:cs="Times New Roman"/>
          <w:sz w:val="28"/>
          <w:szCs w:val="28"/>
        </w:rPr>
      </w:pPr>
      <w:r w:rsidRPr="009078CD">
        <w:rPr>
          <w:rFonts w:ascii="Times New Roman" w:hAnsi="Times New Roman" w:cs="Times New Roman"/>
          <w:sz w:val="28"/>
          <w:szCs w:val="28"/>
        </w:rPr>
        <w:t>- участники отбора - юридические лица не должны находиться в процессе реорганизации</w:t>
      </w:r>
      <w:r w:rsidR="00B11071" w:rsidRPr="009078CD">
        <w:rPr>
          <w:rFonts w:ascii="Times New Roman" w:hAnsi="Times New Roman" w:cs="Times New Roman"/>
          <w:sz w:val="28"/>
          <w:szCs w:val="28"/>
        </w:rPr>
        <w:t xml:space="preserve"> (за исключением реорганизации в форме присоединения к юридическому лицу, являющемуся участником отбора, другого юридического лица), </w:t>
      </w:r>
      <w:r w:rsidRPr="009078CD">
        <w:rPr>
          <w:rFonts w:ascii="Times New Roman" w:hAnsi="Times New Roman" w:cs="Times New Roman"/>
          <w:sz w:val="28"/>
          <w:szCs w:val="28"/>
        </w:rPr>
        <w:t>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560258" w:rsidRPr="009078CD" w:rsidRDefault="00560258"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w:t>
      </w:r>
      <w:r w:rsidR="00401FEA" w:rsidRPr="009078CD">
        <w:rPr>
          <w:rFonts w:ascii="Times New Roman" w:hAnsi="Times New Roman" w:cs="Times New Roman"/>
          <w:sz w:val="28"/>
          <w:szCs w:val="28"/>
        </w:rPr>
        <w:t xml:space="preserve"> отбора</w:t>
      </w:r>
      <w:r w:rsidRPr="009078CD">
        <w:rPr>
          <w:rFonts w:ascii="Times New Roman" w:hAnsi="Times New Roman" w:cs="Times New Roman"/>
          <w:sz w:val="28"/>
          <w:szCs w:val="28"/>
        </w:rPr>
        <w:t xml:space="preserve">, являющегося юридическим лицом, </w:t>
      </w:r>
      <w:r w:rsidR="00401FEA" w:rsidRPr="009078CD">
        <w:rPr>
          <w:rFonts w:ascii="Times New Roman" w:hAnsi="Times New Roman" w:cs="Times New Roman"/>
          <w:sz w:val="28"/>
          <w:szCs w:val="28"/>
        </w:rPr>
        <w:t xml:space="preserve">и </w:t>
      </w:r>
      <w:r w:rsidRPr="009078CD">
        <w:rPr>
          <w:rFonts w:ascii="Times New Roman" w:hAnsi="Times New Roman" w:cs="Times New Roman"/>
          <w:sz w:val="28"/>
          <w:szCs w:val="28"/>
        </w:rPr>
        <w:t xml:space="preserve">об индивидуальном предпринимателе, являющимся участником </w:t>
      </w:r>
      <w:r w:rsidR="00401FEA" w:rsidRPr="009078CD">
        <w:rPr>
          <w:rFonts w:ascii="Times New Roman" w:hAnsi="Times New Roman" w:cs="Times New Roman"/>
          <w:sz w:val="28"/>
          <w:szCs w:val="28"/>
        </w:rPr>
        <w:t>отбора</w:t>
      </w:r>
      <w:r w:rsidRPr="009078CD">
        <w:rPr>
          <w:rFonts w:ascii="Times New Roman" w:hAnsi="Times New Roman" w:cs="Times New Roman"/>
          <w:sz w:val="28"/>
          <w:szCs w:val="28"/>
        </w:rPr>
        <w:t>;</w:t>
      </w:r>
    </w:p>
    <w:p w:rsidR="00560258" w:rsidRPr="009078CD" w:rsidRDefault="00560258" w:rsidP="009078CD">
      <w:pPr>
        <w:pStyle w:val="ConsPlusNormal"/>
        <w:ind w:firstLine="709"/>
        <w:jc w:val="both"/>
        <w:rPr>
          <w:sz w:val="28"/>
          <w:szCs w:val="28"/>
        </w:rPr>
      </w:pPr>
      <w:r w:rsidRPr="009078CD">
        <w:rPr>
          <w:sz w:val="28"/>
          <w:szCs w:val="28"/>
        </w:rPr>
        <w:t xml:space="preserve">- участники </w:t>
      </w:r>
      <w:r w:rsidR="007F26AF" w:rsidRPr="009078CD">
        <w:rPr>
          <w:sz w:val="28"/>
          <w:szCs w:val="28"/>
        </w:rPr>
        <w:t>отбора</w:t>
      </w:r>
      <w:r w:rsidRPr="009078CD">
        <w:rPr>
          <w:sz w:val="28"/>
          <w:szCs w:val="28"/>
        </w:rPr>
        <w:t xml:space="preserve">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560258" w:rsidRPr="009078CD" w:rsidRDefault="00560258" w:rsidP="009078CD">
      <w:pPr>
        <w:pStyle w:val="ConsPlusNormal"/>
        <w:ind w:firstLine="709"/>
        <w:jc w:val="both"/>
        <w:rPr>
          <w:sz w:val="28"/>
          <w:szCs w:val="28"/>
        </w:rPr>
      </w:pPr>
      <w:r w:rsidRPr="009078CD">
        <w:rPr>
          <w:sz w:val="28"/>
          <w:szCs w:val="28"/>
        </w:rPr>
        <w:t xml:space="preserve">- участники </w:t>
      </w:r>
      <w:r w:rsidR="007F26AF" w:rsidRPr="009078CD">
        <w:rPr>
          <w:sz w:val="28"/>
          <w:szCs w:val="28"/>
        </w:rPr>
        <w:t>отбора</w:t>
      </w:r>
      <w:r w:rsidRPr="009078CD">
        <w:rPr>
          <w:sz w:val="28"/>
          <w:szCs w:val="28"/>
        </w:rPr>
        <w:t xml:space="preserve"> не должны получать средства из бюджета города на основании иных муниципальных правовых актов на цели, установленные настоящим муниципальным нормативным правовым актом.</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p>
    <w:p w:rsidR="00044E54"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lastRenderedPageBreak/>
        <w:t xml:space="preserve">2.3. </w:t>
      </w:r>
      <w:r w:rsidR="006A2190" w:rsidRPr="009078CD">
        <w:rPr>
          <w:rFonts w:ascii="Times New Roman" w:hAnsi="Times New Roman" w:cs="Times New Roman"/>
          <w:sz w:val="28"/>
          <w:szCs w:val="28"/>
        </w:rPr>
        <w:t>У</w:t>
      </w:r>
      <w:r w:rsidR="00044E54" w:rsidRPr="009078CD">
        <w:rPr>
          <w:rFonts w:ascii="Times New Roman" w:hAnsi="Times New Roman" w:cs="Times New Roman"/>
          <w:sz w:val="28"/>
          <w:szCs w:val="28"/>
        </w:rPr>
        <w:t>частник отбора</w:t>
      </w:r>
      <w:r w:rsidRPr="009078CD">
        <w:rPr>
          <w:rFonts w:ascii="Times New Roman" w:hAnsi="Times New Roman" w:cs="Times New Roman"/>
          <w:sz w:val="28"/>
          <w:szCs w:val="28"/>
        </w:rPr>
        <w:t xml:space="preserve">, соответствующий требованиям, установленным 1.9, </w:t>
      </w:r>
      <w:hyperlink r:id="rId23" w:anchor="p95" w:history="1">
        <w:r w:rsidRPr="009078CD">
          <w:rPr>
            <w:rStyle w:val="a7"/>
            <w:rFonts w:ascii="Times New Roman" w:hAnsi="Times New Roman"/>
            <w:color w:val="auto"/>
            <w:sz w:val="28"/>
            <w:szCs w:val="28"/>
            <w:u w:val="none"/>
          </w:rPr>
          <w:t>2.2</w:t>
        </w:r>
      </w:hyperlink>
      <w:r w:rsidRPr="009078CD">
        <w:rPr>
          <w:rFonts w:ascii="Times New Roman" w:hAnsi="Times New Roman" w:cs="Times New Roman"/>
          <w:sz w:val="28"/>
          <w:szCs w:val="28"/>
        </w:rPr>
        <w:t xml:space="preserve"> Порядка, представляет </w:t>
      </w:r>
      <w:r w:rsidR="007E5FFE" w:rsidRPr="009078CD">
        <w:rPr>
          <w:rFonts w:ascii="Times New Roman" w:hAnsi="Times New Roman" w:cs="Times New Roman"/>
          <w:sz w:val="28"/>
          <w:szCs w:val="28"/>
        </w:rPr>
        <w:t xml:space="preserve">в сроки, установленные в объявлении о проведении отбора, </w:t>
      </w:r>
      <w:r w:rsidRPr="009078CD">
        <w:rPr>
          <w:rFonts w:ascii="Times New Roman" w:hAnsi="Times New Roman" w:cs="Times New Roman"/>
          <w:sz w:val="28"/>
          <w:szCs w:val="28"/>
        </w:rPr>
        <w:t>через официальный сайт органов местного самоуправления города Нижневартовска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Информация для бизнеса</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Навигатор мер поддержки города Нижневартовска</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 xml:space="preserve">) или </w:t>
      </w:r>
      <w:r w:rsidR="009533B9" w:rsidRPr="009078CD">
        <w:rPr>
          <w:rFonts w:ascii="Times New Roman" w:hAnsi="Times New Roman" w:cs="Times New Roman"/>
          <w:sz w:val="28"/>
          <w:szCs w:val="28"/>
        </w:rPr>
        <w:t xml:space="preserve">филиал автономного учреждения Ханты-Мансийского автономного округа – Югры </w:t>
      </w:r>
      <w:r w:rsidR="002F3C3D" w:rsidRPr="009078CD">
        <w:rPr>
          <w:rFonts w:ascii="Times New Roman" w:hAnsi="Times New Roman" w:cs="Times New Roman"/>
          <w:sz w:val="28"/>
          <w:szCs w:val="28"/>
        </w:rPr>
        <w:t>«</w:t>
      </w:r>
      <w:r w:rsidR="009533B9" w:rsidRPr="009078CD">
        <w:rPr>
          <w:rFonts w:ascii="Times New Roman" w:hAnsi="Times New Roman" w:cs="Times New Roman"/>
          <w:sz w:val="28"/>
          <w:szCs w:val="28"/>
        </w:rPr>
        <w:t>Многофункциональный центр предоставления государственных и муниципальных услуг Югры</w:t>
      </w:r>
      <w:r w:rsidR="002F3C3D" w:rsidRPr="009078CD">
        <w:rPr>
          <w:rFonts w:ascii="Times New Roman" w:hAnsi="Times New Roman" w:cs="Times New Roman"/>
          <w:sz w:val="28"/>
          <w:szCs w:val="28"/>
        </w:rPr>
        <w:t>»</w:t>
      </w:r>
      <w:r w:rsidR="009533B9" w:rsidRPr="009078CD">
        <w:rPr>
          <w:rFonts w:ascii="Times New Roman" w:hAnsi="Times New Roman" w:cs="Times New Roman"/>
          <w:sz w:val="28"/>
          <w:szCs w:val="28"/>
        </w:rPr>
        <w:t xml:space="preserve"> в городе Нижневартовске </w:t>
      </w:r>
      <w:r w:rsidRPr="009078CD">
        <w:rPr>
          <w:rFonts w:ascii="Times New Roman" w:hAnsi="Times New Roman" w:cs="Times New Roman"/>
          <w:sz w:val="28"/>
          <w:szCs w:val="28"/>
        </w:rPr>
        <w:t>(далее – МФЦ) по адресу: г. Нижневартовск, ул. Мира, 25/12</w:t>
      </w:r>
      <w:r w:rsidR="00044E54" w:rsidRPr="009078CD">
        <w:rPr>
          <w:rFonts w:ascii="Times New Roman" w:hAnsi="Times New Roman" w:cs="Times New Roman"/>
          <w:sz w:val="28"/>
          <w:szCs w:val="28"/>
        </w:rPr>
        <w:t>:</w:t>
      </w:r>
    </w:p>
    <w:p w:rsidR="00044E54"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2.3.</w:t>
      </w:r>
      <w:r w:rsidR="00044E54" w:rsidRPr="009078CD">
        <w:rPr>
          <w:rFonts w:ascii="Times New Roman" w:hAnsi="Times New Roman" w:cs="Times New Roman"/>
          <w:sz w:val="28"/>
          <w:szCs w:val="28"/>
        </w:rPr>
        <w:t>1</w:t>
      </w:r>
      <w:r w:rsidRPr="009078CD">
        <w:rPr>
          <w:rFonts w:ascii="Times New Roman" w:hAnsi="Times New Roman" w:cs="Times New Roman"/>
          <w:sz w:val="28"/>
          <w:szCs w:val="28"/>
        </w:rPr>
        <w:t xml:space="preserve">. </w:t>
      </w:r>
      <w:r w:rsidR="00044E54" w:rsidRPr="009078CD">
        <w:rPr>
          <w:rFonts w:ascii="Times New Roman" w:hAnsi="Times New Roman" w:cs="Times New Roman"/>
          <w:sz w:val="28"/>
          <w:szCs w:val="28"/>
        </w:rPr>
        <w:t xml:space="preserve">Предложение о предоставлении субсидии в виде заявки (далее - заявка), содержащей согласие участника отбора на публикацию (размещение) в информационно-телекоммуникационной сети Интернет информации о нем, о подаваемой заявке, иной информации о нем, связанной с проведением отбора, </w:t>
      </w:r>
      <w:r w:rsidR="00044E54" w:rsidRPr="009078CD">
        <w:rPr>
          <w:rFonts w:ascii="Times New Roman" w:hAnsi="Times New Roman" w:cs="Times New Roman"/>
          <w:i/>
          <w:sz w:val="28"/>
          <w:szCs w:val="28"/>
        </w:rPr>
        <w:t>по форме</w:t>
      </w:r>
      <w:r w:rsidR="00044E54" w:rsidRPr="009078CD">
        <w:rPr>
          <w:rFonts w:ascii="Times New Roman" w:hAnsi="Times New Roman" w:cs="Times New Roman"/>
          <w:sz w:val="28"/>
          <w:szCs w:val="28"/>
        </w:rPr>
        <w:t xml:space="preserve">, согласно приложению 2 к Порядку, </w:t>
      </w:r>
      <w:r w:rsidR="00044E54" w:rsidRPr="009078CD">
        <w:rPr>
          <w:rFonts w:ascii="Times New Roman" w:hAnsi="Times New Roman" w:cs="Times New Roman"/>
          <w:i/>
          <w:sz w:val="28"/>
          <w:szCs w:val="28"/>
        </w:rPr>
        <w:t xml:space="preserve">размещенной </w:t>
      </w:r>
      <w:r w:rsidR="00044E54" w:rsidRPr="009078CD">
        <w:rPr>
          <w:rFonts w:ascii="Times New Roman" w:hAnsi="Times New Roman" w:cs="Times New Roman"/>
          <w:sz w:val="28"/>
          <w:szCs w:val="28"/>
        </w:rPr>
        <w:t>на официальном сайте с приложением документов:</w:t>
      </w:r>
    </w:p>
    <w:p w:rsidR="00E02F66" w:rsidRPr="009078CD" w:rsidRDefault="00044E54"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с</w:t>
      </w:r>
      <w:hyperlink w:anchor="Par319" w:tooltip="                 СОГЛАСИЕ НА ОБРАБОТКУ ПЕРСОНАЛЬНЫХ ДАННЫХ" w:history="1">
        <w:r w:rsidR="00E02F66" w:rsidRPr="009078CD">
          <w:rPr>
            <w:rFonts w:ascii="Times New Roman" w:hAnsi="Times New Roman" w:cs="Times New Roman"/>
            <w:sz w:val="28"/>
            <w:szCs w:val="28"/>
          </w:rPr>
          <w:t>огласие</w:t>
        </w:r>
      </w:hyperlink>
      <w:r w:rsidR="00E02F66" w:rsidRPr="009078CD">
        <w:rPr>
          <w:rFonts w:ascii="Times New Roman" w:hAnsi="Times New Roman" w:cs="Times New Roman"/>
          <w:sz w:val="28"/>
          <w:szCs w:val="28"/>
        </w:rPr>
        <w:t xml:space="preserve"> на обработку персональных данных для индивидуальных предпринимателей по форме согласно приложению 3 к Порядку.</w:t>
      </w:r>
    </w:p>
    <w:p w:rsidR="00E02F66" w:rsidRPr="009078CD" w:rsidRDefault="00044E54" w:rsidP="009078CD">
      <w:pPr>
        <w:pStyle w:val="ConsPlusNormal"/>
        <w:ind w:firstLine="709"/>
        <w:jc w:val="both"/>
        <w:rPr>
          <w:sz w:val="28"/>
          <w:szCs w:val="28"/>
        </w:rPr>
      </w:pPr>
      <w:r w:rsidRPr="009078CD">
        <w:rPr>
          <w:sz w:val="28"/>
          <w:szCs w:val="28"/>
        </w:rPr>
        <w:t>-</w:t>
      </w:r>
      <w:r w:rsidR="00E02F66" w:rsidRPr="009078CD">
        <w:rPr>
          <w:sz w:val="28"/>
          <w:szCs w:val="28"/>
        </w:rPr>
        <w:t xml:space="preserve"> </w:t>
      </w:r>
      <w:r w:rsidRPr="009078CD">
        <w:rPr>
          <w:sz w:val="28"/>
          <w:szCs w:val="28"/>
        </w:rPr>
        <w:t>к</w:t>
      </w:r>
      <w:r w:rsidR="00E02F66" w:rsidRPr="009078CD">
        <w:rPr>
          <w:sz w:val="28"/>
          <w:szCs w:val="28"/>
        </w:rPr>
        <w:t>опии документов, заверенные подписью руководителя (уполномоченного лица) и печатью (при ее наличии), с предъявлением оригиналов или копий, заверенных нотариусом:</w:t>
      </w:r>
    </w:p>
    <w:p w:rsidR="00E02F66" w:rsidRPr="009078CD" w:rsidRDefault="00E02F66" w:rsidP="009078CD">
      <w:pPr>
        <w:pStyle w:val="ConsPlusNormal"/>
        <w:ind w:firstLine="709"/>
        <w:jc w:val="both"/>
        <w:rPr>
          <w:sz w:val="28"/>
          <w:szCs w:val="28"/>
        </w:rPr>
      </w:pPr>
      <w:r w:rsidRPr="009078CD">
        <w:rPr>
          <w:sz w:val="28"/>
          <w:szCs w:val="28"/>
        </w:rPr>
        <w:t>паспорта гражданина (для индивидуальных предпринимателей);</w:t>
      </w:r>
    </w:p>
    <w:p w:rsidR="00E02F66" w:rsidRPr="009078CD" w:rsidRDefault="00E02F66" w:rsidP="009078CD">
      <w:pPr>
        <w:tabs>
          <w:tab w:val="left" w:pos="567"/>
        </w:tabs>
        <w:autoSpaceDE w:val="0"/>
        <w:autoSpaceDN w:val="0"/>
        <w:adjustRightInd w:val="0"/>
        <w:spacing w:after="0" w:line="240" w:lineRule="auto"/>
        <w:ind w:firstLine="709"/>
        <w:jc w:val="both"/>
        <w:rPr>
          <w:rFonts w:ascii="Times New Roman" w:hAnsi="Times New Roman"/>
          <w:sz w:val="28"/>
          <w:szCs w:val="28"/>
          <w:lang w:eastAsia="en-US"/>
        </w:rPr>
      </w:pPr>
      <w:r w:rsidRPr="009078CD">
        <w:rPr>
          <w:rFonts w:ascii="Times New Roman" w:hAnsi="Times New Roman"/>
          <w:sz w:val="28"/>
          <w:szCs w:val="28"/>
        </w:rPr>
        <w:t>д</w:t>
      </w:r>
      <w:r w:rsidRPr="009078CD">
        <w:rPr>
          <w:rFonts w:ascii="Times New Roman" w:hAnsi="Times New Roman"/>
          <w:sz w:val="28"/>
          <w:szCs w:val="28"/>
          <w:lang w:eastAsia="en-US"/>
        </w:rPr>
        <w:t>окумент</w:t>
      </w:r>
      <w:r w:rsidR="00E96000" w:rsidRPr="009078CD">
        <w:rPr>
          <w:rFonts w:ascii="Times New Roman" w:hAnsi="Times New Roman"/>
          <w:sz w:val="28"/>
          <w:szCs w:val="28"/>
          <w:lang w:eastAsia="en-US"/>
        </w:rPr>
        <w:t>а</w:t>
      </w:r>
      <w:r w:rsidRPr="009078CD">
        <w:rPr>
          <w:rFonts w:ascii="Times New Roman" w:hAnsi="Times New Roman"/>
          <w:sz w:val="28"/>
          <w:szCs w:val="28"/>
          <w:lang w:eastAsia="en-US"/>
        </w:rPr>
        <w:t>, подтверждающ</w:t>
      </w:r>
      <w:r w:rsidR="00E96000" w:rsidRPr="009078CD">
        <w:rPr>
          <w:rFonts w:ascii="Times New Roman" w:hAnsi="Times New Roman"/>
          <w:sz w:val="28"/>
          <w:szCs w:val="28"/>
          <w:lang w:eastAsia="en-US"/>
        </w:rPr>
        <w:t>его</w:t>
      </w:r>
      <w:r w:rsidRPr="009078CD">
        <w:rPr>
          <w:rFonts w:ascii="Times New Roman" w:hAnsi="Times New Roman"/>
          <w:sz w:val="28"/>
          <w:szCs w:val="28"/>
          <w:lang w:eastAsia="en-US"/>
        </w:rPr>
        <w:t xml:space="preserve"> полномочия лица на осуществление действий от имени организации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 – руководитель). В случае, если от имени организации действует иное лицо, к заяв</w:t>
      </w:r>
      <w:r w:rsidR="00E96000" w:rsidRPr="009078CD">
        <w:rPr>
          <w:rFonts w:ascii="Times New Roman" w:hAnsi="Times New Roman"/>
          <w:sz w:val="28"/>
          <w:szCs w:val="28"/>
          <w:lang w:eastAsia="en-US"/>
        </w:rPr>
        <w:t>ке</w:t>
      </w:r>
      <w:r w:rsidRPr="009078CD">
        <w:rPr>
          <w:rFonts w:ascii="Times New Roman" w:hAnsi="Times New Roman"/>
          <w:sz w:val="28"/>
          <w:szCs w:val="28"/>
          <w:lang w:eastAsia="en-US"/>
        </w:rPr>
        <w:t xml:space="preserve"> о предоставлении субсидии прилагается доверенность на осуществление действий от имени организации, заверенная печатью организации (при наличии печати) и подписанная руководителем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заявлению о предоставлении субсидии прилагается также документ, подтверждающий полномочия такого лица;</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документов, подтверждающих </w:t>
      </w:r>
      <w:r w:rsidRPr="009078CD">
        <w:rPr>
          <w:rFonts w:ascii="Times New Roman" w:eastAsiaTheme="minorHAnsi" w:hAnsi="Times New Roman" w:cs="Times New Roman"/>
          <w:sz w:val="28"/>
          <w:szCs w:val="28"/>
          <w:lang w:eastAsia="en-US"/>
        </w:rPr>
        <w:t xml:space="preserve">произведенные </w:t>
      </w:r>
      <w:r w:rsidR="003074A6" w:rsidRPr="009078CD">
        <w:rPr>
          <w:rFonts w:ascii="Times New Roman" w:eastAsiaTheme="minorHAnsi" w:hAnsi="Times New Roman" w:cs="Times New Roman"/>
          <w:sz w:val="28"/>
          <w:szCs w:val="28"/>
          <w:lang w:eastAsia="en-US"/>
        </w:rPr>
        <w:t>затраты</w:t>
      </w:r>
      <w:r w:rsidRPr="009078CD">
        <w:rPr>
          <w:rFonts w:ascii="Times New Roman" w:eastAsiaTheme="minorHAnsi" w:hAnsi="Times New Roman" w:cs="Times New Roman"/>
          <w:sz w:val="28"/>
          <w:szCs w:val="28"/>
          <w:lang w:eastAsia="en-US"/>
        </w:rPr>
        <w:t xml:space="preserve">, оформленные на </w:t>
      </w:r>
      <w:r w:rsidR="009E492F" w:rsidRPr="009078CD">
        <w:rPr>
          <w:rFonts w:ascii="Times New Roman" w:eastAsiaTheme="minorHAnsi" w:hAnsi="Times New Roman" w:cs="Times New Roman"/>
          <w:sz w:val="28"/>
          <w:szCs w:val="28"/>
          <w:lang w:eastAsia="en-US"/>
        </w:rPr>
        <w:t>участника отбора</w:t>
      </w:r>
      <w:r w:rsidRPr="009078CD">
        <w:rPr>
          <w:rFonts w:ascii="Times New Roman" w:eastAsiaTheme="minorHAnsi" w:hAnsi="Times New Roman" w:cs="Times New Roman"/>
          <w:sz w:val="28"/>
          <w:szCs w:val="28"/>
          <w:lang w:eastAsia="en-US"/>
        </w:rPr>
        <w:t xml:space="preserve"> </w:t>
      </w:r>
      <w:r w:rsidRPr="009078CD">
        <w:rPr>
          <w:rFonts w:ascii="Times New Roman" w:hAnsi="Times New Roman" w:cs="Times New Roman"/>
          <w:sz w:val="28"/>
          <w:szCs w:val="28"/>
        </w:rPr>
        <w:t>(договоры, платежные поручения, счета-фактуры, акты выполненных работ и т.д.).</w:t>
      </w:r>
    </w:p>
    <w:p w:rsidR="00E02F66" w:rsidRPr="009078CD" w:rsidRDefault="00E02F66" w:rsidP="009078CD">
      <w:pPr>
        <w:tabs>
          <w:tab w:val="left" w:pos="567"/>
        </w:tabs>
        <w:autoSpaceDE w:val="0"/>
        <w:autoSpaceDN w:val="0"/>
        <w:adjustRightInd w:val="0"/>
        <w:spacing w:after="0" w:line="240" w:lineRule="auto"/>
        <w:ind w:firstLine="709"/>
        <w:jc w:val="both"/>
        <w:rPr>
          <w:rFonts w:ascii="Times New Roman" w:hAnsi="Times New Roman"/>
          <w:sz w:val="28"/>
          <w:szCs w:val="28"/>
        </w:rPr>
      </w:pPr>
      <w:r w:rsidRPr="009078CD">
        <w:rPr>
          <w:rFonts w:ascii="Times New Roman" w:hAnsi="Times New Roman"/>
          <w:sz w:val="28"/>
          <w:szCs w:val="28"/>
          <w:lang w:eastAsia="en-US"/>
        </w:rPr>
        <w:t>2.3.</w:t>
      </w:r>
      <w:r w:rsidR="00044E54" w:rsidRPr="009078CD">
        <w:rPr>
          <w:rFonts w:ascii="Times New Roman" w:hAnsi="Times New Roman"/>
          <w:sz w:val="28"/>
          <w:szCs w:val="28"/>
          <w:lang w:eastAsia="en-US"/>
        </w:rPr>
        <w:t>2</w:t>
      </w:r>
      <w:r w:rsidRPr="009078CD">
        <w:rPr>
          <w:rFonts w:ascii="Times New Roman" w:hAnsi="Times New Roman"/>
          <w:sz w:val="28"/>
          <w:szCs w:val="28"/>
          <w:lang w:eastAsia="en-US"/>
        </w:rPr>
        <w:t xml:space="preserve">. </w:t>
      </w:r>
      <w:r w:rsidR="009E492F" w:rsidRPr="009078CD">
        <w:rPr>
          <w:rFonts w:ascii="Times New Roman" w:hAnsi="Times New Roman"/>
          <w:sz w:val="28"/>
          <w:szCs w:val="28"/>
          <w:lang w:eastAsia="en-US"/>
        </w:rPr>
        <w:t>Участник отбора</w:t>
      </w:r>
      <w:r w:rsidRPr="009078CD">
        <w:rPr>
          <w:rFonts w:ascii="Times New Roman" w:hAnsi="Times New Roman"/>
          <w:sz w:val="28"/>
          <w:szCs w:val="28"/>
        </w:rPr>
        <w:t>, заявившийся на возмещение затрат по приобретению нового оборудования (основных средств) представляет:</w:t>
      </w:r>
    </w:p>
    <w:p w:rsidR="00E02F66" w:rsidRPr="009078CD" w:rsidRDefault="00E02F66" w:rsidP="009078CD">
      <w:pPr>
        <w:tabs>
          <w:tab w:val="left" w:pos="567"/>
        </w:tabs>
        <w:autoSpaceDE w:val="0"/>
        <w:autoSpaceDN w:val="0"/>
        <w:adjustRightInd w:val="0"/>
        <w:spacing w:after="0" w:line="240" w:lineRule="auto"/>
        <w:ind w:firstLine="709"/>
        <w:jc w:val="both"/>
        <w:rPr>
          <w:rFonts w:ascii="Times New Roman" w:hAnsi="Times New Roman"/>
          <w:sz w:val="28"/>
          <w:szCs w:val="28"/>
        </w:rPr>
      </w:pPr>
      <w:r w:rsidRPr="009078CD">
        <w:rPr>
          <w:rFonts w:ascii="Times New Roman" w:hAnsi="Times New Roman"/>
          <w:sz w:val="28"/>
          <w:szCs w:val="28"/>
        </w:rPr>
        <w:t>- копию технической документации (паспорт, гарантийный талон, иной документ) нового оборудования (основных средств) (при наличии), в случае если в ней указаны его серийный (заводской) номер и (или) дата производства (изготовления), заверенную подписью руководителя (уполномоченного лица) и печатью (при ее наличии), с предъявлением оригинала или копии, заверенной нотариусом;</w:t>
      </w:r>
    </w:p>
    <w:p w:rsidR="00E02F66" w:rsidRPr="009078CD" w:rsidRDefault="00E02F66" w:rsidP="009078CD">
      <w:pPr>
        <w:pStyle w:val="ConsPlusNormal"/>
        <w:ind w:firstLine="709"/>
        <w:jc w:val="both"/>
        <w:rPr>
          <w:sz w:val="28"/>
          <w:szCs w:val="28"/>
        </w:rPr>
      </w:pPr>
      <w:r w:rsidRPr="009078CD">
        <w:rPr>
          <w:sz w:val="28"/>
          <w:szCs w:val="28"/>
        </w:rPr>
        <w:t>- фотографии оборудования, где видны общий вид нового оборудования (ос</w:t>
      </w:r>
      <w:r w:rsidRPr="009078CD">
        <w:rPr>
          <w:sz w:val="28"/>
          <w:szCs w:val="28"/>
        </w:rPr>
        <w:lastRenderedPageBreak/>
        <w:t>новных средств), серийный (заводской) номер (при наличии), дата производства (изготовления) (при наличии);</w:t>
      </w:r>
    </w:p>
    <w:p w:rsidR="00E02F66" w:rsidRPr="009078CD" w:rsidRDefault="00E02F66" w:rsidP="009078CD">
      <w:pPr>
        <w:pStyle w:val="ConsPlusNormal"/>
        <w:ind w:firstLine="709"/>
        <w:jc w:val="both"/>
        <w:rPr>
          <w:sz w:val="28"/>
          <w:szCs w:val="28"/>
        </w:rPr>
      </w:pPr>
      <w:r w:rsidRPr="009078CD">
        <w:rPr>
          <w:sz w:val="28"/>
          <w:szCs w:val="28"/>
        </w:rPr>
        <w:t>- в случае отсутствия даты производства (изготовления) и (или) серийного (заводского) номера в технической документации, на самом оборудовании - информационное письмо с указанием даты производства (изготовления), инвентарного номера нового оборудования (основных средств);</w:t>
      </w:r>
    </w:p>
    <w:p w:rsidR="00E02F66" w:rsidRPr="009078CD" w:rsidRDefault="00E02F66" w:rsidP="009078CD">
      <w:pPr>
        <w:pStyle w:val="ConsPlusNormal"/>
        <w:ind w:firstLine="709"/>
        <w:jc w:val="both"/>
        <w:rPr>
          <w:sz w:val="28"/>
          <w:szCs w:val="28"/>
        </w:rPr>
      </w:pPr>
      <w:r w:rsidRPr="009078CD">
        <w:rPr>
          <w:sz w:val="28"/>
          <w:szCs w:val="28"/>
        </w:rPr>
        <w:t xml:space="preserve">- информационное письмо с указанием группировки 320 </w:t>
      </w:r>
      <w:r w:rsidR="002F3C3D" w:rsidRPr="009078CD">
        <w:rPr>
          <w:sz w:val="28"/>
          <w:szCs w:val="28"/>
        </w:rPr>
        <w:t>«</w:t>
      </w:r>
      <w:r w:rsidRPr="009078CD">
        <w:rPr>
          <w:sz w:val="28"/>
          <w:szCs w:val="28"/>
        </w:rPr>
        <w:t>Информационное, компьютерное и телекоммуникационное оборудование</w:t>
      </w:r>
      <w:r w:rsidR="002F3C3D" w:rsidRPr="009078CD">
        <w:rPr>
          <w:sz w:val="28"/>
          <w:szCs w:val="28"/>
        </w:rPr>
        <w:t>»</w:t>
      </w:r>
      <w:r w:rsidRPr="009078CD">
        <w:rPr>
          <w:sz w:val="28"/>
          <w:szCs w:val="28"/>
        </w:rPr>
        <w:t xml:space="preserve"> или группировки 330 </w:t>
      </w:r>
      <w:r w:rsidR="002F3C3D" w:rsidRPr="009078CD">
        <w:rPr>
          <w:sz w:val="28"/>
          <w:szCs w:val="28"/>
        </w:rPr>
        <w:t>«</w:t>
      </w:r>
      <w:r w:rsidRPr="009078CD">
        <w:rPr>
          <w:sz w:val="28"/>
          <w:szCs w:val="28"/>
        </w:rPr>
        <w:t>Прочие машины и оборудование, включая хозяйственный инвентарь, и другие объекты</w:t>
      </w:r>
      <w:r w:rsidR="002F3C3D" w:rsidRPr="009078CD">
        <w:rPr>
          <w:sz w:val="28"/>
          <w:szCs w:val="28"/>
        </w:rPr>
        <w:t>»</w:t>
      </w:r>
      <w:r w:rsidRPr="009078CD">
        <w:rPr>
          <w:sz w:val="28"/>
          <w:szCs w:val="28"/>
        </w:rPr>
        <w:t xml:space="preserve"> Общероссийского </w:t>
      </w:r>
      <w:hyperlink r:id="rId24" w:history="1">
        <w:r w:rsidRPr="009078CD">
          <w:rPr>
            <w:sz w:val="28"/>
            <w:szCs w:val="28"/>
          </w:rPr>
          <w:t>классификатора</w:t>
        </w:r>
      </w:hyperlink>
      <w:r w:rsidRPr="009078CD">
        <w:rPr>
          <w:sz w:val="28"/>
          <w:szCs w:val="28"/>
        </w:rPr>
        <w:t xml:space="preserve"> основных фондов (ОКОФ), принятого и введенного в действие </w:t>
      </w:r>
      <w:hyperlink r:id="rId25" w:history="1">
        <w:r w:rsidRPr="009078CD">
          <w:rPr>
            <w:sz w:val="28"/>
            <w:szCs w:val="28"/>
          </w:rPr>
          <w:t>приказом</w:t>
        </w:r>
      </w:hyperlink>
      <w:r w:rsidRPr="009078CD">
        <w:rPr>
          <w:sz w:val="28"/>
          <w:szCs w:val="28"/>
        </w:rPr>
        <w:t xml:space="preserve"> Федерального агентства по техническому регулированию и метрологии от 12.12.2014 №2018-ст, к которой относится новое оборудование.</w:t>
      </w:r>
    </w:p>
    <w:p w:rsidR="00E02F66" w:rsidRPr="009078CD" w:rsidRDefault="00E02F66" w:rsidP="009078CD">
      <w:pPr>
        <w:pStyle w:val="ConsPlusNormal"/>
        <w:ind w:firstLine="709"/>
        <w:jc w:val="both"/>
        <w:rPr>
          <w:sz w:val="28"/>
          <w:szCs w:val="28"/>
        </w:rPr>
      </w:pPr>
      <w:r w:rsidRPr="009078CD">
        <w:rPr>
          <w:sz w:val="28"/>
          <w:szCs w:val="28"/>
        </w:rPr>
        <w:t>2.3.</w:t>
      </w:r>
      <w:r w:rsidR="00044E54" w:rsidRPr="009078CD">
        <w:rPr>
          <w:sz w:val="28"/>
          <w:szCs w:val="28"/>
        </w:rPr>
        <w:t>3</w:t>
      </w:r>
      <w:r w:rsidRPr="009078CD">
        <w:rPr>
          <w:sz w:val="28"/>
          <w:szCs w:val="28"/>
        </w:rPr>
        <w:t xml:space="preserve">. Сельскохозяйственный товаропроизводитель, заявившийся на возмещение затрат на оборудование, предназначенное для осуществления оптовой и розничной торговли товарами собственного производства, представляет копию ветеринарного сопроводительного документа, оформленного в соответствии с ветеринарными </w:t>
      </w:r>
      <w:hyperlink r:id="rId26" w:history="1">
        <w:r w:rsidRPr="009078CD">
          <w:rPr>
            <w:sz w:val="28"/>
            <w:szCs w:val="28"/>
          </w:rPr>
          <w:t>правилами</w:t>
        </w:r>
      </w:hyperlink>
      <w:r w:rsidRPr="009078CD">
        <w:rPr>
          <w:sz w:val="28"/>
          <w:szCs w:val="28"/>
        </w:rPr>
        <w:t xml:space="preserve"> организации работы по оформлению ветеринарных сопроводительных документов, </w:t>
      </w:r>
      <w:hyperlink r:id="rId27" w:history="1">
        <w:r w:rsidRPr="009078CD">
          <w:rPr>
            <w:sz w:val="28"/>
            <w:szCs w:val="28"/>
          </w:rPr>
          <w:t>порядком</w:t>
        </w:r>
      </w:hyperlink>
      <w:r w:rsidRPr="009078CD">
        <w:rPr>
          <w:sz w:val="28"/>
          <w:szCs w:val="28"/>
        </w:rPr>
        <w:t xml:space="preserve"> оформления ветеринарных сопроводительных документов в электронной форме и </w:t>
      </w:r>
      <w:hyperlink r:id="rId28" w:history="1">
        <w:r w:rsidRPr="009078CD">
          <w:rPr>
            <w:sz w:val="28"/>
            <w:szCs w:val="28"/>
          </w:rPr>
          <w:t>порядком</w:t>
        </w:r>
      </w:hyperlink>
      <w:r w:rsidRPr="009078CD">
        <w:rPr>
          <w:sz w:val="28"/>
          <w:szCs w:val="28"/>
        </w:rPr>
        <w:t xml:space="preserve"> оформления ветеринарных сопроводительных документов на бумажных носителях, утвержденными приказом Министерства сельского хозяйства Российской Федерации от 27.12.2016 №589, заверенную подписью руководителя (уполномоченного лица) и печатью (при ее наличии), с предъявлением оригинала или копии, заверенной нотариусом.</w:t>
      </w:r>
    </w:p>
    <w:p w:rsidR="00E02F66" w:rsidRPr="009078CD" w:rsidRDefault="00E02F66" w:rsidP="009078CD">
      <w:pPr>
        <w:pStyle w:val="ConsPlusNormal"/>
        <w:ind w:firstLine="709"/>
        <w:jc w:val="both"/>
        <w:rPr>
          <w:sz w:val="28"/>
          <w:szCs w:val="28"/>
        </w:rPr>
      </w:pPr>
      <w:r w:rsidRPr="009078CD">
        <w:rPr>
          <w:sz w:val="28"/>
          <w:szCs w:val="28"/>
        </w:rPr>
        <w:t>2.3.</w:t>
      </w:r>
      <w:r w:rsidR="00044E54" w:rsidRPr="009078CD">
        <w:rPr>
          <w:sz w:val="28"/>
          <w:szCs w:val="28"/>
        </w:rPr>
        <w:t>4</w:t>
      </w:r>
      <w:r w:rsidRPr="009078CD">
        <w:rPr>
          <w:sz w:val="28"/>
          <w:szCs w:val="28"/>
        </w:rPr>
        <w:t xml:space="preserve">. </w:t>
      </w:r>
      <w:r w:rsidR="009E492F" w:rsidRPr="009078CD">
        <w:rPr>
          <w:sz w:val="28"/>
          <w:szCs w:val="28"/>
        </w:rPr>
        <w:t>Участник отбора</w:t>
      </w:r>
      <w:r w:rsidRPr="009078CD">
        <w:rPr>
          <w:sz w:val="28"/>
          <w:szCs w:val="28"/>
        </w:rPr>
        <w:t>, заявившийся на возмещение затрат, связанных с прохождением курсов повышения квалификации предоставляет копии документов государственного образца, подтверждающих прохождение курсов повышения квалификации (свидетельства, удостоверения, дипломы), заверенные подписью руководителя (уполномоченного лица) и печатью (при ее наличии), с предъявлением оригиналов или копий, заверенных нотариусом.</w:t>
      </w:r>
    </w:p>
    <w:p w:rsidR="00E02F66" w:rsidRPr="009078CD" w:rsidRDefault="00044E54" w:rsidP="009078CD">
      <w:pPr>
        <w:pStyle w:val="ConsPlusNormal"/>
        <w:ind w:firstLine="709"/>
        <w:jc w:val="both"/>
        <w:rPr>
          <w:sz w:val="28"/>
          <w:szCs w:val="28"/>
        </w:rPr>
      </w:pPr>
      <w:r w:rsidRPr="009078CD">
        <w:rPr>
          <w:sz w:val="28"/>
          <w:szCs w:val="28"/>
        </w:rPr>
        <w:t>2.3.5</w:t>
      </w:r>
      <w:r w:rsidR="00E02F66" w:rsidRPr="009078CD">
        <w:rPr>
          <w:sz w:val="28"/>
          <w:szCs w:val="28"/>
        </w:rPr>
        <w:t>.</w:t>
      </w:r>
      <w:r w:rsidR="009E492F" w:rsidRPr="009078CD">
        <w:rPr>
          <w:sz w:val="28"/>
          <w:szCs w:val="28"/>
        </w:rPr>
        <w:t xml:space="preserve"> Участник отбора</w:t>
      </w:r>
      <w:r w:rsidR="00E02F66" w:rsidRPr="009078CD">
        <w:rPr>
          <w:sz w:val="28"/>
          <w:szCs w:val="28"/>
        </w:rPr>
        <w:t>, заявившийся на возмещение затрат на приобретение сырья, необходимого для производства продуктов питания, представляет информационное письмо с пояснениями, для производства какого продукта питания, производимого Субъектом, необходимо приобретенное сырье.</w:t>
      </w:r>
    </w:p>
    <w:p w:rsidR="00E02F66" w:rsidRPr="009078CD" w:rsidRDefault="00E02F66" w:rsidP="009078CD">
      <w:pPr>
        <w:pStyle w:val="ConsPlusNormal"/>
        <w:ind w:firstLine="709"/>
        <w:jc w:val="both"/>
        <w:rPr>
          <w:sz w:val="28"/>
          <w:szCs w:val="28"/>
        </w:rPr>
      </w:pPr>
      <w:r w:rsidRPr="009078CD">
        <w:rPr>
          <w:sz w:val="28"/>
          <w:szCs w:val="28"/>
        </w:rPr>
        <w:t>2.3.</w:t>
      </w:r>
      <w:r w:rsidR="00044E54" w:rsidRPr="009078CD">
        <w:rPr>
          <w:sz w:val="28"/>
          <w:szCs w:val="28"/>
        </w:rPr>
        <w:t>6</w:t>
      </w:r>
      <w:r w:rsidRPr="009078CD">
        <w:rPr>
          <w:sz w:val="28"/>
          <w:szCs w:val="28"/>
        </w:rPr>
        <w:t xml:space="preserve">. </w:t>
      </w:r>
      <w:r w:rsidR="009E492F" w:rsidRPr="009078CD">
        <w:rPr>
          <w:sz w:val="28"/>
          <w:szCs w:val="28"/>
        </w:rPr>
        <w:t>Участник отбора</w:t>
      </w:r>
      <w:r w:rsidRPr="009078CD">
        <w:rPr>
          <w:sz w:val="28"/>
          <w:szCs w:val="28"/>
        </w:rPr>
        <w:t>, заявившийся на возмещение затрат на создание и (или) развитие центров (групп) времяпрепровождения детей, в том числе кратковременного пребывания детей, и (или) дошкольных образовательных центров, представляет копию лицензии на осуществление образовательной деятельности (дошкольное образование), заверенную подписью руководителя (уполномоченного лица) и печатью (при ее наличии), с предъявлением оригинала или копии, заверенной нотариусом.</w:t>
      </w:r>
    </w:p>
    <w:p w:rsidR="00E02F66" w:rsidRPr="009078CD" w:rsidRDefault="00044E54" w:rsidP="009078CD">
      <w:pPr>
        <w:pStyle w:val="ConsPlusNormal"/>
        <w:ind w:firstLine="709"/>
        <w:jc w:val="both"/>
        <w:rPr>
          <w:sz w:val="28"/>
          <w:szCs w:val="28"/>
        </w:rPr>
      </w:pPr>
      <w:r w:rsidRPr="009078CD">
        <w:rPr>
          <w:sz w:val="28"/>
          <w:szCs w:val="28"/>
        </w:rPr>
        <w:t>2.3.7</w:t>
      </w:r>
      <w:r w:rsidR="00E02F66" w:rsidRPr="009078CD">
        <w:rPr>
          <w:sz w:val="28"/>
          <w:szCs w:val="28"/>
        </w:rPr>
        <w:t xml:space="preserve">.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r:id="rId29" w:history="1">
        <w:r w:rsidR="00E02F66" w:rsidRPr="009078CD">
          <w:rPr>
            <w:sz w:val="28"/>
            <w:szCs w:val="28"/>
          </w:rPr>
          <w:t>статьей 4.1</w:t>
        </w:r>
      </w:hyperlink>
      <w:r w:rsidR="00E02F66" w:rsidRPr="009078CD">
        <w:rPr>
          <w:sz w:val="28"/>
          <w:szCs w:val="28"/>
        </w:rPr>
        <w:t xml:space="preserve"> Федерального закона от 24.07.2007 №209-ФЗ, дополнительно представляют заявление о </w:t>
      </w:r>
      <w:r w:rsidR="00E02F66" w:rsidRPr="009078CD">
        <w:rPr>
          <w:sz w:val="28"/>
          <w:szCs w:val="28"/>
        </w:rPr>
        <w:lastRenderedPageBreak/>
        <w:t xml:space="preserve">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№209-ФЗ, по </w:t>
      </w:r>
      <w:hyperlink r:id="rId30" w:history="1">
        <w:r w:rsidR="00E02F66" w:rsidRPr="009078CD">
          <w:rPr>
            <w:sz w:val="28"/>
            <w:szCs w:val="28"/>
          </w:rPr>
          <w:t>форме</w:t>
        </w:r>
      </w:hyperlink>
      <w:r w:rsidR="00E02F66" w:rsidRPr="009078CD">
        <w:rPr>
          <w:sz w:val="28"/>
          <w:szCs w:val="28"/>
        </w:rPr>
        <w:t>, утвержденной приказом Министерства экономического развития Российской Федерации от 10.03.2016 №113.</w:t>
      </w:r>
    </w:p>
    <w:p w:rsidR="00E02F66" w:rsidRPr="009078CD" w:rsidRDefault="00E02F66" w:rsidP="009078CD">
      <w:pPr>
        <w:pStyle w:val="ConsPlusNormal"/>
        <w:ind w:firstLine="709"/>
        <w:jc w:val="both"/>
        <w:rPr>
          <w:sz w:val="28"/>
          <w:szCs w:val="28"/>
        </w:rPr>
      </w:pPr>
      <w:r w:rsidRPr="009078CD">
        <w:rPr>
          <w:sz w:val="28"/>
          <w:szCs w:val="28"/>
        </w:rPr>
        <w:t>2.3.</w:t>
      </w:r>
      <w:r w:rsidR="00044E54" w:rsidRPr="009078CD">
        <w:rPr>
          <w:sz w:val="28"/>
          <w:szCs w:val="28"/>
        </w:rPr>
        <w:t>8</w:t>
      </w:r>
      <w:r w:rsidRPr="009078CD">
        <w:rPr>
          <w:sz w:val="28"/>
          <w:szCs w:val="28"/>
        </w:rPr>
        <w:t xml:space="preserve">. </w:t>
      </w:r>
      <w:r w:rsidR="009E492F" w:rsidRPr="009078CD">
        <w:rPr>
          <w:sz w:val="28"/>
          <w:szCs w:val="28"/>
        </w:rPr>
        <w:t>Участник отбора</w:t>
      </w:r>
      <w:r w:rsidRPr="009078CD">
        <w:rPr>
          <w:sz w:val="28"/>
          <w:szCs w:val="28"/>
        </w:rPr>
        <w:t>, осуществляющий инновационную деятельность в городе Нижневартовске, заявившийся на возмещение затрат, дополнительно предоставляет документы, подтверждающие практическое применение (внедрение) результатов интеллектуальной деятельности на территории города Нижневартовска.</w:t>
      </w:r>
    </w:p>
    <w:p w:rsidR="00E02F66" w:rsidRPr="009078CD" w:rsidRDefault="00E02F66" w:rsidP="009078CD">
      <w:pPr>
        <w:pStyle w:val="ConsPlusNormal"/>
        <w:ind w:firstLine="709"/>
        <w:jc w:val="both"/>
        <w:rPr>
          <w:sz w:val="28"/>
          <w:szCs w:val="28"/>
        </w:rPr>
      </w:pPr>
      <w:r w:rsidRPr="009078CD">
        <w:rPr>
          <w:sz w:val="28"/>
          <w:szCs w:val="28"/>
        </w:rPr>
        <w:t>2.3.</w:t>
      </w:r>
      <w:r w:rsidR="00044E54" w:rsidRPr="009078CD">
        <w:rPr>
          <w:sz w:val="28"/>
          <w:szCs w:val="28"/>
        </w:rPr>
        <w:t>9</w:t>
      </w:r>
      <w:r w:rsidRPr="009078CD">
        <w:rPr>
          <w:sz w:val="28"/>
          <w:szCs w:val="28"/>
        </w:rPr>
        <w:t xml:space="preserve">. </w:t>
      </w:r>
      <w:r w:rsidR="009E492F" w:rsidRPr="009078CD">
        <w:rPr>
          <w:sz w:val="28"/>
          <w:szCs w:val="28"/>
        </w:rPr>
        <w:t>Участник отбора</w:t>
      </w:r>
      <w:r w:rsidRPr="009078CD">
        <w:rPr>
          <w:sz w:val="28"/>
          <w:szCs w:val="28"/>
        </w:rPr>
        <w:t xml:space="preserve">, заявившийся на возмещение затрат по приобретению лицензионного программного продукта, представляет информационное письмо с указанием группировки 730 </w:t>
      </w:r>
      <w:r w:rsidR="002F3C3D" w:rsidRPr="009078CD">
        <w:rPr>
          <w:sz w:val="28"/>
          <w:szCs w:val="28"/>
        </w:rPr>
        <w:t>«</w:t>
      </w:r>
      <w:r w:rsidRPr="009078CD">
        <w:rPr>
          <w:sz w:val="28"/>
          <w:szCs w:val="28"/>
        </w:rPr>
        <w:t>Программное обеспечение и базы данных</w:t>
      </w:r>
      <w:r w:rsidR="002F3C3D" w:rsidRPr="009078CD">
        <w:rPr>
          <w:sz w:val="28"/>
          <w:szCs w:val="28"/>
        </w:rPr>
        <w:t>»</w:t>
      </w:r>
      <w:r w:rsidRPr="009078CD">
        <w:rPr>
          <w:sz w:val="28"/>
          <w:szCs w:val="28"/>
        </w:rPr>
        <w:t xml:space="preserve"> Общероссийского </w:t>
      </w:r>
      <w:hyperlink r:id="rId31" w:history="1">
        <w:r w:rsidRPr="009078CD">
          <w:rPr>
            <w:sz w:val="28"/>
            <w:szCs w:val="28"/>
          </w:rPr>
          <w:t>классификатора</w:t>
        </w:r>
      </w:hyperlink>
      <w:r w:rsidRPr="009078CD">
        <w:rPr>
          <w:sz w:val="28"/>
          <w:szCs w:val="28"/>
        </w:rPr>
        <w:t xml:space="preserve"> основных фондов (ОКОФ), принятого и введенного в действие </w:t>
      </w:r>
      <w:hyperlink r:id="rId32" w:history="1">
        <w:r w:rsidRPr="009078CD">
          <w:rPr>
            <w:sz w:val="28"/>
            <w:szCs w:val="28"/>
          </w:rPr>
          <w:t>приказом</w:t>
        </w:r>
      </w:hyperlink>
      <w:r w:rsidRPr="009078CD">
        <w:rPr>
          <w:sz w:val="28"/>
          <w:szCs w:val="28"/>
        </w:rPr>
        <w:t xml:space="preserve"> Федерального агентства по техническому регулированию и метрологии от 12.12.2014 №2018-ст, к которой относится лицензионный программный продукт.</w:t>
      </w:r>
    </w:p>
    <w:p w:rsidR="00E02F66" w:rsidRPr="009078CD" w:rsidRDefault="00E02F66" w:rsidP="009078CD">
      <w:pPr>
        <w:pStyle w:val="ConsPlusNormal"/>
        <w:ind w:firstLine="709"/>
        <w:jc w:val="both"/>
        <w:rPr>
          <w:sz w:val="28"/>
          <w:szCs w:val="28"/>
        </w:rPr>
      </w:pPr>
      <w:r w:rsidRPr="009078CD">
        <w:rPr>
          <w:sz w:val="28"/>
          <w:szCs w:val="28"/>
        </w:rPr>
        <w:t>2.3.1</w:t>
      </w:r>
      <w:r w:rsidR="00044E54" w:rsidRPr="009078CD">
        <w:rPr>
          <w:sz w:val="28"/>
          <w:szCs w:val="28"/>
        </w:rPr>
        <w:t>0</w:t>
      </w:r>
      <w:r w:rsidRPr="009078CD">
        <w:rPr>
          <w:sz w:val="28"/>
          <w:szCs w:val="28"/>
        </w:rPr>
        <w:t xml:space="preserve">. </w:t>
      </w:r>
      <w:r w:rsidR="009E492F" w:rsidRPr="009078CD">
        <w:rPr>
          <w:sz w:val="28"/>
          <w:szCs w:val="28"/>
        </w:rPr>
        <w:t>Участник отбора</w:t>
      </w:r>
      <w:r w:rsidRPr="009078CD">
        <w:rPr>
          <w:sz w:val="28"/>
          <w:szCs w:val="28"/>
        </w:rPr>
        <w:t xml:space="preserve">, заявившийся на возмещение затрат по приобретению машин и оборудования, связанных с практическим применением (внедрением) инновационной компанией результатов интеллектуальной деятельности на территории города Нижневартовска, представляет информационное письмо с указанием группировки 320 </w:t>
      </w:r>
      <w:r w:rsidR="002F3C3D" w:rsidRPr="009078CD">
        <w:rPr>
          <w:sz w:val="28"/>
          <w:szCs w:val="28"/>
        </w:rPr>
        <w:t>«</w:t>
      </w:r>
      <w:r w:rsidRPr="009078CD">
        <w:rPr>
          <w:sz w:val="28"/>
          <w:szCs w:val="28"/>
        </w:rPr>
        <w:t>Информационное, компьютерное и телекоммуникационное оборудование</w:t>
      </w:r>
      <w:r w:rsidR="002F3C3D" w:rsidRPr="009078CD">
        <w:rPr>
          <w:sz w:val="28"/>
          <w:szCs w:val="28"/>
        </w:rPr>
        <w:t>»</w:t>
      </w:r>
      <w:r w:rsidRPr="009078CD">
        <w:rPr>
          <w:sz w:val="28"/>
          <w:szCs w:val="28"/>
        </w:rPr>
        <w:t xml:space="preserve"> или группировки 330 </w:t>
      </w:r>
      <w:r w:rsidR="002F3C3D" w:rsidRPr="009078CD">
        <w:rPr>
          <w:sz w:val="28"/>
          <w:szCs w:val="28"/>
        </w:rPr>
        <w:t>«</w:t>
      </w:r>
      <w:r w:rsidRPr="009078CD">
        <w:rPr>
          <w:sz w:val="28"/>
          <w:szCs w:val="28"/>
        </w:rPr>
        <w:t>Прочие машины и оборудование, включая хозяйственный инвентарь, и другие объекты</w:t>
      </w:r>
      <w:r w:rsidR="002F3C3D" w:rsidRPr="009078CD">
        <w:rPr>
          <w:sz w:val="28"/>
          <w:szCs w:val="28"/>
        </w:rPr>
        <w:t>»</w:t>
      </w:r>
      <w:r w:rsidRPr="009078CD">
        <w:rPr>
          <w:sz w:val="28"/>
          <w:szCs w:val="28"/>
        </w:rPr>
        <w:t xml:space="preserve"> Общероссийского </w:t>
      </w:r>
      <w:hyperlink r:id="rId33" w:history="1">
        <w:r w:rsidRPr="009078CD">
          <w:rPr>
            <w:sz w:val="28"/>
            <w:szCs w:val="28"/>
          </w:rPr>
          <w:t>классификатора</w:t>
        </w:r>
      </w:hyperlink>
      <w:r w:rsidRPr="009078CD">
        <w:rPr>
          <w:sz w:val="28"/>
          <w:szCs w:val="28"/>
        </w:rPr>
        <w:t xml:space="preserve"> основных фондов (ОКОФ), принятого и введенного в действие </w:t>
      </w:r>
      <w:hyperlink r:id="rId34" w:history="1">
        <w:r w:rsidRPr="009078CD">
          <w:rPr>
            <w:sz w:val="28"/>
            <w:szCs w:val="28"/>
          </w:rPr>
          <w:t>приказом</w:t>
        </w:r>
      </w:hyperlink>
      <w:r w:rsidRPr="009078CD">
        <w:rPr>
          <w:sz w:val="28"/>
          <w:szCs w:val="28"/>
        </w:rPr>
        <w:t xml:space="preserve"> Федерального агентства по техническому регулированию и метрологии от 12.12.2014 №2018-ст, к которой относится машина и (или) оборудование.</w:t>
      </w:r>
    </w:p>
    <w:p w:rsidR="00AC52FD" w:rsidRPr="009078CD" w:rsidRDefault="0008024A"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2.4. Заявка, поданная в МФЦ, регистрируется в МФЦ в день ее подачи. </w:t>
      </w:r>
    </w:p>
    <w:p w:rsidR="00F2656A" w:rsidRPr="009078CD" w:rsidRDefault="0008024A"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Заявка, поданная через официальный сайт органов местного самоуправления города Нижневартовска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Информация для бизнеса</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w:t>
      </w:r>
      <w:r w:rsidR="00B11071" w:rsidRPr="009078CD">
        <w:rPr>
          <w:rFonts w:ascii="Times New Roman" w:hAnsi="Times New Roman" w:cs="Times New Roman"/>
          <w:sz w:val="28"/>
          <w:szCs w:val="28"/>
        </w:rPr>
        <w:t xml:space="preserve">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Навигатор мер поддержки города Нижневартовска</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 регистрируется в Департаменте в день ее поступления</w:t>
      </w:r>
      <w:r w:rsidR="00044E54" w:rsidRPr="009078CD">
        <w:rPr>
          <w:rFonts w:ascii="Times New Roman" w:hAnsi="Times New Roman" w:cs="Times New Roman"/>
          <w:sz w:val="28"/>
          <w:szCs w:val="28"/>
        </w:rPr>
        <w:t xml:space="preserve">. В этом случае </w:t>
      </w:r>
      <w:r w:rsidRPr="009078CD">
        <w:rPr>
          <w:rFonts w:ascii="Times New Roman" w:hAnsi="Times New Roman" w:cs="Times New Roman"/>
          <w:spacing w:val="-6"/>
          <w:sz w:val="28"/>
          <w:szCs w:val="28"/>
        </w:rPr>
        <w:t xml:space="preserve">оригинал заявки, поданной в электронном виде, с </w:t>
      </w:r>
      <w:r w:rsidR="00044E54" w:rsidRPr="009078CD">
        <w:rPr>
          <w:rFonts w:ascii="Times New Roman" w:hAnsi="Times New Roman" w:cs="Times New Roman"/>
          <w:spacing w:val="-6"/>
          <w:sz w:val="28"/>
          <w:szCs w:val="28"/>
        </w:rPr>
        <w:t xml:space="preserve">приложением </w:t>
      </w:r>
      <w:r w:rsidRPr="009078CD">
        <w:rPr>
          <w:rFonts w:ascii="Times New Roman" w:hAnsi="Times New Roman" w:cs="Times New Roman"/>
          <w:spacing w:val="-6"/>
          <w:sz w:val="28"/>
          <w:szCs w:val="28"/>
        </w:rPr>
        <w:t>документ</w:t>
      </w:r>
      <w:r w:rsidR="00044E54" w:rsidRPr="009078CD">
        <w:rPr>
          <w:rFonts w:ascii="Times New Roman" w:hAnsi="Times New Roman" w:cs="Times New Roman"/>
          <w:spacing w:val="-6"/>
          <w:sz w:val="28"/>
          <w:szCs w:val="28"/>
        </w:rPr>
        <w:t>ов</w:t>
      </w:r>
      <w:r w:rsidRPr="009078CD">
        <w:rPr>
          <w:rFonts w:ascii="Times New Roman" w:hAnsi="Times New Roman" w:cs="Times New Roman"/>
          <w:spacing w:val="-6"/>
          <w:sz w:val="28"/>
          <w:szCs w:val="28"/>
        </w:rPr>
        <w:t xml:space="preserve"> (копи</w:t>
      </w:r>
      <w:r w:rsidR="00044E54" w:rsidRPr="009078CD">
        <w:rPr>
          <w:rFonts w:ascii="Times New Roman" w:hAnsi="Times New Roman" w:cs="Times New Roman"/>
          <w:spacing w:val="-6"/>
          <w:sz w:val="28"/>
          <w:szCs w:val="28"/>
        </w:rPr>
        <w:t>й</w:t>
      </w:r>
      <w:r w:rsidRPr="009078CD">
        <w:rPr>
          <w:rFonts w:ascii="Times New Roman" w:hAnsi="Times New Roman" w:cs="Times New Roman"/>
          <w:spacing w:val="-6"/>
          <w:sz w:val="28"/>
          <w:szCs w:val="28"/>
        </w:rPr>
        <w:t xml:space="preserve"> документов), предусмотренны</w:t>
      </w:r>
      <w:r w:rsidR="00044E54" w:rsidRPr="009078CD">
        <w:rPr>
          <w:rFonts w:ascii="Times New Roman" w:hAnsi="Times New Roman" w:cs="Times New Roman"/>
          <w:spacing w:val="-6"/>
          <w:sz w:val="28"/>
          <w:szCs w:val="28"/>
        </w:rPr>
        <w:t>х</w:t>
      </w:r>
      <w:r w:rsidRPr="009078CD">
        <w:rPr>
          <w:rFonts w:ascii="Times New Roman" w:hAnsi="Times New Roman" w:cs="Times New Roman"/>
          <w:spacing w:val="-6"/>
          <w:sz w:val="28"/>
          <w:szCs w:val="28"/>
        </w:rPr>
        <w:t xml:space="preserve"> пунктом 2.3 настоящего Порядка, до</w:t>
      </w:r>
      <w:r w:rsidR="00044E54" w:rsidRPr="009078CD">
        <w:rPr>
          <w:rFonts w:ascii="Times New Roman" w:hAnsi="Times New Roman" w:cs="Times New Roman"/>
          <w:spacing w:val="-6"/>
          <w:sz w:val="28"/>
          <w:szCs w:val="28"/>
        </w:rPr>
        <w:t xml:space="preserve">лжен быть представлен </w:t>
      </w:r>
      <w:r w:rsidR="000D451F" w:rsidRPr="009078CD">
        <w:rPr>
          <w:rFonts w:ascii="Times New Roman" w:hAnsi="Times New Roman" w:cs="Times New Roman"/>
          <w:spacing w:val="-6"/>
          <w:sz w:val="28"/>
          <w:szCs w:val="28"/>
        </w:rPr>
        <w:t xml:space="preserve">в Департамент </w:t>
      </w:r>
      <w:r w:rsidR="00044E54" w:rsidRPr="009078CD">
        <w:rPr>
          <w:rFonts w:ascii="Times New Roman" w:hAnsi="Times New Roman" w:cs="Times New Roman"/>
          <w:spacing w:val="-6"/>
          <w:sz w:val="28"/>
          <w:szCs w:val="28"/>
        </w:rPr>
        <w:t xml:space="preserve">участником отбора </w:t>
      </w:r>
      <w:r w:rsidR="000D451F" w:rsidRPr="009078CD">
        <w:rPr>
          <w:rFonts w:ascii="Times New Roman" w:hAnsi="Times New Roman" w:cs="Times New Roman"/>
          <w:spacing w:val="-6"/>
          <w:sz w:val="28"/>
          <w:szCs w:val="28"/>
        </w:rPr>
        <w:t>до окончания срока подачи заявок</w:t>
      </w:r>
      <w:r w:rsidR="009B42BE" w:rsidRPr="009078CD">
        <w:rPr>
          <w:rFonts w:ascii="Times New Roman" w:hAnsi="Times New Roman" w:cs="Times New Roman"/>
          <w:spacing w:val="-6"/>
          <w:sz w:val="28"/>
          <w:szCs w:val="28"/>
        </w:rPr>
        <w:t>.</w:t>
      </w:r>
      <w:r w:rsidR="00F2656A" w:rsidRPr="009078CD">
        <w:rPr>
          <w:rFonts w:ascii="Times New Roman" w:hAnsi="Times New Roman" w:cs="Times New Roman"/>
          <w:spacing w:val="-6"/>
          <w:sz w:val="28"/>
          <w:szCs w:val="28"/>
        </w:rPr>
        <w:t xml:space="preserve"> </w:t>
      </w:r>
      <w:r w:rsidR="009B42BE" w:rsidRPr="009078CD">
        <w:rPr>
          <w:rFonts w:ascii="Times New Roman" w:hAnsi="Times New Roman" w:cs="Times New Roman"/>
          <w:spacing w:val="-6"/>
          <w:sz w:val="28"/>
          <w:szCs w:val="28"/>
        </w:rPr>
        <w:t xml:space="preserve">Департамент регистрирует </w:t>
      </w:r>
      <w:r w:rsidR="001022CA" w:rsidRPr="009078CD">
        <w:rPr>
          <w:rFonts w:ascii="Times New Roman" w:hAnsi="Times New Roman" w:cs="Times New Roman"/>
          <w:spacing w:val="-6"/>
          <w:sz w:val="28"/>
          <w:szCs w:val="28"/>
        </w:rPr>
        <w:t>указанные документ</w:t>
      </w:r>
      <w:r w:rsidR="008A3879" w:rsidRPr="009078CD">
        <w:rPr>
          <w:rFonts w:ascii="Times New Roman" w:hAnsi="Times New Roman" w:cs="Times New Roman"/>
          <w:spacing w:val="-6"/>
          <w:sz w:val="28"/>
          <w:szCs w:val="28"/>
        </w:rPr>
        <w:t>ы</w:t>
      </w:r>
      <w:r w:rsidR="001022CA" w:rsidRPr="009078CD">
        <w:rPr>
          <w:rFonts w:ascii="Times New Roman" w:hAnsi="Times New Roman" w:cs="Times New Roman"/>
          <w:spacing w:val="-6"/>
          <w:sz w:val="28"/>
          <w:szCs w:val="28"/>
        </w:rPr>
        <w:t xml:space="preserve"> </w:t>
      </w:r>
      <w:r w:rsidR="009B42BE" w:rsidRPr="009078CD">
        <w:rPr>
          <w:rFonts w:ascii="Times New Roman" w:hAnsi="Times New Roman" w:cs="Times New Roman"/>
          <w:spacing w:val="-6"/>
          <w:sz w:val="28"/>
          <w:szCs w:val="28"/>
        </w:rPr>
        <w:t>в день их поступления</w:t>
      </w:r>
      <w:r w:rsidR="001022CA" w:rsidRPr="009078CD">
        <w:rPr>
          <w:rFonts w:ascii="Times New Roman" w:hAnsi="Times New Roman" w:cs="Times New Roman"/>
          <w:spacing w:val="-6"/>
          <w:sz w:val="28"/>
          <w:szCs w:val="28"/>
        </w:rPr>
        <w:t xml:space="preserve">, </w:t>
      </w:r>
      <w:r w:rsidR="00F2656A" w:rsidRPr="009078CD">
        <w:rPr>
          <w:rFonts w:ascii="Times New Roman" w:hAnsi="Times New Roman" w:cs="Times New Roman"/>
          <w:spacing w:val="-6"/>
          <w:sz w:val="28"/>
          <w:szCs w:val="28"/>
        </w:rPr>
        <w:t>при этом дат</w:t>
      </w:r>
      <w:r w:rsidR="001022CA" w:rsidRPr="009078CD">
        <w:rPr>
          <w:rFonts w:ascii="Times New Roman" w:hAnsi="Times New Roman" w:cs="Times New Roman"/>
          <w:spacing w:val="-6"/>
          <w:sz w:val="28"/>
          <w:szCs w:val="28"/>
        </w:rPr>
        <w:t>ой</w:t>
      </w:r>
      <w:r w:rsidR="00F2656A" w:rsidRPr="009078CD">
        <w:rPr>
          <w:rFonts w:ascii="Times New Roman" w:hAnsi="Times New Roman" w:cs="Times New Roman"/>
          <w:spacing w:val="-6"/>
          <w:sz w:val="28"/>
          <w:szCs w:val="28"/>
        </w:rPr>
        <w:t xml:space="preserve"> подачи заявки участником отбора считается дата регистрации Департаментом заявки, поданной в электронном виде.</w:t>
      </w:r>
    </w:p>
    <w:p w:rsidR="0008024A" w:rsidRPr="009078CD" w:rsidRDefault="00C14C97" w:rsidP="009078CD">
      <w:pPr>
        <w:pStyle w:val="ConsPlusNormal"/>
        <w:ind w:firstLine="709"/>
        <w:jc w:val="both"/>
        <w:rPr>
          <w:sz w:val="28"/>
          <w:szCs w:val="28"/>
        </w:rPr>
      </w:pPr>
      <w:r w:rsidRPr="009078CD">
        <w:rPr>
          <w:sz w:val="28"/>
          <w:szCs w:val="28"/>
        </w:rPr>
        <w:t xml:space="preserve">Департамент регистрирует заявки с приложенными к ним документами (копиями документов), предусмотренными пунктом 2.3 настоящего Порядка, поступившие из МФЦ и </w:t>
      </w:r>
      <w:r w:rsidR="000F2BAE" w:rsidRPr="009078CD">
        <w:rPr>
          <w:sz w:val="28"/>
          <w:szCs w:val="28"/>
        </w:rPr>
        <w:t>через официальный сайт органов местного самоуправления города Нижневартовска (</w:t>
      </w:r>
      <w:r w:rsidR="002F3C3D" w:rsidRPr="009078CD">
        <w:rPr>
          <w:sz w:val="28"/>
          <w:szCs w:val="28"/>
        </w:rPr>
        <w:t>«</w:t>
      </w:r>
      <w:r w:rsidR="000F2BAE" w:rsidRPr="009078CD">
        <w:rPr>
          <w:sz w:val="28"/>
          <w:szCs w:val="28"/>
        </w:rPr>
        <w:t>Информация для бизнеса</w:t>
      </w:r>
      <w:r w:rsidR="002F3C3D" w:rsidRPr="009078CD">
        <w:rPr>
          <w:sz w:val="28"/>
          <w:szCs w:val="28"/>
        </w:rPr>
        <w:t>»</w:t>
      </w:r>
      <w:r w:rsidR="000F2BAE" w:rsidRPr="009078CD">
        <w:rPr>
          <w:sz w:val="28"/>
          <w:szCs w:val="28"/>
        </w:rPr>
        <w:t>/</w:t>
      </w:r>
      <w:r w:rsidR="00B11071" w:rsidRPr="009078CD">
        <w:rPr>
          <w:sz w:val="28"/>
          <w:szCs w:val="28"/>
        </w:rPr>
        <w:t xml:space="preserve"> </w:t>
      </w:r>
      <w:r w:rsidR="002F3C3D" w:rsidRPr="009078CD">
        <w:rPr>
          <w:sz w:val="28"/>
          <w:szCs w:val="28"/>
        </w:rPr>
        <w:t>«</w:t>
      </w:r>
      <w:r w:rsidR="000F2BAE" w:rsidRPr="009078CD">
        <w:rPr>
          <w:sz w:val="28"/>
          <w:szCs w:val="28"/>
        </w:rPr>
        <w:t>Навигатор мер поддержки города Нижневартовска</w:t>
      </w:r>
      <w:r w:rsidR="002F3C3D" w:rsidRPr="009078CD">
        <w:rPr>
          <w:sz w:val="28"/>
          <w:szCs w:val="28"/>
        </w:rPr>
        <w:t>»</w:t>
      </w:r>
      <w:r w:rsidR="000F2BAE" w:rsidRPr="009078CD">
        <w:rPr>
          <w:sz w:val="28"/>
          <w:szCs w:val="28"/>
        </w:rPr>
        <w:t xml:space="preserve">) </w:t>
      </w:r>
      <w:r w:rsidRPr="009078CD">
        <w:rPr>
          <w:sz w:val="28"/>
          <w:szCs w:val="28"/>
        </w:rPr>
        <w:t xml:space="preserve">в день </w:t>
      </w:r>
      <w:r w:rsidR="003553C6" w:rsidRPr="009078CD">
        <w:rPr>
          <w:sz w:val="28"/>
          <w:szCs w:val="28"/>
        </w:rPr>
        <w:t xml:space="preserve">их </w:t>
      </w:r>
      <w:r w:rsidRPr="009078CD">
        <w:rPr>
          <w:sz w:val="28"/>
          <w:szCs w:val="28"/>
        </w:rPr>
        <w:t>поступления в порядке очередности.</w:t>
      </w:r>
    </w:p>
    <w:p w:rsidR="00E02F66" w:rsidRPr="009078CD" w:rsidRDefault="00E02F66" w:rsidP="009078CD">
      <w:pPr>
        <w:pStyle w:val="ConsPlusNormal"/>
        <w:ind w:firstLine="709"/>
        <w:jc w:val="both"/>
        <w:rPr>
          <w:sz w:val="28"/>
          <w:szCs w:val="28"/>
        </w:rPr>
      </w:pPr>
      <w:r w:rsidRPr="009078CD">
        <w:rPr>
          <w:sz w:val="28"/>
          <w:szCs w:val="28"/>
        </w:rPr>
        <w:t xml:space="preserve">2.5. </w:t>
      </w:r>
      <w:r w:rsidR="00083D89" w:rsidRPr="009078CD">
        <w:rPr>
          <w:sz w:val="28"/>
          <w:szCs w:val="28"/>
        </w:rPr>
        <w:t>У</w:t>
      </w:r>
      <w:r w:rsidR="00C5205F" w:rsidRPr="009078CD">
        <w:rPr>
          <w:sz w:val="28"/>
          <w:szCs w:val="28"/>
        </w:rPr>
        <w:t xml:space="preserve">частник отбора </w:t>
      </w:r>
      <w:r w:rsidRPr="009078CD">
        <w:rPr>
          <w:sz w:val="28"/>
          <w:szCs w:val="28"/>
        </w:rPr>
        <w:t>вправе отозвать заявку, внести изм</w:t>
      </w:r>
      <w:r w:rsidR="00585B2B" w:rsidRPr="009078CD">
        <w:rPr>
          <w:sz w:val="28"/>
          <w:szCs w:val="28"/>
        </w:rPr>
        <w:t xml:space="preserve">енения в заявку не позднее срока окончания подачи заявок </w:t>
      </w:r>
      <w:r w:rsidRPr="009078CD">
        <w:rPr>
          <w:sz w:val="28"/>
          <w:szCs w:val="28"/>
        </w:rPr>
        <w:t xml:space="preserve">посредством направления </w:t>
      </w:r>
      <w:r w:rsidR="00B57A17" w:rsidRPr="009078CD">
        <w:rPr>
          <w:sz w:val="28"/>
          <w:szCs w:val="28"/>
        </w:rPr>
        <w:t xml:space="preserve">в Департамент </w:t>
      </w:r>
      <w:r w:rsidRPr="009078CD">
        <w:rPr>
          <w:sz w:val="28"/>
          <w:szCs w:val="28"/>
        </w:rPr>
        <w:lastRenderedPageBreak/>
        <w:t xml:space="preserve">уведомления об отзыве заявки (заявления о внесении изменений в заявку), подписанного лицом, уполномоченным на осуществление действий от имени </w:t>
      </w:r>
      <w:r w:rsidR="00EF2434" w:rsidRPr="009078CD">
        <w:rPr>
          <w:sz w:val="28"/>
          <w:szCs w:val="28"/>
        </w:rPr>
        <w:t>участника отбора</w:t>
      </w:r>
      <w:r w:rsidRPr="009078CD">
        <w:rPr>
          <w:sz w:val="28"/>
          <w:szCs w:val="28"/>
        </w:rPr>
        <w:t xml:space="preserve">, и скрепленного печатью </w:t>
      </w:r>
      <w:r w:rsidR="00EF2434" w:rsidRPr="009078CD">
        <w:rPr>
          <w:sz w:val="28"/>
          <w:szCs w:val="28"/>
        </w:rPr>
        <w:t>участника отбора</w:t>
      </w:r>
      <w:r w:rsidRPr="009078CD">
        <w:rPr>
          <w:sz w:val="28"/>
          <w:szCs w:val="28"/>
        </w:rPr>
        <w:t xml:space="preserve"> (при наличии).</w:t>
      </w:r>
    </w:p>
    <w:p w:rsidR="00E02F66" w:rsidRPr="009078CD" w:rsidRDefault="00E02F66" w:rsidP="009078CD">
      <w:pPr>
        <w:pStyle w:val="ConsPlusNormal"/>
        <w:ind w:firstLine="709"/>
        <w:jc w:val="both"/>
        <w:rPr>
          <w:sz w:val="28"/>
          <w:szCs w:val="28"/>
        </w:rPr>
      </w:pPr>
      <w:r w:rsidRPr="009078CD">
        <w:rPr>
          <w:sz w:val="28"/>
          <w:szCs w:val="28"/>
        </w:rPr>
        <w:t xml:space="preserve">2.6. Со дня регистрации уведомления об отзыве заявки заявка признается отозванной </w:t>
      </w:r>
      <w:r w:rsidR="00EF2434" w:rsidRPr="009078CD">
        <w:rPr>
          <w:sz w:val="28"/>
          <w:szCs w:val="28"/>
        </w:rPr>
        <w:t>участником отбора</w:t>
      </w:r>
      <w:r w:rsidRPr="009078CD">
        <w:rPr>
          <w:sz w:val="28"/>
          <w:szCs w:val="28"/>
        </w:rPr>
        <w:t xml:space="preserve"> и не подлежит рассмотрению в </w:t>
      </w:r>
      <w:r w:rsidR="00255965" w:rsidRPr="009078CD">
        <w:rPr>
          <w:sz w:val="28"/>
          <w:szCs w:val="28"/>
        </w:rPr>
        <w:t>соответствии с</w:t>
      </w:r>
      <w:r w:rsidRPr="009078CD">
        <w:rPr>
          <w:sz w:val="28"/>
          <w:szCs w:val="28"/>
        </w:rPr>
        <w:t xml:space="preserve"> настоящим Порядком.</w:t>
      </w:r>
    </w:p>
    <w:p w:rsidR="00E02F66" w:rsidRPr="009078CD" w:rsidRDefault="00E02F66" w:rsidP="009078CD">
      <w:pPr>
        <w:pStyle w:val="ConsPlusNormal"/>
        <w:ind w:firstLine="709"/>
        <w:jc w:val="both"/>
        <w:rPr>
          <w:sz w:val="28"/>
          <w:szCs w:val="28"/>
        </w:rPr>
      </w:pPr>
      <w:r w:rsidRPr="009078CD">
        <w:rPr>
          <w:sz w:val="28"/>
          <w:szCs w:val="28"/>
        </w:rPr>
        <w:t xml:space="preserve">2.7. Основанием </w:t>
      </w:r>
      <w:r w:rsidR="00585B2B" w:rsidRPr="009078CD">
        <w:rPr>
          <w:sz w:val="28"/>
          <w:szCs w:val="28"/>
        </w:rPr>
        <w:t xml:space="preserve">для </w:t>
      </w:r>
      <w:r w:rsidRPr="009078CD">
        <w:rPr>
          <w:sz w:val="28"/>
          <w:szCs w:val="28"/>
        </w:rPr>
        <w:t>возврата заявок является отзыв заявки участником отбора.</w:t>
      </w:r>
    </w:p>
    <w:p w:rsidR="00E02F66" w:rsidRPr="009078CD" w:rsidRDefault="00E02F66" w:rsidP="009078CD">
      <w:pPr>
        <w:pStyle w:val="ConsPlusNormal"/>
        <w:ind w:firstLine="709"/>
        <w:jc w:val="both"/>
        <w:rPr>
          <w:sz w:val="28"/>
          <w:szCs w:val="28"/>
        </w:rPr>
      </w:pPr>
      <w:r w:rsidRPr="009078CD">
        <w:rPr>
          <w:sz w:val="28"/>
          <w:szCs w:val="28"/>
        </w:rPr>
        <w:t xml:space="preserve">2.8. Департамент обеспечивает возврат заявки участнику отбора не позднее 5 рабочих дней со дня регистрации </w:t>
      </w:r>
      <w:r w:rsidR="004A59B9" w:rsidRPr="009078CD">
        <w:rPr>
          <w:sz w:val="28"/>
          <w:szCs w:val="28"/>
        </w:rPr>
        <w:t>уведомления</w:t>
      </w:r>
      <w:r w:rsidRPr="009078CD">
        <w:rPr>
          <w:sz w:val="28"/>
          <w:szCs w:val="28"/>
        </w:rPr>
        <w:t xml:space="preserve"> об отзыве заявки </w:t>
      </w:r>
      <w:r w:rsidR="004A59B9" w:rsidRPr="009078CD">
        <w:rPr>
          <w:sz w:val="28"/>
          <w:szCs w:val="28"/>
        </w:rPr>
        <w:t>с приложением документов</w:t>
      </w:r>
      <w:r w:rsidR="0008024A" w:rsidRPr="009078CD">
        <w:rPr>
          <w:sz w:val="28"/>
          <w:szCs w:val="28"/>
        </w:rPr>
        <w:t xml:space="preserve">, предоставленных им в соответствии с </w:t>
      </w:r>
      <w:r w:rsidR="0008024A" w:rsidRPr="009078CD">
        <w:rPr>
          <w:spacing w:val="-6"/>
          <w:sz w:val="28"/>
          <w:szCs w:val="28"/>
        </w:rPr>
        <w:t>пунктом 2.3 настоящего Порядка</w:t>
      </w:r>
      <w:r w:rsidR="009078CD">
        <w:rPr>
          <w:spacing w:val="-6"/>
          <w:sz w:val="28"/>
          <w:szCs w:val="28"/>
        </w:rPr>
        <w:t xml:space="preserve"> </w:t>
      </w:r>
      <w:r w:rsidR="004A59B9" w:rsidRPr="009078CD">
        <w:rPr>
          <w:sz w:val="28"/>
          <w:szCs w:val="28"/>
        </w:rPr>
        <w:t xml:space="preserve">путем направления </w:t>
      </w:r>
      <w:r w:rsidRPr="009078CD">
        <w:rPr>
          <w:sz w:val="28"/>
          <w:szCs w:val="28"/>
        </w:rPr>
        <w:t>по почте с уведомлением о вручении.</w:t>
      </w:r>
    </w:p>
    <w:p w:rsidR="00E02F66" w:rsidRPr="009078CD" w:rsidRDefault="00E02F66" w:rsidP="009078CD">
      <w:pPr>
        <w:pStyle w:val="ConsPlusNormal"/>
        <w:ind w:firstLine="709"/>
        <w:jc w:val="both"/>
        <w:rPr>
          <w:sz w:val="28"/>
          <w:szCs w:val="28"/>
        </w:rPr>
      </w:pPr>
      <w:bookmarkStart w:id="6" w:name="Par100"/>
      <w:bookmarkEnd w:id="6"/>
      <w:r w:rsidRPr="009078CD">
        <w:rPr>
          <w:sz w:val="28"/>
          <w:szCs w:val="28"/>
        </w:rPr>
        <w:t>2.9. Со дня регистрации заявления о внесении изменений в заявку заявка признается измененной участником отбора и подлежит рассмотрению в порядке, установленном настоящим разделом.</w:t>
      </w:r>
    </w:p>
    <w:p w:rsidR="00E02F66" w:rsidRPr="009078CD" w:rsidRDefault="00E02F66" w:rsidP="009078CD">
      <w:pPr>
        <w:pStyle w:val="ConsPlusNormal"/>
        <w:ind w:firstLine="709"/>
        <w:jc w:val="both"/>
        <w:rPr>
          <w:sz w:val="28"/>
          <w:szCs w:val="28"/>
        </w:rPr>
      </w:pPr>
      <w:bookmarkStart w:id="7" w:name="Par101"/>
      <w:bookmarkEnd w:id="7"/>
      <w:r w:rsidRPr="009078CD">
        <w:rPr>
          <w:sz w:val="28"/>
          <w:szCs w:val="28"/>
        </w:rPr>
        <w:t xml:space="preserve">2.10. Участник отбора вправе со дня размещения объявления о проведении отбора и до окончания срока приема заявок направить в Департамент запрос о разъяснении положений объявления о проведении отбора, подписанный </w:t>
      </w:r>
      <w:r w:rsidR="0008024A" w:rsidRPr="009078CD">
        <w:rPr>
          <w:sz w:val="28"/>
          <w:szCs w:val="28"/>
        </w:rPr>
        <w:t xml:space="preserve">участником отбора либо </w:t>
      </w:r>
      <w:r w:rsidRPr="009078CD">
        <w:rPr>
          <w:sz w:val="28"/>
          <w:szCs w:val="28"/>
        </w:rPr>
        <w:t>лицом, уполномоченным на осуществление действий от имени участника отбора, и скрепленный печатью участника отбора (при наличии).</w:t>
      </w:r>
    </w:p>
    <w:p w:rsidR="00E02F66" w:rsidRPr="009078CD" w:rsidRDefault="00E02F66" w:rsidP="009078CD">
      <w:pPr>
        <w:pStyle w:val="ConsPlusNormal"/>
        <w:ind w:firstLine="709"/>
        <w:jc w:val="both"/>
        <w:rPr>
          <w:sz w:val="28"/>
          <w:szCs w:val="28"/>
        </w:rPr>
      </w:pPr>
      <w:bookmarkStart w:id="8" w:name="Par102"/>
      <w:bookmarkEnd w:id="8"/>
      <w:r w:rsidRPr="009078CD">
        <w:rPr>
          <w:sz w:val="28"/>
          <w:szCs w:val="28"/>
        </w:rPr>
        <w:t xml:space="preserve">2.11. Департамент обеспечивает направление участнику отбора разъяснения положений объявления о проведении отбора </w:t>
      </w:r>
      <w:r w:rsidR="00C459BB" w:rsidRPr="009078CD">
        <w:rPr>
          <w:sz w:val="28"/>
          <w:szCs w:val="28"/>
        </w:rPr>
        <w:t>письмом Д</w:t>
      </w:r>
      <w:r w:rsidR="004A59B9" w:rsidRPr="009078CD">
        <w:rPr>
          <w:sz w:val="28"/>
          <w:szCs w:val="28"/>
        </w:rPr>
        <w:t xml:space="preserve">епартамента </w:t>
      </w:r>
      <w:r w:rsidRPr="009078CD">
        <w:rPr>
          <w:sz w:val="28"/>
          <w:szCs w:val="28"/>
        </w:rPr>
        <w:t>не позднее 10 рабочих дней со дня регистрации запроса.</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2.12. Департамент самостоятельно запрашивает в целях подтверждения соответствия участников отбора требованиям, установленным </w:t>
      </w:r>
      <w:hyperlink r:id="rId35" w:anchor="p95" w:history="1">
        <w:r w:rsidRPr="009078CD">
          <w:rPr>
            <w:rStyle w:val="a7"/>
            <w:rFonts w:ascii="Times New Roman" w:hAnsi="Times New Roman"/>
            <w:color w:val="auto"/>
            <w:sz w:val="28"/>
            <w:szCs w:val="28"/>
            <w:u w:val="none"/>
          </w:rPr>
          <w:t>пунктами 1.9, 2.2</w:t>
        </w:r>
      </w:hyperlink>
      <w:r w:rsidRPr="009078CD">
        <w:rPr>
          <w:rFonts w:ascii="Times New Roman" w:hAnsi="Times New Roman" w:cs="Times New Roman"/>
          <w:sz w:val="28"/>
          <w:szCs w:val="28"/>
        </w:rPr>
        <w:t xml:space="preserve"> Порядка:</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2.12.1. В порядке межведомственного информационного взаимодействия, установленного Федеральным </w:t>
      </w:r>
      <w:hyperlink r:id="rId36" w:history="1">
        <w:r w:rsidRPr="009078CD">
          <w:rPr>
            <w:rStyle w:val="a7"/>
            <w:rFonts w:ascii="Times New Roman" w:hAnsi="Times New Roman"/>
            <w:color w:val="auto"/>
            <w:sz w:val="28"/>
            <w:szCs w:val="28"/>
            <w:u w:val="none"/>
          </w:rPr>
          <w:t>законом</w:t>
        </w:r>
      </w:hyperlink>
      <w:r w:rsidRPr="009078CD">
        <w:rPr>
          <w:rFonts w:ascii="Times New Roman" w:hAnsi="Times New Roman" w:cs="Times New Roman"/>
          <w:sz w:val="28"/>
          <w:szCs w:val="28"/>
        </w:rPr>
        <w:t xml:space="preserve"> от 27.07.2010 №210-ФЗ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Об организации предоставления государственных и муниципальных услуг</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сведения 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 и Фонде социального страхования Российской Федерации;</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 сведения об отсутствии в реестре дисквалифицированных лиц сведений о дисквалифицированных </w:t>
      </w:r>
      <w:r w:rsidR="0008024A" w:rsidRPr="009078CD">
        <w:rPr>
          <w:rFonts w:ascii="Times New Roman" w:hAnsi="Times New Roman" w:cs="Times New Roman"/>
          <w:sz w:val="28"/>
          <w:szCs w:val="28"/>
        </w:rPr>
        <w:t xml:space="preserve">индивидуальном предпринимателе, </w:t>
      </w:r>
      <w:r w:rsidRPr="009078CD">
        <w:rPr>
          <w:rFonts w:ascii="Times New Roman" w:hAnsi="Times New Roman" w:cs="Times New Roman"/>
          <w:sz w:val="28"/>
          <w:szCs w:val="28"/>
        </w:rPr>
        <w:t>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в Федеральной налоговой службе Российской Федерации;</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выписку из Единого государственного реестра юридических лиц</w:t>
      </w:r>
      <w:r w:rsidR="004A59B9" w:rsidRPr="009078CD">
        <w:rPr>
          <w:rFonts w:ascii="Times New Roman" w:hAnsi="Times New Roman" w:cs="Times New Roman"/>
          <w:sz w:val="28"/>
          <w:szCs w:val="28"/>
        </w:rPr>
        <w:t xml:space="preserve">, </w:t>
      </w:r>
      <w:r w:rsidR="0008024A" w:rsidRPr="009078CD">
        <w:rPr>
          <w:rFonts w:ascii="Times New Roman" w:hAnsi="Times New Roman" w:cs="Times New Roman"/>
          <w:sz w:val="28"/>
          <w:szCs w:val="28"/>
        </w:rPr>
        <w:t xml:space="preserve">Единого государственного реестра </w:t>
      </w:r>
      <w:r w:rsidR="004A59B9" w:rsidRPr="009078CD">
        <w:rPr>
          <w:rFonts w:ascii="Times New Roman" w:hAnsi="Times New Roman" w:cs="Times New Roman"/>
          <w:sz w:val="28"/>
          <w:szCs w:val="28"/>
        </w:rPr>
        <w:t xml:space="preserve">индивидуальных предпринимателей </w:t>
      </w:r>
      <w:r w:rsidRPr="009078CD">
        <w:rPr>
          <w:rFonts w:ascii="Times New Roman" w:hAnsi="Times New Roman" w:cs="Times New Roman"/>
          <w:sz w:val="28"/>
          <w:szCs w:val="28"/>
        </w:rPr>
        <w:t>в Федеральной налоговой службе Российской Федерации.</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lastRenderedPageBreak/>
        <w:t>2.12.2. Сведения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в департаменте муниципальной собственности и земельных ресурсов администрации города, департаменте образования администрации города, департаменте по социальной политике администрации города, департаменте жилищно-коммунального хозяйства администрации города, департаменте строительства администрации города, управлении по природопользованию и экологии администрации города, управлении бухгалтерского учета и отчетности администрации города.</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2.13. Департамент при определении получателя субсидии осуществляет отбор в течение 3</w:t>
      </w:r>
      <w:r w:rsidR="0085176D" w:rsidRPr="009078CD">
        <w:rPr>
          <w:rFonts w:ascii="Times New Roman" w:hAnsi="Times New Roman" w:cs="Times New Roman"/>
          <w:sz w:val="28"/>
          <w:szCs w:val="28"/>
        </w:rPr>
        <w:t>5</w:t>
      </w:r>
      <w:r w:rsidRPr="009078CD">
        <w:rPr>
          <w:rFonts w:ascii="Times New Roman" w:hAnsi="Times New Roman" w:cs="Times New Roman"/>
          <w:sz w:val="28"/>
          <w:szCs w:val="28"/>
        </w:rPr>
        <w:t xml:space="preserve">-ти рабочих дней с даты окончания приема заявок </w:t>
      </w:r>
      <w:r w:rsidR="00EF2434" w:rsidRPr="009078CD">
        <w:rPr>
          <w:rFonts w:ascii="Times New Roman" w:hAnsi="Times New Roman" w:cs="Times New Roman"/>
          <w:sz w:val="28"/>
          <w:szCs w:val="28"/>
        </w:rPr>
        <w:t>участников отбора</w:t>
      </w:r>
      <w:r w:rsidRPr="009078CD">
        <w:rPr>
          <w:rFonts w:ascii="Times New Roman" w:hAnsi="Times New Roman" w:cs="Times New Roman"/>
          <w:sz w:val="28"/>
          <w:szCs w:val="28"/>
        </w:rPr>
        <w:t xml:space="preserve"> в 2 этапа:</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- 1 этап в течение </w:t>
      </w:r>
      <w:r w:rsidR="0085176D" w:rsidRPr="009078CD">
        <w:rPr>
          <w:rFonts w:ascii="Times New Roman" w:hAnsi="Times New Roman" w:cs="Times New Roman"/>
          <w:sz w:val="28"/>
          <w:szCs w:val="28"/>
        </w:rPr>
        <w:t>10</w:t>
      </w:r>
      <w:r w:rsidRPr="009078CD">
        <w:rPr>
          <w:rFonts w:ascii="Times New Roman" w:hAnsi="Times New Roman" w:cs="Times New Roman"/>
          <w:sz w:val="28"/>
          <w:szCs w:val="28"/>
        </w:rPr>
        <w:t xml:space="preserve"> рабочих дней </w:t>
      </w:r>
      <w:r w:rsidR="001E10D6" w:rsidRPr="009078CD">
        <w:rPr>
          <w:rFonts w:ascii="Times New Roman" w:hAnsi="Times New Roman" w:cs="Times New Roman"/>
          <w:sz w:val="28"/>
          <w:szCs w:val="28"/>
        </w:rPr>
        <w:t xml:space="preserve">со дня окончания приема заявок </w:t>
      </w:r>
      <w:r w:rsidRPr="009078CD">
        <w:rPr>
          <w:rFonts w:ascii="Times New Roman" w:hAnsi="Times New Roman" w:cs="Times New Roman"/>
          <w:sz w:val="28"/>
          <w:szCs w:val="28"/>
        </w:rPr>
        <w:t xml:space="preserve">проводит анализ </w:t>
      </w:r>
      <w:r w:rsidR="001E10D6" w:rsidRPr="009078CD">
        <w:rPr>
          <w:rFonts w:ascii="Times New Roman" w:hAnsi="Times New Roman" w:cs="Times New Roman"/>
          <w:sz w:val="28"/>
          <w:szCs w:val="28"/>
        </w:rPr>
        <w:t xml:space="preserve">заявки </w:t>
      </w:r>
      <w:r w:rsidR="0085176D" w:rsidRPr="009078CD">
        <w:rPr>
          <w:rFonts w:ascii="Times New Roman" w:hAnsi="Times New Roman" w:cs="Times New Roman"/>
          <w:sz w:val="28"/>
          <w:szCs w:val="28"/>
        </w:rPr>
        <w:t xml:space="preserve">и готовит заключение </w:t>
      </w:r>
      <w:r w:rsidRPr="009078CD">
        <w:rPr>
          <w:rFonts w:ascii="Times New Roman" w:hAnsi="Times New Roman" w:cs="Times New Roman"/>
          <w:sz w:val="28"/>
          <w:szCs w:val="28"/>
        </w:rPr>
        <w:t xml:space="preserve">на предмет соответствия </w:t>
      </w:r>
      <w:r w:rsidR="0085176D" w:rsidRPr="009078CD">
        <w:rPr>
          <w:rFonts w:ascii="Times New Roman" w:hAnsi="Times New Roman" w:cs="Times New Roman"/>
          <w:sz w:val="28"/>
          <w:szCs w:val="28"/>
        </w:rPr>
        <w:t xml:space="preserve">(несоответствия) участника отбора </w:t>
      </w:r>
      <w:r w:rsidRPr="009078CD">
        <w:rPr>
          <w:rFonts w:ascii="Times New Roman" w:hAnsi="Times New Roman" w:cs="Times New Roman"/>
          <w:sz w:val="28"/>
          <w:szCs w:val="28"/>
        </w:rPr>
        <w:t xml:space="preserve">требованиям, установленным </w:t>
      </w:r>
      <w:hyperlink r:id="rId37" w:history="1">
        <w:r w:rsidRPr="009078CD">
          <w:rPr>
            <w:rStyle w:val="a7"/>
            <w:rFonts w:ascii="Times New Roman" w:hAnsi="Times New Roman"/>
            <w:color w:val="auto"/>
            <w:sz w:val="28"/>
            <w:szCs w:val="28"/>
            <w:u w:val="none"/>
          </w:rPr>
          <w:t>пунктами 1.9</w:t>
        </w:r>
      </w:hyperlink>
      <w:r w:rsidRPr="009078CD">
        <w:rPr>
          <w:rFonts w:ascii="Times New Roman" w:hAnsi="Times New Roman" w:cs="Times New Roman"/>
          <w:sz w:val="28"/>
          <w:szCs w:val="28"/>
        </w:rPr>
        <w:t xml:space="preserve">, </w:t>
      </w:r>
      <w:hyperlink r:id="rId38" w:anchor="p95" w:history="1">
        <w:r w:rsidRPr="009078CD">
          <w:rPr>
            <w:rStyle w:val="a7"/>
            <w:rFonts w:ascii="Times New Roman" w:hAnsi="Times New Roman"/>
            <w:color w:val="auto"/>
            <w:sz w:val="28"/>
            <w:szCs w:val="28"/>
            <w:u w:val="none"/>
          </w:rPr>
          <w:t>2.2</w:t>
        </w:r>
      </w:hyperlink>
      <w:r w:rsidRPr="009078CD">
        <w:rPr>
          <w:rFonts w:ascii="Times New Roman" w:hAnsi="Times New Roman" w:cs="Times New Roman"/>
          <w:sz w:val="28"/>
          <w:szCs w:val="28"/>
        </w:rPr>
        <w:t xml:space="preserve"> Порядка;</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- 2 этап в течение 25 рабочих дней </w:t>
      </w:r>
      <w:r w:rsidR="001E10D6" w:rsidRPr="009078CD">
        <w:rPr>
          <w:rFonts w:ascii="Times New Roman" w:hAnsi="Times New Roman" w:cs="Times New Roman"/>
          <w:sz w:val="28"/>
          <w:szCs w:val="28"/>
        </w:rPr>
        <w:t xml:space="preserve">со дня окончания 1 этапа </w:t>
      </w:r>
      <w:r w:rsidRPr="009078CD">
        <w:rPr>
          <w:rFonts w:ascii="Times New Roman" w:hAnsi="Times New Roman" w:cs="Times New Roman"/>
          <w:sz w:val="28"/>
          <w:szCs w:val="28"/>
        </w:rPr>
        <w:t>проводит экспертиз</w:t>
      </w:r>
      <w:r w:rsidR="00CC220C" w:rsidRPr="009078CD">
        <w:rPr>
          <w:rFonts w:ascii="Times New Roman" w:hAnsi="Times New Roman" w:cs="Times New Roman"/>
          <w:sz w:val="28"/>
          <w:szCs w:val="28"/>
        </w:rPr>
        <w:t>у</w:t>
      </w:r>
      <w:r w:rsidRPr="009078CD">
        <w:rPr>
          <w:rFonts w:ascii="Times New Roman" w:hAnsi="Times New Roman" w:cs="Times New Roman"/>
          <w:sz w:val="28"/>
          <w:szCs w:val="28"/>
        </w:rPr>
        <w:t xml:space="preserve"> </w:t>
      </w:r>
      <w:r w:rsidR="001E10D6" w:rsidRPr="009078CD">
        <w:rPr>
          <w:rFonts w:ascii="Times New Roman" w:hAnsi="Times New Roman" w:cs="Times New Roman"/>
          <w:sz w:val="28"/>
          <w:szCs w:val="28"/>
        </w:rPr>
        <w:t xml:space="preserve">приложенных к заявке </w:t>
      </w:r>
      <w:r w:rsidRPr="009078CD">
        <w:rPr>
          <w:rFonts w:ascii="Times New Roman" w:hAnsi="Times New Roman" w:cs="Times New Roman"/>
          <w:sz w:val="28"/>
          <w:szCs w:val="28"/>
        </w:rPr>
        <w:t xml:space="preserve">документов </w:t>
      </w:r>
      <w:r w:rsidR="00EF2434" w:rsidRPr="009078CD">
        <w:rPr>
          <w:rFonts w:ascii="Times New Roman" w:hAnsi="Times New Roman" w:cs="Times New Roman"/>
          <w:sz w:val="28"/>
          <w:szCs w:val="28"/>
        </w:rPr>
        <w:t>участника отбора</w:t>
      </w:r>
      <w:r w:rsidRPr="009078CD">
        <w:rPr>
          <w:rFonts w:ascii="Times New Roman" w:hAnsi="Times New Roman" w:cs="Times New Roman"/>
          <w:sz w:val="28"/>
          <w:szCs w:val="28"/>
        </w:rPr>
        <w:t xml:space="preserve">, соответствующего </w:t>
      </w:r>
      <w:r w:rsidR="00F87169" w:rsidRPr="009078CD">
        <w:rPr>
          <w:rFonts w:ascii="Times New Roman" w:hAnsi="Times New Roman" w:cs="Times New Roman"/>
          <w:sz w:val="28"/>
          <w:szCs w:val="28"/>
        </w:rPr>
        <w:t>требованиям</w:t>
      </w:r>
      <w:r w:rsidRPr="009078CD">
        <w:rPr>
          <w:rFonts w:ascii="Times New Roman" w:hAnsi="Times New Roman" w:cs="Times New Roman"/>
          <w:sz w:val="28"/>
          <w:szCs w:val="28"/>
        </w:rPr>
        <w:t xml:space="preserve">, установленным в </w:t>
      </w:r>
      <w:hyperlink w:anchor="Par70" w:tooltip="1.5. Право на получение субсидии имеют Субъекты, соответствующие следующим критериям:" w:history="1">
        <w:r w:rsidRPr="009078CD">
          <w:rPr>
            <w:rFonts w:ascii="Times New Roman" w:hAnsi="Times New Roman" w:cs="Times New Roman"/>
            <w:sz w:val="28"/>
            <w:szCs w:val="28"/>
          </w:rPr>
          <w:t>пунктах 1.9</w:t>
        </w:r>
      </w:hyperlink>
      <w:r w:rsidRPr="009078CD">
        <w:rPr>
          <w:rFonts w:ascii="Times New Roman" w:hAnsi="Times New Roman" w:cs="Times New Roman"/>
          <w:sz w:val="28"/>
          <w:szCs w:val="28"/>
        </w:rPr>
        <w:t xml:space="preserve">, 2.2 Порядка, </w:t>
      </w:r>
      <w:r w:rsidR="0085176D" w:rsidRPr="009078CD">
        <w:rPr>
          <w:rFonts w:ascii="Times New Roman" w:hAnsi="Times New Roman" w:cs="Times New Roman"/>
          <w:sz w:val="28"/>
          <w:szCs w:val="28"/>
        </w:rPr>
        <w:t xml:space="preserve">и готовит заключение о соответствии (несоответствии) документов условиям, установленным в </w:t>
      </w:r>
      <w:hyperlink w:anchor="Par79" w:tooltip="1.7. Субсидия предоставляется Субъекту, соответствующему критериям, установленным в пункте 1.5 Порядка, при соблюдении им следующих условий:" w:history="1">
        <w:r w:rsidR="0085176D" w:rsidRPr="009078CD">
          <w:rPr>
            <w:rFonts w:ascii="Times New Roman" w:hAnsi="Times New Roman" w:cs="Times New Roman"/>
            <w:sz w:val="28"/>
            <w:szCs w:val="28"/>
          </w:rPr>
          <w:t>пункте 2.3</w:t>
        </w:r>
      </w:hyperlink>
      <w:r w:rsidR="0085176D" w:rsidRPr="009078CD">
        <w:rPr>
          <w:rFonts w:ascii="Times New Roman" w:hAnsi="Times New Roman" w:cs="Times New Roman"/>
          <w:sz w:val="28"/>
          <w:szCs w:val="28"/>
        </w:rPr>
        <w:t xml:space="preserve"> Порядка.</w:t>
      </w:r>
      <w:r w:rsidRPr="009078CD">
        <w:rPr>
          <w:rFonts w:ascii="Times New Roman" w:hAnsi="Times New Roman" w:cs="Times New Roman"/>
          <w:sz w:val="28"/>
          <w:szCs w:val="28"/>
        </w:rPr>
        <w:t xml:space="preserve"> </w:t>
      </w:r>
    </w:p>
    <w:p w:rsidR="00E02F66" w:rsidRPr="009078CD" w:rsidRDefault="00E02F66" w:rsidP="009078CD">
      <w:pPr>
        <w:pStyle w:val="ConsPlusNormal"/>
        <w:ind w:firstLine="709"/>
        <w:jc w:val="both"/>
        <w:rPr>
          <w:sz w:val="28"/>
          <w:szCs w:val="28"/>
        </w:rPr>
      </w:pPr>
      <w:r w:rsidRPr="009078CD">
        <w:rPr>
          <w:sz w:val="28"/>
          <w:szCs w:val="28"/>
        </w:rPr>
        <w:t xml:space="preserve">В случае установления в ходе 1 этапа несоответствия </w:t>
      </w:r>
      <w:r w:rsidR="00EF2434" w:rsidRPr="009078CD">
        <w:rPr>
          <w:sz w:val="28"/>
          <w:szCs w:val="28"/>
        </w:rPr>
        <w:t>участника отбора</w:t>
      </w:r>
      <w:r w:rsidRPr="009078CD">
        <w:rPr>
          <w:sz w:val="28"/>
          <w:szCs w:val="28"/>
        </w:rPr>
        <w:t xml:space="preserve"> </w:t>
      </w:r>
      <w:r w:rsidR="00140492" w:rsidRPr="009078CD">
        <w:rPr>
          <w:sz w:val="28"/>
          <w:szCs w:val="28"/>
        </w:rPr>
        <w:t>требованиям</w:t>
      </w:r>
      <w:r w:rsidRPr="009078CD">
        <w:rPr>
          <w:sz w:val="28"/>
          <w:szCs w:val="28"/>
        </w:rPr>
        <w:t xml:space="preserve">, установленным в </w:t>
      </w:r>
      <w:hyperlink w:anchor="Par70" w:tooltip="1.5. Право на получение субсидии имеют Субъекты, соответствующие следующим критериям:" w:history="1">
        <w:r w:rsidRPr="009078CD">
          <w:rPr>
            <w:sz w:val="28"/>
            <w:szCs w:val="28"/>
          </w:rPr>
          <w:t>пункте 1.9</w:t>
        </w:r>
      </w:hyperlink>
      <w:r w:rsidRPr="009078CD">
        <w:rPr>
          <w:sz w:val="28"/>
          <w:szCs w:val="28"/>
        </w:rPr>
        <w:t>, 2.2 Порядка, 2 этап не проводится</w:t>
      </w:r>
      <w:r w:rsidR="009F781A" w:rsidRPr="009078CD">
        <w:rPr>
          <w:sz w:val="28"/>
          <w:szCs w:val="28"/>
        </w:rPr>
        <w:t>, о чем он уведомля</w:t>
      </w:r>
      <w:r w:rsidR="009335EC" w:rsidRPr="009078CD">
        <w:rPr>
          <w:sz w:val="28"/>
          <w:szCs w:val="28"/>
        </w:rPr>
        <w:t>е</w:t>
      </w:r>
      <w:r w:rsidR="009F781A" w:rsidRPr="009078CD">
        <w:rPr>
          <w:sz w:val="28"/>
          <w:szCs w:val="28"/>
        </w:rPr>
        <w:t xml:space="preserve">тся </w:t>
      </w:r>
      <w:r w:rsidR="00F87169" w:rsidRPr="009078CD">
        <w:rPr>
          <w:sz w:val="28"/>
          <w:szCs w:val="28"/>
        </w:rPr>
        <w:t xml:space="preserve">согласно </w:t>
      </w:r>
      <w:r w:rsidR="009F781A" w:rsidRPr="009078CD">
        <w:rPr>
          <w:sz w:val="28"/>
          <w:szCs w:val="28"/>
        </w:rPr>
        <w:t>пункт</w:t>
      </w:r>
      <w:r w:rsidR="00F87169" w:rsidRPr="009078CD">
        <w:rPr>
          <w:sz w:val="28"/>
          <w:szCs w:val="28"/>
        </w:rPr>
        <w:t>у</w:t>
      </w:r>
      <w:r w:rsidR="009F781A" w:rsidRPr="009078CD">
        <w:rPr>
          <w:sz w:val="28"/>
          <w:szCs w:val="28"/>
        </w:rPr>
        <w:t xml:space="preserve"> </w:t>
      </w:r>
      <w:r w:rsidR="00F87169" w:rsidRPr="009078CD">
        <w:rPr>
          <w:sz w:val="28"/>
          <w:szCs w:val="28"/>
        </w:rPr>
        <w:t>2.1</w:t>
      </w:r>
      <w:r w:rsidR="00642FDD" w:rsidRPr="009078CD">
        <w:rPr>
          <w:sz w:val="28"/>
          <w:szCs w:val="28"/>
        </w:rPr>
        <w:t>5</w:t>
      </w:r>
      <w:r w:rsidR="00F87169" w:rsidRPr="009078CD">
        <w:rPr>
          <w:sz w:val="28"/>
          <w:szCs w:val="28"/>
        </w:rPr>
        <w:t xml:space="preserve"> Порядка</w:t>
      </w:r>
      <w:r w:rsidR="009F781A" w:rsidRPr="009078CD">
        <w:rPr>
          <w:sz w:val="28"/>
          <w:szCs w:val="28"/>
        </w:rPr>
        <w:t>.</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2.14. Основаниями для отклонения заявки </w:t>
      </w:r>
      <w:r w:rsidR="00E6583C" w:rsidRPr="009078CD">
        <w:rPr>
          <w:rFonts w:ascii="Times New Roman" w:hAnsi="Times New Roman" w:cs="Times New Roman"/>
          <w:sz w:val="28"/>
          <w:szCs w:val="28"/>
        </w:rPr>
        <w:t xml:space="preserve">участника отбора </w:t>
      </w:r>
      <w:r w:rsidRPr="009078CD">
        <w:rPr>
          <w:rFonts w:ascii="Times New Roman" w:hAnsi="Times New Roman" w:cs="Times New Roman"/>
          <w:sz w:val="28"/>
          <w:szCs w:val="28"/>
        </w:rPr>
        <w:t>на стадии ее рассмотрения являются:</w:t>
      </w:r>
    </w:p>
    <w:p w:rsidR="00A526F0"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 несоответствие </w:t>
      </w:r>
      <w:r w:rsidR="00EF2434" w:rsidRPr="009078CD">
        <w:rPr>
          <w:rFonts w:ascii="Times New Roman" w:hAnsi="Times New Roman" w:cs="Times New Roman"/>
          <w:sz w:val="28"/>
          <w:szCs w:val="28"/>
        </w:rPr>
        <w:t>участника отбора</w:t>
      </w:r>
      <w:r w:rsidR="00A526F0" w:rsidRPr="009078CD">
        <w:rPr>
          <w:rFonts w:ascii="Times New Roman" w:hAnsi="Times New Roman" w:cs="Times New Roman"/>
          <w:sz w:val="28"/>
          <w:szCs w:val="28"/>
        </w:rPr>
        <w:t xml:space="preserve"> требованиям, установленным </w:t>
      </w:r>
      <w:hyperlink r:id="rId39" w:history="1">
        <w:r w:rsidR="00A526F0" w:rsidRPr="009078CD">
          <w:rPr>
            <w:rStyle w:val="a7"/>
            <w:rFonts w:ascii="Times New Roman" w:hAnsi="Times New Roman"/>
            <w:color w:val="auto"/>
            <w:sz w:val="28"/>
            <w:szCs w:val="28"/>
            <w:u w:val="none"/>
          </w:rPr>
          <w:t>пункт</w:t>
        </w:r>
        <w:r w:rsidR="00C8411F" w:rsidRPr="009078CD">
          <w:rPr>
            <w:rStyle w:val="a7"/>
            <w:rFonts w:ascii="Times New Roman" w:hAnsi="Times New Roman"/>
            <w:color w:val="auto"/>
            <w:sz w:val="28"/>
            <w:szCs w:val="28"/>
            <w:u w:val="none"/>
          </w:rPr>
          <w:t>ами</w:t>
        </w:r>
      </w:hyperlink>
      <w:r w:rsidR="00A526F0" w:rsidRPr="009078CD">
        <w:rPr>
          <w:rStyle w:val="a7"/>
          <w:rFonts w:ascii="Times New Roman" w:hAnsi="Times New Roman"/>
          <w:color w:val="auto"/>
          <w:sz w:val="28"/>
          <w:szCs w:val="28"/>
          <w:u w:val="none"/>
        </w:rPr>
        <w:t xml:space="preserve"> </w:t>
      </w:r>
      <w:r w:rsidR="00C8411F" w:rsidRPr="009078CD">
        <w:rPr>
          <w:rStyle w:val="a7"/>
          <w:rFonts w:ascii="Times New Roman" w:hAnsi="Times New Roman"/>
          <w:color w:val="auto"/>
          <w:sz w:val="28"/>
          <w:szCs w:val="28"/>
          <w:u w:val="none"/>
        </w:rPr>
        <w:t xml:space="preserve">1.9, </w:t>
      </w:r>
      <w:hyperlink r:id="rId40" w:anchor="p95" w:history="1">
        <w:r w:rsidR="00A526F0" w:rsidRPr="009078CD">
          <w:rPr>
            <w:rStyle w:val="a7"/>
            <w:rFonts w:ascii="Times New Roman" w:hAnsi="Times New Roman"/>
            <w:color w:val="auto"/>
            <w:sz w:val="28"/>
            <w:szCs w:val="28"/>
            <w:u w:val="none"/>
          </w:rPr>
          <w:t>2.2</w:t>
        </w:r>
      </w:hyperlink>
      <w:r w:rsidR="00A526F0" w:rsidRPr="009078CD">
        <w:rPr>
          <w:rFonts w:ascii="Times New Roman" w:hAnsi="Times New Roman" w:cs="Times New Roman"/>
          <w:sz w:val="28"/>
          <w:szCs w:val="28"/>
        </w:rPr>
        <w:t xml:space="preserve"> Порядка;</w:t>
      </w:r>
    </w:p>
    <w:p w:rsidR="00A526F0" w:rsidRPr="009078CD" w:rsidRDefault="00A526F0"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 несоответствие представленных </w:t>
      </w:r>
      <w:r w:rsidR="00EF2434" w:rsidRPr="009078CD">
        <w:rPr>
          <w:rFonts w:ascii="Times New Roman" w:hAnsi="Times New Roman" w:cs="Times New Roman"/>
          <w:sz w:val="28"/>
          <w:szCs w:val="28"/>
        </w:rPr>
        <w:t xml:space="preserve">участником отбора </w:t>
      </w:r>
      <w:r w:rsidRPr="009078CD">
        <w:rPr>
          <w:rFonts w:ascii="Times New Roman" w:hAnsi="Times New Roman" w:cs="Times New Roman"/>
          <w:sz w:val="28"/>
          <w:szCs w:val="28"/>
        </w:rPr>
        <w:t>заявки требованиям к заявкам, установленным в объявлении о проведении отбора;</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недостоверность представленной участником отбора информации, в том числе о месте нахождения и адресе</w:t>
      </w:r>
      <w:r w:rsidR="00A526F0" w:rsidRPr="009078CD">
        <w:rPr>
          <w:rFonts w:ascii="Times New Roman" w:hAnsi="Times New Roman" w:cs="Times New Roman"/>
          <w:sz w:val="28"/>
          <w:szCs w:val="28"/>
        </w:rPr>
        <w:t xml:space="preserve"> юридического лица</w:t>
      </w:r>
      <w:r w:rsidRPr="009078CD">
        <w:rPr>
          <w:rFonts w:ascii="Times New Roman" w:hAnsi="Times New Roman" w:cs="Times New Roman"/>
          <w:sz w:val="28"/>
          <w:szCs w:val="28"/>
        </w:rPr>
        <w:t>;</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 подача </w:t>
      </w:r>
      <w:r w:rsidR="00EF2434" w:rsidRPr="009078CD">
        <w:rPr>
          <w:rFonts w:ascii="Times New Roman" w:hAnsi="Times New Roman" w:cs="Times New Roman"/>
          <w:sz w:val="28"/>
          <w:szCs w:val="28"/>
        </w:rPr>
        <w:t xml:space="preserve">участником отбора </w:t>
      </w:r>
      <w:r w:rsidRPr="009078CD">
        <w:rPr>
          <w:rFonts w:ascii="Times New Roman" w:hAnsi="Times New Roman" w:cs="Times New Roman"/>
          <w:sz w:val="28"/>
          <w:szCs w:val="28"/>
        </w:rPr>
        <w:t>заявки после даты и (или) времени, определенных для е</w:t>
      </w:r>
      <w:r w:rsidR="00A526F0" w:rsidRPr="009078CD">
        <w:rPr>
          <w:rFonts w:ascii="Times New Roman" w:hAnsi="Times New Roman" w:cs="Times New Roman"/>
          <w:sz w:val="28"/>
          <w:szCs w:val="28"/>
        </w:rPr>
        <w:t>е</w:t>
      </w:r>
      <w:r w:rsidRPr="009078CD">
        <w:rPr>
          <w:rFonts w:ascii="Times New Roman" w:hAnsi="Times New Roman" w:cs="Times New Roman"/>
          <w:sz w:val="28"/>
          <w:szCs w:val="28"/>
        </w:rPr>
        <w:t xml:space="preserve"> подачи;</w:t>
      </w:r>
    </w:p>
    <w:p w:rsidR="00A526F0" w:rsidRPr="009078CD" w:rsidRDefault="00A526F0" w:rsidP="009078CD">
      <w:pPr>
        <w:pStyle w:val="HTML"/>
        <w:spacing w:after="0" w:line="240" w:lineRule="auto"/>
        <w:ind w:firstLine="709"/>
        <w:jc w:val="both"/>
        <w:rPr>
          <w:rFonts w:ascii="Times New Roman" w:hAnsi="Times New Roman" w:cs="Times New Roman"/>
          <w:sz w:val="28"/>
          <w:szCs w:val="28"/>
        </w:rPr>
      </w:pPr>
      <w:bookmarkStart w:id="9" w:name="Par132"/>
      <w:bookmarkStart w:id="10" w:name="Par128"/>
      <w:bookmarkEnd w:id="9"/>
      <w:bookmarkEnd w:id="10"/>
      <w:r w:rsidRPr="009078CD">
        <w:rPr>
          <w:rFonts w:ascii="Times New Roman" w:hAnsi="Times New Roman" w:cs="Times New Roman"/>
          <w:sz w:val="28"/>
          <w:szCs w:val="28"/>
        </w:rPr>
        <w:t xml:space="preserve">- непредставление (представление не в полном объеме) или несоответствие представленных </w:t>
      </w:r>
      <w:r w:rsidR="00EF2434" w:rsidRPr="009078CD">
        <w:rPr>
          <w:rFonts w:ascii="Times New Roman" w:hAnsi="Times New Roman" w:cs="Times New Roman"/>
          <w:sz w:val="28"/>
          <w:szCs w:val="28"/>
        </w:rPr>
        <w:t xml:space="preserve">участником отбора </w:t>
      </w:r>
      <w:r w:rsidRPr="009078CD">
        <w:rPr>
          <w:rFonts w:ascii="Times New Roman" w:hAnsi="Times New Roman" w:cs="Times New Roman"/>
          <w:sz w:val="28"/>
          <w:szCs w:val="28"/>
        </w:rPr>
        <w:t>документов требованиям, установленным в пункте 2.3 Порядка;</w:t>
      </w:r>
    </w:p>
    <w:p w:rsidR="00C10855" w:rsidRPr="009078CD" w:rsidRDefault="00E02F66" w:rsidP="009078CD">
      <w:pPr>
        <w:pStyle w:val="ConsPlusNormal"/>
        <w:ind w:firstLine="709"/>
        <w:jc w:val="both"/>
        <w:rPr>
          <w:sz w:val="28"/>
          <w:szCs w:val="28"/>
        </w:rPr>
      </w:pPr>
      <w:r w:rsidRPr="009078CD">
        <w:rPr>
          <w:sz w:val="28"/>
          <w:szCs w:val="28"/>
        </w:rPr>
        <w:t>- несоответствие вида затрат</w:t>
      </w:r>
      <w:r w:rsidR="008B3B07" w:rsidRPr="009078CD">
        <w:rPr>
          <w:sz w:val="28"/>
          <w:szCs w:val="28"/>
        </w:rPr>
        <w:t xml:space="preserve"> </w:t>
      </w:r>
      <w:r w:rsidR="00EF2434" w:rsidRPr="009078CD">
        <w:rPr>
          <w:sz w:val="28"/>
          <w:szCs w:val="28"/>
        </w:rPr>
        <w:t>участник</w:t>
      </w:r>
      <w:r w:rsidR="008B3B07" w:rsidRPr="009078CD">
        <w:rPr>
          <w:sz w:val="28"/>
          <w:szCs w:val="28"/>
        </w:rPr>
        <w:t>а</w:t>
      </w:r>
      <w:r w:rsidR="00EF2434" w:rsidRPr="009078CD">
        <w:rPr>
          <w:sz w:val="28"/>
          <w:szCs w:val="28"/>
        </w:rPr>
        <w:t xml:space="preserve"> отбора </w:t>
      </w:r>
      <w:r w:rsidRPr="009078CD">
        <w:rPr>
          <w:sz w:val="28"/>
          <w:szCs w:val="28"/>
        </w:rPr>
        <w:t>видам субсидируемых затрат, указ</w:t>
      </w:r>
      <w:r w:rsidR="00C10855" w:rsidRPr="009078CD">
        <w:rPr>
          <w:sz w:val="28"/>
          <w:szCs w:val="28"/>
        </w:rPr>
        <w:t>анным в подпункте 3.1.5 Порядка;</w:t>
      </w:r>
    </w:p>
    <w:p w:rsidR="008B3B07" w:rsidRPr="009078CD" w:rsidRDefault="008B3B07" w:rsidP="009078CD">
      <w:pPr>
        <w:pStyle w:val="ConsPlusNormal"/>
        <w:ind w:firstLine="709"/>
        <w:jc w:val="both"/>
        <w:rPr>
          <w:sz w:val="28"/>
          <w:szCs w:val="28"/>
        </w:rPr>
      </w:pPr>
      <w:r w:rsidRPr="009078CD">
        <w:rPr>
          <w:sz w:val="28"/>
          <w:szCs w:val="28"/>
        </w:rPr>
        <w:t>- несоответствие участника отбора специальным условиям, указанным в подпункте 3.1.5 Порядка.</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lastRenderedPageBreak/>
        <w:t>2.1</w:t>
      </w:r>
      <w:r w:rsidR="00577FEF" w:rsidRPr="009078CD">
        <w:rPr>
          <w:rFonts w:ascii="Times New Roman" w:hAnsi="Times New Roman" w:cs="Times New Roman"/>
          <w:sz w:val="28"/>
          <w:szCs w:val="28"/>
        </w:rPr>
        <w:t>5</w:t>
      </w:r>
      <w:r w:rsidRPr="009078CD">
        <w:rPr>
          <w:rFonts w:ascii="Times New Roman" w:hAnsi="Times New Roman" w:cs="Times New Roman"/>
          <w:sz w:val="28"/>
          <w:szCs w:val="28"/>
        </w:rPr>
        <w:t>. Департамент в течение 5 рабочих дней по окончании отбора принимает решение о</w:t>
      </w:r>
      <w:r w:rsidR="00577FEF" w:rsidRPr="009078CD">
        <w:rPr>
          <w:rFonts w:ascii="Times New Roman" w:hAnsi="Times New Roman" w:cs="Times New Roman"/>
          <w:sz w:val="28"/>
          <w:szCs w:val="28"/>
        </w:rPr>
        <w:t xml:space="preserve"> предоставлении субсидий и </w:t>
      </w:r>
      <w:r w:rsidRPr="009078CD">
        <w:rPr>
          <w:rFonts w:ascii="Times New Roman" w:hAnsi="Times New Roman" w:cs="Times New Roman"/>
          <w:sz w:val="28"/>
          <w:szCs w:val="28"/>
        </w:rPr>
        <w:t xml:space="preserve">отклонении заявок </w:t>
      </w:r>
      <w:r w:rsidR="00577FEF" w:rsidRPr="009078CD">
        <w:rPr>
          <w:rFonts w:ascii="Times New Roman" w:hAnsi="Times New Roman" w:cs="Times New Roman"/>
          <w:sz w:val="28"/>
          <w:szCs w:val="28"/>
        </w:rPr>
        <w:t>субъектов малого и среднего предпринимательства,</w:t>
      </w:r>
      <w:r w:rsidRPr="009078CD">
        <w:rPr>
          <w:rFonts w:ascii="Times New Roman" w:hAnsi="Times New Roman" w:cs="Times New Roman"/>
          <w:sz w:val="28"/>
          <w:szCs w:val="28"/>
        </w:rPr>
        <w:t xml:space="preserve"> оформленное </w:t>
      </w:r>
      <w:r w:rsidR="003553C6" w:rsidRPr="009078CD">
        <w:rPr>
          <w:rFonts w:ascii="Times New Roman" w:hAnsi="Times New Roman" w:cs="Times New Roman"/>
          <w:sz w:val="28"/>
          <w:szCs w:val="28"/>
        </w:rPr>
        <w:t>П</w:t>
      </w:r>
      <w:r w:rsidRPr="009078CD">
        <w:rPr>
          <w:rFonts w:ascii="Times New Roman" w:hAnsi="Times New Roman" w:cs="Times New Roman"/>
          <w:sz w:val="28"/>
          <w:szCs w:val="28"/>
        </w:rPr>
        <w:t>риказом, о чем Департамент</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 xml:space="preserve"> </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 </w:t>
      </w:r>
      <w:r w:rsidR="002F3C3D" w:rsidRPr="009078CD">
        <w:rPr>
          <w:rFonts w:ascii="Times New Roman" w:hAnsi="Times New Roman" w:cs="Times New Roman"/>
          <w:sz w:val="28"/>
          <w:szCs w:val="28"/>
        </w:rPr>
        <w:t xml:space="preserve">в течение 2 рабочих дней со дня принятия решения </w:t>
      </w:r>
      <w:r w:rsidRPr="009078CD">
        <w:rPr>
          <w:rFonts w:ascii="Times New Roman" w:hAnsi="Times New Roman" w:cs="Times New Roman"/>
          <w:sz w:val="28"/>
          <w:szCs w:val="28"/>
        </w:rPr>
        <w:t>уведомляет участников отбора в письменной форме лично или почтовым отправлением с уведомлением о вручении</w:t>
      </w:r>
      <w:r w:rsidR="00C10855" w:rsidRPr="009078CD">
        <w:rPr>
          <w:rFonts w:ascii="Times New Roman" w:hAnsi="Times New Roman" w:cs="Times New Roman"/>
          <w:sz w:val="28"/>
          <w:szCs w:val="28"/>
        </w:rPr>
        <w:t xml:space="preserve"> (</w:t>
      </w:r>
      <w:r w:rsidR="00F87169" w:rsidRPr="009078CD">
        <w:rPr>
          <w:rFonts w:ascii="Times New Roman" w:hAnsi="Times New Roman" w:cs="Times New Roman"/>
          <w:sz w:val="28"/>
          <w:szCs w:val="28"/>
        </w:rPr>
        <w:t xml:space="preserve">при отклонении заявок участников отбора - </w:t>
      </w:r>
      <w:r w:rsidRPr="009078CD">
        <w:rPr>
          <w:rFonts w:ascii="Times New Roman" w:hAnsi="Times New Roman" w:cs="Times New Roman"/>
          <w:sz w:val="28"/>
          <w:szCs w:val="28"/>
        </w:rPr>
        <w:t>с указанием оснований для отклонения заявок</w:t>
      </w:r>
      <w:r w:rsidR="00245FA1" w:rsidRPr="009078CD">
        <w:rPr>
          <w:rFonts w:ascii="Times New Roman" w:hAnsi="Times New Roman" w:cs="Times New Roman"/>
          <w:sz w:val="28"/>
          <w:szCs w:val="28"/>
        </w:rPr>
        <w:t xml:space="preserve">, </w:t>
      </w:r>
      <w:r w:rsidR="00C20FA3" w:rsidRPr="009078CD">
        <w:rPr>
          <w:rFonts w:ascii="Times New Roman" w:hAnsi="Times New Roman" w:cs="Times New Roman"/>
          <w:sz w:val="28"/>
          <w:szCs w:val="28"/>
        </w:rPr>
        <w:t>при предоставлении</w:t>
      </w:r>
      <w:r w:rsidR="00245FA1" w:rsidRPr="009078CD">
        <w:rPr>
          <w:rFonts w:ascii="Times New Roman" w:hAnsi="Times New Roman" w:cs="Times New Roman"/>
          <w:sz w:val="28"/>
          <w:szCs w:val="28"/>
        </w:rPr>
        <w:t xml:space="preserve"> субсидий </w:t>
      </w:r>
      <w:r w:rsidR="00C20FA3" w:rsidRPr="009078CD">
        <w:rPr>
          <w:rFonts w:ascii="Times New Roman" w:hAnsi="Times New Roman" w:cs="Times New Roman"/>
          <w:sz w:val="28"/>
          <w:szCs w:val="28"/>
        </w:rPr>
        <w:t>–</w:t>
      </w:r>
      <w:r w:rsidR="00245FA1" w:rsidRPr="009078CD">
        <w:rPr>
          <w:rFonts w:ascii="Times New Roman" w:hAnsi="Times New Roman" w:cs="Times New Roman"/>
          <w:sz w:val="28"/>
          <w:szCs w:val="28"/>
        </w:rPr>
        <w:t xml:space="preserve"> </w:t>
      </w:r>
      <w:r w:rsidR="00C20FA3" w:rsidRPr="009078CD">
        <w:rPr>
          <w:rFonts w:ascii="Times New Roman" w:hAnsi="Times New Roman" w:cs="Times New Roman"/>
          <w:sz w:val="28"/>
          <w:szCs w:val="28"/>
        </w:rPr>
        <w:t>с указанием</w:t>
      </w:r>
      <w:r w:rsidR="00245FA1" w:rsidRPr="009078CD">
        <w:rPr>
          <w:rFonts w:ascii="Times New Roman" w:hAnsi="Times New Roman" w:cs="Times New Roman"/>
          <w:sz w:val="28"/>
          <w:szCs w:val="28"/>
        </w:rPr>
        <w:t xml:space="preserve"> дат</w:t>
      </w:r>
      <w:r w:rsidR="00C20FA3" w:rsidRPr="009078CD">
        <w:rPr>
          <w:rFonts w:ascii="Times New Roman" w:hAnsi="Times New Roman" w:cs="Times New Roman"/>
          <w:sz w:val="28"/>
          <w:szCs w:val="28"/>
        </w:rPr>
        <w:t>ы</w:t>
      </w:r>
      <w:r w:rsidR="00245FA1" w:rsidRPr="009078CD">
        <w:rPr>
          <w:rFonts w:ascii="Times New Roman" w:hAnsi="Times New Roman" w:cs="Times New Roman"/>
          <w:sz w:val="28"/>
          <w:szCs w:val="28"/>
        </w:rPr>
        <w:t xml:space="preserve"> и мест</w:t>
      </w:r>
      <w:r w:rsidR="00C20FA3" w:rsidRPr="009078CD">
        <w:rPr>
          <w:rFonts w:ascii="Times New Roman" w:hAnsi="Times New Roman" w:cs="Times New Roman"/>
          <w:sz w:val="28"/>
          <w:szCs w:val="28"/>
        </w:rPr>
        <w:t>а</w:t>
      </w:r>
      <w:r w:rsidR="00245FA1" w:rsidRPr="009078CD">
        <w:rPr>
          <w:rFonts w:ascii="Times New Roman" w:hAnsi="Times New Roman" w:cs="Times New Roman"/>
          <w:sz w:val="28"/>
          <w:szCs w:val="28"/>
        </w:rPr>
        <w:t xml:space="preserve"> подписания Соглашения</w:t>
      </w:r>
      <w:r w:rsidR="00C10855" w:rsidRPr="009078CD">
        <w:rPr>
          <w:rFonts w:ascii="Times New Roman" w:hAnsi="Times New Roman" w:cs="Times New Roman"/>
          <w:sz w:val="28"/>
          <w:szCs w:val="28"/>
        </w:rPr>
        <w:t>)</w:t>
      </w:r>
      <w:r w:rsidRPr="009078CD">
        <w:rPr>
          <w:rFonts w:ascii="Times New Roman" w:hAnsi="Times New Roman" w:cs="Times New Roman"/>
          <w:sz w:val="28"/>
          <w:szCs w:val="28"/>
        </w:rPr>
        <w:t>;</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 </w:t>
      </w:r>
      <w:r w:rsidR="002F3C3D" w:rsidRPr="009078CD">
        <w:rPr>
          <w:rFonts w:ascii="Times New Roman" w:hAnsi="Times New Roman" w:cs="Times New Roman"/>
          <w:sz w:val="28"/>
          <w:szCs w:val="28"/>
        </w:rPr>
        <w:t xml:space="preserve">не позднее 14-го календарного дня, следующего за днем принятия решения </w:t>
      </w:r>
      <w:r w:rsidRPr="009078CD">
        <w:rPr>
          <w:rFonts w:ascii="Times New Roman" w:hAnsi="Times New Roman" w:cs="Times New Roman"/>
          <w:sz w:val="28"/>
          <w:szCs w:val="28"/>
        </w:rPr>
        <w:t>размещает на едином портале и на официальном сайте информацию о результатах рассмотрения заявок, включающую следующие сведения:</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дата, время и место рассмотрения заявок;</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информация об участниках отбора, заявки которых были рассмотрены;</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наименования получателей субсидии, с которыми заключаются соглашения, размер предоставляемой им субсидии.</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2.1</w:t>
      </w:r>
      <w:r w:rsidR="00577FEF" w:rsidRPr="009078CD">
        <w:rPr>
          <w:rFonts w:ascii="Times New Roman" w:hAnsi="Times New Roman" w:cs="Times New Roman"/>
          <w:sz w:val="28"/>
          <w:szCs w:val="28"/>
        </w:rPr>
        <w:t>6</w:t>
      </w:r>
      <w:r w:rsidRPr="009078CD">
        <w:rPr>
          <w:rFonts w:ascii="Times New Roman" w:hAnsi="Times New Roman" w:cs="Times New Roman"/>
          <w:sz w:val="28"/>
          <w:szCs w:val="28"/>
        </w:rPr>
        <w:t>. Заявки о предоставлении субсидии рассматриваются в порядке очередности их подачи.</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В случае превышения суммы фактически произведенных и документально подтвержденных затрат </w:t>
      </w:r>
      <w:r w:rsidR="00062577" w:rsidRPr="009078CD">
        <w:rPr>
          <w:rFonts w:ascii="Times New Roman" w:hAnsi="Times New Roman" w:cs="Times New Roman"/>
          <w:sz w:val="28"/>
          <w:szCs w:val="28"/>
        </w:rPr>
        <w:t xml:space="preserve">участника отбора </w:t>
      </w:r>
      <w:r w:rsidRPr="009078CD">
        <w:rPr>
          <w:rFonts w:ascii="Times New Roman" w:hAnsi="Times New Roman" w:cs="Times New Roman"/>
          <w:sz w:val="28"/>
          <w:szCs w:val="28"/>
        </w:rPr>
        <w:t xml:space="preserve">над суммой денежных средств, оставшейся на реализацию основных мероприятий муниципальной программы -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Финансовая поддержка субъектов малого и среднего предпринимательства, осуществляющих социально значимые виды деятельности, определенные в муниципальном образовании, и деятельность в сфере социального предпринимательства</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 xml:space="preserve">,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 xml:space="preserve">Региональный проект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Расширение доступа субъектов малого и среднего предпринимательства к финансовой поддержке, в том числе к льготному финансированию</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 xml:space="preserve"> в городском бюджете на текущий финансовый год, субсидия предоставляется </w:t>
      </w:r>
      <w:r w:rsidR="00062577" w:rsidRPr="009078CD">
        <w:rPr>
          <w:rFonts w:ascii="Times New Roman" w:hAnsi="Times New Roman" w:cs="Times New Roman"/>
          <w:sz w:val="28"/>
          <w:szCs w:val="28"/>
        </w:rPr>
        <w:t xml:space="preserve">получателю субсидии </w:t>
      </w:r>
      <w:r w:rsidRPr="009078CD">
        <w:rPr>
          <w:rFonts w:ascii="Times New Roman" w:hAnsi="Times New Roman" w:cs="Times New Roman"/>
          <w:sz w:val="28"/>
          <w:szCs w:val="28"/>
        </w:rPr>
        <w:t>в размере оставшихся денежных средств, не превышающих размер субсидии, установленный подпунктом 3.1.5 Порядка.</w:t>
      </w:r>
    </w:p>
    <w:p w:rsidR="00E02F66" w:rsidRPr="009078CD" w:rsidRDefault="00E02F66" w:rsidP="009078CD">
      <w:pPr>
        <w:pStyle w:val="ConsPlusNormal"/>
        <w:jc w:val="center"/>
        <w:rPr>
          <w:sz w:val="28"/>
          <w:szCs w:val="28"/>
        </w:rPr>
      </w:pPr>
    </w:p>
    <w:p w:rsidR="00E02F66" w:rsidRPr="009078CD" w:rsidRDefault="00E02F66" w:rsidP="009078CD">
      <w:pPr>
        <w:pStyle w:val="ConsPlusTitle"/>
        <w:jc w:val="center"/>
        <w:outlineLvl w:val="1"/>
        <w:rPr>
          <w:rFonts w:ascii="Times New Roman" w:hAnsi="Times New Roman" w:cs="Times New Roman"/>
          <w:b w:val="0"/>
          <w:sz w:val="28"/>
          <w:szCs w:val="28"/>
        </w:rPr>
      </w:pPr>
      <w:bookmarkStart w:id="11" w:name="Par87"/>
      <w:bookmarkEnd w:id="11"/>
      <w:r w:rsidRPr="009078CD">
        <w:rPr>
          <w:rFonts w:ascii="Times New Roman" w:hAnsi="Times New Roman" w:cs="Times New Roman"/>
          <w:b w:val="0"/>
          <w:sz w:val="28"/>
          <w:szCs w:val="28"/>
        </w:rPr>
        <w:t>Ш. Условия и порядок предоставления субсидий</w:t>
      </w:r>
    </w:p>
    <w:p w:rsidR="00E02F66" w:rsidRPr="009078CD" w:rsidRDefault="00E02F66" w:rsidP="009078CD">
      <w:pPr>
        <w:pStyle w:val="HTML"/>
        <w:spacing w:after="0" w:line="240" w:lineRule="auto"/>
        <w:ind w:firstLine="540"/>
        <w:jc w:val="both"/>
        <w:rPr>
          <w:rFonts w:ascii="Times New Roman" w:hAnsi="Times New Roman" w:cs="Times New Roman"/>
          <w:sz w:val="28"/>
          <w:szCs w:val="28"/>
        </w:rPr>
      </w:pPr>
    </w:p>
    <w:p w:rsidR="00E02F66" w:rsidRPr="009078CD" w:rsidRDefault="00E02F66" w:rsidP="009078CD">
      <w:pPr>
        <w:pStyle w:val="HTML"/>
        <w:spacing w:after="0" w:line="240" w:lineRule="auto"/>
        <w:ind w:firstLine="540"/>
        <w:jc w:val="both"/>
        <w:rPr>
          <w:rFonts w:ascii="Times New Roman" w:hAnsi="Times New Roman" w:cs="Times New Roman"/>
          <w:sz w:val="28"/>
          <w:szCs w:val="28"/>
        </w:rPr>
      </w:pPr>
      <w:r w:rsidRPr="009078CD">
        <w:rPr>
          <w:rFonts w:ascii="Times New Roman" w:hAnsi="Times New Roman" w:cs="Times New Roman"/>
          <w:sz w:val="28"/>
          <w:szCs w:val="28"/>
        </w:rPr>
        <w:t>3.1. Размер субсидии и порядок расчета.</w:t>
      </w:r>
    </w:p>
    <w:p w:rsidR="00E02F66" w:rsidRPr="009078CD" w:rsidRDefault="00E02F66" w:rsidP="009078CD">
      <w:pPr>
        <w:pStyle w:val="HTML"/>
        <w:spacing w:after="0" w:line="240" w:lineRule="auto"/>
        <w:ind w:firstLine="540"/>
        <w:jc w:val="both"/>
        <w:rPr>
          <w:rFonts w:ascii="Times New Roman" w:hAnsi="Times New Roman" w:cs="Times New Roman"/>
          <w:sz w:val="28"/>
          <w:szCs w:val="28"/>
        </w:rPr>
      </w:pPr>
      <w:r w:rsidRPr="009078CD">
        <w:rPr>
          <w:rFonts w:ascii="Times New Roman" w:hAnsi="Times New Roman" w:cs="Times New Roman"/>
          <w:sz w:val="28"/>
          <w:szCs w:val="28"/>
        </w:rPr>
        <w:t xml:space="preserve">3.1.1. Размер субсидии рассчитывается на основании представленных документов, подтверждающих фактически произведенные расходы </w:t>
      </w:r>
      <w:r w:rsidR="00062577" w:rsidRPr="009078CD">
        <w:rPr>
          <w:rFonts w:ascii="Times New Roman" w:hAnsi="Times New Roman" w:cs="Times New Roman"/>
          <w:sz w:val="28"/>
          <w:szCs w:val="28"/>
        </w:rPr>
        <w:t>участника отбора</w:t>
      </w:r>
      <w:r w:rsidRPr="009078CD">
        <w:rPr>
          <w:rFonts w:ascii="Times New Roman" w:hAnsi="Times New Roman" w:cs="Times New Roman"/>
          <w:sz w:val="28"/>
          <w:szCs w:val="28"/>
        </w:rPr>
        <w:t>, с учетом установленного процента от общего объема затрат и в сумме не более установленного размера субсидии, определенного по каждому виду субсидируемых затрат.</w:t>
      </w:r>
    </w:p>
    <w:p w:rsidR="00E02F66" w:rsidRPr="009078CD" w:rsidRDefault="00E02F66" w:rsidP="009078CD">
      <w:pPr>
        <w:pStyle w:val="HTML"/>
        <w:spacing w:after="0" w:line="240" w:lineRule="auto"/>
        <w:ind w:firstLine="540"/>
        <w:jc w:val="both"/>
        <w:rPr>
          <w:rFonts w:ascii="Times New Roman" w:hAnsi="Times New Roman" w:cs="Times New Roman"/>
          <w:sz w:val="28"/>
          <w:szCs w:val="28"/>
        </w:rPr>
      </w:pPr>
      <w:r w:rsidRPr="009078CD">
        <w:rPr>
          <w:rFonts w:ascii="Times New Roman" w:hAnsi="Times New Roman" w:cs="Times New Roman"/>
          <w:sz w:val="28"/>
          <w:szCs w:val="28"/>
        </w:rPr>
        <w:t xml:space="preserve">3.1.2. Для получения субсидии </w:t>
      </w:r>
      <w:r w:rsidR="00062577" w:rsidRPr="009078CD">
        <w:rPr>
          <w:rFonts w:ascii="Times New Roman" w:hAnsi="Times New Roman" w:cs="Times New Roman"/>
          <w:sz w:val="28"/>
          <w:szCs w:val="28"/>
        </w:rPr>
        <w:t xml:space="preserve">участники отбора </w:t>
      </w:r>
      <w:r w:rsidRPr="009078CD">
        <w:rPr>
          <w:rFonts w:ascii="Times New Roman" w:hAnsi="Times New Roman" w:cs="Times New Roman"/>
          <w:sz w:val="28"/>
          <w:szCs w:val="28"/>
        </w:rPr>
        <w:t>обязаны представить подтверждающие документы на всю сумму расходов.</w:t>
      </w:r>
    </w:p>
    <w:p w:rsidR="00E02F66" w:rsidRPr="009078CD" w:rsidRDefault="00E02F66" w:rsidP="009078CD">
      <w:pPr>
        <w:pStyle w:val="HTML"/>
        <w:spacing w:after="0" w:line="240" w:lineRule="auto"/>
        <w:ind w:firstLine="540"/>
        <w:jc w:val="both"/>
        <w:rPr>
          <w:rFonts w:ascii="Times New Roman" w:hAnsi="Times New Roman" w:cs="Times New Roman"/>
          <w:sz w:val="28"/>
          <w:szCs w:val="28"/>
        </w:rPr>
      </w:pPr>
    </w:p>
    <w:p w:rsidR="00E02F66" w:rsidRPr="009078CD" w:rsidRDefault="00E02F66" w:rsidP="009078CD">
      <w:pPr>
        <w:pStyle w:val="HTML"/>
        <w:spacing w:after="0" w:line="240" w:lineRule="auto"/>
        <w:ind w:firstLine="540"/>
        <w:jc w:val="both"/>
        <w:rPr>
          <w:rFonts w:ascii="Times New Roman" w:hAnsi="Times New Roman" w:cs="Times New Roman"/>
          <w:sz w:val="28"/>
          <w:szCs w:val="28"/>
        </w:rPr>
      </w:pPr>
      <w:r w:rsidRPr="009078CD">
        <w:rPr>
          <w:rFonts w:ascii="Times New Roman" w:hAnsi="Times New Roman" w:cs="Times New Roman"/>
          <w:sz w:val="28"/>
          <w:szCs w:val="28"/>
        </w:rPr>
        <w:lastRenderedPageBreak/>
        <w:t>3.1.3. К возмещению принимаются затраты, произведенные субъектом по виду деятельности, указанному в заявлении и содержащемуся в выписке из Единого государственного реестра юридических лиц, Единого государственного реестра индивидуальных предпринимателей.</w:t>
      </w:r>
    </w:p>
    <w:p w:rsidR="00E02F66" w:rsidRPr="009078CD" w:rsidRDefault="00E02F66" w:rsidP="009078CD">
      <w:pPr>
        <w:pStyle w:val="HTML"/>
        <w:spacing w:after="0" w:line="240" w:lineRule="auto"/>
        <w:ind w:firstLine="540"/>
        <w:jc w:val="both"/>
        <w:rPr>
          <w:rFonts w:ascii="Times New Roman" w:hAnsi="Times New Roman" w:cs="Times New Roman"/>
          <w:sz w:val="28"/>
          <w:szCs w:val="28"/>
        </w:rPr>
      </w:pPr>
      <w:r w:rsidRPr="009078CD">
        <w:rPr>
          <w:rFonts w:ascii="Times New Roman" w:hAnsi="Times New Roman" w:cs="Times New Roman"/>
          <w:sz w:val="28"/>
          <w:szCs w:val="28"/>
        </w:rPr>
        <w:t xml:space="preserve">3.1.4. К возмещению принимаются фактически </w:t>
      </w:r>
      <w:r w:rsidR="009A7220" w:rsidRPr="009078CD">
        <w:rPr>
          <w:rFonts w:ascii="Times New Roman" w:hAnsi="Times New Roman" w:cs="Times New Roman"/>
          <w:sz w:val="28"/>
          <w:szCs w:val="28"/>
        </w:rPr>
        <w:t xml:space="preserve">произведенные </w:t>
      </w:r>
      <w:r w:rsidRPr="009078CD">
        <w:rPr>
          <w:rFonts w:ascii="Times New Roman" w:hAnsi="Times New Roman" w:cs="Times New Roman"/>
          <w:sz w:val="28"/>
          <w:szCs w:val="28"/>
        </w:rPr>
        <w:t xml:space="preserve">и документально подтвержденные затраты, произведенные в течение 12 (двенадцати) месяцев </w:t>
      </w:r>
      <w:r w:rsidR="002F3C3D" w:rsidRPr="009078CD">
        <w:rPr>
          <w:rFonts w:ascii="Times New Roman" w:hAnsi="Times New Roman" w:cs="Times New Roman"/>
          <w:sz w:val="28"/>
          <w:szCs w:val="28"/>
        </w:rPr>
        <w:t>до 15 числа месяца, предшествующего месяцу, в котором планируется проведение отбора.</w:t>
      </w:r>
    </w:p>
    <w:p w:rsidR="00E02F66" w:rsidRPr="009078CD" w:rsidRDefault="00E02F66" w:rsidP="009078CD">
      <w:pPr>
        <w:pStyle w:val="HTML"/>
        <w:spacing w:after="0" w:line="240" w:lineRule="auto"/>
        <w:ind w:firstLine="540"/>
        <w:jc w:val="both"/>
        <w:rPr>
          <w:rFonts w:ascii="Times New Roman" w:hAnsi="Times New Roman" w:cs="Times New Roman"/>
          <w:sz w:val="28"/>
          <w:szCs w:val="28"/>
        </w:rPr>
      </w:pPr>
      <w:r w:rsidRPr="009078CD">
        <w:rPr>
          <w:rFonts w:ascii="Times New Roman" w:hAnsi="Times New Roman" w:cs="Times New Roman"/>
          <w:sz w:val="28"/>
          <w:szCs w:val="28"/>
        </w:rPr>
        <w:t xml:space="preserve">3.1.5. </w:t>
      </w:r>
      <w:r w:rsidR="00986BD5" w:rsidRPr="009078CD">
        <w:rPr>
          <w:rFonts w:ascii="Times New Roman" w:hAnsi="Times New Roman" w:cs="Times New Roman"/>
          <w:sz w:val="28"/>
          <w:szCs w:val="28"/>
        </w:rPr>
        <w:t>В</w:t>
      </w:r>
      <w:r w:rsidRPr="009078CD">
        <w:rPr>
          <w:rFonts w:ascii="Times New Roman" w:hAnsi="Times New Roman" w:cs="Times New Roman"/>
          <w:sz w:val="28"/>
          <w:szCs w:val="28"/>
        </w:rPr>
        <w:t>иды субсидируемых затрат, размер субсидии, специальные условия предоставления субсидий отражены в таблице.</w:t>
      </w:r>
    </w:p>
    <w:p w:rsidR="00E02F66" w:rsidRPr="009078CD" w:rsidRDefault="00E02F66" w:rsidP="009078CD">
      <w:pPr>
        <w:pStyle w:val="HTML"/>
        <w:spacing w:after="0" w:line="240" w:lineRule="auto"/>
        <w:jc w:val="both"/>
        <w:rPr>
          <w:rFonts w:ascii="Times New Roman" w:hAnsi="Times New Roman" w:cs="Times New Roman"/>
          <w:sz w:val="24"/>
          <w:szCs w:val="24"/>
        </w:rPr>
      </w:pPr>
      <w:r w:rsidRPr="009078CD">
        <w:rPr>
          <w:rFonts w:ascii="Times New Roman" w:hAnsi="Times New Roman" w:cs="Times New Roman"/>
          <w:sz w:val="24"/>
          <w:szCs w:val="24"/>
        </w:rPr>
        <w:t> </w:t>
      </w:r>
    </w:p>
    <w:p w:rsidR="00E02F66" w:rsidRPr="009078CD" w:rsidRDefault="00E02F66" w:rsidP="009078CD">
      <w:pPr>
        <w:pStyle w:val="HTML"/>
        <w:spacing w:after="0" w:line="240" w:lineRule="auto"/>
        <w:jc w:val="right"/>
        <w:rPr>
          <w:rFonts w:ascii="Times New Roman" w:hAnsi="Times New Roman" w:cs="Times New Roman"/>
        </w:rPr>
      </w:pPr>
      <w:r w:rsidRPr="009078CD">
        <w:rPr>
          <w:rFonts w:ascii="Times New Roman" w:hAnsi="Times New Roman" w:cs="Times New Roman"/>
        </w:rPr>
        <w:t>Таблица</w:t>
      </w:r>
    </w:p>
    <w:p w:rsidR="00E02F66" w:rsidRPr="009078CD" w:rsidRDefault="00E02F66" w:rsidP="009078CD">
      <w:pPr>
        <w:pStyle w:val="HTML"/>
        <w:spacing w:after="0" w:line="240" w:lineRule="auto"/>
        <w:jc w:val="both"/>
        <w:rPr>
          <w:rFonts w:ascii="Times New Roman" w:hAnsi="Times New Roman" w:cs="Times New Roman"/>
        </w:rPr>
      </w:pPr>
      <w:r w:rsidRPr="009078CD">
        <w:rPr>
          <w:rFonts w:ascii="Times New Roman" w:hAnsi="Times New Roman" w:cs="Times New Roman"/>
        </w:rPr>
        <w:t> </w:t>
      </w: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6"/>
        <w:gridCol w:w="6227"/>
      </w:tblGrid>
      <w:tr w:rsidR="009078CD" w:rsidRPr="009078CD" w:rsidTr="009078CD">
        <w:tc>
          <w:tcPr>
            <w:tcW w:w="4116" w:type="dxa"/>
            <w:hideMark/>
          </w:tcPr>
          <w:p w:rsidR="00E02F66" w:rsidRPr="009078CD" w:rsidRDefault="00E02F66" w:rsidP="009078CD">
            <w:pPr>
              <w:spacing w:after="0" w:line="240" w:lineRule="auto"/>
              <w:jc w:val="center"/>
              <w:rPr>
                <w:rFonts w:ascii="Times New Roman" w:hAnsi="Times New Roman"/>
                <w:sz w:val="20"/>
                <w:szCs w:val="20"/>
              </w:rPr>
            </w:pPr>
            <w:r w:rsidRPr="009078CD">
              <w:rPr>
                <w:rFonts w:ascii="Times New Roman" w:hAnsi="Times New Roman"/>
                <w:sz w:val="20"/>
                <w:szCs w:val="20"/>
              </w:rPr>
              <w:t>Вид субсидируемых затрат</w:t>
            </w:r>
          </w:p>
        </w:tc>
        <w:tc>
          <w:tcPr>
            <w:tcW w:w="6227" w:type="dxa"/>
            <w:hideMark/>
          </w:tcPr>
          <w:p w:rsidR="00E02F66" w:rsidRPr="009078CD" w:rsidRDefault="00E02F66" w:rsidP="009078CD">
            <w:pPr>
              <w:spacing w:after="0" w:line="240" w:lineRule="auto"/>
              <w:jc w:val="center"/>
              <w:rPr>
                <w:rFonts w:ascii="Times New Roman" w:hAnsi="Times New Roman"/>
                <w:sz w:val="20"/>
                <w:szCs w:val="20"/>
              </w:rPr>
            </w:pPr>
            <w:r w:rsidRPr="009078CD">
              <w:rPr>
                <w:rFonts w:ascii="Times New Roman" w:hAnsi="Times New Roman"/>
                <w:sz w:val="20"/>
                <w:szCs w:val="20"/>
              </w:rPr>
              <w:t xml:space="preserve">Размер субсидии, специальные условия предоставления </w:t>
            </w:r>
          </w:p>
          <w:p w:rsidR="00E02F66" w:rsidRPr="009078CD" w:rsidRDefault="00E02F66" w:rsidP="009078CD">
            <w:pPr>
              <w:spacing w:after="0" w:line="240" w:lineRule="auto"/>
              <w:jc w:val="center"/>
              <w:rPr>
                <w:rFonts w:ascii="Times New Roman" w:hAnsi="Times New Roman"/>
                <w:sz w:val="20"/>
                <w:szCs w:val="20"/>
              </w:rPr>
            </w:pPr>
            <w:r w:rsidRPr="009078CD">
              <w:rPr>
                <w:rFonts w:ascii="Times New Roman" w:hAnsi="Times New Roman"/>
                <w:sz w:val="20"/>
                <w:szCs w:val="20"/>
              </w:rPr>
              <w:t>субсидии</w:t>
            </w:r>
          </w:p>
        </w:tc>
      </w:tr>
      <w:tr w:rsidR="009078CD" w:rsidRPr="009078CD" w:rsidTr="00A9726A">
        <w:tc>
          <w:tcPr>
            <w:tcW w:w="10343" w:type="dxa"/>
            <w:gridSpan w:val="2"/>
          </w:tcPr>
          <w:p w:rsidR="00A9726A" w:rsidRPr="009078CD" w:rsidRDefault="00A9726A" w:rsidP="009078CD">
            <w:pPr>
              <w:spacing w:after="0" w:line="240" w:lineRule="auto"/>
              <w:jc w:val="center"/>
              <w:rPr>
                <w:rFonts w:ascii="Times New Roman" w:hAnsi="Times New Roman"/>
                <w:sz w:val="20"/>
                <w:szCs w:val="20"/>
              </w:rPr>
            </w:pPr>
            <w:r w:rsidRPr="009078CD">
              <w:rPr>
                <w:rFonts w:ascii="Times New Roman" w:hAnsi="Times New Roman"/>
                <w:sz w:val="20"/>
                <w:szCs w:val="20"/>
              </w:rPr>
              <w:t>Финансовая поддержка Субъектов, осуществляющих социально значимые виды деятельности и деятельность в сфере социального предпринимательства</w:t>
            </w:r>
          </w:p>
        </w:tc>
      </w:tr>
      <w:tr w:rsidR="009078CD" w:rsidRPr="009078CD" w:rsidTr="009078CD">
        <w:tc>
          <w:tcPr>
            <w:tcW w:w="4116" w:type="dxa"/>
            <w:hideMark/>
          </w:tcPr>
          <w:p w:rsidR="00E02F66" w:rsidRPr="009078CD" w:rsidRDefault="00E02F66" w:rsidP="009078CD">
            <w:pPr>
              <w:spacing w:after="0" w:line="240" w:lineRule="auto"/>
              <w:ind w:left="142" w:right="130"/>
              <w:jc w:val="both"/>
              <w:rPr>
                <w:rFonts w:ascii="Times New Roman" w:hAnsi="Times New Roman"/>
                <w:sz w:val="20"/>
                <w:szCs w:val="20"/>
              </w:rPr>
            </w:pPr>
            <w:r w:rsidRPr="009078CD">
              <w:rPr>
                <w:rFonts w:ascii="Times New Roman" w:hAnsi="Times New Roman"/>
                <w:sz w:val="20"/>
                <w:szCs w:val="20"/>
              </w:rPr>
              <w:t xml:space="preserve">1. Возмещение части затрат на аренду </w:t>
            </w:r>
            <w:r w:rsidR="00A902A7" w:rsidRPr="009078CD">
              <w:rPr>
                <w:rFonts w:ascii="Times New Roman" w:hAnsi="Times New Roman"/>
                <w:sz w:val="20"/>
                <w:szCs w:val="20"/>
              </w:rPr>
              <w:t xml:space="preserve">(субаренду) </w:t>
            </w:r>
            <w:r w:rsidRPr="009078CD">
              <w:rPr>
                <w:rFonts w:ascii="Times New Roman" w:hAnsi="Times New Roman"/>
                <w:sz w:val="20"/>
                <w:szCs w:val="20"/>
              </w:rPr>
              <w:t xml:space="preserve">нежилых помещений </w:t>
            </w:r>
          </w:p>
          <w:p w:rsidR="00E02F66" w:rsidRPr="009078CD" w:rsidRDefault="00E02F66" w:rsidP="009078CD">
            <w:pPr>
              <w:widowControl w:val="0"/>
              <w:autoSpaceDE w:val="0"/>
              <w:autoSpaceDN w:val="0"/>
              <w:adjustRightInd w:val="0"/>
              <w:spacing w:after="0" w:line="240" w:lineRule="auto"/>
              <w:ind w:left="142" w:right="130"/>
              <w:jc w:val="both"/>
              <w:rPr>
                <w:rFonts w:ascii="Times New Roman" w:hAnsi="Times New Roman"/>
                <w:sz w:val="20"/>
                <w:szCs w:val="20"/>
              </w:rPr>
            </w:pPr>
          </w:p>
        </w:tc>
        <w:tc>
          <w:tcPr>
            <w:tcW w:w="6227" w:type="dxa"/>
            <w:hideMark/>
          </w:tcPr>
          <w:p w:rsidR="00A902A7"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Субсидия предоставляется на аренду (субаренду) нежилых помещений в размере не более 50% от общего объема затрат и не более 200 тыс. рублей в год для одного Субъекта</w:t>
            </w:r>
            <w:r w:rsidR="00986BD5" w:rsidRPr="009078CD">
              <w:rPr>
                <w:rFonts w:ascii="Times New Roman" w:hAnsi="Times New Roman"/>
                <w:sz w:val="20"/>
                <w:szCs w:val="20"/>
              </w:rPr>
              <w:t>.</w:t>
            </w:r>
            <w:r w:rsidRPr="009078CD">
              <w:rPr>
                <w:rFonts w:ascii="Times New Roman" w:hAnsi="Times New Roman"/>
                <w:sz w:val="20"/>
                <w:szCs w:val="20"/>
              </w:rPr>
              <w:t xml:space="preserve"> </w:t>
            </w:r>
          </w:p>
          <w:p w:rsidR="00E02F66" w:rsidRPr="009078CD" w:rsidRDefault="00A902A7"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xml:space="preserve">Субъектам осуществляется </w:t>
            </w:r>
            <w:r w:rsidR="00E02F66" w:rsidRPr="009078CD">
              <w:rPr>
                <w:rFonts w:ascii="Times New Roman" w:hAnsi="Times New Roman"/>
                <w:sz w:val="20"/>
                <w:szCs w:val="20"/>
              </w:rPr>
              <w:t>возмещени</w:t>
            </w:r>
            <w:r w:rsidRPr="009078CD">
              <w:rPr>
                <w:rFonts w:ascii="Times New Roman" w:hAnsi="Times New Roman"/>
                <w:sz w:val="20"/>
                <w:szCs w:val="20"/>
              </w:rPr>
              <w:t>е</w:t>
            </w:r>
            <w:r w:rsidR="00E02F66" w:rsidRPr="009078CD">
              <w:rPr>
                <w:rFonts w:ascii="Times New Roman" w:hAnsi="Times New Roman"/>
                <w:sz w:val="20"/>
                <w:szCs w:val="20"/>
              </w:rPr>
              <w:t xml:space="preserve"> арендных платежей за нежилые помещения за исключением возмещения арендных платежей за нежилые помещения, находящиеся в государственной и муниципальной собственности и включенные в перечень имущества, утвержденный распоряжением администрации города, в соответствии с Федеральным </w:t>
            </w:r>
            <w:hyperlink r:id="rId41" w:history="1">
              <w:r w:rsidR="00E02F66" w:rsidRPr="009078CD">
                <w:rPr>
                  <w:rStyle w:val="a7"/>
                  <w:rFonts w:ascii="Times New Roman" w:hAnsi="Times New Roman"/>
                  <w:color w:val="auto"/>
                  <w:sz w:val="20"/>
                  <w:szCs w:val="20"/>
                  <w:u w:val="none"/>
                </w:rPr>
                <w:t>законом</w:t>
              </w:r>
            </w:hyperlink>
            <w:r w:rsidR="00E02F66" w:rsidRPr="009078CD">
              <w:rPr>
                <w:rFonts w:ascii="Times New Roman" w:hAnsi="Times New Roman"/>
                <w:sz w:val="20"/>
                <w:szCs w:val="20"/>
              </w:rPr>
              <w:t xml:space="preserve"> №209-ФЗ.</w:t>
            </w:r>
          </w:p>
          <w:p w:rsidR="00E02F66"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xml:space="preserve">К возмещению принимаются затраты </w:t>
            </w:r>
            <w:r w:rsidR="00A902A7" w:rsidRPr="009078CD">
              <w:rPr>
                <w:rFonts w:ascii="Times New Roman" w:hAnsi="Times New Roman"/>
                <w:sz w:val="20"/>
                <w:szCs w:val="20"/>
              </w:rPr>
              <w:t>С</w:t>
            </w:r>
            <w:r w:rsidRPr="009078CD">
              <w:rPr>
                <w:rFonts w:ascii="Times New Roman" w:hAnsi="Times New Roman"/>
                <w:sz w:val="20"/>
                <w:szCs w:val="20"/>
              </w:rPr>
              <w:t>убъектов по договорам аренды (субаренды) нежилых помещений</w:t>
            </w:r>
            <w:r w:rsidR="00A902A7" w:rsidRPr="009078CD">
              <w:rPr>
                <w:rFonts w:ascii="Times New Roman" w:hAnsi="Times New Roman"/>
                <w:sz w:val="20"/>
                <w:szCs w:val="20"/>
              </w:rPr>
              <w:t>, заключенным</w:t>
            </w:r>
            <w:r w:rsidRPr="009078CD">
              <w:rPr>
                <w:rFonts w:ascii="Times New Roman" w:hAnsi="Times New Roman"/>
                <w:sz w:val="20"/>
                <w:szCs w:val="20"/>
              </w:rPr>
              <w:t xml:space="preserve"> в установленной действующим законодательством форме, </w:t>
            </w:r>
            <w:r w:rsidR="00A902A7" w:rsidRPr="009078CD">
              <w:rPr>
                <w:rFonts w:ascii="Times New Roman" w:hAnsi="Times New Roman"/>
                <w:sz w:val="20"/>
                <w:szCs w:val="20"/>
              </w:rPr>
              <w:t xml:space="preserve">и зарегистрированным, если иное не установлено законом, </w:t>
            </w:r>
            <w:r w:rsidRPr="009078CD">
              <w:rPr>
                <w:rFonts w:ascii="Times New Roman" w:hAnsi="Times New Roman"/>
                <w:sz w:val="20"/>
                <w:szCs w:val="20"/>
              </w:rPr>
              <w:t>без учета коммунальных услуг.</w:t>
            </w:r>
          </w:p>
        </w:tc>
      </w:tr>
      <w:tr w:rsidR="009078CD" w:rsidRPr="009078CD" w:rsidTr="009078CD">
        <w:tc>
          <w:tcPr>
            <w:tcW w:w="4116" w:type="dxa"/>
            <w:hideMark/>
          </w:tcPr>
          <w:p w:rsidR="00E02F66" w:rsidRPr="009078CD" w:rsidRDefault="00E02F66" w:rsidP="009078CD">
            <w:pPr>
              <w:spacing w:after="0" w:line="240" w:lineRule="auto"/>
              <w:ind w:left="142" w:right="130"/>
              <w:jc w:val="both"/>
              <w:rPr>
                <w:rFonts w:ascii="Times New Roman" w:hAnsi="Times New Roman"/>
                <w:sz w:val="20"/>
                <w:szCs w:val="20"/>
              </w:rPr>
            </w:pPr>
            <w:r w:rsidRPr="009078CD">
              <w:rPr>
                <w:rFonts w:ascii="Times New Roman" w:hAnsi="Times New Roman"/>
                <w:sz w:val="20"/>
                <w:szCs w:val="20"/>
              </w:rPr>
              <w:t>2. Возмещение части затрат по обязательной и добровольной сертификации (декларированию) продукции (в том числе продовольственного сырья) местных товаропроизводителей</w:t>
            </w:r>
          </w:p>
          <w:p w:rsidR="00E02F66" w:rsidRPr="009078CD" w:rsidRDefault="00E02F66" w:rsidP="009078CD">
            <w:pPr>
              <w:spacing w:after="0" w:line="240" w:lineRule="auto"/>
              <w:ind w:left="142" w:right="130"/>
              <w:jc w:val="both"/>
              <w:rPr>
                <w:rFonts w:ascii="Times New Roman" w:hAnsi="Times New Roman"/>
                <w:sz w:val="20"/>
                <w:szCs w:val="20"/>
              </w:rPr>
            </w:pPr>
          </w:p>
        </w:tc>
        <w:tc>
          <w:tcPr>
            <w:tcW w:w="6227" w:type="dxa"/>
            <w:hideMark/>
          </w:tcPr>
          <w:p w:rsidR="00E02F66"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Субсидия предоставляется в размере 80% от общего объема затрат, и не более 100 тыс. рублей в год на одного Субъекта.</w:t>
            </w:r>
          </w:p>
          <w:p w:rsidR="00E02F66" w:rsidRPr="009078CD" w:rsidRDefault="00E02F66" w:rsidP="009078CD">
            <w:pPr>
              <w:spacing w:after="0" w:line="240" w:lineRule="auto"/>
              <w:ind w:left="191" w:right="130"/>
              <w:jc w:val="both"/>
              <w:rPr>
                <w:rFonts w:ascii="Times New Roman" w:hAnsi="Times New Roman"/>
                <w:sz w:val="20"/>
                <w:szCs w:val="20"/>
              </w:rPr>
            </w:pPr>
            <w:proofErr w:type="gramStart"/>
            <w:r w:rsidRPr="009078CD">
              <w:rPr>
                <w:rFonts w:ascii="Times New Roman" w:hAnsi="Times New Roman"/>
                <w:sz w:val="20"/>
                <w:szCs w:val="20"/>
              </w:rPr>
              <w:t>.Возме</w:t>
            </w:r>
            <w:r w:rsidR="009A7220" w:rsidRPr="009078CD">
              <w:rPr>
                <w:rFonts w:ascii="Times New Roman" w:hAnsi="Times New Roman"/>
                <w:sz w:val="20"/>
                <w:szCs w:val="20"/>
              </w:rPr>
              <w:t>щ</w:t>
            </w:r>
            <w:r w:rsidRPr="009078CD">
              <w:rPr>
                <w:rFonts w:ascii="Times New Roman" w:hAnsi="Times New Roman"/>
                <w:sz w:val="20"/>
                <w:szCs w:val="20"/>
              </w:rPr>
              <w:t>ению</w:t>
            </w:r>
            <w:proofErr w:type="gramEnd"/>
            <w:r w:rsidRPr="009078CD">
              <w:rPr>
                <w:rFonts w:ascii="Times New Roman" w:hAnsi="Times New Roman"/>
                <w:sz w:val="20"/>
                <w:szCs w:val="20"/>
              </w:rPr>
              <w:t xml:space="preserve"> подлежат затраты Субъектов на:</w:t>
            </w:r>
          </w:p>
          <w:p w:rsidR="00E02F66"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регистрацию декларации о соответствии;</w:t>
            </w:r>
          </w:p>
          <w:p w:rsidR="00E02F66"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проведение анализа документов;</w:t>
            </w:r>
          </w:p>
          <w:p w:rsidR="00E02F66"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исследование качества и безопасности продукции;</w:t>
            </w:r>
          </w:p>
          <w:p w:rsidR="00E02F66"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проведение работ по подтверждению соответствия продукции;</w:t>
            </w:r>
          </w:p>
          <w:p w:rsidR="00E02F66"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проведение работ по испытаниям продукции;</w:t>
            </w:r>
          </w:p>
          <w:p w:rsidR="005912A5"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оформление и переоформление сертификатов и деклараций о соответствии, санитарно-эпидемиологической экспертизе</w:t>
            </w:r>
            <w:r w:rsidR="005912A5" w:rsidRPr="009078CD">
              <w:rPr>
                <w:rFonts w:ascii="Times New Roman" w:hAnsi="Times New Roman"/>
                <w:sz w:val="20"/>
                <w:szCs w:val="20"/>
              </w:rPr>
              <w:t xml:space="preserve"> Субъектам, включенным Фондом </w:t>
            </w:r>
            <w:r w:rsidR="002F3C3D" w:rsidRPr="009078CD">
              <w:rPr>
                <w:rFonts w:ascii="Times New Roman" w:hAnsi="Times New Roman"/>
                <w:sz w:val="20"/>
                <w:szCs w:val="20"/>
              </w:rPr>
              <w:t>«</w:t>
            </w:r>
            <w:r w:rsidR="005912A5" w:rsidRPr="009078CD">
              <w:rPr>
                <w:rFonts w:ascii="Times New Roman" w:hAnsi="Times New Roman"/>
                <w:sz w:val="20"/>
                <w:szCs w:val="20"/>
              </w:rPr>
              <w:t>Центр координации поддержки экспортно-ориентированных субъектов малого и среднего предпринимательства Югры</w:t>
            </w:r>
            <w:r w:rsidR="002F3C3D" w:rsidRPr="009078CD">
              <w:rPr>
                <w:rFonts w:ascii="Times New Roman" w:hAnsi="Times New Roman"/>
                <w:sz w:val="20"/>
                <w:szCs w:val="20"/>
              </w:rPr>
              <w:t>»</w:t>
            </w:r>
            <w:r w:rsidR="005912A5" w:rsidRPr="009078CD">
              <w:rPr>
                <w:rFonts w:ascii="Times New Roman" w:hAnsi="Times New Roman"/>
                <w:sz w:val="20"/>
                <w:szCs w:val="20"/>
              </w:rPr>
              <w:t xml:space="preserve"> в перечень экспортно-ориентированных субъектов малого и среднего предпринимательства (на дату подачи заяв</w:t>
            </w:r>
            <w:r w:rsidR="009A7220" w:rsidRPr="009078CD">
              <w:rPr>
                <w:rFonts w:ascii="Times New Roman" w:hAnsi="Times New Roman"/>
                <w:sz w:val="20"/>
                <w:szCs w:val="20"/>
              </w:rPr>
              <w:t>ки</w:t>
            </w:r>
            <w:r w:rsidR="005912A5" w:rsidRPr="009078CD">
              <w:rPr>
                <w:rFonts w:ascii="Times New Roman" w:hAnsi="Times New Roman"/>
                <w:sz w:val="20"/>
                <w:szCs w:val="20"/>
              </w:rPr>
              <w:t xml:space="preserve"> субъекта) субсидия предоставляется в размере не более 80% от общего объема фактически понесенных и документально подтвержденных затрат и составля</w:t>
            </w:r>
            <w:r w:rsidR="009A7220" w:rsidRPr="009078CD">
              <w:rPr>
                <w:rFonts w:ascii="Times New Roman" w:hAnsi="Times New Roman"/>
                <w:sz w:val="20"/>
                <w:szCs w:val="20"/>
              </w:rPr>
              <w:t>ет</w:t>
            </w:r>
            <w:r w:rsidR="005912A5" w:rsidRPr="009078CD">
              <w:rPr>
                <w:rFonts w:ascii="Times New Roman" w:hAnsi="Times New Roman"/>
                <w:sz w:val="20"/>
                <w:szCs w:val="20"/>
              </w:rPr>
              <w:t xml:space="preserve"> не более 500 тыс. рублей в год на 1 Субъекта.</w:t>
            </w:r>
          </w:p>
          <w:p w:rsidR="00E02F66" w:rsidRPr="009078CD" w:rsidRDefault="005912A5"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xml:space="preserve">Перечень экспортно-ориентированных субъектов малого и среднего предпринимательства размещен на официальном сайте Фонда </w:t>
            </w:r>
            <w:r w:rsidR="002F3C3D" w:rsidRPr="009078CD">
              <w:rPr>
                <w:rFonts w:ascii="Times New Roman" w:hAnsi="Times New Roman"/>
                <w:sz w:val="20"/>
                <w:szCs w:val="20"/>
              </w:rPr>
              <w:t>«</w:t>
            </w:r>
            <w:r w:rsidRPr="009078CD">
              <w:rPr>
                <w:rFonts w:ascii="Times New Roman" w:hAnsi="Times New Roman"/>
                <w:sz w:val="20"/>
                <w:szCs w:val="20"/>
              </w:rPr>
              <w:t>Центр координации поддержки экспортно-ориентированных субъектов малого и среднего предпринимательства Югры</w:t>
            </w:r>
            <w:r w:rsidR="002F3C3D" w:rsidRPr="009078CD">
              <w:rPr>
                <w:rFonts w:ascii="Times New Roman" w:hAnsi="Times New Roman"/>
                <w:sz w:val="20"/>
                <w:szCs w:val="20"/>
              </w:rPr>
              <w:t>»</w:t>
            </w:r>
            <w:r w:rsidRPr="009078CD">
              <w:rPr>
                <w:rFonts w:ascii="Times New Roman" w:hAnsi="Times New Roman"/>
                <w:sz w:val="20"/>
                <w:szCs w:val="20"/>
              </w:rPr>
              <w:t xml:space="preserve"> </w:t>
            </w:r>
            <w:hyperlink r:id="rId42" w:tgtFrame="_blank" w:tooltip="&lt;div class=&quot;doc www&quot;&gt;http://www.export-ugra.ru/&lt;/div&gt;" w:history="1">
              <w:r w:rsidRPr="009078CD">
                <w:rPr>
                  <w:rStyle w:val="a7"/>
                  <w:rFonts w:ascii="Times New Roman" w:hAnsi="Times New Roman"/>
                  <w:color w:val="auto"/>
                  <w:sz w:val="20"/>
                  <w:szCs w:val="20"/>
                  <w:u w:val="none"/>
                </w:rPr>
                <w:t>http://www.export-ugra.ru/</w:t>
              </w:r>
            </w:hyperlink>
          </w:p>
        </w:tc>
      </w:tr>
      <w:tr w:rsidR="009078CD" w:rsidRPr="009078CD" w:rsidTr="009078CD">
        <w:tc>
          <w:tcPr>
            <w:tcW w:w="4116" w:type="dxa"/>
            <w:hideMark/>
          </w:tcPr>
          <w:p w:rsidR="00E02F66" w:rsidRPr="009078CD" w:rsidRDefault="00E02F66" w:rsidP="009078CD">
            <w:pPr>
              <w:spacing w:after="0" w:line="240" w:lineRule="auto"/>
              <w:ind w:left="142" w:right="130"/>
              <w:jc w:val="both"/>
              <w:rPr>
                <w:rFonts w:ascii="Times New Roman" w:hAnsi="Times New Roman"/>
                <w:sz w:val="20"/>
                <w:szCs w:val="20"/>
              </w:rPr>
            </w:pPr>
            <w:r w:rsidRPr="009078CD">
              <w:rPr>
                <w:rFonts w:ascii="Times New Roman" w:hAnsi="Times New Roman"/>
                <w:sz w:val="20"/>
                <w:szCs w:val="20"/>
              </w:rPr>
              <w:t xml:space="preserve">3. Возмещение части затрат, связанных со специальной оценкой условий труда </w:t>
            </w:r>
          </w:p>
          <w:p w:rsidR="00E02F66" w:rsidRPr="009078CD" w:rsidRDefault="00E02F66" w:rsidP="009078CD">
            <w:pPr>
              <w:spacing w:after="0" w:line="240" w:lineRule="auto"/>
              <w:ind w:left="142" w:right="130"/>
              <w:jc w:val="both"/>
              <w:rPr>
                <w:rFonts w:ascii="Times New Roman" w:hAnsi="Times New Roman"/>
                <w:sz w:val="20"/>
                <w:szCs w:val="20"/>
              </w:rPr>
            </w:pPr>
          </w:p>
          <w:p w:rsidR="00E02F66" w:rsidRPr="009078CD" w:rsidRDefault="00E02F66" w:rsidP="009078CD">
            <w:pPr>
              <w:spacing w:after="0" w:line="240" w:lineRule="auto"/>
              <w:ind w:left="142" w:right="130"/>
              <w:jc w:val="both"/>
              <w:rPr>
                <w:rFonts w:ascii="Times New Roman" w:hAnsi="Times New Roman"/>
                <w:sz w:val="20"/>
                <w:szCs w:val="20"/>
              </w:rPr>
            </w:pPr>
          </w:p>
        </w:tc>
        <w:tc>
          <w:tcPr>
            <w:tcW w:w="6227" w:type="dxa"/>
            <w:hideMark/>
          </w:tcPr>
          <w:p w:rsidR="00E02F66"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Субсидия предоставляется в размере не более 50% от общего объема затрат, и не б</w:t>
            </w:r>
            <w:r w:rsidR="00AD0160" w:rsidRPr="009078CD">
              <w:rPr>
                <w:rFonts w:ascii="Times New Roman" w:hAnsi="Times New Roman"/>
                <w:sz w:val="20"/>
                <w:szCs w:val="20"/>
              </w:rPr>
              <w:t>олее 100 тыс. рублей на одного С</w:t>
            </w:r>
            <w:r w:rsidRPr="009078CD">
              <w:rPr>
                <w:rFonts w:ascii="Times New Roman" w:hAnsi="Times New Roman"/>
                <w:sz w:val="20"/>
                <w:szCs w:val="20"/>
              </w:rPr>
              <w:t>убъекта в год.</w:t>
            </w:r>
          </w:p>
          <w:p w:rsidR="00E02F66"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Возмещению подлежат затраты Субъектов на привлечение специализированных организаций, осуществляющих специальную оценку условий труда по гражданско-правовым договорам с указанием ко</w:t>
            </w:r>
            <w:r w:rsidRPr="009078CD">
              <w:rPr>
                <w:rFonts w:ascii="Times New Roman" w:hAnsi="Times New Roman"/>
                <w:sz w:val="20"/>
                <w:szCs w:val="20"/>
              </w:rPr>
              <w:lastRenderedPageBreak/>
              <w:t>личества рабочих мест, в отношении которых проводится специальная оценка условий труда, и стоимости проведения специальной оценки условий труда</w:t>
            </w:r>
          </w:p>
        </w:tc>
      </w:tr>
      <w:tr w:rsidR="009078CD" w:rsidRPr="009078CD" w:rsidTr="009078CD">
        <w:tc>
          <w:tcPr>
            <w:tcW w:w="4116" w:type="dxa"/>
            <w:hideMark/>
          </w:tcPr>
          <w:p w:rsidR="00E02F66" w:rsidRPr="009078CD" w:rsidRDefault="00E02F66" w:rsidP="009078CD">
            <w:pPr>
              <w:spacing w:after="0" w:line="240" w:lineRule="auto"/>
              <w:ind w:left="142" w:right="130"/>
              <w:jc w:val="both"/>
              <w:rPr>
                <w:rFonts w:ascii="Times New Roman" w:hAnsi="Times New Roman"/>
                <w:sz w:val="20"/>
                <w:szCs w:val="20"/>
              </w:rPr>
            </w:pPr>
            <w:r w:rsidRPr="009078CD">
              <w:rPr>
                <w:rFonts w:ascii="Times New Roman" w:hAnsi="Times New Roman"/>
                <w:sz w:val="20"/>
                <w:szCs w:val="20"/>
              </w:rPr>
              <w:lastRenderedPageBreak/>
              <w:t xml:space="preserve">4. Возмещение части затрат по приобретению нового оборудования (основных средств) и лицензионных программных продуктов </w:t>
            </w:r>
          </w:p>
          <w:p w:rsidR="00E02F66" w:rsidRPr="009078CD" w:rsidRDefault="00E02F66" w:rsidP="009078CD">
            <w:pPr>
              <w:spacing w:after="0" w:line="240" w:lineRule="auto"/>
              <w:ind w:left="142" w:right="130"/>
              <w:jc w:val="both"/>
              <w:rPr>
                <w:rFonts w:ascii="Times New Roman" w:hAnsi="Times New Roman"/>
                <w:sz w:val="20"/>
                <w:szCs w:val="20"/>
              </w:rPr>
            </w:pPr>
          </w:p>
        </w:tc>
        <w:tc>
          <w:tcPr>
            <w:tcW w:w="6227" w:type="dxa"/>
            <w:hideMark/>
          </w:tcPr>
          <w:p w:rsidR="00E02F66"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Субсидия предоставляется в размере не более 80% от общего объема затрат, и не более 300 тыс. рублей в год на одного Субъекта.</w:t>
            </w:r>
          </w:p>
          <w:p w:rsidR="00E02F66"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Возмещение части затрат Субъектам осуществляется на:</w:t>
            </w:r>
          </w:p>
          <w:p w:rsidR="00E02F66"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xml:space="preserve">1) Приобретение </w:t>
            </w:r>
            <w:r w:rsidR="00A902A7" w:rsidRPr="009078CD">
              <w:rPr>
                <w:rFonts w:ascii="Times New Roman" w:hAnsi="Times New Roman"/>
                <w:sz w:val="20"/>
                <w:szCs w:val="20"/>
              </w:rPr>
              <w:t xml:space="preserve">нового </w:t>
            </w:r>
            <w:r w:rsidRPr="009078CD">
              <w:rPr>
                <w:rFonts w:ascii="Times New Roman" w:hAnsi="Times New Roman"/>
                <w:sz w:val="20"/>
                <w:szCs w:val="20"/>
              </w:rPr>
              <w:t xml:space="preserve">оборудования, относящегося к основным средствам (далее - оборудование), стоимостью более 20,0 тыс. рублей за единицу и содержащегося в группировке 320 </w:t>
            </w:r>
            <w:r w:rsidR="002F3C3D" w:rsidRPr="009078CD">
              <w:rPr>
                <w:rFonts w:ascii="Times New Roman" w:hAnsi="Times New Roman"/>
                <w:sz w:val="20"/>
                <w:szCs w:val="20"/>
              </w:rPr>
              <w:t>«</w:t>
            </w:r>
            <w:r w:rsidRPr="009078CD">
              <w:rPr>
                <w:rFonts w:ascii="Times New Roman" w:hAnsi="Times New Roman"/>
                <w:sz w:val="20"/>
                <w:szCs w:val="20"/>
              </w:rPr>
              <w:t>Информационное, компьютерное и телекоммуникационное оборудование</w:t>
            </w:r>
            <w:r w:rsidR="002F3C3D" w:rsidRPr="009078CD">
              <w:rPr>
                <w:rFonts w:ascii="Times New Roman" w:hAnsi="Times New Roman"/>
                <w:sz w:val="20"/>
                <w:szCs w:val="20"/>
              </w:rPr>
              <w:t>»</w:t>
            </w:r>
            <w:r w:rsidRPr="009078CD">
              <w:rPr>
                <w:rFonts w:ascii="Times New Roman" w:hAnsi="Times New Roman"/>
                <w:sz w:val="20"/>
                <w:szCs w:val="20"/>
              </w:rPr>
              <w:t xml:space="preserve"> или в группировке 330 </w:t>
            </w:r>
            <w:r w:rsidR="002F3C3D" w:rsidRPr="009078CD">
              <w:rPr>
                <w:rFonts w:ascii="Times New Roman" w:hAnsi="Times New Roman"/>
                <w:sz w:val="20"/>
                <w:szCs w:val="20"/>
              </w:rPr>
              <w:t>«</w:t>
            </w:r>
            <w:r w:rsidRPr="009078CD">
              <w:rPr>
                <w:rFonts w:ascii="Times New Roman" w:hAnsi="Times New Roman"/>
                <w:sz w:val="20"/>
                <w:szCs w:val="20"/>
              </w:rPr>
              <w:t>Прочие машины и оборудование, включая хозяйственный инвентарь, и другие объекты</w:t>
            </w:r>
            <w:r w:rsidR="002F3C3D" w:rsidRPr="009078CD">
              <w:rPr>
                <w:rFonts w:ascii="Times New Roman" w:hAnsi="Times New Roman"/>
                <w:sz w:val="20"/>
                <w:szCs w:val="20"/>
              </w:rPr>
              <w:t>»</w:t>
            </w:r>
            <w:r w:rsidRPr="009078CD">
              <w:rPr>
                <w:rFonts w:ascii="Times New Roman" w:hAnsi="Times New Roman"/>
                <w:sz w:val="20"/>
                <w:szCs w:val="20"/>
              </w:rPr>
              <w:t xml:space="preserve"> Общероссийского </w:t>
            </w:r>
            <w:hyperlink r:id="rId43" w:history="1">
              <w:r w:rsidRPr="009078CD">
                <w:rPr>
                  <w:rStyle w:val="a7"/>
                  <w:rFonts w:ascii="Times New Roman" w:hAnsi="Times New Roman"/>
                  <w:color w:val="auto"/>
                  <w:sz w:val="20"/>
                  <w:szCs w:val="20"/>
                  <w:u w:val="none"/>
                </w:rPr>
                <w:t>классификатора</w:t>
              </w:r>
            </w:hyperlink>
            <w:r w:rsidRPr="009078CD">
              <w:rPr>
                <w:rFonts w:ascii="Times New Roman" w:hAnsi="Times New Roman"/>
                <w:sz w:val="20"/>
                <w:szCs w:val="20"/>
              </w:rPr>
              <w:t xml:space="preserve"> основных фондов (ОКОФ), принятого и введенного в действие Приказом Федерального агентства по техническому регулированию и метрологии от 12.12.2014 №2018-ст.</w:t>
            </w:r>
          </w:p>
          <w:p w:rsidR="00E02F66"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Возмещению не подлежат затраты Субъектов:</w:t>
            </w:r>
          </w:p>
          <w:p w:rsidR="00E02F66"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rsidR="00E02F66"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на доставку и монтаж оборудования.</w:t>
            </w:r>
          </w:p>
          <w:p w:rsidR="00E02F66" w:rsidRPr="009078CD" w:rsidRDefault="00E02F66"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xml:space="preserve">2) Приобретение лицензионных программных продуктов, содержащихся в группировке 730 </w:t>
            </w:r>
            <w:r w:rsidR="002F3C3D" w:rsidRPr="009078CD">
              <w:rPr>
                <w:rFonts w:ascii="Times New Roman" w:hAnsi="Times New Roman"/>
                <w:sz w:val="20"/>
                <w:szCs w:val="20"/>
              </w:rPr>
              <w:t>«</w:t>
            </w:r>
            <w:r w:rsidRPr="009078CD">
              <w:rPr>
                <w:rFonts w:ascii="Times New Roman" w:hAnsi="Times New Roman"/>
                <w:sz w:val="20"/>
                <w:szCs w:val="20"/>
              </w:rPr>
              <w:t>Программное обеспечение и базы данных</w:t>
            </w:r>
            <w:r w:rsidR="002F3C3D" w:rsidRPr="009078CD">
              <w:rPr>
                <w:rFonts w:ascii="Times New Roman" w:hAnsi="Times New Roman"/>
                <w:sz w:val="20"/>
                <w:szCs w:val="20"/>
              </w:rPr>
              <w:t>»</w:t>
            </w:r>
            <w:r w:rsidRPr="009078CD">
              <w:rPr>
                <w:rFonts w:ascii="Times New Roman" w:hAnsi="Times New Roman"/>
                <w:sz w:val="20"/>
                <w:szCs w:val="20"/>
              </w:rPr>
              <w:t xml:space="preserve"> </w:t>
            </w:r>
            <w:hyperlink r:id="rId44" w:history="1">
              <w:r w:rsidRPr="009078CD">
                <w:rPr>
                  <w:rStyle w:val="a7"/>
                  <w:rFonts w:ascii="Times New Roman" w:hAnsi="Times New Roman"/>
                  <w:color w:val="auto"/>
                  <w:sz w:val="20"/>
                  <w:szCs w:val="20"/>
                  <w:u w:val="none"/>
                </w:rPr>
                <w:t>ОКОФ</w:t>
              </w:r>
            </w:hyperlink>
            <w:r w:rsidRPr="009078CD">
              <w:rPr>
                <w:rFonts w:ascii="Times New Roman" w:hAnsi="Times New Roman"/>
                <w:sz w:val="20"/>
                <w:szCs w:val="20"/>
              </w:rPr>
              <w:t>, при обязательном предъявлении документа, подтверждающего, что приобретенный продукт лицензионный</w:t>
            </w:r>
          </w:p>
          <w:p w:rsidR="002079D5" w:rsidRPr="009078CD" w:rsidRDefault="002079D5" w:rsidP="009078CD">
            <w:pPr>
              <w:pStyle w:val="ConsPlusNormal"/>
              <w:ind w:left="191" w:right="130" w:firstLine="4"/>
              <w:jc w:val="both"/>
              <w:rPr>
                <w:sz w:val="20"/>
                <w:szCs w:val="20"/>
              </w:rPr>
            </w:pPr>
            <w:r w:rsidRPr="009078CD">
              <w:rPr>
                <w:sz w:val="20"/>
                <w:szCs w:val="20"/>
              </w:rPr>
              <w:t>Субъект, в отношении которого принято положительное решение дает письменное обязательство, включаемое в текст соглашения, использовать новое оборудование (основные средства) на территории города Нижневартовска по целевому назначению, не продавать, не передавать в аренду или в пользование другим лицам не менее 2 лет с даты перечисления денежных средств субсидии</w:t>
            </w:r>
          </w:p>
          <w:p w:rsidR="002079D5" w:rsidRPr="009078CD" w:rsidRDefault="002079D5" w:rsidP="009078CD">
            <w:pPr>
              <w:spacing w:after="0" w:line="240" w:lineRule="auto"/>
              <w:ind w:left="191" w:right="130"/>
              <w:jc w:val="both"/>
              <w:rPr>
                <w:rFonts w:ascii="Times New Roman" w:hAnsi="Times New Roman"/>
                <w:sz w:val="20"/>
                <w:szCs w:val="20"/>
              </w:rPr>
            </w:pPr>
          </w:p>
        </w:tc>
      </w:tr>
      <w:tr w:rsidR="009078CD" w:rsidRPr="009078CD" w:rsidTr="009078CD">
        <w:tc>
          <w:tcPr>
            <w:tcW w:w="4116" w:type="dxa"/>
          </w:tcPr>
          <w:p w:rsidR="00A9726A" w:rsidRPr="009078CD" w:rsidRDefault="00A9726A" w:rsidP="009078CD">
            <w:pPr>
              <w:spacing w:after="0" w:line="240" w:lineRule="auto"/>
              <w:ind w:left="142" w:right="130"/>
              <w:jc w:val="both"/>
              <w:rPr>
                <w:rFonts w:ascii="Times New Roman" w:hAnsi="Times New Roman"/>
                <w:sz w:val="20"/>
                <w:szCs w:val="20"/>
              </w:rPr>
            </w:pPr>
            <w:r w:rsidRPr="009078CD">
              <w:rPr>
                <w:rFonts w:ascii="Times New Roman" w:hAnsi="Times New Roman"/>
                <w:sz w:val="20"/>
                <w:szCs w:val="20"/>
              </w:rPr>
              <w:t xml:space="preserve">5. Возмещение части затрат на реализацию программ по энергосбережению, включая затраты на приобретение и внедрение инновационных технологий, оборудования и материалов, проведение на объектах энергетических обследований </w:t>
            </w:r>
          </w:p>
          <w:p w:rsidR="00A9726A" w:rsidRPr="009078CD" w:rsidRDefault="00A9726A" w:rsidP="009078CD">
            <w:pPr>
              <w:spacing w:after="0" w:line="240" w:lineRule="auto"/>
              <w:ind w:left="142" w:right="130"/>
              <w:jc w:val="both"/>
              <w:rPr>
                <w:rFonts w:ascii="Times New Roman" w:hAnsi="Times New Roman"/>
                <w:sz w:val="20"/>
                <w:szCs w:val="20"/>
              </w:rPr>
            </w:pPr>
          </w:p>
        </w:tc>
        <w:tc>
          <w:tcPr>
            <w:tcW w:w="6227" w:type="dxa"/>
          </w:tcPr>
          <w:p w:rsidR="00A9726A" w:rsidRPr="009078CD" w:rsidRDefault="00A9726A"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Субсидия предоставляется в размере не более 80% от общего объема затрат, и не более 300 тыс. рублей в год для одного Субъекта.</w:t>
            </w:r>
          </w:p>
          <w:p w:rsidR="00A9726A" w:rsidRPr="009078CD" w:rsidRDefault="00A9726A"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Возмещению подлежат затраты Субъектов на:</w:t>
            </w:r>
          </w:p>
          <w:p w:rsidR="00A9726A" w:rsidRPr="009078CD" w:rsidRDefault="00A9726A"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xml:space="preserve">- реализацию программ по энергосбережению, мероприятия по которым реализуются по </w:t>
            </w:r>
            <w:proofErr w:type="spellStart"/>
            <w:r w:rsidRPr="009078CD">
              <w:rPr>
                <w:rFonts w:ascii="Times New Roman" w:hAnsi="Times New Roman"/>
                <w:sz w:val="20"/>
                <w:szCs w:val="20"/>
              </w:rPr>
              <w:t>энергосервисным</w:t>
            </w:r>
            <w:proofErr w:type="spellEnd"/>
            <w:r w:rsidRPr="009078CD">
              <w:rPr>
                <w:rFonts w:ascii="Times New Roman" w:hAnsi="Times New Roman"/>
                <w:sz w:val="20"/>
                <w:szCs w:val="20"/>
              </w:rPr>
              <w:t xml:space="preserve"> договорам, заключенным в соответствии с требованиями Федерального </w:t>
            </w:r>
            <w:hyperlink r:id="rId45" w:history="1">
              <w:r w:rsidRPr="009078CD">
                <w:rPr>
                  <w:rStyle w:val="a7"/>
                  <w:rFonts w:ascii="Times New Roman" w:hAnsi="Times New Roman"/>
                  <w:color w:val="auto"/>
                  <w:sz w:val="20"/>
                  <w:szCs w:val="20"/>
                  <w:u w:val="none"/>
                </w:rPr>
                <w:t>закона</w:t>
              </w:r>
            </w:hyperlink>
            <w:r w:rsidRPr="009078CD">
              <w:rPr>
                <w:rFonts w:ascii="Times New Roman" w:hAnsi="Times New Roman"/>
                <w:sz w:val="20"/>
                <w:szCs w:val="20"/>
              </w:rPr>
              <w:t xml:space="preserve"> от 23.11.2009 №261-ФЗ </w:t>
            </w:r>
            <w:r w:rsidR="002F3C3D" w:rsidRPr="009078CD">
              <w:rPr>
                <w:rFonts w:ascii="Times New Roman" w:hAnsi="Times New Roman"/>
                <w:sz w:val="20"/>
                <w:szCs w:val="20"/>
              </w:rPr>
              <w:t>«</w:t>
            </w:r>
            <w:r w:rsidRPr="009078CD">
              <w:rPr>
                <w:rFonts w:ascii="Times New Roman" w:hAnsi="Times New Roman"/>
                <w:sz w:val="20"/>
                <w:szCs w:val="20"/>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2F3C3D" w:rsidRPr="009078CD">
              <w:rPr>
                <w:rFonts w:ascii="Times New Roman" w:hAnsi="Times New Roman"/>
                <w:sz w:val="20"/>
                <w:szCs w:val="20"/>
              </w:rPr>
              <w:t>»</w:t>
            </w:r>
            <w:r w:rsidRPr="009078CD">
              <w:rPr>
                <w:rFonts w:ascii="Times New Roman" w:hAnsi="Times New Roman"/>
                <w:sz w:val="20"/>
                <w:szCs w:val="20"/>
              </w:rPr>
              <w:t>;</w:t>
            </w:r>
          </w:p>
          <w:p w:rsidR="00A9726A" w:rsidRPr="009078CD" w:rsidRDefault="00A9726A"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проведение энергетических обследований зданий (помещений), в том числе арендованных;</w:t>
            </w:r>
          </w:p>
          <w:p w:rsidR="00A9726A" w:rsidRPr="009078CD" w:rsidRDefault="00A9726A"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приобретение и внедрение инновационных технологий (достижение практического использования энергосберегающих технологий, на основе инновационных решений, которые обеспечивают экономию энергетических ресурсов), оборудования и материалов (отопительного оборудования, узлов учета пользования газом, теплом, электроэнергией, электрооборудования). При этом в стоимость оборудования могут включаться расходы на транспортировку, установку, пусконаладочные работы и другие затраты, если это предусмотрено договором поставки</w:t>
            </w:r>
          </w:p>
        </w:tc>
      </w:tr>
      <w:tr w:rsidR="009078CD" w:rsidRPr="009078CD" w:rsidTr="009078CD">
        <w:tc>
          <w:tcPr>
            <w:tcW w:w="4116" w:type="dxa"/>
          </w:tcPr>
          <w:p w:rsidR="00A9726A" w:rsidRPr="009078CD" w:rsidRDefault="00A9726A" w:rsidP="009078CD">
            <w:pPr>
              <w:spacing w:after="0" w:line="240" w:lineRule="auto"/>
              <w:ind w:left="142" w:right="130"/>
              <w:jc w:val="both"/>
              <w:rPr>
                <w:rFonts w:ascii="Times New Roman" w:hAnsi="Times New Roman"/>
                <w:sz w:val="20"/>
                <w:szCs w:val="20"/>
              </w:rPr>
            </w:pPr>
            <w:r w:rsidRPr="009078CD">
              <w:rPr>
                <w:rFonts w:ascii="Times New Roman" w:hAnsi="Times New Roman"/>
                <w:sz w:val="20"/>
                <w:szCs w:val="20"/>
              </w:rPr>
              <w:t xml:space="preserve">6. Возмещение части затрат по предоставленным консалтинговым услугам и бухгалтерским услугам (включая передачу осуществления (ведения) бухгалтерских функций другому лицу на основании договора) </w:t>
            </w:r>
          </w:p>
        </w:tc>
        <w:tc>
          <w:tcPr>
            <w:tcW w:w="6227" w:type="dxa"/>
          </w:tcPr>
          <w:p w:rsidR="00A9726A" w:rsidRPr="009078CD" w:rsidRDefault="00A9726A"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Субсидия предоставляется в размере не более 50% от общего объема затрат, и не более 100 тыс. рублей в год на одного Субъекта по договорам на оказание услуг:</w:t>
            </w:r>
          </w:p>
          <w:p w:rsidR="00A9726A" w:rsidRPr="009078CD" w:rsidRDefault="00A9726A"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консалтинговых по консультированию производителей, продавцов, покупателей по широкому кругу вопросов экономики, финансов, права, внешнеэкономических связей, создания и регистрации фирм, исследования и прогнозирования рынка товаров и услуг, инноваций;</w:t>
            </w:r>
          </w:p>
          <w:p w:rsidR="00A9726A" w:rsidRPr="009078CD" w:rsidRDefault="00A9726A"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по подготовке пакетов учредительных документов при создании новых организаций;</w:t>
            </w:r>
          </w:p>
          <w:p w:rsidR="00A9726A" w:rsidRPr="009078CD" w:rsidRDefault="00A9726A" w:rsidP="009078CD">
            <w:pPr>
              <w:tabs>
                <w:tab w:val="left" w:pos="1807"/>
              </w:tabs>
              <w:spacing w:after="0" w:line="240" w:lineRule="auto"/>
              <w:ind w:left="191" w:right="130"/>
              <w:rPr>
                <w:rFonts w:ascii="Times New Roman" w:hAnsi="Times New Roman"/>
                <w:sz w:val="20"/>
                <w:szCs w:val="20"/>
              </w:rPr>
            </w:pPr>
            <w:r w:rsidRPr="009078CD">
              <w:rPr>
                <w:rFonts w:ascii="Times New Roman" w:hAnsi="Times New Roman"/>
                <w:sz w:val="20"/>
                <w:szCs w:val="20"/>
              </w:rPr>
              <w:lastRenderedPageBreak/>
              <w:t>- бухгалтерских (включая передачу осуществления (ведения) бухгалтерских функций другому лицу на основании договора).</w:t>
            </w:r>
          </w:p>
        </w:tc>
      </w:tr>
      <w:tr w:rsidR="009078CD" w:rsidRPr="009078CD" w:rsidTr="009078CD">
        <w:tc>
          <w:tcPr>
            <w:tcW w:w="4116" w:type="dxa"/>
          </w:tcPr>
          <w:p w:rsidR="00A9726A" w:rsidRPr="009078CD" w:rsidRDefault="00A9726A" w:rsidP="009078CD">
            <w:pPr>
              <w:spacing w:after="0" w:line="240" w:lineRule="auto"/>
              <w:ind w:left="142" w:right="130"/>
              <w:jc w:val="both"/>
              <w:rPr>
                <w:rFonts w:ascii="Times New Roman" w:hAnsi="Times New Roman"/>
                <w:sz w:val="20"/>
                <w:szCs w:val="20"/>
              </w:rPr>
            </w:pPr>
            <w:r w:rsidRPr="009078CD">
              <w:rPr>
                <w:rFonts w:ascii="Times New Roman" w:hAnsi="Times New Roman"/>
                <w:sz w:val="20"/>
                <w:szCs w:val="20"/>
              </w:rPr>
              <w:lastRenderedPageBreak/>
              <w:t xml:space="preserve">7. Возмещение части затрат, связанных с прохождением курсов повышения квалификации </w:t>
            </w:r>
          </w:p>
        </w:tc>
        <w:tc>
          <w:tcPr>
            <w:tcW w:w="6227" w:type="dxa"/>
          </w:tcPr>
          <w:p w:rsidR="00A9726A" w:rsidRPr="009078CD" w:rsidRDefault="00A9726A"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Субсидия предоставляется в размере не более 50% от общего объема затрат, но не более 10 тыс. рублей на одного работника Субъекта в год и не более 80 тыс. рублей на одного Субъекта в год.</w:t>
            </w:r>
          </w:p>
          <w:p w:rsidR="00A9726A" w:rsidRPr="009078CD" w:rsidRDefault="00A9726A" w:rsidP="009078CD">
            <w:pPr>
              <w:spacing w:after="0" w:line="240" w:lineRule="auto"/>
              <w:ind w:left="191" w:right="130"/>
              <w:jc w:val="both"/>
              <w:rPr>
                <w:rFonts w:ascii="Times New Roman" w:hAnsi="Times New Roman"/>
                <w:sz w:val="20"/>
                <w:szCs w:val="20"/>
              </w:rPr>
            </w:pPr>
          </w:p>
        </w:tc>
      </w:tr>
      <w:tr w:rsidR="009078CD" w:rsidRPr="009078CD" w:rsidTr="009078CD">
        <w:tc>
          <w:tcPr>
            <w:tcW w:w="4116" w:type="dxa"/>
          </w:tcPr>
          <w:p w:rsidR="00A9726A" w:rsidRPr="009078CD" w:rsidRDefault="00A9726A" w:rsidP="009078CD">
            <w:pPr>
              <w:pStyle w:val="ConsPlusNormal"/>
              <w:ind w:left="142" w:right="130"/>
              <w:jc w:val="both"/>
              <w:rPr>
                <w:sz w:val="20"/>
                <w:szCs w:val="20"/>
              </w:rPr>
            </w:pPr>
            <w:r w:rsidRPr="009078CD">
              <w:rPr>
                <w:sz w:val="20"/>
                <w:szCs w:val="20"/>
              </w:rPr>
              <w:t xml:space="preserve">8. Возмещение части затрат на приобретение сырья, необходимого для производства продуктов питания. </w:t>
            </w:r>
          </w:p>
        </w:tc>
        <w:tc>
          <w:tcPr>
            <w:tcW w:w="6227" w:type="dxa"/>
          </w:tcPr>
          <w:p w:rsidR="00A9726A" w:rsidRPr="009078CD" w:rsidRDefault="00A9726A"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Субсидия предоставляется в размере не более 50% от общего объема затрат и не более 300 тыс. рублей в год для одного Субъекта.</w:t>
            </w:r>
          </w:p>
        </w:tc>
      </w:tr>
      <w:tr w:rsidR="009078CD" w:rsidRPr="009078CD" w:rsidTr="009078CD">
        <w:tc>
          <w:tcPr>
            <w:tcW w:w="4116" w:type="dxa"/>
          </w:tcPr>
          <w:p w:rsidR="005A0D67" w:rsidRPr="009078CD" w:rsidRDefault="005A0D67" w:rsidP="009078CD">
            <w:pPr>
              <w:pStyle w:val="ConsPlusNormal"/>
              <w:ind w:left="142" w:right="130"/>
              <w:jc w:val="both"/>
              <w:rPr>
                <w:sz w:val="20"/>
                <w:szCs w:val="20"/>
              </w:rPr>
            </w:pPr>
            <w:r w:rsidRPr="009078CD">
              <w:rPr>
                <w:sz w:val="20"/>
                <w:szCs w:val="20"/>
              </w:rPr>
              <w:t>9. Возмещение части затрат на приобретение сырья, расходных материалов и инструментов, необходимых для производства продукции и изделий народных художественных промыслов и ремесел</w:t>
            </w:r>
          </w:p>
        </w:tc>
        <w:tc>
          <w:tcPr>
            <w:tcW w:w="6227" w:type="dxa"/>
          </w:tcPr>
          <w:p w:rsidR="005A0D67" w:rsidRPr="009078CD" w:rsidRDefault="005A0D67"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Субсидия предоставляется в размере 50% от общего объема затрат, и не более 200 тыс. рублей в год на одного Субъекта.</w:t>
            </w:r>
          </w:p>
          <w:p w:rsidR="005A0D67" w:rsidRPr="009078CD" w:rsidRDefault="005A0D67" w:rsidP="009078CD">
            <w:pPr>
              <w:pStyle w:val="ConsPlusNormal"/>
              <w:ind w:left="191" w:right="130"/>
              <w:jc w:val="both"/>
              <w:rPr>
                <w:sz w:val="20"/>
                <w:szCs w:val="20"/>
              </w:rPr>
            </w:pPr>
            <w:r w:rsidRPr="009078CD">
              <w:rPr>
                <w:sz w:val="20"/>
                <w:szCs w:val="20"/>
              </w:rPr>
              <w:t>К сырью, расходным материалам и инструментам, необходимым для производства продукции и изделий народных художественных промыслов и ремесел, относятся:</w:t>
            </w:r>
          </w:p>
          <w:p w:rsidR="005A0D67" w:rsidRPr="009078CD" w:rsidRDefault="005A0D67" w:rsidP="009078CD">
            <w:pPr>
              <w:pStyle w:val="ConsPlusNormal"/>
              <w:ind w:left="191" w:right="130"/>
              <w:jc w:val="both"/>
              <w:rPr>
                <w:sz w:val="20"/>
                <w:szCs w:val="20"/>
              </w:rPr>
            </w:pPr>
            <w:r w:rsidRPr="009078CD">
              <w:rPr>
                <w:sz w:val="20"/>
                <w:szCs w:val="20"/>
              </w:rPr>
              <w:t>- сырье (металлы (черные, цветные) и их сплавы, камни (натуральные, искусственные), пластические массы, дерево, папье-маше, рог, кость и их сочетания, керамика и стекло, кожа, ткани и др.);</w:t>
            </w:r>
          </w:p>
          <w:p w:rsidR="005A0D67" w:rsidRPr="009078CD" w:rsidRDefault="005A0D67" w:rsidP="009078CD">
            <w:pPr>
              <w:pStyle w:val="ConsPlusNormal"/>
              <w:ind w:left="191" w:right="130"/>
              <w:jc w:val="both"/>
              <w:rPr>
                <w:sz w:val="20"/>
                <w:szCs w:val="20"/>
              </w:rPr>
            </w:pPr>
            <w:r w:rsidRPr="009078CD">
              <w:rPr>
                <w:sz w:val="20"/>
                <w:szCs w:val="20"/>
              </w:rPr>
              <w:t>- расходные материалы (лаки, нитки, гвозди, перчатки и др.);</w:t>
            </w:r>
          </w:p>
          <w:p w:rsidR="005A0D67" w:rsidRPr="009078CD" w:rsidRDefault="005A0D67" w:rsidP="009078CD">
            <w:pPr>
              <w:pStyle w:val="ConsPlusNormal"/>
              <w:ind w:left="191" w:right="130"/>
              <w:jc w:val="both"/>
              <w:rPr>
                <w:sz w:val="20"/>
                <w:szCs w:val="20"/>
              </w:rPr>
            </w:pPr>
            <w:r w:rsidRPr="009078CD">
              <w:rPr>
                <w:sz w:val="20"/>
                <w:szCs w:val="20"/>
              </w:rPr>
              <w:t>- инструменты (кисти, иглы, дрели, ножовки, стамески и др.).</w:t>
            </w:r>
          </w:p>
          <w:p w:rsidR="005A0D67" w:rsidRPr="009078CD" w:rsidRDefault="005A0D67"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xml:space="preserve">Финансовая поддержка осуществляется Субъектам, осуществляющих социально значимые виды деятельности, определенные абзацами 23-28 подпункта 4 пункта 5 раздела </w:t>
            </w:r>
            <w:r w:rsidR="002F3C3D" w:rsidRPr="009078CD">
              <w:rPr>
                <w:rStyle w:val="a7"/>
                <w:rFonts w:ascii="Times New Roman" w:hAnsi="Times New Roman"/>
                <w:color w:val="auto"/>
                <w:sz w:val="20"/>
                <w:szCs w:val="20"/>
                <w:u w:val="none"/>
              </w:rPr>
              <w:t>«</w:t>
            </w:r>
            <w:r w:rsidRPr="009078CD">
              <w:rPr>
                <w:rStyle w:val="a7"/>
                <w:rFonts w:ascii="Times New Roman" w:hAnsi="Times New Roman"/>
                <w:color w:val="auto"/>
                <w:sz w:val="20"/>
                <w:szCs w:val="20"/>
                <w:u w:val="none"/>
              </w:rPr>
              <w:t>Механизм реализации муниципальной программы</w:t>
            </w:r>
            <w:r w:rsidR="002F3C3D" w:rsidRPr="009078CD">
              <w:rPr>
                <w:rStyle w:val="a7"/>
                <w:rFonts w:ascii="Times New Roman" w:hAnsi="Times New Roman"/>
                <w:color w:val="auto"/>
                <w:sz w:val="20"/>
                <w:szCs w:val="20"/>
                <w:u w:val="none"/>
              </w:rPr>
              <w:t>»</w:t>
            </w:r>
          </w:p>
        </w:tc>
      </w:tr>
      <w:tr w:rsidR="009078CD" w:rsidRPr="009078CD" w:rsidTr="00A9726A">
        <w:tc>
          <w:tcPr>
            <w:tcW w:w="10343" w:type="dxa"/>
            <w:gridSpan w:val="2"/>
          </w:tcPr>
          <w:p w:rsidR="00A9726A" w:rsidRPr="009078CD" w:rsidRDefault="00C35725" w:rsidP="009078CD">
            <w:pPr>
              <w:tabs>
                <w:tab w:val="left" w:pos="2255"/>
              </w:tabs>
              <w:spacing w:after="0" w:line="240" w:lineRule="auto"/>
              <w:ind w:left="191" w:right="130"/>
              <w:jc w:val="center"/>
              <w:rPr>
                <w:rFonts w:ascii="Times New Roman" w:hAnsi="Times New Roman"/>
                <w:sz w:val="20"/>
                <w:szCs w:val="20"/>
              </w:rPr>
            </w:pPr>
            <w:r w:rsidRPr="009078CD">
              <w:rPr>
                <w:rFonts w:ascii="Times New Roman" w:hAnsi="Times New Roman"/>
                <w:sz w:val="20"/>
                <w:szCs w:val="20"/>
              </w:rPr>
              <w:t>Финансовая поддержка Субъектов, осуществляющих деятельность в сфере социального предпринимательства</w:t>
            </w:r>
          </w:p>
        </w:tc>
      </w:tr>
      <w:tr w:rsidR="009078CD" w:rsidRPr="009078CD" w:rsidTr="009078CD">
        <w:trPr>
          <w:trHeight w:val="1153"/>
        </w:trPr>
        <w:tc>
          <w:tcPr>
            <w:tcW w:w="4116" w:type="dxa"/>
          </w:tcPr>
          <w:p w:rsidR="00A9726A" w:rsidRPr="009078CD" w:rsidRDefault="005A0D67" w:rsidP="009078CD">
            <w:pPr>
              <w:pStyle w:val="ConsPlusNormal"/>
              <w:ind w:left="142" w:right="130"/>
              <w:jc w:val="both"/>
              <w:rPr>
                <w:sz w:val="20"/>
                <w:szCs w:val="20"/>
              </w:rPr>
            </w:pPr>
            <w:r w:rsidRPr="009078CD">
              <w:rPr>
                <w:sz w:val="20"/>
                <w:szCs w:val="20"/>
              </w:rPr>
              <w:t>10</w:t>
            </w:r>
            <w:r w:rsidR="00A9726A" w:rsidRPr="009078CD">
              <w:rPr>
                <w:sz w:val="20"/>
                <w:szCs w:val="20"/>
              </w:rPr>
              <w:t xml:space="preserve">. Возмещение части затрат, связанных с приобретением учебных пособий, </w:t>
            </w:r>
            <w:r w:rsidR="00F0697D" w:rsidRPr="009078CD">
              <w:rPr>
                <w:rFonts w:eastAsiaTheme="minorEastAsia"/>
                <w:sz w:val="20"/>
                <w:szCs w:val="20"/>
              </w:rPr>
              <w:t xml:space="preserve">снарядов, </w:t>
            </w:r>
            <w:r w:rsidR="00F0697D" w:rsidRPr="009078CD">
              <w:rPr>
                <w:sz w:val="20"/>
                <w:szCs w:val="20"/>
              </w:rPr>
              <w:t>спортивного</w:t>
            </w:r>
            <w:r w:rsidR="00F0697D" w:rsidRPr="009078CD">
              <w:rPr>
                <w:rFonts w:eastAsiaTheme="minorEastAsia"/>
                <w:sz w:val="20"/>
                <w:szCs w:val="20"/>
              </w:rPr>
              <w:t xml:space="preserve"> инвентаря для занятий физкультурой, гимнастикой и атлетикой, занятий в спортзалах, фитнес-центрах</w:t>
            </w:r>
          </w:p>
        </w:tc>
        <w:tc>
          <w:tcPr>
            <w:tcW w:w="6227" w:type="dxa"/>
          </w:tcPr>
          <w:p w:rsidR="00A9726A" w:rsidRPr="009078CD" w:rsidRDefault="00A9726A"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Субсидия предоставляется в размере не более 50% от общего объема затрат и не более 100 тыс. рублей в год для одного Субъекта.</w:t>
            </w:r>
          </w:p>
        </w:tc>
      </w:tr>
      <w:tr w:rsidR="009078CD" w:rsidRPr="009078CD" w:rsidTr="00C27B91">
        <w:tc>
          <w:tcPr>
            <w:tcW w:w="10343" w:type="dxa"/>
            <w:gridSpan w:val="2"/>
          </w:tcPr>
          <w:p w:rsidR="00C35725" w:rsidRPr="009078CD" w:rsidRDefault="00C35725" w:rsidP="009078CD">
            <w:pPr>
              <w:spacing w:after="0" w:line="240" w:lineRule="auto"/>
              <w:ind w:left="191" w:right="130"/>
              <w:jc w:val="center"/>
              <w:rPr>
                <w:rFonts w:ascii="Times New Roman" w:hAnsi="Times New Roman"/>
                <w:sz w:val="20"/>
                <w:szCs w:val="20"/>
              </w:rPr>
            </w:pPr>
            <w:r w:rsidRPr="009078CD">
              <w:rPr>
                <w:rFonts w:ascii="Times New Roman" w:hAnsi="Times New Roman"/>
                <w:sz w:val="20"/>
                <w:szCs w:val="20"/>
              </w:rPr>
              <w:t>Финансовая поддержка Субъектов, осуществляющих социально значимые виды деятельности</w:t>
            </w:r>
          </w:p>
        </w:tc>
      </w:tr>
      <w:tr w:rsidR="009078CD" w:rsidRPr="009078CD" w:rsidTr="009078CD">
        <w:tc>
          <w:tcPr>
            <w:tcW w:w="4116" w:type="dxa"/>
          </w:tcPr>
          <w:p w:rsidR="00C35725" w:rsidRPr="009078CD" w:rsidRDefault="00C35725" w:rsidP="009078CD">
            <w:pPr>
              <w:spacing w:after="0" w:line="240" w:lineRule="auto"/>
              <w:ind w:left="142" w:right="130"/>
              <w:jc w:val="both"/>
              <w:rPr>
                <w:rFonts w:ascii="Times New Roman" w:hAnsi="Times New Roman"/>
                <w:sz w:val="20"/>
                <w:szCs w:val="20"/>
              </w:rPr>
            </w:pPr>
            <w:r w:rsidRPr="009078CD">
              <w:rPr>
                <w:rFonts w:ascii="Times New Roman" w:hAnsi="Times New Roman"/>
                <w:sz w:val="20"/>
                <w:szCs w:val="20"/>
              </w:rPr>
              <w:t>1</w:t>
            </w:r>
            <w:r w:rsidR="005A0D67" w:rsidRPr="009078CD">
              <w:rPr>
                <w:rFonts w:ascii="Times New Roman" w:hAnsi="Times New Roman"/>
                <w:sz w:val="20"/>
                <w:szCs w:val="20"/>
              </w:rPr>
              <w:t>1</w:t>
            </w:r>
            <w:r w:rsidRPr="009078CD">
              <w:rPr>
                <w:rFonts w:ascii="Times New Roman" w:hAnsi="Times New Roman"/>
                <w:sz w:val="20"/>
                <w:szCs w:val="20"/>
              </w:rPr>
              <w:t xml:space="preserve">. Возмещение части затрат, связанных с созданием и (или) развитием центров (групп) времяпрепровождения детей, в том числе кратковременного пребывания детей, и (или) дошкольных образовательных центров </w:t>
            </w:r>
          </w:p>
          <w:p w:rsidR="00C35725" w:rsidRPr="009078CD" w:rsidRDefault="00C35725" w:rsidP="009078CD">
            <w:pPr>
              <w:pStyle w:val="ConsPlusNormal"/>
              <w:ind w:left="142" w:right="130"/>
              <w:jc w:val="both"/>
              <w:rPr>
                <w:sz w:val="20"/>
                <w:szCs w:val="20"/>
              </w:rPr>
            </w:pPr>
          </w:p>
        </w:tc>
        <w:tc>
          <w:tcPr>
            <w:tcW w:w="6227" w:type="dxa"/>
          </w:tcPr>
          <w:p w:rsidR="00C35725" w:rsidRPr="009078CD" w:rsidRDefault="00C35725"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Субсидия предоставляется в размере не более 85% от общего объема затрат, и не более 800 тыс. рублей в год на одного Субъекта.</w:t>
            </w:r>
          </w:p>
          <w:p w:rsidR="00C35725" w:rsidRPr="009078CD" w:rsidRDefault="00C35725"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Финансовая поддержка предоставляется Субъектам, осуществляющим деятельность:</w:t>
            </w:r>
          </w:p>
          <w:p w:rsidR="00C35725" w:rsidRPr="009078CD" w:rsidRDefault="00C35725"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по дневному уходу за детьми дошкольного возраста (детские ясли, сады), в том числе дневному уходу за детьми с отклонениями в развитии (88.91) и предоставлению прочих социальных услуг без обеспечения проживания (88.99);</w:t>
            </w:r>
          </w:p>
          <w:p w:rsidR="00C35725" w:rsidRPr="009078CD" w:rsidRDefault="00C35725"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xml:space="preserve">- по реализации общеобразовательных программ дошкольного образования различной направленности, обеспечивающих воспитание и обучение детей (детские сады, подготовительные классы и т.п.) (85.11). </w:t>
            </w:r>
          </w:p>
          <w:p w:rsidR="00C35725" w:rsidRPr="009078CD" w:rsidRDefault="00C35725"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Возмещению подлежат затраты Субъектов на:</w:t>
            </w:r>
          </w:p>
          <w:p w:rsidR="00C35725" w:rsidRPr="009078CD" w:rsidRDefault="00C35725"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xml:space="preserve">- оплату аренды (субаренды) и (или) выкуп помещения для создания центров (групп) времяпрепровождения детей, в том числе кратковременного пребывания детей и дошкольных образовательных центров (за исключением возмещения арендных платежей за нежилые помещения, находящиеся в государственной и муниципальной собственности и включенные в перечень имущества, утвержденный распоряжением администрации города, в соответствии с Федеральным </w:t>
            </w:r>
            <w:hyperlink r:id="rId46" w:history="1">
              <w:r w:rsidRPr="009078CD">
                <w:rPr>
                  <w:rFonts w:ascii="Times New Roman" w:hAnsi="Times New Roman"/>
                  <w:sz w:val="20"/>
                  <w:szCs w:val="20"/>
                </w:rPr>
                <w:t>законом</w:t>
              </w:r>
            </w:hyperlink>
            <w:r w:rsidRPr="009078CD">
              <w:rPr>
                <w:rFonts w:ascii="Times New Roman" w:hAnsi="Times New Roman"/>
                <w:sz w:val="20"/>
                <w:szCs w:val="20"/>
              </w:rPr>
              <w:t xml:space="preserve"> N 209-ФЗ);</w:t>
            </w:r>
          </w:p>
          <w:p w:rsidR="00C35725" w:rsidRPr="009078CD" w:rsidRDefault="00C35725"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ремонт (реконструкцию) помещения, для осуществления субъектом деятельности;</w:t>
            </w:r>
          </w:p>
          <w:p w:rsidR="00C35725" w:rsidRPr="009078CD" w:rsidRDefault="00C35725"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 приобретение оборудования (телевизоры; проекторы; холодильники; стиральные машины и др.), мебели (кровати, шкафы столы, стулья, диваны и др.), материалов (учебных, методических, развивающих и др.), инвентаря (спортивного, хозяйственного и др.), необходимого для организации деятельности субъекта.</w:t>
            </w:r>
          </w:p>
          <w:p w:rsidR="00C35725" w:rsidRPr="009078CD" w:rsidRDefault="00C35725" w:rsidP="009078CD">
            <w:pPr>
              <w:spacing w:after="0" w:line="240" w:lineRule="auto"/>
              <w:ind w:left="191" w:right="130"/>
              <w:jc w:val="both"/>
              <w:rPr>
                <w:rFonts w:ascii="Times New Roman" w:hAnsi="Times New Roman"/>
                <w:sz w:val="20"/>
                <w:szCs w:val="20"/>
              </w:rPr>
            </w:pPr>
            <w:r w:rsidRPr="009078CD">
              <w:rPr>
                <w:rFonts w:ascii="Times New Roman" w:hAnsi="Times New Roman"/>
                <w:sz w:val="20"/>
                <w:szCs w:val="20"/>
              </w:rPr>
              <w:t>Возмещение затрат осуществляется Субъектам, имеющим лицензию на осуществление образовательной деятельности (дошкольное образование).</w:t>
            </w:r>
          </w:p>
        </w:tc>
      </w:tr>
      <w:tr w:rsidR="009078CD" w:rsidRPr="009078CD" w:rsidTr="00C27B91">
        <w:tc>
          <w:tcPr>
            <w:tcW w:w="10343" w:type="dxa"/>
            <w:gridSpan w:val="2"/>
            <w:hideMark/>
          </w:tcPr>
          <w:p w:rsidR="00C35725" w:rsidRPr="009078CD" w:rsidRDefault="00C35725" w:rsidP="009078CD">
            <w:pPr>
              <w:spacing w:after="0" w:line="240" w:lineRule="auto"/>
              <w:ind w:left="191" w:right="130"/>
              <w:jc w:val="center"/>
              <w:rPr>
                <w:rFonts w:ascii="Times New Roman" w:hAnsi="Times New Roman"/>
                <w:sz w:val="20"/>
                <w:szCs w:val="20"/>
              </w:rPr>
            </w:pPr>
            <w:r w:rsidRPr="009078CD">
              <w:rPr>
                <w:rFonts w:ascii="Times New Roman" w:hAnsi="Times New Roman"/>
                <w:sz w:val="20"/>
                <w:szCs w:val="20"/>
              </w:rPr>
              <w:lastRenderedPageBreak/>
              <w:t>Финансовая поддержка инновационных компаний</w:t>
            </w:r>
          </w:p>
        </w:tc>
      </w:tr>
      <w:tr w:rsidR="009078CD" w:rsidRPr="009078CD" w:rsidTr="009078CD">
        <w:trPr>
          <w:trHeight w:val="9349"/>
        </w:trPr>
        <w:tc>
          <w:tcPr>
            <w:tcW w:w="4116" w:type="dxa"/>
          </w:tcPr>
          <w:p w:rsidR="00E02F66" w:rsidRPr="009078CD" w:rsidRDefault="00E02F66" w:rsidP="009078CD">
            <w:pPr>
              <w:pStyle w:val="ConsPlusNormal"/>
              <w:ind w:left="142" w:right="130"/>
              <w:jc w:val="both"/>
              <w:rPr>
                <w:sz w:val="20"/>
                <w:szCs w:val="20"/>
              </w:rPr>
            </w:pPr>
            <w:r w:rsidRPr="009078CD">
              <w:rPr>
                <w:sz w:val="20"/>
                <w:szCs w:val="20"/>
              </w:rPr>
              <w:t>1</w:t>
            </w:r>
            <w:r w:rsidR="00974DAE" w:rsidRPr="009078CD">
              <w:rPr>
                <w:sz w:val="20"/>
                <w:szCs w:val="20"/>
              </w:rPr>
              <w:t>2</w:t>
            </w:r>
            <w:r w:rsidRPr="009078CD">
              <w:rPr>
                <w:sz w:val="20"/>
                <w:szCs w:val="20"/>
              </w:rPr>
              <w:t xml:space="preserve">. Возмещение части затрат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города Нижневартовска </w:t>
            </w:r>
          </w:p>
          <w:p w:rsidR="00397C80" w:rsidRPr="009078CD" w:rsidRDefault="00397C80" w:rsidP="009078CD">
            <w:pPr>
              <w:pStyle w:val="ConsPlusNormal"/>
              <w:ind w:left="142" w:right="130"/>
              <w:jc w:val="both"/>
              <w:rPr>
                <w:sz w:val="20"/>
                <w:szCs w:val="20"/>
              </w:rPr>
            </w:pPr>
          </w:p>
          <w:p w:rsidR="00397C80" w:rsidRPr="009078CD" w:rsidRDefault="00397C80" w:rsidP="009078CD">
            <w:pPr>
              <w:pStyle w:val="ConsPlusNormal"/>
              <w:ind w:left="142" w:right="130"/>
              <w:jc w:val="both"/>
              <w:rPr>
                <w:sz w:val="20"/>
                <w:szCs w:val="20"/>
              </w:rPr>
            </w:pPr>
          </w:p>
        </w:tc>
        <w:tc>
          <w:tcPr>
            <w:tcW w:w="6227" w:type="dxa"/>
          </w:tcPr>
          <w:p w:rsidR="00E02F66" w:rsidRPr="009078CD" w:rsidRDefault="00E02F66" w:rsidP="009078CD">
            <w:pPr>
              <w:pStyle w:val="ConsPlusNormal"/>
              <w:ind w:left="191" w:right="130"/>
              <w:jc w:val="both"/>
              <w:rPr>
                <w:sz w:val="20"/>
                <w:szCs w:val="20"/>
              </w:rPr>
            </w:pPr>
            <w:r w:rsidRPr="009078CD">
              <w:rPr>
                <w:sz w:val="20"/>
                <w:szCs w:val="20"/>
              </w:rPr>
              <w:t xml:space="preserve">Субсидия предоставляется в размере не более 50% </w:t>
            </w:r>
            <w:r w:rsidR="00C762D7" w:rsidRPr="009078CD">
              <w:rPr>
                <w:sz w:val="20"/>
                <w:szCs w:val="20"/>
              </w:rPr>
              <w:t xml:space="preserve">от общего объема </w:t>
            </w:r>
            <w:r w:rsidRPr="009078CD">
              <w:rPr>
                <w:sz w:val="20"/>
                <w:szCs w:val="20"/>
              </w:rPr>
              <w:t>затрат инновационной компании, указанных в заявке.</w:t>
            </w:r>
          </w:p>
          <w:p w:rsidR="00E02F66" w:rsidRPr="009078CD" w:rsidRDefault="00E02F66" w:rsidP="009078CD">
            <w:pPr>
              <w:pStyle w:val="ConsPlusNormal"/>
              <w:ind w:left="191" w:right="130"/>
              <w:jc w:val="both"/>
              <w:rPr>
                <w:sz w:val="20"/>
                <w:szCs w:val="20"/>
              </w:rPr>
            </w:pPr>
            <w:r w:rsidRPr="009078CD">
              <w:rPr>
                <w:sz w:val="20"/>
                <w:szCs w:val="20"/>
              </w:rPr>
              <w:t>Общая сумма Субсидии инновационным компаниям со среднесписочной численностью работников за предшествующий календарный год менее 30 человек не должна превышать 2 млн. рублей.</w:t>
            </w:r>
          </w:p>
          <w:p w:rsidR="00E02F66" w:rsidRPr="009078CD" w:rsidRDefault="00E02F66" w:rsidP="009078CD">
            <w:pPr>
              <w:pStyle w:val="ConsPlusNormal"/>
              <w:ind w:left="191" w:right="130"/>
              <w:jc w:val="both"/>
              <w:rPr>
                <w:sz w:val="20"/>
                <w:szCs w:val="20"/>
              </w:rPr>
            </w:pPr>
            <w:r w:rsidRPr="009078CD">
              <w:rPr>
                <w:sz w:val="20"/>
                <w:szCs w:val="20"/>
              </w:rPr>
              <w:t>Общая сумма Субсидии инновационным компаниям со среднесписочной численностью работников за предшествующий календарный год 30 и более человек не должна превышать 3 млн. рублей.</w:t>
            </w:r>
          </w:p>
          <w:p w:rsidR="00E02F66" w:rsidRPr="009078CD" w:rsidRDefault="00E02F66" w:rsidP="009078CD">
            <w:pPr>
              <w:pStyle w:val="ConsPlusNormal"/>
              <w:ind w:left="191" w:right="130"/>
              <w:jc w:val="both"/>
              <w:rPr>
                <w:sz w:val="20"/>
                <w:szCs w:val="20"/>
              </w:rPr>
            </w:pPr>
            <w:r w:rsidRPr="009078CD">
              <w:rPr>
                <w:sz w:val="20"/>
                <w:szCs w:val="20"/>
              </w:rPr>
              <w:t>Субсидия инновационным компаниям предоставляется на возмещение затрат, связанных с:</w:t>
            </w:r>
          </w:p>
          <w:p w:rsidR="00E02F66" w:rsidRPr="009078CD" w:rsidRDefault="00E02F66" w:rsidP="009078CD">
            <w:pPr>
              <w:pStyle w:val="ConsPlusNormal"/>
              <w:ind w:left="191" w:right="130"/>
              <w:jc w:val="both"/>
              <w:rPr>
                <w:sz w:val="20"/>
                <w:szCs w:val="20"/>
              </w:rPr>
            </w:pPr>
            <w:r w:rsidRPr="009078CD">
              <w:rPr>
                <w:sz w:val="20"/>
                <w:szCs w:val="20"/>
              </w:rPr>
              <w:t xml:space="preserve">- приобретением машин и оборудования, связанных с практическим применением (внедрением) инновационной компанией результатов интеллектуальной деятельности на территории города Нижневартовска, содержащихся в группировках Общероссийского </w:t>
            </w:r>
            <w:hyperlink r:id="rId47" w:history="1">
              <w:r w:rsidRPr="009078CD">
                <w:rPr>
                  <w:sz w:val="20"/>
                  <w:szCs w:val="20"/>
                </w:rPr>
                <w:t>классификатора</w:t>
              </w:r>
            </w:hyperlink>
            <w:r w:rsidRPr="009078CD">
              <w:rPr>
                <w:sz w:val="20"/>
                <w:szCs w:val="20"/>
              </w:rPr>
              <w:t xml:space="preserve"> основных фондов, принятого и введенного в действие приказом Федерального агентства по техническому регулированию и метрологии от 12.12.2014 №2018-ст (далее - ОКОФ) (320 </w:t>
            </w:r>
            <w:r w:rsidR="002F3C3D" w:rsidRPr="009078CD">
              <w:rPr>
                <w:sz w:val="20"/>
                <w:szCs w:val="20"/>
              </w:rPr>
              <w:t>«</w:t>
            </w:r>
            <w:r w:rsidRPr="009078CD">
              <w:rPr>
                <w:sz w:val="20"/>
                <w:szCs w:val="20"/>
              </w:rPr>
              <w:t>Информационное, компьютерное и телекоммуникационное оборудование</w:t>
            </w:r>
            <w:r w:rsidR="002F3C3D" w:rsidRPr="009078CD">
              <w:rPr>
                <w:sz w:val="20"/>
                <w:szCs w:val="20"/>
              </w:rPr>
              <w:t>»</w:t>
            </w:r>
            <w:r w:rsidRPr="009078CD">
              <w:rPr>
                <w:sz w:val="20"/>
                <w:szCs w:val="20"/>
              </w:rPr>
              <w:t xml:space="preserve">; 330 </w:t>
            </w:r>
            <w:r w:rsidR="002F3C3D" w:rsidRPr="009078CD">
              <w:rPr>
                <w:sz w:val="20"/>
                <w:szCs w:val="20"/>
              </w:rPr>
              <w:t>«</w:t>
            </w:r>
            <w:r w:rsidRPr="009078CD">
              <w:rPr>
                <w:sz w:val="20"/>
                <w:szCs w:val="20"/>
              </w:rPr>
              <w:t>Прочие машины и оборудование, включая хозяйственный инвентарь, и другие объекты</w:t>
            </w:r>
            <w:r w:rsidR="002F3C3D" w:rsidRPr="009078CD">
              <w:rPr>
                <w:sz w:val="20"/>
                <w:szCs w:val="20"/>
              </w:rPr>
              <w:t>»</w:t>
            </w:r>
            <w:r w:rsidRPr="009078CD">
              <w:rPr>
                <w:sz w:val="20"/>
                <w:szCs w:val="20"/>
              </w:rPr>
              <w:t>);</w:t>
            </w:r>
          </w:p>
          <w:p w:rsidR="00E02F66" w:rsidRPr="009078CD" w:rsidRDefault="00E02F66" w:rsidP="009078CD">
            <w:pPr>
              <w:pStyle w:val="ConsPlusNormal"/>
              <w:ind w:left="191" w:right="130"/>
              <w:jc w:val="both"/>
              <w:rPr>
                <w:sz w:val="20"/>
                <w:szCs w:val="20"/>
              </w:rPr>
            </w:pPr>
            <w:r w:rsidRPr="009078CD">
              <w:rPr>
                <w:sz w:val="20"/>
                <w:szCs w:val="20"/>
              </w:rPr>
              <w:t>- приобретением результатов интеллектуальной деятельности (в том числе прав на патенты, лицензии на использование изобретений, промышленных образцов, полезных моделей), необходимых для практического применения (внедрения) инновационной компанией результатов интеллектуальной деятельности на территории города Нижневартовска;</w:t>
            </w:r>
          </w:p>
          <w:p w:rsidR="00E02F66" w:rsidRPr="009078CD" w:rsidRDefault="00E02F66" w:rsidP="009078CD">
            <w:pPr>
              <w:pStyle w:val="ConsPlusNormal"/>
              <w:ind w:left="191" w:right="130"/>
              <w:jc w:val="both"/>
              <w:rPr>
                <w:sz w:val="20"/>
                <w:szCs w:val="20"/>
              </w:rPr>
            </w:pPr>
            <w:r w:rsidRPr="009078CD">
              <w:rPr>
                <w:sz w:val="20"/>
                <w:szCs w:val="20"/>
              </w:rPr>
              <w:t>- приобретением программных продуктов, необходимых для практического применения (внедрения) инновационной компанией результатов интеллектуальной деятельности на территории города Нижневартовска;</w:t>
            </w:r>
          </w:p>
          <w:p w:rsidR="00E02F66" w:rsidRPr="009078CD" w:rsidRDefault="00E02F66" w:rsidP="009078CD">
            <w:pPr>
              <w:pStyle w:val="ConsPlusNormal"/>
              <w:ind w:left="191" w:right="130"/>
              <w:jc w:val="both"/>
              <w:rPr>
                <w:sz w:val="20"/>
                <w:szCs w:val="20"/>
              </w:rPr>
            </w:pPr>
            <w:r w:rsidRPr="009078CD">
              <w:rPr>
                <w:sz w:val="20"/>
                <w:szCs w:val="20"/>
              </w:rPr>
              <w:t>- арендой помещений, используемых для практического применения (внедрения) инновационной компанией результатов интеллектуальной деятельности на территории города Нижневартовска;</w:t>
            </w:r>
          </w:p>
          <w:p w:rsidR="004F7174" w:rsidRPr="009078CD" w:rsidRDefault="00E02F66" w:rsidP="009078CD">
            <w:pPr>
              <w:pStyle w:val="ConsPlusNormal"/>
              <w:ind w:left="191" w:right="130"/>
              <w:jc w:val="both"/>
              <w:rPr>
                <w:sz w:val="20"/>
                <w:szCs w:val="20"/>
              </w:rPr>
            </w:pPr>
            <w:r w:rsidRPr="009078CD">
              <w:rPr>
                <w:sz w:val="20"/>
                <w:szCs w:val="20"/>
              </w:rPr>
              <w:t>- сертификацией и патентованием, необходимыми для практического применения (внедрения) инновационной компанией результатов интеллектуальной деятельности на территории города Нижневартовска.</w:t>
            </w:r>
          </w:p>
          <w:p w:rsidR="004F7174" w:rsidRPr="009078CD" w:rsidRDefault="004F7174" w:rsidP="009078CD">
            <w:pPr>
              <w:pStyle w:val="ConsPlusNormal"/>
              <w:ind w:left="191" w:right="130"/>
              <w:jc w:val="both"/>
              <w:rPr>
                <w:sz w:val="20"/>
                <w:szCs w:val="20"/>
              </w:rPr>
            </w:pPr>
            <w:r w:rsidRPr="009078CD">
              <w:rPr>
                <w:sz w:val="20"/>
                <w:szCs w:val="20"/>
              </w:rPr>
              <w:t>Право на получение субсидии имеют следующие инновационные компании:</w:t>
            </w:r>
          </w:p>
          <w:p w:rsidR="004F7174" w:rsidRPr="009078CD" w:rsidRDefault="004F7174" w:rsidP="009078CD">
            <w:pPr>
              <w:pStyle w:val="ConsPlusNormal"/>
              <w:ind w:left="191" w:right="130"/>
              <w:jc w:val="both"/>
              <w:rPr>
                <w:sz w:val="20"/>
                <w:szCs w:val="20"/>
              </w:rPr>
            </w:pPr>
            <w:r w:rsidRPr="009078CD">
              <w:rPr>
                <w:sz w:val="20"/>
                <w:szCs w:val="20"/>
              </w:rPr>
              <w:t xml:space="preserve">- зарегистрированные и </w:t>
            </w:r>
            <w:r w:rsidR="00567BFB" w:rsidRPr="009078CD">
              <w:rPr>
                <w:sz w:val="20"/>
                <w:szCs w:val="20"/>
              </w:rPr>
              <w:t xml:space="preserve">(или) </w:t>
            </w:r>
            <w:r w:rsidRPr="009078CD">
              <w:rPr>
                <w:sz w:val="20"/>
                <w:szCs w:val="20"/>
              </w:rPr>
              <w:t>состоящие на налоговом учете в городе Нижневартовске в качестве юридических лиц, деятельность которых заключается в практическом применении (внедрении) результатов интеллектуальной деятельности на территории города Нижневартовска, более 1 года на дату подачи документов на возмещение затрат;</w:t>
            </w:r>
          </w:p>
          <w:p w:rsidR="004F7174" w:rsidRPr="009078CD" w:rsidRDefault="004F7174" w:rsidP="009078CD">
            <w:pPr>
              <w:pStyle w:val="ConsPlusNormal"/>
              <w:ind w:left="191" w:right="130"/>
              <w:jc w:val="both"/>
              <w:rPr>
                <w:sz w:val="20"/>
                <w:szCs w:val="20"/>
              </w:rPr>
            </w:pPr>
            <w:r w:rsidRPr="009078CD">
              <w:rPr>
                <w:sz w:val="20"/>
                <w:szCs w:val="20"/>
              </w:rPr>
              <w:t>- не являющиеся учредителями (участниками) других юридических лиц, а также руководители (учредители) которых не являются учредителями (участниками) или руководителями других юридических лиц, индивидуальными предпринимателями;</w:t>
            </w:r>
          </w:p>
          <w:p w:rsidR="00E02F66" w:rsidRPr="009078CD" w:rsidRDefault="004F7174" w:rsidP="009078CD">
            <w:pPr>
              <w:pStyle w:val="ConsPlusNormal"/>
              <w:ind w:left="191" w:right="130"/>
              <w:jc w:val="both"/>
              <w:rPr>
                <w:sz w:val="20"/>
                <w:szCs w:val="20"/>
              </w:rPr>
            </w:pPr>
            <w:r w:rsidRPr="009078CD">
              <w:rPr>
                <w:sz w:val="20"/>
                <w:szCs w:val="20"/>
              </w:rPr>
              <w:t>- имеющие документы, подтверждающие права инновационной компании на результаты интеллектуальной деятельности, на основании которых реализуется инновационный проект</w:t>
            </w:r>
          </w:p>
        </w:tc>
      </w:tr>
    </w:tbl>
    <w:p w:rsidR="0085176D" w:rsidRPr="009078CD" w:rsidRDefault="0085176D" w:rsidP="009078CD">
      <w:pPr>
        <w:pStyle w:val="HTML"/>
        <w:spacing w:after="0" w:line="240" w:lineRule="auto"/>
        <w:ind w:firstLine="709"/>
        <w:jc w:val="both"/>
        <w:rPr>
          <w:rFonts w:ascii="Times New Roman" w:hAnsi="Times New Roman" w:cs="Times New Roman"/>
          <w:sz w:val="28"/>
          <w:szCs w:val="28"/>
        </w:rPr>
      </w:pPr>
    </w:p>
    <w:p w:rsidR="002F07E5"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3.2. Департамент в день издания </w:t>
      </w:r>
      <w:r w:rsidR="00B557A1" w:rsidRPr="009078CD">
        <w:rPr>
          <w:rFonts w:ascii="Times New Roman" w:hAnsi="Times New Roman" w:cs="Times New Roman"/>
          <w:sz w:val="28"/>
          <w:szCs w:val="28"/>
        </w:rPr>
        <w:t>П</w:t>
      </w:r>
      <w:r w:rsidRPr="009078CD">
        <w:rPr>
          <w:rFonts w:ascii="Times New Roman" w:hAnsi="Times New Roman" w:cs="Times New Roman"/>
          <w:sz w:val="28"/>
          <w:szCs w:val="28"/>
        </w:rPr>
        <w:t>риказа направляет</w:t>
      </w:r>
      <w:r w:rsidR="002F07E5" w:rsidRPr="009078CD">
        <w:rPr>
          <w:rFonts w:ascii="Times New Roman" w:hAnsi="Times New Roman" w:cs="Times New Roman"/>
          <w:sz w:val="28"/>
          <w:szCs w:val="28"/>
        </w:rPr>
        <w:t xml:space="preserve"> его </w:t>
      </w:r>
      <w:r w:rsidRPr="009078CD">
        <w:rPr>
          <w:rFonts w:ascii="Times New Roman" w:hAnsi="Times New Roman" w:cs="Times New Roman"/>
          <w:sz w:val="28"/>
          <w:szCs w:val="28"/>
        </w:rPr>
        <w:t>копию</w:t>
      </w:r>
      <w:r w:rsidR="002F07E5" w:rsidRPr="009078CD">
        <w:rPr>
          <w:rFonts w:ascii="Times New Roman" w:hAnsi="Times New Roman" w:cs="Times New Roman"/>
          <w:sz w:val="28"/>
          <w:szCs w:val="28"/>
        </w:rPr>
        <w:t>:</w:t>
      </w:r>
    </w:p>
    <w:p w:rsidR="00E02F66" w:rsidRPr="009078CD" w:rsidRDefault="002F07E5"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w:t>
      </w:r>
      <w:r w:rsidR="00E02F66" w:rsidRPr="009078CD">
        <w:rPr>
          <w:rFonts w:ascii="Times New Roman" w:hAnsi="Times New Roman" w:cs="Times New Roman"/>
          <w:sz w:val="28"/>
          <w:szCs w:val="28"/>
        </w:rPr>
        <w:t xml:space="preserve"> в управление бухгалтерского учета и отчетности администрации города;</w:t>
      </w:r>
    </w:p>
    <w:p w:rsidR="00654D0D" w:rsidRPr="009078CD" w:rsidRDefault="00E02F66" w:rsidP="009078CD">
      <w:pPr>
        <w:pStyle w:val="ConsPlusNormal"/>
        <w:ind w:firstLine="709"/>
        <w:jc w:val="both"/>
        <w:rPr>
          <w:sz w:val="28"/>
          <w:szCs w:val="28"/>
        </w:rPr>
      </w:pPr>
      <w:r w:rsidRPr="009078CD">
        <w:rPr>
          <w:sz w:val="28"/>
          <w:szCs w:val="28"/>
        </w:rPr>
        <w:t xml:space="preserve">- </w:t>
      </w:r>
      <w:r w:rsidR="002F07E5" w:rsidRPr="009078CD">
        <w:rPr>
          <w:sz w:val="28"/>
          <w:szCs w:val="28"/>
        </w:rPr>
        <w:t xml:space="preserve">в управление муниципальных закупок администрации города (далее - управление муниципальных закупок) с приложением </w:t>
      </w:r>
      <w:r w:rsidRPr="009078CD">
        <w:rPr>
          <w:sz w:val="28"/>
          <w:szCs w:val="28"/>
        </w:rPr>
        <w:t>копи</w:t>
      </w:r>
      <w:r w:rsidR="002F07E5" w:rsidRPr="009078CD">
        <w:rPr>
          <w:sz w:val="28"/>
          <w:szCs w:val="28"/>
        </w:rPr>
        <w:t>й</w:t>
      </w:r>
      <w:r w:rsidRPr="009078CD">
        <w:rPr>
          <w:sz w:val="28"/>
          <w:szCs w:val="28"/>
        </w:rPr>
        <w:t xml:space="preserve"> заявок </w:t>
      </w:r>
      <w:r w:rsidR="00BA5676" w:rsidRPr="009078CD">
        <w:rPr>
          <w:sz w:val="28"/>
          <w:szCs w:val="28"/>
        </w:rPr>
        <w:t xml:space="preserve">и </w:t>
      </w:r>
      <w:r w:rsidRPr="009078CD">
        <w:rPr>
          <w:sz w:val="28"/>
          <w:szCs w:val="28"/>
        </w:rPr>
        <w:t>форм предоставле</w:t>
      </w:r>
      <w:r w:rsidRPr="009078CD">
        <w:rPr>
          <w:sz w:val="28"/>
          <w:szCs w:val="28"/>
        </w:rPr>
        <w:lastRenderedPageBreak/>
        <w:t xml:space="preserve">ния отчетности получателей субсидии для подготовки проекта соглашения о предоставлении субсидии </w:t>
      </w:r>
      <w:r w:rsidR="00062577" w:rsidRPr="009078CD">
        <w:rPr>
          <w:sz w:val="28"/>
          <w:szCs w:val="28"/>
        </w:rPr>
        <w:t>получателю субсидии</w:t>
      </w:r>
      <w:r w:rsidR="00654D0D" w:rsidRPr="009078CD">
        <w:rPr>
          <w:sz w:val="28"/>
          <w:szCs w:val="28"/>
        </w:rPr>
        <w:t xml:space="preserve"> (далее - С</w:t>
      </w:r>
      <w:r w:rsidRPr="009078CD">
        <w:rPr>
          <w:sz w:val="28"/>
          <w:szCs w:val="28"/>
        </w:rPr>
        <w:t>оглашение).</w:t>
      </w:r>
      <w:r w:rsidR="00654D0D" w:rsidRPr="009078CD">
        <w:rPr>
          <w:sz w:val="28"/>
          <w:szCs w:val="28"/>
        </w:rPr>
        <w:t xml:space="preserve"> </w:t>
      </w:r>
    </w:p>
    <w:p w:rsidR="00E02F66" w:rsidRPr="009078CD" w:rsidRDefault="00E02F66" w:rsidP="009078CD">
      <w:pPr>
        <w:pStyle w:val="ConsPlusNormal"/>
        <w:ind w:firstLine="709"/>
        <w:jc w:val="both"/>
        <w:rPr>
          <w:sz w:val="28"/>
          <w:szCs w:val="28"/>
        </w:rPr>
      </w:pPr>
      <w:r w:rsidRPr="009078CD">
        <w:rPr>
          <w:sz w:val="28"/>
          <w:szCs w:val="28"/>
        </w:rPr>
        <w:t xml:space="preserve">3.3. В течение 3 рабочих дней со дня издания </w:t>
      </w:r>
      <w:r w:rsidR="00C35E93" w:rsidRPr="009078CD">
        <w:rPr>
          <w:sz w:val="28"/>
          <w:szCs w:val="28"/>
        </w:rPr>
        <w:t>П</w:t>
      </w:r>
      <w:r w:rsidRPr="009078CD">
        <w:rPr>
          <w:sz w:val="28"/>
          <w:szCs w:val="28"/>
        </w:rPr>
        <w:t>риказа управление муниципальных закупок организует подписание соглашения.</w:t>
      </w:r>
      <w:r w:rsidR="00710A7D" w:rsidRPr="009078CD">
        <w:rPr>
          <w:sz w:val="28"/>
          <w:szCs w:val="28"/>
        </w:rPr>
        <w:t xml:space="preserve"> В случае неявки </w:t>
      </w:r>
      <w:r w:rsidR="00874570" w:rsidRPr="009078CD">
        <w:rPr>
          <w:sz w:val="28"/>
          <w:szCs w:val="28"/>
        </w:rPr>
        <w:t xml:space="preserve">получателя субсидии </w:t>
      </w:r>
      <w:r w:rsidR="00710A7D" w:rsidRPr="009078CD">
        <w:rPr>
          <w:sz w:val="28"/>
          <w:szCs w:val="28"/>
        </w:rPr>
        <w:t>в у</w:t>
      </w:r>
      <w:r w:rsidR="00874570" w:rsidRPr="009078CD">
        <w:rPr>
          <w:sz w:val="28"/>
          <w:szCs w:val="28"/>
        </w:rPr>
        <w:t xml:space="preserve">казанный в уведомлении, согласно пункту 2.15 Порядка, </w:t>
      </w:r>
      <w:r w:rsidR="00710A7D" w:rsidRPr="009078CD">
        <w:rPr>
          <w:sz w:val="28"/>
          <w:szCs w:val="28"/>
        </w:rPr>
        <w:t xml:space="preserve">срок </w:t>
      </w:r>
      <w:r w:rsidR="00874570" w:rsidRPr="009078CD">
        <w:rPr>
          <w:sz w:val="28"/>
          <w:szCs w:val="28"/>
        </w:rPr>
        <w:t>для</w:t>
      </w:r>
      <w:r w:rsidR="00710A7D" w:rsidRPr="009078CD">
        <w:rPr>
          <w:sz w:val="28"/>
          <w:szCs w:val="28"/>
        </w:rPr>
        <w:t xml:space="preserve"> подписани</w:t>
      </w:r>
      <w:r w:rsidR="00874570" w:rsidRPr="009078CD">
        <w:rPr>
          <w:sz w:val="28"/>
          <w:szCs w:val="28"/>
        </w:rPr>
        <w:t>я</w:t>
      </w:r>
      <w:r w:rsidR="00710A7D" w:rsidRPr="009078CD">
        <w:rPr>
          <w:sz w:val="28"/>
          <w:szCs w:val="28"/>
        </w:rPr>
        <w:t xml:space="preserve"> Соглашения, он считается уклонившимся от заключения Соглашения.</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Соглашение, в том числе дополнительные соглашения к нему, предусматривающие внесение изменений, или дополнительное соглашение о расторжении соглашения, заключаются уполномоченным лицом администрации города и получателем субсидии в соответствии с типовой </w:t>
      </w:r>
      <w:hyperlink r:id="rId48" w:history="1">
        <w:r w:rsidRPr="009078CD">
          <w:rPr>
            <w:rStyle w:val="a7"/>
            <w:rFonts w:ascii="Times New Roman" w:hAnsi="Times New Roman"/>
            <w:color w:val="auto"/>
            <w:sz w:val="28"/>
            <w:szCs w:val="28"/>
            <w:u w:val="none"/>
          </w:rPr>
          <w:t>формой</w:t>
        </w:r>
      </w:hyperlink>
      <w:r w:rsidRPr="009078CD">
        <w:rPr>
          <w:rFonts w:ascii="Times New Roman" w:hAnsi="Times New Roman" w:cs="Times New Roman"/>
          <w:sz w:val="28"/>
          <w:szCs w:val="28"/>
        </w:rPr>
        <w:t>, утвержденной приказом департамента финансов администрации города.</w:t>
      </w:r>
    </w:p>
    <w:p w:rsidR="00E02F66" w:rsidRPr="009078CD" w:rsidRDefault="00E02F66" w:rsidP="009078CD">
      <w:pPr>
        <w:pStyle w:val="ConsPlusNormal"/>
        <w:ind w:firstLine="709"/>
        <w:jc w:val="both"/>
        <w:rPr>
          <w:sz w:val="28"/>
          <w:szCs w:val="28"/>
        </w:rPr>
      </w:pPr>
      <w:r w:rsidRPr="009078CD">
        <w:rPr>
          <w:sz w:val="28"/>
          <w:szCs w:val="28"/>
        </w:rPr>
        <w:t>3.4. В случае необходимости внесения изменений в соглашение или необходимости расторжения соглашения управление муниципальных закупок готовит проект дополнительного соглашения к соглашению или дополнительного соглашения о расторжении соглашения, организует его подписание уполномоченным лицом администрации города и получателем субсидии в течение 10 рабочих дней со дня получения уведомления от Департамента.</w:t>
      </w:r>
    </w:p>
    <w:p w:rsidR="00E02F66" w:rsidRPr="009078CD" w:rsidRDefault="00E02F66"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 xml:space="preserve">3.5. Соглашение в отношении субсидии, предоставляемой из </w:t>
      </w:r>
      <w:r w:rsidR="00C517A8" w:rsidRPr="009078CD">
        <w:rPr>
          <w:rFonts w:ascii="Times New Roman" w:hAnsi="Times New Roman" w:cs="Times New Roman"/>
          <w:sz w:val="28"/>
          <w:szCs w:val="28"/>
        </w:rPr>
        <w:t xml:space="preserve">городского </w:t>
      </w:r>
      <w:r w:rsidRPr="009078CD">
        <w:rPr>
          <w:rFonts w:ascii="Times New Roman" w:hAnsi="Times New Roman" w:cs="Times New Roman"/>
          <w:sz w:val="28"/>
          <w:szCs w:val="28"/>
        </w:rPr>
        <w:t xml:space="preserve">бюджета, если источником финансового обеспечения расходных обязательств </w:t>
      </w:r>
      <w:r w:rsidR="00C517A8" w:rsidRPr="009078CD">
        <w:rPr>
          <w:rFonts w:ascii="Times New Roman" w:hAnsi="Times New Roman" w:cs="Times New Roman"/>
          <w:sz w:val="28"/>
          <w:szCs w:val="28"/>
        </w:rPr>
        <w:t xml:space="preserve">городского бюджета </w:t>
      </w:r>
      <w:r w:rsidRPr="009078CD">
        <w:rPr>
          <w:rFonts w:ascii="Times New Roman" w:hAnsi="Times New Roman" w:cs="Times New Roman"/>
          <w:sz w:val="28"/>
          <w:szCs w:val="28"/>
        </w:rPr>
        <w:t xml:space="preserve">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Электронный бюджет</w:t>
      </w:r>
      <w:r w:rsidR="002F3C3D" w:rsidRPr="009078CD">
        <w:rPr>
          <w:rFonts w:ascii="Times New Roman" w:hAnsi="Times New Roman" w:cs="Times New Roman"/>
          <w:sz w:val="28"/>
          <w:szCs w:val="28"/>
        </w:rPr>
        <w:t>»</w:t>
      </w:r>
      <w:r w:rsidRPr="009078CD">
        <w:rPr>
          <w:rFonts w:ascii="Times New Roman" w:hAnsi="Times New Roman" w:cs="Times New Roman"/>
          <w:sz w:val="28"/>
          <w:szCs w:val="28"/>
        </w:rPr>
        <w:t>.</w:t>
      </w:r>
    </w:p>
    <w:p w:rsidR="00E02F66" w:rsidRPr="009078CD" w:rsidRDefault="00E02F66" w:rsidP="009078CD">
      <w:pPr>
        <w:pStyle w:val="ConsPlusNormal"/>
        <w:ind w:firstLine="709"/>
        <w:jc w:val="both"/>
        <w:rPr>
          <w:sz w:val="28"/>
          <w:szCs w:val="28"/>
        </w:rPr>
      </w:pPr>
      <w:r w:rsidRPr="009078CD">
        <w:rPr>
          <w:sz w:val="28"/>
          <w:szCs w:val="28"/>
        </w:rPr>
        <w:t>3.6. В соглашении должны быть предусмотрены:</w:t>
      </w:r>
    </w:p>
    <w:p w:rsidR="00E02F66" w:rsidRPr="009078CD" w:rsidRDefault="00E02F66" w:rsidP="009078CD">
      <w:pPr>
        <w:pStyle w:val="ConsPlusNormal"/>
        <w:ind w:firstLine="709"/>
        <w:jc w:val="both"/>
        <w:rPr>
          <w:sz w:val="28"/>
          <w:szCs w:val="28"/>
        </w:rPr>
      </w:pPr>
      <w:r w:rsidRPr="009078CD">
        <w:rPr>
          <w:sz w:val="28"/>
          <w:szCs w:val="28"/>
        </w:rPr>
        <w:t>- сроки и формы представления получателем субсидии в Департамент отчетности;</w:t>
      </w:r>
    </w:p>
    <w:p w:rsidR="00E02F66" w:rsidRPr="009078CD" w:rsidRDefault="00E02F66" w:rsidP="009078CD">
      <w:pPr>
        <w:pStyle w:val="ConsPlusNormal"/>
        <w:ind w:firstLine="709"/>
        <w:jc w:val="both"/>
        <w:rPr>
          <w:sz w:val="28"/>
          <w:szCs w:val="28"/>
        </w:rPr>
      </w:pPr>
      <w:r w:rsidRPr="009078CD">
        <w:rPr>
          <w:sz w:val="28"/>
          <w:szCs w:val="28"/>
        </w:rPr>
        <w:t>- обязательство получателя субсидии осуществлять предпринимательскую деятельность в течение 2 лет со дня получения субсидии;</w:t>
      </w:r>
    </w:p>
    <w:p w:rsidR="00E02F66" w:rsidRPr="009078CD" w:rsidRDefault="00E02F66" w:rsidP="009078CD">
      <w:pPr>
        <w:pStyle w:val="ConsPlusNormal"/>
        <w:ind w:firstLine="709"/>
        <w:jc w:val="both"/>
        <w:rPr>
          <w:sz w:val="28"/>
          <w:szCs w:val="28"/>
        </w:rPr>
      </w:pPr>
      <w:r w:rsidRPr="009078CD">
        <w:rPr>
          <w:sz w:val="28"/>
          <w:szCs w:val="28"/>
        </w:rPr>
        <w:t>- согласие получателя субсидии на осуществление Департаментом и органом государственного (муниципального) финансового контроля проверок соблюдения условий, целей и порядка предоставления субсидии (включая согласие на допуск представителей Департамента и органа государственного (муниципального) финансового контроля в служебные, складские и иные помещения или на открытые площадки для проведения проверок, начиная с даты предоставления субсидии, и согласие представлять необходимые для проведения проверки документы);</w:t>
      </w:r>
    </w:p>
    <w:p w:rsidR="003B416D" w:rsidRPr="009078CD" w:rsidRDefault="00E02F66" w:rsidP="009078CD">
      <w:pPr>
        <w:pStyle w:val="ConsPlusNormal"/>
        <w:ind w:firstLine="709"/>
        <w:jc w:val="both"/>
        <w:rPr>
          <w:sz w:val="28"/>
          <w:szCs w:val="28"/>
        </w:rPr>
      </w:pPr>
      <w:r w:rsidRPr="009078CD">
        <w:rPr>
          <w:sz w:val="28"/>
          <w:szCs w:val="28"/>
        </w:rPr>
        <w:t xml:space="preserve">- обязательства получателя субсидии, в отношении которого принято положительное решение о предоставлении субсидии на возмещение затрат (фактически произведенных и документально подтвержденных) по приобретенному новому оборудованию (основным средствам), использовать новое оборудование (основные средства) на территории города Нижневартовска по целевому назначению, не продавать, не передавать в аренду или в пользование другим лицам не менее 2 лет со дня получения субсидии. При этом получатель субсидии на дату истечения 1 года и </w:t>
      </w:r>
      <w:r w:rsidRPr="009078CD">
        <w:rPr>
          <w:sz w:val="28"/>
          <w:szCs w:val="28"/>
        </w:rPr>
        <w:lastRenderedPageBreak/>
        <w:t>2 лет со дня получения субсидии представляет в Департамент отчет об исполнении принятых обязательств с приложением фотографий нового оборудования (основных средств), где видны общий вид нового оборудования (основных средств), серийный (заводской) номер (при наличии), дата производст</w:t>
      </w:r>
      <w:r w:rsidR="002B5134" w:rsidRPr="009078CD">
        <w:rPr>
          <w:sz w:val="28"/>
          <w:szCs w:val="28"/>
        </w:rPr>
        <w:t>ва (изготовления) (при наличии)</w:t>
      </w:r>
      <w:r w:rsidR="00490D65" w:rsidRPr="009078CD">
        <w:rPr>
          <w:sz w:val="28"/>
          <w:szCs w:val="28"/>
        </w:rPr>
        <w:t>;</w:t>
      </w:r>
      <w:r w:rsidR="001556DC" w:rsidRPr="009078CD">
        <w:rPr>
          <w:sz w:val="28"/>
          <w:szCs w:val="28"/>
        </w:rPr>
        <w:t xml:space="preserve"> в случае отсутствия даты производства (изготовления) и (или) серийного (заводского) номера в технической документации, на самом оборудовании - информационное письмо с указанием даты производства (изготовления), инвентарного номера нового оборудования (основных средств);</w:t>
      </w:r>
    </w:p>
    <w:p w:rsidR="00490D65" w:rsidRPr="009078CD" w:rsidRDefault="00490D65" w:rsidP="009078CD">
      <w:pPr>
        <w:pStyle w:val="ConsPlusNormal"/>
        <w:ind w:firstLine="709"/>
        <w:jc w:val="both"/>
        <w:rPr>
          <w:sz w:val="28"/>
          <w:szCs w:val="28"/>
        </w:rPr>
      </w:pPr>
      <w:r w:rsidRPr="009078CD">
        <w:rPr>
          <w:sz w:val="28"/>
          <w:szCs w:val="28"/>
        </w:rPr>
        <w:t xml:space="preserve">- обязательства в случае уменьшения главному распорядителю как получателю бюджетных средств ранее доведенных лимитов бюджетных обязательств, указанных в пункте 1.3 Порядка,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proofErr w:type="spellStart"/>
      <w:r w:rsidRPr="009078CD">
        <w:rPr>
          <w:sz w:val="28"/>
          <w:szCs w:val="28"/>
        </w:rPr>
        <w:t>недостижении</w:t>
      </w:r>
      <w:proofErr w:type="spellEnd"/>
      <w:r w:rsidRPr="009078CD">
        <w:rPr>
          <w:sz w:val="28"/>
          <w:szCs w:val="28"/>
        </w:rPr>
        <w:t xml:space="preserve"> согласия по н</w:t>
      </w:r>
      <w:r w:rsidR="00B557A1" w:rsidRPr="009078CD">
        <w:rPr>
          <w:sz w:val="28"/>
          <w:szCs w:val="28"/>
        </w:rPr>
        <w:t>овым условиям.</w:t>
      </w:r>
    </w:p>
    <w:p w:rsidR="00E02F66" w:rsidRPr="009078CD" w:rsidRDefault="00E02F66" w:rsidP="009078CD">
      <w:pPr>
        <w:pStyle w:val="ConsPlusNormal"/>
        <w:ind w:firstLine="709"/>
        <w:jc w:val="both"/>
        <w:rPr>
          <w:sz w:val="28"/>
          <w:szCs w:val="28"/>
        </w:rPr>
      </w:pPr>
      <w:r w:rsidRPr="009078CD">
        <w:rPr>
          <w:sz w:val="28"/>
          <w:szCs w:val="28"/>
        </w:rPr>
        <w:t xml:space="preserve">3.7. Дополнительное соглашение к соглашению заключается: </w:t>
      </w:r>
    </w:p>
    <w:p w:rsidR="00E02F66" w:rsidRPr="009078CD" w:rsidRDefault="00E02F66" w:rsidP="009078CD">
      <w:pPr>
        <w:pStyle w:val="ConsPlusNormal"/>
        <w:ind w:firstLine="709"/>
        <w:jc w:val="both"/>
        <w:rPr>
          <w:sz w:val="28"/>
          <w:szCs w:val="28"/>
        </w:rPr>
      </w:pPr>
      <w:r w:rsidRPr="009078CD">
        <w:rPr>
          <w:sz w:val="28"/>
          <w:szCs w:val="28"/>
        </w:rPr>
        <w:t>- при смене банковских и других реквизитов сторон соглашения, в том числе в случае внесения изменений в наименование получателя субсидии;</w:t>
      </w:r>
    </w:p>
    <w:p w:rsidR="00E02F66" w:rsidRPr="009078CD" w:rsidRDefault="00E02F66" w:rsidP="009078CD">
      <w:pPr>
        <w:pStyle w:val="ConsPlusNormal"/>
        <w:ind w:firstLine="709"/>
        <w:jc w:val="both"/>
        <w:rPr>
          <w:sz w:val="28"/>
          <w:szCs w:val="28"/>
        </w:rPr>
      </w:pPr>
      <w:r w:rsidRPr="009078CD">
        <w:rPr>
          <w:sz w:val="28"/>
          <w:szCs w:val="28"/>
        </w:rPr>
        <w:t>- при изменении ответственного лица администрации города;</w:t>
      </w:r>
    </w:p>
    <w:p w:rsidR="00E02F66" w:rsidRPr="009078CD" w:rsidRDefault="00E02F66" w:rsidP="009078CD">
      <w:pPr>
        <w:pStyle w:val="ConsPlusNormal"/>
        <w:ind w:firstLine="709"/>
        <w:jc w:val="both"/>
        <w:rPr>
          <w:sz w:val="28"/>
          <w:szCs w:val="28"/>
        </w:rPr>
      </w:pPr>
      <w:r w:rsidRPr="009078CD">
        <w:rPr>
          <w:sz w:val="28"/>
          <w:szCs w:val="28"/>
        </w:rPr>
        <w:t>- в случае необходимости уменьшения размера субсидии в результате обнаружения счетной ошибки;</w:t>
      </w:r>
    </w:p>
    <w:p w:rsidR="00AC324A" w:rsidRPr="009078CD" w:rsidRDefault="00E02F66" w:rsidP="009078CD">
      <w:pPr>
        <w:pStyle w:val="ConsPlusNormal"/>
        <w:ind w:firstLine="709"/>
        <w:jc w:val="both"/>
        <w:rPr>
          <w:sz w:val="28"/>
          <w:szCs w:val="28"/>
        </w:rPr>
      </w:pPr>
      <w:r w:rsidRPr="009078CD">
        <w:rPr>
          <w:sz w:val="28"/>
          <w:szCs w:val="28"/>
        </w:rPr>
        <w:t>- в случае обнаружения технической ошибки</w:t>
      </w:r>
      <w:r w:rsidR="00AC324A" w:rsidRPr="009078CD">
        <w:rPr>
          <w:sz w:val="28"/>
          <w:szCs w:val="28"/>
        </w:rPr>
        <w:t>;</w:t>
      </w:r>
    </w:p>
    <w:p w:rsidR="000B0820" w:rsidRPr="009078CD" w:rsidRDefault="000B0820" w:rsidP="009078CD">
      <w:pPr>
        <w:spacing w:after="0" w:line="240" w:lineRule="auto"/>
        <w:ind w:firstLine="709"/>
        <w:jc w:val="both"/>
        <w:rPr>
          <w:rFonts w:ascii="Times New Roman" w:hAnsi="Times New Roman"/>
          <w:sz w:val="28"/>
          <w:szCs w:val="28"/>
        </w:rPr>
      </w:pPr>
      <w:r w:rsidRPr="009078CD">
        <w:rPr>
          <w:rFonts w:ascii="Times New Roman" w:hAnsi="Times New Roman"/>
          <w:sz w:val="28"/>
          <w:szCs w:val="28"/>
        </w:rPr>
        <w:t>- в случае уменьшения главному распорядителю как получателю бюджетных средств ранее доведенных лимитов бюджетных обязательств, указанных в пункте 1.3 Порядка, приводящего к невозможности предоставления субсидии в размере, определенном в соглашении.</w:t>
      </w:r>
    </w:p>
    <w:p w:rsidR="000B0820" w:rsidRPr="009078CD" w:rsidRDefault="00E02F66" w:rsidP="009078CD">
      <w:pPr>
        <w:pStyle w:val="ConsPlusNormal"/>
        <w:ind w:firstLine="709"/>
        <w:jc w:val="both"/>
        <w:rPr>
          <w:sz w:val="28"/>
          <w:szCs w:val="28"/>
        </w:rPr>
      </w:pPr>
      <w:r w:rsidRPr="009078CD">
        <w:rPr>
          <w:sz w:val="28"/>
          <w:szCs w:val="28"/>
        </w:rPr>
        <w:t>Дополнительное соглашение о расторжении соглашения заключается в случае</w:t>
      </w:r>
      <w:r w:rsidR="000B0820" w:rsidRPr="009078CD">
        <w:rPr>
          <w:sz w:val="28"/>
          <w:szCs w:val="28"/>
        </w:rPr>
        <w:t>:</w:t>
      </w:r>
    </w:p>
    <w:p w:rsidR="00E02F66" w:rsidRPr="009078CD" w:rsidRDefault="000B0820" w:rsidP="009078CD">
      <w:pPr>
        <w:pStyle w:val="ConsPlusNormal"/>
        <w:ind w:firstLine="709"/>
        <w:jc w:val="both"/>
        <w:rPr>
          <w:sz w:val="28"/>
          <w:szCs w:val="28"/>
        </w:rPr>
      </w:pPr>
      <w:r w:rsidRPr="009078CD">
        <w:rPr>
          <w:sz w:val="28"/>
          <w:szCs w:val="28"/>
        </w:rPr>
        <w:t>-</w:t>
      </w:r>
      <w:r w:rsidR="00E02F66" w:rsidRPr="009078CD">
        <w:rPr>
          <w:sz w:val="28"/>
          <w:szCs w:val="28"/>
        </w:rPr>
        <w:t xml:space="preserve"> отказа получателя </w:t>
      </w:r>
      <w:r w:rsidRPr="009078CD">
        <w:rPr>
          <w:sz w:val="28"/>
          <w:szCs w:val="28"/>
        </w:rPr>
        <w:t>субсидии от полученной субсидии;</w:t>
      </w:r>
    </w:p>
    <w:p w:rsidR="000B0820" w:rsidRPr="009078CD" w:rsidRDefault="000B0820" w:rsidP="009078CD">
      <w:pPr>
        <w:spacing w:after="0" w:line="240" w:lineRule="auto"/>
        <w:ind w:firstLine="709"/>
        <w:jc w:val="both"/>
        <w:rPr>
          <w:rFonts w:ascii="Times New Roman" w:hAnsi="Times New Roman"/>
          <w:sz w:val="28"/>
          <w:szCs w:val="28"/>
        </w:rPr>
      </w:pPr>
      <w:r w:rsidRPr="009078CD">
        <w:rPr>
          <w:rFonts w:ascii="Times New Roman" w:hAnsi="Times New Roman"/>
          <w:sz w:val="28"/>
          <w:szCs w:val="28"/>
        </w:rPr>
        <w:t xml:space="preserve">- уменьшения главному распорядителю как получателю бюджетных средств ранее доведенных лимитов бюджетных обязательств, указанных в пункте 1.3 Порядка, приводящего к невозможности предоставления субсидии в размере, определенном в соглашении, и </w:t>
      </w:r>
      <w:proofErr w:type="spellStart"/>
      <w:r w:rsidRPr="009078CD">
        <w:rPr>
          <w:rFonts w:ascii="Times New Roman" w:hAnsi="Times New Roman"/>
          <w:sz w:val="28"/>
          <w:szCs w:val="28"/>
        </w:rPr>
        <w:t>недостижении</w:t>
      </w:r>
      <w:proofErr w:type="spellEnd"/>
      <w:r w:rsidRPr="009078CD">
        <w:rPr>
          <w:rFonts w:ascii="Times New Roman" w:hAnsi="Times New Roman"/>
          <w:sz w:val="28"/>
          <w:szCs w:val="28"/>
        </w:rPr>
        <w:t xml:space="preserve"> согласия по новым условиям.</w:t>
      </w:r>
    </w:p>
    <w:p w:rsidR="00E02F66" w:rsidRPr="009078CD" w:rsidRDefault="00E02F66" w:rsidP="009078CD">
      <w:pPr>
        <w:pStyle w:val="ConsPlusNormal"/>
        <w:ind w:firstLine="709"/>
        <w:jc w:val="both"/>
        <w:rPr>
          <w:sz w:val="28"/>
          <w:szCs w:val="28"/>
        </w:rPr>
      </w:pPr>
      <w:r w:rsidRPr="009078CD">
        <w:rPr>
          <w:sz w:val="28"/>
          <w:szCs w:val="28"/>
        </w:rPr>
        <w:t>3.8. Управление бухгалтерского учета и отчетности администрации города в течение 2 рабочих дней со дня подписания соглашения в соответствии с заключенным соглашением готовит и направляет в департамент финансов администрации города платежные документы для перечисления субсидии получателям субсидии.</w:t>
      </w:r>
    </w:p>
    <w:p w:rsidR="00E02F66" w:rsidRPr="009078CD" w:rsidRDefault="00E02F66" w:rsidP="009078CD">
      <w:pPr>
        <w:pStyle w:val="ConsPlusNormal"/>
        <w:ind w:firstLine="709"/>
        <w:jc w:val="both"/>
        <w:rPr>
          <w:sz w:val="28"/>
          <w:szCs w:val="28"/>
        </w:rPr>
      </w:pPr>
      <w:r w:rsidRPr="009078CD">
        <w:rPr>
          <w:sz w:val="28"/>
          <w:szCs w:val="28"/>
        </w:rPr>
        <w:t xml:space="preserve">3.9. </w:t>
      </w:r>
      <w:r w:rsidR="00CD7EA7" w:rsidRPr="009078CD">
        <w:rPr>
          <w:sz w:val="28"/>
          <w:szCs w:val="28"/>
        </w:rPr>
        <w:t xml:space="preserve">Перечисление </w:t>
      </w:r>
      <w:r w:rsidRPr="009078CD">
        <w:rPr>
          <w:sz w:val="28"/>
          <w:szCs w:val="28"/>
        </w:rPr>
        <w:t>субсидии осуществл</w:t>
      </w:r>
      <w:r w:rsidR="00CD7EA7" w:rsidRPr="009078CD">
        <w:rPr>
          <w:sz w:val="28"/>
          <w:szCs w:val="28"/>
        </w:rPr>
        <w:t>яется</w:t>
      </w:r>
      <w:r w:rsidR="00CD7EA7" w:rsidRPr="009078CD">
        <w:rPr>
          <w:rFonts w:eastAsiaTheme="minorEastAsia"/>
          <w:sz w:val="28"/>
          <w:szCs w:val="28"/>
        </w:rPr>
        <w:t xml:space="preserve"> </w:t>
      </w:r>
      <w:r w:rsidR="00CD7EA7" w:rsidRPr="009078CD">
        <w:rPr>
          <w:sz w:val="28"/>
          <w:szCs w:val="28"/>
        </w:rPr>
        <w:t xml:space="preserve">департаментом финансов администрации города на расчетный счет </w:t>
      </w:r>
      <w:r w:rsidR="00CD7EA7" w:rsidRPr="009078CD">
        <w:rPr>
          <w:rFonts w:eastAsiaTheme="minorEastAsia"/>
          <w:sz w:val="28"/>
          <w:szCs w:val="28"/>
        </w:rPr>
        <w:t xml:space="preserve">или корреспондентский счет, открытый получателем </w:t>
      </w:r>
      <w:r w:rsidR="002F3C3D" w:rsidRPr="009078CD">
        <w:rPr>
          <w:rFonts w:eastAsiaTheme="minorEastAsia"/>
          <w:sz w:val="28"/>
          <w:szCs w:val="28"/>
        </w:rPr>
        <w:t xml:space="preserve">субсидии </w:t>
      </w:r>
      <w:r w:rsidR="00CD7EA7" w:rsidRPr="009078CD">
        <w:rPr>
          <w:rFonts w:eastAsiaTheme="minorEastAsia"/>
          <w:sz w:val="28"/>
          <w:szCs w:val="28"/>
        </w:rPr>
        <w:t xml:space="preserve">в учреждении Центрального банка Российской Федерации или кредитной организации, </w:t>
      </w:r>
      <w:r w:rsidRPr="009078CD">
        <w:rPr>
          <w:sz w:val="28"/>
          <w:szCs w:val="28"/>
        </w:rPr>
        <w:t xml:space="preserve">в безналичной форме путем перечисления денежных средств получателя субсидии в соответствии с условиями соглашения не позднее десятого рабочего дня после издания </w:t>
      </w:r>
      <w:r w:rsidR="00B557A1" w:rsidRPr="009078CD">
        <w:rPr>
          <w:sz w:val="28"/>
          <w:szCs w:val="28"/>
        </w:rPr>
        <w:t>Приказа</w:t>
      </w:r>
      <w:r w:rsidRPr="009078CD">
        <w:rPr>
          <w:sz w:val="28"/>
          <w:szCs w:val="28"/>
        </w:rPr>
        <w:t>.</w:t>
      </w:r>
    </w:p>
    <w:p w:rsidR="00D3256D" w:rsidRPr="009078CD" w:rsidRDefault="00D3256D" w:rsidP="009078CD">
      <w:pPr>
        <w:pStyle w:val="ConsPlusNormal"/>
        <w:ind w:firstLine="709"/>
        <w:jc w:val="both"/>
        <w:rPr>
          <w:sz w:val="28"/>
          <w:szCs w:val="28"/>
        </w:rPr>
      </w:pPr>
    </w:p>
    <w:p w:rsidR="00D3256D" w:rsidRPr="009078CD" w:rsidRDefault="00D3256D" w:rsidP="009078CD">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9078CD">
        <w:rPr>
          <w:rFonts w:ascii="Times New Roman" w:hAnsi="Times New Roman"/>
          <w:sz w:val="28"/>
          <w:szCs w:val="28"/>
        </w:rPr>
        <w:lastRenderedPageBreak/>
        <w:t>3.</w:t>
      </w:r>
      <w:r w:rsidR="00EB50A2" w:rsidRPr="009078CD">
        <w:rPr>
          <w:rFonts w:ascii="Times New Roman" w:hAnsi="Times New Roman"/>
          <w:sz w:val="28"/>
          <w:szCs w:val="28"/>
        </w:rPr>
        <w:t>10</w:t>
      </w:r>
      <w:r w:rsidRPr="009078CD">
        <w:rPr>
          <w:rFonts w:ascii="Times New Roman" w:hAnsi="Times New Roman"/>
          <w:sz w:val="28"/>
          <w:szCs w:val="28"/>
        </w:rPr>
        <w:t xml:space="preserve">. В случае освоения (отсутствия) всех лимитов бюджетных обязательств, предусмотренных на данные цели в городском бюджете на текущий финансовый год, Департамент в письменной форме лично или почтовым отправлением с уведомлением о вручении уведомляет </w:t>
      </w:r>
      <w:r w:rsidR="00067464" w:rsidRPr="009078CD">
        <w:rPr>
          <w:rFonts w:ascii="Times New Roman" w:hAnsi="Times New Roman"/>
          <w:sz w:val="28"/>
          <w:szCs w:val="28"/>
        </w:rPr>
        <w:t xml:space="preserve">получателей субсидий </w:t>
      </w:r>
      <w:r w:rsidRPr="009078CD">
        <w:rPr>
          <w:rFonts w:ascii="Times New Roman" w:eastAsia="Calibri" w:hAnsi="Times New Roman"/>
          <w:sz w:val="28"/>
          <w:szCs w:val="28"/>
          <w:lang w:eastAsia="en-US"/>
        </w:rPr>
        <w:t xml:space="preserve">о том, что решение о предоставлении субсидии будет принято в течение 10-ти рабочих дней с даты информирования Департамента управление бухгалтерского учета и отчетности администрации города об изменении </w:t>
      </w:r>
      <w:r w:rsidRPr="009078CD">
        <w:rPr>
          <w:rFonts w:ascii="Times New Roman" w:eastAsia="Calibri" w:hAnsi="Times New Roman"/>
          <w:sz w:val="28"/>
          <w:szCs w:val="28"/>
          <w:shd w:val="clear" w:color="auto" w:fill="FFFFFF"/>
          <w:lang w:eastAsia="en-US"/>
        </w:rPr>
        <w:t xml:space="preserve">бюджетных ассигнований и лимитов бюджетных обязательств </w:t>
      </w:r>
      <w:r w:rsidRPr="009078CD">
        <w:rPr>
          <w:rFonts w:ascii="Times New Roman" w:eastAsia="Calibri" w:hAnsi="Times New Roman"/>
          <w:sz w:val="28"/>
          <w:szCs w:val="28"/>
          <w:lang w:eastAsia="en-US"/>
        </w:rPr>
        <w:t>без проведения отбора.</w:t>
      </w:r>
    </w:p>
    <w:p w:rsidR="002538C7" w:rsidRPr="009078CD" w:rsidRDefault="002538C7"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3.</w:t>
      </w:r>
      <w:r w:rsidR="005360A4" w:rsidRPr="009078CD">
        <w:rPr>
          <w:rFonts w:ascii="Times New Roman" w:hAnsi="Times New Roman" w:cs="Times New Roman"/>
          <w:sz w:val="28"/>
          <w:szCs w:val="28"/>
        </w:rPr>
        <w:t>11</w:t>
      </w:r>
      <w:r w:rsidRPr="009078CD">
        <w:rPr>
          <w:rFonts w:ascii="Times New Roman" w:hAnsi="Times New Roman" w:cs="Times New Roman"/>
          <w:sz w:val="28"/>
          <w:szCs w:val="28"/>
        </w:rPr>
        <w:t xml:space="preserve">. Департамент в течение </w:t>
      </w:r>
      <w:r w:rsidRPr="009078CD">
        <w:rPr>
          <w:rFonts w:ascii="Times New Roman" w:eastAsia="Calibri" w:hAnsi="Times New Roman" w:cs="Times New Roman"/>
          <w:sz w:val="28"/>
          <w:szCs w:val="28"/>
          <w:lang w:eastAsia="en-US"/>
        </w:rPr>
        <w:t xml:space="preserve">10-ти рабочих дней с даты информирования его управлением бухгалтерского учета и отчетности администрации города об изменении </w:t>
      </w:r>
      <w:r w:rsidRPr="009078CD">
        <w:rPr>
          <w:rFonts w:ascii="Times New Roman" w:eastAsia="Calibri" w:hAnsi="Times New Roman" w:cs="Times New Roman"/>
          <w:sz w:val="28"/>
          <w:szCs w:val="28"/>
          <w:shd w:val="clear" w:color="auto" w:fill="FFFFFF"/>
          <w:lang w:eastAsia="en-US"/>
        </w:rPr>
        <w:t>бюджетных ассигнований и лимитов бюджетных обязательств</w:t>
      </w:r>
      <w:r w:rsidRPr="009078CD">
        <w:rPr>
          <w:rFonts w:ascii="Times New Roman" w:hAnsi="Times New Roman" w:cs="Times New Roman"/>
          <w:sz w:val="28"/>
          <w:szCs w:val="28"/>
        </w:rPr>
        <w:t xml:space="preserve"> принимает решение о предоставлении субсидий субъектам малого и среднего предпринимательства, оформленное приказом Департамента, о чем Департамент в течение 5 рабочих дней со дня принятия решения уведомляет получателей субсидий в письменной форме лично или почтовым отправлением с уведомлением о вручении</w:t>
      </w:r>
      <w:r w:rsidR="005360A4" w:rsidRPr="009078CD">
        <w:rPr>
          <w:rFonts w:ascii="Times New Roman" w:hAnsi="Times New Roman" w:cs="Times New Roman"/>
          <w:sz w:val="28"/>
          <w:szCs w:val="28"/>
        </w:rPr>
        <w:t>.</w:t>
      </w:r>
    </w:p>
    <w:p w:rsidR="00D3256D" w:rsidRPr="009078CD" w:rsidRDefault="00D3256D"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3.</w:t>
      </w:r>
      <w:r w:rsidR="005360A4" w:rsidRPr="009078CD">
        <w:rPr>
          <w:rFonts w:ascii="Times New Roman" w:hAnsi="Times New Roman" w:cs="Times New Roman"/>
          <w:sz w:val="28"/>
          <w:szCs w:val="28"/>
        </w:rPr>
        <w:t>12</w:t>
      </w:r>
      <w:r w:rsidRPr="009078CD">
        <w:rPr>
          <w:rFonts w:ascii="Times New Roman" w:hAnsi="Times New Roman" w:cs="Times New Roman"/>
          <w:sz w:val="28"/>
          <w:szCs w:val="28"/>
        </w:rPr>
        <w:t>.</w:t>
      </w:r>
      <w:r w:rsidRPr="009078CD">
        <w:rPr>
          <w:rFonts w:ascii="Times New Roman" w:hAnsi="Times New Roman" w:cs="Times New Roman"/>
          <w:sz w:val="28"/>
          <w:szCs w:val="28"/>
          <w:vertAlign w:val="superscript"/>
        </w:rPr>
        <w:t xml:space="preserve"> </w:t>
      </w:r>
      <w:r w:rsidRPr="009078CD">
        <w:rPr>
          <w:rFonts w:ascii="Times New Roman" w:hAnsi="Times New Roman" w:cs="Times New Roman"/>
          <w:sz w:val="28"/>
          <w:szCs w:val="28"/>
        </w:rPr>
        <w:t>Основаниями для отказа получателю субсидии в предоставлении субсидии являются:</w:t>
      </w:r>
    </w:p>
    <w:p w:rsidR="00D3256D" w:rsidRPr="009078CD" w:rsidRDefault="00D3256D" w:rsidP="009078CD">
      <w:pPr>
        <w:pStyle w:val="HTML"/>
        <w:spacing w:after="0" w:line="240" w:lineRule="auto"/>
        <w:ind w:firstLine="540"/>
        <w:jc w:val="both"/>
        <w:rPr>
          <w:rFonts w:ascii="Times New Roman" w:hAnsi="Times New Roman" w:cs="Times New Roman"/>
          <w:sz w:val="28"/>
          <w:szCs w:val="28"/>
        </w:rPr>
      </w:pPr>
      <w:r w:rsidRPr="009078CD">
        <w:rPr>
          <w:rFonts w:ascii="Times New Roman" w:hAnsi="Times New Roman" w:cs="Times New Roman"/>
          <w:sz w:val="28"/>
          <w:szCs w:val="28"/>
        </w:rPr>
        <w:t>- установление факта недостоверности представленной получателем субсидии информации;</w:t>
      </w:r>
    </w:p>
    <w:p w:rsidR="00D3256D" w:rsidRPr="009078CD" w:rsidRDefault="00D3256D" w:rsidP="009078CD">
      <w:pPr>
        <w:pStyle w:val="HTML"/>
        <w:spacing w:after="0" w:line="240" w:lineRule="auto"/>
        <w:ind w:firstLine="540"/>
        <w:jc w:val="both"/>
        <w:rPr>
          <w:rFonts w:ascii="Times New Roman" w:hAnsi="Times New Roman" w:cs="Times New Roman"/>
          <w:sz w:val="28"/>
          <w:szCs w:val="28"/>
        </w:rPr>
      </w:pPr>
      <w:r w:rsidRPr="009078CD">
        <w:rPr>
          <w:rFonts w:ascii="Times New Roman" w:hAnsi="Times New Roman" w:cs="Times New Roman"/>
          <w:sz w:val="28"/>
          <w:szCs w:val="28"/>
        </w:rPr>
        <w:t>- освоение (отсутствие) всех лимитов бюджетных обязательств на 1</w:t>
      </w:r>
      <w:r w:rsidR="00F33C8E" w:rsidRPr="009078CD">
        <w:rPr>
          <w:rFonts w:ascii="Times New Roman" w:hAnsi="Times New Roman" w:cs="Times New Roman"/>
          <w:sz w:val="28"/>
          <w:szCs w:val="28"/>
        </w:rPr>
        <w:t>5</w:t>
      </w:r>
      <w:r w:rsidRPr="009078CD">
        <w:rPr>
          <w:rFonts w:ascii="Times New Roman" w:hAnsi="Times New Roman" w:cs="Times New Roman"/>
          <w:sz w:val="28"/>
          <w:szCs w:val="28"/>
        </w:rPr>
        <w:t xml:space="preserve"> ноября текущего финансового года, предусмотренных на данные цели в городском бюджете.</w:t>
      </w:r>
    </w:p>
    <w:p w:rsidR="00D3256D" w:rsidRPr="009078CD" w:rsidRDefault="00D3256D" w:rsidP="009078CD">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9078CD">
        <w:rPr>
          <w:rFonts w:ascii="Times New Roman" w:eastAsia="Calibri" w:hAnsi="Times New Roman"/>
          <w:sz w:val="28"/>
          <w:szCs w:val="28"/>
          <w:lang w:eastAsia="en-US"/>
        </w:rPr>
        <w:t>3.</w:t>
      </w:r>
      <w:r w:rsidR="00413CFD" w:rsidRPr="009078CD">
        <w:rPr>
          <w:rFonts w:ascii="Times New Roman" w:eastAsia="Calibri" w:hAnsi="Times New Roman"/>
          <w:sz w:val="28"/>
          <w:szCs w:val="28"/>
          <w:lang w:eastAsia="en-US"/>
        </w:rPr>
        <w:t>13</w:t>
      </w:r>
      <w:r w:rsidRPr="009078CD">
        <w:rPr>
          <w:rFonts w:ascii="Times New Roman" w:eastAsia="Calibri" w:hAnsi="Times New Roman"/>
          <w:sz w:val="28"/>
          <w:szCs w:val="28"/>
          <w:lang w:eastAsia="en-US"/>
        </w:rPr>
        <w:t xml:space="preserve">. </w:t>
      </w:r>
      <w:r w:rsidRPr="009078CD">
        <w:rPr>
          <w:rFonts w:ascii="Times New Roman" w:hAnsi="Times New Roman"/>
          <w:sz w:val="28"/>
          <w:szCs w:val="28"/>
        </w:rPr>
        <w:t xml:space="preserve">В случае </w:t>
      </w:r>
      <w:r w:rsidR="00C54637" w:rsidRPr="009078CD">
        <w:rPr>
          <w:rFonts w:ascii="Times New Roman" w:hAnsi="Times New Roman"/>
          <w:sz w:val="28"/>
          <w:szCs w:val="28"/>
        </w:rPr>
        <w:t>отказа получателю субсидии в предоставлении субсидии по основаниям, установленным пунктом 3.</w:t>
      </w:r>
      <w:r w:rsidR="001556DC" w:rsidRPr="009078CD">
        <w:rPr>
          <w:rFonts w:ascii="Times New Roman" w:hAnsi="Times New Roman"/>
          <w:sz w:val="28"/>
          <w:szCs w:val="28"/>
        </w:rPr>
        <w:t>12</w:t>
      </w:r>
      <w:r w:rsidR="00C54637" w:rsidRPr="009078CD">
        <w:rPr>
          <w:rFonts w:ascii="Times New Roman" w:hAnsi="Times New Roman"/>
          <w:sz w:val="28"/>
          <w:szCs w:val="28"/>
        </w:rPr>
        <w:t xml:space="preserve"> Порядка,</w:t>
      </w:r>
      <w:r w:rsidRPr="009078CD">
        <w:rPr>
          <w:rFonts w:ascii="Times New Roman" w:hAnsi="Times New Roman"/>
          <w:sz w:val="28"/>
          <w:szCs w:val="28"/>
        </w:rPr>
        <w:t xml:space="preserve"> </w:t>
      </w:r>
      <w:r w:rsidR="00C54637" w:rsidRPr="009078CD">
        <w:rPr>
          <w:rFonts w:ascii="Times New Roman" w:hAnsi="Times New Roman"/>
          <w:sz w:val="28"/>
          <w:szCs w:val="28"/>
        </w:rPr>
        <w:t xml:space="preserve">Департамент издает </w:t>
      </w:r>
      <w:r w:rsidR="00C54637" w:rsidRPr="009078CD">
        <w:rPr>
          <w:rFonts w:ascii="Times New Roman" w:eastAsia="Calibri" w:hAnsi="Times New Roman"/>
          <w:sz w:val="28"/>
          <w:szCs w:val="28"/>
          <w:lang w:eastAsia="en-US"/>
        </w:rPr>
        <w:t>приказ об от</w:t>
      </w:r>
      <w:r w:rsidR="00DB14BD" w:rsidRPr="009078CD">
        <w:rPr>
          <w:rFonts w:ascii="Times New Roman" w:eastAsia="Calibri" w:hAnsi="Times New Roman"/>
          <w:sz w:val="28"/>
          <w:szCs w:val="28"/>
          <w:lang w:eastAsia="en-US"/>
        </w:rPr>
        <w:t>казе в предоставлении субсидии С</w:t>
      </w:r>
      <w:r w:rsidR="00C54637" w:rsidRPr="009078CD">
        <w:rPr>
          <w:rFonts w:ascii="Times New Roman" w:eastAsia="Calibri" w:hAnsi="Times New Roman"/>
          <w:sz w:val="28"/>
          <w:szCs w:val="28"/>
          <w:lang w:eastAsia="en-US"/>
        </w:rPr>
        <w:t>убъект</w:t>
      </w:r>
      <w:r w:rsidR="00014DF8" w:rsidRPr="009078CD">
        <w:rPr>
          <w:rFonts w:ascii="Times New Roman" w:eastAsia="Calibri" w:hAnsi="Times New Roman"/>
          <w:sz w:val="28"/>
          <w:szCs w:val="28"/>
          <w:lang w:eastAsia="en-US"/>
        </w:rPr>
        <w:t>у</w:t>
      </w:r>
      <w:r w:rsidR="002538C7" w:rsidRPr="009078CD">
        <w:rPr>
          <w:rFonts w:ascii="Times New Roman" w:eastAsia="Calibri" w:hAnsi="Times New Roman"/>
          <w:sz w:val="28"/>
          <w:szCs w:val="28"/>
          <w:lang w:eastAsia="en-US"/>
        </w:rPr>
        <w:t xml:space="preserve">, о чем </w:t>
      </w:r>
      <w:r w:rsidR="00014DF8" w:rsidRPr="009078CD">
        <w:rPr>
          <w:rFonts w:ascii="Times New Roman" w:eastAsia="Calibri" w:hAnsi="Times New Roman"/>
          <w:sz w:val="28"/>
          <w:szCs w:val="28"/>
          <w:lang w:eastAsia="en-US"/>
        </w:rPr>
        <w:t>в 5</w:t>
      </w:r>
      <w:r w:rsidR="006569F4" w:rsidRPr="009078CD">
        <w:rPr>
          <w:rFonts w:ascii="Times New Roman" w:eastAsia="Calibri" w:hAnsi="Times New Roman"/>
          <w:sz w:val="28"/>
          <w:szCs w:val="28"/>
          <w:lang w:eastAsia="en-US"/>
        </w:rPr>
        <w:t xml:space="preserve"> рабочих дней</w:t>
      </w:r>
      <w:r w:rsidR="00014DF8" w:rsidRPr="009078CD">
        <w:rPr>
          <w:rFonts w:ascii="Times New Roman" w:eastAsia="Calibri" w:hAnsi="Times New Roman"/>
          <w:sz w:val="28"/>
          <w:szCs w:val="28"/>
          <w:lang w:eastAsia="en-US"/>
        </w:rPr>
        <w:t xml:space="preserve"> информирует </w:t>
      </w:r>
      <w:r w:rsidR="00DB14BD" w:rsidRPr="009078CD">
        <w:rPr>
          <w:rFonts w:ascii="Times New Roman" w:eastAsia="Calibri" w:hAnsi="Times New Roman"/>
          <w:sz w:val="28"/>
          <w:szCs w:val="28"/>
          <w:lang w:eastAsia="en-US"/>
        </w:rPr>
        <w:t xml:space="preserve">его в письменной форме лично или почтовым отправлением с </w:t>
      </w:r>
      <w:r w:rsidRPr="009078CD">
        <w:rPr>
          <w:rFonts w:ascii="Times New Roman" w:hAnsi="Times New Roman"/>
          <w:sz w:val="28"/>
          <w:szCs w:val="28"/>
        </w:rPr>
        <w:t xml:space="preserve">уведомлением о вручении. </w:t>
      </w:r>
    </w:p>
    <w:p w:rsidR="004C3977" w:rsidRPr="009078CD" w:rsidRDefault="004C3977" w:rsidP="009078CD">
      <w:pPr>
        <w:pStyle w:val="ConsPlusNormal"/>
        <w:ind w:firstLine="709"/>
        <w:jc w:val="both"/>
        <w:rPr>
          <w:sz w:val="28"/>
          <w:szCs w:val="28"/>
        </w:rPr>
      </w:pPr>
      <w:r w:rsidRPr="009078CD">
        <w:rPr>
          <w:sz w:val="28"/>
          <w:szCs w:val="28"/>
        </w:rPr>
        <w:t>3.14 Результатом предоставления субсидии является осуществление субъектом малого и среднего предпринимательства предпринимательской деятельности в течение 2 лет со дня получения субсидии.</w:t>
      </w:r>
    </w:p>
    <w:p w:rsidR="004C3977" w:rsidRPr="009078CD" w:rsidRDefault="004C3977" w:rsidP="009078CD">
      <w:pPr>
        <w:pStyle w:val="ConsPlusNormal"/>
        <w:ind w:firstLine="709"/>
        <w:jc w:val="both"/>
        <w:rPr>
          <w:sz w:val="28"/>
          <w:szCs w:val="28"/>
        </w:rPr>
      </w:pPr>
    </w:p>
    <w:p w:rsidR="00E02F66" w:rsidRPr="009078CD" w:rsidRDefault="00E02F66" w:rsidP="009078CD">
      <w:pPr>
        <w:pStyle w:val="ConsPlusTitle"/>
        <w:jc w:val="center"/>
        <w:outlineLvl w:val="1"/>
        <w:rPr>
          <w:rFonts w:ascii="Times New Roman" w:hAnsi="Times New Roman" w:cs="Times New Roman"/>
          <w:b w:val="0"/>
          <w:sz w:val="28"/>
          <w:szCs w:val="28"/>
        </w:rPr>
      </w:pPr>
      <w:r w:rsidRPr="009078CD">
        <w:rPr>
          <w:rFonts w:ascii="Times New Roman" w:hAnsi="Times New Roman" w:cs="Times New Roman"/>
          <w:b w:val="0"/>
          <w:sz w:val="28"/>
          <w:szCs w:val="28"/>
        </w:rPr>
        <w:t>I</w:t>
      </w:r>
      <w:r w:rsidRPr="009078CD">
        <w:rPr>
          <w:rFonts w:ascii="Times New Roman" w:hAnsi="Times New Roman" w:cs="Times New Roman"/>
          <w:b w:val="0"/>
          <w:sz w:val="28"/>
          <w:szCs w:val="28"/>
          <w:lang w:val="en-US"/>
        </w:rPr>
        <w:t>V</w:t>
      </w:r>
      <w:r w:rsidRPr="009078CD">
        <w:rPr>
          <w:rFonts w:ascii="Times New Roman" w:hAnsi="Times New Roman" w:cs="Times New Roman"/>
          <w:b w:val="0"/>
          <w:sz w:val="28"/>
          <w:szCs w:val="28"/>
        </w:rPr>
        <w:t>. Требования к отчетности</w:t>
      </w:r>
    </w:p>
    <w:p w:rsidR="00E02F66" w:rsidRPr="009078CD" w:rsidRDefault="00E02F66" w:rsidP="009078CD">
      <w:pPr>
        <w:pStyle w:val="ConsPlusNormal"/>
        <w:jc w:val="center"/>
        <w:rPr>
          <w:sz w:val="28"/>
          <w:szCs w:val="28"/>
        </w:rPr>
      </w:pPr>
    </w:p>
    <w:p w:rsidR="00E02F66" w:rsidRPr="009078CD" w:rsidRDefault="006569F4" w:rsidP="009078CD">
      <w:pPr>
        <w:pStyle w:val="ConsPlusNormal"/>
        <w:ind w:firstLine="709"/>
        <w:jc w:val="both"/>
        <w:rPr>
          <w:sz w:val="28"/>
          <w:szCs w:val="28"/>
        </w:rPr>
      </w:pPr>
      <w:r w:rsidRPr="009078CD">
        <w:rPr>
          <w:sz w:val="28"/>
          <w:szCs w:val="28"/>
        </w:rPr>
        <w:t xml:space="preserve">4.1. </w:t>
      </w:r>
      <w:r w:rsidR="00E02F66" w:rsidRPr="009078CD">
        <w:rPr>
          <w:sz w:val="28"/>
          <w:szCs w:val="28"/>
        </w:rPr>
        <w:t>Получатель субсидии представляет в Департамент отчетность по формам, установленным соглашением</w:t>
      </w:r>
      <w:r w:rsidR="00413CFD" w:rsidRPr="009078CD">
        <w:rPr>
          <w:sz w:val="28"/>
          <w:szCs w:val="28"/>
        </w:rPr>
        <w:t>,</w:t>
      </w:r>
      <w:r w:rsidR="00E02F66" w:rsidRPr="009078CD">
        <w:rPr>
          <w:sz w:val="28"/>
          <w:szCs w:val="28"/>
        </w:rPr>
        <w:t xml:space="preserve"> на дату истечения 1 года и 2 лет со дня получения субсидии:</w:t>
      </w:r>
    </w:p>
    <w:p w:rsidR="00E02F66" w:rsidRPr="009078CD" w:rsidRDefault="00E02F66" w:rsidP="009078CD">
      <w:pPr>
        <w:pStyle w:val="ConsPlusNormal"/>
        <w:ind w:firstLine="709"/>
        <w:jc w:val="both"/>
        <w:rPr>
          <w:sz w:val="28"/>
          <w:szCs w:val="28"/>
        </w:rPr>
      </w:pPr>
      <w:r w:rsidRPr="009078CD">
        <w:rPr>
          <w:sz w:val="28"/>
          <w:szCs w:val="28"/>
        </w:rPr>
        <w:t>- о достижении результата предоставления субсидии по осуществлению получателем субсидии предпринимательской деятельности;</w:t>
      </w:r>
    </w:p>
    <w:p w:rsidR="00E02F66" w:rsidRPr="009078CD" w:rsidRDefault="00E02F66" w:rsidP="009078CD">
      <w:pPr>
        <w:pStyle w:val="ConsPlusNormal"/>
        <w:ind w:firstLine="709"/>
        <w:jc w:val="both"/>
        <w:rPr>
          <w:sz w:val="28"/>
          <w:szCs w:val="28"/>
        </w:rPr>
      </w:pPr>
      <w:r w:rsidRPr="009078CD">
        <w:rPr>
          <w:sz w:val="28"/>
          <w:szCs w:val="28"/>
        </w:rPr>
        <w:t>- об исполнении принятых обязательств по использованию нового оборудования (основного средства) на территории города Нижневартовска по целевому назначению с приложением фотографий нового оборудования (основных средств), где видны идентификационные данные нового оборудования (основного средства).</w:t>
      </w:r>
    </w:p>
    <w:p w:rsidR="006569F4" w:rsidRPr="009078CD" w:rsidRDefault="006569F4" w:rsidP="009078CD">
      <w:pPr>
        <w:pStyle w:val="HTML"/>
        <w:spacing w:after="0" w:line="240" w:lineRule="auto"/>
        <w:ind w:firstLine="709"/>
        <w:jc w:val="both"/>
        <w:rPr>
          <w:rFonts w:ascii="Times New Roman" w:hAnsi="Times New Roman" w:cs="Times New Roman"/>
          <w:sz w:val="28"/>
          <w:szCs w:val="28"/>
        </w:rPr>
      </w:pPr>
    </w:p>
    <w:p w:rsidR="006569F4" w:rsidRPr="009078CD" w:rsidRDefault="006569F4"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lastRenderedPageBreak/>
        <w:t>4.2. Получатель субсидии представляет в Департамент отчетность о количестве вновь созданных рабочих мест с даты получения субсидии (с приложением копии приказа об устройстве на работу на вновь созданное рабочее место).</w:t>
      </w:r>
    </w:p>
    <w:p w:rsidR="007F0C3A" w:rsidRPr="009078CD" w:rsidRDefault="007F0C3A" w:rsidP="009078CD">
      <w:pPr>
        <w:pStyle w:val="HTML"/>
        <w:spacing w:after="0" w:line="240" w:lineRule="auto"/>
        <w:ind w:firstLine="709"/>
        <w:jc w:val="both"/>
        <w:rPr>
          <w:rFonts w:ascii="Times New Roman" w:hAnsi="Times New Roman" w:cs="Times New Roman"/>
          <w:sz w:val="28"/>
          <w:szCs w:val="28"/>
        </w:rPr>
      </w:pPr>
    </w:p>
    <w:p w:rsidR="00E02F66" w:rsidRPr="009078CD" w:rsidRDefault="00E02F66" w:rsidP="009078CD">
      <w:pPr>
        <w:pStyle w:val="ConsPlusNormal"/>
        <w:ind w:firstLine="709"/>
        <w:jc w:val="center"/>
        <w:rPr>
          <w:sz w:val="28"/>
          <w:szCs w:val="28"/>
        </w:rPr>
      </w:pPr>
      <w:r w:rsidRPr="009078CD">
        <w:rPr>
          <w:sz w:val="28"/>
          <w:szCs w:val="28"/>
          <w:lang w:val="en-US"/>
        </w:rPr>
        <w:t>V</w:t>
      </w:r>
      <w:r w:rsidRPr="009078CD">
        <w:rPr>
          <w:sz w:val="28"/>
          <w:szCs w:val="28"/>
        </w:rPr>
        <w:t>. Требования об осуществлении контроля за соблюдением условий, целей и порядка предоставления субсидий и ответственности</w:t>
      </w:r>
    </w:p>
    <w:p w:rsidR="00E02F66" w:rsidRPr="009078CD" w:rsidRDefault="00E02F66" w:rsidP="009078CD">
      <w:pPr>
        <w:pStyle w:val="ConsPlusNormal"/>
        <w:ind w:firstLine="709"/>
        <w:jc w:val="center"/>
        <w:rPr>
          <w:sz w:val="28"/>
          <w:szCs w:val="28"/>
        </w:rPr>
      </w:pPr>
      <w:r w:rsidRPr="009078CD">
        <w:rPr>
          <w:sz w:val="28"/>
          <w:szCs w:val="28"/>
        </w:rPr>
        <w:t>за их нарушение</w:t>
      </w:r>
    </w:p>
    <w:p w:rsidR="00E02F66" w:rsidRPr="009078CD" w:rsidRDefault="00E02F66" w:rsidP="009078CD">
      <w:pPr>
        <w:pStyle w:val="ConsPlusNormal"/>
        <w:ind w:firstLine="709"/>
        <w:jc w:val="both"/>
        <w:rPr>
          <w:sz w:val="28"/>
          <w:szCs w:val="28"/>
        </w:rPr>
      </w:pPr>
    </w:p>
    <w:p w:rsidR="00E02F66" w:rsidRPr="009078CD" w:rsidRDefault="00E02F66" w:rsidP="009078CD">
      <w:pPr>
        <w:pStyle w:val="ConsPlusNormal"/>
        <w:ind w:firstLine="709"/>
        <w:jc w:val="both"/>
        <w:rPr>
          <w:sz w:val="28"/>
          <w:szCs w:val="28"/>
        </w:rPr>
      </w:pPr>
      <w:r w:rsidRPr="009078CD">
        <w:rPr>
          <w:sz w:val="28"/>
          <w:szCs w:val="28"/>
        </w:rPr>
        <w:t>5.1. Департамент и орган государственного (муниципального) финансового контроля проводят обязательную проверку соблюдения условий, целей и порядка предоставления субсидий их получателями.</w:t>
      </w:r>
    </w:p>
    <w:p w:rsidR="00DE521C" w:rsidRPr="009078CD" w:rsidRDefault="00E02F66" w:rsidP="009078CD">
      <w:pPr>
        <w:pStyle w:val="ConsPlusNormal"/>
        <w:ind w:firstLine="709"/>
        <w:jc w:val="both"/>
        <w:rPr>
          <w:sz w:val="28"/>
          <w:szCs w:val="28"/>
        </w:rPr>
      </w:pPr>
      <w:r w:rsidRPr="009078CD">
        <w:rPr>
          <w:sz w:val="28"/>
          <w:szCs w:val="28"/>
        </w:rPr>
        <w:t xml:space="preserve">5.2. Получатель субсидии несет ответственность </w:t>
      </w:r>
      <w:r w:rsidR="002D4330" w:rsidRPr="009078CD">
        <w:rPr>
          <w:sz w:val="28"/>
          <w:szCs w:val="28"/>
        </w:rPr>
        <w:t xml:space="preserve">в виде возврата субсидии </w:t>
      </w:r>
      <w:r w:rsidR="00DE521C" w:rsidRPr="009078CD">
        <w:rPr>
          <w:sz w:val="28"/>
          <w:szCs w:val="28"/>
        </w:rPr>
        <w:t>в случае:</w:t>
      </w:r>
    </w:p>
    <w:p w:rsidR="00DE521C" w:rsidRPr="009078CD" w:rsidRDefault="00DE521C" w:rsidP="009078CD">
      <w:pPr>
        <w:widowControl w:val="0"/>
        <w:autoSpaceDE w:val="0"/>
        <w:autoSpaceDN w:val="0"/>
        <w:adjustRightInd w:val="0"/>
        <w:spacing w:after="0" w:line="240" w:lineRule="auto"/>
        <w:ind w:firstLine="709"/>
        <w:jc w:val="both"/>
        <w:rPr>
          <w:rFonts w:ascii="Times New Roman" w:hAnsi="Times New Roman"/>
          <w:sz w:val="28"/>
          <w:szCs w:val="28"/>
        </w:rPr>
      </w:pPr>
      <w:r w:rsidRPr="009078CD">
        <w:rPr>
          <w:rFonts w:ascii="Times New Roman" w:hAnsi="Times New Roman"/>
          <w:sz w:val="28"/>
          <w:szCs w:val="28"/>
        </w:rPr>
        <w:t xml:space="preserve">- </w:t>
      </w:r>
      <w:r w:rsidR="00E02F66" w:rsidRPr="009078CD">
        <w:rPr>
          <w:rFonts w:ascii="Times New Roman" w:hAnsi="Times New Roman"/>
          <w:sz w:val="28"/>
          <w:szCs w:val="28"/>
        </w:rPr>
        <w:t xml:space="preserve">нарушения им условий предоставления субсидии, предусмотренных Порядком и </w:t>
      </w:r>
      <w:r w:rsidRPr="009078CD">
        <w:rPr>
          <w:rFonts w:ascii="Times New Roman" w:hAnsi="Times New Roman"/>
          <w:sz w:val="28"/>
          <w:szCs w:val="28"/>
        </w:rPr>
        <w:t>С</w:t>
      </w:r>
      <w:r w:rsidR="00E02F66" w:rsidRPr="009078CD">
        <w:rPr>
          <w:rFonts w:ascii="Times New Roman" w:hAnsi="Times New Roman"/>
          <w:sz w:val="28"/>
          <w:szCs w:val="28"/>
        </w:rPr>
        <w:t>оглашением</w:t>
      </w:r>
      <w:r w:rsidRPr="009078CD">
        <w:rPr>
          <w:rFonts w:ascii="Times New Roman" w:hAnsi="Times New Roman"/>
          <w:sz w:val="28"/>
          <w:szCs w:val="28"/>
        </w:rPr>
        <w:t>, выявленного в том числе по фактам проверок, проведенных Департаментом и органом государственного (муниципального) финансового контроля;</w:t>
      </w:r>
    </w:p>
    <w:p w:rsidR="00DE521C" w:rsidRPr="009078CD" w:rsidRDefault="00E32007" w:rsidP="009078CD">
      <w:pPr>
        <w:widowControl w:val="0"/>
        <w:autoSpaceDE w:val="0"/>
        <w:autoSpaceDN w:val="0"/>
        <w:adjustRightInd w:val="0"/>
        <w:spacing w:after="0" w:line="240" w:lineRule="auto"/>
        <w:ind w:firstLine="709"/>
        <w:jc w:val="both"/>
        <w:rPr>
          <w:rFonts w:ascii="Times New Roman" w:hAnsi="Times New Roman"/>
          <w:sz w:val="28"/>
          <w:szCs w:val="28"/>
        </w:rPr>
      </w:pPr>
      <w:r w:rsidRPr="009078CD">
        <w:rPr>
          <w:rFonts w:ascii="Times New Roman" w:hAnsi="Times New Roman"/>
          <w:sz w:val="28"/>
          <w:szCs w:val="28"/>
        </w:rPr>
        <w:t xml:space="preserve">- </w:t>
      </w:r>
      <w:proofErr w:type="spellStart"/>
      <w:r w:rsidRPr="009078CD">
        <w:rPr>
          <w:rFonts w:ascii="Times New Roman" w:hAnsi="Times New Roman"/>
          <w:sz w:val="28"/>
          <w:szCs w:val="28"/>
        </w:rPr>
        <w:t>недостижения</w:t>
      </w:r>
      <w:proofErr w:type="spellEnd"/>
      <w:r w:rsidR="00DE521C" w:rsidRPr="009078CD">
        <w:rPr>
          <w:rFonts w:ascii="Times New Roman" w:hAnsi="Times New Roman"/>
          <w:sz w:val="28"/>
          <w:szCs w:val="28"/>
        </w:rPr>
        <w:t xml:space="preserve"> результат</w:t>
      </w:r>
      <w:r w:rsidR="00710A7D" w:rsidRPr="009078CD">
        <w:rPr>
          <w:rFonts w:ascii="Times New Roman" w:hAnsi="Times New Roman"/>
          <w:sz w:val="28"/>
          <w:szCs w:val="28"/>
        </w:rPr>
        <w:t>а</w:t>
      </w:r>
      <w:r w:rsidR="00DE521C" w:rsidRPr="009078CD">
        <w:rPr>
          <w:rFonts w:ascii="Times New Roman" w:hAnsi="Times New Roman"/>
          <w:sz w:val="28"/>
          <w:szCs w:val="28"/>
        </w:rPr>
        <w:t>, указанн</w:t>
      </w:r>
      <w:r w:rsidR="00710A7D" w:rsidRPr="009078CD">
        <w:rPr>
          <w:rFonts w:ascii="Times New Roman" w:hAnsi="Times New Roman"/>
          <w:sz w:val="28"/>
          <w:szCs w:val="28"/>
        </w:rPr>
        <w:t>ого</w:t>
      </w:r>
      <w:r w:rsidR="00DE521C" w:rsidRPr="009078CD">
        <w:rPr>
          <w:rFonts w:ascii="Times New Roman" w:hAnsi="Times New Roman"/>
          <w:sz w:val="28"/>
          <w:szCs w:val="28"/>
        </w:rPr>
        <w:t xml:space="preserve"> в </w:t>
      </w:r>
      <w:r w:rsidRPr="009078CD">
        <w:rPr>
          <w:rFonts w:ascii="Times New Roman" w:hAnsi="Times New Roman"/>
          <w:sz w:val="28"/>
          <w:szCs w:val="28"/>
        </w:rPr>
        <w:t>пункте 3.14</w:t>
      </w:r>
      <w:r w:rsidR="00DE521C" w:rsidRPr="009078CD">
        <w:rPr>
          <w:rFonts w:ascii="Times New Roman" w:hAnsi="Times New Roman"/>
          <w:sz w:val="28"/>
          <w:szCs w:val="28"/>
        </w:rPr>
        <w:t xml:space="preserve"> Порядка. </w:t>
      </w:r>
    </w:p>
    <w:p w:rsidR="00E02F66" w:rsidRPr="009078CD" w:rsidRDefault="00E02F66" w:rsidP="009078CD">
      <w:pPr>
        <w:pStyle w:val="ConsPlusNormal"/>
        <w:ind w:firstLine="709"/>
        <w:jc w:val="both"/>
        <w:rPr>
          <w:sz w:val="28"/>
          <w:szCs w:val="28"/>
        </w:rPr>
      </w:pPr>
      <w:bookmarkStart w:id="12" w:name="Par219"/>
      <w:bookmarkEnd w:id="12"/>
      <w:r w:rsidRPr="009078CD">
        <w:rPr>
          <w:sz w:val="28"/>
          <w:szCs w:val="28"/>
        </w:rPr>
        <w:t>5.</w:t>
      </w:r>
      <w:r w:rsidR="00DE521C" w:rsidRPr="009078CD">
        <w:rPr>
          <w:sz w:val="28"/>
          <w:szCs w:val="28"/>
        </w:rPr>
        <w:t>3</w:t>
      </w:r>
      <w:r w:rsidRPr="009078CD">
        <w:rPr>
          <w:sz w:val="28"/>
          <w:szCs w:val="28"/>
        </w:rPr>
        <w:t>. Излишне выплаченные средства субсидии в результате счетной ошибки подлежат возврату в городской бюджет.</w:t>
      </w:r>
    </w:p>
    <w:p w:rsidR="00E02F66" w:rsidRPr="009078CD" w:rsidRDefault="00DE521C" w:rsidP="009078CD">
      <w:pPr>
        <w:pStyle w:val="HTML"/>
        <w:spacing w:after="0" w:line="240" w:lineRule="auto"/>
        <w:ind w:firstLine="709"/>
        <w:jc w:val="both"/>
        <w:rPr>
          <w:rFonts w:ascii="Times New Roman" w:hAnsi="Times New Roman" w:cs="Times New Roman"/>
          <w:sz w:val="28"/>
          <w:szCs w:val="28"/>
        </w:rPr>
      </w:pPr>
      <w:r w:rsidRPr="009078CD">
        <w:rPr>
          <w:rFonts w:ascii="Times New Roman" w:hAnsi="Times New Roman" w:cs="Times New Roman"/>
          <w:sz w:val="28"/>
          <w:szCs w:val="28"/>
        </w:rPr>
        <w:t>5.4</w:t>
      </w:r>
      <w:r w:rsidR="00E02F66" w:rsidRPr="009078CD">
        <w:rPr>
          <w:rFonts w:ascii="Times New Roman" w:hAnsi="Times New Roman" w:cs="Times New Roman"/>
          <w:sz w:val="28"/>
          <w:szCs w:val="28"/>
        </w:rPr>
        <w:t xml:space="preserve">. Требование о возврате субсидии (излишне выплаченной субсидии) вручается </w:t>
      </w:r>
      <w:r w:rsidRPr="009078CD">
        <w:rPr>
          <w:rFonts w:ascii="Times New Roman" w:hAnsi="Times New Roman" w:cs="Times New Roman"/>
          <w:sz w:val="28"/>
          <w:szCs w:val="28"/>
        </w:rPr>
        <w:t xml:space="preserve">Департаментом </w:t>
      </w:r>
      <w:r w:rsidR="00E02F66" w:rsidRPr="009078CD">
        <w:rPr>
          <w:rFonts w:ascii="Times New Roman" w:hAnsi="Times New Roman" w:cs="Times New Roman"/>
          <w:sz w:val="28"/>
          <w:szCs w:val="28"/>
        </w:rPr>
        <w:t xml:space="preserve">получателю субсидии в течение 15 рабочих дней со дня установления факта, указанного в </w:t>
      </w:r>
      <w:hyperlink w:anchor="Par217" w:tooltip="4.3. Субсидия подлежит возврату получателем субсидии в городской бюджет в случае нарушения Субъектом условий предоставления субсидии, предусмотренных Программой, Порядком и соглашением." w:history="1">
        <w:r w:rsidR="00E02F66" w:rsidRPr="009078CD">
          <w:rPr>
            <w:rFonts w:ascii="Times New Roman" w:hAnsi="Times New Roman" w:cs="Times New Roman"/>
            <w:sz w:val="28"/>
            <w:szCs w:val="28"/>
          </w:rPr>
          <w:t>пунктах 5.</w:t>
        </w:r>
        <w:r w:rsidR="007D1845" w:rsidRPr="009078CD">
          <w:rPr>
            <w:rFonts w:ascii="Times New Roman" w:hAnsi="Times New Roman" w:cs="Times New Roman"/>
            <w:sz w:val="28"/>
            <w:szCs w:val="28"/>
          </w:rPr>
          <w:t>2</w:t>
        </w:r>
      </w:hyperlink>
      <w:r w:rsidR="00E02F66" w:rsidRPr="009078CD">
        <w:rPr>
          <w:rFonts w:ascii="Times New Roman" w:hAnsi="Times New Roman" w:cs="Times New Roman"/>
          <w:sz w:val="28"/>
          <w:szCs w:val="28"/>
        </w:rPr>
        <w:t xml:space="preserve">, </w:t>
      </w:r>
      <w:hyperlink w:anchor="Par219" w:tooltip="4.4. Излишне выплаченные средства субсидии в результате счетной ошибки подлежат возврату в городской бюджет." w:history="1">
        <w:r w:rsidR="00E02F66" w:rsidRPr="009078CD">
          <w:rPr>
            <w:rFonts w:ascii="Times New Roman" w:hAnsi="Times New Roman" w:cs="Times New Roman"/>
            <w:sz w:val="28"/>
            <w:szCs w:val="28"/>
          </w:rPr>
          <w:t>5.</w:t>
        </w:r>
        <w:r w:rsidR="007D1845" w:rsidRPr="009078CD">
          <w:rPr>
            <w:rFonts w:ascii="Times New Roman" w:hAnsi="Times New Roman" w:cs="Times New Roman"/>
            <w:sz w:val="28"/>
            <w:szCs w:val="28"/>
          </w:rPr>
          <w:t>3</w:t>
        </w:r>
      </w:hyperlink>
      <w:r w:rsidR="00E02F66" w:rsidRPr="009078CD">
        <w:rPr>
          <w:rFonts w:ascii="Times New Roman" w:hAnsi="Times New Roman" w:cs="Times New Roman"/>
          <w:sz w:val="28"/>
          <w:szCs w:val="28"/>
        </w:rPr>
        <w:t xml:space="preserve"> Порядка, лично или направляется заказным письмом с уведомлением о вручении.</w:t>
      </w:r>
    </w:p>
    <w:p w:rsidR="00E02F66" w:rsidRPr="009078CD" w:rsidRDefault="00DE521C" w:rsidP="009078CD">
      <w:pPr>
        <w:pStyle w:val="ConsPlusNormal"/>
        <w:ind w:firstLine="709"/>
        <w:jc w:val="both"/>
        <w:rPr>
          <w:sz w:val="28"/>
          <w:szCs w:val="28"/>
        </w:rPr>
      </w:pPr>
      <w:bookmarkStart w:id="13" w:name="Par222"/>
      <w:bookmarkEnd w:id="13"/>
      <w:r w:rsidRPr="009078CD">
        <w:rPr>
          <w:sz w:val="28"/>
          <w:szCs w:val="28"/>
        </w:rPr>
        <w:t>5.5</w:t>
      </w:r>
      <w:r w:rsidR="00E02F66" w:rsidRPr="009078CD">
        <w:rPr>
          <w:sz w:val="28"/>
          <w:szCs w:val="28"/>
        </w:rPr>
        <w:t>. Получатель субсидии обязан возвратить субсидию (излишне выплаченную субсидию) в течение 30 календарных дней со дня получения требования о возврате субсидии (излишне выплаченной субсидии).</w:t>
      </w:r>
    </w:p>
    <w:p w:rsidR="00E02F66" w:rsidRPr="009078CD" w:rsidRDefault="00DE521C" w:rsidP="009078CD">
      <w:pPr>
        <w:pStyle w:val="ConsPlusNormal"/>
        <w:ind w:firstLine="709"/>
        <w:jc w:val="both"/>
        <w:rPr>
          <w:sz w:val="28"/>
          <w:szCs w:val="28"/>
        </w:rPr>
      </w:pPr>
      <w:r w:rsidRPr="009078CD">
        <w:rPr>
          <w:sz w:val="28"/>
          <w:szCs w:val="28"/>
        </w:rPr>
        <w:t>5.6</w:t>
      </w:r>
      <w:r w:rsidR="00E02F66" w:rsidRPr="009078CD">
        <w:rPr>
          <w:sz w:val="28"/>
          <w:szCs w:val="28"/>
        </w:rPr>
        <w:t xml:space="preserve">. В случае невыполнения требования о возврате субсидии (излишне выплаченной субсидии) в городской бюджет в сроки, установленные </w:t>
      </w:r>
      <w:hyperlink w:anchor="Par222" w:tooltip="4.6. Получатель субсидии обязан возвратить субсидию (излишне выплаченную субсидию) в течение 30 календарных дней со дня получения требования о возврате субсидии (излишне выплаченной субсидии)." w:history="1">
        <w:r w:rsidR="00E02F66" w:rsidRPr="009078CD">
          <w:rPr>
            <w:sz w:val="28"/>
            <w:szCs w:val="28"/>
          </w:rPr>
          <w:t>пунктом 5.</w:t>
        </w:r>
        <w:r w:rsidR="007D1845" w:rsidRPr="009078CD">
          <w:rPr>
            <w:sz w:val="28"/>
            <w:szCs w:val="28"/>
          </w:rPr>
          <w:t>5</w:t>
        </w:r>
      </w:hyperlink>
      <w:r w:rsidR="00E02F66" w:rsidRPr="009078CD">
        <w:rPr>
          <w:sz w:val="28"/>
          <w:szCs w:val="28"/>
        </w:rPr>
        <w:t xml:space="preserve"> Порядка, взыскание субсидии (излишне выплаченной субсидии) осуществляется в судебном порядке в соответствии с законодательством Российской Федерации.</w:t>
      </w:r>
    </w:p>
    <w:p w:rsidR="00E02F66" w:rsidRPr="009078CD" w:rsidRDefault="00E02F66" w:rsidP="009078CD">
      <w:pPr>
        <w:pStyle w:val="ConsPlusNormal"/>
        <w:jc w:val="right"/>
        <w:outlineLvl w:val="1"/>
      </w:pPr>
    </w:p>
    <w:p w:rsidR="00E02F66" w:rsidRPr="009078CD" w:rsidRDefault="00E02F66" w:rsidP="009078CD">
      <w:pPr>
        <w:pStyle w:val="ConsPlusNormal"/>
        <w:jc w:val="right"/>
        <w:outlineLvl w:val="1"/>
      </w:pPr>
    </w:p>
    <w:p w:rsidR="00E02F66" w:rsidRPr="009078CD" w:rsidRDefault="00E02F66" w:rsidP="009078CD">
      <w:pPr>
        <w:pStyle w:val="ConsPlusNormal"/>
        <w:jc w:val="right"/>
        <w:outlineLvl w:val="1"/>
      </w:pPr>
    </w:p>
    <w:p w:rsidR="00E02F66" w:rsidRPr="009078CD" w:rsidRDefault="00E02F66" w:rsidP="009078CD">
      <w:pPr>
        <w:pStyle w:val="ConsPlusNormal"/>
        <w:jc w:val="right"/>
        <w:outlineLvl w:val="1"/>
      </w:pPr>
    </w:p>
    <w:p w:rsidR="00413CFD" w:rsidRDefault="00413CFD" w:rsidP="009078CD">
      <w:pPr>
        <w:pStyle w:val="ConsPlusNormal"/>
        <w:jc w:val="right"/>
        <w:outlineLvl w:val="1"/>
      </w:pPr>
    </w:p>
    <w:p w:rsidR="009078CD" w:rsidRDefault="009078CD" w:rsidP="009078CD">
      <w:pPr>
        <w:pStyle w:val="ConsPlusNormal"/>
        <w:jc w:val="right"/>
        <w:outlineLvl w:val="1"/>
      </w:pPr>
    </w:p>
    <w:p w:rsidR="009078CD" w:rsidRDefault="009078CD" w:rsidP="009078CD">
      <w:pPr>
        <w:pStyle w:val="ConsPlusNormal"/>
        <w:jc w:val="right"/>
        <w:outlineLvl w:val="1"/>
      </w:pPr>
    </w:p>
    <w:p w:rsidR="009078CD" w:rsidRDefault="009078CD" w:rsidP="009078CD">
      <w:pPr>
        <w:pStyle w:val="ConsPlusNormal"/>
        <w:jc w:val="right"/>
        <w:outlineLvl w:val="1"/>
      </w:pPr>
    </w:p>
    <w:p w:rsidR="009078CD" w:rsidRDefault="009078CD" w:rsidP="009078CD">
      <w:pPr>
        <w:pStyle w:val="ConsPlusNormal"/>
        <w:jc w:val="right"/>
        <w:outlineLvl w:val="1"/>
      </w:pPr>
    </w:p>
    <w:p w:rsidR="009078CD" w:rsidRDefault="009078CD" w:rsidP="009078CD">
      <w:pPr>
        <w:pStyle w:val="ConsPlusNormal"/>
        <w:jc w:val="right"/>
        <w:outlineLvl w:val="1"/>
      </w:pPr>
    </w:p>
    <w:p w:rsidR="009078CD" w:rsidRDefault="009078CD" w:rsidP="009078CD">
      <w:pPr>
        <w:pStyle w:val="ConsPlusNormal"/>
        <w:jc w:val="right"/>
        <w:outlineLvl w:val="1"/>
      </w:pPr>
    </w:p>
    <w:p w:rsidR="009078CD" w:rsidRDefault="009078CD" w:rsidP="009078CD">
      <w:pPr>
        <w:pStyle w:val="ConsPlusNormal"/>
        <w:jc w:val="right"/>
        <w:outlineLvl w:val="1"/>
      </w:pPr>
    </w:p>
    <w:p w:rsidR="009078CD" w:rsidRDefault="009078CD" w:rsidP="009078CD">
      <w:pPr>
        <w:pStyle w:val="ConsPlusNormal"/>
        <w:jc w:val="right"/>
        <w:outlineLvl w:val="1"/>
      </w:pPr>
    </w:p>
    <w:p w:rsidR="009078CD" w:rsidRDefault="009078CD" w:rsidP="009078CD">
      <w:pPr>
        <w:pStyle w:val="ConsPlusNormal"/>
        <w:jc w:val="right"/>
        <w:outlineLvl w:val="1"/>
      </w:pPr>
    </w:p>
    <w:p w:rsidR="009078CD" w:rsidRDefault="009078CD" w:rsidP="009078CD">
      <w:pPr>
        <w:pStyle w:val="ConsPlusNormal"/>
        <w:jc w:val="right"/>
        <w:outlineLvl w:val="1"/>
      </w:pPr>
    </w:p>
    <w:p w:rsidR="00E02F66" w:rsidRPr="009078CD" w:rsidRDefault="00E02F66" w:rsidP="009078CD">
      <w:pPr>
        <w:pStyle w:val="ConsPlusNormal"/>
        <w:jc w:val="right"/>
        <w:outlineLvl w:val="1"/>
      </w:pPr>
      <w:r w:rsidRPr="009078CD">
        <w:lastRenderedPageBreak/>
        <w:t>Приложение 1</w:t>
      </w:r>
    </w:p>
    <w:p w:rsidR="00E02F66" w:rsidRPr="009078CD" w:rsidRDefault="00E02F66" w:rsidP="009078CD">
      <w:pPr>
        <w:pStyle w:val="ConsPlusNormal"/>
        <w:jc w:val="right"/>
      </w:pPr>
      <w:r w:rsidRPr="009078CD">
        <w:t>к Порядку предоставления субсидий</w:t>
      </w:r>
    </w:p>
    <w:p w:rsidR="00E02F66" w:rsidRPr="009078CD" w:rsidRDefault="00E02F66" w:rsidP="009078CD">
      <w:pPr>
        <w:pStyle w:val="ConsPlusNormal"/>
        <w:jc w:val="right"/>
      </w:pPr>
      <w:r w:rsidRPr="009078CD">
        <w:t>субъектам малого и среднего</w:t>
      </w:r>
    </w:p>
    <w:p w:rsidR="00E02F66" w:rsidRPr="009078CD" w:rsidRDefault="00E02F66" w:rsidP="009078CD">
      <w:pPr>
        <w:pStyle w:val="ConsPlusNormal"/>
        <w:jc w:val="right"/>
      </w:pPr>
      <w:r w:rsidRPr="009078CD">
        <w:t>предпринимательства</w:t>
      </w:r>
    </w:p>
    <w:p w:rsidR="00E02F66" w:rsidRPr="009078CD" w:rsidRDefault="00E02F66" w:rsidP="0090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9078CD">
        <w:rPr>
          <w:rFonts w:ascii="Times New Roman" w:hAnsi="Times New Roman"/>
          <w:sz w:val="24"/>
          <w:szCs w:val="24"/>
        </w:rPr>
        <w:t> </w:t>
      </w:r>
    </w:p>
    <w:p w:rsidR="00E02F66" w:rsidRPr="009078CD" w:rsidRDefault="00E02F66" w:rsidP="0090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9078CD">
        <w:rPr>
          <w:rFonts w:ascii="Times New Roman" w:hAnsi="Times New Roman"/>
          <w:sz w:val="24"/>
          <w:szCs w:val="24"/>
        </w:rPr>
        <w:t>(форма)</w:t>
      </w:r>
    </w:p>
    <w:p w:rsidR="00E02F66" w:rsidRPr="009078CD" w:rsidRDefault="00E02F66" w:rsidP="0090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sz w:val="24"/>
          <w:szCs w:val="24"/>
        </w:rPr>
      </w:pPr>
      <w:r w:rsidRPr="009078CD">
        <w:rPr>
          <w:rFonts w:ascii="Times New Roman" w:hAnsi="Times New Roman"/>
          <w:sz w:val="24"/>
          <w:szCs w:val="24"/>
        </w:rPr>
        <w:t>ОБЪЯВЛЕНИЕ</w:t>
      </w:r>
    </w:p>
    <w:p w:rsidR="00E02F66" w:rsidRPr="009078CD" w:rsidRDefault="00E02F66" w:rsidP="0090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078CD">
        <w:rPr>
          <w:rFonts w:ascii="Times New Roman" w:hAnsi="Times New Roman"/>
          <w:sz w:val="24"/>
          <w:szCs w:val="24"/>
        </w:rPr>
        <w:t>о проведении отбора на предоставление субсидий</w:t>
      </w:r>
    </w:p>
    <w:p w:rsidR="00E02F66" w:rsidRPr="009078CD" w:rsidRDefault="00E02F66" w:rsidP="0090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078CD">
        <w:rPr>
          <w:rFonts w:ascii="Times New Roman" w:hAnsi="Times New Roman"/>
          <w:sz w:val="24"/>
          <w:szCs w:val="24"/>
        </w:rPr>
        <w:t>из бюджета города Нижневартовска на ___ год</w:t>
      </w:r>
    </w:p>
    <w:p w:rsidR="00E02F66" w:rsidRPr="009078CD" w:rsidRDefault="00E02F66" w:rsidP="0090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9078CD">
        <w:rPr>
          <w:rFonts w:ascii="Times New Roman" w:hAnsi="Times New Roman"/>
          <w:sz w:val="24"/>
          <w:szCs w:val="24"/>
        </w:rPr>
        <w:t> </w:t>
      </w:r>
    </w:p>
    <w:tbl>
      <w:tblPr>
        <w:tblW w:w="9609" w:type="dxa"/>
        <w:tblInd w:w="20" w:type="dxa"/>
        <w:tblCellMar>
          <w:left w:w="0" w:type="dxa"/>
          <w:right w:w="0" w:type="dxa"/>
        </w:tblCellMar>
        <w:tblLook w:val="04A0" w:firstRow="1" w:lastRow="0" w:firstColumn="1" w:lastColumn="0" w:noHBand="0" w:noVBand="1"/>
      </w:tblPr>
      <w:tblGrid>
        <w:gridCol w:w="6794"/>
        <w:gridCol w:w="2815"/>
      </w:tblGrid>
      <w:tr w:rsidR="009078CD" w:rsidRPr="009078CD" w:rsidTr="009078CD">
        <w:trPr>
          <w:trHeight w:val="908"/>
        </w:trPr>
        <w:tc>
          <w:tcPr>
            <w:tcW w:w="6794"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xml:space="preserve">Дата и время начала и окончания подачи </w:t>
            </w:r>
            <w:r w:rsidR="00890131" w:rsidRPr="009078CD">
              <w:rPr>
                <w:rFonts w:ascii="Times New Roman" w:hAnsi="Times New Roman" w:cs="Times New Roman"/>
                <w:sz w:val="24"/>
                <w:szCs w:val="24"/>
              </w:rPr>
              <w:t>(</w:t>
            </w:r>
            <w:r w:rsidR="00C47AAE" w:rsidRPr="009078CD">
              <w:rPr>
                <w:rFonts w:ascii="Times New Roman" w:hAnsi="Times New Roman" w:cs="Times New Roman"/>
                <w:sz w:val="24"/>
                <w:szCs w:val="24"/>
              </w:rPr>
              <w:t>приема</w:t>
            </w:r>
            <w:r w:rsidR="00890131" w:rsidRPr="009078CD">
              <w:rPr>
                <w:rFonts w:ascii="Times New Roman" w:hAnsi="Times New Roman" w:cs="Times New Roman"/>
                <w:sz w:val="24"/>
                <w:szCs w:val="24"/>
              </w:rPr>
              <w:t xml:space="preserve">) </w:t>
            </w:r>
            <w:r w:rsidRPr="009078CD">
              <w:rPr>
                <w:rFonts w:ascii="Times New Roman" w:hAnsi="Times New Roman" w:cs="Times New Roman"/>
                <w:sz w:val="24"/>
                <w:szCs w:val="24"/>
              </w:rPr>
              <w:t>заявок на участие в отборе</w:t>
            </w:r>
            <w:r w:rsidR="00632BF8" w:rsidRPr="009078CD">
              <w:rPr>
                <w:rFonts w:ascii="Times New Roman" w:hAnsi="Times New Roman" w:cs="Times New Roman"/>
                <w:sz w:val="24"/>
                <w:szCs w:val="24"/>
              </w:rPr>
              <w:t xml:space="preserve">, информация о возможности проведения нескольких этапов отбора с указанием сроков (порядка) их проведения </w:t>
            </w:r>
          </w:p>
        </w:tc>
        <w:tc>
          <w:tcPr>
            <w:tcW w:w="2815"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w:t>
            </w:r>
          </w:p>
        </w:tc>
      </w:tr>
      <w:tr w:rsidR="009078CD" w:rsidRPr="009078CD" w:rsidTr="009078CD">
        <w:tc>
          <w:tcPr>
            <w:tcW w:w="6794"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xml:space="preserve">Дата размещения результатов отбора на едином портале бюджетной системы Российской Федерации в информационно-телекоммуникационной сети </w:t>
            </w:r>
            <w:r w:rsidR="002F3C3D" w:rsidRPr="009078CD">
              <w:rPr>
                <w:rFonts w:ascii="Times New Roman" w:hAnsi="Times New Roman"/>
                <w:sz w:val="24"/>
                <w:szCs w:val="24"/>
              </w:rPr>
              <w:t>«</w:t>
            </w:r>
            <w:r w:rsidRPr="009078CD">
              <w:rPr>
                <w:rFonts w:ascii="Times New Roman" w:hAnsi="Times New Roman"/>
                <w:sz w:val="24"/>
                <w:szCs w:val="24"/>
              </w:rPr>
              <w:t>Интернет</w:t>
            </w:r>
            <w:r w:rsidR="002F3C3D" w:rsidRPr="009078CD">
              <w:rPr>
                <w:rFonts w:ascii="Times New Roman" w:hAnsi="Times New Roman"/>
                <w:sz w:val="24"/>
                <w:szCs w:val="24"/>
              </w:rPr>
              <w:t>»</w:t>
            </w:r>
            <w:r w:rsidRPr="009078CD">
              <w:rPr>
                <w:rFonts w:ascii="Times New Roman" w:hAnsi="Times New Roman"/>
                <w:sz w:val="24"/>
                <w:szCs w:val="24"/>
              </w:rPr>
              <w:t xml:space="preserve"> и на официальном сайте органов местного самоуправления </w:t>
            </w:r>
          </w:p>
        </w:tc>
        <w:tc>
          <w:tcPr>
            <w:tcW w:w="2815"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w:t>
            </w:r>
          </w:p>
        </w:tc>
      </w:tr>
      <w:tr w:rsidR="009078CD" w:rsidRPr="009078CD" w:rsidTr="009078CD">
        <w:tc>
          <w:tcPr>
            <w:tcW w:w="6794"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xml:space="preserve">Доменное имя, и (или) сетевой адрес, (или) указатели страниц сайта в информационно-телекоммуникационной сети </w:t>
            </w:r>
            <w:r w:rsidR="002F3C3D" w:rsidRPr="009078CD">
              <w:rPr>
                <w:rFonts w:ascii="Times New Roman" w:hAnsi="Times New Roman"/>
                <w:sz w:val="24"/>
                <w:szCs w:val="24"/>
              </w:rPr>
              <w:t>«</w:t>
            </w:r>
            <w:r w:rsidRPr="009078CD">
              <w:rPr>
                <w:rFonts w:ascii="Times New Roman" w:hAnsi="Times New Roman"/>
                <w:sz w:val="24"/>
                <w:szCs w:val="24"/>
              </w:rPr>
              <w:t>Интернет</w:t>
            </w:r>
            <w:r w:rsidR="002F3C3D" w:rsidRPr="009078CD">
              <w:rPr>
                <w:rFonts w:ascii="Times New Roman" w:hAnsi="Times New Roman"/>
                <w:sz w:val="24"/>
                <w:szCs w:val="24"/>
              </w:rPr>
              <w:t>»</w:t>
            </w:r>
            <w:r w:rsidRPr="009078CD">
              <w:rPr>
                <w:rFonts w:ascii="Times New Roman" w:hAnsi="Times New Roman"/>
                <w:sz w:val="24"/>
                <w:szCs w:val="24"/>
              </w:rPr>
              <w:t>, на котором обеспечивается проведение отбора</w:t>
            </w:r>
          </w:p>
        </w:tc>
        <w:tc>
          <w:tcPr>
            <w:tcW w:w="2815"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w:t>
            </w:r>
          </w:p>
        </w:tc>
      </w:tr>
      <w:tr w:rsidR="009078CD" w:rsidRPr="009078CD" w:rsidTr="009078CD">
        <w:tc>
          <w:tcPr>
            <w:tcW w:w="6794"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Наименование</w:t>
            </w:r>
            <w:r w:rsidR="004B4BDE" w:rsidRPr="009078CD">
              <w:rPr>
                <w:rFonts w:ascii="Times New Roman" w:hAnsi="Times New Roman"/>
                <w:sz w:val="24"/>
                <w:szCs w:val="24"/>
              </w:rPr>
              <w:t xml:space="preserve"> органа, ответственного за </w:t>
            </w:r>
            <w:r w:rsidR="00022127" w:rsidRPr="009078CD">
              <w:rPr>
                <w:rFonts w:ascii="Times New Roman" w:hAnsi="Times New Roman"/>
                <w:sz w:val="24"/>
                <w:szCs w:val="24"/>
              </w:rPr>
              <w:t>проведение отбора</w:t>
            </w:r>
          </w:p>
        </w:tc>
        <w:tc>
          <w:tcPr>
            <w:tcW w:w="2815"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w:t>
            </w:r>
          </w:p>
        </w:tc>
      </w:tr>
      <w:tr w:rsidR="009078CD" w:rsidRPr="009078CD" w:rsidTr="009078CD">
        <w:tc>
          <w:tcPr>
            <w:tcW w:w="6794"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Место нахождения</w:t>
            </w:r>
          </w:p>
        </w:tc>
        <w:tc>
          <w:tcPr>
            <w:tcW w:w="2815"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w:t>
            </w:r>
          </w:p>
        </w:tc>
      </w:tr>
      <w:tr w:rsidR="009078CD" w:rsidRPr="009078CD" w:rsidTr="009078CD">
        <w:tc>
          <w:tcPr>
            <w:tcW w:w="6794"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Почтовый адрес</w:t>
            </w:r>
            <w:r w:rsidR="00984C89" w:rsidRPr="009078CD">
              <w:rPr>
                <w:rFonts w:ascii="Times New Roman" w:hAnsi="Times New Roman"/>
                <w:sz w:val="24"/>
                <w:szCs w:val="24"/>
              </w:rPr>
              <w:t>, контактные телефоны</w:t>
            </w:r>
          </w:p>
        </w:tc>
        <w:tc>
          <w:tcPr>
            <w:tcW w:w="2815"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w:t>
            </w:r>
          </w:p>
        </w:tc>
      </w:tr>
      <w:tr w:rsidR="009078CD" w:rsidRPr="009078CD" w:rsidTr="009078CD">
        <w:tc>
          <w:tcPr>
            <w:tcW w:w="6794"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Адрес электронной почты</w:t>
            </w:r>
          </w:p>
        </w:tc>
        <w:tc>
          <w:tcPr>
            <w:tcW w:w="2815"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w:t>
            </w:r>
          </w:p>
        </w:tc>
      </w:tr>
      <w:tr w:rsidR="009078CD" w:rsidRPr="009078CD" w:rsidTr="009078CD">
        <w:tc>
          <w:tcPr>
            <w:tcW w:w="6794"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Цель предоставления субсидии</w:t>
            </w:r>
          </w:p>
        </w:tc>
        <w:tc>
          <w:tcPr>
            <w:tcW w:w="2815"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w:t>
            </w:r>
          </w:p>
        </w:tc>
      </w:tr>
      <w:tr w:rsidR="009078CD" w:rsidRPr="009078CD" w:rsidTr="009078CD">
        <w:tc>
          <w:tcPr>
            <w:tcW w:w="6794"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Результат предоставления субсидии</w:t>
            </w:r>
          </w:p>
        </w:tc>
        <w:tc>
          <w:tcPr>
            <w:tcW w:w="2815"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w:t>
            </w:r>
          </w:p>
        </w:tc>
      </w:tr>
      <w:tr w:rsidR="009078CD" w:rsidRPr="009078CD" w:rsidTr="009078CD">
        <w:tc>
          <w:tcPr>
            <w:tcW w:w="6794"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xml:space="preserve">Требования к </w:t>
            </w:r>
            <w:r w:rsidR="00E16D6A" w:rsidRPr="009078CD">
              <w:rPr>
                <w:rFonts w:ascii="Times New Roman" w:hAnsi="Times New Roman"/>
                <w:sz w:val="24"/>
                <w:szCs w:val="24"/>
              </w:rPr>
              <w:t>участникам отбора</w:t>
            </w:r>
            <w:r w:rsidRPr="009078CD">
              <w:rPr>
                <w:rFonts w:ascii="Times New Roman" w:hAnsi="Times New Roman"/>
                <w:sz w:val="24"/>
                <w:szCs w:val="24"/>
              </w:rPr>
              <w:t xml:space="preserve"> и перечень документов, представляемых </w:t>
            </w:r>
            <w:r w:rsidR="00E16D6A" w:rsidRPr="009078CD">
              <w:rPr>
                <w:rFonts w:ascii="Times New Roman" w:hAnsi="Times New Roman"/>
                <w:sz w:val="24"/>
                <w:szCs w:val="24"/>
              </w:rPr>
              <w:t xml:space="preserve">участниками отбора </w:t>
            </w:r>
            <w:r w:rsidRPr="009078CD">
              <w:rPr>
                <w:rFonts w:ascii="Times New Roman" w:hAnsi="Times New Roman"/>
                <w:sz w:val="24"/>
                <w:szCs w:val="24"/>
              </w:rPr>
              <w:t>для подтверждения их соответствия данным требованиям</w:t>
            </w:r>
          </w:p>
        </w:tc>
        <w:tc>
          <w:tcPr>
            <w:tcW w:w="2815"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w:t>
            </w:r>
          </w:p>
        </w:tc>
      </w:tr>
      <w:tr w:rsidR="009078CD" w:rsidRPr="009078CD" w:rsidTr="009078CD">
        <w:tc>
          <w:tcPr>
            <w:tcW w:w="6794"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xml:space="preserve">Порядок подачи заявок </w:t>
            </w:r>
            <w:r w:rsidR="00E16D6A" w:rsidRPr="009078CD">
              <w:rPr>
                <w:rFonts w:ascii="Times New Roman" w:hAnsi="Times New Roman"/>
                <w:sz w:val="24"/>
                <w:szCs w:val="24"/>
              </w:rPr>
              <w:t xml:space="preserve">участниками отбора </w:t>
            </w:r>
            <w:r w:rsidRPr="009078CD">
              <w:rPr>
                <w:rFonts w:ascii="Times New Roman" w:hAnsi="Times New Roman"/>
                <w:sz w:val="24"/>
                <w:szCs w:val="24"/>
              </w:rPr>
              <w:t xml:space="preserve">и требования, предъявляемые к форме и содержанию заявок, подаваемых </w:t>
            </w:r>
            <w:r w:rsidR="00E16D6A" w:rsidRPr="009078CD">
              <w:rPr>
                <w:rFonts w:ascii="Times New Roman" w:hAnsi="Times New Roman"/>
                <w:sz w:val="24"/>
                <w:szCs w:val="24"/>
              </w:rPr>
              <w:t>участниками отбора</w:t>
            </w:r>
          </w:p>
        </w:tc>
        <w:tc>
          <w:tcPr>
            <w:tcW w:w="2815"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w:t>
            </w:r>
          </w:p>
        </w:tc>
      </w:tr>
      <w:tr w:rsidR="009078CD" w:rsidRPr="009078CD" w:rsidTr="009078CD">
        <w:tc>
          <w:tcPr>
            <w:tcW w:w="6794"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xml:space="preserve">Порядок отзыва заявок </w:t>
            </w:r>
            <w:r w:rsidR="00E16D6A" w:rsidRPr="009078CD">
              <w:rPr>
                <w:rFonts w:ascii="Times New Roman" w:hAnsi="Times New Roman"/>
                <w:sz w:val="24"/>
                <w:szCs w:val="24"/>
              </w:rPr>
              <w:t>участниками отбора</w:t>
            </w:r>
            <w:r w:rsidRPr="009078CD">
              <w:rPr>
                <w:rFonts w:ascii="Times New Roman" w:hAnsi="Times New Roman"/>
                <w:sz w:val="24"/>
                <w:szCs w:val="24"/>
              </w:rPr>
              <w:t xml:space="preserve"> и порядок внесения изменений в них</w:t>
            </w:r>
          </w:p>
        </w:tc>
        <w:tc>
          <w:tcPr>
            <w:tcW w:w="2815"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w:t>
            </w:r>
          </w:p>
        </w:tc>
      </w:tr>
      <w:tr w:rsidR="009078CD" w:rsidRPr="009078CD" w:rsidTr="009078CD">
        <w:tc>
          <w:tcPr>
            <w:tcW w:w="6794"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xml:space="preserve">Порядок </w:t>
            </w:r>
            <w:r w:rsidR="00984C89" w:rsidRPr="009078CD">
              <w:rPr>
                <w:rFonts w:ascii="Times New Roman" w:hAnsi="Times New Roman"/>
                <w:sz w:val="24"/>
                <w:szCs w:val="24"/>
              </w:rPr>
              <w:t xml:space="preserve">и основания </w:t>
            </w:r>
            <w:r w:rsidRPr="009078CD">
              <w:rPr>
                <w:rFonts w:ascii="Times New Roman" w:hAnsi="Times New Roman"/>
                <w:sz w:val="24"/>
                <w:szCs w:val="24"/>
              </w:rPr>
              <w:t xml:space="preserve">возврата заявок </w:t>
            </w:r>
            <w:r w:rsidR="00E16D6A" w:rsidRPr="009078CD">
              <w:rPr>
                <w:rFonts w:ascii="Times New Roman" w:hAnsi="Times New Roman"/>
                <w:sz w:val="24"/>
                <w:szCs w:val="24"/>
              </w:rPr>
              <w:t>участникам отбора</w:t>
            </w:r>
          </w:p>
        </w:tc>
        <w:tc>
          <w:tcPr>
            <w:tcW w:w="2815"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w:t>
            </w:r>
          </w:p>
        </w:tc>
      </w:tr>
      <w:tr w:rsidR="009078CD" w:rsidRPr="009078CD" w:rsidTr="009078CD">
        <w:tc>
          <w:tcPr>
            <w:tcW w:w="6794"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xml:space="preserve">Правила рассмотрения заявок </w:t>
            </w:r>
            <w:r w:rsidR="00E16D6A" w:rsidRPr="009078CD">
              <w:rPr>
                <w:rFonts w:ascii="Times New Roman" w:hAnsi="Times New Roman"/>
                <w:sz w:val="24"/>
                <w:szCs w:val="24"/>
              </w:rPr>
              <w:t>участников отбора</w:t>
            </w:r>
          </w:p>
        </w:tc>
        <w:tc>
          <w:tcPr>
            <w:tcW w:w="2815"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w:t>
            </w:r>
          </w:p>
        </w:tc>
      </w:tr>
      <w:tr w:rsidR="009078CD" w:rsidRPr="009078CD" w:rsidTr="009078CD">
        <w:tc>
          <w:tcPr>
            <w:tcW w:w="6794"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xml:space="preserve">Порядок предоставления </w:t>
            </w:r>
            <w:r w:rsidR="00E16D6A" w:rsidRPr="009078CD">
              <w:rPr>
                <w:rFonts w:ascii="Times New Roman" w:hAnsi="Times New Roman"/>
                <w:sz w:val="24"/>
                <w:szCs w:val="24"/>
              </w:rPr>
              <w:t xml:space="preserve">участникам отбора </w:t>
            </w:r>
            <w:r w:rsidRPr="009078CD">
              <w:rPr>
                <w:rFonts w:ascii="Times New Roman" w:hAnsi="Times New Roman"/>
                <w:sz w:val="24"/>
                <w:szCs w:val="24"/>
              </w:rPr>
              <w:t>разъяснений положений объявления, даты начала и окончания срока такого предоставления</w:t>
            </w:r>
          </w:p>
        </w:tc>
        <w:tc>
          <w:tcPr>
            <w:tcW w:w="2815"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w:t>
            </w:r>
          </w:p>
        </w:tc>
      </w:tr>
      <w:tr w:rsidR="009078CD" w:rsidRPr="009078CD" w:rsidTr="009078CD">
        <w:tc>
          <w:tcPr>
            <w:tcW w:w="6794"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xml:space="preserve">Срок, в течение которого </w:t>
            </w:r>
            <w:r w:rsidR="00E16D6A" w:rsidRPr="009078CD">
              <w:rPr>
                <w:rFonts w:ascii="Times New Roman" w:hAnsi="Times New Roman"/>
                <w:sz w:val="24"/>
                <w:szCs w:val="24"/>
              </w:rPr>
              <w:t>участники отбора</w:t>
            </w:r>
            <w:r w:rsidRPr="009078CD">
              <w:rPr>
                <w:rFonts w:ascii="Times New Roman" w:hAnsi="Times New Roman"/>
                <w:sz w:val="24"/>
                <w:szCs w:val="24"/>
              </w:rPr>
              <w:t>, прошедшие отбор, должны подписать соглашение о предоставлении субсидии</w:t>
            </w:r>
          </w:p>
        </w:tc>
        <w:tc>
          <w:tcPr>
            <w:tcW w:w="2815"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w:t>
            </w:r>
          </w:p>
        </w:tc>
      </w:tr>
      <w:tr w:rsidR="009078CD" w:rsidRPr="009078CD" w:rsidTr="009078CD">
        <w:tc>
          <w:tcPr>
            <w:tcW w:w="6794"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Условия признания победителей отбора уклонившимися от заключения соглашения о предоставлении субсидии</w:t>
            </w:r>
          </w:p>
        </w:tc>
        <w:tc>
          <w:tcPr>
            <w:tcW w:w="2815" w:type="dxa"/>
            <w:tcBorders>
              <w:top w:val="single" w:sz="8" w:space="0" w:color="000000"/>
              <w:left w:val="single" w:sz="8" w:space="0" w:color="000000"/>
              <w:bottom w:val="single" w:sz="8" w:space="0" w:color="000000"/>
              <w:right w:val="single" w:sz="8" w:space="0" w:color="000000"/>
            </w:tcBorders>
            <w:hideMark/>
          </w:tcPr>
          <w:p w:rsidR="00E02F66" w:rsidRPr="009078CD" w:rsidRDefault="00E02F66" w:rsidP="009078CD">
            <w:pPr>
              <w:spacing w:after="0" w:line="240" w:lineRule="auto"/>
              <w:rPr>
                <w:rFonts w:ascii="Times New Roman" w:hAnsi="Times New Roman"/>
                <w:sz w:val="24"/>
                <w:szCs w:val="24"/>
              </w:rPr>
            </w:pPr>
            <w:r w:rsidRPr="009078CD">
              <w:rPr>
                <w:rFonts w:ascii="Times New Roman" w:hAnsi="Times New Roman"/>
                <w:sz w:val="24"/>
                <w:szCs w:val="24"/>
              </w:rPr>
              <w:t> </w:t>
            </w:r>
          </w:p>
        </w:tc>
      </w:tr>
    </w:tbl>
    <w:p w:rsidR="00E02F66" w:rsidRPr="009078CD" w:rsidRDefault="00E02F66" w:rsidP="0090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9078CD">
        <w:rPr>
          <w:rFonts w:ascii="Times New Roman" w:hAnsi="Times New Roman"/>
          <w:sz w:val="24"/>
          <w:szCs w:val="24"/>
        </w:rPr>
        <w:t> </w:t>
      </w:r>
    </w:p>
    <w:p w:rsidR="009078CD" w:rsidRDefault="009078CD" w:rsidP="009078CD">
      <w:pPr>
        <w:pStyle w:val="ConsPlusNormal"/>
        <w:jc w:val="right"/>
        <w:outlineLvl w:val="1"/>
      </w:pPr>
    </w:p>
    <w:p w:rsidR="009078CD" w:rsidRDefault="009078CD" w:rsidP="009078CD">
      <w:pPr>
        <w:pStyle w:val="ConsPlusNormal"/>
        <w:jc w:val="right"/>
        <w:outlineLvl w:val="1"/>
      </w:pPr>
    </w:p>
    <w:p w:rsidR="009078CD" w:rsidRDefault="009078CD" w:rsidP="009078CD">
      <w:pPr>
        <w:pStyle w:val="ConsPlusNormal"/>
        <w:jc w:val="right"/>
        <w:outlineLvl w:val="1"/>
      </w:pPr>
    </w:p>
    <w:p w:rsidR="009078CD" w:rsidRDefault="009078CD" w:rsidP="009078CD">
      <w:pPr>
        <w:pStyle w:val="ConsPlusNormal"/>
        <w:jc w:val="right"/>
        <w:outlineLvl w:val="1"/>
      </w:pPr>
    </w:p>
    <w:p w:rsidR="009078CD" w:rsidRDefault="009078CD" w:rsidP="009078CD">
      <w:pPr>
        <w:pStyle w:val="ConsPlusNormal"/>
        <w:jc w:val="right"/>
        <w:outlineLvl w:val="1"/>
      </w:pPr>
    </w:p>
    <w:p w:rsidR="00E02F66" w:rsidRPr="009078CD" w:rsidRDefault="00E02F66" w:rsidP="009078CD">
      <w:pPr>
        <w:pStyle w:val="ConsPlusNormal"/>
        <w:jc w:val="right"/>
        <w:outlineLvl w:val="1"/>
      </w:pPr>
      <w:r w:rsidRPr="009078CD">
        <w:lastRenderedPageBreak/>
        <w:t>Приложение 2</w:t>
      </w:r>
    </w:p>
    <w:p w:rsidR="00E02F66" w:rsidRPr="009078CD" w:rsidRDefault="00E02F66" w:rsidP="009078CD">
      <w:pPr>
        <w:pStyle w:val="ConsPlusNormal"/>
        <w:jc w:val="right"/>
      </w:pPr>
      <w:r w:rsidRPr="009078CD">
        <w:t xml:space="preserve">к Порядку предоставления субсидий </w:t>
      </w:r>
    </w:p>
    <w:p w:rsidR="00E02F66" w:rsidRPr="009078CD" w:rsidRDefault="00E02F66" w:rsidP="009078CD">
      <w:pPr>
        <w:pStyle w:val="ConsPlusNormal"/>
        <w:jc w:val="right"/>
      </w:pPr>
      <w:r w:rsidRPr="009078CD">
        <w:t xml:space="preserve">субъектам малого и среднего </w:t>
      </w:r>
    </w:p>
    <w:p w:rsidR="00E02F66" w:rsidRPr="009078CD" w:rsidRDefault="00E02F66" w:rsidP="009078CD">
      <w:pPr>
        <w:pStyle w:val="ConsPlusNormal"/>
        <w:jc w:val="right"/>
      </w:pPr>
      <w:r w:rsidRPr="009078CD">
        <w:t>предпринимательства</w:t>
      </w:r>
    </w:p>
    <w:p w:rsidR="00E02F66" w:rsidRPr="009078CD" w:rsidRDefault="00E02F66" w:rsidP="009078CD">
      <w:pPr>
        <w:pStyle w:val="ConsPlusNormal"/>
      </w:pP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Главе города Нижневартовска</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____________________________________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____________________________________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(фамилия, имя, отчество</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(последнее - при наличии)</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индивидуального предпринимателя,</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фамилия, имя, отчество</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(последнее - при наличии)</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руководителя (уполномоченного лица)</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и наименование организации)</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контакты: 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(номер телефона,</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____________________________________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адрес электронной почты)</w:t>
      </w:r>
    </w:p>
    <w:p w:rsidR="00E02F66" w:rsidRPr="009078CD" w:rsidRDefault="00E02F66" w:rsidP="009078CD">
      <w:pPr>
        <w:pStyle w:val="ConsPlusNonformat"/>
        <w:jc w:val="both"/>
        <w:rPr>
          <w:rFonts w:ascii="Times New Roman" w:hAnsi="Times New Roman" w:cs="Times New Roman"/>
          <w:sz w:val="24"/>
          <w:szCs w:val="24"/>
        </w:rPr>
      </w:pPr>
    </w:p>
    <w:p w:rsidR="00E02F66" w:rsidRPr="009078CD" w:rsidRDefault="00E02F66" w:rsidP="009078CD">
      <w:pPr>
        <w:pStyle w:val="ConsPlusNonformat"/>
        <w:jc w:val="center"/>
        <w:rPr>
          <w:rFonts w:ascii="Times New Roman" w:hAnsi="Times New Roman" w:cs="Times New Roman"/>
          <w:sz w:val="24"/>
          <w:szCs w:val="24"/>
        </w:rPr>
      </w:pPr>
      <w:bookmarkStart w:id="14" w:name="Par251"/>
      <w:bookmarkEnd w:id="14"/>
      <w:r w:rsidRPr="009078CD">
        <w:rPr>
          <w:rFonts w:ascii="Times New Roman" w:hAnsi="Times New Roman" w:cs="Times New Roman"/>
          <w:sz w:val="24"/>
          <w:szCs w:val="24"/>
        </w:rPr>
        <w:t>Заявка о предоставлении субсидии.</w:t>
      </w:r>
    </w:p>
    <w:p w:rsidR="00E02F66" w:rsidRPr="009078CD" w:rsidRDefault="00E02F66" w:rsidP="009078CD">
      <w:pPr>
        <w:pStyle w:val="ConsPlusNonformat"/>
        <w:jc w:val="both"/>
        <w:rPr>
          <w:rFonts w:ascii="Times New Roman" w:hAnsi="Times New Roman" w:cs="Times New Roman"/>
          <w:sz w:val="24"/>
          <w:szCs w:val="24"/>
        </w:rPr>
      </w:pP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w:t>
      </w:r>
      <w:proofErr w:type="gramStart"/>
      <w:r w:rsidRPr="009078CD">
        <w:rPr>
          <w:rFonts w:ascii="Times New Roman" w:hAnsi="Times New Roman" w:cs="Times New Roman"/>
          <w:sz w:val="24"/>
          <w:szCs w:val="24"/>
        </w:rPr>
        <w:t>Прошу  Вас</w:t>
      </w:r>
      <w:proofErr w:type="gramEnd"/>
      <w:r w:rsidRPr="009078CD">
        <w:rPr>
          <w:rFonts w:ascii="Times New Roman" w:hAnsi="Times New Roman" w:cs="Times New Roman"/>
          <w:sz w:val="24"/>
          <w:szCs w:val="24"/>
        </w:rPr>
        <w:t xml:space="preserve">  предоставить  субсидию  на  возмещение  затрат,  фактически</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произведенных и документально подтвержденных, связанных с 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__________________________________________________________________________,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(наименование затрат)</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в связи с </w:t>
      </w:r>
      <w:r w:rsidR="00C02507" w:rsidRPr="009078CD">
        <w:rPr>
          <w:rFonts w:ascii="Times New Roman" w:hAnsi="Times New Roman" w:cs="Times New Roman"/>
          <w:sz w:val="24"/>
          <w:szCs w:val="24"/>
        </w:rPr>
        <w:t>осуществлением</w:t>
      </w:r>
      <w:r w:rsidRPr="009078CD">
        <w:rPr>
          <w:rFonts w:ascii="Times New Roman" w:hAnsi="Times New Roman" w:cs="Times New Roman"/>
          <w:sz w:val="24"/>
          <w:szCs w:val="24"/>
        </w:rPr>
        <w:t xml:space="preserve"> вида деятельности ___________________________________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___________________________________________________________________________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__________________________________________________________________________,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(указать </w:t>
      </w:r>
      <w:hyperlink r:id="rId49" w:history="1">
        <w:r w:rsidRPr="009078CD">
          <w:rPr>
            <w:rFonts w:ascii="Times New Roman" w:hAnsi="Times New Roman" w:cs="Times New Roman"/>
            <w:sz w:val="24"/>
            <w:szCs w:val="24"/>
          </w:rPr>
          <w:t>ОКВЭД</w:t>
        </w:r>
      </w:hyperlink>
      <w:r w:rsidRPr="009078CD">
        <w:rPr>
          <w:rFonts w:ascii="Times New Roman" w:hAnsi="Times New Roman" w:cs="Times New Roman"/>
          <w:sz w:val="24"/>
          <w:szCs w:val="24"/>
        </w:rPr>
        <w:t>)</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а именно:</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осуществление социально значимого вида деятельности;</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осуществление деятельности в сфере социального предпринимательства;</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инновационная компания (нужное подчеркнуть).</w:t>
      </w:r>
    </w:p>
    <w:p w:rsidR="00E02F66" w:rsidRPr="009078CD" w:rsidRDefault="00E02F66" w:rsidP="009078CD">
      <w:pPr>
        <w:pStyle w:val="ConsPlusNonformat"/>
        <w:jc w:val="both"/>
        <w:rPr>
          <w:rFonts w:ascii="Times New Roman" w:hAnsi="Times New Roman" w:cs="Times New Roman"/>
          <w:sz w:val="24"/>
          <w:szCs w:val="24"/>
        </w:rPr>
      </w:pP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w:t>
      </w:r>
      <w:proofErr w:type="gramStart"/>
      <w:r w:rsidRPr="009078CD">
        <w:rPr>
          <w:rFonts w:ascii="Times New Roman" w:hAnsi="Times New Roman" w:cs="Times New Roman"/>
          <w:sz w:val="24"/>
          <w:szCs w:val="24"/>
        </w:rPr>
        <w:t>Сумма  фактически</w:t>
      </w:r>
      <w:proofErr w:type="gramEnd"/>
      <w:r w:rsidRPr="009078CD">
        <w:rPr>
          <w:rFonts w:ascii="Times New Roman" w:hAnsi="Times New Roman" w:cs="Times New Roman"/>
          <w:sz w:val="24"/>
          <w:szCs w:val="24"/>
        </w:rPr>
        <w:t xml:space="preserve">  произведенных  и документально подтвержденных затрат</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составляет __________________ руб.</w:t>
      </w:r>
    </w:p>
    <w:p w:rsidR="00E02F66" w:rsidRPr="009078CD" w:rsidRDefault="00E02F66" w:rsidP="009078CD">
      <w:pPr>
        <w:pStyle w:val="ConsPlusNonformat"/>
        <w:jc w:val="both"/>
        <w:rPr>
          <w:rFonts w:ascii="Times New Roman" w:hAnsi="Times New Roman" w:cs="Times New Roman"/>
          <w:sz w:val="24"/>
          <w:szCs w:val="24"/>
        </w:rPr>
      </w:pP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Банковские реквизиты:</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наименование банка ________________________________________________________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р/с _______________________________________________________________________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к/с _______________________________________________________________________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БИК _______________________________________________________________________</w:t>
      </w:r>
    </w:p>
    <w:p w:rsidR="00E02F66" w:rsidRPr="009078CD" w:rsidRDefault="00E02F66" w:rsidP="009078CD">
      <w:pPr>
        <w:pStyle w:val="ConsPlusNonformat"/>
        <w:jc w:val="both"/>
        <w:rPr>
          <w:rFonts w:ascii="Times New Roman" w:hAnsi="Times New Roman" w:cs="Times New Roman"/>
          <w:sz w:val="24"/>
          <w:szCs w:val="24"/>
        </w:rPr>
      </w:pP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w:t>
      </w:r>
      <w:proofErr w:type="gramStart"/>
      <w:r w:rsidRPr="009078CD">
        <w:rPr>
          <w:rFonts w:ascii="Times New Roman" w:hAnsi="Times New Roman" w:cs="Times New Roman"/>
          <w:sz w:val="24"/>
          <w:szCs w:val="24"/>
        </w:rPr>
        <w:t>Для  включения</w:t>
      </w:r>
      <w:proofErr w:type="gramEnd"/>
      <w:r w:rsidRPr="009078CD">
        <w:rPr>
          <w:rFonts w:ascii="Times New Roman" w:hAnsi="Times New Roman" w:cs="Times New Roman"/>
          <w:sz w:val="24"/>
          <w:szCs w:val="24"/>
        </w:rPr>
        <w:t xml:space="preserve"> в реестр субъектов малого и среднего предпринимательства</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получателей поддержки представляю следующие сведения:</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w:t>
      </w:r>
      <w:proofErr w:type="gramStart"/>
      <w:r w:rsidRPr="009078CD">
        <w:rPr>
          <w:rFonts w:ascii="Times New Roman" w:hAnsi="Times New Roman" w:cs="Times New Roman"/>
          <w:sz w:val="24"/>
          <w:szCs w:val="24"/>
        </w:rPr>
        <w:t>наименование  юридического</w:t>
      </w:r>
      <w:proofErr w:type="gramEnd"/>
      <w:r w:rsidRPr="009078CD">
        <w:rPr>
          <w:rFonts w:ascii="Times New Roman" w:hAnsi="Times New Roman" w:cs="Times New Roman"/>
          <w:sz w:val="24"/>
          <w:szCs w:val="24"/>
        </w:rPr>
        <w:t xml:space="preserve">  лица или фамилия, имя, отчество (последнее -</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при наличии) индивидуального предпринимателя: _____________________________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__________________________________________________________________________;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ОГРН (ОГРНИП) __________________________________________________________;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ИНН/КПП ________________________________________________________________;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lastRenderedPageBreak/>
        <w:t xml:space="preserve">-  </w:t>
      </w:r>
      <w:proofErr w:type="gramStart"/>
      <w:r w:rsidRPr="009078CD">
        <w:rPr>
          <w:rFonts w:ascii="Times New Roman" w:hAnsi="Times New Roman" w:cs="Times New Roman"/>
          <w:sz w:val="24"/>
          <w:szCs w:val="24"/>
        </w:rPr>
        <w:t>место  нахождения</w:t>
      </w:r>
      <w:proofErr w:type="gramEnd"/>
      <w:r w:rsidRPr="009078CD">
        <w:rPr>
          <w:rFonts w:ascii="Times New Roman" w:hAnsi="Times New Roman" w:cs="Times New Roman"/>
          <w:sz w:val="24"/>
          <w:szCs w:val="24"/>
        </w:rPr>
        <w:t xml:space="preserve"> юридического лица или место жительства индивидуального</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предпринимателя: __________________________________________________________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__________________________________________________________________________;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w:t>
      </w:r>
      <w:proofErr w:type="gramStart"/>
      <w:r w:rsidRPr="009078CD">
        <w:rPr>
          <w:rFonts w:ascii="Times New Roman" w:hAnsi="Times New Roman" w:cs="Times New Roman"/>
          <w:sz w:val="24"/>
          <w:szCs w:val="24"/>
        </w:rPr>
        <w:t>категория  субъекта</w:t>
      </w:r>
      <w:proofErr w:type="gramEnd"/>
      <w:r w:rsidRPr="009078CD">
        <w:rPr>
          <w:rFonts w:ascii="Times New Roman" w:hAnsi="Times New Roman" w:cs="Times New Roman"/>
          <w:sz w:val="24"/>
          <w:szCs w:val="24"/>
        </w:rPr>
        <w:t xml:space="preserve">  малого  или  среднего  предпринимательства (далее -</w:t>
      </w:r>
    </w:p>
    <w:p w:rsidR="00E02F66" w:rsidRPr="009078CD" w:rsidRDefault="00E02F66" w:rsidP="009078CD">
      <w:pPr>
        <w:pStyle w:val="ConsPlusNonformat"/>
        <w:jc w:val="both"/>
        <w:rPr>
          <w:rFonts w:ascii="Times New Roman" w:hAnsi="Times New Roman" w:cs="Times New Roman"/>
          <w:sz w:val="24"/>
          <w:szCs w:val="24"/>
        </w:rPr>
      </w:pPr>
      <w:proofErr w:type="gramStart"/>
      <w:r w:rsidRPr="009078CD">
        <w:rPr>
          <w:rFonts w:ascii="Times New Roman" w:hAnsi="Times New Roman" w:cs="Times New Roman"/>
          <w:sz w:val="24"/>
          <w:szCs w:val="24"/>
        </w:rPr>
        <w:t xml:space="preserve">Субъект)   </w:t>
      </w:r>
      <w:proofErr w:type="gramEnd"/>
      <w:r w:rsidRPr="009078CD">
        <w:rPr>
          <w:rFonts w:ascii="Times New Roman" w:hAnsi="Times New Roman" w:cs="Times New Roman"/>
          <w:sz w:val="24"/>
          <w:szCs w:val="24"/>
        </w:rPr>
        <w:t>(</w:t>
      </w:r>
      <w:proofErr w:type="spellStart"/>
      <w:r w:rsidRPr="009078CD">
        <w:rPr>
          <w:rFonts w:ascii="Times New Roman" w:hAnsi="Times New Roman" w:cs="Times New Roman"/>
          <w:sz w:val="24"/>
          <w:szCs w:val="24"/>
        </w:rPr>
        <w:t>микропредприятие</w:t>
      </w:r>
      <w:proofErr w:type="spellEnd"/>
      <w:r w:rsidRPr="009078CD">
        <w:rPr>
          <w:rFonts w:ascii="Times New Roman" w:hAnsi="Times New Roman" w:cs="Times New Roman"/>
          <w:sz w:val="24"/>
          <w:szCs w:val="24"/>
        </w:rPr>
        <w:t>,   малое  или  среднее  предприятие  -  нужное</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подчеркнуть</w:t>
      </w:r>
      <w:proofErr w:type="gramStart"/>
      <w:r w:rsidRPr="009078CD">
        <w:rPr>
          <w:rFonts w:ascii="Times New Roman" w:hAnsi="Times New Roman" w:cs="Times New Roman"/>
          <w:sz w:val="24"/>
          <w:szCs w:val="24"/>
        </w:rPr>
        <w:t>),  что</w:t>
      </w:r>
      <w:proofErr w:type="gramEnd"/>
      <w:r w:rsidRPr="009078CD">
        <w:rPr>
          <w:rFonts w:ascii="Times New Roman" w:hAnsi="Times New Roman" w:cs="Times New Roman"/>
          <w:sz w:val="24"/>
          <w:szCs w:val="24"/>
        </w:rPr>
        <w:t xml:space="preserve"> подтверждается сведениями, размещенными в едином реестре</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субъектов малого и среднего предпринимательства.</w:t>
      </w:r>
    </w:p>
    <w:p w:rsidR="00E02F66" w:rsidRPr="009078CD" w:rsidRDefault="00E02F66" w:rsidP="009078CD">
      <w:pPr>
        <w:pStyle w:val="ConsPlusNonformat"/>
        <w:jc w:val="both"/>
        <w:rPr>
          <w:rFonts w:ascii="Times New Roman" w:hAnsi="Times New Roman" w:cs="Times New Roman"/>
          <w:sz w:val="24"/>
          <w:szCs w:val="24"/>
        </w:rPr>
      </w:pP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Количество работников на начало года составляет 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__________________________________________________________________________.</w:t>
      </w:r>
    </w:p>
    <w:p w:rsidR="00E02F66" w:rsidRPr="009078CD" w:rsidRDefault="00E02F66" w:rsidP="009078CD">
      <w:pPr>
        <w:pStyle w:val="ConsPlusNormal"/>
        <w:ind w:firstLine="540"/>
        <w:jc w:val="both"/>
      </w:pPr>
    </w:p>
    <w:p w:rsidR="00E02F66" w:rsidRPr="009078CD" w:rsidRDefault="00E02F66" w:rsidP="009078CD">
      <w:pPr>
        <w:pStyle w:val="ConsPlusNormal"/>
        <w:ind w:firstLine="540"/>
        <w:jc w:val="both"/>
      </w:pPr>
      <w:r w:rsidRPr="009078CD">
        <w:t>Организация не находится в процессе реорганизации, ликвидации, не введена процедура банкротства, деятельность не приостановлена в порядке, предусмотренном законодательством Российской Федерации (для юридических лиц), деятельность в качестве индивидуального предпринимателя (для индивидуальных предпринимателей) не прекращена.</w:t>
      </w:r>
    </w:p>
    <w:p w:rsidR="00E02F66" w:rsidRPr="009078CD" w:rsidRDefault="00E02F66" w:rsidP="009078CD">
      <w:pPr>
        <w:pStyle w:val="ConsPlusNormal"/>
        <w:ind w:firstLine="540"/>
        <w:jc w:val="both"/>
      </w:pPr>
      <w:r w:rsidRPr="009078CD">
        <w:t xml:space="preserve">В реестре дисквалифицированных лиц отсутствуют сведения о дисквалифицированных </w:t>
      </w:r>
      <w:r w:rsidR="008664B1" w:rsidRPr="009078CD">
        <w:t>индивидуальном предпринимателе</w:t>
      </w:r>
      <w:r w:rsidR="00617365" w:rsidRPr="009078CD">
        <w:t xml:space="preserve">, </w:t>
      </w:r>
      <w:r w:rsidRPr="009078CD">
        <w:t>руководителе, членах коллегиального исполнительного органа, лице, исполняющем функции единоличного исполнительного органа, или главном бухгалтере, являющимся юридическим лицом.</w:t>
      </w:r>
    </w:p>
    <w:p w:rsidR="00E02F66" w:rsidRPr="009078CD" w:rsidRDefault="00E02F66" w:rsidP="009078CD">
      <w:pPr>
        <w:pStyle w:val="ConsPlusNormal"/>
        <w:ind w:firstLine="540"/>
        <w:jc w:val="both"/>
      </w:pPr>
      <w:r w:rsidRPr="009078CD">
        <w:t xml:space="preserve">Подтверждаю, что соответствую требованиям, указанным в </w:t>
      </w:r>
      <w:r w:rsidR="00C02507" w:rsidRPr="009078CD">
        <w:t xml:space="preserve">пунктах </w:t>
      </w:r>
      <w:r w:rsidRPr="009078CD">
        <w:t>1.</w:t>
      </w:r>
      <w:r w:rsidR="00C02507" w:rsidRPr="009078CD">
        <w:t>9</w:t>
      </w:r>
      <w:r w:rsidRPr="009078CD">
        <w:t xml:space="preserve">, </w:t>
      </w:r>
      <w:hyperlink r:id="rId50" w:anchor="p95" w:history="1">
        <w:r w:rsidRPr="009078CD">
          <w:rPr>
            <w:rStyle w:val="a7"/>
            <w:color w:val="auto"/>
            <w:u w:val="none"/>
          </w:rPr>
          <w:t>2.2</w:t>
        </w:r>
      </w:hyperlink>
      <w:r w:rsidR="00C02507" w:rsidRPr="009078CD">
        <w:rPr>
          <w:rStyle w:val="a7"/>
          <w:color w:val="auto"/>
          <w:u w:val="none"/>
        </w:rPr>
        <w:t xml:space="preserve"> Порядка</w:t>
      </w:r>
      <w:r w:rsidRPr="009078CD">
        <w:t>.</w:t>
      </w:r>
    </w:p>
    <w:p w:rsidR="00E02F66" w:rsidRPr="009078CD" w:rsidRDefault="00E02F66" w:rsidP="009078CD">
      <w:pPr>
        <w:pStyle w:val="ConsPlusNormal"/>
        <w:ind w:firstLine="540"/>
        <w:jc w:val="both"/>
      </w:pPr>
      <w:r w:rsidRPr="009078CD">
        <w:t>Достоверность представленной информации подтверждаю.</w:t>
      </w:r>
    </w:p>
    <w:p w:rsidR="00E02F66" w:rsidRPr="009078CD" w:rsidRDefault="00E02F66" w:rsidP="009078CD">
      <w:pPr>
        <w:pStyle w:val="ConsPlusNormal"/>
        <w:ind w:firstLine="540"/>
        <w:jc w:val="both"/>
      </w:pPr>
      <w:r w:rsidRPr="009078CD">
        <w:t>Даю согласие на представление в течение 2 лет с даты перечисления денежных средств в департамент экономического развития администрации города отчетности согласно заключенному соглашению о предоставлении субсидии.</w:t>
      </w:r>
    </w:p>
    <w:p w:rsidR="00E02F66" w:rsidRPr="009078CD" w:rsidRDefault="00E02F66" w:rsidP="009078CD">
      <w:pPr>
        <w:pStyle w:val="ConsPlusNormal"/>
        <w:ind w:firstLine="540"/>
        <w:jc w:val="both"/>
      </w:pPr>
      <w:r w:rsidRPr="009078CD">
        <w:t>Согласен на публикацию (размещение) в информационно-телекоммуникационной сети Интернет информации о себе, о подаваемом мною предложении, иной информации о себе, связанной с проведением отбора.</w:t>
      </w:r>
    </w:p>
    <w:p w:rsidR="00E02F66" w:rsidRPr="009078CD" w:rsidRDefault="00E02F66" w:rsidP="009078CD">
      <w:pPr>
        <w:pStyle w:val="ConsPlusNormal"/>
        <w:ind w:firstLine="540"/>
        <w:jc w:val="both"/>
      </w:pPr>
      <w:r w:rsidRPr="009078CD">
        <w:t>С условиями предоставления субсидии ознакомлен и согласен.</w:t>
      </w:r>
    </w:p>
    <w:p w:rsidR="00E02F66" w:rsidRPr="009078CD" w:rsidRDefault="00E02F66" w:rsidP="009078CD">
      <w:pPr>
        <w:pStyle w:val="ConsPlusNormal"/>
        <w:ind w:firstLine="540"/>
        <w:jc w:val="both"/>
      </w:pPr>
    </w:p>
    <w:p w:rsidR="001E10D6" w:rsidRPr="009078CD" w:rsidRDefault="00E02F66" w:rsidP="009078CD">
      <w:pPr>
        <w:pStyle w:val="ConsPlusNormal"/>
        <w:ind w:firstLine="540"/>
        <w:jc w:val="both"/>
      </w:pPr>
      <w:r w:rsidRPr="009078CD">
        <w:t xml:space="preserve">Приложение: </w:t>
      </w:r>
    </w:p>
    <w:p w:rsidR="001E10D6" w:rsidRPr="009078CD" w:rsidRDefault="001E10D6" w:rsidP="009078CD">
      <w:pPr>
        <w:pStyle w:val="ConsPlusNormal"/>
        <w:ind w:firstLine="540"/>
        <w:jc w:val="both"/>
      </w:pPr>
      <w:r w:rsidRPr="009078CD">
        <w:t>1. Перечень документов, подтверждающих произведенные затраты, на __ л. в 1 экз.</w:t>
      </w:r>
    </w:p>
    <w:p w:rsidR="00E02F66" w:rsidRPr="009078CD" w:rsidRDefault="001E10D6" w:rsidP="009078CD">
      <w:pPr>
        <w:pStyle w:val="ConsPlusNormal"/>
        <w:ind w:firstLine="540"/>
        <w:jc w:val="both"/>
      </w:pPr>
      <w:r w:rsidRPr="009078CD">
        <w:t>2. П</w:t>
      </w:r>
      <w:r w:rsidR="00E02F66" w:rsidRPr="009078CD">
        <w:t>еречень нового оборудования (основных средств), предъявляемо</w:t>
      </w:r>
      <w:r w:rsidRPr="009078CD">
        <w:t>го на возмещение затрат, на ___</w:t>
      </w:r>
      <w:r w:rsidR="00E02F66" w:rsidRPr="009078CD">
        <w:t xml:space="preserve"> л. в 1 экз.</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_________________ ________________ ________________________________________</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 xml:space="preserve"> </w:t>
      </w:r>
      <w:r w:rsidR="001E10D6" w:rsidRPr="009078CD">
        <w:rPr>
          <w:rFonts w:ascii="Times New Roman" w:hAnsi="Times New Roman" w:cs="Times New Roman"/>
          <w:sz w:val="24"/>
          <w:szCs w:val="24"/>
        </w:rPr>
        <w:t xml:space="preserve">      </w:t>
      </w:r>
      <w:r w:rsidRPr="009078CD">
        <w:rPr>
          <w:rFonts w:ascii="Times New Roman" w:hAnsi="Times New Roman" w:cs="Times New Roman"/>
          <w:sz w:val="24"/>
          <w:szCs w:val="24"/>
        </w:rPr>
        <w:t xml:space="preserve">    (</w:t>
      </w:r>
      <w:proofErr w:type="gramStart"/>
      <w:r w:rsidRPr="009078CD">
        <w:rPr>
          <w:rFonts w:ascii="Times New Roman" w:hAnsi="Times New Roman" w:cs="Times New Roman"/>
          <w:sz w:val="24"/>
          <w:szCs w:val="24"/>
        </w:rPr>
        <w:t xml:space="preserve">дата)  </w:t>
      </w:r>
      <w:r w:rsidR="001E10D6" w:rsidRPr="009078CD">
        <w:rPr>
          <w:rFonts w:ascii="Times New Roman" w:hAnsi="Times New Roman" w:cs="Times New Roman"/>
          <w:sz w:val="24"/>
          <w:szCs w:val="24"/>
        </w:rPr>
        <w:t xml:space="preserve"> </w:t>
      </w:r>
      <w:proofErr w:type="gramEnd"/>
      <w:r w:rsidR="001E10D6" w:rsidRPr="009078CD">
        <w:rPr>
          <w:rFonts w:ascii="Times New Roman" w:hAnsi="Times New Roman" w:cs="Times New Roman"/>
          <w:sz w:val="24"/>
          <w:szCs w:val="24"/>
        </w:rPr>
        <w:t xml:space="preserve">          </w:t>
      </w:r>
      <w:r w:rsidRPr="009078CD">
        <w:rPr>
          <w:rFonts w:ascii="Times New Roman" w:hAnsi="Times New Roman" w:cs="Times New Roman"/>
          <w:sz w:val="24"/>
          <w:szCs w:val="24"/>
        </w:rPr>
        <w:t xml:space="preserve">        (подпись)   </w:t>
      </w:r>
      <w:r w:rsidR="001E10D6" w:rsidRPr="009078CD">
        <w:rPr>
          <w:rFonts w:ascii="Times New Roman" w:hAnsi="Times New Roman" w:cs="Times New Roman"/>
          <w:sz w:val="24"/>
          <w:szCs w:val="24"/>
        </w:rPr>
        <w:t xml:space="preserve">                </w:t>
      </w:r>
      <w:r w:rsidRPr="009078CD">
        <w:rPr>
          <w:rFonts w:ascii="Times New Roman" w:hAnsi="Times New Roman" w:cs="Times New Roman"/>
          <w:sz w:val="24"/>
          <w:szCs w:val="24"/>
        </w:rPr>
        <w:t xml:space="preserve">           (расшифровка подписи)</w:t>
      </w:r>
    </w:p>
    <w:p w:rsidR="00E02F66" w:rsidRPr="009078CD" w:rsidRDefault="00E02F66" w:rsidP="009078CD">
      <w:pPr>
        <w:pStyle w:val="ConsPlusNonformat"/>
        <w:jc w:val="both"/>
        <w:rPr>
          <w:rFonts w:ascii="Times New Roman" w:hAnsi="Times New Roman" w:cs="Times New Roman"/>
          <w:sz w:val="24"/>
          <w:szCs w:val="24"/>
        </w:rPr>
      </w:pPr>
      <w:r w:rsidRPr="009078CD">
        <w:rPr>
          <w:rFonts w:ascii="Times New Roman" w:hAnsi="Times New Roman" w:cs="Times New Roman"/>
          <w:sz w:val="24"/>
          <w:szCs w:val="24"/>
        </w:rPr>
        <w:t>М.П.</w:t>
      </w:r>
    </w:p>
    <w:p w:rsidR="002B5134" w:rsidRPr="009078CD" w:rsidRDefault="002B5134" w:rsidP="009078CD">
      <w:pPr>
        <w:pStyle w:val="ConsPlusNormal"/>
        <w:jc w:val="right"/>
        <w:outlineLvl w:val="1"/>
      </w:pPr>
    </w:p>
    <w:p w:rsidR="002B5134" w:rsidRPr="009078CD" w:rsidRDefault="002B5134" w:rsidP="009078CD">
      <w:pPr>
        <w:pStyle w:val="ConsPlusNormal"/>
        <w:jc w:val="right"/>
        <w:outlineLvl w:val="1"/>
      </w:pPr>
    </w:p>
    <w:p w:rsidR="002B5134" w:rsidRPr="009078CD" w:rsidRDefault="002B5134" w:rsidP="009078CD">
      <w:pPr>
        <w:pStyle w:val="ConsPlusNormal"/>
        <w:jc w:val="right"/>
        <w:outlineLvl w:val="1"/>
      </w:pPr>
    </w:p>
    <w:p w:rsidR="002B5134" w:rsidRPr="009078CD" w:rsidRDefault="002B5134" w:rsidP="009078CD">
      <w:pPr>
        <w:pStyle w:val="ConsPlusNormal"/>
        <w:jc w:val="right"/>
        <w:outlineLvl w:val="1"/>
      </w:pPr>
    </w:p>
    <w:p w:rsidR="002B5134" w:rsidRPr="009078CD" w:rsidRDefault="002B5134" w:rsidP="009078CD">
      <w:pPr>
        <w:pStyle w:val="ConsPlusNormal"/>
        <w:jc w:val="right"/>
        <w:outlineLvl w:val="1"/>
      </w:pPr>
    </w:p>
    <w:p w:rsidR="002B5134" w:rsidRPr="009078CD" w:rsidRDefault="002B5134" w:rsidP="009078CD">
      <w:pPr>
        <w:pStyle w:val="ConsPlusNormal"/>
        <w:jc w:val="right"/>
        <w:outlineLvl w:val="1"/>
      </w:pPr>
    </w:p>
    <w:p w:rsidR="002B5134" w:rsidRPr="009078CD" w:rsidRDefault="002B5134" w:rsidP="009078CD">
      <w:pPr>
        <w:pStyle w:val="ConsPlusNormal"/>
        <w:jc w:val="right"/>
        <w:outlineLvl w:val="1"/>
      </w:pPr>
    </w:p>
    <w:p w:rsidR="00E62E2B" w:rsidRPr="009078CD" w:rsidRDefault="00E62E2B" w:rsidP="009078CD">
      <w:pPr>
        <w:pStyle w:val="ConsPlusNormal"/>
        <w:jc w:val="right"/>
        <w:outlineLvl w:val="1"/>
      </w:pPr>
    </w:p>
    <w:p w:rsidR="00C82B25" w:rsidRPr="009078CD" w:rsidRDefault="00C82B25" w:rsidP="009078CD">
      <w:pPr>
        <w:pStyle w:val="ConsPlusNormal"/>
        <w:jc w:val="right"/>
        <w:outlineLvl w:val="1"/>
      </w:pPr>
    </w:p>
    <w:p w:rsidR="00C82B25" w:rsidRDefault="00C82B25" w:rsidP="009078CD">
      <w:pPr>
        <w:pStyle w:val="ConsPlusNormal"/>
        <w:jc w:val="right"/>
        <w:outlineLvl w:val="1"/>
      </w:pPr>
    </w:p>
    <w:p w:rsidR="009078CD" w:rsidRDefault="009078CD" w:rsidP="009078CD">
      <w:pPr>
        <w:pStyle w:val="ConsPlusNormal"/>
        <w:jc w:val="right"/>
        <w:outlineLvl w:val="1"/>
      </w:pPr>
    </w:p>
    <w:p w:rsidR="009078CD" w:rsidRDefault="009078CD" w:rsidP="009078CD">
      <w:pPr>
        <w:pStyle w:val="ConsPlusNormal"/>
        <w:jc w:val="right"/>
        <w:outlineLvl w:val="1"/>
      </w:pPr>
    </w:p>
    <w:p w:rsidR="009078CD" w:rsidRDefault="009078CD" w:rsidP="009078CD">
      <w:pPr>
        <w:pStyle w:val="ConsPlusNormal"/>
        <w:jc w:val="right"/>
        <w:outlineLvl w:val="1"/>
      </w:pPr>
    </w:p>
    <w:p w:rsidR="009078CD" w:rsidRDefault="009078CD" w:rsidP="009078CD">
      <w:pPr>
        <w:pStyle w:val="ConsPlusNormal"/>
        <w:jc w:val="right"/>
        <w:outlineLvl w:val="1"/>
      </w:pPr>
    </w:p>
    <w:p w:rsidR="009078CD" w:rsidRPr="009078CD" w:rsidRDefault="009078CD" w:rsidP="009078CD">
      <w:pPr>
        <w:pStyle w:val="ConsPlusNormal"/>
        <w:jc w:val="right"/>
        <w:outlineLvl w:val="1"/>
      </w:pPr>
    </w:p>
    <w:p w:rsidR="00E02F66" w:rsidRPr="009078CD" w:rsidRDefault="00E02F66" w:rsidP="009078CD">
      <w:pPr>
        <w:pStyle w:val="ConsPlusNormal"/>
        <w:jc w:val="right"/>
        <w:outlineLvl w:val="1"/>
      </w:pPr>
      <w:r w:rsidRPr="009078CD">
        <w:lastRenderedPageBreak/>
        <w:t>Приложение 3</w:t>
      </w:r>
    </w:p>
    <w:p w:rsidR="00E02F66" w:rsidRPr="009078CD" w:rsidRDefault="00E02F66" w:rsidP="009078CD">
      <w:pPr>
        <w:pStyle w:val="ConsPlusNormal"/>
        <w:jc w:val="right"/>
      </w:pPr>
      <w:r w:rsidRPr="009078CD">
        <w:t>к Порядку предоставления субсидий</w:t>
      </w:r>
    </w:p>
    <w:p w:rsidR="00E02F66" w:rsidRPr="009078CD" w:rsidRDefault="00E02F66" w:rsidP="009078CD">
      <w:pPr>
        <w:pStyle w:val="ConsPlusNormal"/>
        <w:jc w:val="right"/>
      </w:pPr>
      <w:r w:rsidRPr="009078CD">
        <w:t>субъектам малого и среднего</w:t>
      </w:r>
    </w:p>
    <w:p w:rsidR="00E02F66" w:rsidRPr="009078CD" w:rsidRDefault="00E02F66" w:rsidP="009078CD">
      <w:pPr>
        <w:pStyle w:val="ConsPlusNormal"/>
        <w:jc w:val="right"/>
      </w:pPr>
      <w:r w:rsidRPr="009078CD">
        <w:t>предпринимательства</w:t>
      </w:r>
    </w:p>
    <w:p w:rsidR="00E02F66" w:rsidRPr="009078CD" w:rsidRDefault="00E02F66" w:rsidP="009078CD">
      <w:pPr>
        <w:pStyle w:val="ConsPlusNormal"/>
      </w:pPr>
    </w:p>
    <w:p w:rsidR="00E62E2B" w:rsidRPr="009078CD" w:rsidRDefault="00E62E2B" w:rsidP="009078CD">
      <w:pPr>
        <w:pStyle w:val="HTML"/>
        <w:spacing w:after="0" w:line="240" w:lineRule="auto"/>
        <w:jc w:val="center"/>
        <w:rPr>
          <w:rFonts w:ascii="Times New Roman" w:hAnsi="Times New Roman" w:cs="Times New Roman"/>
          <w:sz w:val="24"/>
          <w:szCs w:val="24"/>
        </w:rPr>
      </w:pPr>
      <w:r w:rsidRPr="009078CD">
        <w:rPr>
          <w:rFonts w:ascii="Times New Roman" w:hAnsi="Times New Roman" w:cs="Times New Roman"/>
          <w:sz w:val="24"/>
          <w:szCs w:val="24"/>
        </w:rPr>
        <w:t>СОГЛАСИЕ</w:t>
      </w:r>
    </w:p>
    <w:p w:rsidR="00E62E2B" w:rsidRPr="009078CD" w:rsidRDefault="00E62E2B" w:rsidP="009078CD">
      <w:pPr>
        <w:pStyle w:val="HTML"/>
        <w:spacing w:after="0" w:line="240" w:lineRule="auto"/>
        <w:jc w:val="center"/>
        <w:rPr>
          <w:rFonts w:ascii="Times New Roman" w:hAnsi="Times New Roman" w:cs="Times New Roman"/>
          <w:sz w:val="24"/>
          <w:szCs w:val="24"/>
        </w:rPr>
      </w:pPr>
      <w:r w:rsidRPr="009078CD">
        <w:rPr>
          <w:rFonts w:ascii="Times New Roman" w:hAnsi="Times New Roman" w:cs="Times New Roman"/>
          <w:sz w:val="24"/>
          <w:szCs w:val="24"/>
        </w:rPr>
        <w:t>на обработку персональных данных</w:t>
      </w:r>
      <w:r w:rsidR="0051005B" w:rsidRPr="009078CD">
        <w:rPr>
          <w:rFonts w:ascii="Times New Roman" w:hAnsi="Times New Roman" w:cs="Times New Roman"/>
          <w:sz w:val="24"/>
          <w:szCs w:val="24"/>
        </w:rPr>
        <w:t xml:space="preserve"> </w:t>
      </w:r>
      <w:r w:rsidRPr="009078CD">
        <w:rPr>
          <w:rFonts w:ascii="Times New Roman" w:hAnsi="Times New Roman" w:cs="Times New Roman"/>
          <w:sz w:val="24"/>
          <w:szCs w:val="24"/>
        </w:rPr>
        <w:t>субъекта персональных данных</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xml:space="preserve">    Я (далее - Субъект), _________________________________________________,</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xml:space="preserve">                        </w:t>
      </w:r>
      <w:r w:rsidR="0051005B" w:rsidRPr="009078CD">
        <w:rPr>
          <w:rFonts w:ascii="Times New Roman" w:hAnsi="Times New Roman" w:cs="Times New Roman"/>
          <w:sz w:val="24"/>
          <w:szCs w:val="24"/>
        </w:rPr>
        <w:t xml:space="preserve">                </w:t>
      </w:r>
      <w:r w:rsidRPr="009078CD">
        <w:rPr>
          <w:rFonts w:ascii="Times New Roman" w:hAnsi="Times New Roman" w:cs="Times New Roman"/>
          <w:sz w:val="24"/>
          <w:szCs w:val="24"/>
        </w:rPr>
        <w:t xml:space="preserve"> </w:t>
      </w:r>
      <w:r w:rsidR="0051005B" w:rsidRPr="009078CD">
        <w:rPr>
          <w:rFonts w:ascii="Times New Roman" w:hAnsi="Times New Roman" w:cs="Times New Roman"/>
          <w:sz w:val="24"/>
          <w:szCs w:val="24"/>
        </w:rPr>
        <w:t xml:space="preserve">        </w:t>
      </w:r>
      <w:r w:rsidRPr="009078CD">
        <w:rPr>
          <w:rFonts w:ascii="Times New Roman" w:hAnsi="Times New Roman" w:cs="Times New Roman"/>
          <w:sz w:val="24"/>
          <w:szCs w:val="24"/>
        </w:rPr>
        <w:t>(фамилия, имя, отчество (последнее - при наличии))</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документ, удостоверяющий личность: ________</w:t>
      </w:r>
      <w:r w:rsidR="0051005B" w:rsidRPr="009078CD">
        <w:rPr>
          <w:rFonts w:ascii="Times New Roman" w:hAnsi="Times New Roman" w:cs="Times New Roman"/>
          <w:sz w:val="24"/>
          <w:szCs w:val="24"/>
        </w:rPr>
        <w:t>_______________________________</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xml:space="preserve">  </w:t>
      </w:r>
      <w:r w:rsidR="0051005B" w:rsidRPr="009078CD">
        <w:rPr>
          <w:rFonts w:ascii="Times New Roman" w:hAnsi="Times New Roman" w:cs="Times New Roman"/>
          <w:sz w:val="24"/>
          <w:szCs w:val="24"/>
        </w:rPr>
        <w:t xml:space="preserve">                                                            </w:t>
      </w:r>
      <w:r w:rsidRPr="009078CD">
        <w:rPr>
          <w:rFonts w:ascii="Times New Roman" w:hAnsi="Times New Roman" w:cs="Times New Roman"/>
          <w:sz w:val="24"/>
          <w:szCs w:val="24"/>
        </w:rPr>
        <w:t xml:space="preserve">  (вид основного документа, удостоверяющего личность)</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серии ______________ N _____________, дата выдачи __________________, выдан</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___________________________________________</w:t>
      </w:r>
      <w:r w:rsidR="0051005B" w:rsidRPr="009078CD">
        <w:rPr>
          <w:rFonts w:ascii="Times New Roman" w:hAnsi="Times New Roman" w:cs="Times New Roman"/>
          <w:sz w:val="24"/>
          <w:szCs w:val="24"/>
        </w:rPr>
        <w:t>_____________________________</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xml:space="preserve">                                   (кем)</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_________________________________________</w:t>
      </w:r>
      <w:r w:rsidR="0051005B" w:rsidRPr="009078CD">
        <w:rPr>
          <w:rFonts w:ascii="Times New Roman" w:hAnsi="Times New Roman" w:cs="Times New Roman"/>
          <w:sz w:val="24"/>
          <w:szCs w:val="24"/>
        </w:rPr>
        <w:t>______________________________</w:t>
      </w:r>
      <w:r w:rsidRPr="009078CD">
        <w:rPr>
          <w:rFonts w:ascii="Times New Roman" w:hAnsi="Times New Roman" w:cs="Times New Roman"/>
          <w:sz w:val="24"/>
          <w:szCs w:val="24"/>
        </w:rPr>
        <w:t>_,</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зарегистрированный(</w:t>
      </w:r>
      <w:proofErr w:type="spellStart"/>
      <w:r w:rsidRPr="009078CD">
        <w:rPr>
          <w:rFonts w:ascii="Times New Roman" w:hAnsi="Times New Roman" w:cs="Times New Roman"/>
          <w:sz w:val="24"/>
          <w:szCs w:val="24"/>
        </w:rPr>
        <w:t>ая</w:t>
      </w:r>
      <w:proofErr w:type="spellEnd"/>
      <w:r w:rsidRPr="009078CD">
        <w:rPr>
          <w:rFonts w:ascii="Times New Roman" w:hAnsi="Times New Roman" w:cs="Times New Roman"/>
          <w:sz w:val="24"/>
          <w:szCs w:val="24"/>
        </w:rPr>
        <w:t>) по адресу: _________________________________________</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__________________________________________</w:t>
      </w:r>
      <w:r w:rsidR="0051005B" w:rsidRPr="009078CD">
        <w:rPr>
          <w:rFonts w:ascii="Times New Roman" w:hAnsi="Times New Roman" w:cs="Times New Roman"/>
          <w:sz w:val="24"/>
          <w:szCs w:val="24"/>
        </w:rPr>
        <w:t>______________________________</w:t>
      </w:r>
      <w:r w:rsidRPr="009078CD">
        <w:rPr>
          <w:rFonts w:ascii="Times New Roman" w:hAnsi="Times New Roman" w:cs="Times New Roman"/>
          <w:sz w:val="24"/>
          <w:szCs w:val="24"/>
        </w:rPr>
        <w:t>,</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xml:space="preserve">в лице представителя Субъекта </w:t>
      </w:r>
      <w:hyperlink r:id="rId51" w:anchor="p319" w:history="1">
        <w:r w:rsidRPr="009078CD">
          <w:rPr>
            <w:rStyle w:val="a7"/>
            <w:rFonts w:ascii="Times New Roman" w:hAnsi="Times New Roman"/>
            <w:color w:val="auto"/>
            <w:sz w:val="24"/>
            <w:szCs w:val="24"/>
            <w:u w:val="none"/>
          </w:rPr>
          <w:t>&lt;*&gt;</w:t>
        </w:r>
      </w:hyperlink>
      <w:r w:rsidRPr="009078CD">
        <w:rPr>
          <w:rFonts w:ascii="Times New Roman" w:hAnsi="Times New Roman" w:cs="Times New Roman"/>
          <w:sz w:val="24"/>
          <w:szCs w:val="24"/>
        </w:rPr>
        <w:t xml:space="preserve"> _________________________________________</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__________________________________________</w:t>
      </w:r>
      <w:r w:rsidR="0051005B" w:rsidRPr="009078CD">
        <w:rPr>
          <w:rFonts w:ascii="Times New Roman" w:hAnsi="Times New Roman" w:cs="Times New Roman"/>
          <w:sz w:val="24"/>
          <w:szCs w:val="24"/>
        </w:rPr>
        <w:t>______________________________</w:t>
      </w:r>
      <w:r w:rsidRPr="009078CD">
        <w:rPr>
          <w:rFonts w:ascii="Times New Roman" w:hAnsi="Times New Roman" w:cs="Times New Roman"/>
          <w:sz w:val="24"/>
          <w:szCs w:val="24"/>
        </w:rPr>
        <w:t>,</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xml:space="preserve">          </w:t>
      </w:r>
      <w:r w:rsidR="0051005B" w:rsidRPr="009078CD">
        <w:rPr>
          <w:rFonts w:ascii="Times New Roman" w:hAnsi="Times New Roman" w:cs="Times New Roman"/>
          <w:sz w:val="24"/>
          <w:szCs w:val="24"/>
        </w:rPr>
        <w:t xml:space="preserve">                               </w:t>
      </w:r>
      <w:r w:rsidRPr="009078CD">
        <w:rPr>
          <w:rFonts w:ascii="Times New Roman" w:hAnsi="Times New Roman" w:cs="Times New Roman"/>
          <w:sz w:val="24"/>
          <w:szCs w:val="24"/>
        </w:rPr>
        <w:t xml:space="preserve">  (фамилия, имя, отчество (последнее - при наличии))</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документ, удостоверяющий личность: ________</w:t>
      </w:r>
      <w:r w:rsidR="0051005B" w:rsidRPr="009078CD">
        <w:rPr>
          <w:rFonts w:ascii="Times New Roman" w:hAnsi="Times New Roman" w:cs="Times New Roman"/>
          <w:sz w:val="24"/>
          <w:szCs w:val="24"/>
        </w:rPr>
        <w:t>_______________________________</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xml:space="preserve">                                      </w:t>
      </w:r>
      <w:r w:rsidR="0051005B" w:rsidRPr="009078CD">
        <w:rPr>
          <w:rFonts w:ascii="Times New Roman" w:hAnsi="Times New Roman" w:cs="Times New Roman"/>
          <w:sz w:val="24"/>
          <w:szCs w:val="24"/>
        </w:rPr>
        <w:t xml:space="preserve">                               </w:t>
      </w:r>
      <w:r w:rsidRPr="009078CD">
        <w:rPr>
          <w:rFonts w:ascii="Times New Roman" w:hAnsi="Times New Roman" w:cs="Times New Roman"/>
          <w:sz w:val="24"/>
          <w:szCs w:val="24"/>
        </w:rPr>
        <w:t xml:space="preserve">    (вид основного документа, удостоверяющего личность)</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серии ______________ N _____________, дата выдачи __________________, выдан</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_________________________________________________________________</w:t>
      </w:r>
      <w:r w:rsidR="0051005B" w:rsidRPr="009078CD">
        <w:rPr>
          <w:rFonts w:ascii="Times New Roman" w:hAnsi="Times New Roman" w:cs="Times New Roman"/>
          <w:sz w:val="24"/>
          <w:szCs w:val="24"/>
        </w:rPr>
        <w:t>_______</w:t>
      </w:r>
      <w:r w:rsidRPr="009078CD">
        <w:rPr>
          <w:rFonts w:ascii="Times New Roman" w:hAnsi="Times New Roman" w:cs="Times New Roman"/>
          <w:sz w:val="24"/>
          <w:szCs w:val="24"/>
        </w:rPr>
        <w:t>,</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xml:space="preserve">                                   </w:t>
      </w:r>
      <w:r w:rsidR="0051005B" w:rsidRPr="009078CD">
        <w:rPr>
          <w:rFonts w:ascii="Times New Roman" w:hAnsi="Times New Roman" w:cs="Times New Roman"/>
          <w:sz w:val="24"/>
          <w:szCs w:val="24"/>
        </w:rPr>
        <w:t xml:space="preserve">                           </w:t>
      </w:r>
      <w:r w:rsidRPr="009078CD">
        <w:rPr>
          <w:rFonts w:ascii="Times New Roman" w:hAnsi="Times New Roman" w:cs="Times New Roman"/>
          <w:sz w:val="24"/>
          <w:szCs w:val="24"/>
        </w:rPr>
        <w:t>(кем)</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зарегистрированного(ой) по адресу: ________________________________________</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_________________________________________</w:t>
      </w:r>
      <w:r w:rsidR="0051005B" w:rsidRPr="009078CD">
        <w:rPr>
          <w:rFonts w:ascii="Times New Roman" w:hAnsi="Times New Roman" w:cs="Times New Roman"/>
          <w:sz w:val="24"/>
          <w:szCs w:val="24"/>
        </w:rPr>
        <w:t>______________________________</w:t>
      </w:r>
      <w:r w:rsidRPr="009078CD">
        <w:rPr>
          <w:rFonts w:ascii="Times New Roman" w:hAnsi="Times New Roman" w:cs="Times New Roman"/>
          <w:sz w:val="24"/>
          <w:szCs w:val="24"/>
        </w:rPr>
        <w:t>_,</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действующего(ей) от имени Субъекта на основании ___________________________</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___________________________________________</w:t>
      </w:r>
      <w:r w:rsidR="0051005B" w:rsidRPr="009078CD">
        <w:rPr>
          <w:rFonts w:ascii="Times New Roman" w:hAnsi="Times New Roman" w:cs="Times New Roman"/>
          <w:sz w:val="24"/>
          <w:szCs w:val="24"/>
        </w:rPr>
        <w:t>_____________________________</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__________________________________________</w:t>
      </w:r>
      <w:r w:rsidR="0051005B" w:rsidRPr="009078CD">
        <w:rPr>
          <w:rFonts w:ascii="Times New Roman" w:hAnsi="Times New Roman" w:cs="Times New Roman"/>
          <w:sz w:val="24"/>
          <w:szCs w:val="24"/>
        </w:rPr>
        <w:t>______________________________</w:t>
      </w:r>
      <w:r w:rsidRPr="009078CD">
        <w:rPr>
          <w:rFonts w:ascii="Times New Roman" w:hAnsi="Times New Roman" w:cs="Times New Roman"/>
          <w:sz w:val="24"/>
          <w:szCs w:val="24"/>
        </w:rPr>
        <w:t>,</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xml:space="preserve">  (реквизиты доверенности или иного документа, подтверждающего полномочия представителя)</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w:t>
      </w:r>
    </w:p>
    <w:p w:rsidR="00E62E2B" w:rsidRPr="009078CD" w:rsidRDefault="00E62E2B" w:rsidP="009078CD">
      <w:pPr>
        <w:pStyle w:val="HTML"/>
        <w:spacing w:after="0" w:line="240" w:lineRule="auto"/>
        <w:jc w:val="both"/>
        <w:rPr>
          <w:rFonts w:ascii="Times New Roman" w:hAnsi="Times New Roman" w:cs="Times New Roman"/>
          <w:sz w:val="24"/>
          <w:szCs w:val="24"/>
        </w:rPr>
      </w:pPr>
      <w:proofErr w:type="gramStart"/>
      <w:r w:rsidRPr="009078CD">
        <w:rPr>
          <w:rFonts w:ascii="Times New Roman" w:hAnsi="Times New Roman" w:cs="Times New Roman"/>
          <w:sz w:val="24"/>
          <w:szCs w:val="24"/>
        </w:rPr>
        <w:t>даю  свое</w:t>
      </w:r>
      <w:proofErr w:type="gramEnd"/>
      <w:r w:rsidRPr="009078CD">
        <w:rPr>
          <w:rFonts w:ascii="Times New Roman" w:hAnsi="Times New Roman" w:cs="Times New Roman"/>
          <w:sz w:val="24"/>
          <w:szCs w:val="24"/>
        </w:rPr>
        <w:t xml:space="preserve">  согласие администрации города Нижневартовска (далее - Оператор),</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расположенной  по  адресу:  город  Нижневартовск,  улица  Таежная,  24,  на</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обработку своих персональных данных на следующих условиях:</w:t>
      </w:r>
    </w:p>
    <w:p w:rsidR="00D81145" w:rsidRPr="009078CD" w:rsidRDefault="00E62E2B" w:rsidP="009078CD">
      <w:pPr>
        <w:pStyle w:val="HTML"/>
        <w:spacing w:after="0" w:line="240" w:lineRule="auto"/>
        <w:jc w:val="both"/>
        <w:rPr>
          <w:rFonts w:ascii="Times New Roman" w:hAnsi="Times New Roman" w:cs="Times New Roman"/>
          <w:sz w:val="24"/>
          <w:szCs w:val="24"/>
        </w:rPr>
      </w:pPr>
      <w:r w:rsidRPr="009078CD">
        <w:rPr>
          <w:rFonts w:ascii="Times New Roman" w:hAnsi="Times New Roman" w:cs="Times New Roman"/>
          <w:sz w:val="24"/>
          <w:szCs w:val="24"/>
        </w:rPr>
        <w:t xml:space="preserve">    1.   Оператор   </w:t>
      </w:r>
      <w:proofErr w:type="gramStart"/>
      <w:r w:rsidRPr="009078CD">
        <w:rPr>
          <w:rFonts w:ascii="Times New Roman" w:hAnsi="Times New Roman" w:cs="Times New Roman"/>
          <w:sz w:val="24"/>
          <w:szCs w:val="24"/>
        </w:rPr>
        <w:t>осуществляет  обработку</w:t>
      </w:r>
      <w:proofErr w:type="gramEnd"/>
      <w:r w:rsidRPr="009078CD">
        <w:rPr>
          <w:rFonts w:ascii="Times New Roman" w:hAnsi="Times New Roman" w:cs="Times New Roman"/>
          <w:sz w:val="24"/>
          <w:szCs w:val="24"/>
        </w:rPr>
        <w:t xml:space="preserve">  персональных  данных  Субъекта</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исключительно в целях</w:t>
      </w:r>
      <w:r w:rsidR="00D81145" w:rsidRPr="009078CD">
        <w:rPr>
          <w:rFonts w:ascii="Times New Roman" w:hAnsi="Times New Roman" w:cs="Times New Roman"/>
          <w:sz w:val="24"/>
          <w:szCs w:val="24"/>
        </w:rPr>
        <w:t xml:space="preserve"> предоставления субсидии субъектам малого и среднего предпринимательства.</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xml:space="preserve">    2.  </w:t>
      </w:r>
      <w:proofErr w:type="gramStart"/>
      <w:r w:rsidRPr="009078CD">
        <w:rPr>
          <w:rFonts w:ascii="Times New Roman" w:hAnsi="Times New Roman" w:cs="Times New Roman"/>
          <w:sz w:val="24"/>
          <w:szCs w:val="24"/>
        </w:rPr>
        <w:t>Перечень  персональных</w:t>
      </w:r>
      <w:proofErr w:type="gramEnd"/>
      <w:r w:rsidRPr="009078CD">
        <w:rPr>
          <w:rFonts w:ascii="Times New Roman" w:hAnsi="Times New Roman" w:cs="Times New Roman"/>
          <w:sz w:val="24"/>
          <w:szCs w:val="24"/>
        </w:rPr>
        <w:t xml:space="preserve"> данных, передаваемых Оператору на обработку:</w:t>
      </w:r>
    </w:p>
    <w:p w:rsidR="00DE0503" w:rsidRPr="009078CD" w:rsidRDefault="00DE0503" w:rsidP="0090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078CD">
        <w:rPr>
          <w:rFonts w:ascii="Times New Roman" w:hAnsi="Times New Roman"/>
          <w:sz w:val="24"/>
          <w:szCs w:val="24"/>
        </w:rPr>
        <w:t xml:space="preserve">    1). Паспортные данные.</w:t>
      </w:r>
    </w:p>
    <w:p w:rsidR="00DE0503" w:rsidRPr="009078CD" w:rsidRDefault="00DE0503" w:rsidP="0090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078CD">
        <w:rPr>
          <w:rFonts w:ascii="Times New Roman" w:hAnsi="Times New Roman"/>
          <w:sz w:val="24"/>
          <w:szCs w:val="24"/>
        </w:rPr>
        <w:t xml:space="preserve">    2). Идентификационный номер налогоплательщика.</w:t>
      </w:r>
    </w:p>
    <w:p w:rsidR="00DE0503" w:rsidRPr="009078CD" w:rsidRDefault="00DE0503" w:rsidP="0090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078CD">
        <w:rPr>
          <w:rFonts w:ascii="Times New Roman" w:hAnsi="Times New Roman"/>
          <w:sz w:val="24"/>
          <w:szCs w:val="24"/>
        </w:rPr>
        <w:t xml:space="preserve">    3). Банковские реквизиты.</w:t>
      </w:r>
    </w:p>
    <w:p w:rsidR="00DE0503" w:rsidRPr="009078CD" w:rsidRDefault="00DE0503" w:rsidP="0090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078CD">
        <w:rPr>
          <w:rFonts w:ascii="Times New Roman" w:hAnsi="Times New Roman"/>
          <w:sz w:val="24"/>
          <w:szCs w:val="24"/>
        </w:rPr>
        <w:t xml:space="preserve">    4). Контактный телефон.</w:t>
      </w:r>
    </w:p>
    <w:p w:rsidR="00DE0503" w:rsidRPr="009078CD" w:rsidRDefault="00DE0503" w:rsidP="0090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078CD">
        <w:rPr>
          <w:rFonts w:ascii="Times New Roman" w:hAnsi="Times New Roman"/>
          <w:sz w:val="24"/>
          <w:szCs w:val="24"/>
        </w:rPr>
        <w:t xml:space="preserve">    5). Адрес места жительства.</w:t>
      </w:r>
    </w:p>
    <w:p w:rsidR="00E62E2B" w:rsidRPr="009078CD" w:rsidRDefault="00E62E2B" w:rsidP="009078CD">
      <w:pPr>
        <w:pStyle w:val="HTML"/>
        <w:spacing w:after="0" w:line="240" w:lineRule="auto"/>
        <w:jc w:val="both"/>
        <w:rPr>
          <w:rFonts w:ascii="Times New Roman" w:hAnsi="Times New Roman" w:cs="Times New Roman"/>
          <w:sz w:val="24"/>
          <w:szCs w:val="24"/>
        </w:rPr>
      </w:pPr>
      <w:r w:rsidRPr="009078CD">
        <w:rPr>
          <w:rFonts w:ascii="Times New Roman" w:hAnsi="Times New Roman" w:cs="Times New Roman"/>
          <w:sz w:val="24"/>
          <w:szCs w:val="24"/>
        </w:rPr>
        <w:t xml:space="preserve">    3.  Субъект  дает  согласие  на обработку Оператором своих персональных</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данных,  то есть на совершение в том числе следующих действий: на обработку</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(включая сбор, систематизацию, накопление, хранение, уточнение (обновление,</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изменение),   использование, обезличивание, блокирование,  уничтожение)</w:t>
      </w:r>
      <w:r w:rsidR="00DE0503" w:rsidRPr="009078CD">
        <w:rPr>
          <w:rFonts w:ascii="Times New Roman" w:hAnsi="Times New Roman" w:cs="Times New Roman"/>
          <w:sz w:val="24"/>
          <w:szCs w:val="24"/>
        </w:rPr>
        <w:t xml:space="preserve"> персональных </w:t>
      </w:r>
      <w:r w:rsidRPr="009078CD">
        <w:rPr>
          <w:rFonts w:ascii="Times New Roman" w:hAnsi="Times New Roman" w:cs="Times New Roman"/>
          <w:sz w:val="24"/>
          <w:szCs w:val="24"/>
        </w:rPr>
        <w:t xml:space="preserve">данных,  при  этом  общее  описание  вышеуказанных  </w:t>
      </w:r>
      <w:r w:rsidRPr="009078CD">
        <w:rPr>
          <w:rFonts w:ascii="Times New Roman" w:hAnsi="Times New Roman" w:cs="Times New Roman"/>
          <w:sz w:val="24"/>
          <w:szCs w:val="24"/>
        </w:rPr>
        <w:lastRenderedPageBreak/>
        <w:t>способов</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 xml:space="preserve">обработки  данных  приведено в Федеральном </w:t>
      </w:r>
      <w:hyperlink r:id="rId52" w:history="1">
        <w:r w:rsidRPr="009078CD">
          <w:rPr>
            <w:rStyle w:val="a7"/>
            <w:rFonts w:ascii="Times New Roman" w:hAnsi="Times New Roman"/>
            <w:color w:val="auto"/>
            <w:sz w:val="24"/>
            <w:szCs w:val="24"/>
            <w:u w:val="none"/>
          </w:rPr>
          <w:t>законе</w:t>
        </w:r>
      </w:hyperlink>
      <w:r w:rsidRPr="009078CD">
        <w:rPr>
          <w:rFonts w:ascii="Times New Roman" w:hAnsi="Times New Roman" w:cs="Times New Roman"/>
          <w:sz w:val="24"/>
          <w:szCs w:val="24"/>
        </w:rPr>
        <w:t xml:space="preserve"> от 27.07.2006 N 152-ФЗ </w:t>
      </w:r>
      <w:r w:rsidR="002F3C3D" w:rsidRPr="009078CD">
        <w:rPr>
          <w:rFonts w:ascii="Times New Roman" w:hAnsi="Times New Roman" w:cs="Times New Roman"/>
          <w:sz w:val="24"/>
          <w:szCs w:val="24"/>
        </w:rPr>
        <w:t>«</w:t>
      </w:r>
      <w:r w:rsidRPr="009078CD">
        <w:rPr>
          <w:rFonts w:ascii="Times New Roman" w:hAnsi="Times New Roman" w:cs="Times New Roman"/>
          <w:sz w:val="24"/>
          <w:szCs w:val="24"/>
        </w:rPr>
        <w:t>О</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персональных данных</w:t>
      </w:r>
      <w:r w:rsidR="002F3C3D" w:rsidRPr="009078CD">
        <w:rPr>
          <w:rFonts w:ascii="Times New Roman" w:hAnsi="Times New Roman" w:cs="Times New Roman"/>
          <w:sz w:val="24"/>
          <w:szCs w:val="24"/>
        </w:rPr>
        <w:t>»</w:t>
      </w:r>
      <w:r w:rsidRPr="009078CD">
        <w:rPr>
          <w:rFonts w:ascii="Times New Roman" w:hAnsi="Times New Roman" w:cs="Times New Roman"/>
          <w:sz w:val="24"/>
          <w:szCs w:val="24"/>
        </w:rPr>
        <w:t>.</w:t>
      </w:r>
    </w:p>
    <w:p w:rsidR="00E62E2B" w:rsidRPr="009078CD" w:rsidRDefault="00E62E2B" w:rsidP="009078CD">
      <w:pPr>
        <w:pStyle w:val="HTML"/>
        <w:spacing w:after="0" w:line="240" w:lineRule="auto"/>
        <w:jc w:val="both"/>
        <w:rPr>
          <w:rFonts w:ascii="Times New Roman" w:hAnsi="Times New Roman" w:cs="Times New Roman"/>
          <w:sz w:val="24"/>
          <w:szCs w:val="24"/>
        </w:rPr>
      </w:pPr>
      <w:r w:rsidRPr="009078CD">
        <w:rPr>
          <w:rFonts w:ascii="Times New Roman" w:hAnsi="Times New Roman" w:cs="Times New Roman"/>
          <w:sz w:val="24"/>
          <w:szCs w:val="24"/>
        </w:rPr>
        <w:t xml:space="preserve">    4.  </w:t>
      </w:r>
      <w:proofErr w:type="gramStart"/>
      <w:r w:rsidRPr="009078CD">
        <w:rPr>
          <w:rFonts w:ascii="Times New Roman" w:hAnsi="Times New Roman" w:cs="Times New Roman"/>
          <w:sz w:val="24"/>
          <w:szCs w:val="24"/>
        </w:rPr>
        <w:t>Субъект  дает</w:t>
      </w:r>
      <w:proofErr w:type="gramEnd"/>
      <w:r w:rsidRPr="009078CD">
        <w:rPr>
          <w:rFonts w:ascii="Times New Roman" w:hAnsi="Times New Roman" w:cs="Times New Roman"/>
          <w:sz w:val="24"/>
          <w:szCs w:val="24"/>
        </w:rPr>
        <w:t xml:space="preserve">  согласие  на  передачу Оператором своих персональных</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данных третьим лицам:</w:t>
      </w:r>
    </w:p>
    <w:p w:rsidR="00E62E2B" w:rsidRPr="009078CD" w:rsidRDefault="00E62E2B" w:rsidP="009078CD">
      <w:pPr>
        <w:pStyle w:val="HTML"/>
        <w:spacing w:after="0" w:line="240" w:lineRule="auto"/>
        <w:jc w:val="both"/>
        <w:rPr>
          <w:rFonts w:ascii="Times New Roman" w:hAnsi="Times New Roman" w:cs="Times New Roman"/>
          <w:sz w:val="24"/>
          <w:szCs w:val="24"/>
        </w:rPr>
      </w:pPr>
      <w:r w:rsidRPr="009078CD">
        <w:rPr>
          <w:rFonts w:ascii="Times New Roman" w:hAnsi="Times New Roman" w:cs="Times New Roman"/>
          <w:sz w:val="24"/>
          <w:szCs w:val="24"/>
        </w:rPr>
        <w:t xml:space="preserve">    - муниципальному казенному учреждению </w:t>
      </w:r>
      <w:r w:rsidR="002F3C3D" w:rsidRPr="009078CD">
        <w:rPr>
          <w:rFonts w:ascii="Times New Roman" w:hAnsi="Times New Roman" w:cs="Times New Roman"/>
          <w:sz w:val="24"/>
          <w:szCs w:val="24"/>
        </w:rPr>
        <w:t>«</w:t>
      </w:r>
      <w:r w:rsidRPr="009078CD">
        <w:rPr>
          <w:rFonts w:ascii="Times New Roman" w:hAnsi="Times New Roman" w:cs="Times New Roman"/>
          <w:sz w:val="24"/>
          <w:szCs w:val="24"/>
        </w:rPr>
        <w:t>Управление</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материально-технического    обеспечения   деятельности   органов   местного</w:t>
      </w:r>
      <w:r w:rsidR="00DE0503" w:rsidRPr="009078CD">
        <w:rPr>
          <w:rFonts w:ascii="Times New Roman" w:hAnsi="Times New Roman" w:cs="Times New Roman"/>
          <w:sz w:val="24"/>
          <w:szCs w:val="24"/>
        </w:rPr>
        <w:t xml:space="preserve"> </w:t>
      </w:r>
      <w:proofErr w:type="gramStart"/>
      <w:r w:rsidRPr="009078CD">
        <w:rPr>
          <w:rFonts w:ascii="Times New Roman" w:hAnsi="Times New Roman" w:cs="Times New Roman"/>
          <w:sz w:val="24"/>
          <w:szCs w:val="24"/>
        </w:rPr>
        <w:t>самоуправления  города</w:t>
      </w:r>
      <w:proofErr w:type="gramEnd"/>
      <w:r w:rsidRPr="009078CD">
        <w:rPr>
          <w:rFonts w:ascii="Times New Roman" w:hAnsi="Times New Roman" w:cs="Times New Roman"/>
          <w:sz w:val="24"/>
          <w:szCs w:val="24"/>
        </w:rPr>
        <w:t xml:space="preserve">  Нижневартовска</w:t>
      </w:r>
      <w:r w:rsidR="002F3C3D" w:rsidRPr="009078CD">
        <w:rPr>
          <w:rFonts w:ascii="Times New Roman" w:hAnsi="Times New Roman" w:cs="Times New Roman"/>
          <w:sz w:val="24"/>
          <w:szCs w:val="24"/>
        </w:rPr>
        <w:t>»</w:t>
      </w:r>
      <w:r w:rsidRPr="009078CD">
        <w:rPr>
          <w:rFonts w:ascii="Times New Roman" w:hAnsi="Times New Roman" w:cs="Times New Roman"/>
          <w:sz w:val="24"/>
          <w:szCs w:val="24"/>
        </w:rPr>
        <w:t>,  расположенному  по  адресу: город</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Нижневартовск, улица Мира, 54а;</w:t>
      </w:r>
    </w:p>
    <w:p w:rsidR="00E62E2B" w:rsidRPr="009078CD" w:rsidRDefault="00E62E2B" w:rsidP="009078CD">
      <w:pPr>
        <w:pStyle w:val="HTML"/>
        <w:spacing w:after="0" w:line="240" w:lineRule="auto"/>
        <w:jc w:val="both"/>
        <w:rPr>
          <w:rFonts w:ascii="Times New Roman" w:hAnsi="Times New Roman" w:cs="Times New Roman"/>
          <w:sz w:val="24"/>
          <w:szCs w:val="24"/>
        </w:rPr>
      </w:pPr>
      <w:r w:rsidRPr="009078CD">
        <w:rPr>
          <w:rFonts w:ascii="Times New Roman" w:hAnsi="Times New Roman" w:cs="Times New Roman"/>
          <w:sz w:val="24"/>
          <w:szCs w:val="24"/>
        </w:rPr>
        <w:t xml:space="preserve">    - </w:t>
      </w:r>
      <w:proofErr w:type="gramStart"/>
      <w:r w:rsidRPr="009078CD">
        <w:rPr>
          <w:rFonts w:ascii="Times New Roman" w:hAnsi="Times New Roman" w:cs="Times New Roman"/>
          <w:sz w:val="24"/>
          <w:szCs w:val="24"/>
        </w:rPr>
        <w:t>иным  учреждениям</w:t>
      </w:r>
      <w:proofErr w:type="gramEnd"/>
      <w:r w:rsidRPr="009078CD">
        <w:rPr>
          <w:rFonts w:ascii="Times New Roman" w:hAnsi="Times New Roman" w:cs="Times New Roman"/>
          <w:sz w:val="24"/>
          <w:szCs w:val="24"/>
        </w:rPr>
        <w:t xml:space="preserve">  и  организациям  в  соответствии  с  действующим</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законодательством Российской Федерации.</w:t>
      </w:r>
    </w:p>
    <w:p w:rsidR="00E62E2B" w:rsidRPr="009078CD" w:rsidRDefault="00E62E2B" w:rsidP="009078CD">
      <w:pPr>
        <w:pStyle w:val="HTML"/>
        <w:spacing w:after="0" w:line="240" w:lineRule="auto"/>
        <w:jc w:val="both"/>
        <w:rPr>
          <w:rFonts w:ascii="Times New Roman" w:hAnsi="Times New Roman" w:cs="Times New Roman"/>
          <w:sz w:val="24"/>
          <w:szCs w:val="24"/>
        </w:rPr>
      </w:pPr>
      <w:r w:rsidRPr="009078CD">
        <w:rPr>
          <w:rFonts w:ascii="Times New Roman" w:hAnsi="Times New Roman" w:cs="Times New Roman"/>
          <w:sz w:val="24"/>
          <w:szCs w:val="24"/>
        </w:rPr>
        <w:t xml:space="preserve">    5. Оператор   вправе   обрабатывать   персональные   данные   как   с</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 xml:space="preserve">использованием   </w:t>
      </w:r>
      <w:proofErr w:type="gramStart"/>
      <w:r w:rsidRPr="009078CD">
        <w:rPr>
          <w:rFonts w:ascii="Times New Roman" w:hAnsi="Times New Roman" w:cs="Times New Roman"/>
          <w:sz w:val="24"/>
          <w:szCs w:val="24"/>
        </w:rPr>
        <w:t>средств  автоматизации</w:t>
      </w:r>
      <w:proofErr w:type="gramEnd"/>
      <w:r w:rsidRPr="009078CD">
        <w:rPr>
          <w:rFonts w:ascii="Times New Roman" w:hAnsi="Times New Roman" w:cs="Times New Roman"/>
          <w:sz w:val="24"/>
          <w:szCs w:val="24"/>
        </w:rPr>
        <w:t>,  так  и  без  использования  таких</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средств.</w:t>
      </w:r>
    </w:p>
    <w:p w:rsidR="00E62E2B" w:rsidRPr="009078CD" w:rsidRDefault="00E62E2B" w:rsidP="009078CD">
      <w:pPr>
        <w:pStyle w:val="HTML"/>
        <w:spacing w:after="0" w:line="240" w:lineRule="auto"/>
        <w:jc w:val="both"/>
        <w:rPr>
          <w:rFonts w:ascii="Times New Roman" w:hAnsi="Times New Roman" w:cs="Times New Roman"/>
          <w:sz w:val="24"/>
          <w:szCs w:val="24"/>
        </w:rPr>
      </w:pPr>
      <w:r w:rsidRPr="009078CD">
        <w:rPr>
          <w:rFonts w:ascii="Times New Roman" w:hAnsi="Times New Roman" w:cs="Times New Roman"/>
          <w:sz w:val="24"/>
          <w:szCs w:val="24"/>
        </w:rPr>
        <w:t xml:space="preserve">    6. </w:t>
      </w:r>
      <w:proofErr w:type="gramStart"/>
      <w:r w:rsidRPr="009078CD">
        <w:rPr>
          <w:rFonts w:ascii="Times New Roman" w:hAnsi="Times New Roman" w:cs="Times New Roman"/>
          <w:sz w:val="24"/>
          <w:szCs w:val="24"/>
        </w:rPr>
        <w:t>Срок,  в</w:t>
      </w:r>
      <w:proofErr w:type="gramEnd"/>
      <w:r w:rsidRPr="009078CD">
        <w:rPr>
          <w:rFonts w:ascii="Times New Roman" w:hAnsi="Times New Roman" w:cs="Times New Roman"/>
          <w:sz w:val="24"/>
          <w:szCs w:val="24"/>
        </w:rPr>
        <w:t xml:space="preserve">  течение которого действует настоящее согласие Субъекта: 5</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лет,  если  иное  не  установлено  действующим законодательством Российской</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Федерации.</w:t>
      </w:r>
    </w:p>
    <w:p w:rsidR="00E62E2B" w:rsidRPr="009078CD" w:rsidRDefault="00E62E2B" w:rsidP="009078CD">
      <w:pPr>
        <w:pStyle w:val="HTML"/>
        <w:spacing w:after="0" w:line="240" w:lineRule="auto"/>
        <w:jc w:val="both"/>
        <w:rPr>
          <w:rFonts w:ascii="Times New Roman" w:hAnsi="Times New Roman" w:cs="Times New Roman"/>
          <w:sz w:val="24"/>
          <w:szCs w:val="24"/>
        </w:rPr>
      </w:pPr>
      <w:r w:rsidRPr="009078CD">
        <w:rPr>
          <w:rFonts w:ascii="Times New Roman" w:hAnsi="Times New Roman" w:cs="Times New Roman"/>
          <w:sz w:val="24"/>
          <w:szCs w:val="24"/>
        </w:rPr>
        <w:t xml:space="preserve">    7. </w:t>
      </w:r>
      <w:proofErr w:type="gramStart"/>
      <w:r w:rsidRPr="009078CD">
        <w:rPr>
          <w:rFonts w:ascii="Times New Roman" w:hAnsi="Times New Roman" w:cs="Times New Roman"/>
          <w:sz w:val="24"/>
          <w:szCs w:val="24"/>
        </w:rPr>
        <w:t>Субъект  подтверждает</w:t>
      </w:r>
      <w:proofErr w:type="gramEnd"/>
      <w:r w:rsidRPr="009078CD">
        <w:rPr>
          <w:rFonts w:ascii="Times New Roman" w:hAnsi="Times New Roman" w:cs="Times New Roman"/>
          <w:sz w:val="24"/>
          <w:szCs w:val="24"/>
        </w:rPr>
        <w:t>,  что  ему известно о праве досрочно отозвать</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свое   согласие   посредством   составления   соответствующего  письменного</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документа, который должен быть направлен в адрес Оператора. В случае отзыва</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согласия  на  обработку  персональных  данных  Оператор  вправе  продолжить</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обработку персональных данных без согласия Субъекта при наличии оснований,</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 xml:space="preserve">указанных  в </w:t>
      </w:r>
      <w:hyperlink r:id="rId53" w:history="1">
        <w:r w:rsidRPr="009078CD">
          <w:rPr>
            <w:rStyle w:val="a7"/>
            <w:rFonts w:ascii="Times New Roman" w:hAnsi="Times New Roman"/>
            <w:color w:val="auto"/>
            <w:sz w:val="24"/>
            <w:szCs w:val="24"/>
            <w:u w:val="none"/>
          </w:rPr>
          <w:t>пунктах 2</w:t>
        </w:r>
      </w:hyperlink>
      <w:r w:rsidRPr="009078CD">
        <w:rPr>
          <w:rFonts w:ascii="Times New Roman" w:hAnsi="Times New Roman" w:cs="Times New Roman"/>
          <w:sz w:val="24"/>
          <w:szCs w:val="24"/>
        </w:rPr>
        <w:t xml:space="preserve"> - </w:t>
      </w:r>
      <w:hyperlink r:id="rId54" w:history="1">
        <w:r w:rsidRPr="009078CD">
          <w:rPr>
            <w:rStyle w:val="a7"/>
            <w:rFonts w:ascii="Times New Roman" w:hAnsi="Times New Roman"/>
            <w:color w:val="auto"/>
            <w:sz w:val="24"/>
            <w:szCs w:val="24"/>
            <w:u w:val="none"/>
          </w:rPr>
          <w:t>11 части 1 статьи 6</w:t>
        </w:r>
      </w:hyperlink>
      <w:r w:rsidRPr="009078CD">
        <w:rPr>
          <w:rFonts w:ascii="Times New Roman" w:hAnsi="Times New Roman" w:cs="Times New Roman"/>
          <w:sz w:val="24"/>
          <w:szCs w:val="24"/>
        </w:rPr>
        <w:t xml:space="preserve">, </w:t>
      </w:r>
      <w:hyperlink r:id="rId55" w:history="1">
        <w:r w:rsidRPr="009078CD">
          <w:rPr>
            <w:rStyle w:val="a7"/>
            <w:rFonts w:ascii="Times New Roman" w:hAnsi="Times New Roman"/>
            <w:color w:val="auto"/>
            <w:sz w:val="24"/>
            <w:szCs w:val="24"/>
            <w:u w:val="none"/>
          </w:rPr>
          <w:t>пунктах 2</w:t>
        </w:r>
      </w:hyperlink>
      <w:r w:rsidRPr="009078CD">
        <w:rPr>
          <w:rFonts w:ascii="Times New Roman" w:hAnsi="Times New Roman" w:cs="Times New Roman"/>
          <w:sz w:val="24"/>
          <w:szCs w:val="24"/>
        </w:rPr>
        <w:t xml:space="preserve"> - </w:t>
      </w:r>
      <w:hyperlink r:id="rId56" w:history="1">
        <w:r w:rsidRPr="009078CD">
          <w:rPr>
            <w:rStyle w:val="a7"/>
            <w:rFonts w:ascii="Times New Roman" w:hAnsi="Times New Roman"/>
            <w:color w:val="auto"/>
            <w:sz w:val="24"/>
            <w:szCs w:val="24"/>
            <w:u w:val="none"/>
          </w:rPr>
          <w:t>10 части 2</w:t>
        </w:r>
      </w:hyperlink>
      <w:r w:rsidRPr="009078CD">
        <w:rPr>
          <w:rFonts w:ascii="Times New Roman" w:hAnsi="Times New Roman" w:cs="Times New Roman"/>
          <w:sz w:val="24"/>
          <w:szCs w:val="24"/>
        </w:rPr>
        <w:t xml:space="preserve"> статьи</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 xml:space="preserve">10,   </w:t>
      </w:r>
      <w:hyperlink r:id="rId57" w:history="1">
        <w:r w:rsidRPr="009078CD">
          <w:rPr>
            <w:rStyle w:val="a7"/>
            <w:rFonts w:ascii="Times New Roman" w:hAnsi="Times New Roman"/>
            <w:color w:val="auto"/>
            <w:sz w:val="24"/>
            <w:szCs w:val="24"/>
            <w:u w:val="none"/>
          </w:rPr>
          <w:t>части   2  статьи  11</w:t>
        </w:r>
      </w:hyperlink>
      <w:r w:rsidRPr="009078CD">
        <w:rPr>
          <w:rFonts w:ascii="Times New Roman" w:hAnsi="Times New Roman" w:cs="Times New Roman"/>
          <w:sz w:val="24"/>
          <w:szCs w:val="24"/>
        </w:rPr>
        <w:t xml:space="preserve">  Федерального  закона от 27.07.2006 N 152-ФЗ </w:t>
      </w:r>
      <w:r w:rsidR="002F3C3D" w:rsidRPr="009078CD">
        <w:rPr>
          <w:rFonts w:ascii="Times New Roman" w:hAnsi="Times New Roman" w:cs="Times New Roman"/>
          <w:sz w:val="24"/>
          <w:szCs w:val="24"/>
        </w:rPr>
        <w:t>«</w:t>
      </w:r>
      <w:r w:rsidRPr="009078CD">
        <w:rPr>
          <w:rFonts w:ascii="Times New Roman" w:hAnsi="Times New Roman" w:cs="Times New Roman"/>
          <w:sz w:val="24"/>
          <w:szCs w:val="24"/>
        </w:rPr>
        <w:t>О</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персональных данных</w:t>
      </w:r>
      <w:r w:rsidR="002F3C3D" w:rsidRPr="009078CD">
        <w:rPr>
          <w:rFonts w:ascii="Times New Roman" w:hAnsi="Times New Roman" w:cs="Times New Roman"/>
          <w:sz w:val="24"/>
          <w:szCs w:val="24"/>
        </w:rPr>
        <w:t>»</w:t>
      </w:r>
      <w:r w:rsidRPr="009078CD">
        <w:rPr>
          <w:rFonts w:ascii="Times New Roman" w:hAnsi="Times New Roman" w:cs="Times New Roman"/>
          <w:sz w:val="24"/>
          <w:szCs w:val="24"/>
        </w:rPr>
        <w:t>.</w:t>
      </w:r>
    </w:p>
    <w:p w:rsidR="00E62E2B" w:rsidRPr="009078CD" w:rsidRDefault="00E62E2B" w:rsidP="009078CD">
      <w:pPr>
        <w:pStyle w:val="HTML"/>
        <w:spacing w:after="0" w:line="240" w:lineRule="auto"/>
        <w:jc w:val="both"/>
        <w:rPr>
          <w:rFonts w:ascii="Times New Roman" w:hAnsi="Times New Roman" w:cs="Times New Roman"/>
          <w:sz w:val="24"/>
          <w:szCs w:val="24"/>
        </w:rPr>
      </w:pPr>
      <w:r w:rsidRPr="009078CD">
        <w:rPr>
          <w:rFonts w:ascii="Times New Roman" w:hAnsi="Times New Roman" w:cs="Times New Roman"/>
          <w:sz w:val="24"/>
          <w:szCs w:val="24"/>
        </w:rPr>
        <w:t xml:space="preserve">    8. Субъект по письменному запросу имеет право на получение информации,</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 xml:space="preserve">касающейся  обработки его персональных данных (в соответствии со </w:t>
      </w:r>
      <w:hyperlink r:id="rId58" w:history="1">
        <w:r w:rsidRPr="009078CD">
          <w:rPr>
            <w:rStyle w:val="a7"/>
            <w:rFonts w:ascii="Times New Roman" w:hAnsi="Times New Roman"/>
            <w:color w:val="auto"/>
            <w:sz w:val="24"/>
            <w:szCs w:val="24"/>
            <w:u w:val="none"/>
          </w:rPr>
          <w:t>статьей 14</w:t>
        </w:r>
      </w:hyperlink>
    </w:p>
    <w:p w:rsidR="00E62E2B" w:rsidRPr="009078CD" w:rsidRDefault="00E62E2B" w:rsidP="009078CD">
      <w:pPr>
        <w:pStyle w:val="HTML"/>
        <w:spacing w:after="0" w:line="240" w:lineRule="auto"/>
        <w:jc w:val="both"/>
        <w:rPr>
          <w:rFonts w:ascii="Times New Roman" w:hAnsi="Times New Roman" w:cs="Times New Roman"/>
          <w:sz w:val="24"/>
          <w:szCs w:val="24"/>
        </w:rPr>
      </w:pPr>
      <w:r w:rsidRPr="009078CD">
        <w:rPr>
          <w:rFonts w:ascii="Times New Roman" w:hAnsi="Times New Roman" w:cs="Times New Roman"/>
          <w:sz w:val="24"/>
          <w:szCs w:val="24"/>
        </w:rPr>
        <w:t xml:space="preserve">Федерального закона от 27.07.2006 N 152-ФЗ </w:t>
      </w:r>
      <w:r w:rsidR="002F3C3D" w:rsidRPr="009078CD">
        <w:rPr>
          <w:rFonts w:ascii="Times New Roman" w:hAnsi="Times New Roman" w:cs="Times New Roman"/>
          <w:sz w:val="24"/>
          <w:szCs w:val="24"/>
        </w:rPr>
        <w:t>«</w:t>
      </w:r>
      <w:r w:rsidRPr="009078CD">
        <w:rPr>
          <w:rFonts w:ascii="Times New Roman" w:hAnsi="Times New Roman" w:cs="Times New Roman"/>
          <w:sz w:val="24"/>
          <w:szCs w:val="24"/>
        </w:rPr>
        <w:t>О персональных данных</w:t>
      </w:r>
      <w:r w:rsidR="002F3C3D" w:rsidRPr="009078CD">
        <w:rPr>
          <w:rFonts w:ascii="Times New Roman" w:hAnsi="Times New Roman" w:cs="Times New Roman"/>
          <w:sz w:val="24"/>
          <w:szCs w:val="24"/>
        </w:rPr>
        <w:t>»</w:t>
      </w:r>
      <w:r w:rsidRPr="009078CD">
        <w:rPr>
          <w:rFonts w:ascii="Times New Roman" w:hAnsi="Times New Roman" w:cs="Times New Roman"/>
          <w:sz w:val="24"/>
          <w:szCs w:val="24"/>
        </w:rPr>
        <w:t>).</w:t>
      </w:r>
    </w:p>
    <w:p w:rsidR="00E62E2B" w:rsidRPr="009078CD" w:rsidRDefault="00E62E2B" w:rsidP="009078CD">
      <w:pPr>
        <w:pStyle w:val="HTML"/>
        <w:spacing w:after="0" w:line="240" w:lineRule="auto"/>
        <w:jc w:val="both"/>
        <w:rPr>
          <w:rFonts w:ascii="Times New Roman" w:hAnsi="Times New Roman" w:cs="Times New Roman"/>
          <w:sz w:val="24"/>
          <w:szCs w:val="24"/>
        </w:rPr>
      </w:pPr>
      <w:r w:rsidRPr="009078CD">
        <w:rPr>
          <w:rFonts w:ascii="Times New Roman" w:hAnsi="Times New Roman" w:cs="Times New Roman"/>
          <w:sz w:val="24"/>
          <w:szCs w:val="24"/>
        </w:rPr>
        <w:t> </w:t>
      </w:r>
    </w:p>
    <w:p w:rsidR="00E62E2B" w:rsidRPr="009078CD" w:rsidRDefault="00E62E2B" w:rsidP="009078CD">
      <w:pPr>
        <w:pStyle w:val="HTML"/>
        <w:spacing w:after="0" w:line="240" w:lineRule="auto"/>
        <w:jc w:val="both"/>
        <w:rPr>
          <w:rFonts w:ascii="Times New Roman" w:hAnsi="Times New Roman" w:cs="Times New Roman"/>
          <w:sz w:val="24"/>
          <w:szCs w:val="24"/>
        </w:rPr>
      </w:pPr>
      <w:r w:rsidRPr="009078CD">
        <w:rPr>
          <w:rFonts w:ascii="Times New Roman" w:hAnsi="Times New Roman" w:cs="Times New Roman"/>
          <w:sz w:val="24"/>
          <w:szCs w:val="24"/>
        </w:rPr>
        <w:t xml:space="preserve">Подтверждаю,   что   ознакомлен(а)   с   положениями   Федерального  </w:t>
      </w:r>
      <w:hyperlink r:id="rId59" w:history="1">
        <w:r w:rsidRPr="009078CD">
          <w:rPr>
            <w:rStyle w:val="a7"/>
            <w:rFonts w:ascii="Times New Roman" w:hAnsi="Times New Roman"/>
            <w:color w:val="auto"/>
            <w:sz w:val="24"/>
            <w:szCs w:val="24"/>
            <w:u w:val="none"/>
          </w:rPr>
          <w:t>закона</w:t>
        </w:r>
      </w:hyperlink>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 xml:space="preserve">от  27.07.2006  N152-ФЗ  </w:t>
      </w:r>
      <w:r w:rsidR="002F3C3D" w:rsidRPr="009078CD">
        <w:rPr>
          <w:rFonts w:ascii="Times New Roman" w:hAnsi="Times New Roman" w:cs="Times New Roman"/>
          <w:sz w:val="24"/>
          <w:szCs w:val="24"/>
        </w:rPr>
        <w:t>«</w:t>
      </w:r>
      <w:r w:rsidRPr="009078CD">
        <w:rPr>
          <w:rFonts w:ascii="Times New Roman" w:hAnsi="Times New Roman" w:cs="Times New Roman"/>
          <w:sz w:val="24"/>
          <w:szCs w:val="24"/>
        </w:rPr>
        <w:t>О  персональных  данных</w:t>
      </w:r>
      <w:r w:rsidR="002F3C3D" w:rsidRPr="009078CD">
        <w:rPr>
          <w:rFonts w:ascii="Times New Roman" w:hAnsi="Times New Roman" w:cs="Times New Roman"/>
          <w:sz w:val="24"/>
          <w:szCs w:val="24"/>
        </w:rPr>
        <w:t>»</w:t>
      </w:r>
      <w:r w:rsidRPr="009078CD">
        <w:rPr>
          <w:rFonts w:ascii="Times New Roman" w:hAnsi="Times New Roman" w:cs="Times New Roman"/>
          <w:sz w:val="24"/>
          <w:szCs w:val="24"/>
        </w:rPr>
        <w:t>, права и обязанности в</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области защиты персональных данных мне разъяснены.</w:t>
      </w:r>
      <w:bookmarkStart w:id="15" w:name="_GoBack"/>
      <w:bookmarkEnd w:id="15"/>
    </w:p>
    <w:p w:rsidR="00E62E2B" w:rsidRPr="009078CD" w:rsidRDefault="00E62E2B" w:rsidP="009078CD">
      <w:pPr>
        <w:pStyle w:val="HTML"/>
        <w:spacing w:after="0" w:line="240" w:lineRule="auto"/>
        <w:jc w:val="both"/>
        <w:rPr>
          <w:rFonts w:ascii="Times New Roman" w:hAnsi="Times New Roman" w:cs="Times New Roman"/>
          <w:sz w:val="24"/>
          <w:szCs w:val="24"/>
        </w:rPr>
      </w:pPr>
      <w:r w:rsidRPr="009078CD">
        <w:rPr>
          <w:rFonts w:ascii="Times New Roman" w:hAnsi="Times New Roman" w:cs="Times New Roman"/>
          <w:sz w:val="24"/>
          <w:szCs w:val="24"/>
        </w:rPr>
        <w:t> </w:t>
      </w:r>
    </w:p>
    <w:p w:rsidR="00E62E2B" w:rsidRPr="009078CD" w:rsidRDefault="002F3C3D"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w:t>
      </w:r>
      <w:r w:rsidR="00E62E2B" w:rsidRPr="009078CD">
        <w:rPr>
          <w:rFonts w:ascii="Times New Roman" w:hAnsi="Times New Roman" w:cs="Times New Roman"/>
          <w:sz w:val="24"/>
          <w:szCs w:val="24"/>
        </w:rPr>
        <w:t>____</w:t>
      </w:r>
      <w:r w:rsidRPr="009078CD">
        <w:rPr>
          <w:rFonts w:ascii="Times New Roman" w:hAnsi="Times New Roman" w:cs="Times New Roman"/>
          <w:sz w:val="24"/>
          <w:szCs w:val="24"/>
        </w:rPr>
        <w:t>»</w:t>
      </w:r>
      <w:r w:rsidR="00E62E2B" w:rsidRPr="009078CD">
        <w:rPr>
          <w:rFonts w:ascii="Times New Roman" w:hAnsi="Times New Roman" w:cs="Times New Roman"/>
          <w:sz w:val="24"/>
          <w:szCs w:val="24"/>
        </w:rPr>
        <w:t xml:space="preserve"> __________ 20___ года   ______________   ___________________________</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xml:space="preserve">                               </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 xml:space="preserve">  (</w:t>
      </w:r>
      <w:proofErr w:type="gramStart"/>
      <w:r w:rsidRPr="009078CD">
        <w:rPr>
          <w:rFonts w:ascii="Times New Roman" w:hAnsi="Times New Roman" w:cs="Times New Roman"/>
          <w:sz w:val="24"/>
          <w:szCs w:val="24"/>
        </w:rPr>
        <w:t xml:space="preserve">подпись)   </w:t>
      </w:r>
      <w:proofErr w:type="gramEnd"/>
      <w:r w:rsidRPr="009078CD">
        <w:rPr>
          <w:rFonts w:ascii="Times New Roman" w:hAnsi="Times New Roman" w:cs="Times New Roman"/>
          <w:sz w:val="24"/>
          <w:szCs w:val="24"/>
        </w:rPr>
        <w:t xml:space="preserve">    </w:t>
      </w:r>
      <w:r w:rsidR="00DE0503" w:rsidRPr="009078CD">
        <w:rPr>
          <w:rFonts w:ascii="Times New Roman" w:hAnsi="Times New Roman" w:cs="Times New Roman"/>
          <w:sz w:val="24"/>
          <w:szCs w:val="24"/>
        </w:rPr>
        <w:t xml:space="preserve">       </w:t>
      </w:r>
      <w:r w:rsidRPr="009078CD">
        <w:rPr>
          <w:rFonts w:ascii="Times New Roman" w:hAnsi="Times New Roman" w:cs="Times New Roman"/>
          <w:sz w:val="24"/>
          <w:szCs w:val="24"/>
        </w:rPr>
        <w:t xml:space="preserve">  (расшифровка подписи)</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w:t>
      </w:r>
    </w:p>
    <w:p w:rsidR="00E62E2B" w:rsidRPr="009078CD" w:rsidRDefault="00E62E2B" w:rsidP="009078CD">
      <w:pPr>
        <w:pStyle w:val="HTML"/>
        <w:spacing w:after="0" w:line="240" w:lineRule="auto"/>
        <w:rPr>
          <w:rFonts w:ascii="Times New Roman" w:hAnsi="Times New Roman" w:cs="Times New Roman"/>
          <w:sz w:val="24"/>
          <w:szCs w:val="24"/>
        </w:rPr>
      </w:pPr>
      <w:r w:rsidRPr="009078CD">
        <w:rPr>
          <w:rFonts w:ascii="Times New Roman" w:hAnsi="Times New Roman" w:cs="Times New Roman"/>
          <w:sz w:val="24"/>
          <w:szCs w:val="24"/>
        </w:rPr>
        <w:t xml:space="preserve">    --------------------------------</w:t>
      </w:r>
    </w:p>
    <w:p w:rsidR="00E02F66" w:rsidRPr="009078CD" w:rsidRDefault="00E62E2B" w:rsidP="009078CD">
      <w:pPr>
        <w:pStyle w:val="HTML"/>
        <w:spacing w:after="0" w:line="240" w:lineRule="auto"/>
        <w:rPr>
          <w:rFonts w:ascii="Times New Roman" w:hAnsi="Times New Roman" w:cs="Times New Roman"/>
          <w:sz w:val="24"/>
          <w:szCs w:val="24"/>
        </w:rPr>
      </w:pPr>
      <w:bookmarkStart w:id="16" w:name="p319"/>
      <w:bookmarkEnd w:id="16"/>
      <w:r w:rsidRPr="009078CD">
        <w:rPr>
          <w:rFonts w:ascii="Times New Roman" w:hAnsi="Times New Roman" w:cs="Times New Roman"/>
          <w:sz w:val="24"/>
          <w:szCs w:val="24"/>
        </w:rPr>
        <w:t xml:space="preserve">    &lt;*&gt; Заполняется в случае получения согласия от представителя Субъекта.</w:t>
      </w:r>
    </w:p>
    <w:sectPr w:rsidR="00E02F66" w:rsidRPr="009078CD" w:rsidSect="009078CD">
      <w:headerReference w:type="default" r:id="rId60"/>
      <w:footerReference w:type="default" r:id="rId61"/>
      <w:pgSz w:w="11906" w:h="16838"/>
      <w:pgMar w:top="1276" w:right="567" w:bottom="1440" w:left="1134"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B68" w:rsidRDefault="00F12B68">
      <w:pPr>
        <w:spacing w:after="0" w:line="240" w:lineRule="auto"/>
      </w:pPr>
      <w:r>
        <w:separator/>
      </w:r>
    </w:p>
  </w:endnote>
  <w:endnote w:type="continuationSeparator" w:id="0">
    <w:p w:rsidR="00F12B68" w:rsidRDefault="00F12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2BE" w:rsidRDefault="009B42BE">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B68" w:rsidRDefault="00F12B68">
      <w:pPr>
        <w:spacing w:after="0" w:line="240" w:lineRule="auto"/>
      </w:pPr>
      <w:r>
        <w:separator/>
      </w:r>
    </w:p>
  </w:footnote>
  <w:footnote w:type="continuationSeparator" w:id="0">
    <w:p w:rsidR="00F12B68" w:rsidRDefault="00F12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2BE" w:rsidRDefault="009B42BE">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4ECB"/>
    <w:multiLevelType w:val="hybridMultilevel"/>
    <w:tmpl w:val="9BCA0A26"/>
    <w:lvl w:ilvl="0" w:tplc="FEE42980">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17D750E4"/>
    <w:multiLevelType w:val="hybridMultilevel"/>
    <w:tmpl w:val="E2207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EF24DF"/>
    <w:multiLevelType w:val="hybridMultilevel"/>
    <w:tmpl w:val="2E3C2186"/>
    <w:lvl w:ilvl="0" w:tplc="1158B10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15:restartNumberingAfterBreak="0">
    <w:nsid w:val="405B2689"/>
    <w:multiLevelType w:val="hybridMultilevel"/>
    <w:tmpl w:val="8CAE6CC2"/>
    <w:lvl w:ilvl="0" w:tplc="829AC532">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0D"/>
    <w:rsid w:val="0000238D"/>
    <w:rsid w:val="00005BAC"/>
    <w:rsid w:val="00007234"/>
    <w:rsid w:val="00014DF8"/>
    <w:rsid w:val="0001593B"/>
    <w:rsid w:val="00021167"/>
    <w:rsid w:val="0002148E"/>
    <w:rsid w:val="00021E5C"/>
    <w:rsid w:val="00022127"/>
    <w:rsid w:val="0002374D"/>
    <w:rsid w:val="00024800"/>
    <w:rsid w:val="00033FEC"/>
    <w:rsid w:val="00035772"/>
    <w:rsid w:val="00035778"/>
    <w:rsid w:val="00035CEF"/>
    <w:rsid w:val="00037C6D"/>
    <w:rsid w:val="00040088"/>
    <w:rsid w:val="00044E54"/>
    <w:rsid w:val="00054185"/>
    <w:rsid w:val="0005604C"/>
    <w:rsid w:val="00060AFB"/>
    <w:rsid w:val="000611EC"/>
    <w:rsid w:val="00062577"/>
    <w:rsid w:val="000657BB"/>
    <w:rsid w:val="00067464"/>
    <w:rsid w:val="0007137F"/>
    <w:rsid w:val="0007255B"/>
    <w:rsid w:val="00072941"/>
    <w:rsid w:val="0007501F"/>
    <w:rsid w:val="00077A09"/>
    <w:rsid w:val="0008024A"/>
    <w:rsid w:val="00083D89"/>
    <w:rsid w:val="000841D6"/>
    <w:rsid w:val="00084987"/>
    <w:rsid w:val="000915A0"/>
    <w:rsid w:val="000917DE"/>
    <w:rsid w:val="0009267D"/>
    <w:rsid w:val="000A1C37"/>
    <w:rsid w:val="000A1F51"/>
    <w:rsid w:val="000A34ED"/>
    <w:rsid w:val="000B0820"/>
    <w:rsid w:val="000B635D"/>
    <w:rsid w:val="000B73DA"/>
    <w:rsid w:val="000C04EF"/>
    <w:rsid w:val="000C376B"/>
    <w:rsid w:val="000C40D9"/>
    <w:rsid w:val="000C51C9"/>
    <w:rsid w:val="000C7FE1"/>
    <w:rsid w:val="000D451F"/>
    <w:rsid w:val="000D6426"/>
    <w:rsid w:val="000F2BAE"/>
    <w:rsid w:val="000F532D"/>
    <w:rsid w:val="001022CA"/>
    <w:rsid w:val="00112397"/>
    <w:rsid w:val="00115FE8"/>
    <w:rsid w:val="00116274"/>
    <w:rsid w:val="00117068"/>
    <w:rsid w:val="001273E3"/>
    <w:rsid w:val="00140492"/>
    <w:rsid w:val="00141800"/>
    <w:rsid w:val="001556DC"/>
    <w:rsid w:val="00157868"/>
    <w:rsid w:val="00157C19"/>
    <w:rsid w:val="0016229D"/>
    <w:rsid w:val="001644B9"/>
    <w:rsid w:val="00164C74"/>
    <w:rsid w:val="00171281"/>
    <w:rsid w:val="00172696"/>
    <w:rsid w:val="00172821"/>
    <w:rsid w:val="00174C40"/>
    <w:rsid w:val="001758E4"/>
    <w:rsid w:val="00176E82"/>
    <w:rsid w:val="001878B8"/>
    <w:rsid w:val="00190919"/>
    <w:rsid w:val="00193B51"/>
    <w:rsid w:val="00194E2F"/>
    <w:rsid w:val="001A4D4F"/>
    <w:rsid w:val="001A4F33"/>
    <w:rsid w:val="001A6B67"/>
    <w:rsid w:val="001A78FF"/>
    <w:rsid w:val="001C1C8A"/>
    <w:rsid w:val="001C3748"/>
    <w:rsid w:val="001C638E"/>
    <w:rsid w:val="001D1789"/>
    <w:rsid w:val="001D522A"/>
    <w:rsid w:val="001D5F4B"/>
    <w:rsid w:val="001E0687"/>
    <w:rsid w:val="001E07D7"/>
    <w:rsid w:val="001E10D6"/>
    <w:rsid w:val="001E48C0"/>
    <w:rsid w:val="001E5CA0"/>
    <w:rsid w:val="001F55EB"/>
    <w:rsid w:val="001F72D8"/>
    <w:rsid w:val="00201763"/>
    <w:rsid w:val="00203357"/>
    <w:rsid w:val="00207313"/>
    <w:rsid w:val="002079D5"/>
    <w:rsid w:val="00216BD7"/>
    <w:rsid w:val="0022275F"/>
    <w:rsid w:val="002302B4"/>
    <w:rsid w:val="00231002"/>
    <w:rsid w:val="00242B31"/>
    <w:rsid w:val="00245FA1"/>
    <w:rsid w:val="002538C7"/>
    <w:rsid w:val="00255965"/>
    <w:rsid w:val="002575F4"/>
    <w:rsid w:val="00266D7A"/>
    <w:rsid w:val="002731F1"/>
    <w:rsid w:val="00277458"/>
    <w:rsid w:val="00281991"/>
    <w:rsid w:val="0028640A"/>
    <w:rsid w:val="002946C6"/>
    <w:rsid w:val="0029480C"/>
    <w:rsid w:val="002A1BD7"/>
    <w:rsid w:val="002A244D"/>
    <w:rsid w:val="002A396D"/>
    <w:rsid w:val="002B2E72"/>
    <w:rsid w:val="002B452A"/>
    <w:rsid w:val="002B5134"/>
    <w:rsid w:val="002B638E"/>
    <w:rsid w:val="002C60C2"/>
    <w:rsid w:val="002D4330"/>
    <w:rsid w:val="002D533C"/>
    <w:rsid w:val="002E39DF"/>
    <w:rsid w:val="002E5BA4"/>
    <w:rsid w:val="002F07E5"/>
    <w:rsid w:val="002F1DB7"/>
    <w:rsid w:val="002F2A89"/>
    <w:rsid w:val="002F3C3D"/>
    <w:rsid w:val="002F5406"/>
    <w:rsid w:val="003074A6"/>
    <w:rsid w:val="00313C33"/>
    <w:rsid w:val="003242E8"/>
    <w:rsid w:val="00326F9D"/>
    <w:rsid w:val="00333C6E"/>
    <w:rsid w:val="00334BBC"/>
    <w:rsid w:val="003553C6"/>
    <w:rsid w:val="003562DD"/>
    <w:rsid w:val="00364AE5"/>
    <w:rsid w:val="00372B2F"/>
    <w:rsid w:val="00373DF3"/>
    <w:rsid w:val="0037664E"/>
    <w:rsid w:val="0039215C"/>
    <w:rsid w:val="00397BC3"/>
    <w:rsid w:val="00397C80"/>
    <w:rsid w:val="003A7AC3"/>
    <w:rsid w:val="003B416D"/>
    <w:rsid w:val="003B53E0"/>
    <w:rsid w:val="003C14B8"/>
    <w:rsid w:val="003C6CE2"/>
    <w:rsid w:val="003C6EB3"/>
    <w:rsid w:val="003E173D"/>
    <w:rsid w:val="003E569D"/>
    <w:rsid w:val="003E7240"/>
    <w:rsid w:val="00401FEA"/>
    <w:rsid w:val="004076D3"/>
    <w:rsid w:val="00413CFD"/>
    <w:rsid w:val="00414D19"/>
    <w:rsid w:val="004245AD"/>
    <w:rsid w:val="004253CD"/>
    <w:rsid w:val="00425534"/>
    <w:rsid w:val="0044030A"/>
    <w:rsid w:val="00443322"/>
    <w:rsid w:val="00445FA0"/>
    <w:rsid w:val="0044668E"/>
    <w:rsid w:val="00460730"/>
    <w:rsid w:val="00465C60"/>
    <w:rsid w:val="0047058A"/>
    <w:rsid w:val="00473D8D"/>
    <w:rsid w:val="0047691A"/>
    <w:rsid w:val="00490D65"/>
    <w:rsid w:val="0049159D"/>
    <w:rsid w:val="004973CD"/>
    <w:rsid w:val="004A59B9"/>
    <w:rsid w:val="004A6099"/>
    <w:rsid w:val="004A7BA9"/>
    <w:rsid w:val="004B2EC1"/>
    <w:rsid w:val="004B46EA"/>
    <w:rsid w:val="004B4BDE"/>
    <w:rsid w:val="004B7D33"/>
    <w:rsid w:val="004C04BD"/>
    <w:rsid w:val="004C3977"/>
    <w:rsid w:val="004C635C"/>
    <w:rsid w:val="004D14D3"/>
    <w:rsid w:val="004D281C"/>
    <w:rsid w:val="004D364E"/>
    <w:rsid w:val="004D3D91"/>
    <w:rsid w:val="004D4704"/>
    <w:rsid w:val="004E4081"/>
    <w:rsid w:val="004E5668"/>
    <w:rsid w:val="004E5A85"/>
    <w:rsid w:val="004E5CD9"/>
    <w:rsid w:val="004E7A69"/>
    <w:rsid w:val="004F7174"/>
    <w:rsid w:val="005012C0"/>
    <w:rsid w:val="0050501B"/>
    <w:rsid w:val="00505FCF"/>
    <w:rsid w:val="0050770C"/>
    <w:rsid w:val="0051005B"/>
    <w:rsid w:val="0051108F"/>
    <w:rsid w:val="00512705"/>
    <w:rsid w:val="00514F0D"/>
    <w:rsid w:val="00517480"/>
    <w:rsid w:val="0052165F"/>
    <w:rsid w:val="00524913"/>
    <w:rsid w:val="00535CDE"/>
    <w:rsid w:val="005360A4"/>
    <w:rsid w:val="00536D6B"/>
    <w:rsid w:val="0054037F"/>
    <w:rsid w:val="00551BDB"/>
    <w:rsid w:val="00555078"/>
    <w:rsid w:val="00556CBC"/>
    <w:rsid w:val="00560258"/>
    <w:rsid w:val="00566897"/>
    <w:rsid w:val="0056766D"/>
    <w:rsid w:val="00567988"/>
    <w:rsid w:val="00567BFB"/>
    <w:rsid w:val="00570DC8"/>
    <w:rsid w:val="0057562E"/>
    <w:rsid w:val="00577FEF"/>
    <w:rsid w:val="005824C7"/>
    <w:rsid w:val="00582B84"/>
    <w:rsid w:val="005840FD"/>
    <w:rsid w:val="00585B2B"/>
    <w:rsid w:val="00586F98"/>
    <w:rsid w:val="005877CF"/>
    <w:rsid w:val="005912A5"/>
    <w:rsid w:val="0059159A"/>
    <w:rsid w:val="00591CD9"/>
    <w:rsid w:val="0059221D"/>
    <w:rsid w:val="005945BD"/>
    <w:rsid w:val="005A02F2"/>
    <w:rsid w:val="005A06C5"/>
    <w:rsid w:val="005A0D67"/>
    <w:rsid w:val="005A2173"/>
    <w:rsid w:val="005A37C7"/>
    <w:rsid w:val="005A51EF"/>
    <w:rsid w:val="005A6A1A"/>
    <w:rsid w:val="005B074C"/>
    <w:rsid w:val="005B1790"/>
    <w:rsid w:val="005B2E49"/>
    <w:rsid w:val="005B3768"/>
    <w:rsid w:val="005C4466"/>
    <w:rsid w:val="005D0F0D"/>
    <w:rsid w:val="005D45C6"/>
    <w:rsid w:val="005D6A17"/>
    <w:rsid w:val="005E4436"/>
    <w:rsid w:val="005E7E9C"/>
    <w:rsid w:val="005F0BF8"/>
    <w:rsid w:val="00600446"/>
    <w:rsid w:val="00600E1C"/>
    <w:rsid w:val="00600FF5"/>
    <w:rsid w:val="006037F1"/>
    <w:rsid w:val="0060684E"/>
    <w:rsid w:val="00611469"/>
    <w:rsid w:val="0061435E"/>
    <w:rsid w:val="00617365"/>
    <w:rsid w:val="00624A37"/>
    <w:rsid w:val="00631C6A"/>
    <w:rsid w:val="00632BF8"/>
    <w:rsid w:val="0063504A"/>
    <w:rsid w:val="006351D1"/>
    <w:rsid w:val="00636CB7"/>
    <w:rsid w:val="00641BC8"/>
    <w:rsid w:val="00642FDD"/>
    <w:rsid w:val="00652ED9"/>
    <w:rsid w:val="00654D0D"/>
    <w:rsid w:val="006569F4"/>
    <w:rsid w:val="00657CFF"/>
    <w:rsid w:val="0066341B"/>
    <w:rsid w:val="006663D2"/>
    <w:rsid w:val="00671C90"/>
    <w:rsid w:val="00674A4A"/>
    <w:rsid w:val="00682C5F"/>
    <w:rsid w:val="00684169"/>
    <w:rsid w:val="00685F6F"/>
    <w:rsid w:val="006963F3"/>
    <w:rsid w:val="006A2190"/>
    <w:rsid w:val="006A3744"/>
    <w:rsid w:val="006A454E"/>
    <w:rsid w:val="006A61FA"/>
    <w:rsid w:val="006B05E4"/>
    <w:rsid w:val="006B570F"/>
    <w:rsid w:val="006D6684"/>
    <w:rsid w:val="006E06F7"/>
    <w:rsid w:val="006E66BD"/>
    <w:rsid w:val="006E6BFB"/>
    <w:rsid w:val="006F7CB0"/>
    <w:rsid w:val="00700A1B"/>
    <w:rsid w:val="00703497"/>
    <w:rsid w:val="00705EAE"/>
    <w:rsid w:val="00710A7D"/>
    <w:rsid w:val="00710CB6"/>
    <w:rsid w:val="007111FD"/>
    <w:rsid w:val="00714CCD"/>
    <w:rsid w:val="007226D3"/>
    <w:rsid w:val="00723D96"/>
    <w:rsid w:val="00724C7F"/>
    <w:rsid w:val="0072544D"/>
    <w:rsid w:val="0073090E"/>
    <w:rsid w:val="0074017D"/>
    <w:rsid w:val="00740A30"/>
    <w:rsid w:val="00744CB7"/>
    <w:rsid w:val="0075422E"/>
    <w:rsid w:val="00755198"/>
    <w:rsid w:val="007555B1"/>
    <w:rsid w:val="00774212"/>
    <w:rsid w:val="00775241"/>
    <w:rsid w:val="00786B1C"/>
    <w:rsid w:val="00786F67"/>
    <w:rsid w:val="007A6BC6"/>
    <w:rsid w:val="007B362A"/>
    <w:rsid w:val="007C08D0"/>
    <w:rsid w:val="007C251E"/>
    <w:rsid w:val="007C6F57"/>
    <w:rsid w:val="007D1142"/>
    <w:rsid w:val="007D1845"/>
    <w:rsid w:val="007D4C90"/>
    <w:rsid w:val="007E080A"/>
    <w:rsid w:val="007E58AC"/>
    <w:rsid w:val="007E5CC5"/>
    <w:rsid w:val="007E5FFE"/>
    <w:rsid w:val="007E6103"/>
    <w:rsid w:val="007E7651"/>
    <w:rsid w:val="007E77BE"/>
    <w:rsid w:val="007F0652"/>
    <w:rsid w:val="007F0C3A"/>
    <w:rsid w:val="007F26AF"/>
    <w:rsid w:val="007F7430"/>
    <w:rsid w:val="00800AF7"/>
    <w:rsid w:val="00801FF2"/>
    <w:rsid w:val="008044B9"/>
    <w:rsid w:val="0080481A"/>
    <w:rsid w:val="00806C4C"/>
    <w:rsid w:val="00824127"/>
    <w:rsid w:val="008358E8"/>
    <w:rsid w:val="00836A69"/>
    <w:rsid w:val="008420DD"/>
    <w:rsid w:val="008434E5"/>
    <w:rsid w:val="00843D58"/>
    <w:rsid w:val="0084685F"/>
    <w:rsid w:val="0085176D"/>
    <w:rsid w:val="00852F39"/>
    <w:rsid w:val="008538EE"/>
    <w:rsid w:val="008556BB"/>
    <w:rsid w:val="0086013F"/>
    <w:rsid w:val="008647D9"/>
    <w:rsid w:val="0086498E"/>
    <w:rsid w:val="008664B1"/>
    <w:rsid w:val="00870DE2"/>
    <w:rsid w:val="00874570"/>
    <w:rsid w:val="00882DA4"/>
    <w:rsid w:val="008836CE"/>
    <w:rsid w:val="008873C3"/>
    <w:rsid w:val="00887453"/>
    <w:rsid w:val="00887C09"/>
    <w:rsid w:val="00890131"/>
    <w:rsid w:val="008A266F"/>
    <w:rsid w:val="008A2883"/>
    <w:rsid w:val="008A3879"/>
    <w:rsid w:val="008A4834"/>
    <w:rsid w:val="008A63A3"/>
    <w:rsid w:val="008A6F58"/>
    <w:rsid w:val="008B3B07"/>
    <w:rsid w:val="008B6640"/>
    <w:rsid w:val="008C1734"/>
    <w:rsid w:val="008C26A1"/>
    <w:rsid w:val="008C4546"/>
    <w:rsid w:val="008C5829"/>
    <w:rsid w:val="008D7558"/>
    <w:rsid w:val="008E0B0D"/>
    <w:rsid w:val="008E408D"/>
    <w:rsid w:val="008E52D6"/>
    <w:rsid w:val="008F15A9"/>
    <w:rsid w:val="008F2BD7"/>
    <w:rsid w:val="008F5ADB"/>
    <w:rsid w:val="00906298"/>
    <w:rsid w:val="00906921"/>
    <w:rsid w:val="009078CD"/>
    <w:rsid w:val="00914241"/>
    <w:rsid w:val="009309F5"/>
    <w:rsid w:val="0093140C"/>
    <w:rsid w:val="009326B3"/>
    <w:rsid w:val="009335EC"/>
    <w:rsid w:val="00933D45"/>
    <w:rsid w:val="00937577"/>
    <w:rsid w:val="009533B9"/>
    <w:rsid w:val="00955CF4"/>
    <w:rsid w:val="00961AFD"/>
    <w:rsid w:val="00962109"/>
    <w:rsid w:val="00963362"/>
    <w:rsid w:val="009652E9"/>
    <w:rsid w:val="00974DAE"/>
    <w:rsid w:val="00974DDA"/>
    <w:rsid w:val="009756CA"/>
    <w:rsid w:val="0097783D"/>
    <w:rsid w:val="00977C45"/>
    <w:rsid w:val="00981A9C"/>
    <w:rsid w:val="009829FC"/>
    <w:rsid w:val="00984B9E"/>
    <w:rsid w:val="00984C89"/>
    <w:rsid w:val="00986BD5"/>
    <w:rsid w:val="00987ECE"/>
    <w:rsid w:val="00994289"/>
    <w:rsid w:val="0099602E"/>
    <w:rsid w:val="009A7220"/>
    <w:rsid w:val="009B0278"/>
    <w:rsid w:val="009B2097"/>
    <w:rsid w:val="009B42BE"/>
    <w:rsid w:val="009B5E82"/>
    <w:rsid w:val="009C0EC2"/>
    <w:rsid w:val="009C1C59"/>
    <w:rsid w:val="009C41C2"/>
    <w:rsid w:val="009D0BA5"/>
    <w:rsid w:val="009D280C"/>
    <w:rsid w:val="009E26CB"/>
    <w:rsid w:val="009E3BA3"/>
    <w:rsid w:val="009E492F"/>
    <w:rsid w:val="009E7678"/>
    <w:rsid w:val="009F237C"/>
    <w:rsid w:val="009F33E1"/>
    <w:rsid w:val="009F71EF"/>
    <w:rsid w:val="009F781A"/>
    <w:rsid w:val="00A00026"/>
    <w:rsid w:val="00A01087"/>
    <w:rsid w:val="00A04151"/>
    <w:rsid w:val="00A12178"/>
    <w:rsid w:val="00A14B74"/>
    <w:rsid w:val="00A263F3"/>
    <w:rsid w:val="00A30B79"/>
    <w:rsid w:val="00A31C67"/>
    <w:rsid w:val="00A475E1"/>
    <w:rsid w:val="00A50A10"/>
    <w:rsid w:val="00A526F0"/>
    <w:rsid w:val="00A61F32"/>
    <w:rsid w:val="00A624F3"/>
    <w:rsid w:val="00A66AA7"/>
    <w:rsid w:val="00A74955"/>
    <w:rsid w:val="00A76468"/>
    <w:rsid w:val="00A86028"/>
    <w:rsid w:val="00A902A7"/>
    <w:rsid w:val="00A92D1E"/>
    <w:rsid w:val="00A93102"/>
    <w:rsid w:val="00A93A30"/>
    <w:rsid w:val="00A9726A"/>
    <w:rsid w:val="00AA1715"/>
    <w:rsid w:val="00AA5BD5"/>
    <w:rsid w:val="00AB0ED7"/>
    <w:rsid w:val="00AB57B8"/>
    <w:rsid w:val="00AB64F4"/>
    <w:rsid w:val="00AC2147"/>
    <w:rsid w:val="00AC324A"/>
    <w:rsid w:val="00AC52FD"/>
    <w:rsid w:val="00AC5422"/>
    <w:rsid w:val="00AD0160"/>
    <w:rsid w:val="00AD0229"/>
    <w:rsid w:val="00AD4005"/>
    <w:rsid w:val="00AD4325"/>
    <w:rsid w:val="00AE3983"/>
    <w:rsid w:val="00AE43C9"/>
    <w:rsid w:val="00AE6C3C"/>
    <w:rsid w:val="00AF0E86"/>
    <w:rsid w:val="00AF2555"/>
    <w:rsid w:val="00AF51BD"/>
    <w:rsid w:val="00AF525F"/>
    <w:rsid w:val="00AF566C"/>
    <w:rsid w:val="00B01205"/>
    <w:rsid w:val="00B0517B"/>
    <w:rsid w:val="00B05865"/>
    <w:rsid w:val="00B05E6F"/>
    <w:rsid w:val="00B10226"/>
    <w:rsid w:val="00B11071"/>
    <w:rsid w:val="00B148AE"/>
    <w:rsid w:val="00B20A52"/>
    <w:rsid w:val="00B24844"/>
    <w:rsid w:val="00B31BD5"/>
    <w:rsid w:val="00B32290"/>
    <w:rsid w:val="00B34264"/>
    <w:rsid w:val="00B36E5B"/>
    <w:rsid w:val="00B418FB"/>
    <w:rsid w:val="00B42B35"/>
    <w:rsid w:val="00B43374"/>
    <w:rsid w:val="00B45DE3"/>
    <w:rsid w:val="00B46FE7"/>
    <w:rsid w:val="00B52F71"/>
    <w:rsid w:val="00B53953"/>
    <w:rsid w:val="00B54632"/>
    <w:rsid w:val="00B557A1"/>
    <w:rsid w:val="00B57A17"/>
    <w:rsid w:val="00B61273"/>
    <w:rsid w:val="00B63A2C"/>
    <w:rsid w:val="00B668A6"/>
    <w:rsid w:val="00B675FB"/>
    <w:rsid w:val="00B71F0A"/>
    <w:rsid w:val="00B72CFF"/>
    <w:rsid w:val="00B7444D"/>
    <w:rsid w:val="00B86744"/>
    <w:rsid w:val="00B87947"/>
    <w:rsid w:val="00B91272"/>
    <w:rsid w:val="00BA1F61"/>
    <w:rsid w:val="00BA5676"/>
    <w:rsid w:val="00BA5A11"/>
    <w:rsid w:val="00BA6F46"/>
    <w:rsid w:val="00BB0BCF"/>
    <w:rsid w:val="00BC0AB5"/>
    <w:rsid w:val="00BC35D3"/>
    <w:rsid w:val="00BD3635"/>
    <w:rsid w:val="00BD547D"/>
    <w:rsid w:val="00BE0AA0"/>
    <w:rsid w:val="00BE1992"/>
    <w:rsid w:val="00BF33EC"/>
    <w:rsid w:val="00BF468D"/>
    <w:rsid w:val="00C02507"/>
    <w:rsid w:val="00C05086"/>
    <w:rsid w:val="00C10855"/>
    <w:rsid w:val="00C139DC"/>
    <w:rsid w:val="00C14C97"/>
    <w:rsid w:val="00C14D96"/>
    <w:rsid w:val="00C177D6"/>
    <w:rsid w:val="00C20FA3"/>
    <w:rsid w:val="00C23C0B"/>
    <w:rsid w:val="00C264CE"/>
    <w:rsid w:val="00C266F8"/>
    <w:rsid w:val="00C26721"/>
    <w:rsid w:val="00C27945"/>
    <w:rsid w:val="00C27B91"/>
    <w:rsid w:val="00C27E5A"/>
    <w:rsid w:val="00C3058F"/>
    <w:rsid w:val="00C31511"/>
    <w:rsid w:val="00C31F35"/>
    <w:rsid w:val="00C32996"/>
    <w:rsid w:val="00C35725"/>
    <w:rsid w:val="00C35E93"/>
    <w:rsid w:val="00C41B04"/>
    <w:rsid w:val="00C41EDC"/>
    <w:rsid w:val="00C4211B"/>
    <w:rsid w:val="00C43AB9"/>
    <w:rsid w:val="00C45824"/>
    <w:rsid w:val="00C459BB"/>
    <w:rsid w:val="00C47AAE"/>
    <w:rsid w:val="00C517A8"/>
    <w:rsid w:val="00C5205F"/>
    <w:rsid w:val="00C54637"/>
    <w:rsid w:val="00C671AE"/>
    <w:rsid w:val="00C73467"/>
    <w:rsid w:val="00C73493"/>
    <w:rsid w:val="00C73881"/>
    <w:rsid w:val="00C7479C"/>
    <w:rsid w:val="00C749AA"/>
    <w:rsid w:val="00C762D7"/>
    <w:rsid w:val="00C77F27"/>
    <w:rsid w:val="00C8007C"/>
    <w:rsid w:val="00C81907"/>
    <w:rsid w:val="00C82B25"/>
    <w:rsid w:val="00C8411F"/>
    <w:rsid w:val="00C86AC3"/>
    <w:rsid w:val="00C90012"/>
    <w:rsid w:val="00C93D62"/>
    <w:rsid w:val="00C94D0E"/>
    <w:rsid w:val="00CA01FF"/>
    <w:rsid w:val="00CA066B"/>
    <w:rsid w:val="00CA46E1"/>
    <w:rsid w:val="00CA6136"/>
    <w:rsid w:val="00CB590D"/>
    <w:rsid w:val="00CB66EF"/>
    <w:rsid w:val="00CB73F8"/>
    <w:rsid w:val="00CC014A"/>
    <w:rsid w:val="00CC18BF"/>
    <w:rsid w:val="00CC220C"/>
    <w:rsid w:val="00CC4609"/>
    <w:rsid w:val="00CC4B63"/>
    <w:rsid w:val="00CC56D9"/>
    <w:rsid w:val="00CD2337"/>
    <w:rsid w:val="00CD2824"/>
    <w:rsid w:val="00CD7EA7"/>
    <w:rsid w:val="00CE14CE"/>
    <w:rsid w:val="00CE4309"/>
    <w:rsid w:val="00CF1612"/>
    <w:rsid w:val="00CF2D05"/>
    <w:rsid w:val="00CF775B"/>
    <w:rsid w:val="00D00C3A"/>
    <w:rsid w:val="00D06E30"/>
    <w:rsid w:val="00D12B46"/>
    <w:rsid w:val="00D16318"/>
    <w:rsid w:val="00D21668"/>
    <w:rsid w:val="00D24F16"/>
    <w:rsid w:val="00D27587"/>
    <w:rsid w:val="00D3071C"/>
    <w:rsid w:val="00D3256D"/>
    <w:rsid w:val="00D34893"/>
    <w:rsid w:val="00D434AA"/>
    <w:rsid w:val="00D45526"/>
    <w:rsid w:val="00D60982"/>
    <w:rsid w:val="00D61C1E"/>
    <w:rsid w:val="00D633FA"/>
    <w:rsid w:val="00D6617D"/>
    <w:rsid w:val="00D7633A"/>
    <w:rsid w:val="00D77179"/>
    <w:rsid w:val="00D81145"/>
    <w:rsid w:val="00D833BF"/>
    <w:rsid w:val="00D90015"/>
    <w:rsid w:val="00D92EBE"/>
    <w:rsid w:val="00D962FB"/>
    <w:rsid w:val="00D964EC"/>
    <w:rsid w:val="00DA0256"/>
    <w:rsid w:val="00DA1F77"/>
    <w:rsid w:val="00DA3E69"/>
    <w:rsid w:val="00DA52C5"/>
    <w:rsid w:val="00DB14BD"/>
    <w:rsid w:val="00DB7AB7"/>
    <w:rsid w:val="00DC006E"/>
    <w:rsid w:val="00DC30AE"/>
    <w:rsid w:val="00DC5CEA"/>
    <w:rsid w:val="00DC643B"/>
    <w:rsid w:val="00DD2D1C"/>
    <w:rsid w:val="00DD57B5"/>
    <w:rsid w:val="00DD6408"/>
    <w:rsid w:val="00DE0503"/>
    <w:rsid w:val="00DE16BE"/>
    <w:rsid w:val="00DE2571"/>
    <w:rsid w:val="00DE437D"/>
    <w:rsid w:val="00DE521C"/>
    <w:rsid w:val="00DF33D6"/>
    <w:rsid w:val="00DF4D65"/>
    <w:rsid w:val="00DF4E93"/>
    <w:rsid w:val="00E02F66"/>
    <w:rsid w:val="00E100C2"/>
    <w:rsid w:val="00E143B8"/>
    <w:rsid w:val="00E16D6A"/>
    <w:rsid w:val="00E2474F"/>
    <w:rsid w:val="00E26CEF"/>
    <w:rsid w:val="00E27C90"/>
    <w:rsid w:val="00E32007"/>
    <w:rsid w:val="00E37A46"/>
    <w:rsid w:val="00E416D8"/>
    <w:rsid w:val="00E62E2B"/>
    <w:rsid w:val="00E6583C"/>
    <w:rsid w:val="00E7236A"/>
    <w:rsid w:val="00E766A9"/>
    <w:rsid w:val="00E8269B"/>
    <w:rsid w:val="00E85526"/>
    <w:rsid w:val="00E87AD3"/>
    <w:rsid w:val="00E87CE0"/>
    <w:rsid w:val="00E93CAE"/>
    <w:rsid w:val="00E94918"/>
    <w:rsid w:val="00E96000"/>
    <w:rsid w:val="00E965FA"/>
    <w:rsid w:val="00E97C81"/>
    <w:rsid w:val="00E97C85"/>
    <w:rsid w:val="00EA1C87"/>
    <w:rsid w:val="00EA56E9"/>
    <w:rsid w:val="00EB18B0"/>
    <w:rsid w:val="00EB50A2"/>
    <w:rsid w:val="00EB7206"/>
    <w:rsid w:val="00EB766E"/>
    <w:rsid w:val="00EC0310"/>
    <w:rsid w:val="00EC158B"/>
    <w:rsid w:val="00EC48DD"/>
    <w:rsid w:val="00ED2B97"/>
    <w:rsid w:val="00ED5141"/>
    <w:rsid w:val="00ED5697"/>
    <w:rsid w:val="00EE5D67"/>
    <w:rsid w:val="00EF2434"/>
    <w:rsid w:val="00EF5300"/>
    <w:rsid w:val="00EF5723"/>
    <w:rsid w:val="00F01BAE"/>
    <w:rsid w:val="00F0251C"/>
    <w:rsid w:val="00F0697D"/>
    <w:rsid w:val="00F07644"/>
    <w:rsid w:val="00F12B68"/>
    <w:rsid w:val="00F155DF"/>
    <w:rsid w:val="00F15E5B"/>
    <w:rsid w:val="00F15F81"/>
    <w:rsid w:val="00F167E4"/>
    <w:rsid w:val="00F23FBD"/>
    <w:rsid w:val="00F2656A"/>
    <w:rsid w:val="00F33C8E"/>
    <w:rsid w:val="00F54B86"/>
    <w:rsid w:val="00F641B9"/>
    <w:rsid w:val="00F6706B"/>
    <w:rsid w:val="00F719CB"/>
    <w:rsid w:val="00F7249E"/>
    <w:rsid w:val="00F816A9"/>
    <w:rsid w:val="00F8608B"/>
    <w:rsid w:val="00F87169"/>
    <w:rsid w:val="00F8724A"/>
    <w:rsid w:val="00F9341F"/>
    <w:rsid w:val="00F93D49"/>
    <w:rsid w:val="00F950D0"/>
    <w:rsid w:val="00F97E25"/>
    <w:rsid w:val="00F97F16"/>
    <w:rsid w:val="00FA7108"/>
    <w:rsid w:val="00FB17C1"/>
    <w:rsid w:val="00FB70E7"/>
    <w:rsid w:val="00FB75CA"/>
    <w:rsid w:val="00FC2253"/>
    <w:rsid w:val="00FC2CFA"/>
    <w:rsid w:val="00FE2FD1"/>
    <w:rsid w:val="00FE5631"/>
    <w:rsid w:val="00FE5EA5"/>
    <w:rsid w:val="00FE685B"/>
    <w:rsid w:val="00FF25BE"/>
    <w:rsid w:val="00FF5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D8DCD"/>
  <w14:defaultImageDpi w14:val="0"/>
  <w15:docId w15:val="{AEC189F6-3EAE-46A5-ADE2-B32F0846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725"/>
    <w:pPr>
      <w:spacing w:after="160" w:line="259" w:lineRule="auto"/>
    </w:pPr>
    <w:rPr>
      <w:rFonts w:cs="Times New Roman"/>
      <w:sz w:val="22"/>
      <w:szCs w:val="22"/>
    </w:rPr>
  </w:style>
  <w:style w:type="paragraph" w:styleId="1">
    <w:name w:val="heading 1"/>
    <w:basedOn w:val="a"/>
    <w:next w:val="a"/>
    <w:link w:val="10"/>
    <w:uiPriority w:val="99"/>
    <w:qFormat/>
    <w:rsid w:val="00A01087"/>
    <w:pPr>
      <w:autoSpaceDE w:val="0"/>
      <w:autoSpaceDN w:val="0"/>
      <w:adjustRightInd w:val="0"/>
      <w:spacing w:before="108" w:after="108" w:line="240" w:lineRule="auto"/>
      <w:ind w:left="57" w:right="57"/>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01087"/>
    <w:rPr>
      <w:rFonts w:ascii="Arial" w:hAnsi="Arial" w:cs="Times New Roman"/>
      <w:b/>
      <w:color w:val="26282F"/>
      <w:sz w:val="24"/>
    </w:rPr>
  </w:style>
  <w:style w:type="paragraph" w:customStyle="1" w:styleId="ConsPlusNormal">
    <w:name w:val="ConsPlusNormal"/>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9C41C2"/>
    <w:pPr>
      <w:tabs>
        <w:tab w:val="center" w:pos="4677"/>
        <w:tab w:val="right" w:pos="9355"/>
      </w:tabs>
    </w:pPr>
  </w:style>
  <w:style w:type="character" w:customStyle="1" w:styleId="a4">
    <w:name w:val="Верхний колонтитул Знак"/>
    <w:basedOn w:val="a0"/>
    <w:link w:val="a3"/>
    <w:uiPriority w:val="99"/>
    <w:locked/>
    <w:rsid w:val="009C41C2"/>
    <w:rPr>
      <w:rFonts w:cs="Times New Roman"/>
    </w:rPr>
  </w:style>
  <w:style w:type="paragraph" w:styleId="a5">
    <w:name w:val="footer"/>
    <w:basedOn w:val="a"/>
    <w:link w:val="a6"/>
    <w:uiPriority w:val="99"/>
    <w:unhideWhenUsed/>
    <w:rsid w:val="009C41C2"/>
    <w:pPr>
      <w:tabs>
        <w:tab w:val="center" w:pos="4677"/>
        <w:tab w:val="right" w:pos="9355"/>
      </w:tabs>
    </w:pPr>
  </w:style>
  <w:style w:type="character" w:customStyle="1" w:styleId="a6">
    <w:name w:val="Нижний колонтитул Знак"/>
    <w:basedOn w:val="a0"/>
    <w:link w:val="a5"/>
    <w:uiPriority w:val="99"/>
    <w:locked/>
    <w:rsid w:val="009C41C2"/>
    <w:rPr>
      <w:rFonts w:cs="Times New Roman"/>
    </w:rPr>
  </w:style>
  <w:style w:type="paragraph" w:styleId="HTML">
    <w:name w:val="HTML Preformatted"/>
    <w:basedOn w:val="a"/>
    <w:link w:val="HTML0"/>
    <w:uiPriority w:val="99"/>
    <w:unhideWhenUsed/>
    <w:rsid w:val="004C635C"/>
    <w:rPr>
      <w:rFonts w:ascii="Courier New" w:hAnsi="Courier New" w:cs="Courier New"/>
      <w:sz w:val="20"/>
      <w:szCs w:val="20"/>
    </w:rPr>
  </w:style>
  <w:style w:type="character" w:customStyle="1" w:styleId="HTML0">
    <w:name w:val="Стандартный HTML Знак"/>
    <w:basedOn w:val="a0"/>
    <w:link w:val="HTML"/>
    <w:uiPriority w:val="99"/>
    <w:locked/>
    <w:rsid w:val="004C635C"/>
    <w:rPr>
      <w:rFonts w:ascii="Courier New" w:hAnsi="Courier New" w:cs="Times New Roman"/>
      <w:sz w:val="20"/>
    </w:rPr>
  </w:style>
  <w:style w:type="character" w:styleId="a7">
    <w:name w:val="Hyperlink"/>
    <w:basedOn w:val="a0"/>
    <w:uiPriority w:val="99"/>
    <w:unhideWhenUsed/>
    <w:rsid w:val="004C635C"/>
    <w:rPr>
      <w:rFonts w:cs="Times New Roman"/>
      <w:color w:val="0000FF"/>
      <w:u w:val="single"/>
    </w:rPr>
  </w:style>
  <w:style w:type="character" w:styleId="a8">
    <w:name w:val="FollowedHyperlink"/>
    <w:basedOn w:val="a0"/>
    <w:uiPriority w:val="99"/>
    <w:semiHidden/>
    <w:unhideWhenUsed/>
    <w:rsid w:val="00A01087"/>
    <w:rPr>
      <w:rFonts w:cs="Times New Roman"/>
      <w:color w:val="954F72"/>
      <w:u w:val="single"/>
    </w:rPr>
  </w:style>
  <w:style w:type="character" w:styleId="a9">
    <w:name w:val="Emphasis"/>
    <w:basedOn w:val="a0"/>
    <w:uiPriority w:val="20"/>
    <w:qFormat/>
    <w:rsid w:val="00A01087"/>
    <w:rPr>
      <w:rFonts w:ascii="Times New Roman" w:hAnsi="Times New Roman" w:cs="Times New Roman"/>
      <w:i/>
    </w:rPr>
  </w:style>
  <w:style w:type="paragraph" w:customStyle="1" w:styleId="msonormal0">
    <w:name w:val="msonormal"/>
    <w:basedOn w:val="a"/>
    <w:uiPriority w:val="99"/>
    <w:rsid w:val="00A01087"/>
    <w:pPr>
      <w:spacing w:before="100" w:beforeAutospacing="1" w:after="100" w:afterAutospacing="1" w:line="240" w:lineRule="auto"/>
      <w:ind w:left="57" w:right="57"/>
      <w:jc w:val="both"/>
    </w:pPr>
    <w:rPr>
      <w:rFonts w:ascii="Times New Roman" w:hAnsi="Times New Roman"/>
      <w:sz w:val="24"/>
      <w:szCs w:val="24"/>
    </w:rPr>
  </w:style>
  <w:style w:type="character" w:customStyle="1" w:styleId="aa">
    <w:name w:val="Текст сноски Знак"/>
    <w:link w:val="ab"/>
    <w:uiPriority w:val="99"/>
    <w:semiHidden/>
    <w:locked/>
    <w:rsid w:val="00A01087"/>
    <w:rPr>
      <w:rFonts w:ascii="Calibri" w:hAnsi="Calibri"/>
      <w:sz w:val="20"/>
    </w:rPr>
  </w:style>
  <w:style w:type="paragraph" w:styleId="ab">
    <w:name w:val="footnote text"/>
    <w:basedOn w:val="a"/>
    <w:link w:val="aa"/>
    <w:uiPriority w:val="99"/>
    <w:semiHidden/>
    <w:unhideWhenUsed/>
    <w:rsid w:val="00A01087"/>
    <w:pPr>
      <w:spacing w:after="0" w:line="240" w:lineRule="auto"/>
      <w:ind w:left="57" w:right="57"/>
      <w:jc w:val="both"/>
    </w:pPr>
    <w:rPr>
      <w:sz w:val="20"/>
      <w:szCs w:val="20"/>
    </w:rPr>
  </w:style>
  <w:style w:type="character" w:customStyle="1" w:styleId="11">
    <w:name w:val="Текст сноски Знак1"/>
    <w:basedOn w:val="a0"/>
    <w:uiPriority w:val="99"/>
    <w:semiHidden/>
    <w:rPr>
      <w:rFonts w:cs="Times New Roman"/>
    </w:rPr>
  </w:style>
  <w:style w:type="character" w:customStyle="1" w:styleId="139">
    <w:name w:val="Текст сноски Знак139"/>
    <w:basedOn w:val="a0"/>
    <w:uiPriority w:val="99"/>
    <w:semiHidden/>
    <w:rPr>
      <w:rFonts w:cs="Times New Roman"/>
    </w:rPr>
  </w:style>
  <w:style w:type="character" w:customStyle="1" w:styleId="138">
    <w:name w:val="Текст сноски Знак138"/>
    <w:basedOn w:val="a0"/>
    <w:uiPriority w:val="99"/>
    <w:semiHidden/>
    <w:rPr>
      <w:rFonts w:cs="Times New Roman"/>
    </w:rPr>
  </w:style>
  <w:style w:type="character" w:customStyle="1" w:styleId="137">
    <w:name w:val="Текст сноски Знак137"/>
    <w:basedOn w:val="a0"/>
    <w:uiPriority w:val="99"/>
    <w:semiHidden/>
    <w:rPr>
      <w:rFonts w:cs="Times New Roman"/>
    </w:rPr>
  </w:style>
  <w:style w:type="character" w:customStyle="1" w:styleId="136">
    <w:name w:val="Текст сноски Знак136"/>
    <w:basedOn w:val="a0"/>
    <w:uiPriority w:val="99"/>
    <w:semiHidden/>
    <w:rPr>
      <w:rFonts w:cs="Times New Roman"/>
    </w:rPr>
  </w:style>
  <w:style w:type="character" w:customStyle="1" w:styleId="135">
    <w:name w:val="Текст сноски Знак135"/>
    <w:uiPriority w:val="99"/>
    <w:semiHidden/>
    <w:rPr>
      <w:sz w:val="20"/>
    </w:rPr>
  </w:style>
  <w:style w:type="character" w:customStyle="1" w:styleId="134">
    <w:name w:val="Текст сноски Знак134"/>
    <w:uiPriority w:val="99"/>
    <w:semiHidden/>
    <w:rPr>
      <w:sz w:val="20"/>
    </w:rPr>
  </w:style>
  <w:style w:type="character" w:customStyle="1" w:styleId="133">
    <w:name w:val="Текст сноски Знак133"/>
    <w:uiPriority w:val="99"/>
    <w:semiHidden/>
    <w:rPr>
      <w:sz w:val="20"/>
    </w:rPr>
  </w:style>
  <w:style w:type="character" w:customStyle="1" w:styleId="132">
    <w:name w:val="Текст сноски Знак132"/>
    <w:uiPriority w:val="99"/>
    <w:semiHidden/>
    <w:rPr>
      <w:sz w:val="20"/>
    </w:rPr>
  </w:style>
  <w:style w:type="character" w:customStyle="1" w:styleId="131">
    <w:name w:val="Текст сноски Знак131"/>
    <w:uiPriority w:val="99"/>
    <w:semiHidden/>
    <w:rPr>
      <w:sz w:val="20"/>
    </w:rPr>
  </w:style>
  <w:style w:type="character" w:customStyle="1" w:styleId="130">
    <w:name w:val="Текст сноски Знак130"/>
    <w:uiPriority w:val="99"/>
    <w:semiHidden/>
    <w:rPr>
      <w:sz w:val="20"/>
    </w:rPr>
  </w:style>
  <w:style w:type="character" w:customStyle="1" w:styleId="129">
    <w:name w:val="Текст сноски Знак129"/>
    <w:uiPriority w:val="99"/>
    <w:semiHidden/>
    <w:rPr>
      <w:sz w:val="20"/>
    </w:rPr>
  </w:style>
  <w:style w:type="character" w:customStyle="1" w:styleId="128">
    <w:name w:val="Текст сноски Знак128"/>
    <w:uiPriority w:val="99"/>
    <w:semiHidden/>
    <w:rPr>
      <w:sz w:val="20"/>
    </w:rPr>
  </w:style>
  <w:style w:type="character" w:customStyle="1" w:styleId="127">
    <w:name w:val="Текст сноски Знак127"/>
    <w:uiPriority w:val="99"/>
    <w:semiHidden/>
    <w:rPr>
      <w:sz w:val="20"/>
    </w:rPr>
  </w:style>
  <w:style w:type="character" w:customStyle="1" w:styleId="126">
    <w:name w:val="Текст сноски Знак126"/>
    <w:uiPriority w:val="99"/>
    <w:semiHidden/>
    <w:rPr>
      <w:sz w:val="20"/>
    </w:rPr>
  </w:style>
  <w:style w:type="character" w:customStyle="1" w:styleId="125">
    <w:name w:val="Текст сноски Знак125"/>
    <w:uiPriority w:val="99"/>
    <w:semiHidden/>
    <w:rPr>
      <w:sz w:val="20"/>
    </w:rPr>
  </w:style>
  <w:style w:type="character" w:customStyle="1" w:styleId="124">
    <w:name w:val="Текст сноски Знак124"/>
    <w:uiPriority w:val="99"/>
    <w:semiHidden/>
    <w:rPr>
      <w:sz w:val="20"/>
    </w:rPr>
  </w:style>
  <w:style w:type="character" w:customStyle="1" w:styleId="123">
    <w:name w:val="Текст сноски Знак123"/>
    <w:uiPriority w:val="99"/>
    <w:semiHidden/>
    <w:rPr>
      <w:sz w:val="20"/>
    </w:rPr>
  </w:style>
  <w:style w:type="character" w:customStyle="1" w:styleId="122">
    <w:name w:val="Текст сноски Знак122"/>
    <w:uiPriority w:val="99"/>
    <w:semiHidden/>
    <w:rPr>
      <w:sz w:val="20"/>
    </w:rPr>
  </w:style>
  <w:style w:type="character" w:customStyle="1" w:styleId="121">
    <w:name w:val="Текст сноски Знак121"/>
    <w:uiPriority w:val="99"/>
    <w:semiHidden/>
    <w:rPr>
      <w:sz w:val="20"/>
    </w:rPr>
  </w:style>
  <w:style w:type="character" w:customStyle="1" w:styleId="120">
    <w:name w:val="Текст сноски Знак120"/>
    <w:uiPriority w:val="99"/>
    <w:semiHidden/>
    <w:rPr>
      <w:sz w:val="20"/>
    </w:rPr>
  </w:style>
  <w:style w:type="character" w:customStyle="1" w:styleId="119">
    <w:name w:val="Текст сноски Знак119"/>
    <w:uiPriority w:val="99"/>
    <w:semiHidden/>
    <w:rPr>
      <w:sz w:val="20"/>
    </w:rPr>
  </w:style>
  <w:style w:type="character" w:customStyle="1" w:styleId="118">
    <w:name w:val="Текст сноски Знак118"/>
    <w:uiPriority w:val="99"/>
    <w:semiHidden/>
    <w:rPr>
      <w:sz w:val="20"/>
    </w:rPr>
  </w:style>
  <w:style w:type="character" w:customStyle="1" w:styleId="117">
    <w:name w:val="Текст сноски Знак117"/>
    <w:uiPriority w:val="99"/>
    <w:semiHidden/>
    <w:rPr>
      <w:sz w:val="20"/>
    </w:rPr>
  </w:style>
  <w:style w:type="character" w:customStyle="1" w:styleId="116">
    <w:name w:val="Текст сноски Знак116"/>
    <w:uiPriority w:val="99"/>
    <w:semiHidden/>
    <w:rPr>
      <w:sz w:val="20"/>
    </w:rPr>
  </w:style>
  <w:style w:type="character" w:customStyle="1" w:styleId="115">
    <w:name w:val="Текст сноски Знак115"/>
    <w:uiPriority w:val="99"/>
    <w:semiHidden/>
    <w:rPr>
      <w:sz w:val="20"/>
    </w:rPr>
  </w:style>
  <w:style w:type="character" w:customStyle="1" w:styleId="114">
    <w:name w:val="Текст сноски Знак114"/>
    <w:uiPriority w:val="99"/>
    <w:semiHidden/>
    <w:rPr>
      <w:sz w:val="20"/>
    </w:rPr>
  </w:style>
  <w:style w:type="character" w:customStyle="1" w:styleId="113">
    <w:name w:val="Текст сноски Знак113"/>
    <w:uiPriority w:val="99"/>
    <w:semiHidden/>
    <w:rPr>
      <w:sz w:val="20"/>
    </w:rPr>
  </w:style>
  <w:style w:type="character" w:customStyle="1" w:styleId="112">
    <w:name w:val="Текст сноски Знак112"/>
    <w:uiPriority w:val="99"/>
    <w:semiHidden/>
    <w:rPr>
      <w:sz w:val="20"/>
    </w:rPr>
  </w:style>
  <w:style w:type="character" w:customStyle="1" w:styleId="111">
    <w:name w:val="Текст сноски Знак111"/>
    <w:uiPriority w:val="99"/>
    <w:semiHidden/>
    <w:rPr>
      <w:sz w:val="20"/>
    </w:rPr>
  </w:style>
  <w:style w:type="character" w:customStyle="1" w:styleId="110">
    <w:name w:val="Текст сноски Знак110"/>
    <w:uiPriority w:val="99"/>
    <w:semiHidden/>
    <w:rPr>
      <w:sz w:val="20"/>
    </w:rPr>
  </w:style>
  <w:style w:type="character" w:customStyle="1" w:styleId="19">
    <w:name w:val="Текст сноски Знак19"/>
    <w:uiPriority w:val="99"/>
    <w:semiHidden/>
    <w:rPr>
      <w:sz w:val="20"/>
    </w:rPr>
  </w:style>
  <w:style w:type="character" w:customStyle="1" w:styleId="18">
    <w:name w:val="Текст сноски Знак18"/>
    <w:uiPriority w:val="99"/>
    <w:semiHidden/>
    <w:rPr>
      <w:sz w:val="20"/>
    </w:rPr>
  </w:style>
  <w:style w:type="character" w:customStyle="1" w:styleId="17">
    <w:name w:val="Текст сноски Знак17"/>
    <w:uiPriority w:val="99"/>
    <w:semiHidden/>
    <w:rPr>
      <w:sz w:val="20"/>
    </w:rPr>
  </w:style>
  <w:style w:type="character" w:customStyle="1" w:styleId="16">
    <w:name w:val="Текст сноски Знак16"/>
    <w:uiPriority w:val="99"/>
    <w:semiHidden/>
    <w:rPr>
      <w:sz w:val="20"/>
    </w:rPr>
  </w:style>
  <w:style w:type="character" w:customStyle="1" w:styleId="15">
    <w:name w:val="Текст сноски Знак15"/>
    <w:uiPriority w:val="99"/>
    <w:semiHidden/>
    <w:rPr>
      <w:sz w:val="20"/>
    </w:rPr>
  </w:style>
  <w:style w:type="character" w:customStyle="1" w:styleId="14">
    <w:name w:val="Текст сноски Знак14"/>
    <w:uiPriority w:val="99"/>
    <w:semiHidden/>
    <w:rPr>
      <w:sz w:val="20"/>
    </w:rPr>
  </w:style>
  <w:style w:type="character" w:customStyle="1" w:styleId="13">
    <w:name w:val="Текст сноски Знак13"/>
    <w:uiPriority w:val="99"/>
    <w:semiHidden/>
    <w:rPr>
      <w:sz w:val="20"/>
    </w:rPr>
  </w:style>
  <w:style w:type="character" w:customStyle="1" w:styleId="12">
    <w:name w:val="Текст сноски Знак12"/>
    <w:uiPriority w:val="99"/>
    <w:semiHidden/>
    <w:rPr>
      <w:sz w:val="20"/>
    </w:rPr>
  </w:style>
  <w:style w:type="character" w:customStyle="1" w:styleId="11a">
    <w:name w:val="Текст сноски Знак11"/>
    <w:uiPriority w:val="99"/>
    <w:semiHidden/>
    <w:rPr>
      <w:sz w:val="20"/>
    </w:rPr>
  </w:style>
  <w:style w:type="paragraph" w:styleId="ac">
    <w:name w:val="Title"/>
    <w:basedOn w:val="a"/>
    <w:next w:val="a"/>
    <w:link w:val="ad"/>
    <w:uiPriority w:val="10"/>
    <w:qFormat/>
    <w:rsid w:val="00A01087"/>
    <w:pPr>
      <w:spacing w:after="0" w:line="240" w:lineRule="auto"/>
      <w:ind w:left="57" w:right="57"/>
      <w:contextualSpacing/>
      <w:jc w:val="both"/>
    </w:pPr>
    <w:rPr>
      <w:rFonts w:ascii="Calibri Light" w:hAnsi="Calibri Light"/>
      <w:spacing w:val="-10"/>
      <w:kern w:val="28"/>
      <w:sz w:val="56"/>
      <w:szCs w:val="56"/>
    </w:rPr>
  </w:style>
  <w:style w:type="character" w:customStyle="1" w:styleId="ad">
    <w:name w:val="Заголовок Знак"/>
    <w:basedOn w:val="a0"/>
    <w:link w:val="ac"/>
    <w:uiPriority w:val="10"/>
    <w:locked/>
    <w:rsid w:val="00A01087"/>
    <w:rPr>
      <w:rFonts w:ascii="Calibri Light" w:hAnsi="Calibri Light" w:cs="Times New Roman"/>
      <w:spacing w:val="-10"/>
      <w:kern w:val="28"/>
      <w:sz w:val="56"/>
    </w:rPr>
  </w:style>
  <w:style w:type="character" w:customStyle="1" w:styleId="ae">
    <w:name w:val="Текст выноски Знак"/>
    <w:link w:val="af"/>
    <w:uiPriority w:val="99"/>
    <w:semiHidden/>
    <w:locked/>
    <w:rsid w:val="00A01087"/>
    <w:rPr>
      <w:rFonts w:ascii="Tahoma" w:hAnsi="Tahoma"/>
      <w:sz w:val="16"/>
    </w:rPr>
  </w:style>
  <w:style w:type="paragraph" w:styleId="af">
    <w:name w:val="Balloon Text"/>
    <w:basedOn w:val="a"/>
    <w:link w:val="ae"/>
    <w:uiPriority w:val="99"/>
    <w:semiHidden/>
    <w:unhideWhenUsed/>
    <w:rsid w:val="00A01087"/>
    <w:pPr>
      <w:spacing w:after="0" w:line="240" w:lineRule="auto"/>
      <w:ind w:left="57" w:right="57"/>
      <w:jc w:val="both"/>
    </w:pPr>
    <w:rPr>
      <w:rFonts w:ascii="Tahoma" w:hAnsi="Tahoma" w:cs="Tahoma"/>
      <w:sz w:val="16"/>
      <w:szCs w:val="16"/>
    </w:rPr>
  </w:style>
  <w:style w:type="character" w:customStyle="1" w:styleId="1a">
    <w:name w:val="Текст выноски Знак1"/>
    <w:basedOn w:val="a0"/>
    <w:uiPriority w:val="99"/>
    <w:semiHidden/>
    <w:rPr>
      <w:rFonts w:ascii="Segoe UI" w:hAnsi="Segoe UI" w:cs="Segoe UI"/>
      <w:sz w:val="18"/>
      <w:szCs w:val="18"/>
    </w:rPr>
  </w:style>
  <w:style w:type="character" w:customStyle="1" w:styleId="1390">
    <w:name w:val="Текст выноски Знак139"/>
    <w:basedOn w:val="a0"/>
    <w:uiPriority w:val="99"/>
    <w:semiHidden/>
    <w:rPr>
      <w:rFonts w:ascii="Segoe UI" w:hAnsi="Segoe UI" w:cs="Segoe UI"/>
      <w:sz w:val="18"/>
      <w:szCs w:val="18"/>
    </w:rPr>
  </w:style>
  <w:style w:type="character" w:customStyle="1" w:styleId="1380">
    <w:name w:val="Текст выноски Знак138"/>
    <w:basedOn w:val="a0"/>
    <w:uiPriority w:val="99"/>
    <w:semiHidden/>
    <w:rPr>
      <w:rFonts w:ascii="Segoe UI" w:hAnsi="Segoe UI" w:cs="Segoe UI"/>
      <w:sz w:val="18"/>
      <w:szCs w:val="18"/>
    </w:rPr>
  </w:style>
  <w:style w:type="character" w:customStyle="1" w:styleId="1370">
    <w:name w:val="Текст выноски Знак137"/>
    <w:basedOn w:val="a0"/>
    <w:uiPriority w:val="99"/>
    <w:semiHidden/>
    <w:rPr>
      <w:rFonts w:ascii="Segoe UI" w:hAnsi="Segoe UI" w:cs="Segoe UI"/>
      <w:sz w:val="18"/>
      <w:szCs w:val="18"/>
    </w:rPr>
  </w:style>
  <w:style w:type="character" w:customStyle="1" w:styleId="1360">
    <w:name w:val="Текст выноски Знак136"/>
    <w:basedOn w:val="a0"/>
    <w:uiPriority w:val="99"/>
    <w:semiHidden/>
    <w:rPr>
      <w:rFonts w:ascii="Segoe UI" w:hAnsi="Segoe UI" w:cs="Segoe UI"/>
      <w:sz w:val="18"/>
      <w:szCs w:val="18"/>
    </w:rPr>
  </w:style>
  <w:style w:type="character" w:customStyle="1" w:styleId="1350">
    <w:name w:val="Текст выноски Знак135"/>
    <w:uiPriority w:val="99"/>
    <w:semiHidden/>
    <w:rPr>
      <w:rFonts w:ascii="Segoe UI" w:hAnsi="Segoe UI"/>
      <w:sz w:val="18"/>
    </w:rPr>
  </w:style>
  <w:style w:type="character" w:customStyle="1" w:styleId="1340">
    <w:name w:val="Текст выноски Знак134"/>
    <w:uiPriority w:val="99"/>
    <w:semiHidden/>
    <w:rPr>
      <w:rFonts w:ascii="Segoe UI" w:hAnsi="Segoe UI"/>
      <w:sz w:val="18"/>
    </w:rPr>
  </w:style>
  <w:style w:type="character" w:customStyle="1" w:styleId="1330">
    <w:name w:val="Текст выноски Знак133"/>
    <w:uiPriority w:val="99"/>
    <w:semiHidden/>
    <w:rPr>
      <w:rFonts w:ascii="Segoe UI" w:hAnsi="Segoe UI"/>
      <w:sz w:val="18"/>
    </w:rPr>
  </w:style>
  <w:style w:type="character" w:customStyle="1" w:styleId="1320">
    <w:name w:val="Текст выноски Знак132"/>
    <w:uiPriority w:val="99"/>
    <w:semiHidden/>
    <w:rPr>
      <w:rFonts w:ascii="Segoe UI" w:hAnsi="Segoe UI"/>
      <w:sz w:val="18"/>
    </w:rPr>
  </w:style>
  <w:style w:type="character" w:customStyle="1" w:styleId="1310">
    <w:name w:val="Текст выноски Знак131"/>
    <w:uiPriority w:val="99"/>
    <w:semiHidden/>
    <w:rPr>
      <w:rFonts w:ascii="Segoe UI" w:hAnsi="Segoe UI"/>
      <w:sz w:val="18"/>
    </w:rPr>
  </w:style>
  <w:style w:type="character" w:customStyle="1" w:styleId="1300">
    <w:name w:val="Текст выноски Знак130"/>
    <w:uiPriority w:val="99"/>
    <w:semiHidden/>
    <w:rPr>
      <w:rFonts w:ascii="Segoe UI" w:hAnsi="Segoe UI"/>
      <w:sz w:val="18"/>
    </w:rPr>
  </w:style>
  <w:style w:type="character" w:customStyle="1" w:styleId="1290">
    <w:name w:val="Текст выноски Знак129"/>
    <w:uiPriority w:val="99"/>
    <w:semiHidden/>
    <w:rPr>
      <w:rFonts w:ascii="Segoe UI" w:hAnsi="Segoe UI"/>
      <w:sz w:val="18"/>
    </w:rPr>
  </w:style>
  <w:style w:type="character" w:customStyle="1" w:styleId="1280">
    <w:name w:val="Текст выноски Знак128"/>
    <w:uiPriority w:val="99"/>
    <w:semiHidden/>
    <w:rPr>
      <w:rFonts w:ascii="Segoe UI" w:hAnsi="Segoe UI"/>
      <w:sz w:val="18"/>
    </w:rPr>
  </w:style>
  <w:style w:type="character" w:customStyle="1" w:styleId="1270">
    <w:name w:val="Текст выноски Знак127"/>
    <w:uiPriority w:val="99"/>
    <w:semiHidden/>
    <w:rPr>
      <w:rFonts w:ascii="Segoe UI" w:hAnsi="Segoe UI"/>
      <w:sz w:val="18"/>
    </w:rPr>
  </w:style>
  <w:style w:type="character" w:customStyle="1" w:styleId="1260">
    <w:name w:val="Текст выноски Знак126"/>
    <w:uiPriority w:val="99"/>
    <w:semiHidden/>
    <w:rPr>
      <w:rFonts w:ascii="Segoe UI" w:hAnsi="Segoe UI"/>
      <w:sz w:val="18"/>
    </w:rPr>
  </w:style>
  <w:style w:type="character" w:customStyle="1" w:styleId="1250">
    <w:name w:val="Текст выноски Знак125"/>
    <w:uiPriority w:val="99"/>
    <w:semiHidden/>
    <w:rPr>
      <w:rFonts w:ascii="Segoe UI" w:hAnsi="Segoe UI"/>
      <w:sz w:val="18"/>
    </w:rPr>
  </w:style>
  <w:style w:type="character" w:customStyle="1" w:styleId="1240">
    <w:name w:val="Текст выноски Знак124"/>
    <w:uiPriority w:val="99"/>
    <w:semiHidden/>
    <w:rPr>
      <w:rFonts w:ascii="Segoe UI" w:hAnsi="Segoe UI"/>
      <w:sz w:val="18"/>
    </w:rPr>
  </w:style>
  <w:style w:type="character" w:customStyle="1" w:styleId="1230">
    <w:name w:val="Текст выноски Знак123"/>
    <w:uiPriority w:val="99"/>
    <w:semiHidden/>
    <w:rPr>
      <w:rFonts w:ascii="Segoe UI" w:hAnsi="Segoe UI"/>
      <w:sz w:val="18"/>
    </w:rPr>
  </w:style>
  <w:style w:type="character" w:customStyle="1" w:styleId="1220">
    <w:name w:val="Текст выноски Знак122"/>
    <w:uiPriority w:val="99"/>
    <w:semiHidden/>
    <w:rPr>
      <w:rFonts w:ascii="Segoe UI" w:hAnsi="Segoe UI"/>
      <w:sz w:val="18"/>
    </w:rPr>
  </w:style>
  <w:style w:type="character" w:customStyle="1" w:styleId="1210">
    <w:name w:val="Текст выноски Знак121"/>
    <w:uiPriority w:val="99"/>
    <w:semiHidden/>
    <w:rPr>
      <w:rFonts w:ascii="Segoe UI" w:hAnsi="Segoe UI"/>
      <w:sz w:val="18"/>
    </w:rPr>
  </w:style>
  <w:style w:type="character" w:customStyle="1" w:styleId="1200">
    <w:name w:val="Текст выноски Знак120"/>
    <w:uiPriority w:val="99"/>
    <w:semiHidden/>
    <w:rPr>
      <w:rFonts w:ascii="Segoe UI" w:hAnsi="Segoe UI"/>
      <w:sz w:val="18"/>
    </w:rPr>
  </w:style>
  <w:style w:type="character" w:customStyle="1" w:styleId="1190">
    <w:name w:val="Текст выноски Знак119"/>
    <w:uiPriority w:val="99"/>
    <w:semiHidden/>
    <w:rPr>
      <w:rFonts w:ascii="Segoe UI" w:hAnsi="Segoe UI"/>
      <w:sz w:val="18"/>
    </w:rPr>
  </w:style>
  <w:style w:type="character" w:customStyle="1" w:styleId="1180">
    <w:name w:val="Текст выноски Знак118"/>
    <w:uiPriority w:val="99"/>
    <w:semiHidden/>
    <w:rPr>
      <w:rFonts w:ascii="Segoe UI" w:hAnsi="Segoe UI"/>
      <w:sz w:val="18"/>
    </w:rPr>
  </w:style>
  <w:style w:type="character" w:customStyle="1" w:styleId="1170">
    <w:name w:val="Текст выноски Знак117"/>
    <w:uiPriority w:val="99"/>
    <w:semiHidden/>
    <w:rPr>
      <w:rFonts w:ascii="Segoe UI" w:hAnsi="Segoe UI"/>
      <w:sz w:val="18"/>
    </w:rPr>
  </w:style>
  <w:style w:type="character" w:customStyle="1" w:styleId="1160">
    <w:name w:val="Текст выноски Знак116"/>
    <w:uiPriority w:val="99"/>
    <w:semiHidden/>
    <w:rPr>
      <w:rFonts w:ascii="Segoe UI" w:hAnsi="Segoe UI"/>
      <w:sz w:val="18"/>
    </w:rPr>
  </w:style>
  <w:style w:type="character" w:customStyle="1" w:styleId="1150">
    <w:name w:val="Текст выноски Знак115"/>
    <w:uiPriority w:val="99"/>
    <w:semiHidden/>
    <w:rPr>
      <w:rFonts w:ascii="Segoe UI" w:hAnsi="Segoe UI"/>
      <w:sz w:val="18"/>
    </w:rPr>
  </w:style>
  <w:style w:type="character" w:customStyle="1" w:styleId="1140">
    <w:name w:val="Текст выноски Знак114"/>
    <w:uiPriority w:val="99"/>
    <w:semiHidden/>
    <w:rPr>
      <w:rFonts w:ascii="Segoe UI" w:hAnsi="Segoe UI"/>
      <w:sz w:val="18"/>
    </w:rPr>
  </w:style>
  <w:style w:type="character" w:customStyle="1" w:styleId="1130">
    <w:name w:val="Текст выноски Знак113"/>
    <w:uiPriority w:val="99"/>
    <w:semiHidden/>
    <w:rPr>
      <w:rFonts w:ascii="Segoe UI" w:hAnsi="Segoe UI"/>
      <w:sz w:val="18"/>
    </w:rPr>
  </w:style>
  <w:style w:type="character" w:customStyle="1" w:styleId="1120">
    <w:name w:val="Текст выноски Знак112"/>
    <w:uiPriority w:val="99"/>
    <w:semiHidden/>
    <w:rPr>
      <w:rFonts w:ascii="Segoe UI" w:hAnsi="Segoe UI"/>
      <w:sz w:val="18"/>
    </w:rPr>
  </w:style>
  <w:style w:type="character" w:customStyle="1" w:styleId="1110">
    <w:name w:val="Текст выноски Знак111"/>
    <w:uiPriority w:val="99"/>
    <w:semiHidden/>
    <w:rPr>
      <w:rFonts w:ascii="Segoe UI" w:hAnsi="Segoe UI"/>
      <w:sz w:val="18"/>
    </w:rPr>
  </w:style>
  <w:style w:type="character" w:customStyle="1" w:styleId="1100">
    <w:name w:val="Текст выноски Знак110"/>
    <w:uiPriority w:val="99"/>
    <w:semiHidden/>
    <w:rPr>
      <w:rFonts w:ascii="Segoe UI" w:hAnsi="Segoe UI"/>
      <w:sz w:val="18"/>
    </w:rPr>
  </w:style>
  <w:style w:type="character" w:customStyle="1" w:styleId="190">
    <w:name w:val="Текст выноски Знак19"/>
    <w:uiPriority w:val="99"/>
    <w:semiHidden/>
    <w:rPr>
      <w:rFonts w:ascii="Segoe UI" w:hAnsi="Segoe UI"/>
      <w:sz w:val="18"/>
    </w:rPr>
  </w:style>
  <w:style w:type="character" w:customStyle="1" w:styleId="180">
    <w:name w:val="Текст выноски Знак18"/>
    <w:uiPriority w:val="99"/>
    <w:semiHidden/>
    <w:rPr>
      <w:rFonts w:ascii="Segoe UI" w:hAnsi="Segoe UI"/>
      <w:sz w:val="18"/>
    </w:rPr>
  </w:style>
  <w:style w:type="character" w:customStyle="1" w:styleId="170">
    <w:name w:val="Текст выноски Знак17"/>
    <w:uiPriority w:val="99"/>
    <w:semiHidden/>
    <w:rPr>
      <w:rFonts w:ascii="Segoe UI" w:hAnsi="Segoe UI"/>
      <w:sz w:val="18"/>
    </w:rPr>
  </w:style>
  <w:style w:type="character" w:customStyle="1" w:styleId="160">
    <w:name w:val="Текст выноски Знак16"/>
    <w:uiPriority w:val="99"/>
    <w:semiHidden/>
    <w:rPr>
      <w:rFonts w:ascii="Segoe UI" w:hAnsi="Segoe UI"/>
      <w:sz w:val="18"/>
    </w:rPr>
  </w:style>
  <w:style w:type="character" w:customStyle="1" w:styleId="150">
    <w:name w:val="Текст выноски Знак15"/>
    <w:uiPriority w:val="99"/>
    <w:semiHidden/>
    <w:rPr>
      <w:rFonts w:ascii="Segoe UI" w:hAnsi="Segoe UI"/>
      <w:sz w:val="18"/>
    </w:rPr>
  </w:style>
  <w:style w:type="character" w:customStyle="1" w:styleId="140">
    <w:name w:val="Текст выноски Знак14"/>
    <w:uiPriority w:val="99"/>
    <w:semiHidden/>
    <w:rPr>
      <w:rFonts w:ascii="Segoe UI" w:hAnsi="Segoe UI"/>
      <w:sz w:val="18"/>
    </w:rPr>
  </w:style>
  <w:style w:type="character" w:customStyle="1" w:styleId="13a">
    <w:name w:val="Текст выноски Знак13"/>
    <w:uiPriority w:val="99"/>
    <w:semiHidden/>
    <w:rPr>
      <w:rFonts w:ascii="Segoe UI" w:hAnsi="Segoe UI"/>
      <w:sz w:val="18"/>
    </w:rPr>
  </w:style>
  <w:style w:type="character" w:customStyle="1" w:styleId="12a">
    <w:name w:val="Текст выноски Знак12"/>
    <w:uiPriority w:val="99"/>
    <w:semiHidden/>
    <w:rPr>
      <w:rFonts w:ascii="Segoe UI" w:hAnsi="Segoe UI"/>
      <w:sz w:val="18"/>
    </w:rPr>
  </w:style>
  <w:style w:type="character" w:customStyle="1" w:styleId="11b">
    <w:name w:val="Текст выноски Знак11"/>
    <w:uiPriority w:val="99"/>
    <w:semiHidden/>
    <w:rPr>
      <w:rFonts w:ascii="Segoe UI" w:hAnsi="Segoe UI"/>
      <w:sz w:val="18"/>
    </w:rPr>
  </w:style>
  <w:style w:type="paragraph" w:styleId="af0">
    <w:name w:val="No Spacing"/>
    <w:uiPriority w:val="1"/>
    <w:qFormat/>
    <w:rsid w:val="00A01087"/>
    <w:pPr>
      <w:ind w:left="57" w:right="57"/>
      <w:jc w:val="both"/>
    </w:pPr>
    <w:rPr>
      <w:rFonts w:cs="Times New Roman"/>
      <w:sz w:val="22"/>
      <w:szCs w:val="22"/>
    </w:rPr>
  </w:style>
  <w:style w:type="paragraph" w:styleId="af1">
    <w:name w:val="List Paragraph"/>
    <w:basedOn w:val="a"/>
    <w:uiPriority w:val="34"/>
    <w:qFormat/>
    <w:rsid w:val="00A01087"/>
    <w:pPr>
      <w:spacing w:after="0" w:line="240" w:lineRule="auto"/>
      <w:ind w:left="720" w:right="57"/>
      <w:contextualSpacing/>
      <w:jc w:val="both"/>
    </w:pPr>
  </w:style>
  <w:style w:type="character" w:customStyle="1" w:styleId="af2">
    <w:name w:val="Название Знак"/>
    <w:link w:val="af3"/>
    <w:locked/>
    <w:rsid w:val="00A01087"/>
    <w:rPr>
      <w:rFonts w:ascii="Times New Roman" w:hAnsi="Times New Roman"/>
      <w:b/>
      <w:i/>
      <w:sz w:val="24"/>
    </w:rPr>
  </w:style>
  <w:style w:type="paragraph" w:customStyle="1" w:styleId="af3">
    <w:name w:val="Стиль"/>
    <w:basedOn w:val="a"/>
    <w:next w:val="ac"/>
    <w:link w:val="af2"/>
    <w:qFormat/>
    <w:rsid w:val="00A01087"/>
    <w:pPr>
      <w:spacing w:after="0" w:line="240" w:lineRule="auto"/>
      <w:ind w:left="57" w:right="57"/>
      <w:jc w:val="center"/>
    </w:pPr>
    <w:rPr>
      <w:rFonts w:ascii="Times New Roman" w:hAnsi="Times New Roman"/>
      <w:b/>
      <w:i/>
      <w:sz w:val="24"/>
    </w:rPr>
  </w:style>
  <w:style w:type="character" w:customStyle="1" w:styleId="af4">
    <w:name w:val="Цветовое выделение"/>
    <w:uiPriority w:val="99"/>
    <w:rsid w:val="00A01087"/>
    <w:rPr>
      <w:b/>
      <w:color w:val="000080"/>
    </w:rPr>
  </w:style>
  <w:style w:type="character" w:customStyle="1" w:styleId="highlightsearch">
    <w:name w:val="highlightsearch"/>
    <w:rsid w:val="00A01087"/>
    <w:rPr>
      <w:rFonts w:ascii="Times New Roman" w:hAnsi="Times New Roman"/>
    </w:rPr>
  </w:style>
  <w:style w:type="character" w:customStyle="1" w:styleId="blk">
    <w:name w:val="blk"/>
    <w:basedOn w:val="a0"/>
    <w:rsid w:val="00B418F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0006">
      <w:bodyDiv w:val="1"/>
      <w:marLeft w:val="0"/>
      <w:marRight w:val="0"/>
      <w:marTop w:val="0"/>
      <w:marBottom w:val="0"/>
      <w:divBdr>
        <w:top w:val="none" w:sz="0" w:space="0" w:color="auto"/>
        <w:left w:val="none" w:sz="0" w:space="0" w:color="auto"/>
        <w:bottom w:val="none" w:sz="0" w:space="0" w:color="auto"/>
        <w:right w:val="none" w:sz="0" w:space="0" w:color="auto"/>
      </w:divBdr>
    </w:div>
    <w:div w:id="70734298">
      <w:bodyDiv w:val="1"/>
      <w:marLeft w:val="0"/>
      <w:marRight w:val="0"/>
      <w:marTop w:val="0"/>
      <w:marBottom w:val="0"/>
      <w:divBdr>
        <w:top w:val="none" w:sz="0" w:space="0" w:color="auto"/>
        <w:left w:val="none" w:sz="0" w:space="0" w:color="auto"/>
        <w:bottom w:val="none" w:sz="0" w:space="0" w:color="auto"/>
        <w:right w:val="none" w:sz="0" w:space="0" w:color="auto"/>
      </w:divBdr>
    </w:div>
    <w:div w:id="115762802">
      <w:bodyDiv w:val="1"/>
      <w:marLeft w:val="0"/>
      <w:marRight w:val="0"/>
      <w:marTop w:val="0"/>
      <w:marBottom w:val="0"/>
      <w:divBdr>
        <w:top w:val="none" w:sz="0" w:space="0" w:color="auto"/>
        <w:left w:val="none" w:sz="0" w:space="0" w:color="auto"/>
        <w:bottom w:val="none" w:sz="0" w:space="0" w:color="auto"/>
        <w:right w:val="none" w:sz="0" w:space="0" w:color="auto"/>
      </w:divBdr>
    </w:div>
    <w:div w:id="192379323">
      <w:bodyDiv w:val="1"/>
      <w:marLeft w:val="0"/>
      <w:marRight w:val="0"/>
      <w:marTop w:val="0"/>
      <w:marBottom w:val="0"/>
      <w:divBdr>
        <w:top w:val="none" w:sz="0" w:space="0" w:color="auto"/>
        <w:left w:val="none" w:sz="0" w:space="0" w:color="auto"/>
        <w:bottom w:val="none" w:sz="0" w:space="0" w:color="auto"/>
        <w:right w:val="none" w:sz="0" w:space="0" w:color="auto"/>
      </w:divBdr>
    </w:div>
    <w:div w:id="193612947">
      <w:bodyDiv w:val="1"/>
      <w:marLeft w:val="0"/>
      <w:marRight w:val="0"/>
      <w:marTop w:val="0"/>
      <w:marBottom w:val="0"/>
      <w:divBdr>
        <w:top w:val="none" w:sz="0" w:space="0" w:color="auto"/>
        <w:left w:val="none" w:sz="0" w:space="0" w:color="auto"/>
        <w:bottom w:val="none" w:sz="0" w:space="0" w:color="auto"/>
        <w:right w:val="none" w:sz="0" w:space="0" w:color="auto"/>
      </w:divBdr>
    </w:div>
    <w:div w:id="300817104">
      <w:bodyDiv w:val="1"/>
      <w:marLeft w:val="0"/>
      <w:marRight w:val="0"/>
      <w:marTop w:val="0"/>
      <w:marBottom w:val="0"/>
      <w:divBdr>
        <w:top w:val="none" w:sz="0" w:space="0" w:color="auto"/>
        <w:left w:val="none" w:sz="0" w:space="0" w:color="auto"/>
        <w:bottom w:val="none" w:sz="0" w:space="0" w:color="auto"/>
        <w:right w:val="none" w:sz="0" w:space="0" w:color="auto"/>
      </w:divBdr>
    </w:div>
    <w:div w:id="320619607">
      <w:bodyDiv w:val="1"/>
      <w:marLeft w:val="0"/>
      <w:marRight w:val="0"/>
      <w:marTop w:val="0"/>
      <w:marBottom w:val="0"/>
      <w:divBdr>
        <w:top w:val="none" w:sz="0" w:space="0" w:color="auto"/>
        <w:left w:val="none" w:sz="0" w:space="0" w:color="auto"/>
        <w:bottom w:val="none" w:sz="0" w:space="0" w:color="auto"/>
        <w:right w:val="none" w:sz="0" w:space="0" w:color="auto"/>
      </w:divBdr>
    </w:div>
    <w:div w:id="378356083">
      <w:bodyDiv w:val="1"/>
      <w:marLeft w:val="0"/>
      <w:marRight w:val="0"/>
      <w:marTop w:val="0"/>
      <w:marBottom w:val="0"/>
      <w:divBdr>
        <w:top w:val="none" w:sz="0" w:space="0" w:color="auto"/>
        <w:left w:val="none" w:sz="0" w:space="0" w:color="auto"/>
        <w:bottom w:val="none" w:sz="0" w:space="0" w:color="auto"/>
        <w:right w:val="none" w:sz="0" w:space="0" w:color="auto"/>
      </w:divBdr>
    </w:div>
    <w:div w:id="514076574">
      <w:bodyDiv w:val="1"/>
      <w:marLeft w:val="0"/>
      <w:marRight w:val="0"/>
      <w:marTop w:val="0"/>
      <w:marBottom w:val="0"/>
      <w:divBdr>
        <w:top w:val="none" w:sz="0" w:space="0" w:color="auto"/>
        <w:left w:val="none" w:sz="0" w:space="0" w:color="auto"/>
        <w:bottom w:val="none" w:sz="0" w:space="0" w:color="auto"/>
        <w:right w:val="none" w:sz="0" w:space="0" w:color="auto"/>
      </w:divBdr>
    </w:div>
    <w:div w:id="527330492">
      <w:bodyDiv w:val="1"/>
      <w:marLeft w:val="0"/>
      <w:marRight w:val="0"/>
      <w:marTop w:val="0"/>
      <w:marBottom w:val="0"/>
      <w:divBdr>
        <w:top w:val="none" w:sz="0" w:space="0" w:color="auto"/>
        <w:left w:val="none" w:sz="0" w:space="0" w:color="auto"/>
        <w:bottom w:val="none" w:sz="0" w:space="0" w:color="auto"/>
        <w:right w:val="none" w:sz="0" w:space="0" w:color="auto"/>
      </w:divBdr>
    </w:div>
    <w:div w:id="608852328">
      <w:bodyDiv w:val="1"/>
      <w:marLeft w:val="0"/>
      <w:marRight w:val="0"/>
      <w:marTop w:val="0"/>
      <w:marBottom w:val="0"/>
      <w:divBdr>
        <w:top w:val="none" w:sz="0" w:space="0" w:color="auto"/>
        <w:left w:val="none" w:sz="0" w:space="0" w:color="auto"/>
        <w:bottom w:val="none" w:sz="0" w:space="0" w:color="auto"/>
        <w:right w:val="none" w:sz="0" w:space="0" w:color="auto"/>
      </w:divBdr>
    </w:div>
    <w:div w:id="669022049">
      <w:marLeft w:val="0"/>
      <w:marRight w:val="0"/>
      <w:marTop w:val="0"/>
      <w:marBottom w:val="0"/>
      <w:divBdr>
        <w:top w:val="none" w:sz="0" w:space="0" w:color="auto"/>
        <w:left w:val="none" w:sz="0" w:space="0" w:color="auto"/>
        <w:bottom w:val="none" w:sz="0" w:space="0" w:color="auto"/>
        <w:right w:val="none" w:sz="0" w:space="0" w:color="auto"/>
      </w:divBdr>
      <w:divsChild>
        <w:div w:id="669022046">
          <w:marLeft w:val="0"/>
          <w:marRight w:val="0"/>
          <w:marTop w:val="0"/>
          <w:marBottom w:val="0"/>
          <w:divBdr>
            <w:top w:val="none" w:sz="0" w:space="0" w:color="auto"/>
            <w:left w:val="none" w:sz="0" w:space="0" w:color="auto"/>
            <w:bottom w:val="none" w:sz="0" w:space="0" w:color="auto"/>
            <w:right w:val="none" w:sz="0" w:space="0" w:color="auto"/>
          </w:divBdr>
        </w:div>
        <w:div w:id="669022047">
          <w:marLeft w:val="0"/>
          <w:marRight w:val="0"/>
          <w:marTop w:val="0"/>
          <w:marBottom w:val="0"/>
          <w:divBdr>
            <w:top w:val="none" w:sz="0" w:space="0" w:color="auto"/>
            <w:left w:val="none" w:sz="0" w:space="0" w:color="auto"/>
            <w:bottom w:val="none" w:sz="0" w:space="0" w:color="auto"/>
            <w:right w:val="none" w:sz="0" w:space="0" w:color="auto"/>
          </w:divBdr>
        </w:div>
        <w:div w:id="669022048">
          <w:marLeft w:val="0"/>
          <w:marRight w:val="0"/>
          <w:marTop w:val="0"/>
          <w:marBottom w:val="0"/>
          <w:divBdr>
            <w:top w:val="none" w:sz="0" w:space="0" w:color="auto"/>
            <w:left w:val="none" w:sz="0" w:space="0" w:color="auto"/>
            <w:bottom w:val="none" w:sz="0" w:space="0" w:color="auto"/>
            <w:right w:val="none" w:sz="0" w:space="0" w:color="auto"/>
          </w:divBdr>
        </w:div>
        <w:div w:id="669022050">
          <w:marLeft w:val="0"/>
          <w:marRight w:val="0"/>
          <w:marTop w:val="0"/>
          <w:marBottom w:val="0"/>
          <w:divBdr>
            <w:top w:val="none" w:sz="0" w:space="0" w:color="auto"/>
            <w:left w:val="none" w:sz="0" w:space="0" w:color="auto"/>
            <w:bottom w:val="none" w:sz="0" w:space="0" w:color="auto"/>
            <w:right w:val="none" w:sz="0" w:space="0" w:color="auto"/>
          </w:divBdr>
        </w:div>
        <w:div w:id="669022052">
          <w:marLeft w:val="0"/>
          <w:marRight w:val="0"/>
          <w:marTop w:val="0"/>
          <w:marBottom w:val="0"/>
          <w:divBdr>
            <w:top w:val="none" w:sz="0" w:space="0" w:color="auto"/>
            <w:left w:val="none" w:sz="0" w:space="0" w:color="auto"/>
            <w:bottom w:val="none" w:sz="0" w:space="0" w:color="auto"/>
            <w:right w:val="none" w:sz="0" w:space="0" w:color="auto"/>
          </w:divBdr>
        </w:div>
        <w:div w:id="669022134">
          <w:marLeft w:val="0"/>
          <w:marRight w:val="0"/>
          <w:marTop w:val="0"/>
          <w:marBottom w:val="0"/>
          <w:divBdr>
            <w:top w:val="none" w:sz="0" w:space="0" w:color="auto"/>
            <w:left w:val="none" w:sz="0" w:space="0" w:color="auto"/>
            <w:bottom w:val="none" w:sz="0" w:space="0" w:color="auto"/>
            <w:right w:val="none" w:sz="0" w:space="0" w:color="auto"/>
          </w:divBdr>
        </w:div>
        <w:div w:id="669022135">
          <w:marLeft w:val="0"/>
          <w:marRight w:val="0"/>
          <w:marTop w:val="0"/>
          <w:marBottom w:val="0"/>
          <w:divBdr>
            <w:top w:val="none" w:sz="0" w:space="0" w:color="auto"/>
            <w:left w:val="none" w:sz="0" w:space="0" w:color="auto"/>
            <w:bottom w:val="none" w:sz="0" w:space="0" w:color="auto"/>
            <w:right w:val="none" w:sz="0" w:space="0" w:color="auto"/>
          </w:divBdr>
        </w:div>
      </w:divsChild>
    </w:div>
    <w:div w:id="669022051">
      <w:marLeft w:val="0"/>
      <w:marRight w:val="0"/>
      <w:marTop w:val="0"/>
      <w:marBottom w:val="0"/>
      <w:divBdr>
        <w:top w:val="none" w:sz="0" w:space="0" w:color="auto"/>
        <w:left w:val="none" w:sz="0" w:space="0" w:color="auto"/>
        <w:bottom w:val="none" w:sz="0" w:space="0" w:color="auto"/>
        <w:right w:val="none" w:sz="0" w:space="0" w:color="auto"/>
      </w:divBdr>
    </w:div>
    <w:div w:id="669022053">
      <w:marLeft w:val="0"/>
      <w:marRight w:val="0"/>
      <w:marTop w:val="0"/>
      <w:marBottom w:val="0"/>
      <w:divBdr>
        <w:top w:val="none" w:sz="0" w:space="0" w:color="auto"/>
        <w:left w:val="none" w:sz="0" w:space="0" w:color="auto"/>
        <w:bottom w:val="none" w:sz="0" w:space="0" w:color="auto"/>
        <w:right w:val="none" w:sz="0" w:space="0" w:color="auto"/>
      </w:divBdr>
    </w:div>
    <w:div w:id="669022056">
      <w:marLeft w:val="0"/>
      <w:marRight w:val="0"/>
      <w:marTop w:val="0"/>
      <w:marBottom w:val="0"/>
      <w:divBdr>
        <w:top w:val="none" w:sz="0" w:space="0" w:color="auto"/>
        <w:left w:val="none" w:sz="0" w:space="0" w:color="auto"/>
        <w:bottom w:val="none" w:sz="0" w:space="0" w:color="auto"/>
        <w:right w:val="none" w:sz="0" w:space="0" w:color="auto"/>
      </w:divBdr>
      <w:divsChild>
        <w:div w:id="669022055">
          <w:marLeft w:val="60"/>
          <w:marRight w:val="60"/>
          <w:marTop w:val="100"/>
          <w:marBottom w:val="100"/>
          <w:divBdr>
            <w:top w:val="none" w:sz="0" w:space="0" w:color="auto"/>
            <w:left w:val="none" w:sz="0" w:space="0" w:color="auto"/>
            <w:bottom w:val="none" w:sz="0" w:space="0" w:color="auto"/>
            <w:right w:val="none" w:sz="0" w:space="0" w:color="auto"/>
          </w:divBdr>
        </w:div>
        <w:div w:id="669022062">
          <w:marLeft w:val="60"/>
          <w:marRight w:val="60"/>
          <w:marTop w:val="100"/>
          <w:marBottom w:val="100"/>
          <w:divBdr>
            <w:top w:val="none" w:sz="0" w:space="0" w:color="auto"/>
            <w:left w:val="none" w:sz="0" w:space="0" w:color="auto"/>
            <w:bottom w:val="none" w:sz="0" w:space="0" w:color="auto"/>
            <w:right w:val="none" w:sz="0" w:space="0" w:color="auto"/>
          </w:divBdr>
        </w:div>
      </w:divsChild>
    </w:div>
    <w:div w:id="669022058">
      <w:marLeft w:val="0"/>
      <w:marRight w:val="0"/>
      <w:marTop w:val="0"/>
      <w:marBottom w:val="0"/>
      <w:divBdr>
        <w:top w:val="none" w:sz="0" w:space="0" w:color="auto"/>
        <w:left w:val="none" w:sz="0" w:space="0" w:color="auto"/>
        <w:bottom w:val="none" w:sz="0" w:space="0" w:color="auto"/>
        <w:right w:val="none" w:sz="0" w:space="0" w:color="auto"/>
      </w:divBdr>
      <w:divsChild>
        <w:div w:id="669022061">
          <w:marLeft w:val="60"/>
          <w:marRight w:val="60"/>
          <w:marTop w:val="100"/>
          <w:marBottom w:val="100"/>
          <w:divBdr>
            <w:top w:val="none" w:sz="0" w:space="0" w:color="auto"/>
            <w:left w:val="none" w:sz="0" w:space="0" w:color="auto"/>
            <w:bottom w:val="none" w:sz="0" w:space="0" w:color="auto"/>
            <w:right w:val="none" w:sz="0" w:space="0" w:color="auto"/>
          </w:divBdr>
        </w:div>
        <w:div w:id="669022063">
          <w:marLeft w:val="60"/>
          <w:marRight w:val="60"/>
          <w:marTop w:val="100"/>
          <w:marBottom w:val="100"/>
          <w:divBdr>
            <w:top w:val="none" w:sz="0" w:space="0" w:color="auto"/>
            <w:left w:val="none" w:sz="0" w:space="0" w:color="auto"/>
            <w:bottom w:val="none" w:sz="0" w:space="0" w:color="auto"/>
            <w:right w:val="none" w:sz="0" w:space="0" w:color="auto"/>
          </w:divBdr>
        </w:div>
      </w:divsChild>
    </w:div>
    <w:div w:id="669022059">
      <w:marLeft w:val="0"/>
      <w:marRight w:val="0"/>
      <w:marTop w:val="0"/>
      <w:marBottom w:val="0"/>
      <w:divBdr>
        <w:top w:val="none" w:sz="0" w:space="0" w:color="auto"/>
        <w:left w:val="none" w:sz="0" w:space="0" w:color="auto"/>
        <w:bottom w:val="none" w:sz="0" w:space="0" w:color="auto"/>
        <w:right w:val="none" w:sz="0" w:space="0" w:color="auto"/>
      </w:divBdr>
      <w:divsChild>
        <w:div w:id="669022060">
          <w:marLeft w:val="60"/>
          <w:marRight w:val="60"/>
          <w:marTop w:val="100"/>
          <w:marBottom w:val="100"/>
          <w:divBdr>
            <w:top w:val="none" w:sz="0" w:space="0" w:color="auto"/>
            <w:left w:val="none" w:sz="0" w:space="0" w:color="auto"/>
            <w:bottom w:val="none" w:sz="0" w:space="0" w:color="auto"/>
            <w:right w:val="none" w:sz="0" w:space="0" w:color="auto"/>
          </w:divBdr>
        </w:div>
        <w:div w:id="669022064">
          <w:marLeft w:val="60"/>
          <w:marRight w:val="60"/>
          <w:marTop w:val="100"/>
          <w:marBottom w:val="100"/>
          <w:divBdr>
            <w:top w:val="none" w:sz="0" w:space="0" w:color="auto"/>
            <w:left w:val="none" w:sz="0" w:space="0" w:color="auto"/>
            <w:bottom w:val="none" w:sz="0" w:space="0" w:color="auto"/>
            <w:right w:val="none" w:sz="0" w:space="0" w:color="auto"/>
          </w:divBdr>
        </w:div>
      </w:divsChild>
    </w:div>
    <w:div w:id="669022065">
      <w:marLeft w:val="0"/>
      <w:marRight w:val="0"/>
      <w:marTop w:val="0"/>
      <w:marBottom w:val="0"/>
      <w:divBdr>
        <w:top w:val="none" w:sz="0" w:space="0" w:color="auto"/>
        <w:left w:val="none" w:sz="0" w:space="0" w:color="auto"/>
        <w:bottom w:val="none" w:sz="0" w:space="0" w:color="auto"/>
        <w:right w:val="none" w:sz="0" w:space="0" w:color="auto"/>
      </w:divBdr>
    </w:div>
    <w:div w:id="669022066">
      <w:marLeft w:val="0"/>
      <w:marRight w:val="0"/>
      <w:marTop w:val="0"/>
      <w:marBottom w:val="0"/>
      <w:divBdr>
        <w:top w:val="none" w:sz="0" w:space="0" w:color="auto"/>
        <w:left w:val="none" w:sz="0" w:space="0" w:color="auto"/>
        <w:bottom w:val="none" w:sz="0" w:space="0" w:color="auto"/>
        <w:right w:val="none" w:sz="0" w:space="0" w:color="auto"/>
      </w:divBdr>
    </w:div>
    <w:div w:id="669022067">
      <w:marLeft w:val="0"/>
      <w:marRight w:val="0"/>
      <w:marTop w:val="0"/>
      <w:marBottom w:val="0"/>
      <w:divBdr>
        <w:top w:val="none" w:sz="0" w:space="0" w:color="auto"/>
        <w:left w:val="none" w:sz="0" w:space="0" w:color="auto"/>
        <w:bottom w:val="none" w:sz="0" w:space="0" w:color="auto"/>
        <w:right w:val="none" w:sz="0" w:space="0" w:color="auto"/>
      </w:divBdr>
    </w:div>
    <w:div w:id="669022068">
      <w:marLeft w:val="0"/>
      <w:marRight w:val="0"/>
      <w:marTop w:val="0"/>
      <w:marBottom w:val="0"/>
      <w:divBdr>
        <w:top w:val="none" w:sz="0" w:space="0" w:color="auto"/>
        <w:left w:val="none" w:sz="0" w:space="0" w:color="auto"/>
        <w:bottom w:val="none" w:sz="0" w:space="0" w:color="auto"/>
        <w:right w:val="none" w:sz="0" w:space="0" w:color="auto"/>
      </w:divBdr>
    </w:div>
    <w:div w:id="669022069">
      <w:marLeft w:val="0"/>
      <w:marRight w:val="0"/>
      <w:marTop w:val="0"/>
      <w:marBottom w:val="0"/>
      <w:divBdr>
        <w:top w:val="none" w:sz="0" w:space="0" w:color="auto"/>
        <w:left w:val="none" w:sz="0" w:space="0" w:color="auto"/>
        <w:bottom w:val="none" w:sz="0" w:space="0" w:color="auto"/>
        <w:right w:val="none" w:sz="0" w:space="0" w:color="auto"/>
      </w:divBdr>
    </w:div>
    <w:div w:id="669022070">
      <w:marLeft w:val="0"/>
      <w:marRight w:val="0"/>
      <w:marTop w:val="0"/>
      <w:marBottom w:val="0"/>
      <w:divBdr>
        <w:top w:val="none" w:sz="0" w:space="0" w:color="auto"/>
        <w:left w:val="none" w:sz="0" w:space="0" w:color="auto"/>
        <w:bottom w:val="none" w:sz="0" w:space="0" w:color="auto"/>
        <w:right w:val="none" w:sz="0" w:space="0" w:color="auto"/>
      </w:divBdr>
    </w:div>
    <w:div w:id="669022071">
      <w:marLeft w:val="0"/>
      <w:marRight w:val="0"/>
      <w:marTop w:val="0"/>
      <w:marBottom w:val="0"/>
      <w:divBdr>
        <w:top w:val="none" w:sz="0" w:space="0" w:color="auto"/>
        <w:left w:val="none" w:sz="0" w:space="0" w:color="auto"/>
        <w:bottom w:val="none" w:sz="0" w:space="0" w:color="auto"/>
        <w:right w:val="none" w:sz="0" w:space="0" w:color="auto"/>
      </w:divBdr>
    </w:div>
    <w:div w:id="669022072">
      <w:marLeft w:val="0"/>
      <w:marRight w:val="0"/>
      <w:marTop w:val="0"/>
      <w:marBottom w:val="0"/>
      <w:divBdr>
        <w:top w:val="none" w:sz="0" w:space="0" w:color="auto"/>
        <w:left w:val="none" w:sz="0" w:space="0" w:color="auto"/>
        <w:bottom w:val="none" w:sz="0" w:space="0" w:color="auto"/>
        <w:right w:val="none" w:sz="0" w:space="0" w:color="auto"/>
      </w:divBdr>
    </w:div>
    <w:div w:id="669022073">
      <w:marLeft w:val="0"/>
      <w:marRight w:val="0"/>
      <w:marTop w:val="0"/>
      <w:marBottom w:val="0"/>
      <w:divBdr>
        <w:top w:val="none" w:sz="0" w:space="0" w:color="auto"/>
        <w:left w:val="none" w:sz="0" w:space="0" w:color="auto"/>
        <w:bottom w:val="none" w:sz="0" w:space="0" w:color="auto"/>
        <w:right w:val="none" w:sz="0" w:space="0" w:color="auto"/>
      </w:divBdr>
    </w:div>
    <w:div w:id="669022074">
      <w:marLeft w:val="0"/>
      <w:marRight w:val="0"/>
      <w:marTop w:val="0"/>
      <w:marBottom w:val="0"/>
      <w:divBdr>
        <w:top w:val="none" w:sz="0" w:space="0" w:color="auto"/>
        <w:left w:val="none" w:sz="0" w:space="0" w:color="auto"/>
        <w:bottom w:val="none" w:sz="0" w:space="0" w:color="auto"/>
        <w:right w:val="none" w:sz="0" w:space="0" w:color="auto"/>
      </w:divBdr>
    </w:div>
    <w:div w:id="669022075">
      <w:marLeft w:val="0"/>
      <w:marRight w:val="0"/>
      <w:marTop w:val="0"/>
      <w:marBottom w:val="0"/>
      <w:divBdr>
        <w:top w:val="none" w:sz="0" w:space="0" w:color="auto"/>
        <w:left w:val="none" w:sz="0" w:space="0" w:color="auto"/>
        <w:bottom w:val="none" w:sz="0" w:space="0" w:color="auto"/>
        <w:right w:val="none" w:sz="0" w:space="0" w:color="auto"/>
      </w:divBdr>
    </w:div>
    <w:div w:id="669022076">
      <w:marLeft w:val="0"/>
      <w:marRight w:val="0"/>
      <w:marTop w:val="0"/>
      <w:marBottom w:val="0"/>
      <w:divBdr>
        <w:top w:val="none" w:sz="0" w:space="0" w:color="auto"/>
        <w:left w:val="none" w:sz="0" w:space="0" w:color="auto"/>
        <w:bottom w:val="none" w:sz="0" w:space="0" w:color="auto"/>
        <w:right w:val="none" w:sz="0" w:space="0" w:color="auto"/>
      </w:divBdr>
    </w:div>
    <w:div w:id="669022077">
      <w:marLeft w:val="0"/>
      <w:marRight w:val="0"/>
      <w:marTop w:val="0"/>
      <w:marBottom w:val="0"/>
      <w:divBdr>
        <w:top w:val="none" w:sz="0" w:space="0" w:color="auto"/>
        <w:left w:val="none" w:sz="0" w:space="0" w:color="auto"/>
        <w:bottom w:val="none" w:sz="0" w:space="0" w:color="auto"/>
        <w:right w:val="none" w:sz="0" w:space="0" w:color="auto"/>
      </w:divBdr>
    </w:div>
    <w:div w:id="669022078">
      <w:marLeft w:val="0"/>
      <w:marRight w:val="0"/>
      <w:marTop w:val="0"/>
      <w:marBottom w:val="0"/>
      <w:divBdr>
        <w:top w:val="none" w:sz="0" w:space="0" w:color="auto"/>
        <w:left w:val="none" w:sz="0" w:space="0" w:color="auto"/>
        <w:bottom w:val="none" w:sz="0" w:space="0" w:color="auto"/>
        <w:right w:val="none" w:sz="0" w:space="0" w:color="auto"/>
      </w:divBdr>
    </w:div>
    <w:div w:id="669022079">
      <w:marLeft w:val="0"/>
      <w:marRight w:val="0"/>
      <w:marTop w:val="0"/>
      <w:marBottom w:val="0"/>
      <w:divBdr>
        <w:top w:val="none" w:sz="0" w:space="0" w:color="auto"/>
        <w:left w:val="none" w:sz="0" w:space="0" w:color="auto"/>
        <w:bottom w:val="none" w:sz="0" w:space="0" w:color="auto"/>
        <w:right w:val="none" w:sz="0" w:space="0" w:color="auto"/>
      </w:divBdr>
    </w:div>
    <w:div w:id="669022080">
      <w:marLeft w:val="0"/>
      <w:marRight w:val="0"/>
      <w:marTop w:val="0"/>
      <w:marBottom w:val="0"/>
      <w:divBdr>
        <w:top w:val="none" w:sz="0" w:space="0" w:color="auto"/>
        <w:left w:val="none" w:sz="0" w:space="0" w:color="auto"/>
        <w:bottom w:val="none" w:sz="0" w:space="0" w:color="auto"/>
        <w:right w:val="none" w:sz="0" w:space="0" w:color="auto"/>
      </w:divBdr>
    </w:div>
    <w:div w:id="669022081">
      <w:marLeft w:val="0"/>
      <w:marRight w:val="0"/>
      <w:marTop w:val="0"/>
      <w:marBottom w:val="0"/>
      <w:divBdr>
        <w:top w:val="none" w:sz="0" w:space="0" w:color="auto"/>
        <w:left w:val="none" w:sz="0" w:space="0" w:color="auto"/>
        <w:bottom w:val="none" w:sz="0" w:space="0" w:color="auto"/>
        <w:right w:val="none" w:sz="0" w:space="0" w:color="auto"/>
      </w:divBdr>
    </w:div>
    <w:div w:id="669022082">
      <w:marLeft w:val="0"/>
      <w:marRight w:val="0"/>
      <w:marTop w:val="0"/>
      <w:marBottom w:val="0"/>
      <w:divBdr>
        <w:top w:val="none" w:sz="0" w:space="0" w:color="auto"/>
        <w:left w:val="none" w:sz="0" w:space="0" w:color="auto"/>
        <w:bottom w:val="none" w:sz="0" w:space="0" w:color="auto"/>
        <w:right w:val="none" w:sz="0" w:space="0" w:color="auto"/>
      </w:divBdr>
    </w:div>
    <w:div w:id="669022083">
      <w:marLeft w:val="0"/>
      <w:marRight w:val="0"/>
      <w:marTop w:val="0"/>
      <w:marBottom w:val="0"/>
      <w:divBdr>
        <w:top w:val="none" w:sz="0" w:space="0" w:color="auto"/>
        <w:left w:val="none" w:sz="0" w:space="0" w:color="auto"/>
        <w:bottom w:val="none" w:sz="0" w:space="0" w:color="auto"/>
        <w:right w:val="none" w:sz="0" w:space="0" w:color="auto"/>
      </w:divBdr>
    </w:div>
    <w:div w:id="669022084">
      <w:marLeft w:val="0"/>
      <w:marRight w:val="0"/>
      <w:marTop w:val="0"/>
      <w:marBottom w:val="0"/>
      <w:divBdr>
        <w:top w:val="none" w:sz="0" w:space="0" w:color="auto"/>
        <w:left w:val="none" w:sz="0" w:space="0" w:color="auto"/>
        <w:bottom w:val="none" w:sz="0" w:space="0" w:color="auto"/>
        <w:right w:val="none" w:sz="0" w:space="0" w:color="auto"/>
      </w:divBdr>
    </w:div>
    <w:div w:id="669022085">
      <w:marLeft w:val="0"/>
      <w:marRight w:val="0"/>
      <w:marTop w:val="0"/>
      <w:marBottom w:val="0"/>
      <w:divBdr>
        <w:top w:val="none" w:sz="0" w:space="0" w:color="auto"/>
        <w:left w:val="none" w:sz="0" w:space="0" w:color="auto"/>
        <w:bottom w:val="none" w:sz="0" w:space="0" w:color="auto"/>
        <w:right w:val="none" w:sz="0" w:space="0" w:color="auto"/>
      </w:divBdr>
    </w:div>
    <w:div w:id="669022086">
      <w:marLeft w:val="0"/>
      <w:marRight w:val="0"/>
      <w:marTop w:val="0"/>
      <w:marBottom w:val="0"/>
      <w:divBdr>
        <w:top w:val="none" w:sz="0" w:space="0" w:color="auto"/>
        <w:left w:val="none" w:sz="0" w:space="0" w:color="auto"/>
        <w:bottom w:val="none" w:sz="0" w:space="0" w:color="auto"/>
        <w:right w:val="none" w:sz="0" w:space="0" w:color="auto"/>
      </w:divBdr>
    </w:div>
    <w:div w:id="669022087">
      <w:marLeft w:val="0"/>
      <w:marRight w:val="0"/>
      <w:marTop w:val="0"/>
      <w:marBottom w:val="0"/>
      <w:divBdr>
        <w:top w:val="none" w:sz="0" w:space="0" w:color="auto"/>
        <w:left w:val="none" w:sz="0" w:space="0" w:color="auto"/>
        <w:bottom w:val="none" w:sz="0" w:space="0" w:color="auto"/>
        <w:right w:val="none" w:sz="0" w:space="0" w:color="auto"/>
      </w:divBdr>
    </w:div>
    <w:div w:id="669022088">
      <w:marLeft w:val="0"/>
      <w:marRight w:val="0"/>
      <w:marTop w:val="0"/>
      <w:marBottom w:val="0"/>
      <w:divBdr>
        <w:top w:val="none" w:sz="0" w:space="0" w:color="auto"/>
        <w:left w:val="none" w:sz="0" w:space="0" w:color="auto"/>
        <w:bottom w:val="none" w:sz="0" w:space="0" w:color="auto"/>
        <w:right w:val="none" w:sz="0" w:space="0" w:color="auto"/>
      </w:divBdr>
      <w:divsChild>
        <w:div w:id="669022104">
          <w:marLeft w:val="0"/>
          <w:marRight w:val="0"/>
          <w:marTop w:val="0"/>
          <w:marBottom w:val="0"/>
          <w:divBdr>
            <w:top w:val="none" w:sz="0" w:space="0" w:color="auto"/>
            <w:left w:val="none" w:sz="0" w:space="0" w:color="auto"/>
            <w:bottom w:val="none" w:sz="0" w:space="0" w:color="auto"/>
            <w:right w:val="none" w:sz="0" w:space="0" w:color="auto"/>
          </w:divBdr>
          <w:divsChild>
            <w:div w:id="6690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22089">
      <w:marLeft w:val="0"/>
      <w:marRight w:val="0"/>
      <w:marTop w:val="0"/>
      <w:marBottom w:val="0"/>
      <w:divBdr>
        <w:top w:val="none" w:sz="0" w:space="0" w:color="auto"/>
        <w:left w:val="none" w:sz="0" w:space="0" w:color="auto"/>
        <w:bottom w:val="none" w:sz="0" w:space="0" w:color="auto"/>
        <w:right w:val="none" w:sz="0" w:space="0" w:color="auto"/>
      </w:divBdr>
    </w:div>
    <w:div w:id="669022090">
      <w:marLeft w:val="0"/>
      <w:marRight w:val="0"/>
      <w:marTop w:val="0"/>
      <w:marBottom w:val="0"/>
      <w:divBdr>
        <w:top w:val="none" w:sz="0" w:space="0" w:color="auto"/>
        <w:left w:val="none" w:sz="0" w:space="0" w:color="auto"/>
        <w:bottom w:val="none" w:sz="0" w:space="0" w:color="auto"/>
        <w:right w:val="none" w:sz="0" w:space="0" w:color="auto"/>
      </w:divBdr>
    </w:div>
    <w:div w:id="669022091">
      <w:marLeft w:val="0"/>
      <w:marRight w:val="0"/>
      <w:marTop w:val="0"/>
      <w:marBottom w:val="0"/>
      <w:divBdr>
        <w:top w:val="none" w:sz="0" w:space="0" w:color="auto"/>
        <w:left w:val="none" w:sz="0" w:space="0" w:color="auto"/>
        <w:bottom w:val="none" w:sz="0" w:space="0" w:color="auto"/>
        <w:right w:val="none" w:sz="0" w:space="0" w:color="auto"/>
      </w:divBdr>
    </w:div>
    <w:div w:id="669022092">
      <w:marLeft w:val="0"/>
      <w:marRight w:val="0"/>
      <w:marTop w:val="0"/>
      <w:marBottom w:val="0"/>
      <w:divBdr>
        <w:top w:val="none" w:sz="0" w:space="0" w:color="auto"/>
        <w:left w:val="none" w:sz="0" w:space="0" w:color="auto"/>
        <w:bottom w:val="none" w:sz="0" w:space="0" w:color="auto"/>
        <w:right w:val="none" w:sz="0" w:space="0" w:color="auto"/>
      </w:divBdr>
    </w:div>
    <w:div w:id="669022093">
      <w:marLeft w:val="0"/>
      <w:marRight w:val="0"/>
      <w:marTop w:val="0"/>
      <w:marBottom w:val="0"/>
      <w:divBdr>
        <w:top w:val="none" w:sz="0" w:space="0" w:color="auto"/>
        <w:left w:val="none" w:sz="0" w:space="0" w:color="auto"/>
        <w:bottom w:val="none" w:sz="0" w:space="0" w:color="auto"/>
        <w:right w:val="none" w:sz="0" w:space="0" w:color="auto"/>
      </w:divBdr>
    </w:div>
    <w:div w:id="669022094">
      <w:marLeft w:val="0"/>
      <w:marRight w:val="0"/>
      <w:marTop w:val="0"/>
      <w:marBottom w:val="0"/>
      <w:divBdr>
        <w:top w:val="none" w:sz="0" w:space="0" w:color="auto"/>
        <w:left w:val="none" w:sz="0" w:space="0" w:color="auto"/>
        <w:bottom w:val="none" w:sz="0" w:space="0" w:color="auto"/>
        <w:right w:val="none" w:sz="0" w:space="0" w:color="auto"/>
      </w:divBdr>
    </w:div>
    <w:div w:id="669022095">
      <w:marLeft w:val="0"/>
      <w:marRight w:val="0"/>
      <w:marTop w:val="0"/>
      <w:marBottom w:val="0"/>
      <w:divBdr>
        <w:top w:val="none" w:sz="0" w:space="0" w:color="auto"/>
        <w:left w:val="none" w:sz="0" w:space="0" w:color="auto"/>
        <w:bottom w:val="none" w:sz="0" w:space="0" w:color="auto"/>
        <w:right w:val="none" w:sz="0" w:space="0" w:color="auto"/>
      </w:divBdr>
    </w:div>
    <w:div w:id="669022096">
      <w:marLeft w:val="0"/>
      <w:marRight w:val="0"/>
      <w:marTop w:val="0"/>
      <w:marBottom w:val="0"/>
      <w:divBdr>
        <w:top w:val="none" w:sz="0" w:space="0" w:color="auto"/>
        <w:left w:val="none" w:sz="0" w:space="0" w:color="auto"/>
        <w:bottom w:val="none" w:sz="0" w:space="0" w:color="auto"/>
        <w:right w:val="none" w:sz="0" w:space="0" w:color="auto"/>
      </w:divBdr>
    </w:div>
    <w:div w:id="669022097">
      <w:marLeft w:val="0"/>
      <w:marRight w:val="0"/>
      <w:marTop w:val="0"/>
      <w:marBottom w:val="0"/>
      <w:divBdr>
        <w:top w:val="none" w:sz="0" w:space="0" w:color="auto"/>
        <w:left w:val="none" w:sz="0" w:space="0" w:color="auto"/>
        <w:bottom w:val="none" w:sz="0" w:space="0" w:color="auto"/>
        <w:right w:val="none" w:sz="0" w:space="0" w:color="auto"/>
      </w:divBdr>
    </w:div>
    <w:div w:id="669022099">
      <w:marLeft w:val="0"/>
      <w:marRight w:val="0"/>
      <w:marTop w:val="0"/>
      <w:marBottom w:val="0"/>
      <w:divBdr>
        <w:top w:val="none" w:sz="0" w:space="0" w:color="auto"/>
        <w:left w:val="none" w:sz="0" w:space="0" w:color="auto"/>
        <w:bottom w:val="none" w:sz="0" w:space="0" w:color="auto"/>
        <w:right w:val="none" w:sz="0" w:space="0" w:color="auto"/>
      </w:divBdr>
    </w:div>
    <w:div w:id="669022100">
      <w:marLeft w:val="0"/>
      <w:marRight w:val="0"/>
      <w:marTop w:val="0"/>
      <w:marBottom w:val="0"/>
      <w:divBdr>
        <w:top w:val="none" w:sz="0" w:space="0" w:color="auto"/>
        <w:left w:val="none" w:sz="0" w:space="0" w:color="auto"/>
        <w:bottom w:val="none" w:sz="0" w:space="0" w:color="auto"/>
        <w:right w:val="none" w:sz="0" w:space="0" w:color="auto"/>
      </w:divBdr>
    </w:div>
    <w:div w:id="669022101">
      <w:marLeft w:val="0"/>
      <w:marRight w:val="0"/>
      <w:marTop w:val="0"/>
      <w:marBottom w:val="0"/>
      <w:divBdr>
        <w:top w:val="none" w:sz="0" w:space="0" w:color="auto"/>
        <w:left w:val="none" w:sz="0" w:space="0" w:color="auto"/>
        <w:bottom w:val="none" w:sz="0" w:space="0" w:color="auto"/>
        <w:right w:val="none" w:sz="0" w:space="0" w:color="auto"/>
      </w:divBdr>
    </w:div>
    <w:div w:id="669022102">
      <w:marLeft w:val="0"/>
      <w:marRight w:val="0"/>
      <w:marTop w:val="0"/>
      <w:marBottom w:val="0"/>
      <w:divBdr>
        <w:top w:val="none" w:sz="0" w:space="0" w:color="auto"/>
        <w:left w:val="none" w:sz="0" w:space="0" w:color="auto"/>
        <w:bottom w:val="none" w:sz="0" w:space="0" w:color="auto"/>
        <w:right w:val="none" w:sz="0" w:space="0" w:color="auto"/>
      </w:divBdr>
    </w:div>
    <w:div w:id="669022103">
      <w:marLeft w:val="0"/>
      <w:marRight w:val="0"/>
      <w:marTop w:val="0"/>
      <w:marBottom w:val="0"/>
      <w:divBdr>
        <w:top w:val="none" w:sz="0" w:space="0" w:color="auto"/>
        <w:left w:val="none" w:sz="0" w:space="0" w:color="auto"/>
        <w:bottom w:val="none" w:sz="0" w:space="0" w:color="auto"/>
        <w:right w:val="none" w:sz="0" w:space="0" w:color="auto"/>
      </w:divBdr>
    </w:div>
    <w:div w:id="669022105">
      <w:marLeft w:val="0"/>
      <w:marRight w:val="0"/>
      <w:marTop w:val="0"/>
      <w:marBottom w:val="0"/>
      <w:divBdr>
        <w:top w:val="none" w:sz="0" w:space="0" w:color="auto"/>
        <w:left w:val="none" w:sz="0" w:space="0" w:color="auto"/>
        <w:bottom w:val="none" w:sz="0" w:space="0" w:color="auto"/>
        <w:right w:val="none" w:sz="0" w:space="0" w:color="auto"/>
      </w:divBdr>
    </w:div>
    <w:div w:id="669022106">
      <w:marLeft w:val="0"/>
      <w:marRight w:val="0"/>
      <w:marTop w:val="0"/>
      <w:marBottom w:val="0"/>
      <w:divBdr>
        <w:top w:val="none" w:sz="0" w:space="0" w:color="auto"/>
        <w:left w:val="none" w:sz="0" w:space="0" w:color="auto"/>
        <w:bottom w:val="none" w:sz="0" w:space="0" w:color="auto"/>
        <w:right w:val="none" w:sz="0" w:space="0" w:color="auto"/>
      </w:divBdr>
    </w:div>
    <w:div w:id="669022107">
      <w:marLeft w:val="0"/>
      <w:marRight w:val="0"/>
      <w:marTop w:val="0"/>
      <w:marBottom w:val="0"/>
      <w:divBdr>
        <w:top w:val="none" w:sz="0" w:space="0" w:color="auto"/>
        <w:left w:val="none" w:sz="0" w:space="0" w:color="auto"/>
        <w:bottom w:val="none" w:sz="0" w:space="0" w:color="auto"/>
        <w:right w:val="none" w:sz="0" w:space="0" w:color="auto"/>
      </w:divBdr>
    </w:div>
    <w:div w:id="669022108">
      <w:marLeft w:val="0"/>
      <w:marRight w:val="0"/>
      <w:marTop w:val="0"/>
      <w:marBottom w:val="0"/>
      <w:divBdr>
        <w:top w:val="none" w:sz="0" w:space="0" w:color="auto"/>
        <w:left w:val="none" w:sz="0" w:space="0" w:color="auto"/>
        <w:bottom w:val="none" w:sz="0" w:space="0" w:color="auto"/>
        <w:right w:val="none" w:sz="0" w:space="0" w:color="auto"/>
      </w:divBdr>
    </w:div>
    <w:div w:id="669022109">
      <w:marLeft w:val="0"/>
      <w:marRight w:val="0"/>
      <w:marTop w:val="0"/>
      <w:marBottom w:val="0"/>
      <w:divBdr>
        <w:top w:val="none" w:sz="0" w:space="0" w:color="auto"/>
        <w:left w:val="none" w:sz="0" w:space="0" w:color="auto"/>
        <w:bottom w:val="none" w:sz="0" w:space="0" w:color="auto"/>
        <w:right w:val="none" w:sz="0" w:space="0" w:color="auto"/>
      </w:divBdr>
    </w:div>
    <w:div w:id="669022110">
      <w:marLeft w:val="0"/>
      <w:marRight w:val="0"/>
      <w:marTop w:val="0"/>
      <w:marBottom w:val="0"/>
      <w:divBdr>
        <w:top w:val="none" w:sz="0" w:space="0" w:color="auto"/>
        <w:left w:val="none" w:sz="0" w:space="0" w:color="auto"/>
        <w:bottom w:val="none" w:sz="0" w:space="0" w:color="auto"/>
        <w:right w:val="none" w:sz="0" w:space="0" w:color="auto"/>
      </w:divBdr>
    </w:div>
    <w:div w:id="669022111">
      <w:marLeft w:val="0"/>
      <w:marRight w:val="0"/>
      <w:marTop w:val="0"/>
      <w:marBottom w:val="0"/>
      <w:divBdr>
        <w:top w:val="none" w:sz="0" w:space="0" w:color="auto"/>
        <w:left w:val="none" w:sz="0" w:space="0" w:color="auto"/>
        <w:bottom w:val="none" w:sz="0" w:space="0" w:color="auto"/>
        <w:right w:val="none" w:sz="0" w:space="0" w:color="auto"/>
      </w:divBdr>
    </w:div>
    <w:div w:id="669022112">
      <w:marLeft w:val="0"/>
      <w:marRight w:val="0"/>
      <w:marTop w:val="0"/>
      <w:marBottom w:val="0"/>
      <w:divBdr>
        <w:top w:val="none" w:sz="0" w:space="0" w:color="auto"/>
        <w:left w:val="none" w:sz="0" w:space="0" w:color="auto"/>
        <w:bottom w:val="none" w:sz="0" w:space="0" w:color="auto"/>
        <w:right w:val="none" w:sz="0" w:space="0" w:color="auto"/>
      </w:divBdr>
    </w:div>
    <w:div w:id="669022113">
      <w:marLeft w:val="0"/>
      <w:marRight w:val="0"/>
      <w:marTop w:val="0"/>
      <w:marBottom w:val="0"/>
      <w:divBdr>
        <w:top w:val="none" w:sz="0" w:space="0" w:color="auto"/>
        <w:left w:val="none" w:sz="0" w:space="0" w:color="auto"/>
        <w:bottom w:val="none" w:sz="0" w:space="0" w:color="auto"/>
        <w:right w:val="none" w:sz="0" w:space="0" w:color="auto"/>
      </w:divBdr>
    </w:div>
    <w:div w:id="669022114">
      <w:marLeft w:val="0"/>
      <w:marRight w:val="0"/>
      <w:marTop w:val="0"/>
      <w:marBottom w:val="0"/>
      <w:divBdr>
        <w:top w:val="none" w:sz="0" w:space="0" w:color="auto"/>
        <w:left w:val="none" w:sz="0" w:space="0" w:color="auto"/>
        <w:bottom w:val="none" w:sz="0" w:space="0" w:color="auto"/>
        <w:right w:val="none" w:sz="0" w:space="0" w:color="auto"/>
      </w:divBdr>
    </w:div>
    <w:div w:id="669022115">
      <w:marLeft w:val="0"/>
      <w:marRight w:val="0"/>
      <w:marTop w:val="0"/>
      <w:marBottom w:val="0"/>
      <w:divBdr>
        <w:top w:val="none" w:sz="0" w:space="0" w:color="auto"/>
        <w:left w:val="none" w:sz="0" w:space="0" w:color="auto"/>
        <w:bottom w:val="none" w:sz="0" w:space="0" w:color="auto"/>
        <w:right w:val="none" w:sz="0" w:space="0" w:color="auto"/>
      </w:divBdr>
    </w:div>
    <w:div w:id="669022116">
      <w:marLeft w:val="0"/>
      <w:marRight w:val="0"/>
      <w:marTop w:val="0"/>
      <w:marBottom w:val="0"/>
      <w:divBdr>
        <w:top w:val="none" w:sz="0" w:space="0" w:color="auto"/>
        <w:left w:val="none" w:sz="0" w:space="0" w:color="auto"/>
        <w:bottom w:val="none" w:sz="0" w:space="0" w:color="auto"/>
        <w:right w:val="none" w:sz="0" w:space="0" w:color="auto"/>
      </w:divBdr>
    </w:div>
    <w:div w:id="669022117">
      <w:marLeft w:val="0"/>
      <w:marRight w:val="0"/>
      <w:marTop w:val="0"/>
      <w:marBottom w:val="0"/>
      <w:divBdr>
        <w:top w:val="none" w:sz="0" w:space="0" w:color="auto"/>
        <w:left w:val="none" w:sz="0" w:space="0" w:color="auto"/>
        <w:bottom w:val="none" w:sz="0" w:space="0" w:color="auto"/>
        <w:right w:val="none" w:sz="0" w:space="0" w:color="auto"/>
      </w:divBdr>
    </w:div>
    <w:div w:id="669022118">
      <w:marLeft w:val="0"/>
      <w:marRight w:val="0"/>
      <w:marTop w:val="0"/>
      <w:marBottom w:val="0"/>
      <w:divBdr>
        <w:top w:val="none" w:sz="0" w:space="0" w:color="auto"/>
        <w:left w:val="none" w:sz="0" w:space="0" w:color="auto"/>
        <w:bottom w:val="none" w:sz="0" w:space="0" w:color="auto"/>
        <w:right w:val="none" w:sz="0" w:space="0" w:color="auto"/>
      </w:divBdr>
    </w:div>
    <w:div w:id="669022119">
      <w:marLeft w:val="0"/>
      <w:marRight w:val="0"/>
      <w:marTop w:val="0"/>
      <w:marBottom w:val="0"/>
      <w:divBdr>
        <w:top w:val="none" w:sz="0" w:space="0" w:color="auto"/>
        <w:left w:val="none" w:sz="0" w:space="0" w:color="auto"/>
        <w:bottom w:val="none" w:sz="0" w:space="0" w:color="auto"/>
        <w:right w:val="none" w:sz="0" w:space="0" w:color="auto"/>
      </w:divBdr>
    </w:div>
    <w:div w:id="669022120">
      <w:marLeft w:val="0"/>
      <w:marRight w:val="0"/>
      <w:marTop w:val="0"/>
      <w:marBottom w:val="0"/>
      <w:divBdr>
        <w:top w:val="none" w:sz="0" w:space="0" w:color="auto"/>
        <w:left w:val="none" w:sz="0" w:space="0" w:color="auto"/>
        <w:bottom w:val="none" w:sz="0" w:space="0" w:color="auto"/>
        <w:right w:val="none" w:sz="0" w:space="0" w:color="auto"/>
      </w:divBdr>
    </w:div>
    <w:div w:id="669022121">
      <w:marLeft w:val="0"/>
      <w:marRight w:val="0"/>
      <w:marTop w:val="0"/>
      <w:marBottom w:val="0"/>
      <w:divBdr>
        <w:top w:val="none" w:sz="0" w:space="0" w:color="auto"/>
        <w:left w:val="none" w:sz="0" w:space="0" w:color="auto"/>
        <w:bottom w:val="none" w:sz="0" w:space="0" w:color="auto"/>
        <w:right w:val="none" w:sz="0" w:space="0" w:color="auto"/>
      </w:divBdr>
    </w:div>
    <w:div w:id="669022122">
      <w:marLeft w:val="0"/>
      <w:marRight w:val="0"/>
      <w:marTop w:val="0"/>
      <w:marBottom w:val="0"/>
      <w:divBdr>
        <w:top w:val="none" w:sz="0" w:space="0" w:color="auto"/>
        <w:left w:val="none" w:sz="0" w:space="0" w:color="auto"/>
        <w:bottom w:val="none" w:sz="0" w:space="0" w:color="auto"/>
        <w:right w:val="none" w:sz="0" w:space="0" w:color="auto"/>
      </w:divBdr>
    </w:div>
    <w:div w:id="669022123">
      <w:marLeft w:val="0"/>
      <w:marRight w:val="0"/>
      <w:marTop w:val="0"/>
      <w:marBottom w:val="0"/>
      <w:divBdr>
        <w:top w:val="none" w:sz="0" w:space="0" w:color="auto"/>
        <w:left w:val="none" w:sz="0" w:space="0" w:color="auto"/>
        <w:bottom w:val="none" w:sz="0" w:space="0" w:color="auto"/>
        <w:right w:val="none" w:sz="0" w:space="0" w:color="auto"/>
      </w:divBdr>
    </w:div>
    <w:div w:id="669022124">
      <w:marLeft w:val="0"/>
      <w:marRight w:val="0"/>
      <w:marTop w:val="0"/>
      <w:marBottom w:val="0"/>
      <w:divBdr>
        <w:top w:val="none" w:sz="0" w:space="0" w:color="auto"/>
        <w:left w:val="none" w:sz="0" w:space="0" w:color="auto"/>
        <w:bottom w:val="none" w:sz="0" w:space="0" w:color="auto"/>
        <w:right w:val="none" w:sz="0" w:space="0" w:color="auto"/>
      </w:divBdr>
    </w:div>
    <w:div w:id="669022125">
      <w:marLeft w:val="0"/>
      <w:marRight w:val="0"/>
      <w:marTop w:val="0"/>
      <w:marBottom w:val="0"/>
      <w:divBdr>
        <w:top w:val="none" w:sz="0" w:space="0" w:color="auto"/>
        <w:left w:val="none" w:sz="0" w:space="0" w:color="auto"/>
        <w:bottom w:val="none" w:sz="0" w:space="0" w:color="auto"/>
        <w:right w:val="none" w:sz="0" w:space="0" w:color="auto"/>
      </w:divBdr>
    </w:div>
    <w:div w:id="669022126">
      <w:marLeft w:val="0"/>
      <w:marRight w:val="0"/>
      <w:marTop w:val="0"/>
      <w:marBottom w:val="0"/>
      <w:divBdr>
        <w:top w:val="none" w:sz="0" w:space="0" w:color="auto"/>
        <w:left w:val="none" w:sz="0" w:space="0" w:color="auto"/>
        <w:bottom w:val="none" w:sz="0" w:space="0" w:color="auto"/>
        <w:right w:val="none" w:sz="0" w:space="0" w:color="auto"/>
      </w:divBdr>
    </w:div>
    <w:div w:id="669022127">
      <w:marLeft w:val="0"/>
      <w:marRight w:val="0"/>
      <w:marTop w:val="0"/>
      <w:marBottom w:val="0"/>
      <w:divBdr>
        <w:top w:val="none" w:sz="0" w:space="0" w:color="auto"/>
        <w:left w:val="none" w:sz="0" w:space="0" w:color="auto"/>
        <w:bottom w:val="none" w:sz="0" w:space="0" w:color="auto"/>
        <w:right w:val="none" w:sz="0" w:space="0" w:color="auto"/>
      </w:divBdr>
    </w:div>
    <w:div w:id="669022128">
      <w:marLeft w:val="0"/>
      <w:marRight w:val="0"/>
      <w:marTop w:val="0"/>
      <w:marBottom w:val="0"/>
      <w:divBdr>
        <w:top w:val="none" w:sz="0" w:space="0" w:color="auto"/>
        <w:left w:val="none" w:sz="0" w:space="0" w:color="auto"/>
        <w:bottom w:val="none" w:sz="0" w:space="0" w:color="auto"/>
        <w:right w:val="none" w:sz="0" w:space="0" w:color="auto"/>
      </w:divBdr>
    </w:div>
    <w:div w:id="669022129">
      <w:marLeft w:val="0"/>
      <w:marRight w:val="0"/>
      <w:marTop w:val="0"/>
      <w:marBottom w:val="0"/>
      <w:divBdr>
        <w:top w:val="none" w:sz="0" w:space="0" w:color="auto"/>
        <w:left w:val="none" w:sz="0" w:space="0" w:color="auto"/>
        <w:bottom w:val="none" w:sz="0" w:space="0" w:color="auto"/>
        <w:right w:val="none" w:sz="0" w:space="0" w:color="auto"/>
      </w:divBdr>
    </w:div>
    <w:div w:id="669022130">
      <w:marLeft w:val="0"/>
      <w:marRight w:val="0"/>
      <w:marTop w:val="0"/>
      <w:marBottom w:val="0"/>
      <w:divBdr>
        <w:top w:val="none" w:sz="0" w:space="0" w:color="auto"/>
        <w:left w:val="none" w:sz="0" w:space="0" w:color="auto"/>
        <w:bottom w:val="none" w:sz="0" w:space="0" w:color="auto"/>
        <w:right w:val="none" w:sz="0" w:space="0" w:color="auto"/>
      </w:divBdr>
    </w:div>
    <w:div w:id="669022131">
      <w:marLeft w:val="0"/>
      <w:marRight w:val="0"/>
      <w:marTop w:val="0"/>
      <w:marBottom w:val="0"/>
      <w:divBdr>
        <w:top w:val="none" w:sz="0" w:space="0" w:color="auto"/>
        <w:left w:val="none" w:sz="0" w:space="0" w:color="auto"/>
        <w:bottom w:val="none" w:sz="0" w:space="0" w:color="auto"/>
        <w:right w:val="none" w:sz="0" w:space="0" w:color="auto"/>
      </w:divBdr>
    </w:div>
    <w:div w:id="669022132">
      <w:marLeft w:val="0"/>
      <w:marRight w:val="0"/>
      <w:marTop w:val="0"/>
      <w:marBottom w:val="0"/>
      <w:divBdr>
        <w:top w:val="none" w:sz="0" w:space="0" w:color="auto"/>
        <w:left w:val="none" w:sz="0" w:space="0" w:color="auto"/>
        <w:bottom w:val="none" w:sz="0" w:space="0" w:color="auto"/>
        <w:right w:val="none" w:sz="0" w:space="0" w:color="auto"/>
      </w:divBdr>
      <w:divsChild>
        <w:div w:id="669022054">
          <w:marLeft w:val="60"/>
          <w:marRight w:val="60"/>
          <w:marTop w:val="100"/>
          <w:marBottom w:val="100"/>
          <w:divBdr>
            <w:top w:val="none" w:sz="0" w:space="0" w:color="auto"/>
            <w:left w:val="none" w:sz="0" w:space="0" w:color="auto"/>
            <w:bottom w:val="none" w:sz="0" w:space="0" w:color="auto"/>
            <w:right w:val="none" w:sz="0" w:space="0" w:color="auto"/>
          </w:divBdr>
        </w:div>
        <w:div w:id="669022057">
          <w:marLeft w:val="60"/>
          <w:marRight w:val="60"/>
          <w:marTop w:val="100"/>
          <w:marBottom w:val="100"/>
          <w:divBdr>
            <w:top w:val="none" w:sz="0" w:space="0" w:color="auto"/>
            <w:left w:val="none" w:sz="0" w:space="0" w:color="auto"/>
            <w:bottom w:val="none" w:sz="0" w:space="0" w:color="auto"/>
            <w:right w:val="none" w:sz="0" w:space="0" w:color="auto"/>
          </w:divBdr>
        </w:div>
      </w:divsChild>
    </w:div>
    <w:div w:id="669022133">
      <w:marLeft w:val="0"/>
      <w:marRight w:val="0"/>
      <w:marTop w:val="0"/>
      <w:marBottom w:val="0"/>
      <w:divBdr>
        <w:top w:val="none" w:sz="0" w:space="0" w:color="auto"/>
        <w:left w:val="none" w:sz="0" w:space="0" w:color="auto"/>
        <w:bottom w:val="none" w:sz="0" w:space="0" w:color="auto"/>
        <w:right w:val="none" w:sz="0" w:space="0" w:color="auto"/>
      </w:divBdr>
    </w:div>
    <w:div w:id="678509105">
      <w:bodyDiv w:val="1"/>
      <w:marLeft w:val="0"/>
      <w:marRight w:val="0"/>
      <w:marTop w:val="0"/>
      <w:marBottom w:val="0"/>
      <w:divBdr>
        <w:top w:val="none" w:sz="0" w:space="0" w:color="auto"/>
        <w:left w:val="none" w:sz="0" w:space="0" w:color="auto"/>
        <w:bottom w:val="none" w:sz="0" w:space="0" w:color="auto"/>
        <w:right w:val="none" w:sz="0" w:space="0" w:color="auto"/>
      </w:divBdr>
    </w:div>
    <w:div w:id="794375005">
      <w:bodyDiv w:val="1"/>
      <w:marLeft w:val="0"/>
      <w:marRight w:val="0"/>
      <w:marTop w:val="0"/>
      <w:marBottom w:val="0"/>
      <w:divBdr>
        <w:top w:val="none" w:sz="0" w:space="0" w:color="auto"/>
        <w:left w:val="none" w:sz="0" w:space="0" w:color="auto"/>
        <w:bottom w:val="none" w:sz="0" w:space="0" w:color="auto"/>
        <w:right w:val="none" w:sz="0" w:space="0" w:color="auto"/>
      </w:divBdr>
    </w:div>
    <w:div w:id="810636713">
      <w:bodyDiv w:val="1"/>
      <w:marLeft w:val="0"/>
      <w:marRight w:val="0"/>
      <w:marTop w:val="0"/>
      <w:marBottom w:val="0"/>
      <w:divBdr>
        <w:top w:val="none" w:sz="0" w:space="0" w:color="auto"/>
        <w:left w:val="none" w:sz="0" w:space="0" w:color="auto"/>
        <w:bottom w:val="none" w:sz="0" w:space="0" w:color="auto"/>
        <w:right w:val="none" w:sz="0" w:space="0" w:color="auto"/>
      </w:divBdr>
    </w:div>
    <w:div w:id="1034885801">
      <w:bodyDiv w:val="1"/>
      <w:marLeft w:val="0"/>
      <w:marRight w:val="0"/>
      <w:marTop w:val="0"/>
      <w:marBottom w:val="0"/>
      <w:divBdr>
        <w:top w:val="none" w:sz="0" w:space="0" w:color="auto"/>
        <w:left w:val="none" w:sz="0" w:space="0" w:color="auto"/>
        <w:bottom w:val="none" w:sz="0" w:space="0" w:color="auto"/>
        <w:right w:val="none" w:sz="0" w:space="0" w:color="auto"/>
      </w:divBdr>
    </w:div>
    <w:div w:id="1094859029">
      <w:bodyDiv w:val="1"/>
      <w:marLeft w:val="0"/>
      <w:marRight w:val="0"/>
      <w:marTop w:val="0"/>
      <w:marBottom w:val="0"/>
      <w:divBdr>
        <w:top w:val="none" w:sz="0" w:space="0" w:color="auto"/>
        <w:left w:val="none" w:sz="0" w:space="0" w:color="auto"/>
        <w:bottom w:val="none" w:sz="0" w:space="0" w:color="auto"/>
        <w:right w:val="none" w:sz="0" w:space="0" w:color="auto"/>
      </w:divBdr>
    </w:div>
    <w:div w:id="1181116774">
      <w:bodyDiv w:val="1"/>
      <w:marLeft w:val="0"/>
      <w:marRight w:val="0"/>
      <w:marTop w:val="0"/>
      <w:marBottom w:val="0"/>
      <w:divBdr>
        <w:top w:val="none" w:sz="0" w:space="0" w:color="auto"/>
        <w:left w:val="none" w:sz="0" w:space="0" w:color="auto"/>
        <w:bottom w:val="none" w:sz="0" w:space="0" w:color="auto"/>
        <w:right w:val="none" w:sz="0" w:space="0" w:color="auto"/>
      </w:divBdr>
    </w:div>
    <w:div w:id="1187527390">
      <w:bodyDiv w:val="1"/>
      <w:marLeft w:val="0"/>
      <w:marRight w:val="0"/>
      <w:marTop w:val="0"/>
      <w:marBottom w:val="0"/>
      <w:divBdr>
        <w:top w:val="none" w:sz="0" w:space="0" w:color="auto"/>
        <w:left w:val="none" w:sz="0" w:space="0" w:color="auto"/>
        <w:bottom w:val="none" w:sz="0" w:space="0" w:color="auto"/>
        <w:right w:val="none" w:sz="0" w:space="0" w:color="auto"/>
      </w:divBdr>
    </w:div>
    <w:div w:id="1298877889">
      <w:bodyDiv w:val="1"/>
      <w:marLeft w:val="0"/>
      <w:marRight w:val="0"/>
      <w:marTop w:val="0"/>
      <w:marBottom w:val="0"/>
      <w:divBdr>
        <w:top w:val="none" w:sz="0" w:space="0" w:color="auto"/>
        <w:left w:val="none" w:sz="0" w:space="0" w:color="auto"/>
        <w:bottom w:val="none" w:sz="0" w:space="0" w:color="auto"/>
        <w:right w:val="none" w:sz="0" w:space="0" w:color="auto"/>
      </w:divBdr>
    </w:div>
    <w:div w:id="1536233840">
      <w:bodyDiv w:val="1"/>
      <w:marLeft w:val="0"/>
      <w:marRight w:val="0"/>
      <w:marTop w:val="0"/>
      <w:marBottom w:val="0"/>
      <w:divBdr>
        <w:top w:val="none" w:sz="0" w:space="0" w:color="auto"/>
        <w:left w:val="none" w:sz="0" w:space="0" w:color="auto"/>
        <w:bottom w:val="none" w:sz="0" w:space="0" w:color="auto"/>
        <w:right w:val="none" w:sz="0" w:space="0" w:color="auto"/>
      </w:divBdr>
    </w:div>
    <w:div w:id="1541473492">
      <w:bodyDiv w:val="1"/>
      <w:marLeft w:val="0"/>
      <w:marRight w:val="0"/>
      <w:marTop w:val="0"/>
      <w:marBottom w:val="0"/>
      <w:divBdr>
        <w:top w:val="none" w:sz="0" w:space="0" w:color="auto"/>
        <w:left w:val="none" w:sz="0" w:space="0" w:color="auto"/>
        <w:bottom w:val="none" w:sz="0" w:space="0" w:color="auto"/>
        <w:right w:val="none" w:sz="0" w:space="0" w:color="auto"/>
      </w:divBdr>
    </w:div>
    <w:div w:id="1633245118">
      <w:bodyDiv w:val="1"/>
      <w:marLeft w:val="0"/>
      <w:marRight w:val="0"/>
      <w:marTop w:val="0"/>
      <w:marBottom w:val="0"/>
      <w:divBdr>
        <w:top w:val="none" w:sz="0" w:space="0" w:color="auto"/>
        <w:left w:val="none" w:sz="0" w:space="0" w:color="auto"/>
        <w:bottom w:val="none" w:sz="0" w:space="0" w:color="auto"/>
        <w:right w:val="none" w:sz="0" w:space="0" w:color="auto"/>
      </w:divBdr>
    </w:div>
    <w:div w:id="1643776079">
      <w:bodyDiv w:val="1"/>
      <w:marLeft w:val="0"/>
      <w:marRight w:val="0"/>
      <w:marTop w:val="0"/>
      <w:marBottom w:val="0"/>
      <w:divBdr>
        <w:top w:val="none" w:sz="0" w:space="0" w:color="auto"/>
        <w:left w:val="none" w:sz="0" w:space="0" w:color="auto"/>
        <w:bottom w:val="none" w:sz="0" w:space="0" w:color="auto"/>
        <w:right w:val="none" w:sz="0" w:space="0" w:color="auto"/>
      </w:divBdr>
    </w:div>
    <w:div w:id="1672492342">
      <w:bodyDiv w:val="1"/>
      <w:marLeft w:val="0"/>
      <w:marRight w:val="0"/>
      <w:marTop w:val="0"/>
      <w:marBottom w:val="0"/>
      <w:divBdr>
        <w:top w:val="none" w:sz="0" w:space="0" w:color="auto"/>
        <w:left w:val="none" w:sz="0" w:space="0" w:color="auto"/>
        <w:bottom w:val="none" w:sz="0" w:space="0" w:color="auto"/>
        <w:right w:val="none" w:sz="0" w:space="0" w:color="auto"/>
      </w:divBdr>
    </w:div>
    <w:div w:id="198338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707400E0BE6C818BD038B7475B96AD50&amp;req=doc&amp;base=RLAW926&amp;n=211748&amp;dst=100005&amp;fld=134&amp;REFFIELD=134&amp;REFDST=1000000008&amp;REFDOC=217070&amp;REFBASE=RLAW926&amp;stat=refcode%3D19827%3Bdstident%3D100005%3Bindex%3D10&amp;date=08.12.2020" TargetMode="External"/><Relationship Id="rId18" Type="http://schemas.openxmlformats.org/officeDocument/2006/relationships/hyperlink" Target="https://login.consultant.ru/link/?rnd=8BE8855A1B46FC5F946F0EEBEA0D93D1&amp;req=doc&amp;base=LAW&amp;n=366155&amp;dst=28&amp;fld=134&amp;REFFIELD=134&amp;REFDST=107286&amp;REFDOC=218926&amp;REFBASE=RLAW926&amp;stat=refcode%3D16876%3Bdstident%3D28%3Bindex%3D404&amp;date=10.11.2020" TargetMode="External"/><Relationship Id="rId26" Type="http://schemas.openxmlformats.org/officeDocument/2006/relationships/hyperlink" Target="https://login.consultant.ru/link/?req=doc&amp;base=LAW&amp;n=353798&amp;date=06.11.2020&amp;dst=100017&amp;fld=134" TargetMode="External"/><Relationship Id="rId39" Type="http://schemas.openxmlformats.org/officeDocument/2006/relationships/hyperlink" Target="https://login.consultant.ru/link/?rnd=770A854A8D5D1EC1189E625C440A2E1F&amp;req=doc&amp;base=RLAW926&amp;n=220705&amp;dst=100130&amp;fld=134&amp;date=09.11.2020" TargetMode="External"/><Relationship Id="rId21" Type="http://schemas.openxmlformats.org/officeDocument/2006/relationships/hyperlink" Target="https://login.consultant.ru/link/?rnd=770A854A8D5D1EC1189E625C440A2E1F&amp;req=doc&amp;base=RLAW926&amp;n=220705&amp;dst=100130&amp;fld=134&amp;date=09.11.2020" TargetMode="External"/><Relationship Id="rId34" Type="http://schemas.openxmlformats.org/officeDocument/2006/relationships/hyperlink" Target="https://login.consultant.ru/link/?req=doc&amp;base=LAW&amp;n=189131&amp;date=06.11.2020" TargetMode="External"/><Relationship Id="rId42" Type="http://schemas.openxmlformats.org/officeDocument/2006/relationships/hyperlink" Target="https://login.consultant.ru/link/?date=03.12.2020&amp;rnd=5220F8D2E880E17348C3CBB3C3911298" TargetMode="External"/><Relationship Id="rId47" Type="http://schemas.openxmlformats.org/officeDocument/2006/relationships/hyperlink" Target="https://login.consultant.ru/link/?req=doc&amp;base=LAW&amp;n=303777&amp;date=10.11.2020" TargetMode="External"/><Relationship Id="rId50" Type="http://schemas.openxmlformats.org/officeDocument/2006/relationships/hyperlink" Target="https://ovmf2.consultant.ru/static4018_00_50_487951/document_notes_inner.htm?" TargetMode="External"/><Relationship Id="rId55" Type="http://schemas.openxmlformats.org/officeDocument/2006/relationships/hyperlink" Target="https://login.consultant.ru/link/?rnd=0D1C8BFFB585ACC487155795F780A68A&amp;req=doc&amp;base=LAW&amp;n=373130&amp;dst=100296&amp;fld=134&amp;REFFIELD=134&amp;REFDST=1000000210&amp;REFDOC=201087&amp;REFBASE=RLAW926&amp;stat=refcode%3D16876%3Bdstident%3D100296%3Bindex%3D304&amp;date=11.03.2021"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926&amp;n=218926&amp;date=06.11.2020&amp;dst=107174&amp;fld=134" TargetMode="External"/><Relationship Id="rId20" Type="http://schemas.openxmlformats.org/officeDocument/2006/relationships/hyperlink" Target="https://login.consultant.ru/link/?rnd=19BC5EC4C40B933B3F7DD6F7F09F188A&amp;req=doc&amp;base=LAW&amp;n=356425&amp;dst=28&amp;fld=134&amp;REFFIELD=134&amp;REFDST=109280&amp;REFDOC=225231&amp;REFBASE=RLAW926&amp;stat=refcode%3D16876%3Bdstident%3D28%3Bindex%3D490&amp;date=25.03.2021" TargetMode="External"/><Relationship Id="rId29" Type="http://schemas.openxmlformats.org/officeDocument/2006/relationships/hyperlink" Target="https://login.consultant.ru/link/?req=doc&amp;base=LAW&amp;n=354558&amp;date=06.11.2020&amp;dst=28&amp;fld=134" TargetMode="External"/><Relationship Id="rId41" Type="http://schemas.openxmlformats.org/officeDocument/2006/relationships/hyperlink" Target="https://login.consultant.ru/link/?req=doc&amp;base=LAW&amp;n=366155&amp;date=10.11.2020" TargetMode="External"/><Relationship Id="rId54" Type="http://schemas.openxmlformats.org/officeDocument/2006/relationships/hyperlink" Target="https://login.consultant.ru/link/?rnd=0D1C8BFFB585ACC487155795F780A68A&amp;req=doc&amp;base=LAW&amp;n=373130&amp;dst=100269&amp;fld=134&amp;REFFIELD=134&amp;REFDST=1000000210&amp;REFDOC=201087&amp;REFBASE=RLAW926&amp;stat=refcode%3D16876%3Bdstident%3D100269%3Bindex%3D304&amp;date=11.03.202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707400E0BE6C818BD038B7475B96AD50&amp;req=doc&amp;base=RLAW926&amp;n=220958&amp;dst=103913&amp;fld=134&amp;REFFIELD=134&amp;REFDST=100158&amp;REFDOC=217070&amp;REFBASE=RLAW926&amp;stat=refcode%3D10881%3Bdstident%3D103913%3Bindex%3D13&amp;date=08.12.2020" TargetMode="External"/><Relationship Id="rId24" Type="http://schemas.openxmlformats.org/officeDocument/2006/relationships/hyperlink" Target="https://login.consultant.ru/link/?req=doc&amp;base=LAW&amp;n=303777&amp;date=06.11.2020" TargetMode="External"/><Relationship Id="rId32" Type="http://schemas.openxmlformats.org/officeDocument/2006/relationships/hyperlink" Target="https://login.consultant.ru/link/?req=doc&amp;base=LAW&amp;n=189131&amp;date=06.11.2020" TargetMode="External"/><Relationship Id="rId37" Type="http://schemas.openxmlformats.org/officeDocument/2006/relationships/hyperlink" Target="https://login.consultant.ru/link/?rnd=770A854A8D5D1EC1189E625C440A2E1F&amp;req=doc&amp;base=RLAW926&amp;n=220705&amp;dst=100130&amp;fld=134&amp;date=09.11.2020" TargetMode="External"/><Relationship Id="rId40" Type="http://schemas.openxmlformats.org/officeDocument/2006/relationships/hyperlink" Target="https://ovmf2.consultant.ru/static4018_00_50_487951/document_notes_inner.htm?" TargetMode="External"/><Relationship Id="rId45" Type="http://schemas.openxmlformats.org/officeDocument/2006/relationships/hyperlink" Target="https://login.consultant.ru/link/?rnd=5220F8D2E880E17348C3CBB3C3911298&amp;req=doc&amp;base=LAW&amp;n=330075&amp;REFFIELD=134&amp;REFDST=1000000129&amp;REFDOC=217246&amp;REFBASE=RLAW926&amp;stat=refcode%3D16876%3Bindex%3D305&amp;date=03.12.2020" TargetMode="External"/><Relationship Id="rId53" Type="http://schemas.openxmlformats.org/officeDocument/2006/relationships/hyperlink" Target="https://login.consultant.ru/link/?rnd=0D1C8BFFB585ACC487155795F780A68A&amp;req=doc&amp;base=LAW&amp;n=373130&amp;dst=100260&amp;fld=134&amp;REFFIELD=134&amp;REFDST=1000000210&amp;REFDOC=201087&amp;REFBASE=RLAW926&amp;stat=refcode%3D16876%3Bdstident%3D100260%3Bindex%3D304&amp;date=11.03.2021" TargetMode="External"/><Relationship Id="rId58" Type="http://schemas.openxmlformats.org/officeDocument/2006/relationships/hyperlink" Target="https://login.consultant.ru/link/?rnd=0D1C8BFFB585ACC487155795F780A68A&amp;req=doc&amp;base=LAW&amp;n=373130&amp;dst=100317&amp;fld=134&amp;REFFIELD=134&amp;REFDST=1000000213&amp;REFDOC=201087&amp;REFBASE=RLAW926&amp;stat=refcode%3D16876%3Bdstident%3D100317%3Bindex%3D308&amp;date=11.03.2021" TargetMode="External"/><Relationship Id="rId5" Type="http://schemas.openxmlformats.org/officeDocument/2006/relationships/webSettings" Target="webSettings.xml"/><Relationship Id="rId15" Type="http://schemas.openxmlformats.org/officeDocument/2006/relationships/hyperlink" Target="https://login.consultant.ru/link/?rnd=8BE8855A1B46FC5F946F0EEBEA0D93D1&amp;req=doc&amp;base=RLAW926&amp;n=218926&amp;dst=100011&amp;fld=134&amp;date=10.11.2020" TargetMode="External"/><Relationship Id="rId23" Type="http://schemas.openxmlformats.org/officeDocument/2006/relationships/hyperlink" Target="https://ovmf2.consultant.ru/static4018_00_50_487951/document_notes_inner.htm?" TargetMode="External"/><Relationship Id="rId28" Type="http://schemas.openxmlformats.org/officeDocument/2006/relationships/hyperlink" Target="https://login.consultant.ru/link/?req=doc&amp;base=LAW&amp;n=353798&amp;date=06.11.2020&amp;dst=100296&amp;fld=134" TargetMode="External"/><Relationship Id="rId36" Type="http://schemas.openxmlformats.org/officeDocument/2006/relationships/hyperlink" Target="https://login.consultant.ru/link/?rnd=770A854A8D5D1EC1189E625C440A2E1F&amp;req=doc&amp;base=LAW&amp;n=358856&amp;REFFIELD=134&amp;REFDST=100168&amp;REFDOC=220705&amp;REFBASE=RLAW926&amp;stat=refcode%3D16876%3Bindex%3D108&amp;date=09.11.2020" TargetMode="External"/><Relationship Id="rId49" Type="http://schemas.openxmlformats.org/officeDocument/2006/relationships/hyperlink" Target="https://login.consultant.ru/link/?req=doc&amp;base=LAW&amp;n=350817&amp;date=06.11.2020" TargetMode="External"/><Relationship Id="rId57" Type="http://schemas.openxmlformats.org/officeDocument/2006/relationships/hyperlink" Target="https://login.consultant.ru/link/?rnd=0D1C8BFFB585ACC487155795F780A68A&amp;req=doc&amp;base=LAW&amp;n=373130&amp;dst=12&amp;fld=134&amp;REFFIELD=134&amp;REFDST=1000000211&amp;REFDOC=201087&amp;REFBASE=RLAW926&amp;stat=refcode%3D16876%3Bdstident%3D12%3Bindex%3D305&amp;date=11.03.2021" TargetMode="External"/><Relationship Id="rId61" Type="http://schemas.openxmlformats.org/officeDocument/2006/relationships/footer" Target="footer1.xml"/><Relationship Id="rId10" Type="http://schemas.openxmlformats.org/officeDocument/2006/relationships/hyperlink" Target="https://login.consultant.ru/link/?rnd=707400E0BE6C818BD038B7475B96AD50&amp;req=doc&amp;base=LAW&amp;n=341917&amp;REFFIELD=134&amp;REFDST=100004&amp;REFDOC=215393&amp;REFBASE=RLAW926&amp;stat=refcode%3D16876%3Bindex%3D11&amp;date=08.12.2020" TargetMode="External"/><Relationship Id="rId19" Type="http://schemas.openxmlformats.org/officeDocument/2006/relationships/hyperlink" Target="https://login.consultant.ru/link/?rnd=19BC5EC4C40B933B3F7DD6F7F09F188A&amp;req=doc&amp;base=LAW&amp;n=356425&amp;dst=199&amp;fld=134&amp;date=25.03.2021" TargetMode="External"/><Relationship Id="rId31" Type="http://schemas.openxmlformats.org/officeDocument/2006/relationships/hyperlink" Target="https://login.consultant.ru/link/?req=doc&amp;base=LAW&amp;n=303777&amp;date=06.11.2020" TargetMode="External"/><Relationship Id="rId44" Type="http://schemas.openxmlformats.org/officeDocument/2006/relationships/hyperlink" Target="https://login.consultant.ru/link/?rnd=5220F8D2E880E17348C3CBB3C3911298&amp;req=doc&amp;base=LAW&amp;n=303777&amp;REFFIELD=134&amp;REFDST=1000000103&amp;REFDOC=217246&amp;REFBASE=RLAW926&amp;stat=refcode%3D16876%3Bindex%3D271&amp;date=03.12.2020" TargetMode="External"/><Relationship Id="rId52" Type="http://schemas.openxmlformats.org/officeDocument/2006/relationships/hyperlink" Target="https://login.consultant.ru/link/?rnd=0D1C8BFFB585ACC487155795F780A68A&amp;req=doc&amp;base=LAW&amp;n=373130&amp;REFFIELD=134&amp;REFDST=1000000193&amp;REFDOC=201087&amp;REFBASE=RLAW926&amp;stat=refcode%3D16876%3Bindex%3D283&amp;date=11.03.2021"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nd=707400E0BE6C818BD038B7475B96AD50&amp;req=doc&amp;base=LAW&amp;n=354558&amp;REFFIELD=134&amp;REFDST=100004&amp;REFDOC=215393&amp;REFBASE=RLAW926&amp;stat=refcode%3D16876%3Bindex%3D11&amp;date=08.12.2020" TargetMode="External"/><Relationship Id="rId14" Type="http://schemas.openxmlformats.org/officeDocument/2006/relationships/hyperlink" Target="https://login.consultant.ru/link/?rnd=707400E0BE6C818BD038B7475B96AD50&amp;req=doc&amp;base=RLAW926&amp;n=216945&amp;dst=100005&amp;fld=134&amp;REFFIELD=134&amp;REFDST=1000000009&amp;REFDOC=217070&amp;REFBASE=RLAW926&amp;stat=refcode%3D19827%3Bdstident%3D100005%3Bindex%3D11&amp;date=08.12.2020" TargetMode="External"/><Relationship Id="rId22" Type="http://schemas.openxmlformats.org/officeDocument/2006/relationships/hyperlink" Target="https://ovmf2.consultant.ru/static4018_00_50_487951/document_notes_inner.htm?" TargetMode="External"/><Relationship Id="rId27" Type="http://schemas.openxmlformats.org/officeDocument/2006/relationships/hyperlink" Target="https://login.consultant.ru/link/?req=doc&amp;base=LAW&amp;n=353798&amp;date=06.11.2020&amp;dst=100078&amp;fld=134" TargetMode="External"/><Relationship Id="rId30" Type="http://schemas.openxmlformats.org/officeDocument/2006/relationships/hyperlink" Target="https://login.consultant.ru/link/?req=doc&amp;base=LAW&amp;n=197035&amp;date=06.11.2020&amp;dst=100010&amp;fld=134" TargetMode="External"/><Relationship Id="rId35" Type="http://schemas.openxmlformats.org/officeDocument/2006/relationships/hyperlink" Target="https://ovmf2.consultant.ru/static4018_00_50_487951/document_notes_inner.htm?" TargetMode="External"/><Relationship Id="rId43" Type="http://schemas.openxmlformats.org/officeDocument/2006/relationships/hyperlink" Target="https://login.consultant.ru/link/?rnd=5220F8D2E880E17348C3CBB3C3911298&amp;req=doc&amp;base=LAW&amp;n=303777&amp;REFFIELD=134&amp;REFDST=1000000099&amp;REFDOC=217246&amp;REFBASE=RLAW926&amp;stat=refcode%3D16876%3Bindex%3D267&amp;date=03.12.2020" TargetMode="External"/><Relationship Id="rId48" Type="http://schemas.openxmlformats.org/officeDocument/2006/relationships/hyperlink" Target="https://login.consultant.ru/link/?rnd=770A854A8D5D1EC1189E625C440A2E1F&amp;req=doc&amp;base=LAW&amp;n=336851&amp;dst=100013&amp;fld=134&amp;REFFIELD=134&amp;REFDST=100095&amp;REFDOC=353130&amp;REFBASE=LAW&amp;stat=refcode%3D16610%3Bdstident%3D100013%3Bindex%3D56&amp;date=09.11.2020" TargetMode="External"/><Relationship Id="rId56" Type="http://schemas.openxmlformats.org/officeDocument/2006/relationships/hyperlink" Target="https://login.consultant.ru/link/?rnd=0D1C8BFFB585ACC487155795F780A68A&amp;req=doc&amp;base=LAW&amp;n=373130&amp;dst=11&amp;fld=134&amp;REFFIELD=134&amp;REFDST=1000000210&amp;REFDOC=201087&amp;REFBASE=RLAW926&amp;stat=refcode%3D16876%3Bdstident%3D11%3Bindex%3D304&amp;date=11.03.2021" TargetMode="External"/><Relationship Id="rId8" Type="http://schemas.openxmlformats.org/officeDocument/2006/relationships/hyperlink" Target="https://login.consultant.ru/link/?rnd=707400E0BE6C818BD038B7475B96AD50&amp;req=doc&amp;base=LAW&amp;n=357174&amp;dst=103395&amp;fld=134&amp;REFFIELD=134&amp;REFDST=100004&amp;REFDOC=215393&amp;REFBASE=RLAW926&amp;stat=refcode%3D16876%3Bdstident%3D103395%3Bindex%3D11&amp;date=08.12.2020" TargetMode="External"/><Relationship Id="rId51" Type="http://schemas.openxmlformats.org/officeDocument/2006/relationships/hyperlink" Target="https://ovmf2.consultant.ru/static4018_00_50_500862/document_notes_inner.htm?" TargetMode="External"/><Relationship Id="rId3" Type="http://schemas.openxmlformats.org/officeDocument/2006/relationships/styles" Target="styles.xml"/><Relationship Id="rId12" Type="http://schemas.openxmlformats.org/officeDocument/2006/relationships/hyperlink" Target="https://login.consultant.ru/link/?rnd=707400E0BE6C818BD038B7475B96AD50&amp;req=doc&amp;base=RLAW926&amp;n=217070&amp;dst=100160&amp;fld=134&amp;date=08.12.2020" TargetMode="External"/><Relationship Id="rId17" Type="http://schemas.openxmlformats.org/officeDocument/2006/relationships/hyperlink" Target="https://login.consultant.ru/link/?rnd=8BE8855A1B46FC5F946F0EEBEA0D93D1&amp;req=doc&amp;base=LAW&amp;n=366155&amp;dst=100255&amp;fld=134&amp;REFFIELD=134&amp;REFDST=107286&amp;REFDOC=218926&amp;REFBASE=RLAW926&amp;stat=refcode%3D16876%3Bdstident%3D100255%3Bindex%3D404&amp;date=10.11.2020" TargetMode="External"/><Relationship Id="rId25" Type="http://schemas.openxmlformats.org/officeDocument/2006/relationships/hyperlink" Target="https://login.consultant.ru/link/?req=doc&amp;base=LAW&amp;n=189131&amp;date=06.11.2020" TargetMode="External"/><Relationship Id="rId33" Type="http://schemas.openxmlformats.org/officeDocument/2006/relationships/hyperlink" Target="https://login.consultant.ru/link/?req=doc&amp;base=LAW&amp;n=303777&amp;date=06.11.2020" TargetMode="External"/><Relationship Id="rId38" Type="http://schemas.openxmlformats.org/officeDocument/2006/relationships/hyperlink" Target="https://ovmf2.consultant.ru/static4018_00_50_487951/document_notes_inner.htm?" TargetMode="External"/><Relationship Id="rId46" Type="http://schemas.openxmlformats.org/officeDocument/2006/relationships/hyperlink" Target="https://login.consultant.ru/link/?req=doc&amp;base=LAW&amp;n=356425&amp;date=02.02.2021" TargetMode="External"/><Relationship Id="rId59" Type="http://schemas.openxmlformats.org/officeDocument/2006/relationships/hyperlink" Target="https://login.consultant.ru/link/?rnd=0D1C8BFFB585ACC487155795F780A68A&amp;req=doc&amp;base=LAW&amp;n=373130&amp;REFFIELD=134&amp;REFDST=1000000216&amp;REFDOC=201087&amp;REFBASE=RLAW926&amp;stat=refcode%3D16876%3Bindex%3D311&amp;date=11.03.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5E9C4-FD33-49C6-8AF9-57A7310A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25</Pages>
  <Words>11408</Words>
  <Characters>65026</Characters>
  <Application>Microsoft Office Word</Application>
  <DocSecurity>2</DocSecurity>
  <Lines>541</Lines>
  <Paragraphs>152</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Нижневартовска от 03.11.2015 N 1953(ред. от 17.09.2020)"Об утверждении муниципальной программы "Развитие малого и среднего предпринимательства на территории города Нижневартовска на 2018 - 2025 годы и на период до 2030 г</vt:lpstr>
    </vt:vector>
  </TitlesOfParts>
  <Company>КонсультантПлюс Версия 4018.00.50</Company>
  <LinksUpToDate>false</LinksUpToDate>
  <CharactersWithSpaces>76282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03.11.2015 N 1953(ред. от 17.09.2020)"Об утверждении муниципальной программы "Развитие малого и среднего предпринимательства на территории города Нижневартовска на 2018 - 2025 годы и на период до 2030 г</dc:title>
  <dc:creator>Николаенко Елена Владимировна</dc:creator>
  <cp:lastModifiedBy>Николаенко Елена Владимировна</cp:lastModifiedBy>
  <cp:revision>47</cp:revision>
  <cp:lastPrinted>2021-03-25T09:32:00Z</cp:lastPrinted>
  <dcterms:created xsi:type="dcterms:W3CDTF">2021-03-22T08:13:00Z</dcterms:created>
  <dcterms:modified xsi:type="dcterms:W3CDTF">2021-03-26T07:14:00Z</dcterms:modified>
</cp:coreProperties>
</file>