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07.07.2025 N 203-ФЗ</w:t>
              <w:br/>
              <w:t xml:space="preserve">"О внесении изменений в Кодекс Российской Федерации об административных правонарушениях"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июля 2025 года</w:t>
            </w:r>
          </w:p>
        </w:tc>
        <w:tc>
          <w:tcPr>
            <w:tcW w:w="5103" w:type="dxa"/>
            <w:tcBorders>
              <w:top w:val="nil"/>
              <w:left w:val="nil"/>
              <w:bottom w:val="nil"/>
              <w:right w:val="nil"/>
            </w:tcBorders>
          </w:tcPr>
          <w:p>
            <w:pPr>
              <w:pStyle w:val="0"/>
              <w:jc w:val="right"/>
            </w:pPr>
            <w:r>
              <w:rPr>
                <w:sz w:val="24"/>
              </w:rPr>
              <w:t xml:space="preserve">N 203-ФЗ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КОДЕКС РОССИЙСКОЙ ФЕДЕРАЦИИ</w:t>
      </w:r>
    </w:p>
    <w:p>
      <w:pPr>
        <w:pStyle w:val="2"/>
        <w:jc w:val="center"/>
      </w:pPr>
      <w:r>
        <w:rPr>
          <w:sz w:val="24"/>
        </w:rPr>
        <w:t xml:space="preserve">ОБ АДМИНИСТРАТИВНЫХ ПРАВОНАРУШЕНИЯХ</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июня 2025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 июля 2025 года</w:t>
      </w:r>
    </w:p>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p>
      <w:pPr>
        <w:pStyle w:val="0"/>
        <w:ind w:firstLine="540"/>
        <w:jc w:val="both"/>
      </w:pPr>
      <w:r>
        <w:rPr>
          <w:sz w:val="24"/>
        </w:rPr>
        <w:t xml:space="preserve">Внести в </w:t>
      </w:r>
      <w:r>
        <w:rPr>
          <w:sz w:val="24"/>
        </w:rPr>
        <w:t xml:space="preserve">Кодекс</w:t>
      </w:r>
      <w:r>
        <w:rPr>
          <w:sz w:val="24"/>
        </w:rP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 2005, N 1, ст. 9, 13, 40, 45; N 10, ст. 763; N 13, ст. 1077; N 19, ст. 1752; N 27, ст. 2719, 2721; N 30, ст. 3104, 3131; N 50, ст. 5247; 2006, N 1, ст. 10; N 10, ст. 1067; N 12, ст. 1234; N 17, ст. 1776; N 18, ст. 1907; N 19, ст. 2066; N 23, ст. 2380; N 31, ст. 3420, 3438, 3452; N 45, ст. 4633, 4641; N 50, ст. 5279; N 52, ст. 5498; 2007, N 1, ст. 21, 29; N 16, ст. 1825; N 26, ст. 3089; N 30, ст. 3755; N 31, ст. 4007, 4008, 4015; N 41, ст. 4845; N 43, ст. 5084; N 46, ст. 5553; 2008, N 18, ст. 1941; N 20, ст. 2251, 2259; N 30, ст. 3064; N 49, ст. 5745; N 52, ст. 6235, 6236; 2009, N 1, ст. 17; N 7, ст. 777; N 23, ст. 2759; N 26, ст. 3120, 3122; N 29, ст. 3597, 3642; N 30, ст. 3739; N 48, ст. 5711, 5724; N 52, ст. 6412; 2010, N 1, ст. 1; N 19, ст. 2291; N 21, ст. 2525; N 23, ст. 2790; N 27, ст. 3416; N 30, ст. 4002, 4006, 4007; N 31, ст. 4158, 4164, 4193, 4195, 4206, 4207, 4208; N 32, ст. 4298; N 41, ст. 5192; N 49, ст. 6409; 2011, N 1, ст. 10, 23, 54; N 7, ст. 901; N 15, ст. 2039; N 17, ст. 2310; N 19, ст. 2714, 2715; N 23, ст. 3260; N 27, ст. 3873; N 29, ст. 4290, 4298; N 30, ст. 4573, 4585, 4590, 4598, 4600, 4601, 4605; N 46, ст. 6406; N 47, ст. 6602; N 48, ст. 6728; N 49, ст. 7025, 7061; N 50, ст. 7342, 7345, 7346, 7351, 7352, 7355, 7362, 7366; 2012, N 6, ст. 621; N 10, ст. 1166; N 19, ст. 2278, 2281; N 24, ст. 3069, 3082; N 29, ст. 3996; N 31, ст. 4320, 4330; N 47, ст. 6402, 6403, 6404, 6405; N 49, ст. 6757; N 53, ст. 7577, 7602, 7640; 2013, N 14, ст. 1651, 1666; N 19, ст. 2323, 2325; N 26, ст. 3207, 3208, 3209; N 27, ст. 3454, 3469, 3470, 3477; N 30, ст. 4025, 4029, 4030, 4031, 4032, 4034, 4036, 4040, 4044, 4078, 4082; N 31, ст. 4191; N 43, ст. 5443, 5444, 5445, 5452; N 44, ст. 5624, 5643; N 48, ст. 6161, 6163, 6165; N 49, ст. 6327, 6341, 6343; N 51, ст. 6683, 6685, 6695, 6696; N 52, ст. 6961, 6980, 6986, 7002; 2014, N 6, ст. 557, 559, 566; N 11, ст. 1092, 1096; N 14, ст. 1562; N 19, ст. 2302, 2306, 2310, 2317, 2324, 2325, 2326, 2327, 2330, 2335; N 26, ст. 3366, 3379; N 30, ст. 4211, 4214, 4218, 4228, 4233, 4248, 4256, 4259, 4264, 4278; N 42, ст. 5615; N 43, ст. 5799; N 48, ст. 6636, 6638, 6642, 6643, 6651; N 52, ст. 7541, 7548, 7550, 7557; 2015, N 1, ст. 35, 67, 74, 83, 85; N 10, ст. 1405, 1416; N 13, ст. 1811; N 18, ст. 2614, 2620; N 21, ст. 2981; N 24, ст. 3370; N 27, ст. 3945, 3950; N 29, ст. 4354, 4359, 4374, 4376, 4391; N 41, ст. 5629, 5637; N 44, ст. 6046; N 45, ст. 6205, 6208; N 48, ст. 6706, 6710, 6716; N 51, ст. 7249, 7250; 2016, N 1, ст. 11, 28, 59, 63, 79, 84; N 10, ст. 1323; N 11, ст. 1481, 1490, 1491, 1493; N 18, ст. 2514; N 23, ст. 3285; N 26, ст. 3871, 3876, 3877, 3884, 3887, 3891; N 27, ст. 4160, 4164, 4183, 4197, 4205, 4206, 4223, 4238, 4249, 4251, 4259, 4286, 4291, 4305; N 28, ст. 4558; N 50, ст. 6975; 2017, N 1, ст. 12, 31, 47; N 7, ст. 1030, 1032; N 9, ст. 1278; N 11, ст. 1535; N 17, ст. 2456, 2457; N 18, ст. 2664; N 22, ст. 3069; N 23, ст. 3227; N 24, ст. 3487; N 27, ст. 3497; N 30, ст. 4455; N 31, ст. 4738, 4755, 4812, 4814, 4815, 4816, 4827, 4828; N 47, ст. 6844, 6851; N 49, ст. 7308; N 50, ст. 7562; N 52, ст. 7919, 7937; 2018, N 1, ст. 21, 30, 35, 48; N 7, ст. 973, 976; N 18, ст. 2562; N 30, ст. 4555; N 31, ст. 4824, 4825, 4826, 4828, 4851; N 41, ст. 6187; N 42, ст. 6378; N 45, ст. 6832, 6843; N 47, ст. 7125, 7128; N 53, ст. 8436, 8447; 2019, N 6, ст. 465; N 10, ст. 893; N 12, ст. 1216, 1217, 1218, 1219; N 16, ст. 1819, 1820, 1821; N 18, ст. 2220; N 22, ст. 2669, 2670; N 25, ст. 3161; N 27, ст. 3536; N 29, ст. 3847; N 30, ст. 4119, 4120, 4121, 4125, 4131; N 42, ст. 5803; N 44, ст. 6178, 6182; N 49, ст. 6964; N 51, ст. 7493, 7494, 7495; N 52, ст. 7766, 7811, 7819, 7822; 2020, N 14, ст. 2002, 2019, 2020, 2029; N 30, ст. 4744; N 31, ст. 5037; N 42, ст. 6526; N 50, ст. 8055, 8065; 2021, N 1, ст. 50, 51, 52, 70; N 6, ст. 959; N 9, ст. 1461, 1466, 1471; N 11, ст. 1701, 1702; N 13, ст. 2141; N 15, ст. 2425, 2431, 2443; N 18, ст. 3046; N 22, ст. 3676; N 24, ст. 4218, 4221, 4222, 4223, 4224; N 27, ст. 5060, 5111; N 52, ст. 8978, 8986; 2022, N 1, ст. 3, 37, 49; N 5, ст. 676; N 8, ст. 1032; N 10, ст. 1388, 1399; N 13, ст. 1959; N 16, ст. 2595, 2605; N 22, ст. 3534; N 29, ст. 5224, 5226, 5254, 5257; N 39, ст. 6534; N 43, ст. 7273; N 48, ст. 8331; N 50, ст. 8773; N 52, ст. 9348, 9360, 9364; 2023, N 1, ст. 69, 72; N 8, ст. 1210; N 14, ст. 2380; N 16, ст. 2754; N 18, ст. 3228, 3229, 3252; N 25, ст. 4407, 4411, 4419, 4422; N 26, ст. 4673, 4682, 4685; N 31, ст. 5789, 5790; N 32, ст. 6133, 6134, 6136, 6144, 6155, 6157, 6158; N 51, ст. 9162; N 52, ст. 9509; 2024, N 1, ст. 19, 49; N 15, ст. 1970, 1971; N 18, ст. 2399; N 26, ст. 3554; N 29, ст. 4094; N 31, ст. 4452; N 33, ст. 4913, 4921, 4937, 4938, 4940, 4941, 4942, 4944, 4953, 4958, 4980; N 43, ст. 6297; N 46, ст. 6906; N 48, ст. 7209; N 49, ст. 7411; N 51, ст. 7855, 7867; N 53, ст. 8500, 8510, 8526; 2025, N 6, ст. 404; N 14, ст. 1589; N 23, ст. 3007, 3008) следующие изменения:</w:t>
      </w:r>
    </w:p>
    <w:p>
      <w:pPr>
        <w:pStyle w:val="0"/>
        <w:spacing w:before="240" w:line-rule="auto"/>
        <w:ind w:firstLine="540"/>
        <w:jc w:val="both"/>
      </w:pPr>
      <w:r>
        <w:rPr>
          <w:sz w:val="24"/>
        </w:rPr>
        <w:t xml:space="preserve">1) в </w:t>
      </w:r>
      <w:r>
        <w:rPr>
          <w:sz w:val="24"/>
        </w:rPr>
        <w:t xml:space="preserve">абзаце первом части 1 статьи 3.5</w:t>
      </w:r>
      <w:r>
        <w:rPr>
          <w:sz w:val="24"/>
        </w:rPr>
        <w:t xml:space="preserve"> после слов "частями 3 и 4 статьи 14.4.1," дополнить словами "частями 13, 15, 18 и 20 статьи 14.51,", слова "частью 7 статьи 14.51" заменить словами "частями 7 и 21 статьи 14.51", после слов "частями 4 и 7 статьи 14.35," дополнить словами "частями 11, 14 и 19 статьи 14.51,", после слов "частью 5 статьи 14.35," дополнить словами "частью 12 статьи 14.51,", слова "частями 1 и 3 статьи 14.51" заменить словами "частями 1, 2, 4 и 6 статьи 14.39, частями 1, 3 и 11 статьи 14.51", после слов "частью 6 статьи 14.40," дополнить словами "частью 12 статьи 14.51,";</w:t>
      </w:r>
    </w:p>
    <w:p>
      <w:pPr>
        <w:pStyle w:val="0"/>
        <w:spacing w:before="240" w:line-rule="auto"/>
        <w:ind w:firstLine="540"/>
        <w:jc w:val="both"/>
      </w:pPr>
      <w:r>
        <w:rPr>
          <w:sz w:val="24"/>
        </w:rPr>
        <w:t xml:space="preserve">2) </w:t>
      </w:r>
      <w:r>
        <w:rPr>
          <w:sz w:val="24"/>
        </w:rPr>
        <w:t xml:space="preserve">часть 2 статьи 4.1.1</w:t>
      </w:r>
      <w:r>
        <w:rPr>
          <w:sz w:val="24"/>
        </w:rPr>
        <w:t xml:space="preserve"> после цифр "14.31 - 14.33," дополнить словами "частью 1 статьи 14.39, статьями";</w:t>
      </w:r>
    </w:p>
    <w:p>
      <w:pPr>
        <w:pStyle w:val="0"/>
        <w:spacing w:before="240" w:line-rule="auto"/>
        <w:ind w:firstLine="540"/>
        <w:jc w:val="both"/>
      </w:pPr>
      <w:r>
        <w:rPr>
          <w:sz w:val="24"/>
        </w:rPr>
        <w:t xml:space="preserve">3) </w:t>
      </w:r>
      <w:r>
        <w:rPr>
          <w:sz w:val="24"/>
        </w:rPr>
        <w:t xml:space="preserve">абзац первый статьи 8.39</w:t>
      </w:r>
      <w:r>
        <w:rPr>
          <w:sz w:val="24"/>
        </w:rPr>
        <w:t xml:space="preserve"> дополнить словами ", а равно нарушение правил организации и осуществления туризма, в том числе обеспечения безопасности туризма, на особо охраняемых природных территориях";</w:t>
      </w:r>
    </w:p>
    <w:p>
      <w:pPr>
        <w:pStyle w:val="0"/>
        <w:spacing w:before="240" w:line-rule="auto"/>
        <w:ind w:firstLine="540"/>
        <w:jc w:val="both"/>
      </w:pPr>
      <w:r>
        <w:rPr>
          <w:sz w:val="24"/>
        </w:rPr>
        <w:t xml:space="preserve">4) в </w:t>
      </w:r>
      <w:r>
        <w:rPr>
          <w:sz w:val="24"/>
        </w:rPr>
        <w:t xml:space="preserve">абзаце первом части 1 статьи 14.4</w:t>
      </w:r>
      <w:r>
        <w:rPr>
          <w:sz w:val="24"/>
        </w:rPr>
        <w:t xml:space="preserve"> слова "статьями 14.4.2 и 14.4.3" заменить словами "статьями 14.4.2, 14.4.3, частями 20 и 21 статьи 14.51";</w:t>
      </w:r>
    </w:p>
    <w:p>
      <w:pPr>
        <w:pStyle w:val="0"/>
        <w:spacing w:before="240" w:line-rule="auto"/>
        <w:ind w:firstLine="540"/>
        <w:jc w:val="both"/>
      </w:pPr>
      <w:r>
        <w:rPr>
          <w:sz w:val="24"/>
        </w:rPr>
        <w:t xml:space="preserve">5) </w:t>
      </w:r>
      <w:r>
        <w:rPr>
          <w:sz w:val="24"/>
        </w:rPr>
        <w:t xml:space="preserve">статью 14.39</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14.39. Нарушение требований законодательства об оказании услуг средств размещения</w:t>
      </w:r>
    </w:p>
    <w:p>
      <w:pPr>
        <w:pStyle w:val="0"/>
        <w:ind w:firstLine="540"/>
        <w:jc w:val="both"/>
      </w:pPr>
      <w:r>
        <w:rPr>
          <w:sz w:val="24"/>
        </w:rPr>
      </w:r>
    </w:p>
    <w:p>
      <w:pPr>
        <w:pStyle w:val="0"/>
        <w:ind w:firstLine="540"/>
        <w:jc w:val="both"/>
      </w:pPr>
      <w:r>
        <w:rPr>
          <w:sz w:val="24"/>
        </w:rPr>
        <w:t xml:space="preserve">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частью 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pPr>
        <w:pStyle w:val="0"/>
        <w:spacing w:before="240" w:line-rule="auto"/>
        <w:ind w:firstLine="540"/>
        <w:jc w:val="both"/>
      </w:pPr>
      <w:r>
        <w:rPr>
          <w:sz w:val="24"/>
        </w:rPr>
        <w:t xml:space="preserve">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pPr>
        <w:pStyle w:val="0"/>
        <w:spacing w:before="240" w:line-rule="auto"/>
        <w:ind w:firstLine="540"/>
        <w:jc w:val="both"/>
      </w:pPr>
      <w:r>
        <w:rPr>
          <w:sz w:val="24"/>
        </w:rPr>
        <w:t xml:space="preserve">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pPr>
        <w:pStyle w:val="0"/>
        <w:spacing w:before="240" w:line-rule="auto"/>
        <w:ind w:firstLine="540"/>
        <w:jc w:val="both"/>
      </w:pPr>
      <w:r>
        <w:rPr>
          <w:sz w:val="24"/>
        </w:rPr>
        <w:t xml:space="preserve">4. Повторное совершение административного правонарушения, предусмотренного частью 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pPr>
        <w:pStyle w:val="0"/>
        <w:spacing w:before="240" w:line-rule="auto"/>
        <w:ind w:firstLine="540"/>
        <w:jc w:val="both"/>
      </w:pPr>
      <w:r>
        <w:rPr>
          <w:sz w:val="24"/>
        </w:rPr>
        <w:t xml:space="preserve">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pPr>
        <w:pStyle w:val="0"/>
        <w:spacing w:before="240" w:line-rule="auto"/>
        <w:ind w:firstLine="540"/>
        <w:jc w:val="both"/>
      </w:pPr>
      <w:r>
        <w:rPr>
          <w:sz w:val="24"/>
        </w:rPr>
        <w:t xml:space="preserve">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pPr>
        <w:pStyle w:val="0"/>
        <w:spacing w:before="240" w:line-rule="auto"/>
        <w:ind w:firstLine="540"/>
        <w:jc w:val="both"/>
      </w:pPr>
      <w:r>
        <w:rPr>
          <w:sz w:val="24"/>
        </w:rPr>
        <w:t xml:space="preserve">6. Повторное совершение административного правонарушения, предусмотренного частью 5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pPr>
        <w:pStyle w:val="0"/>
        <w:spacing w:before="240" w:line-rule="auto"/>
        <w:ind w:firstLine="540"/>
        <w:jc w:val="both"/>
      </w:pPr>
      <w:r>
        <w:rPr>
          <w:sz w:val="24"/>
        </w:rPr>
        <w:t xml:space="preserve">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pPr>
        <w:pStyle w:val="0"/>
        <w:spacing w:before="240" w:line-rule="auto"/>
        <w:ind w:firstLine="540"/>
        <w:jc w:val="both"/>
      </w:pPr>
      <w:r>
        <w:rPr>
          <w:sz w:val="24"/>
        </w:rPr>
        <w:t xml:space="preserve">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pPr>
        <w:pStyle w:val="0"/>
        <w:spacing w:before="240" w:line-rule="auto"/>
        <w:ind w:firstLine="540"/>
        <w:jc w:val="both"/>
      </w:pPr>
      <w:r>
        <w:rPr>
          <w:sz w:val="24"/>
        </w:rPr>
        <w:t xml:space="preserve">8. Повторное совершение административного правонарушения, предусмотренного частью 7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Примечания:</w:t>
      </w:r>
    </w:p>
    <w:p>
      <w:pPr>
        <w:pStyle w:val="0"/>
        <w:spacing w:before="240" w:line-rule="auto"/>
        <w:ind w:firstLine="540"/>
        <w:jc w:val="both"/>
      </w:pPr>
      <w:r>
        <w:rPr>
          <w:sz w:val="24"/>
        </w:rP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pStyle w:val="0"/>
        <w:spacing w:before="240" w:line-rule="auto"/>
        <w:ind w:firstLine="540"/>
        <w:jc w:val="both"/>
      </w:pPr>
      <w:r>
        <w:rPr>
          <w:sz w:val="24"/>
        </w:rPr>
        <w:t xml:space="preserve">2. Для целей применения настоящей статьи выручка от реализации товаров (работ, услуг) определяется в соответствии со </w:t>
      </w:r>
      <w:r>
        <w:rPr>
          <w:sz w:val="24"/>
        </w:rPr>
        <w:t xml:space="preserve">статьей 249</w:t>
      </w:r>
      <w:r>
        <w:rPr>
          <w:sz w:val="24"/>
        </w:rPr>
        <w:t xml:space="preserve"> Налогового кодекса Российской Федерации.";</w:t>
      </w:r>
    </w:p>
    <w:p>
      <w:pPr>
        <w:pStyle w:val="0"/>
        <w:ind w:firstLine="540"/>
        <w:jc w:val="both"/>
      </w:pPr>
      <w:r>
        <w:rPr>
          <w:sz w:val="24"/>
        </w:rPr>
      </w:r>
    </w:p>
    <w:p>
      <w:pPr>
        <w:pStyle w:val="0"/>
        <w:ind w:firstLine="540"/>
        <w:jc w:val="both"/>
      </w:pPr>
      <w:r>
        <w:rPr>
          <w:sz w:val="24"/>
        </w:rPr>
        <w:t xml:space="preserve">6) в </w:t>
      </w:r>
      <w:r>
        <w:rPr>
          <w:sz w:val="24"/>
        </w:rPr>
        <w:t xml:space="preserve">статье 14.51</w:t>
      </w:r>
      <w:r>
        <w:rPr>
          <w:sz w:val="24"/>
        </w:rPr>
        <w:t xml:space="preserve">:</w:t>
      </w:r>
    </w:p>
    <w:p>
      <w:pPr>
        <w:pStyle w:val="0"/>
        <w:spacing w:before="240" w:line-rule="auto"/>
        <w:ind w:firstLine="540"/>
        <w:jc w:val="both"/>
      </w:pPr>
      <w:r>
        <w:rPr>
          <w:sz w:val="24"/>
        </w:rPr>
        <w:t xml:space="preserve">а) </w:t>
      </w:r>
      <w:r>
        <w:rPr>
          <w:sz w:val="24"/>
        </w:rPr>
        <w:t xml:space="preserve">абзац первый части 4</w:t>
      </w:r>
      <w:r>
        <w:rPr>
          <w:sz w:val="24"/>
        </w:rPr>
        <w:t xml:space="preserve"> изложить в следующей редакции:</w:t>
      </w:r>
    </w:p>
    <w:p>
      <w:pPr>
        <w:pStyle w:val="0"/>
        <w:spacing w:before="240" w:line-rule="auto"/>
        <w:ind w:firstLine="540"/>
        <w:jc w:val="both"/>
      </w:pPr>
      <w:r>
        <w:rPr>
          <w:sz w:val="24"/>
        </w:rPr>
        <w:t xml:space="preserve">"4.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pPr>
        <w:pStyle w:val="0"/>
        <w:spacing w:before="240" w:line-rule="auto"/>
        <w:ind w:firstLine="540"/>
        <w:jc w:val="both"/>
      </w:pPr>
      <w:r>
        <w:rPr>
          <w:sz w:val="24"/>
        </w:rPr>
        <w:t xml:space="preserve">б) </w:t>
      </w:r>
      <w:r>
        <w:rPr>
          <w:sz w:val="24"/>
        </w:rPr>
        <w:t xml:space="preserve">дополнить</w:t>
      </w:r>
      <w:r>
        <w:rPr>
          <w:sz w:val="24"/>
        </w:rPr>
        <w:t xml:space="preserve"> частями 11 - 21 следующего содержания:</w:t>
      </w:r>
    </w:p>
    <w:p>
      <w:pPr>
        <w:pStyle w:val="0"/>
        <w:spacing w:before="240" w:line-rule="auto"/>
        <w:ind w:firstLine="540"/>
        <w:jc w:val="both"/>
      </w:pPr>
      <w:r>
        <w:rPr>
          <w:sz w:val="24"/>
        </w:rPr>
        <w:t xml:space="preserve">"11.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pPr>
        <w:pStyle w:val="0"/>
        <w:spacing w:before="240" w:line-rule="auto"/>
        <w:ind w:firstLine="540"/>
        <w:jc w:val="both"/>
      </w:pPr>
      <w:r>
        <w:rPr>
          <w:sz w:val="24"/>
        </w:rPr>
        <w:t xml:space="preserve">12. Повторное совершение административного правонарушения, предусмотренного частью 11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pPr>
        <w:pStyle w:val="0"/>
        <w:spacing w:before="240" w:line-rule="auto"/>
        <w:ind w:firstLine="540"/>
        <w:jc w:val="both"/>
      </w:pPr>
      <w:r>
        <w:rPr>
          <w:sz w:val="24"/>
        </w:rPr>
        <w:t xml:space="preserve">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pPr>
        <w:pStyle w:val="0"/>
        <w:spacing w:before="240" w:line-rule="auto"/>
        <w:ind w:firstLine="540"/>
        <w:jc w:val="both"/>
      </w:pPr>
      <w:r>
        <w:rPr>
          <w:sz w:val="24"/>
        </w:rPr>
        <w:t xml:space="preserve">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14. Повторное совершение административного правонарушения, предусмотренного частью 13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pPr>
        <w:pStyle w:val="0"/>
        <w:spacing w:before="240" w:line-rule="auto"/>
        <w:ind w:firstLine="540"/>
        <w:jc w:val="both"/>
      </w:pPr>
      <w:r>
        <w:rPr>
          <w:sz w:val="24"/>
        </w:rPr>
        <w:t xml:space="preserve">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pPr>
        <w:pStyle w:val="0"/>
        <w:spacing w:before="240" w:line-rule="auto"/>
        <w:ind w:firstLine="540"/>
        <w:jc w:val="both"/>
      </w:pPr>
      <w:r>
        <w:rPr>
          <w:sz w:val="24"/>
        </w:rPr>
        <w:t xml:space="preserve">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w:t>
      </w:r>
    </w:p>
    <w:p>
      <w:pPr>
        <w:pStyle w:val="0"/>
        <w:spacing w:before="240" w:line-rule="auto"/>
        <w:ind w:firstLine="540"/>
        <w:jc w:val="both"/>
      </w:pPr>
      <w:r>
        <w:rPr>
          <w:sz w:val="24"/>
        </w:rPr>
        <w:t xml:space="preserve">влечет предупреждение или наложение административного штрафа в размере от пяти тысяч до десяти тысяч рублей.</w:t>
      </w:r>
    </w:p>
    <w:p>
      <w:pPr>
        <w:pStyle w:val="0"/>
        <w:spacing w:before="240" w:line-rule="auto"/>
        <w:ind w:firstLine="540"/>
        <w:jc w:val="both"/>
      </w:pPr>
      <w:r>
        <w:rPr>
          <w:sz w:val="24"/>
        </w:rPr>
        <w:t xml:space="preserve">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pPr>
        <w:pStyle w:val="0"/>
        <w:spacing w:before="240" w:line-rule="auto"/>
        <w:ind w:firstLine="540"/>
        <w:jc w:val="both"/>
      </w:pPr>
      <w:r>
        <w:rPr>
          <w:sz w:val="24"/>
        </w:rPr>
        <w:t xml:space="preserve">17. Повторное совершение административного правонарушения, предусмотренного частью 16 настоящей статьи,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pPr>
        <w:pStyle w:val="0"/>
        <w:spacing w:before="240" w:line-rule="auto"/>
        <w:ind w:firstLine="540"/>
        <w:jc w:val="both"/>
      </w:pPr>
      <w:r>
        <w:rPr>
          <w:sz w:val="24"/>
        </w:rPr>
        <w:t xml:space="preserve">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семи тысяч до десяти тысяч рублей.</w:t>
      </w:r>
    </w:p>
    <w:p>
      <w:pPr>
        <w:pStyle w:val="0"/>
        <w:spacing w:before="240" w:line-rule="auto"/>
        <w:ind w:firstLine="540"/>
        <w:jc w:val="both"/>
      </w:pPr>
      <w:r>
        <w:rPr>
          <w:sz w:val="24"/>
        </w:rPr>
        <w:t xml:space="preserve">19. Повторное совершение административного правонарушения, предусмотренного частью 18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pPr>
        <w:pStyle w:val="0"/>
        <w:spacing w:before="240" w:line-rule="auto"/>
        <w:ind w:firstLine="540"/>
        <w:jc w:val="both"/>
      </w:pPr>
      <w:r>
        <w:rPr>
          <w:sz w:val="24"/>
        </w:rPr>
        <w:t xml:space="preserve">влечет наложение административного штрафа на граждан в размере от тридцати тысяч до пятидесяти тысяч рублей.</w:t>
      </w:r>
    </w:p>
    <w:p>
      <w:pPr>
        <w:pStyle w:val="0"/>
        <w:spacing w:before="240" w:line-rule="auto"/>
        <w:ind w:firstLine="540"/>
        <w:jc w:val="both"/>
      </w:pPr>
      <w:r>
        <w:rPr>
          <w:sz w:val="24"/>
        </w:rPr>
        <w:t xml:space="preserve">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pPr>
        <w:pStyle w:val="0"/>
        <w:spacing w:before="240" w:line-rule="auto"/>
        <w:ind w:firstLine="540"/>
        <w:jc w:val="both"/>
      </w:pPr>
      <w:r>
        <w:rPr>
          <w:sz w:val="24"/>
        </w:rPr>
        <w:t xml:space="preserve">влечет наложение административного штрафа на граждан в размере от пяти тысяч до десяти тысяч рублей.</w:t>
      </w:r>
    </w:p>
    <w:p>
      <w:pPr>
        <w:pStyle w:val="0"/>
        <w:spacing w:before="240" w:line-rule="auto"/>
        <w:ind w:firstLine="540"/>
        <w:jc w:val="both"/>
      </w:pPr>
      <w:r>
        <w:rPr>
          <w:sz w:val="24"/>
        </w:rPr>
        <w:t xml:space="preserve">21. Повторное совершение административного правонарушения, предусмотренного частью 20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pPr>
        <w:pStyle w:val="0"/>
        <w:spacing w:before="240" w:line-rule="auto"/>
        <w:ind w:firstLine="540"/>
        <w:jc w:val="both"/>
      </w:pPr>
      <w:r>
        <w:rPr>
          <w:sz w:val="24"/>
        </w:rPr>
        <w:t xml:space="preserve">влечет наложение административного штрафа на граждан в размере от десяти тысяч до пятнадцати тысяч рублей.";</w:t>
      </w:r>
    </w:p>
    <w:p>
      <w:pPr>
        <w:pStyle w:val="0"/>
        <w:spacing w:before="240" w:line-rule="auto"/>
        <w:ind w:firstLine="540"/>
        <w:jc w:val="both"/>
      </w:pPr>
      <w:r>
        <w:rPr>
          <w:sz w:val="24"/>
        </w:rPr>
        <w:t xml:space="preserve">в) </w:t>
      </w:r>
      <w:r>
        <w:rPr>
          <w:sz w:val="24"/>
        </w:rPr>
        <w:t xml:space="preserve">дополнить</w:t>
      </w:r>
      <w:r>
        <w:rPr>
          <w:sz w:val="24"/>
        </w:rPr>
        <w:t xml:space="preserve"> примечаниями следующего содержания:</w:t>
      </w:r>
    </w:p>
    <w:p>
      <w:pPr>
        <w:pStyle w:val="0"/>
        <w:spacing w:before="240" w:line-rule="auto"/>
        <w:ind w:firstLine="540"/>
        <w:jc w:val="both"/>
      </w:pPr>
      <w:r>
        <w:rPr>
          <w:sz w:val="24"/>
        </w:rPr>
        <w:t xml:space="preserve">"Примечания:</w:t>
      </w:r>
    </w:p>
    <w:p>
      <w:pPr>
        <w:pStyle w:val="0"/>
        <w:spacing w:before="240" w:line-rule="auto"/>
        <w:ind w:firstLine="540"/>
        <w:jc w:val="both"/>
      </w:pPr>
      <w:r>
        <w:rPr>
          <w:sz w:val="24"/>
        </w:rP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частью 4 настоящей статьи, несет административную ответственность как должностное лицо.</w:t>
      </w:r>
    </w:p>
    <w:p>
      <w:pPr>
        <w:pStyle w:val="0"/>
        <w:spacing w:before="240" w:line-rule="auto"/>
        <w:ind w:firstLine="540"/>
        <w:jc w:val="both"/>
      </w:pPr>
      <w:r>
        <w:rPr>
          <w:sz w:val="24"/>
        </w:rPr>
        <w:t xml:space="preserve">2. Инструктор-проводник, совершивший административное правонарушение, предусмотренное частью 16 или 17 настоящей статьи, несет административную ответственность как должностное лицо.</w:t>
      </w:r>
    </w:p>
    <w:p>
      <w:pPr>
        <w:pStyle w:val="0"/>
        <w:spacing w:before="240" w:line-rule="auto"/>
        <w:ind w:firstLine="540"/>
        <w:jc w:val="both"/>
      </w:pPr>
      <w:r>
        <w:rPr>
          <w:sz w:val="24"/>
        </w:rPr>
        <w:t xml:space="preserve">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pStyle w:val="0"/>
        <w:spacing w:before="240" w:line-rule="auto"/>
        <w:ind w:firstLine="540"/>
        <w:jc w:val="both"/>
      </w:pPr>
      <w:r>
        <w:rPr>
          <w:sz w:val="24"/>
        </w:rPr>
        <w:t xml:space="preserve">7) </w:t>
      </w:r>
      <w:r>
        <w:rPr>
          <w:sz w:val="24"/>
        </w:rPr>
        <w:t xml:space="preserve">абзац первый части 1 статьи 19.5</w:t>
      </w:r>
      <w:r>
        <w:rPr>
          <w:sz w:val="24"/>
        </w:rPr>
        <w:t xml:space="preserve"> дополнить словами ", за исключением случаев, предусмотренных частями 2, 4, 6, 8 статьи 14.39 и частями 12, 14, 19, 21 статьи 14.51 настоящего Кодекса,";</w:t>
      </w:r>
    </w:p>
    <w:p>
      <w:pPr>
        <w:pStyle w:val="0"/>
        <w:spacing w:before="240" w:line-rule="auto"/>
        <w:ind w:firstLine="540"/>
        <w:jc w:val="both"/>
      </w:pPr>
      <w:r>
        <w:rPr>
          <w:sz w:val="24"/>
        </w:rPr>
        <w:t xml:space="preserve">8) </w:t>
      </w:r>
      <w:r>
        <w:rPr>
          <w:sz w:val="24"/>
        </w:rPr>
        <w:t xml:space="preserve">пункт 7 части 1 статьи 22.1</w:t>
      </w:r>
      <w:r>
        <w:rPr>
          <w:sz w:val="24"/>
        </w:rPr>
        <w:t xml:space="preserve"> дополнить словами ",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pPr>
        <w:pStyle w:val="0"/>
        <w:spacing w:before="240" w:line-rule="auto"/>
        <w:ind w:firstLine="540"/>
        <w:jc w:val="both"/>
      </w:pPr>
      <w:r>
        <w:rPr>
          <w:sz w:val="24"/>
        </w:rPr>
        <w:t xml:space="preserve">9) </w:t>
      </w:r>
      <w:r>
        <w:rPr>
          <w:sz w:val="24"/>
        </w:rPr>
        <w:t xml:space="preserve">абзац четвертый части 3 статьи 23.1</w:t>
      </w:r>
      <w:r>
        <w:rPr>
          <w:sz w:val="24"/>
        </w:rPr>
        <w:t xml:space="preserve"> после слов "статьями 14.43 - 14.50," дополнить словами "частью 4 статьи 14.51,";</w:t>
      </w:r>
    </w:p>
    <w:p>
      <w:pPr>
        <w:pStyle w:val="0"/>
        <w:spacing w:before="240" w:line-rule="auto"/>
        <w:ind w:firstLine="540"/>
        <w:jc w:val="both"/>
      </w:pPr>
      <w:r>
        <w:rPr>
          <w:sz w:val="24"/>
        </w:rPr>
        <w:t xml:space="preserve">10) в </w:t>
      </w:r>
      <w:r>
        <w:rPr>
          <w:sz w:val="24"/>
        </w:rPr>
        <w:t xml:space="preserve">части 1 статьи 23.25</w:t>
      </w:r>
      <w:r>
        <w:rPr>
          <w:sz w:val="24"/>
        </w:rPr>
        <w:t xml:space="preserve"> слова "настоящего Кодекса" заменить словами ", частями 11 - 15, 20, 21 статьи 14.51 (в части административных правонарушений, совершенных на особо охраняемых природных территориях) настоящего Кодекса";</w:t>
      </w:r>
    </w:p>
    <w:p>
      <w:pPr>
        <w:pStyle w:val="0"/>
        <w:spacing w:before="240" w:line-rule="auto"/>
        <w:ind w:firstLine="540"/>
        <w:jc w:val="both"/>
      </w:pPr>
      <w:r>
        <w:rPr>
          <w:sz w:val="24"/>
        </w:rPr>
        <w:t xml:space="preserve">11) в </w:t>
      </w:r>
      <w:r>
        <w:rPr>
          <w:sz w:val="24"/>
        </w:rPr>
        <w:t xml:space="preserve">части 1 статьи 23.49</w:t>
      </w:r>
      <w:r>
        <w:rPr>
          <w:sz w:val="24"/>
        </w:rPr>
        <w:t xml:space="preserve"> слова "статьей 14.39," исключить;</w:t>
      </w:r>
    </w:p>
    <w:p>
      <w:pPr>
        <w:pStyle w:val="0"/>
        <w:spacing w:before="240" w:line-rule="auto"/>
        <w:ind w:firstLine="540"/>
        <w:jc w:val="both"/>
      </w:pPr>
      <w:r>
        <w:rPr>
          <w:sz w:val="24"/>
        </w:rPr>
        <w:t xml:space="preserve">12) </w:t>
      </w:r>
      <w:r>
        <w:rPr>
          <w:sz w:val="24"/>
        </w:rPr>
        <w:t xml:space="preserve">главу 23</w:t>
      </w:r>
      <w:r>
        <w:rPr>
          <w:sz w:val="24"/>
        </w:rPr>
        <w:t xml:space="preserve"> дополнить статьей 23.98 следующего содержания:</w:t>
      </w:r>
    </w:p>
    <w:p>
      <w:pPr>
        <w:pStyle w:val="0"/>
        <w:jc w:val="both"/>
      </w:pPr>
      <w:r>
        <w:rPr>
          <w:sz w:val="24"/>
        </w:rPr>
      </w:r>
    </w:p>
    <w:p>
      <w:pPr>
        <w:pStyle w:val="0"/>
        <w:ind w:firstLine="540"/>
        <w:jc w:val="both"/>
      </w:pPr>
      <w:r>
        <w:rPr>
          <w:sz w:val="24"/>
        </w:rPr>
        <w:t xml:space="preserve">"Статья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pPr>
        <w:pStyle w:val="0"/>
        <w:jc w:val="both"/>
      </w:pPr>
      <w:r>
        <w:rPr>
          <w:sz w:val="24"/>
        </w:rPr>
      </w:r>
    </w:p>
    <w:p>
      <w:pPr>
        <w:pStyle w:val="0"/>
        <w:ind w:firstLine="540"/>
        <w:jc w:val="both"/>
      </w:pPr>
      <w:r>
        <w:rPr>
          <w:sz w:val="24"/>
        </w:rP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статьей 14.39, частями 11 - 15 (за исключением административных правонарушений, совершенных на особо охраняемых природных территориях), частями 16 - 19 и частями 20 и 21 (за исключением административных правонарушений, совершенных на особо охраняемых природных территориях) статьи 14.51 настоящего Кодекса.</w:t>
      </w:r>
    </w:p>
    <w:p>
      <w:pPr>
        <w:pStyle w:val="0"/>
        <w:spacing w:before="240" w:line-rule="auto"/>
        <w:ind w:firstLine="540"/>
        <w:jc w:val="both"/>
      </w:pPr>
      <w:r>
        <w:rPr>
          <w:sz w:val="24"/>
        </w:rPr>
        <w:t xml:space="preserve">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pPr>
        <w:pStyle w:val="0"/>
        <w:jc w:val="both"/>
      </w:pPr>
      <w:r>
        <w:rPr>
          <w:sz w:val="24"/>
        </w:rPr>
      </w:r>
    </w:p>
    <w:p>
      <w:pPr>
        <w:pStyle w:val="0"/>
        <w:ind w:firstLine="540"/>
        <w:jc w:val="both"/>
      </w:pPr>
      <w:r>
        <w:rPr>
          <w:sz w:val="24"/>
        </w:rPr>
        <w:t xml:space="preserve">13) в </w:t>
      </w:r>
      <w:r>
        <w:rPr>
          <w:sz w:val="24"/>
        </w:rPr>
        <w:t xml:space="preserve">части 2 статьи 28.3</w:t>
      </w:r>
      <w:r>
        <w:rPr>
          <w:sz w:val="24"/>
        </w:rPr>
        <w:t xml:space="preserve">:</w:t>
      </w:r>
    </w:p>
    <w:p>
      <w:pPr>
        <w:pStyle w:val="0"/>
        <w:spacing w:before="240" w:line-rule="auto"/>
        <w:ind w:firstLine="540"/>
        <w:jc w:val="both"/>
      </w:pPr>
      <w:r>
        <w:rPr>
          <w:sz w:val="24"/>
        </w:rPr>
        <w:t xml:space="preserve">а) в </w:t>
      </w:r>
      <w:r>
        <w:rPr>
          <w:sz w:val="24"/>
        </w:rPr>
        <w:t xml:space="preserve">пункте 97</w:t>
      </w:r>
      <w:r>
        <w:rPr>
          <w:sz w:val="24"/>
        </w:rPr>
        <w:t xml:space="preserve"> слова "государственный надзор в сфере туристской деятельности" заменить словами "федеральный государственный контроль (надзор) за деятельностью туроператоров и объединениями туроператоров в сфере выездного туризма", слова "частями 1 - 5" заменить словами "частями 1 - 3 и 5";</w:t>
      </w:r>
    </w:p>
    <w:p>
      <w:pPr>
        <w:pStyle w:val="0"/>
        <w:spacing w:before="240" w:line-rule="auto"/>
        <w:ind w:firstLine="540"/>
        <w:jc w:val="both"/>
      </w:pPr>
      <w:r>
        <w:rPr>
          <w:sz w:val="24"/>
        </w:rPr>
        <w:t xml:space="preserve">б) </w:t>
      </w:r>
      <w:r>
        <w:rPr>
          <w:sz w:val="24"/>
        </w:rPr>
        <w:t xml:space="preserve">дополнить</w:t>
      </w:r>
      <w:r>
        <w:rPr>
          <w:sz w:val="24"/>
        </w:rPr>
        <w:t xml:space="preserve"> пунктами 119 и 120 следующего содержания:</w:t>
      </w:r>
    </w:p>
    <w:p>
      <w:pPr>
        <w:pStyle w:val="0"/>
        <w:spacing w:before="240" w:line-rule="auto"/>
        <w:ind w:firstLine="540"/>
        <w:jc w:val="both"/>
      </w:pPr>
      <w:r>
        <w:rPr>
          <w:sz w:val="24"/>
        </w:rP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частью 1 статьи 19.4, статьями 19.6 и 19.7 настоящего Кодекса;</w:t>
      </w:r>
    </w:p>
    <w:p>
      <w:pPr>
        <w:pStyle w:val="0"/>
        <w:spacing w:before="240" w:line-rule="auto"/>
        <w:ind w:firstLine="540"/>
        <w:jc w:val="both"/>
      </w:pPr>
      <w:r>
        <w:rPr>
          <w:sz w:val="24"/>
        </w:rP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частью 4 статьи 14.51, частью 1 статьи 19.4, частью 1 статьи 19.5, статьями 19.6 и 19.7 настоящего Кодекса.".</w:t>
      </w:r>
    </w:p>
    <w:p>
      <w:pPr>
        <w:pStyle w:val="0"/>
        <w:jc w:val="both"/>
      </w:pPr>
      <w:r>
        <w:rPr>
          <w:sz w:val="24"/>
        </w:rPr>
      </w:r>
    </w:p>
    <w:p>
      <w:pPr>
        <w:pStyle w:val="2"/>
        <w:outlineLvl w:val="0"/>
        <w:ind w:firstLine="540"/>
        <w:jc w:val="both"/>
      </w:pPr>
      <w:r>
        <w:rPr>
          <w:sz w:val="24"/>
        </w:rPr>
        <w:t xml:space="preserve">Статья 2</w:t>
      </w:r>
    </w:p>
    <w:p>
      <w:pPr>
        <w:pStyle w:val="0"/>
        <w:jc w:val="both"/>
      </w:pPr>
      <w:r>
        <w:rPr>
          <w:sz w:val="24"/>
        </w:rPr>
      </w:r>
    </w:p>
    <w:p>
      <w:pPr>
        <w:pStyle w:val="0"/>
        <w:ind w:firstLine="540"/>
        <w:jc w:val="both"/>
      </w:pPr>
      <w:r>
        <w:rPr>
          <w:sz w:val="24"/>
        </w:rPr>
        <w:t xml:space="preserve">Настоящий Федеральный закон вступает в силу по истечении шестидесяти дней после дня его официального опубликования.</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7 июля 2025 года</w:t>
      </w:r>
    </w:p>
    <w:p>
      <w:pPr>
        <w:pStyle w:val="0"/>
        <w:spacing w:before="240" w:line-rule="auto"/>
      </w:pPr>
      <w:r>
        <w:rPr>
          <w:sz w:val="24"/>
        </w:rPr>
        <w:t xml:space="preserve">N 203-ФЗ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07.07.2025 N 203-ФЗ</w:t>
            <w:br/>
            <w:t>"О внесении изменений в Кодекс Российской Федерации об административных правона...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07.07.2025 N 203-ФЗ
"О внесении изменений в Кодекс Российской Федерации об административных правонарушениях"</dc:title>
  <dcterms:created xsi:type="dcterms:W3CDTF">2025-09-04T10:16:40Z</dcterms:created>
</cp:coreProperties>
</file>