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>становлением администрации города от</w:t>
      </w:r>
      <w:r w:rsidR="00867FAB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3213D0">
        <w:rPr>
          <w:rFonts w:ascii="Times New Roman" w:hAnsi="Times New Roman"/>
          <w:sz w:val="28"/>
          <w:szCs w:val="28"/>
        </w:rPr>
        <w:t>2</w:t>
      </w:r>
      <w:r w:rsidR="00867FAB">
        <w:rPr>
          <w:rFonts w:ascii="Times New Roman" w:hAnsi="Times New Roman"/>
          <w:sz w:val="28"/>
          <w:szCs w:val="28"/>
        </w:rPr>
        <w:t>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F3278">
        <w:rPr>
          <w:rFonts w:ascii="Times New Roman" w:hAnsi="Times New Roman"/>
          <w:sz w:val="28"/>
          <w:szCs w:val="28"/>
        </w:rPr>
        <w:t>апреля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867FAB">
        <w:rPr>
          <w:rFonts w:ascii="Times New Roman" w:hAnsi="Times New Roman"/>
          <w:sz w:val="28"/>
          <w:szCs w:val="28"/>
        </w:rPr>
        <w:t>12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213D0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225CF0" w:rsidRPr="003406BD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867FAB" w:rsidRPr="009D40D5">
        <w:rPr>
          <w:rFonts w:ascii="Times New Roman" w:hAnsi="Times New Roman"/>
          <w:sz w:val="28"/>
          <w:szCs w:val="28"/>
        </w:rPr>
        <w:t>от</w:t>
      </w:r>
      <w:proofErr w:type="gramEnd"/>
      <w:r w:rsidR="00867FAB" w:rsidRPr="009D40D5">
        <w:rPr>
          <w:rFonts w:ascii="Times New Roman" w:hAnsi="Times New Roman"/>
          <w:sz w:val="28"/>
          <w:szCs w:val="28"/>
        </w:rPr>
        <w:t xml:space="preserve"> 15.09.2011 №1070 "Об утвержд</w:t>
      </w:r>
      <w:r w:rsidR="00867FAB" w:rsidRPr="009D40D5">
        <w:rPr>
          <w:rFonts w:ascii="Times New Roman" w:hAnsi="Times New Roman"/>
          <w:sz w:val="28"/>
          <w:szCs w:val="28"/>
        </w:rPr>
        <w:t>е</w:t>
      </w:r>
      <w:r w:rsidR="00867FAB" w:rsidRPr="009D40D5">
        <w:rPr>
          <w:rFonts w:ascii="Times New Roman" w:hAnsi="Times New Roman"/>
          <w:sz w:val="28"/>
          <w:szCs w:val="28"/>
        </w:rPr>
        <w:t>нии Порядка предоставления финансовой поддержки субъектам малого и сре</w:t>
      </w:r>
      <w:r w:rsidR="00867FAB" w:rsidRPr="009D40D5">
        <w:rPr>
          <w:rFonts w:ascii="Times New Roman" w:hAnsi="Times New Roman"/>
          <w:sz w:val="28"/>
          <w:szCs w:val="28"/>
        </w:rPr>
        <w:t>д</w:t>
      </w:r>
      <w:r w:rsidR="00867FAB" w:rsidRPr="009D40D5">
        <w:rPr>
          <w:rFonts w:ascii="Times New Roman" w:hAnsi="Times New Roman"/>
          <w:sz w:val="28"/>
          <w:szCs w:val="28"/>
        </w:rPr>
        <w:t>него предпринимательства, организациям, образующим инфраструктуру по</w:t>
      </w:r>
      <w:r w:rsidR="00867FAB" w:rsidRPr="009D40D5">
        <w:rPr>
          <w:rFonts w:ascii="Times New Roman" w:hAnsi="Times New Roman"/>
          <w:sz w:val="28"/>
          <w:szCs w:val="28"/>
        </w:rPr>
        <w:t>д</w:t>
      </w:r>
      <w:r w:rsidR="00867FAB" w:rsidRPr="009D40D5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предпринимательства"</w:t>
      </w:r>
      <w:r w:rsidR="00867FAB">
        <w:rPr>
          <w:rFonts w:ascii="Times New Roman" w:hAnsi="Times New Roman"/>
          <w:sz w:val="28"/>
          <w:szCs w:val="28"/>
        </w:rPr>
        <w:t xml:space="preserve"> </w:t>
      </w:r>
      <w:r w:rsidR="00867FAB" w:rsidRPr="00226539">
        <w:rPr>
          <w:rFonts w:ascii="Times New Roman" w:hAnsi="Times New Roman"/>
          <w:sz w:val="28"/>
          <w:szCs w:val="28"/>
        </w:rPr>
        <w:t xml:space="preserve">(с изменениями </w:t>
      </w:r>
      <w:r w:rsidR="00867FAB">
        <w:rPr>
          <w:rFonts w:ascii="Times New Roman" w:hAnsi="Times New Roman"/>
          <w:sz w:val="28"/>
          <w:szCs w:val="28"/>
        </w:rPr>
        <w:t>от 29.02.2012 №233, 30.07.2012 №924, 06.06.2013 №1114, 10.09.2013 №1873, 16.10.2014 №2087</w:t>
      </w:r>
      <w:r w:rsidR="00867FAB" w:rsidRPr="00226539">
        <w:rPr>
          <w:rFonts w:ascii="Times New Roman" w:hAnsi="Times New Roman"/>
          <w:sz w:val="28"/>
          <w:szCs w:val="28"/>
        </w:rPr>
        <w:t>)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>тельскому рынку</w:t>
      </w:r>
      <w:proofErr w:type="gramEnd"/>
      <w:r w:rsidR="002F3278" w:rsidRPr="002F327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ственной организации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867FAB" w:rsidRPr="009D40D5">
        <w:rPr>
          <w:rFonts w:ascii="Times New Roman" w:hAnsi="Times New Roman"/>
          <w:sz w:val="28"/>
          <w:szCs w:val="28"/>
        </w:rPr>
        <w:t>от 15.09.2011 №1070 "Об утве</w:t>
      </w:r>
      <w:r w:rsidR="00867FAB" w:rsidRPr="009D40D5">
        <w:rPr>
          <w:rFonts w:ascii="Times New Roman" w:hAnsi="Times New Roman"/>
          <w:sz w:val="28"/>
          <w:szCs w:val="28"/>
        </w:rPr>
        <w:t>р</w:t>
      </w:r>
      <w:r w:rsidR="00867FAB" w:rsidRPr="009D40D5">
        <w:rPr>
          <w:rFonts w:ascii="Times New Roman" w:hAnsi="Times New Roman"/>
          <w:sz w:val="28"/>
          <w:szCs w:val="28"/>
        </w:rPr>
        <w:t>ждении 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предпринимательства"</w:t>
      </w:r>
      <w:r w:rsidR="00867FAB">
        <w:rPr>
          <w:rFonts w:ascii="Times New Roman" w:hAnsi="Times New Roman"/>
          <w:sz w:val="28"/>
          <w:szCs w:val="28"/>
        </w:rPr>
        <w:t xml:space="preserve"> </w:t>
      </w:r>
      <w:r w:rsidR="00867FAB" w:rsidRPr="00226539">
        <w:rPr>
          <w:rFonts w:ascii="Times New Roman" w:hAnsi="Times New Roman"/>
          <w:sz w:val="28"/>
          <w:szCs w:val="28"/>
        </w:rPr>
        <w:t xml:space="preserve">(с изменениями </w:t>
      </w:r>
      <w:r w:rsidR="00867FAB">
        <w:rPr>
          <w:rFonts w:ascii="Times New Roman" w:hAnsi="Times New Roman"/>
          <w:sz w:val="28"/>
          <w:szCs w:val="28"/>
        </w:rPr>
        <w:t>от 29.02.2012 №233, 30.07.2012 №924, 06.06.2013 №1114, 10.09.2013 №1873, 16.10.2014 №2087</w:t>
      </w:r>
      <w:r w:rsidR="00867FAB" w:rsidRPr="00226539">
        <w:rPr>
          <w:rFonts w:ascii="Times New Roman" w:hAnsi="Times New Roman"/>
          <w:sz w:val="28"/>
          <w:szCs w:val="28"/>
        </w:rPr>
        <w:t>)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1C3222" w:rsidRDefault="001C3222" w:rsidP="00867FA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7FAB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67FAB" w:rsidRDefault="00867FAB" w:rsidP="00867FAB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D5">
        <w:rPr>
          <w:rFonts w:ascii="Times New Roman" w:hAnsi="Times New Roman"/>
          <w:sz w:val="28"/>
          <w:szCs w:val="28"/>
        </w:rPr>
        <w:t>от 15.09.2011 №1070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FAB" w:rsidRPr="001C3222" w:rsidRDefault="00654BBD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D5">
        <w:rPr>
          <w:rFonts w:ascii="Times New Roman" w:hAnsi="Times New Roman"/>
          <w:sz w:val="28"/>
          <w:szCs w:val="28"/>
        </w:rPr>
        <w:t>Об утверждении Порядка предоста</w:t>
      </w:r>
      <w:r w:rsidRPr="009D40D5">
        <w:rPr>
          <w:rFonts w:ascii="Times New Roman" w:hAnsi="Times New Roman"/>
          <w:sz w:val="28"/>
          <w:szCs w:val="28"/>
        </w:rPr>
        <w:t>в</w:t>
      </w:r>
      <w:r w:rsidRPr="009D40D5">
        <w:rPr>
          <w:rFonts w:ascii="Times New Roman" w:hAnsi="Times New Roman"/>
          <w:sz w:val="28"/>
          <w:szCs w:val="28"/>
        </w:rPr>
        <w:t>ления финансовой поддержки суб</w:t>
      </w:r>
      <w:r w:rsidRPr="009D40D5">
        <w:rPr>
          <w:rFonts w:ascii="Times New Roman" w:hAnsi="Times New Roman"/>
          <w:sz w:val="28"/>
          <w:szCs w:val="28"/>
        </w:rPr>
        <w:t>ъ</w:t>
      </w:r>
      <w:r w:rsidRPr="009D40D5">
        <w:rPr>
          <w:rFonts w:ascii="Times New Roman" w:hAnsi="Times New Roman"/>
          <w:sz w:val="28"/>
          <w:szCs w:val="28"/>
        </w:rPr>
        <w:t>ектам малого и среднего предприн</w:t>
      </w:r>
      <w:r w:rsidRPr="009D40D5">
        <w:rPr>
          <w:rFonts w:ascii="Times New Roman" w:hAnsi="Times New Roman"/>
          <w:sz w:val="28"/>
          <w:szCs w:val="28"/>
        </w:rPr>
        <w:t>и</w:t>
      </w:r>
      <w:r w:rsidRPr="009D40D5">
        <w:rPr>
          <w:rFonts w:ascii="Times New Roman" w:hAnsi="Times New Roman"/>
          <w:sz w:val="28"/>
          <w:szCs w:val="28"/>
        </w:rPr>
        <w:t>мательства, организациям, образу</w:t>
      </w:r>
      <w:r w:rsidRPr="009D40D5">
        <w:rPr>
          <w:rFonts w:ascii="Times New Roman" w:hAnsi="Times New Roman"/>
          <w:sz w:val="28"/>
          <w:szCs w:val="28"/>
        </w:rPr>
        <w:t>ю</w:t>
      </w:r>
      <w:r w:rsidRPr="009D40D5">
        <w:rPr>
          <w:rFonts w:ascii="Times New Roman" w:hAnsi="Times New Roman"/>
          <w:sz w:val="28"/>
          <w:szCs w:val="28"/>
        </w:rPr>
        <w:t>щим инфраструктуру поддержки субъектов малого и среднего пре</w:t>
      </w:r>
      <w:r w:rsidRPr="009D40D5">
        <w:rPr>
          <w:rFonts w:ascii="Times New Roman" w:hAnsi="Times New Roman"/>
          <w:sz w:val="28"/>
          <w:szCs w:val="28"/>
        </w:rPr>
        <w:t>д</w:t>
      </w:r>
      <w:r w:rsidRPr="009D40D5">
        <w:rPr>
          <w:rFonts w:ascii="Times New Roman" w:hAnsi="Times New Roman"/>
          <w:sz w:val="28"/>
          <w:szCs w:val="28"/>
        </w:rPr>
        <w:t>принимательства"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539">
        <w:rPr>
          <w:rFonts w:ascii="Times New Roman" w:hAnsi="Times New Roman"/>
          <w:sz w:val="28"/>
          <w:szCs w:val="28"/>
        </w:rPr>
        <w:t xml:space="preserve">(с изменениями </w:t>
      </w:r>
      <w:r>
        <w:rPr>
          <w:rFonts w:ascii="Times New Roman" w:hAnsi="Times New Roman"/>
          <w:sz w:val="28"/>
          <w:szCs w:val="28"/>
        </w:rPr>
        <w:t>от 29.02.2012 №233, 30.07.2012 №924, 06.06.2013 №1114, 10.09.2013 №1873, 16.10.2014 №2087</w:t>
      </w:r>
      <w:r w:rsidRPr="00226539">
        <w:rPr>
          <w:rFonts w:ascii="Times New Roman" w:hAnsi="Times New Roman"/>
          <w:sz w:val="28"/>
          <w:szCs w:val="28"/>
        </w:rPr>
        <w:t>)</w:t>
      </w:r>
    </w:p>
    <w:p w:rsidR="00867FAB" w:rsidRDefault="00867FAB" w:rsidP="00867FA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муниц</w:t>
      </w:r>
      <w:r w:rsidRPr="002704A3">
        <w:rPr>
          <w:rFonts w:ascii="Times New Roman" w:hAnsi="Times New Roman"/>
          <w:sz w:val="28"/>
          <w:szCs w:val="28"/>
          <w:lang w:eastAsia="ru-RU"/>
        </w:rPr>
        <w:t>и</w:t>
      </w:r>
      <w:r w:rsidRPr="002704A3">
        <w:rPr>
          <w:rFonts w:ascii="Times New Roman" w:hAnsi="Times New Roman"/>
          <w:sz w:val="28"/>
          <w:szCs w:val="28"/>
          <w:lang w:eastAsia="ru-RU"/>
        </w:rPr>
        <w:t>пальной программы "Развитие малого и среднего предпринимательства на те</w:t>
      </w:r>
      <w:r w:rsidRPr="002704A3">
        <w:rPr>
          <w:rFonts w:ascii="Times New Roman" w:hAnsi="Times New Roman"/>
          <w:sz w:val="28"/>
          <w:szCs w:val="28"/>
          <w:lang w:eastAsia="ru-RU"/>
        </w:rPr>
        <w:t>р</w:t>
      </w:r>
      <w:r w:rsidRPr="002704A3">
        <w:rPr>
          <w:rFonts w:ascii="Times New Roman" w:hAnsi="Times New Roman"/>
          <w:sz w:val="28"/>
          <w:szCs w:val="28"/>
          <w:lang w:eastAsia="ru-RU"/>
        </w:rPr>
        <w:t>ритории города Нижневартовска на 2011-2015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Pr="002704A3">
        <w:rPr>
          <w:rFonts w:ascii="Times New Roman" w:hAnsi="Times New Roman"/>
          <w:sz w:val="28"/>
          <w:szCs w:val="28"/>
          <w:lang w:eastAsia="ru-RU"/>
        </w:rPr>
        <w:t>постано</w:t>
      </w:r>
      <w:r w:rsidRPr="002704A3">
        <w:rPr>
          <w:rFonts w:ascii="Times New Roman" w:hAnsi="Times New Roman"/>
          <w:sz w:val="28"/>
          <w:szCs w:val="28"/>
          <w:lang w:eastAsia="ru-RU"/>
        </w:rPr>
        <w:t>в</w:t>
      </w:r>
      <w:r w:rsidRPr="002704A3">
        <w:rPr>
          <w:rFonts w:ascii="Times New Roman" w:hAnsi="Times New Roman"/>
          <w:sz w:val="28"/>
          <w:szCs w:val="28"/>
          <w:lang w:eastAsia="ru-RU"/>
        </w:rPr>
        <w:t>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2704A3">
        <w:rPr>
          <w:rFonts w:ascii="Times New Roman" w:hAnsi="Times New Roman"/>
          <w:sz w:val="28"/>
          <w:szCs w:val="28"/>
          <w:lang w:eastAsia="ru-RU"/>
        </w:rPr>
        <w:t xml:space="preserve"> администр</w:t>
      </w:r>
      <w:r>
        <w:rPr>
          <w:rFonts w:ascii="Times New Roman" w:hAnsi="Times New Roman"/>
          <w:sz w:val="28"/>
          <w:szCs w:val="28"/>
          <w:lang w:eastAsia="ru-RU"/>
        </w:rPr>
        <w:t>ации города от 30.06.2010 №790</w:t>
      </w:r>
      <w:r w:rsidRPr="002704A3">
        <w:rPr>
          <w:rFonts w:ascii="Times New Roman" w:hAnsi="Times New Roman"/>
          <w:sz w:val="28"/>
          <w:szCs w:val="28"/>
          <w:lang w:eastAsia="ru-RU"/>
        </w:rPr>
        <w:t>: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 1. Утвердить Порядок предоставления финансовой поддержки субъе</w:t>
      </w:r>
      <w:r w:rsidRPr="002704A3">
        <w:rPr>
          <w:rFonts w:ascii="Times New Roman" w:hAnsi="Times New Roman"/>
          <w:sz w:val="28"/>
          <w:szCs w:val="28"/>
          <w:lang w:eastAsia="ru-RU"/>
        </w:rPr>
        <w:t>к</w:t>
      </w:r>
      <w:r w:rsidRPr="002704A3">
        <w:rPr>
          <w:rFonts w:ascii="Times New Roman" w:hAnsi="Times New Roman"/>
          <w:sz w:val="28"/>
          <w:szCs w:val="28"/>
          <w:lang w:eastAsia="ru-RU"/>
        </w:rPr>
        <w:t>там малого и среднего предпринимательства, организациям, образующим и</w:t>
      </w:r>
      <w:r w:rsidRPr="002704A3">
        <w:rPr>
          <w:rFonts w:ascii="Times New Roman" w:hAnsi="Times New Roman"/>
          <w:sz w:val="28"/>
          <w:szCs w:val="28"/>
          <w:lang w:eastAsia="ru-RU"/>
        </w:rPr>
        <w:t>н</w:t>
      </w:r>
      <w:r w:rsidRPr="002704A3">
        <w:rPr>
          <w:rFonts w:ascii="Times New Roman" w:hAnsi="Times New Roman"/>
          <w:sz w:val="28"/>
          <w:szCs w:val="28"/>
          <w:lang w:eastAsia="ru-RU"/>
        </w:rPr>
        <w:t>фраструктуру поддержки субъектов малого и среднего предпринимател</w:t>
      </w:r>
      <w:r w:rsidRPr="002704A3">
        <w:rPr>
          <w:rFonts w:ascii="Times New Roman" w:hAnsi="Times New Roman"/>
          <w:sz w:val="28"/>
          <w:szCs w:val="28"/>
          <w:lang w:eastAsia="ru-RU"/>
        </w:rPr>
        <w:t>ь</w:t>
      </w:r>
      <w:r w:rsidRPr="002704A3">
        <w:rPr>
          <w:rFonts w:ascii="Times New Roman" w:hAnsi="Times New Roman"/>
          <w:sz w:val="28"/>
          <w:szCs w:val="28"/>
          <w:lang w:eastAsia="ru-RU"/>
        </w:rPr>
        <w:t>ства, согласно приложению.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 2. Признать утратившими силу постановления администрации города: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- от 02.09.2010 №1039 "Об утверждении Порядка предоставления субс</w:t>
      </w:r>
      <w:r w:rsidRPr="002704A3">
        <w:rPr>
          <w:rFonts w:ascii="Times New Roman" w:hAnsi="Times New Roman"/>
          <w:sz w:val="28"/>
          <w:szCs w:val="28"/>
          <w:lang w:eastAsia="ru-RU"/>
        </w:rPr>
        <w:t>и</w:t>
      </w:r>
      <w:r w:rsidRPr="002704A3">
        <w:rPr>
          <w:rFonts w:ascii="Times New Roman" w:hAnsi="Times New Roman"/>
          <w:sz w:val="28"/>
          <w:szCs w:val="28"/>
          <w:lang w:eastAsia="ru-RU"/>
        </w:rPr>
        <w:t>дий организациям, образующим инфраструктуру поддержки субъектов малого и среднего предпринимательства";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- от 25.05.2011 №561 "О внесении изменений в постановление админ</w:t>
      </w:r>
      <w:r w:rsidRPr="002704A3">
        <w:rPr>
          <w:rFonts w:ascii="Times New Roman" w:hAnsi="Times New Roman"/>
          <w:sz w:val="28"/>
          <w:szCs w:val="28"/>
          <w:lang w:eastAsia="ru-RU"/>
        </w:rPr>
        <w:t>и</w:t>
      </w:r>
      <w:r w:rsidRPr="002704A3">
        <w:rPr>
          <w:rFonts w:ascii="Times New Roman" w:hAnsi="Times New Roman"/>
          <w:sz w:val="28"/>
          <w:szCs w:val="28"/>
          <w:lang w:eastAsia="ru-RU"/>
        </w:rPr>
        <w:t>страции города от 02.09.2010 №1039 "Об утверждении Порядка предоставления субсидий организациям, образующим инфраструктуру поддержки субъектов малого и среднего предпринимательства".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lastRenderedPageBreak/>
        <w:t>3. Управлению по информационной политике администрации города опубликовать постановление в средствах массовой информации.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2704A3">
        <w:rPr>
          <w:rFonts w:ascii="Times New Roman" w:hAnsi="Times New Roman"/>
          <w:sz w:val="28"/>
          <w:szCs w:val="28"/>
          <w:lang w:eastAsia="ru-RU"/>
        </w:rPr>
        <w:t>а</w:t>
      </w:r>
      <w:r w:rsidRPr="002704A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867FAB" w:rsidRPr="002704A3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Fonts w:ascii="Times New Roman" w:hAnsi="Times New Roman"/>
          <w:sz w:val="28"/>
          <w:szCs w:val="28"/>
          <w:lang w:eastAsia="ru-RU"/>
        </w:rPr>
        <w:t xml:space="preserve"> 5. </w:t>
      </w:r>
      <w:proofErr w:type="gramStart"/>
      <w:r w:rsidRPr="002704A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704A3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2704A3">
        <w:rPr>
          <w:rFonts w:ascii="Times New Roman" w:hAnsi="Times New Roman"/>
          <w:sz w:val="28"/>
          <w:szCs w:val="28"/>
          <w:lang w:eastAsia="ru-RU"/>
        </w:rPr>
        <w:t>е</w:t>
      </w:r>
      <w:r w:rsidRPr="002704A3">
        <w:rPr>
          <w:rFonts w:ascii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28"/>
        <w:gridCol w:w="2410"/>
      </w:tblGrid>
      <w:tr w:rsidR="00867FAB" w:rsidRPr="002704A3" w:rsidTr="004D527F">
        <w:trPr>
          <w:tblCellSpacing w:w="0" w:type="dxa"/>
        </w:trPr>
        <w:tc>
          <w:tcPr>
            <w:tcW w:w="3750" w:type="pct"/>
            <w:vAlign w:val="center"/>
          </w:tcPr>
          <w:p w:rsidR="00867FAB" w:rsidRDefault="00867FAB" w:rsidP="004D527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7FAB" w:rsidRPr="002704A3" w:rsidRDefault="00867FAB" w:rsidP="004D527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0" w:type="auto"/>
            <w:vAlign w:val="center"/>
          </w:tcPr>
          <w:p w:rsidR="00867FAB" w:rsidRDefault="00867FAB" w:rsidP="004D527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7FAB" w:rsidRPr="002704A3" w:rsidRDefault="00867FAB" w:rsidP="004D527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2704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Бадина</w:t>
            </w:r>
            <w:proofErr w:type="spellEnd"/>
          </w:p>
        </w:tc>
      </w:tr>
    </w:tbl>
    <w:p w:rsidR="00867FAB" w:rsidRPr="002704A3" w:rsidRDefault="00867FAB" w:rsidP="00867FA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867FAB" w:rsidRPr="002704A3" w:rsidRDefault="00867FAB" w:rsidP="00867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br w:type="page"/>
      </w:r>
    </w:p>
    <w:p w:rsidR="00867FAB" w:rsidRPr="002704A3" w:rsidRDefault="00867FAB" w:rsidP="00867FA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hyperlink w:anchor="sub_0" w:history="1">
        <w:r w:rsidRPr="002704A3">
          <w:rPr>
            <w:rFonts w:ascii="Times New Roman" w:hAnsi="Times New Roman"/>
            <w:sz w:val="28"/>
            <w:szCs w:val="28"/>
          </w:rPr>
          <w:t>постановлению</w:t>
        </w:r>
      </w:hyperlink>
    </w:p>
    <w:p w:rsidR="00867FAB" w:rsidRPr="002704A3" w:rsidRDefault="00867FAB" w:rsidP="00867FA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t>администрации города</w:t>
      </w:r>
    </w:p>
    <w:p w:rsidR="00867FAB" w:rsidRPr="002704A3" w:rsidRDefault="00867FAB" w:rsidP="00867FA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04A3">
        <w:rPr>
          <w:rFonts w:ascii="Times New Roman" w:hAnsi="Times New Roman"/>
          <w:sz w:val="28"/>
          <w:szCs w:val="28"/>
        </w:rPr>
        <w:t>от 15.09.2011  №1070</w:t>
      </w:r>
    </w:p>
    <w:p w:rsidR="00867FAB" w:rsidRPr="002704A3" w:rsidRDefault="00867FAB" w:rsidP="00867FA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867FAB" w:rsidRPr="002704A3" w:rsidRDefault="00867FAB" w:rsidP="00867FAB">
      <w:pPr>
        <w:shd w:val="clear" w:color="auto" w:fill="FFFFFF"/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предоставления финансовой поддержки субъектам малого и среднего</w:t>
      </w: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предпринимательства, организациям, образующим инфраструктуру</w:t>
      </w: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поддержки субъектов малого и среднего предпринимательства</w:t>
      </w: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11"/>
      <w:r w:rsidRPr="00974A72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Порядок предоставления финансовой поддержки субъектам малого         и среднего предпринимательства, организациям, образующим инфраструктуру поддержки субъектов малого и среднего предпринимательства (далее – Пор</w:t>
      </w:r>
      <w:r w:rsidRPr="00974A72">
        <w:rPr>
          <w:rFonts w:ascii="Times New Roman" w:hAnsi="Times New Roman"/>
          <w:sz w:val="28"/>
          <w:szCs w:val="28"/>
          <w:lang w:eastAsia="ru-RU"/>
        </w:rPr>
        <w:t>я</w:t>
      </w:r>
      <w:r w:rsidRPr="00974A72">
        <w:rPr>
          <w:rFonts w:ascii="Times New Roman" w:hAnsi="Times New Roman"/>
          <w:sz w:val="28"/>
          <w:szCs w:val="28"/>
          <w:lang w:eastAsia="ru-RU"/>
        </w:rPr>
        <w:t>док), определяет условия и порядок предоставления финансовой поддержки субъектам малого и среднего предпринимательства (далее – Субъекты), орган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зациям, образующим инфраструктуру поддержки субъектов малого и среднего предпринимательства (далее - Организации), предусмотренной муниципальной программой "Развитие малого и среднего предпринимательства на территории города Нижневартовска на 2011-2015 годы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>", утвержденной постановлением администрации города от 30.06.2010 №790 (далее – Программа).</w:t>
      </w:r>
      <w:bookmarkStart w:id="1" w:name="sub_1012"/>
      <w:bookmarkEnd w:id="0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1.2. </w:t>
      </w:r>
      <w:bookmarkEnd w:id="1"/>
      <w:r w:rsidRPr="00974A72">
        <w:rPr>
          <w:rFonts w:ascii="Times New Roman" w:hAnsi="Times New Roman"/>
          <w:sz w:val="28"/>
          <w:szCs w:val="28"/>
          <w:lang w:eastAsia="ru-RU"/>
        </w:rPr>
        <w:t>Финансовая поддержка осуществляется путем предоставления субс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дий Субъектам и Организациям на безвозмездной и безвозвратной основе.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1.3. Право на получение субсидии имеют Субъекты, Организации, отв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чающие условиям оказания поддержки, установленным Федеральным законом от 24.07.2007 №209-ФЗ "О развитии малого и среднего предпринимательства        в Российской Федерации", подпунктами 7.4.1, 7.4.2 пункта 7.4 раздела 7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граммы.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1.4. Предоставление субсидий производится за счет средств окружного бюджета (привлеченные средства для 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муниципальных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грамм развития малого и среднего предпринимательства) и средств бюджета муниципального образования город Нижневартовск (далее – городской бю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жет) в пределах лимитов бюджетных обязательств, предусмотренных на да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ные цели на текущий финансовый год.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1.5. Главным распорядителем бюджетных средств по предоставлению субсидий, предусмотренных Порядком, является администрация города в лице управления по потребительскому рынку (далее – Управление).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1.6.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В случае освоения всех лимитов бюджетных обязательств, пред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смотренных на данные цели в городском бюджете на текущий финансовый год, поданные заявления и документы в полном объеме без процедуры экспертизы возвращаются заявителю лично либо почтовым отправлением с уведомлением о вручении в срок не более 5 рабочих дней со дня регистрации обращения                с сопроводительным письмом, подписанным начальником Управления, с ук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занием причин возврата.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В случае увеличения в текущем финансовом году бюджетных обяз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тельств на предоставление финансовой поддержки Субъектам, Организациям Управление в течение 15 рабочих дней после вступления в силу решения Думы города о внесении изменений в бюджет города уведомляет заявителей, которым ранее были возвращены документы в связи с отсутствием лимитов бюджетных обязательств (в письменной форме лично или почтовым отправлением с ув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домлением о вручении), о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возможности повторной подачи документов                       на предоставление субсидий.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Повторно представленные документы рассматриваются в общем порядке.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В случае если на одном заседании комиссии по рассмотрению вопр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сов оказания поддержки субъектам малого и среднего предпринимательства (далее – Комиссия) рассматриваются заявления о предоставлении субсидии, поступившие от нескольких Субъектов, Организаций, то при условии прев</w:t>
      </w:r>
      <w:r w:rsidRPr="00974A72">
        <w:rPr>
          <w:rFonts w:ascii="Times New Roman" w:hAnsi="Times New Roman"/>
          <w:sz w:val="28"/>
          <w:szCs w:val="28"/>
          <w:lang w:eastAsia="ru-RU"/>
        </w:rPr>
        <w:t>ы</w:t>
      </w:r>
      <w:r w:rsidRPr="00974A72">
        <w:rPr>
          <w:rFonts w:ascii="Times New Roman" w:hAnsi="Times New Roman"/>
          <w:sz w:val="28"/>
          <w:szCs w:val="28"/>
          <w:lang w:eastAsia="ru-RU"/>
        </w:rPr>
        <w:t>шения суммы понесенных затрат обратившихся Субъектов, Организаций над суммами денежных средств, предусмотренных по соответствующему меропр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ятию Программы, субсидии предоставляются в размере, пропорциональном          затратам Субъектов, Организаций.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1.8. К субсидированию принимаются фактически произведенные и док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ментально подтвержденные затраты, произведенные в текущем году и (или)         за прошедший календарный год.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1.9. Субсидии предоставляются Субъектам и Организациям по направл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ниям, на условиях и в размерах, предусмотренных разделом 7 Программы.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 xml:space="preserve">II. Документы, </w:t>
      </w: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b/>
          <w:sz w:val="28"/>
          <w:szCs w:val="28"/>
          <w:lang w:eastAsia="ru-RU"/>
        </w:rPr>
        <w:t>представляемые для получения субсидий,</w:t>
      </w:r>
      <w:proofErr w:type="gramEnd"/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и порядок их рассмотрения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 Для получения субсидии Субъект представляет в Управление, расп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ложенное по адресу: г. Нижневартовск, ул. Маршала Жукова, д. 38, кабинет 75, на бумажном носителе следующие документы: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2.1.1. Заявление на имя главы администрации города о предоставлении субсидии, подписанное уполномоченным лицом, по форме согласно прилож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нию 1 к Порядку.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2.1.2. Документы об отсутствии задолженности по начисленным налогам, сборам и иным обязательным платежам в бюджеты любого уровня и госуда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ственные внебюджетные фонды: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налогового органа, подтверждающая отсутствие просроченной задолженности по уплате налогов и иных обязательных платежей в бюджеты всех уровней;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отделения Пенсионного фонда Российской Федерации в городе Нижневартовске, подтверждающая отсутствие просроченной задолженности  по страховым взносам Субъекта;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Фонда социального страхования Российской Федерации           по Ханты-Мансийскому автономному округу – Югре, филиал в городе Нижн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вартовске, подтверждающая отсутствие просроченной задолженности по 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ховым взносам Субъекта.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2.1.3. Копии документов, заверенные подписью руководителя и печатью (для индивидуальных предпринимателей при ее наличии), с предъявлением оригиналов в случае, если копии документов не заверены нотариусом: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 (для юридического лица);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лица), выписки из Единого государственного реестра индивид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альных предпринимателей (для индивидуального предпринимателя);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 физического лица в кач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 индивидуального предпринимателя (для индивидуального предприним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теля);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постановке на учет в налоговом органе;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учредительных документов (для юридического лица);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паспорта гражданина (для индивидуальных предпринимателей);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документов, подтверждающих произведенные затраты (договоры, пл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тежные поручения, счета-фактуры, акты выполненных работ и т.д.).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2.1.4. Согласие на обработку персональных данных для индивидуальных предпринимателей по форме согласно приложению 2 к Порядку.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2.1.5.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Согласие на представление ежеквартально в течение одного года            с даты перечисления денежных средств в Управление следующих документов: копий бухгалтерского баланса и налоговых деклараций по применяемым сп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циальным режимам налогообложения (для применяющих такие режимы),          а также статистической информации в виде копий форм федерального стат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стического наблюдения, представляемых в органы статистики. 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Указанное требование не распространяется на поддержку, направленную на подготовку, переподготовку и повышение квалификации кадров.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2.1.6. Документы, подтверждающие полномочия лица на осуществление действий от имени юридического лица, заверенные подписью руководителя         и печатью юридического лица.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2.1.7. Субъекты, осуществляющие деятельность путем ведения семейного бизнеса, дополнительно представляют копии паспортов, свидетельства о ро</w:t>
      </w:r>
      <w:r w:rsidRPr="00974A72">
        <w:rPr>
          <w:rFonts w:ascii="Times New Roman" w:hAnsi="Times New Roman"/>
          <w:sz w:val="28"/>
          <w:szCs w:val="28"/>
          <w:lang w:eastAsia="ru-RU"/>
        </w:rPr>
        <w:t>ж</w:t>
      </w:r>
      <w:r w:rsidRPr="00974A72">
        <w:rPr>
          <w:rFonts w:ascii="Times New Roman" w:hAnsi="Times New Roman"/>
          <w:sz w:val="28"/>
          <w:szCs w:val="28"/>
          <w:lang w:eastAsia="ru-RU"/>
        </w:rPr>
        <w:t>дении и свидетельства о браке для подтверждения родственных связей, а также трудовых договоров либо трудовых книжек всех работающих членов семьи.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 Для получения субсидии Организация представляет в Управление, расположенное по адресу: г. Нижневартовск, ул. Маршала Жукова, д. 38, каб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нет 75, следующие документы: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2.2.1. Заявление на имя главы администрации города о предоставлении субсидии, подписанное уполномоченным лицом Организации, по форме         согласно приложению 3 к Порядку.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2.2.2. Документы об отсутствии задолженности по начисленным налогам, сборам и иным обязательным платежам в бюджеты любого уровня и госуда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ственные внебюджетные фонды: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налогового органа, подтверждающая отсутствие просроченной задолженности по уплате налогов и иных обязательных платежей в бюджеты всех уровней;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- справка отделения Пенсионного фонда Российской Федерации в городе Нижневартовске, подтверждающая отсутствие просроченной задолженности     по страховым взносам Организации;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справка Фонда социального страхования Российской Федерации             по Ханты-Мансийскому автономному округу – Югре, филиал в городе Нижн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вартовске, подтверждающая отсутствие просроченной задолженности по 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ховым взносам Организации.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2.2.3. Копии документов, заверенные подписью руководителя и печатью, с предъявлением оригиналов в случае, если копии документов не заверены         нотариусом: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учредительных документов;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документов, подтверждающих произведенные расходы (договоры, пл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тежные поручения, счета-фактуры, акты выполненных работ и т.д.).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2.2.4. Документы, подтверждающие полномочия лица на осуществление действий от имени Организации, заверенные подписью руководителя и печ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тью Организации.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2.2.5. Реестр Субъектов, получивших поддержку, с указанием: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наименования получателя поддержки (полное и сокращенное (при нал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чии)), в том числе фирменного наименования юридического лица или фамилии, имени и отчества индивидуального предпринимателя;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- почтового адреса (места нахождения) постоянно действующего испо</w:t>
      </w:r>
      <w:r w:rsidRPr="00974A72">
        <w:rPr>
          <w:rFonts w:ascii="Times New Roman" w:hAnsi="Times New Roman"/>
          <w:sz w:val="28"/>
          <w:szCs w:val="28"/>
          <w:lang w:eastAsia="ru-RU"/>
        </w:rPr>
        <w:t>л</w:t>
      </w:r>
      <w:r w:rsidRPr="00974A72">
        <w:rPr>
          <w:rFonts w:ascii="Times New Roman" w:hAnsi="Times New Roman"/>
          <w:sz w:val="28"/>
          <w:szCs w:val="28"/>
          <w:lang w:eastAsia="ru-RU"/>
        </w:rPr>
        <w:t>нительного органа юридического лица или места жительства индивидуального предпринимателя (почтовый индекс, город, улица (проспект, переулок и т.д.), номер дома (владения), корпуса (строения), квартиры (офиса));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основного государственного регистрационного номера записи о гос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дарственной регистрации юридического лица (ОГРН) или индивидуального предпринимателя (ОГРНИП);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идентификационного номера налогоплательщика;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сведений о виде, форме и размере предоставленной поддержки;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даты принятия решения об оказании поддержки или о прекращении ок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зания поддержки;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срока оказания поддержки.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2.2.6.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Согласие на представление ежеквартально в течение одного года         с даты перечисления денежных средств в Управление следующих документов: копий бухгалтерского баланса и налоговых деклараций по применяемым сп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циальным режимам налогообложения (для применяющих такие режимы), а также статистической информации в виде копий форм федерального статист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ческого наблюдения, представляемых в органы статистики.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2.3. Для получения субсидии на цели компенсации затрат, связанных  с деятельностью по бизнес-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кроме документов, указанных в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пунктах 2.2.1-2.2.6 пункта 2.2 Порядка, Организация представляет: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наличие у Организации нежилых помещений, предоставляемых под оказание услуг по бизнес-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инкубированию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, свидетельств о государственной регистрации права собственности на нежилые </w:t>
      </w: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помещения или документов, подтверждающих право пользования (нотариально удостоверенные копии), или договоров, подтверждающих право пользования помещениями, используемыми под бизнес-инкубаторы (в случае если докуме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ты не представлены заявителем, Управление самостоятельно запрашивает              их в порядке межведомственного информационного взаимодействия, устано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ленного </w:t>
      </w:r>
      <w:hyperlink r:id="rId8" w:history="1">
        <w:r w:rsidRPr="00974A72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74A72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27.07.2010 №210-ФЗ "Об организации пред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ставления государственных и муниципальных услуг"; правоустанавливающие документы на объекты недвижимости, права на которые не зарегистрированы  в Едином государственном реестре прав на недвижимое имущество и сделок с ним, Организацией представляются самостоятельно);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копии договоров аренды нежилых помещений, заключенных между        Организацией и Субъектом.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2.4. В случае если документы, указанные в подпункте 2.1.2, абзацах вт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ром-пятом подпункта 2.1.3 пункта 2.1, подпункте 2.2.2, абзацах втором, третьем подпункта 2.2.3 пункта 2.2 Порядка, не представлены заявителем, Управление самостоятельно запрашивает их в порядке межведомственного информацио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ного взаимодействия, установленном </w:t>
      </w:r>
      <w:hyperlink r:id="rId9" w:history="1">
        <w:r w:rsidRPr="00974A72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74A72">
        <w:rPr>
          <w:rFonts w:ascii="Times New Roman" w:hAnsi="Times New Roman"/>
          <w:sz w:val="28"/>
          <w:szCs w:val="28"/>
          <w:lang w:eastAsia="ru-RU"/>
        </w:rPr>
        <w:t xml:space="preserve"> от 27.07.2010 №210-ФЗ "Об организации предоставления государственных и муниципальных услуг".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2.5. Срок рассмотрения заявления на предоставление субсидии не может превышать 30 календарных дней со дня регистрации заявления о предоставл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нии субсидии.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2.6. Управление в течение 5 рабочих дней со дня регистрации заявления  о предоставлении субсидии проводит экспертизу документов, указанных                      в пунктах 2.1, 2.2 Порядка, и готовит заключение о соответствии (несоотве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ствии) Порядку документов, представленных Субъектом, Организацией.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После проведения экспертизы документов, оригиналы документов, ук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занные в подпункте 2.1.3 пункта 2.1, подпункте 2.2.3 пункта 2.2 Порядка, в т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чение 5 рабочих дней со дня проведения экспертизы документов возвращаются Субъекту, Организации лично.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Управление по результатам проведенной экспертизы выносит на ра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смотрение Комиссии заключение о соответствии (несоответствии) Порядку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кументов, представленных Субъектом, Организацией.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2.7. Рассмотрение заявлений и документов на предоставление субсидии на предмет соответствия условиям оказания поддержки Субъектам,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циям, установленным Федеральным законом от 24.07.2007 №209-ФЗ "О разв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тии малого и среднего предпринимательства в Российской Федерации",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граммой, требованиям раздела II Порядка и достоверности представленных сведений, определение размера предоставляемой субсидии осуществляется на заседании Комиссии.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2.8. По результатам рассмотрения заявления и представленных докуме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тов Комиссия выносит решение о предоставлении субсидии и размере субсидии или отказе в предоставлении субсидии, о чем Управление в течение 5 рабочих дней со дня принятия решения Комиссией уведомляет заявителя в письменной форме лично или почтовым отправлением с уведомлением о вручении.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2.9. При наличии положительного решения Комиссии Управление гот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вит проект распоряжения администрации города о предоставлении субсидии из городского бюджета.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Управление направляет на согласование в управление бухгалтерского учета и отчетности администрации города проект распоряжения администр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ции города о предоставлении субсидии с приложением документов, предста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>ленных получателями субсидии для получения субсидии, прошедших экспе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тизу.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Общий срок подготовки проекта распоряжения и издания распоряжения не должен превышать 15 рабочих дней со дня принятия положительного реш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ния Комиссией.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2.10. В течение 3 рабочих дней со дня издания распоряжения админ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страции города о предоставлении субсидии Управление направляет в управл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ние муниципальных закупок администрации города распоряжение администр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ции города о предоставлении субсидии и протокол заседания Комиссии.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получения представленных документов управление муниципальных закупок администрации города готовит соглаш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ние о предоставлении Субъекту, Организации субсидии. В соглашении должны быть предусмотрены: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размер и цели предоставления субсидии;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- сроки предоставления Субъектом, Организацией в Управление отчетн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сти о количестве вновь созданных рабочих мест со дня получения субсидии, направлениях расходования субсидии, а также следующих документов: копий бухгалтерского баланса и налоговых деклараций по применяемым специал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ным режимам налогообложения (для применяющих такие режимы), статист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ческой информации в виде копий форм федерального статистического набл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дения, представляемых в органы статистики; 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ответственность получателя субсидии;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права и обязанности сторон;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условия и порядок перечисления денежных средств;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- согласие получателя на осуществление Управлением и органом гос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дарственного (муниципального) финансового контроля проверок соблюдения условий, целей и порядка предоставления субсидии (включая согласие на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пуск представителей Управления и органа государственного (муниципального) финансового контроля в служебные, складские и иные помещения или на о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крытые площадки для проведения проверок, начиная с даты предоставления субсидии, и согласие представлять необходимые для проведения проверки 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кументы);</w:t>
      </w:r>
      <w:proofErr w:type="gramEnd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- порядок возврата в текущем финансовом году получателем субсидии остатков субсидии в случае неиспользования субсидии в отчетном финансовом году. 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2.11. Предоставление субсидии осуществляется в безналичной форме            путем перечисления денежных средств управлением бухгалтерского учета              и отчетности администрации города на расчетный счет Субъекта, Организации в соответствии с условиями соглашения о предоставлении субсидии в течение 5 рабочих дней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соглашения сторонами.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III. Условия предоставления субсидий Субъектам, Организациям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3.1. Субъект, Организация вправе получить субсидию при соблюдении следующих условий: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Субъект, Организация соответствуют требованиям, указанным в пункте 1.3 Порядка;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запрашиваемая поддержка соответствует видам, формам и направлен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ям, указанным в Программе;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Субъектом, Организацией представлен полный пакет документов               в соответствии с разделом II Порядка;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представленные Субъектом, Организацией сведения соответствуют де</w:t>
      </w:r>
      <w:r w:rsidRPr="00974A72">
        <w:rPr>
          <w:rFonts w:ascii="Times New Roman" w:hAnsi="Times New Roman"/>
          <w:sz w:val="28"/>
          <w:szCs w:val="28"/>
          <w:lang w:eastAsia="ru-RU"/>
        </w:rPr>
        <w:t>й</w:t>
      </w:r>
      <w:r w:rsidRPr="00974A72">
        <w:rPr>
          <w:rFonts w:ascii="Times New Roman" w:hAnsi="Times New Roman"/>
          <w:sz w:val="28"/>
          <w:szCs w:val="28"/>
          <w:lang w:eastAsia="ru-RU"/>
        </w:rPr>
        <w:t>ствительности.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3.2. В оказании поддержки должно быть отказано в случаях: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Субъектом, Организацией не представлены документы, определе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>ные Порядком, или представлены недостоверные сведения и документы;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Субъектом, Организацией не выполнены условия оказания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ранее в отношении Субъекта, Организации было принято решение об оказании аналогичной поддержки в пределах одной задачи в течение тек</w:t>
      </w:r>
      <w:r w:rsidRPr="00974A72">
        <w:rPr>
          <w:rFonts w:ascii="Times New Roman" w:hAnsi="Times New Roman"/>
          <w:sz w:val="28"/>
          <w:szCs w:val="28"/>
          <w:lang w:eastAsia="ru-RU"/>
        </w:rPr>
        <w:t>у</w:t>
      </w:r>
      <w:r w:rsidRPr="00974A72">
        <w:rPr>
          <w:rFonts w:ascii="Times New Roman" w:hAnsi="Times New Roman"/>
          <w:sz w:val="28"/>
          <w:szCs w:val="28"/>
          <w:lang w:eastAsia="ru-RU"/>
        </w:rPr>
        <w:t>щего финансового года;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если со дня признания Субъекта, Организации на основании акта пр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верки Управления и (или) органа государственного (муниципального) фина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сового контроля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допустившими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нарушение порядка и условий оказания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прошло менее чем три года;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Субъект, Организация имеют задолженность по уплате налогов и иных обязательных платежей в бюджеты всех уровней и внебюджетные фонды.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3.3. Управление и орган государственного (муниципального) финансов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го контроля проводят обязательную проверку соблюдения условий, целей и п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рядка предоставления субсидий их получателями в соответствии с действу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>щим законодательством Российской Федерации.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300"/>
      <w:bookmarkStart w:id="3" w:name="sub_1334"/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IV. Ответственность получателя субсидии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4"/>
      <w:bookmarkEnd w:id="2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Получатель субсидии несет ответственность: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согласно действующему законодательству Российской Федерации            за достоверность сведений, представленных в документах в соответствии               с Порядком;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- за неиспользование субсидии в отчетном финансовом году.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07"/>
      <w:bookmarkEnd w:id="3"/>
      <w:bookmarkEnd w:id="4"/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4A72">
        <w:rPr>
          <w:rFonts w:ascii="Times New Roman" w:hAnsi="Times New Roman"/>
          <w:b/>
          <w:sz w:val="28"/>
          <w:szCs w:val="28"/>
          <w:lang w:eastAsia="ru-RU"/>
        </w:rPr>
        <w:t>V. Порядок возврата субсидии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71"/>
      <w:bookmarkEnd w:id="5"/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5.1. Субсидия подлежит возврату Субъектом, Организацией в городской бюджет в </w:t>
      </w:r>
      <w:bookmarkEnd w:id="6"/>
      <w:r w:rsidRPr="00974A72">
        <w:rPr>
          <w:rFonts w:ascii="Times New Roman" w:hAnsi="Times New Roman"/>
          <w:sz w:val="28"/>
          <w:szCs w:val="28"/>
          <w:lang w:eastAsia="ru-RU"/>
        </w:rPr>
        <w:t>случае нарушения Субъектом, Организацией условий, установленных Порядком.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72"/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5.2. Требование о возврате субсидии направляется Субъекту,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ции в течение 5 рабочих дней со дня установления факта, указанного в пункте 5.1 Порядка, установленного актом проверки Управления и </w:t>
      </w:r>
      <w:bookmarkStart w:id="8" w:name="sub_1073"/>
      <w:bookmarkEnd w:id="7"/>
      <w:r w:rsidRPr="00974A72">
        <w:rPr>
          <w:rFonts w:ascii="Times New Roman" w:hAnsi="Times New Roman"/>
          <w:sz w:val="28"/>
          <w:szCs w:val="28"/>
          <w:lang w:eastAsia="ru-RU"/>
        </w:rPr>
        <w:t>органа госуда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ственного (муниципального) финансового контроля.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5.3. Получатель субсидии обязан возвратить субсидию в течение 30          календарных дней со дня получения требования о возврате субсидии.</w:t>
      </w:r>
    </w:p>
    <w:bookmarkEnd w:id="8"/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5.4. Остатки субсидии, не использованные в отчетном финансовом году, подлежат возврату в текущем финансовом году.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Требование о возврате остатков субсидии Управление в течение 5 раб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чих дней со дня установления данного факта на основании представленной         получателем субсидии отчетности о направлениях расходования субсидии направляет получателю субсидии письмом с уведомлением о вручении.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74"/>
      <w:r w:rsidRPr="00974A72">
        <w:rPr>
          <w:rFonts w:ascii="Times New Roman" w:hAnsi="Times New Roman"/>
          <w:sz w:val="28"/>
          <w:szCs w:val="28"/>
          <w:lang w:eastAsia="ru-RU"/>
        </w:rPr>
        <w:t>5.5. В случае невыполнения требования о возврате субсидии в городской бюджет в сроки, установленные пунктом 5.3 Порядка, взыскание субсидии осуществляется в судебном порядке в соответствии с законодательством Ро</w:t>
      </w:r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r w:rsidRPr="00974A72">
        <w:rPr>
          <w:rFonts w:ascii="Times New Roman" w:hAnsi="Times New Roman"/>
          <w:sz w:val="28"/>
          <w:szCs w:val="28"/>
          <w:lang w:eastAsia="ru-RU"/>
        </w:rPr>
        <w:t>сийской Федерации.</w:t>
      </w:r>
      <w:bookmarkEnd w:id="9"/>
    </w:p>
    <w:p w:rsidR="00867FAB" w:rsidRPr="00974A72" w:rsidRDefault="00867FAB" w:rsidP="00867FAB">
      <w:pPr>
        <w:tabs>
          <w:tab w:val="left" w:pos="4962"/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A3">
        <w:rPr>
          <w:rStyle w:val="aff0"/>
          <w:b w:val="0"/>
          <w:color w:val="000000"/>
        </w:rPr>
        <w:br w:type="page"/>
      </w: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1 к Порядку предоста</w:t>
      </w:r>
      <w:r w:rsidRPr="00974A72">
        <w:rPr>
          <w:rFonts w:ascii="Times New Roman" w:hAnsi="Times New Roman"/>
          <w:sz w:val="28"/>
          <w:szCs w:val="28"/>
          <w:lang w:eastAsia="ru-RU"/>
        </w:rPr>
        <w:t>в</w:t>
      </w:r>
      <w:r w:rsidRPr="00974A72">
        <w:rPr>
          <w:rFonts w:ascii="Times New Roman" w:hAnsi="Times New Roman"/>
          <w:sz w:val="28"/>
          <w:szCs w:val="28"/>
          <w:lang w:eastAsia="ru-RU"/>
        </w:rPr>
        <w:t>ления финансовой поддержки суб</w:t>
      </w:r>
      <w:r w:rsidRPr="00974A72">
        <w:rPr>
          <w:rFonts w:ascii="Times New Roman" w:hAnsi="Times New Roman"/>
          <w:sz w:val="28"/>
          <w:szCs w:val="28"/>
          <w:lang w:eastAsia="ru-RU"/>
        </w:rPr>
        <w:t>ъ</w:t>
      </w:r>
      <w:r w:rsidRPr="00974A72">
        <w:rPr>
          <w:rFonts w:ascii="Times New Roman" w:hAnsi="Times New Roman"/>
          <w:sz w:val="28"/>
          <w:szCs w:val="28"/>
          <w:lang w:eastAsia="ru-RU"/>
        </w:rPr>
        <w:t>ектам малого и среднего предприн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мательства, организациям, образу</w:t>
      </w:r>
      <w:r w:rsidRPr="00974A72">
        <w:rPr>
          <w:rFonts w:ascii="Times New Roman" w:hAnsi="Times New Roman"/>
          <w:sz w:val="28"/>
          <w:szCs w:val="28"/>
          <w:lang w:eastAsia="ru-RU"/>
        </w:rPr>
        <w:t>ю</w:t>
      </w:r>
      <w:r w:rsidRPr="00974A72">
        <w:rPr>
          <w:rFonts w:ascii="Times New Roman" w:hAnsi="Times New Roman"/>
          <w:sz w:val="28"/>
          <w:szCs w:val="28"/>
          <w:lang w:eastAsia="ru-RU"/>
        </w:rPr>
        <w:t>щим инфраструктуру поддержки субъектов малого и среднего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принимательства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города Нижневартовска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от 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Прошу Вас предоставить и перечислить на счет №______________________________________ субсидию на компенсацию      затрат, фактически произведенных и документально подтвержденных, связа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Сумма произведенных затрат составляет ________________________ руб.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Для включения в реестр субъектов малого и среднего предпринимател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ства - получателей поддержки представляю следующие сведения: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Наименование юридического лица или фамилия, имя и отчество (если имеется) индивидуального предпринимателя 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Почтовый адрес (место нахождения) постоянно действующего испо</w:t>
      </w:r>
      <w:r w:rsidRPr="00974A72">
        <w:rPr>
          <w:rFonts w:ascii="Times New Roman" w:hAnsi="Times New Roman"/>
          <w:sz w:val="28"/>
          <w:szCs w:val="28"/>
          <w:lang w:eastAsia="ru-RU"/>
        </w:rPr>
        <w:t>л</w:t>
      </w:r>
      <w:r w:rsidRPr="00974A72">
        <w:rPr>
          <w:rFonts w:ascii="Times New Roman" w:hAnsi="Times New Roman"/>
          <w:sz w:val="28"/>
          <w:szCs w:val="28"/>
          <w:lang w:eastAsia="ru-RU"/>
        </w:rPr>
        <w:t>нительного органа юридического лица или место жительства индивидуального предпринимателя – получателя поддержки 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Основной государственный регистрационный номер записи о госуда</w:t>
      </w:r>
      <w:r w:rsidRPr="00974A72">
        <w:rPr>
          <w:rFonts w:ascii="Times New Roman" w:hAnsi="Times New Roman"/>
          <w:sz w:val="28"/>
          <w:szCs w:val="28"/>
          <w:lang w:eastAsia="ru-RU"/>
        </w:rPr>
        <w:t>р</w:t>
      </w:r>
      <w:r w:rsidRPr="00974A72">
        <w:rPr>
          <w:rFonts w:ascii="Times New Roman" w:hAnsi="Times New Roman"/>
          <w:sz w:val="28"/>
          <w:szCs w:val="28"/>
          <w:lang w:eastAsia="ru-RU"/>
        </w:rPr>
        <w:t>ственной регистрации юридического лица (ОГРН) или индивидуального пре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принимателя (ОГРНИП) _______________________________________________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Идентификационный номер налогоплательщика 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Категория субъекта малого или среднего предпринимательства (</w:t>
      </w:r>
      <w:proofErr w:type="spellStart"/>
      <w:r w:rsidRPr="00974A72">
        <w:rPr>
          <w:rFonts w:ascii="Times New Roman" w:hAnsi="Times New Roman"/>
          <w:sz w:val="28"/>
          <w:szCs w:val="28"/>
          <w:lang w:eastAsia="ru-RU"/>
        </w:rPr>
        <w:t>ми</w:t>
      </w:r>
      <w:r w:rsidRPr="00974A72">
        <w:rPr>
          <w:rFonts w:ascii="Times New Roman" w:hAnsi="Times New Roman"/>
          <w:sz w:val="28"/>
          <w:szCs w:val="28"/>
          <w:lang w:eastAsia="ru-RU"/>
        </w:rPr>
        <w:t>к</w:t>
      </w:r>
      <w:r w:rsidRPr="00974A72">
        <w:rPr>
          <w:rFonts w:ascii="Times New Roman" w:hAnsi="Times New Roman"/>
          <w:sz w:val="28"/>
          <w:szCs w:val="28"/>
          <w:lang w:eastAsia="ru-RU"/>
        </w:rPr>
        <w:t>ропредприятие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, малое или среднее предприятие - нужное подчеркнуть) в соо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ветствии со ст. 4 Федерального закона от 24.07.2007 №209-ФЗ "О развитии м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лого и среднего предпринимательства в Российской Федерации".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6. Количество занятых рабочих мест на дату обращения составляет _____.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 не находится на стадии ликвидации, реорганизации, несостоятельности (банкротства).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  _________________  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(дата)             (подпись)                             (расшифровка подписи)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867FAB" w:rsidRPr="00974A72" w:rsidSect="00974A72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867FAB" w:rsidRPr="00974A72" w:rsidRDefault="00867FAB" w:rsidP="00867F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2 к Порядку пред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ставления финансовой поддержки субъектам малого и среднего предпринимательства, организац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ям, образующим инфраструктуру поддержки субъектов малого и средн</w:t>
      </w:r>
      <w:r w:rsidRPr="00974A72">
        <w:rPr>
          <w:rFonts w:ascii="Times New Roman" w:hAnsi="Times New Roman"/>
          <w:sz w:val="28"/>
          <w:szCs w:val="28"/>
          <w:lang w:eastAsia="ru-RU"/>
        </w:rPr>
        <w:t>е</w:t>
      </w:r>
      <w:r w:rsidRPr="00974A72">
        <w:rPr>
          <w:rFonts w:ascii="Times New Roman" w:hAnsi="Times New Roman"/>
          <w:sz w:val="28"/>
          <w:szCs w:val="28"/>
          <w:lang w:eastAsia="ru-RU"/>
        </w:rPr>
        <w:t>го предпринимательства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Я,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_,</w:t>
      </w: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зарегистрированны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974A72">
        <w:rPr>
          <w:rFonts w:ascii="Times New Roman" w:hAnsi="Times New Roman"/>
          <w:sz w:val="28"/>
          <w:szCs w:val="28"/>
          <w:lang w:eastAsia="ru-RU"/>
        </w:rPr>
        <w:t>) по адресу: __________________________,</w:t>
      </w: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_______________________,</w:t>
      </w: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   (вид документа, номер документа, когда и кем выдан)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даю согласие на обработку моих персональных данных администрацией города Нижневартовска (далее - оператор).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>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Паспортные данные.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Государственная регистрация в качестве юридического лица или инд</w:t>
      </w:r>
      <w:r w:rsidRPr="00974A72">
        <w:rPr>
          <w:rFonts w:ascii="Times New Roman" w:hAnsi="Times New Roman"/>
          <w:sz w:val="28"/>
          <w:szCs w:val="28"/>
          <w:lang w:eastAsia="ru-RU"/>
        </w:rPr>
        <w:t>и</w:t>
      </w:r>
      <w:r w:rsidRPr="00974A72">
        <w:rPr>
          <w:rFonts w:ascii="Times New Roman" w:hAnsi="Times New Roman"/>
          <w:sz w:val="28"/>
          <w:szCs w:val="28"/>
          <w:lang w:eastAsia="ru-RU"/>
        </w:rPr>
        <w:t>видуального предпринимателя.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Идентификационный номер налогоплательщика.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Банковские реквизиты.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Вид деятельности субъекта.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6. Контактный телефон.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974A72">
        <w:rPr>
          <w:rFonts w:ascii="Times New Roman" w:hAnsi="Times New Roman"/>
          <w:sz w:val="28"/>
          <w:szCs w:val="28"/>
          <w:lang w:eastAsia="ru-RU"/>
        </w:rPr>
        <w:t>т</w:t>
      </w:r>
      <w:r w:rsidRPr="00974A72">
        <w:rPr>
          <w:rFonts w:ascii="Times New Roman" w:hAnsi="Times New Roman"/>
          <w:sz w:val="28"/>
          <w:szCs w:val="28"/>
          <w:lang w:eastAsia="ru-RU"/>
        </w:rPr>
        <w:t>ки: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1. Получение персональных данных у субъекта персональных данных.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2. Хранение персональных данных (в электронном виде и на бумажном носителе).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3. Уточнение (обновление, изменение) персональных данных.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4. Использование персональных данных в связи с предоставлением по</w:t>
      </w:r>
      <w:r w:rsidRPr="00974A72">
        <w:rPr>
          <w:rFonts w:ascii="Times New Roman" w:hAnsi="Times New Roman"/>
          <w:sz w:val="28"/>
          <w:szCs w:val="28"/>
          <w:lang w:eastAsia="ru-RU"/>
        </w:rPr>
        <w:t>д</w:t>
      </w:r>
      <w:r w:rsidRPr="00974A72">
        <w:rPr>
          <w:rFonts w:ascii="Times New Roman" w:hAnsi="Times New Roman"/>
          <w:sz w:val="28"/>
          <w:szCs w:val="28"/>
          <w:lang w:eastAsia="ru-RU"/>
        </w:rPr>
        <w:t>держки субъекту малого и среднего предпринимательства.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Настоящие согласие дается на весь срок получения поддержки субъектом малого и среднего предпринимательства.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  _________________  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(дата)      (подпись)                                             (расшифровка подписи)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867FAB" w:rsidRPr="00E92B65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2B65">
        <w:rPr>
          <w:rFonts w:ascii="Times New Roman" w:hAnsi="Times New Roman"/>
          <w:sz w:val="20"/>
          <w:szCs w:val="20"/>
          <w:lang w:eastAsia="ru-RU"/>
        </w:rPr>
        <w:t>1Для обработки персональных данных, содержащихся в согласии в письменной форме субъекта на о</w:t>
      </w:r>
      <w:r w:rsidRPr="00E92B65">
        <w:rPr>
          <w:rFonts w:ascii="Times New Roman" w:hAnsi="Times New Roman"/>
          <w:sz w:val="20"/>
          <w:szCs w:val="20"/>
          <w:lang w:eastAsia="ru-RU"/>
        </w:rPr>
        <w:t>б</w:t>
      </w:r>
      <w:r w:rsidRPr="00E92B65">
        <w:rPr>
          <w:rFonts w:ascii="Times New Roman" w:hAnsi="Times New Roman"/>
          <w:sz w:val="20"/>
          <w:szCs w:val="20"/>
          <w:lang w:eastAsia="ru-RU"/>
        </w:rPr>
        <w:t>работку его персональных данных, дополнительное согласие не требуется.</w:t>
      </w:r>
    </w:p>
    <w:p w:rsidR="00867FAB" w:rsidRPr="00974A72" w:rsidRDefault="00867FAB" w:rsidP="00867FAB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br w:type="page"/>
      </w:r>
      <w:r w:rsidRPr="00974A72">
        <w:rPr>
          <w:rFonts w:ascii="Times New Roman" w:hAnsi="Times New Roman"/>
          <w:sz w:val="28"/>
          <w:szCs w:val="28"/>
          <w:lang w:eastAsia="ru-RU"/>
        </w:rPr>
        <w:lastRenderedPageBreak/>
        <w:t>Приложение 3 к Порядку пред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ставления финансовой поддержки субъектам малого и среднего предпринимательства, организ</w:t>
      </w:r>
      <w:r w:rsidRPr="00974A72">
        <w:rPr>
          <w:rFonts w:ascii="Times New Roman" w:hAnsi="Times New Roman"/>
          <w:sz w:val="28"/>
          <w:szCs w:val="28"/>
          <w:lang w:eastAsia="ru-RU"/>
        </w:rPr>
        <w:t>а</w:t>
      </w:r>
      <w:r w:rsidRPr="00974A72">
        <w:rPr>
          <w:rFonts w:ascii="Times New Roman" w:hAnsi="Times New Roman"/>
          <w:sz w:val="28"/>
          <w:szCs w:val="28"/>
          <w:lang w:eastAsia="ru-RU"/>
        </w:rPr>
        <w:t>циям, образующим инфрастру</w:t>
      </w:r>
      <w:r w:rsidRPr="00974A72">
        <w:rPr>
          <w:rFonts w:ascii="Times New Roman" w:hAnsi="Times New Roman"/>
          <w:sz w:val="28"/>
          <w:szCs w:val="28"/>
          <w:lang w:eastAsia="ru-RU"/>
        </w:rPr>
        <w:t>к</w:t>
      </w:r>
      <w:r w:rsidRPr="00974A72">
        <w:rPr>
          <w:rFonts w:ascii="Times New Roman" w:hAnsi="Times New Roman"/>
          <w:sz w:val="28"/>
          <w:szCs w:val="28"/>
          <w:lang w:eastAsia="ru-RU"/>
        </w:rPr>
        <w:t>туру поддержки субъектов мал</w:t>
      </w:r>
      <w:r w:rsidRPr="00974A72">
        <w:rPr>
          <w:rFonts w:ascii="Times New Roman" w:hAnsi="Times New Roman"/>
          <w:sz w:val="28"/>
          <w:szCs w:val="28"/>
          <w:lang w:eastAsia="ru-RU"/>
        </w:rPr>
        <w:t>о</w:t>
      </w:r>
      <w:r w:rsidRPr="00974A72">
        <w:rPr>
          <w:rFonts w:ascii="Times New Roman" w:hAnsi="Times New Roman"/>
          <w:sz w:val="28"/>
          <w:szCs w:val="28"/>
          <w:lang w:eastAsia="ru-RU"/>
        </w:rPr>
        <w:t>го и среднего предпринимател</w:t>
      </w:r>
      <w:r w:rsidRPr="00974A72">
        <w:rPr>
          <w:rFonts w:ascii="Times New Roman" w:hAnsi="Times New Roman"/>
          <w:sz w:val="28"/>
          <w:szCs w:val="28"/>
          <w:lang w:eastAsia="ru-RU"/>
        </w:rPr>
        <w:t>ь</w:t>
      </w:r>
      <w:r w:rsidRPr="00974A72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города Нижневартовска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от 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Прошу Вас предоставить и перечислить на счет №______________________________________ субсидию на компенсацию        затрат, фактически произведенных и документально подтвержденных, связа</w:t>
      </w:r>
      <w:r w:rsidRPr="00974A72">
        <w:rPr>
          <w:rFonts w:ascii="Times New Roman" w:hAnsi="Times New Roman"/>
          <w:sz w:val="28"/>
          <w:szCs w:val="28"/>
          <w:lang w:eastAsia="ru-RU"/>
        </w:rPr>
        <w:t>н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ных </w:t>
      </w:r>
      <w:proofErr w:type="gramStart"/>
      <w:r w:rsidRPr="00974A7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74A72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B47239">
        <w:rPr>
          <w:rFonts w:ascii="Times New Roman" w:hAnsi="Times New Roman"/>
          <w:sz w:val="28"/>
          <w:szCs w:val="28"/>
          <w:lang w:eastAsia="ru-RU"/>
        </w:rPr>
        <w:t>___________________________</w:t>
      </w:r>
      <w:bookmarkStart w:id="10" w:name="_GoBack"/>
      <w:bookmarkEnd w:id="10"/>
      <w:r w:rsidRPr="00974A72">
        <w:rPr>
          <w:rFonts w:ascii="Times New Roman" w:hAnsi="Times New Roman"/>
          <w:sz w:val="28"/>
          <w:szCs w:val="28"/>
          <w:lang w:eastAsia="ru-RU"/>
        </w:rPr>
        <w:t>_.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Сумма произведенных затрат составляет __________________________ руб.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Количество занятых рабочих мест на дату обращения составляет _____.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 не находится на стадии ликвидации, реорганизации, несостоятельности (банкротства).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Достоверность представленной информации подтверждаю.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  _______________</w:t>
      </w:r>
      <w:r>
        <w:rPr>
          <w:rFonts w:ascii="Times New Roman" w:hAnsi="Times New Roman"/>
          <w:sz w:val="28"/>
          <w:szCs w:val="28"/>
          <w:lang w:eastAsia="ru-RU"/>
        </w:rPr>
        <w:t>__  __________________________</w:t>
      </w:r>
      <w:r w:rsidRPr="00974A72">
        <w:rPr>
          <w:rFonts w:ascii="Times New Roman" w:hAnsi="Times New Roman"/>
          <w:sz w:val="28"/>
          <w:szCs w:val="28"/>
          <w:lang w:eastAsia="ru-RU"/>
        </w:rPr>
        <w:t>____</w:t>
      </w:r>
    </w:p>
    <w:p w:rsidR="00867FAB" w:rsidRPr="00974A72" w:rsidRDefault="00867FAB" w:rsidP="00867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(дата)        </w:t>
      </w:r>
      <w:r w:rsidRPr="00974A72">
        <w:rPr>
          <w:rFonts w:ascii="Times New Roman" w:hAnsi="Times New Roman"/>
          <w:sz w:val="28"/>
          <w:szCs w:val="28"/>
          <w:lang w:eastAsia="ru-RU"/>
        </w:rPr>
        <w:t xml:space="preserve">       (подпись)                                             (расшифровка подписи)</w:t>
      </w: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FAB" w:rsidRPr="00974A72" w:rsidRDefault="00867FAB" w:rsidP="00867F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7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867FAB" w:rsidRPr="002704A3" w:rsidRDefault="00867FAB" w:rsidP="00867FA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67FAB" w:rsidRDefault="00867FAB" w:rsidP="00867FA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867FAB" w:rsidSect="00B47239">
      <w:headerReference w:type="even" r:id="rId10"/>
      <w:headerReference w:type="default" r:id="rId11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7239">
      <w:pPr>
        <w:spacing w:after="0" w:line="240" w:lineRule="auto"/>
      </w:pPr>
      <w:r>
        <w:separator/>
      </w:r>
    </w:p>
  </w:endnote>
  <w:endnote w:type="continuationSeparator" w:id="0">
    <w:p w:rsidR="00000000" w:rsidRDefault="00B4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7239">
      <w:pPr>
        <w:spacing w:after="0" w:line="240" w:lineRule="auto"/>
      </w:pPr>
      <w:r>
        <w:separator/>
      </w:r>
    </w:p>
  </w:footnote>
  <w:footnote w:type="continuationSeparator" w:id="0">
    <w:p w:rsidR="00000000" w:rsidRDefault="00B4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3222" w:rsidRDefault="001C322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22" w:rsidRDefault="001C3222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47239">
      <w:rPr>
        <w:rStyle w:val="af2"/>
        <w:noProof/>
      </w:rPr>
      <w:t>15</w:t>
    </w:r>
    <w:r>
      <w:rPr>
        <w:rStyle w:val="af2"/>
      </w:rPr>
      <w:fldChar w:fldCharType="end"/>
    </w:r>
  </w:p>
  <w:p w:rsidR="001C3222" w:rsidRDefault="001C32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1C3222"/>
    <w:rsid w:val="00225CF0"/>
    <w:rsid w:val="002F3278"/>
    <w:rsid w:val="003213D0"/>
    <w:rsid w:val="003406BD"/>
    <w:rsid w:val="00384E3C"/>
    <w:rsid w:val="003C62FF"/>
    <w:rsid w:val="00514F4E"/>
    <w:rsid w:val="00573AD3"/>
    <w:rsid w:val="005E27E3"/>
    <w:rsid w:val="00654BBD"/>
    <w:rsid w:val="006E6453"/>
    <w:rsid w:val="008430CF"/>
    <w:rsid w:val="00867FAB"/>
    <w:rsid w:val="00882128"/>
    <w:rsid w:val="0092157E"/>
    <w:rsid w:val="00B47239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7</cp:revision>
  <cp:lastPrinted>2015-05-13T06:43:00Z</cp:lastPrinted>
  <dcterms:created xsi:type="dcterms:W3CDTF">2015-04-20T07:55:00Z</dcterms:created>
  <dcterms:modified xsi:type="dcterms:W3CDTF">2015-05-13T06:43:00Z</dcterms:modified>
</cp:coreProperties>
</file>