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8F" w:rsidRPr="00BB7D10" w:rsidRDefault="0098708F" w:rsidP="0098708F">
      <w:pPr>
        <w:pStyle w:val="ConsPlusTitle0"/>
        <w:jc w:val="center"/>
        <w:outlineLvl w:val="0"/>
        <w:rPr>
          <w:rFonts w:ascii="Times New Roman" w:hAnsi="Times New Roman" w:cs="Times New Roman"/>
          <w:szCs w:val="24"/>
        </w:rPr>
      </w:pPr>
      <w:bookmarkStart w:id="0" w:name="_GoBack"/>
      <w:r w:rsidRPr="00BB7D10">
        <w:rPr>
          <w:rFonts w:ascii="Times New Roman" w:eastAsia="Courier New" w:hAnsi="Times New Roman" w:cs="Times New Roman"/>
          <w:noProof/>
          <w:color w:val="000000"/>
          <w:szCs w:val="24"/>
        </w:rPr>
        <w:drawing>
          <wp:inline distT="0" distB="0" distL="0" distR="0" wp14:anchorId="201BEAF2" wp14:editId="6A10FFD5">
            <wp:extent cx="439114" cy="649480"/>
            <wp:effectExtent l="19050" t="0" r="0" b="0"/>
            <wp:docPr id="2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17" cy="65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08F" w:rsidRPr="00BB7D10" w:rsidRDefault="0098708F" w:rsidP="0098708F">
      <w:pPr>
        <w:pStyle w:val="ConsPlusTitle0"/>
        <w:jc w:val="center"/>
        <w:outlineLvl w:val="0"/>
        <w:rPr>
          <w:rFonts w:ascii="Times New Roman" w:hAnsi="Times New Roman" w:cs="Times New Roman"/>
          <w:szCs w:val="24"/>
        </w:rPr>
      </w:pPr>
    </w:p>
    <w:p w:rsidR="0098708F" w:rsidRPr="00BB7D10" w:rsidRDefault="0098708F" w:rsidP="0098708F">
      <w:pPr>
        <w:pStyle w:val="ConsPlusTitle0"/>
        <w:jc w:val="center"/>
        <w:outlineLvl w:val="0"/>
        <w:rPr>
          <w:rFonts w:ascii="Times New Roman" w:hAnsi="Times New Roman" w:cs="Times New Roman"/>
          <w:szCs w:val="24"/>
        </w:rPr>
      </w:pPr>
      <w:r w:rsidRPr="00BB7D10">
        <w:rPr>
          <w:rFonts w:ascii="Times New Roman" w:hAnsi="Times New Roman" w:cs="Times New Roman"/>
          <w:szCs w:val="24"/>
        </w:rPr>
        <w:t>КОНТРОЛЬНО-СЧЕТНЫЙ ОРГАН МУНИЦИПАЛЬНОГО ОБРАЗОВАНИЯ</w:t>
      </w:r>
    </w:p>
    <w:p w:rsidR="0098708F" w:rsidRPr="00BB7D10" w:rsidRDefault="0098708F" w:rsidP="0098708F">
      <w:pPr>
        <w:pStyle w:val="ConsPlusTitle0"/>
        <w:jc w:val="center"/>
        <w:outlineLvl w:val="0"/>
        <w:rPr>
          <w:rFonts w:ascii="Times New Roman" w:hAnsi="Times New Roman" w:cs="Times New Roman"/>
          <w:szCs w:val="24"/>
        </w:rPr>
      </w:pPr>
      <w:r w:rsidRPr="00BB7D10">
        <w:rPr>
          <w:rFonts w:ascii="Times New Roman" w:hAnsi="Times New Roman" w:cs="Times New Roman"/>
          <w:szCs w:val="24"/>
        </w:rPr>
        <w:t>СЧЕТНАЯ ПАЛАТА ГОРОДА НИЖНЕВАРТОВСКА</w:t>
      </w:r>
    </w:p>
    <w:p w:rsidR="0098708F" w:rsidRPr="00BB7D10" w:rsidRDefault="0098708F" w:rsidP="0098708F">
      <w:pPr>
        <w:pStyle w:val="ConsPlusTitle0"/>
        <w:jc w:val="center"/>
        <w:outlineLvl w:val="0"/>
        <w:rPr>
          <w:rFonts w:ascii="Times New Roman" w:hAnsi="Times New Roman" w:cs="Times New Roman"/>
          <w:szCs w:val="24"/>
        </w:rPr>
      </w:pPr>
      <w:r w:rsidRPr="00BB7D10">
        <w:rPr>
          <w:rFonts w:ascii="Times New Roman" w:hAnsi="Times New Roman" w:cs="Times New Roman"/>
          <w:szCs w:val="24"/>
        </w:rPr>
        <w:t>Ханты-Мансийский автономный округ - Югра</w:t>
      </w:r>
    </w:p>
    <w:p w:rsidR="0098708F" w:rsidRPr="00BB7D10" w:rsidRDefault="0098708F" w:rsidP="0098708F">
      <w:pPr>
        <w:pStyle w:val="ConsPlusTitle0"/>
        <w:jc w:val="center"/>
        <w:rPr>
          <w:rFonts w:ascii="Times New Roman" w:hAnsi="Times New Roman" w:cs="Times New Roman"/>
          <w:szCs w:val="24"/>
        </w:rPr>
      </w:pPr>
    </w:p>
    <w:p w:rsidR="00842D18" w:rsidRPr="008A5D87" w:rsidRDefault="00842D18">
      <w:pPr>
        <w:pStyle w:val="ConsPlusTitle0"/>
        <w:jc w:val="center"/>
        <w:rPr>
          <w:rFonts w:ascii="Times New Roman" w:hAnsi="Times New Roman" w:cs="Times New Roman"/>
          <w:szCs w:val="24"/>
        </w:rPr>
      </w:pPr>
    </w:p>
    <w:p w:rsidR="00842D18" w:rsidRPr="0098708F" w:rsidRDefault="008A5D87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98708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A5D87" w:rsidRPr="008A5D87" w:rsidRDefault="008A5D87">
      <w:pPr>
        <w:pStyle w:val="ConsPlusTitle0"/>
        <w:jc w:val="center"/>
        <w:rPr>
          <w:rFonts w:ascii="Times New Roman" w:hAnsi="Times New Roman" w:cs="Times New Roman"/>
          <w:szCs w:val="24"/>
        </w:rPr>
      </w:pPr>
    </w:p>
    <w:p w:rsidR="00842D18" w:rsidRPr="008A5D87" w:rsidRDefault="00DB762E" w:rsidP="008A5D87">
      <w:pPr>
        <w:pStyle w:val="ConsPlusTitle0"/>
        <w:rPr>
          <w:rFonts w:ascii="Times New Roman" w:hAnsi="Times New Roman" w:cs="Times New Roman"/>
          <w:szCs w:val="24"/>
        </w:rPr>
      </w:pPr>
      <w:r w:rsidRPr="008A5D87">
        <w:rPr>
          <w:rFonts w:ascii="Times New Roman" w:hAnsi="Times New Roman" w:cs="Times New Roman"/>
          <w:szCs w:val="24"/>
        </w:rPr>
        <w:t xml:space="preserve">от 25 октября 2021 г. </w:t>
      </w:r>
      <w:r w:rsidR="00AF52CB">
        <w:rPr>
          <w:rFonts w:ascii="Times New Roman" w:hAnsi="Times New Roman" w:cs="Times New Roman"/>
          <w:szCs w:val="24"/>
        </w:rPr>
        <w:t xml:space="preserve">              </w:t>
      </w:r>
      <w:r w:rsidR="008A5D87" w:rsidRPr="008A5D87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№ </w:t>
      </w:r>
      <w:r w:rsidRPr="008A5D87">
        <w:rPr>
          <w:rFonts w:ascii="Times New Roman" w:hAnsi="Times New Roman" w:cs="Times New Roman"/>
          <w:szCs w:val="24"/>
        </w:rPr>
        <w:t>24</w:t>
      </w:r>
    </w:p>
    <w:p w:rsidR="00842D18" w:rsidRDefault="00842D18">
      <w:pPr>
        <w:pStyle w:val="ConsPlusTitle0"/>
        <w:jc w:val="center"/>
        <w:rPr>
          <w:rFonts w:ascii="Times New Roman" w:hAnsi="Times New Roman" w:cs="Times New Roman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AF52CB" w:rsidTr="00AF52CB">
        <w:tc>
          <w:tcPr>
            <w:tcW w:w="4361" w:type="dxa"/>
          </w:tcPr>
          <w:p w:rsidR="00AF52CB" w:rsidRPr="00AF52CB" w:rsidRDefault="00AF52CB" w:rsidP="00AF52CB">
            <w:pPr>
              <w:pStyle w:val="ConsPlusTit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О</w:t>
            </w:r>
            <w:r w:rsidRPr="00AF52CB">
              <w:rPr>
                <w:rFonts w:ascii="Times New Roman" w:hAnsi="Times New Roman" w:cs="Times New Roman"/>
                <w:b w:val="0"/>
                <w:szCs w:val="24"/>
              </w:rPr>
              <w:t xml:space="preserve"> квалификационных требованиях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AF52CB">
              <w:rPr>
                <w:rFonts w:ascii="Times New Roman" w:hAnsi="Times New Roman" w:cs="Times New Roman"/>
                <w:b w:val="0"/>
                <w:szCs w:val="24"/>
              </w:rPr>
              <w:t>для замещения должностей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AF52CB">
              <w:rPr>
                <w:rFonts w:ascii="Times New Roman" w:hAnsi="Times New Roman" w:cs="Times New Roman"/>
                <w:b w:val="0"/>
                <w:szCs w:val="24"/>
              </w:rPr>
              <w:t>муниципальной службы в контрольно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AF52CB">
              <w:rPr>
                <w:rFonts w:ascii="Times New Roman" w:hAnsi="Times New Roman" w:cs="Times New Roman"/>
                <w:b w:val="0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AF52CB">
              <w:rPr>
                <w:rFonts w:ascii="Times New Roman" w:hAnsi="Times New Roman" w:cs="Times New Roman"/>
                <w:b w:val="0"/>
                <w:szCs w:val="24"/>
              </w:rPr>
              <w:t>счетном органе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AF52CB">
              <w:rPr>
                <w:rFonts w:ascii="Times New Roman" w:hAnsi="Times New Roman" w:cs="Times New Roman"/>
                <w:b w:val="0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– С</w:t>
            </w:r>
            <w:r w:rsidRPr="00AF52CB">
              <w:rPr>
                <w:rFonts w:ascii="Times New Roman" w:hAnsi="Times New Roman" w:cs="Times New Roman"/>
                <w:b w:val="0"/>
                <w:szCs w:val="24"/>
              </w:rPr>
              <w:t>четной палате города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Н</w:t>
            </w:r>
            <w:r w:rsidRPr="00AF52CB">
              <w:rPr>
                <w:rFonts w:ascii="Times New Roman" w:hAnsi="Times New Roman" w:cs="Times New Roman"/>
                <w:b w:val="0"/>
                <w:szCs w:val="24"/>
              </w:rPr>
              <w:t>ижневартовска</w:t>
            </w:r>
          </w:p>
        </w:tc>
        <w:tc>
          <w:tcPr>
            <w:tcW w:w="5209" w:type="dxa"/>
          </w:tcPr>
          <w:p w:rsidR="00AF52CB" w:rsidRDefault="00AF52CB">
            <w:pPr>
              <w:pStyle w:val="ConsPlusTitle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F52CB" w:rsidRPr="008A5D87" w:rsidRDefault="00AF52CB">
      <w:pPr>
        <w:pStyle w:val="ConsPlusTitle0"/>
        <w:jc w:val="center"/>
        <w:rPr>
          <w:rFonts w:ascii="Times New Roman" w:hAnsi="Times New Roman" w:cs="Times New Roman"/>
          <w:szCs w:val="24"/>
        </w:rPr>
      </w:pPr>
    </w:p>
    <w:p w:rsidR="00842D18" w:rsidRPr="008A5D87" w:rsidRDefault="00842D18" w:rsidP="00AF52CB">
      <w:pPr>
        <w:pStyle w:val="ConsPlusTitle0"/>
        <w:rPr>
          <w:rFonts w:ascii="Times New Roman" w:hAnsi="Times New Roman" w:cs="Times New Roman"/>
          <w:szCs w:val="24"/>
        </w:rPr>
      </w:pPr>
    </w:p>
    <w:p w:rsidR="00842D18" w:rsidRPr="008A5D87" w:rsidRDefault="00DB762E">
      <w:pPr>
        <w:pStyle w:val="ConsPlusNormal0"/>
        <w:ind w:firstLine="540"/>
        <w:jc w:val="both"/>
        <w:rPr>
          <w:szCs w:val="24"/>
        </w:rPr>
      </w:pPr>
      <w:r w:rsidRPr="008A5D87">
        <w:rPr>
          <w:szCs w:val="24"/>
        </w:rPr>
        <w:t xml:space="preserve">В соответствии с Федеральным законом от 02.03.2007 </w:t>
      </w:r>
      <w:r w:rsidR="008A5D87">
        <w:rPr>
          <w:szCs w:val="24"/>
        </w:rPr>
        <w:t>№</w:t>
      </w:r>
      <w:r w:rsidRPr="008A5D87">
        <w:rPr>
          <w:szCs w:val="24"/>
        </w:rPr>
        <w:t xml:space="preserve"> 25-ФЗ "О муниципальной службе в Российской Федерации", Законом Ханты-Мансийского автономного округа - Югры от 20.07.2007 </w:t>
      </w:r>
      <w:r w:rsidR="008A5D87">
        <w:rPr>
          <w:szCs w:val="24"/>
        </w:rPr>
        <w:t>№</w:t>
      </w:r>
      <w:r w:rsidRPr="008A5D87">
        <w:rPr>
          <w:szCs w:val="24"/>
        </w:rPr>
        <w:t xml:space="preserve"> 113-оз "Об отдельных вопросах муниципальной службы в Ханты-Мансийском автономном округе - Югре", руководствуясь статьей 29.1 Устава города Нижневартовска, решением Думы города Нижневартовска от 22.09.2021 </w:t>
      </w:r>
      <w:r w:rsidR="008A5D87">
        <w:rPr>
          <w:szCs w:val="24"/>
        </w:rPr>
        <w:t>№</w:t>
      </w:r>
      <w:r w:rsidRPr="008A5D87">
        <w:rPr>
          <w:szCs w:val="24"/>
        </w:rPr>
        <w:t xml:space="preserve"> 823 "О контрольно-счетном органе муниципального образования - счетной палате города Нижневартовска", постановляю:</w:t>
      </w:r>
    </w:p>
    <w:p w:rsidR="00842D18" w:rsidRPr="008A5D87" w:rsidRDefault="00DB762E">
      <w:pPr>
        <w:pStyle w:val="ConsPlusNormal0"/>
        <w:spacing w:before="240"/>
        <w:ind w:firstLine="540"/>
        <w:jc w:val="both"/>
        <w:rPr>
          <w:szCs w:val="24"/>
        </w:rPr>
      </w:pPr>
      <w:r w:rsidRPr="008A5D87">
        <w:rPr>
          <w:szCs w:val="24"/>
        </w:rPr>
        <w:t xml:space="preserve">1. Установить квалификационные </w:t>
      </w:r>
      <w:hyperlink w:anchor="P32" w:tooltip="КВАЛИФИКАЦИОННЫЕ ТРЕБОВАНИЯ">
        <w:r w:rsidRPr="008A5D87">
          <w:rPr>
            <w:szCs w:val="24"/>
          </w:rPr>
          <w:t>требования</w:t>
        </w:r>
      </w:hyperlink>
      <w:r w:rsidRPr="008A5D87">
        <w:rPr>
          <w:szCs w:val="24"/>
        </w:rPr>
        <w:t xml:space="preserve"> для замещения должностей муниципальной службы в контрольно-счетном органе муниципального образования - счетной палате города Нижневартовска согласно приложению к настоящему постановлению.</w:t>
      </w:r>
    </w:p>
    <w:p w:rsidR="00842D18" w:rsidRPr="008A5D87" w:rsidRDefault="00DB762E">
      <w:pPr>
        <w:pStyle w:val="ConsPlusNormal0"/>
        <w:spacing w:before="240"/>
        <w:ind w:firstLine="540"/>
        <w:jc w:val="both"/>
        <w:rPr>
          <w:szCs w:val="24"/>
        </w:rPr>
      </w:pPr>
      <w:r w:rsidRPr="008A5D87">
        <w:rPr>
          <w:szCs w:val="24"/>
        </w:rPr>
        <w:t>2. Настоящее постановление вступает в силу с момента официального опубликования и распространяется на правоотношения, возникшие с 04.10.2021.</w:t>
      </w:r>
    </w:p>
    <w:p w:rsidR="00842D18" w:rsidRDefault="00842D18">
      <w:pPr>
        <w:pStyle w:val="ConsPlusNormal0"/>
        <w:ind w:firstLine="540"/>
        <w:jc w:val="both"/>
        <w:rPr>
          <w:szCs w:val="24"/>
        </w:rPr>
      </w:pPr>
    </w:p>
    <w:p w:rsidR="008A5D87" w:rsidRDefault="008A5D87">
      <w:pPr>
        <w:pStyle w:val="ConsPlusNormal0"/>
        <w:ind w:firstLine="540"/>
        <w:jc w:val="both"/>
        <w:rPr>
          <w:szCs w:val="24"/>
        </w:rPr>
      </w:pPr>
    </w:p>
    <w:p w:rsidR="008A5D87" w:rsidRPr="008A5D87" w:rsidRDefault="008A5D87">
      <w:pPr>
        <w:pStyle w:val="ConsPlusNormal0"/>
        <w:ind w:firstLine="540"/>
        <w:jc w:val="both"/>
        <w:rPr>
          <w:szCs w:val="24"/>
        </w:rPr>
      </w:pPr>
    </w:p>
    <w:p w:rsidR="00842D18" w:rsidRPr="008A5D87" w:rsidRDefault="00DB762E" w:rsidP="008A5D87">
      <w:pPr>
        <w:pStyle w:val="ConsPlusNormal0"/>
        <w:rPr>
          <w:szCs w:val="24"/>
        </w:rPr>
      </w:pPr>
      <w:r w:rsidRPr="008A5D87">
        <w:rPr>
          <w:szCs w:val="24"/>
        </w:rPr>
        <w:t>Председатель</w:t>
      </w:r>
      <w:r w:rsidR="008A5D87">
        <w:rPr>
          <w:szCs w:val="24"/>
        </w:rPr>
        <w:t xml:space="preserve">                                                                                                           С.П</w:t>
      </w:r>
      <w:r w:rsidR="008A5D87" w:rsidRPr="008A5D87">
        <w:rPr>
          <w:szCs w:val="24"/>
        </w:rPr>
        <w:t>.</w:t>
      </w:r>
      <w:r w:rsidR="008A5D87">
        <w:rPr>
          <w:szCs w:val="24"/>
        </w:rPr>
        <w:t xml:space="preserve"> С</w:t>
      </w:r>
      <w:r w:rsidR="008A5D87" w:rsidRPr="008A5D87">
        <w:rPr>
          <w:szCs w:val="24"/>
        </w:rPr>
        <w:t>уханова</w:t>
      </w:r>
    </w:p>
    <w:bookmarkEnd w:id="0"/>
    <w:p w:rsidR="00842D18" w:rsidRPr="008A5D87" w:rsidRDefault="00842D18">
      <w:pPr>
        <w:pStyle w:val="ConsPlusNormal0"/>
        <w:rPr>
          <w:szCs w:val="24"/>
        </w:rPr>
      </w:pPr>
    </w:p>
    <w:p w:rsidR="00842D18" w:rsidRPr="008A5D87" w:rsidRDefault="00842D18">
      <w:pPr>
        <w:pStyle w:val="ConsPlusNormal0"/>
        <w:rPr>
          <w:szCs w:val="24"/>
        </w:rPr>
      </w:pPr>
    </w:p>
    <w:p w:rsidR="00842D18" w:rsidRPr="008A5D87" w:rsidRDefault="00842D18">
      <w:pPr>
        <w:pStyle w:val="ConsPlusNormal0"/>
        <w:rPr>
          <w:szCs w:val="24"/>
        </w:rPr>
      </w:pPr>
    </w:p>
    <w:p w:rsidR="00842D18" w:rsidRPr="008A5D87" w:rsidRDefault="00842D18">
      <w:pPr>
        <w:pStyle w:val="ConsPlusNormal0"/>
        <w:rPr>
          <w:szCs w:val="24"/>
        </w:rPr>
      </w:pPr>
    </w:p>
    <w:p w:rsidR="00842D18" w:rsidRPr="008A5D87" w:rsidRDefault="00842D18">
      <w:pPr>
        <w:pStyle w:val="ConsPlusNormal0"/>
        <w:rPr>
          <w:szCs w:val="24"/>
        </w:rPr>
      </w:pPr>
    </w:p>
    <w:p w:rsidR="008A5D87" w:rsidRPr="008A5D87" w:rsidRDefault="008A5D87">
      <w:pPr>
        <w:pStyle w:val="ConsPlusNormal0"/>
        <w:jc w:val="right"/>
        <w:outlineLvl w:val="0"/>
        <w:rPr>
          <w:szCs w:val="24"/>
        </w:rPr>
      </w:pPr>
    </w:p>
    <w:p w:rsidR="008A5D87" w:rsidRPr="008A5D87" w:rsidRDefault="008A5D87">
      <w:pPr>
        <w:pStyle w:val="ConsPlusNormal0"/>
        <w:jc w:val="right"/>
        <w:outlineLvl w:val="0"/>
        <w:rPr>
          <w:szCs w:val="24"/>
        </w:rPr>
      </w:pPr>
    </w:p>
    <w:p w:rsidR="008A5D87" w:rsidRPr="008A5D87" w:rsidRDefault="008A5D87">
      <w:pPr>
        <w:pStyle w:val="ConsPlusNormal0"/>
        <w:jc w:val="right"/>
        <w:outlineLvl w:val="0"/>
        <w:rPr>
          <w:szCs w:val="24"/>
        </w:rPr>
      </w:pPr>
    </w:p>
    <w:p w:rsidR="008A5D87" w:rsidRPr="008A5D87" w:rsidRDefault="008A5D87">
      <w:pPr>
        <w:pStyle w:val="ConsPlusNormal0"/>
        <w:jc w:val="right"/>
        <w:outlineLvl w:val="0"/>
        <w:rPr>
          <w:szCs w:val="24"/>
        </w:rPr>
      </w:pPr>
    </w:p>
    <w:p w:rsidR="008A5D87" w:rsidRPr="008A5D87" w:rsidRDefault="008A5D87">
      <w:pPr>
        <w:pStyle w:val="ConsPlusNormal0"/>
        <w:jc w:val="right"/>
        <w:outlineLvl w:val="0"/>
        <w:rPr>
          <w:szCs w:val="24"/>
        </w:rPr>
      </w:pPr>
    </w:p>
    <w:p w:rsidR="008A5D87" w:rsidRPr="008A5D87" w:rsidRDefault="008A5D87">
      <w:pPr>
        <w:pStyle w:val="ConsPlusNormal0"/>
        <w:jc w:val="right"/>
        <w:outlineLvl w:val="0"/>
        <w:rPr>
          <w:szCs w:val="24"/>
        </w:rPr>
      </w:pPr>
    </w:p>
    <w:p w:rsidR="008A5D87" w:rsidRPr="008A5D87" w:rsidRDefault="008A5D87">
      <w:pPr>
        <w:pStyle w:val="ConsPlusNormal0"/>
        <w:jc w:val="right"/>
        <w:outlineLvl w:val="0"/>
        <w:rPr>
          <w:szCs w:val="24"/>
        </w:rPr>
      </w:pPr>
    </w:p>
    <w:p w:rsidR="008A5D87" w:rsidRPr="008A5D87" w:rsidRDefault="008A5D87">
      <w:pPr>
        <w:pStyle w:val="ConsPlusNormal0"/>
        <w:jc w:val="right"/>
        <w:outlineLvl w:val="0"/>
        <w:rPr>
          <w:szCs w:val="24"/>
        </w:rPr>
      </w:pPr>
    </w:p>
    <w:p w:rsidR="00842D18" w:rsidRPr="008A5D87" w:rsidRDefault="00DB762E">
      <w:pPr>
        <w:pStyle w:val="ConsPlusNormal0"/>
        <w:jc w:val="right"/>
        <w:outlineLvl w:val="0"/>
        <w:rPr>
          <w:szCs w:val="24"/>
        </w:rPr>
      </w:pPr>
      <w:r w:rsidRPr="008A5D87">
        <w:rPr>
          <w:szCs w:val="24"/>
        </w:rPr>
        <w:lastRenderedPageBreak/>
        <w:t>Приложение</w:t>
      </w:r>
    </w:p>
    <w:p w:rsidR="00842D18" w:rsidRPr="008A5D87" w:rsidRDefault="00DB762E">
      <w:pPr>
        <w:pStyle w:val="ConsPlusNormal0"/>
        <w:jc w:val="right"/>
        <w:rPr>
          <w:szCs w:val="24"/>
        </w:rPr>
      </w:pPr>
      <w:r w:rsidRPr="008A5D87">
        <w:rPr>
          <w:szCs w:val="24"/>
        </w:rPr>
        <w:t xml:space="preserve">к </w:t>
      </w:r>
      <w:r w:rsidR="00AF52CB">
        <w:rPr>
          <w:szCs w:val="24"/>
        </w:rPr>
        <w:t>п</w:t>
      </w:r>
      <w:r w:rsidRPr="008A5D87">
        <w:rPr>
          <w:szCs w:val="24"/>
        </w:rPr>
        <w:t>остановлению контрольно-счетного</w:t>
      </w:r>
    </w:p>
    <w:p w:rsidR="00842D18" w:rsidRPr="008A5D87" w:rsidRDefault="00DB762E">
      <w:pPr>
        <w:pStyle w:val="ConsPlusNormal0"/>
        <w:jc w:val="right"/>
        <w:rPr>
          <w:szCs w:val="24"/>
        </w:rPr>
      </w:pPr>
      <w:r w:rsidRPr="008A5D87">
        <w:rPr>
          <w:szCs w:val="24"/>
        </w:rPr>
        <w:t>органа муниципального образования -</w:t>
      </w:r>
    </w:p>
    <w:p w:rsidR="00842D18" w:rsidRPr="008A5D87" w:rsidRDefault="00AF52CB">
      <w:pPr>
        <w:pStyle w:val="ConsPlusNormal0"/>
        <w:jc w:val="right"/>
        <w:rPr>
          <w:szCs w:val="24"/>
        </w:rPr>
      </w:pPr>
      <w:r>
        <w:rPr>
          <w:szCs w:val="24"/>
        </w:rPr>
        <w:t>с</w:t>
      </w:r>
      <w:r w:rsidR="00DB762E" w:rsidRPr="008A5D87">
        <w:rPr>
          <w:szCs w:val="24"/>
        </w:rPr>
        <w:t>четной палаты города Нижневартовска</w:t>
      </w:r>
    </w:p>
    <w:p w:rsidR="00842D18" w:rsidRPr="008A5D87" w:rsidRDefault="00DB762E">
      <w:pPr>
        <w:pStyle w:val="ConsPlusNormal0"/>
        <w:jc w:val="right"/>
        <w:rPr>
          <w:szCs w:val="24"/>
        </w:rPr>
      </w:pPr>
      <w:r w:rsidRPr="008A5D87">
        <w:rPr>
          <w:szCs w:val="24"/>
        </w:rPr>
        <w:t xml:space="preserve">от 25.10.2021 </w:t>
      </w:r>
      <w:r w:rsidR="00AF52CB">
        <w:rPr>
          <w:szCs w:val="24"/>
        </w:rPr>
        <w:t>№</w:t>
      </w:r>
      <w:r w:rsidRPr="008A5D87">
        <w:rPr>
          <w:szCs w:val="24"/>
        </w:rPr>
        <w:t xml:space="preserve"> 24</w:t>
      </w:r>
    </w:p>
    <w:p w:rsidR="00842D18" w:rsidRPr="008A5D87" w:rsidRDefault="00842D18">
      <w:pPr>
        <w:pStyle w:val="ConsPlusNormal0"/>
        <w:rPr>
          <w:szCs w:val="24"/>
        </w:rPr>
      </w:pPr>
    </w:p>
    <w:p w:rsidR="00842D18" w:rsidRPr="008A5D87" w:rsidRDefault="00AF52CB">
      <w:pPr>
        <w:pStyle w:val="ConsPlusTitle0"/>
        <w:jc w:val="center"/>
        <w:rPr>
          <w:rFonts w:ascii="Times New Roman" w:hAnsi="Times New Roman" w:cs="Times New Roman"/>
          <w:szCs w:val="24"/>
        </w:rPr>
      </w:pPr>
      <w:bookmarkStart w:id="1" w:name="P32"/>
      <w:bookmarkEnd w:id="1"/>
      <w:r w:rsidRPr="008A5D87">
        <w:rPr>
          <w:rFonts w:ascii="Times New Roman" w:hAnsi="Times New Roman" w:cs="Times New Roman"/>
          <w:szCs w:val="24"/>
        </w:rPr>
        <w:t>Квалификационные требования</w:t>
      </w:r>
    </w:p>
    <w:p w:rsidR="00842D18" w:rsidRPr="008A5D87" w:rsidRDefault="00AF52CB">
      <w:pPr>
        <w:pStyle w:val="ConsPlusTitle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</w:t>
      </w:r>
      <w:r w:rsidRPr="008A5D87">
        <w:rPr>
          <w:rFonts w:ascii="Times New Roman" w:hAnsi="Times New Roman" w:cs="Times New Roman"/>
          <w:szCs w:val="24"/>
        </w:rPr>
        <w:t>ля замещения должностей муниципальной службы</w:t>
      </w:r>
    </w:p>
    <w:p w:rsidR="00842D18" w:rsidRPr="008A5D87" w:rsidRDefault="00AF52CB">
      <w:pPr>
        <w:pStyle w:val="ConsPlusTitle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Pr="008A5D87">
        <w:rPr>
          <w:rFonts w:ascii="Times New Roman" w:hAnsi="Times New Roman" w:cs="Times New Roman"/>
          <w:szCs w:val="24"/>
        </w:rPr>
        <w:t xml:space="preserve"> контрольно-счетном органе муниципального</w:t>
      </w:r>
    </w:p>
    <w:p w:rsidR="00842D18" w:rsidRPr="008A5D87" w:rsidRDefault="00AF52CB">
      <w:pPr>
        <w:pStyle w:val="ConsPlusTitle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8A5D87">
        <w:rPr>
          <w:rFonts w:ascii="Times New Roman" w:hAnsi="Times New Roman" w:cs="Times New Roman"/>
          <w:szCs w:val="24"/>
        </w:rPr>
        <w:t xml:space="preserve">бразования - </w:t>
      </w:r>
      <w:r>
        <w:rPr>
          <w:rFonts w:ascii="Times New Roman" w:hAnsi="Times New Roman" w:cs="Times New Roman"/>
          <w:szCs w:val="24"/>
        </w:rPr>
        <w:t>С</w:t>
      </w:r>
      <w:r w:rsidRPr="008A5D87">
        <w:rPr>
          <w:rFonts w:ascii="Times New Roman" w:hAnsi="Times New Roman" w:cs="Times New Roman"/>
          <w:szCs w:val="24"/>
        </w:rPr>
        <w:t xml:space="preserve">четной палате города </w:t>
      </w:r>
      <w:r>
        <w:rPr>
          <w:rFonts w:ascii="Times New Roman" w:hAnsi="Times New Roman" w:cs="Times New Roman"/>
          <w:szCs w:val="24"/>
        </w:rPr>
        <w:t>Н</w:t>
      </w:r>
      <w:r w:rsidRPr="008A5D87">
        <w:rPr>
          <w:rFonts w:ascii="Times New Roman" w:hAnsi="Times New Roman" w:cs="Times New Roman"/>
          <w:szCs w:val="24"/>
        </w:rPr>
        <w:t>ижневартовска</w:t>
      </w:r>
    </w:p>
    <w:p w:rsidR="00842D18" w:rsidRPr="008A5D87" w:rsidRDefault="00842D18">
      <w:pPr>
        <w:pStyle w:val="ConsPlusNormal0"/>
        <w:spacing w:after="1"/>
        <w:rPr>
          <w:szCs w:val="24"/>
        </w:rPr>
      </w:pPr>
    </w:p>
    <w:p w:rsidR="00842D18" w:rsidRPr="008A5D87" w:rsidRDefault="00DB762E">
      <w:pPr>
        <w:pStyle w:val="ConsPlusNormal0"/>
        <w:ind w:firstLine="540"/>
        <w:jc w:val="both"/>
        <w:rPr>
          <w:szCs w:val="24"/>
        </w:rPr>
      </w:pPr>
      <w:r w:rsidRPr="008A5D87">
        <w:rPr>
          <w:szCs w:val="24"/>
        </w:rPr>
        <w:t>1. Гражданам, претендующим на должность муниципальной службы в контрольно-счетном органе муниципального образования - счетной палате города Нижневартовска, для замещения должностей муниципальной службы главной группы необходимо иметь:</w:t>
      </w:r>
    </w:p>
    <w:p w:rsidR="00842D18" w:rsidRPr="008A5D87" w:rsidRDefault="00DB762E">
      <w:pPr>
        <w:pStyle w:val="ConsPlusNormal0"/>
        <w:spacing w:before="240"/>
        <w:ind w:firstLine="540"/>
        <w:jc w:val="both"/>
        <w:rPr>
          <w:szCs w:val="24"/>
        </w:rPr>
      </w:pPr>
      <w:r w:rsidRPr="008A5D87">
        <w:rPr>
          <w:szCs w:val="24"/>
        </w:rPr>
        <w:t>высшее образование;</w:t>
      </w:r>
    </w:p>
    <w:p w:rsidR="00842D18" w:rsidRPr="008A5D87" w:rsidRDefault="00DB762E">
      <w:pPr>
        <w:pStyle w:val="ConsPlusNormal0"/>
        <w:spacing w:before="240"/>
        <w:ind w:firstLine="540"/>
        <w:jc w:val="both"/>
        <w:rPr>
          <w:szCs w:val="24"/>
        </w:rPr>
      </w:pPr>
      <w:r w:rsidRPr="008A5D87">
        <w:rPr>
          <w:szCs w:val="24"/>
        </w:rPr>
        <w:t>не менее двух лет стажа муниципальной службы или стажа работы по специальности, направлению подготовки.</w:t>
      </w:r>
    </w:p>
    <w:p w:rsidR="00842D18" w:rsidRPr="008A5D87" w:rsidRDefault="00DB762E">
      <w:pPr>
        <w:pStyle w:val="ConsPlusNormal0"/>
        <w:spacing w:before="240"/>
        <w:ind w:firstLine="540"/>
        <w:jc w:val="both"/>
        <w:rPr>
          <w:szCs w:val="24"/>
        </w:rPr>
      </w:pPr>
      <w:r w:rsidRPr="008A5D87">
        <w:rPr>
          <w:szCs w:val="24"/>
        </w:rPr>
        <w:t>2. Гражданам, имеющим дипломы специалиста или магистра с отличием, в течение трех лет со дня выдачи диплома для замещения должностей муниципальной службы главной группы необходимо иметь не менее одного года стажа муниципальной службы или стажа работы по специальности, направлению подготовки.</w:t>
      </w:r>
    </w:p>
    <w:p w:rsidR="00842D18" w:rsidRPr="008A5D87" w:rsidRDefault="00DB762E">
      <w:pPr>
        <w:pStyle w:val="ConsPlusNormal0"/>
        <w:spacing w:before="240"/>
        <w:ind w:firstLine="540"/>
        <w:jc w:val="both"/>
        <w:rPr>
          <w:szCs w:val="24"/>
        </w:rPr>
      </w:pPr>
      <w:r w:rsidRPr="008A5D87">
        <w:rPr>
          <w:szCs w:val="24"/>
        </w:rPr>
        <w:t>3. Гражданам, претендующим на должность муниципальной службы в контрольно-счетном органе муниципального образования - счетной палате города Нижневартовска, для замещения должности муниципальной службы ведущей группы необходимо иметь:</w:t>
      </w:r>
    </w:p>
    <w:p w:rsidR="00842D18" w:rsidRPr="008A5D87" w:rsidRDefault="00DB762E">
      <w:pPr>
        <w:pStyle w:val="ConsPlusNormal0"/>
        <w:spacing w:before="240"/>
        <w:ind w:firstLine="540"/>
        <w:jc w:val="both"/>
        <w:rPr>
          <w:szCs w:val="24"/>
        </w:rPr>
      </w:pPr>
      <w:r w:rsidRPr="008A5D87">
        <w:rPr>
          <w:szCs w:val="24"/>
        </w:rPr>
        <w:t>высшее образование;</w:t>
      </w:r>
    </w:p>
    <w:p w:rsidR="00842D18" w:rsidRPr="008A5D87" w:rsidRDefault="00DB762E">
      <w:pPr>
        <w:pStyle w:val="ConsPlusNormal0"/>
        <w:spacing w:before="240"/>
        <w:ind w:firstLine="540"/>
        <w:jc w:val="both"/>
        <w:rPr>
          <w:szCs w:val="24"/>
        </w:rPr>
      </w:pPr>
      <w:r w:rsidRPr="008A5D87">
        <w:rPr>
          <w:szCs w:val="24"/>
        </w:rPr>
        <w:t>без предъявления требования к стажу.</w:t>
      </w:r>
    </w:p>
    <w:sectPr w:rsidR="00842D18" w:rsidRPr="008A5D87" w:rsidSect="008A5D87">
      <w:pgSz w:w="11906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A33" w:rsidRDefault="00946A33">
      <w:r>
        <w:separator/>
      </w:r>
    </w:p>
  </w:endnote>
  <w:endnote w:type="continuationSeparator" w:id="0">
    <w:p w:rsidR="00946A33" w:rsidRDefault="0094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A33" w:rsidRDefault="00946A33">
      <w:r>
        <w:separator/>
      </w:r>
    </w:p>
  </w:footnote>
  <w:footnote w:type="continuationSeparator" w:id="0">
    <w:p w:rsidR="00946A33" w:rsidRDefault="00946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2D18"/>
    <w:rsid w:val="00842D18"/>
    <w:rsid w:val="008A5D87"/>
    <w:rsid w:val="00946A33"/>
    <w:rsid w:val="0098708F"/>
    <w:rsid w:val="00AF52CB"/>
    <w:rsid w:val="00DB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65BC1-9A81-41AD-915A-7CC5CBAB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A5D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5D87"/>
  </w:style>
  <w:style w:type="paragraph" w:styleId="a5">
    <w:name w:val="footer"/>
    <w:basedOn w:val="a"/>
    <w:link w:val="a6"/>
    <w:uiPriority w:val="99"/>
    <w:unhideWhenUsed/>
    <w:rsid w:val="008A5D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5D87"/>
  </w:style>
  <w:style w:type="table" w:styleId="a7">
    <w:name w:val="Table Grid"/>
    <w:basedOn w:val="a1"/>
    <w:uiPriority w:val="39"/>
    <w:rsid w:val="00AF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2375</Characters>
  <Application>Microsoft Office Word</Application>
  <DocSecurity>0</DocSecurity>
  <Lines>19</Lines>
  <Paragraphs>5</Paragraphs>
  <ScaleCrop>false</ScaleCrop>
  <Company>КонсультантПлюс Версия 4024.00.50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Счетной палаты города Нижневартовска от 25.10.2021 N 24
(ред. от 10.03.2022)
"О квалификационных требованиях для замещения должностей муниципальной службы в контрольно-счетном органе муниципального образования - счетной палате города Нижневартовска"</dc:title>
  <cp:lastModifiedBy>Журавлева Марина Владимировна</cp:lastModifiedBy>
  <cp:revision>4</cp:revision>
  <dcterms:created xsi:type="dcterms:W3CDTF">2026-01-29T10:00:00Z</dcterms:created>
  <dcterms:modified xsi:type="dcterms:W3CDTF">2026-01-29T10:23:00Z</dcterms:modified>
</cp:coreProperties>
</file>