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2F1" w:rsidRDefault="001552F1" w:rsidP="001552F1">
      <w:pPr>
        <w:pStyle w:val="a3"/>
        <w:ind w:left="0"/>
        <w:jc w:val="both"/>
        <w:rPr>
          <w:b/>
        </w:rPr>
      </w:pPr>
      <w:proofErr w:type="spellStart"/>
      <w:r>
        <w:rPr>
          <w:b/>
        </w:rPr>
        <w:t>г</w:t>
      </w:r>
      <w:proofErr w:type="gramStart"/>
      <w:r>
        <w:rPr>
          <w:b/>
        </w:rPr>
        <w:t>.Х</w:t>
      </w:r>
      <w:proofErr w:type="gramEnd"/>
      <w:r>
        <w:rPr>
          <w:b/>
        </w:rPr>
        <w:t>анты-</w:t>
      </w:r>
      <w:r>
        <w:rPr>
          <w:b/>
        </w:rPr>
        <w:t>Мансийск</w:t>
      </w:r>
      <w:proofErr w:type="spellEnd"/>
      <w:r>
        <w:rPr>
          <w:b/>
        </w:rPr>
        <w:t xml:space="preserve">                                                                           19.12.2018</w:t>
      </w:r>
    </w:p>
    <w:p w:rsidR="001552F1" w:rsidRDefault="001552F1" w:rsidP="001552F1">
      <w:pPr>
        <w:pStyle w:val="a3"/>
        <w:spacing w:line="240" w:lineRule="auto"/>
        <w:ind w:left="0" w:firstLine="360"/>
        <w:jc w:val="center"/>
        <w:rPr>
          <w:b/>
        </w:rPr>
      </w:pPr>
      <w:r>
        <w:rPr>
          <w:b/>
        </w:rPr>
        <w:t>Доклад</w:t>
      </w:r>
    </w:p>
    <w:p w:rsidR="001552F1" w:rsidRPr="00A94DBD" w:rsidRDefault="001552F1" w:rsidP="001552F1">
      <w:pPr>
        <w:pStyle w:val="a3"/>
        <w:spacing w:line="240" w:lineRule="auto"/>
        <w:ind w:left="0" w:firstLine="360"/>
        <w:jc w:val="center"/>
        <w:rPr>
          <w:b/>
        </w:rPr>
      </w:pPr>
      <w:r w:rsidRPr="00A94DBD">
        <w:rPr>
          <w:b/>
        </w:rPr>
        <w:t>«Проведение оценки регулирующего воздействия в администрации города Нижневартовска</w:t>
      </w:r>
      <w:r>
        <w:rPr>
          <w:b/>
        </w:rPr>
        <w:t>. Опыт и перспективы</w:t>
      </w:r>
      <w:r w:rsidRPr="00A94DBD">
        <w:rPr>
          <w:b/>
        </w:rPr>
        <w:t>»</w:t>
      </w:r>
    </w:p>
    <w:p w:rsidR="001552F1" w:rsidRDefault="001552F1" w:rsidP="001552F1">
      <w:pPr>
        <w:pStyle w:val="a3"/>
        <w:spacing w:after="0" w:line="240" w:lineRule="auto"/>
        <w:ind w:left="0" w:firstLine="360"/>
        <w:jc w:val="center"/>
        <w:rPr>
          <w:b/>
        </w:rPr>
      </w:pPr>
    </w:p>
    <w:p w:rsidR="001552F1" w:rsidRPr="0039729D" w:rsidRDefault="001552F1" w:rsidP="001552F1">
      <w:pPr>
        <w:pStyle w:val="a3"/>
        <w:spacing w:after="0" w:line="240" w:lineRule="auto"/>
        <w:ind w:left="0" w:firstLine="360"/>
        <w:jc w:val="center"/>
      </w:pPr>
      <w:r w:rsidRPr="0039729D">
        <w:t>Добрый день, уважаемые участники семинара!</w:t>
      </w:r>
    </w:p>
    <w:p w:rsidR="001552F1" w:rsidRDefault="001552F1" w:rsidP="001552F1">
      <w:pPr>
        <w:ind w:firstLine="708"/>
        <w:jc w:val="both"/>
        <w:rPr>
          <w:color w:val="333333"/>
        </w:rPr>
      </w:pPr>
    </w:p>
    <w:p w:rsidR="001552F1" w:rsidRPr="001552F1" w:rsidRDefault="001552F1" w:rsidP="001552F1">
      <w:pPr>
        <w:ind w:firstLine="708"/>
        <w:jc w:val="both"/>
        <w:rPr>
          <w:i/>
          <w:color w:val="333333"/>
        </w:rPr>
      </w:pPr>
      <w:r w:rsidRPr="001552F1">
        <w:rPr>
          <w:i/>
          <w:color w:val="333333"/>
        </w:rPr>
        <w:t>Преимущества ОРВ</w:t>
      </w:r>
      <w:r>
        <w:rPr>
          <w:i/>
          <w:color w:val="333333"/>
        </w:rPr>
        <w:t>.</w:t>
      </w:r>
    </w:p>
    <w:p w:rsidR="001552F1" w:rsidRPr="00C808B2" w:rsidRDefault="001552F1" w:rsidP="001552F1">
      <w:pPr>
        <w:ind w:firstLine="708"/>
        <w:jc w:val="both"/>
        <w:rPr>
          <w:color w:val="000000" w:themeColor="text1"/>
        </w:rPr>
      </w:pPr>
      <w:r w:rsidRPr="00C808B2">
        <w:rPr>
          <w:color w:val="333333"/>
        </w:rPr>
        <w:t xml:space="preserve">Высокий уровень развития муниципального образования и региона </w:t>
      </w:r>
      <w:r w:rsidRPr="00C808B2">
        <w:rPr>
          <w:color w:val="000000" w:themeColor="text1"/>
        </w:rPr>
        <w:t>невозможен без совместной работы бизнеса и власти, поэтому так важен их конструктивный диалог.</w:t>
      </w:r>
      <w:r>
        <w:rPr>
          <w:color w:val="000000" w:themeColor="text1"/>
        </w:rPr>
        <w:t xml:space="preserve"> Одним</w:t>
      </w:r>
      <w:r w:rsidRPr="00C808B2">
        <w:rPr>
          <w:color w:val="000000" w:themeColor="text1"/>
        </w:rPr>
        <w:t xml:space="preserve"> из направлений такого делового общения </w:t>
      </w:r>
      <w:r>
        <w:rPr>
          <w:color w:val="000000" w:themeColor="text1"/>
        </w:rPr>
        <w:t xml:space="preserve">является </w:t>
      </w:r>
      <w:r w:rsidRPr="00C808B2">
        <w:rPr>
          <w:color w:val="000000" w:themeColor="text1"/>
        </w:rPr>
        <w:t>оценка регулирую</w:t>
      </w:r>
      <w:r>
        <w:rPr>
          <w:color w:val="000000" w:themeColor="text1"/>
        </w:rPr>
        <w:t>щего воздействия (ОРВ).</w:t>
      </w:r>
    </w:p>
    <w:p w:rsidR="001552F1" w:rsidRPr="005A1743" w:rsidRDefault="001552F1" w:rsidP="001552F1">
      <w:pPr>
        <w:ind w:firstLine="708"/>
        <w:jc w:val="both"/>
      </w:pPr>
      <w:r>
        <w:t xml:space="preserve">ОРВ </w:t>
      </w:r>
      <w:r w:rsidRPr="005A1743">
        <w:t xml:space="preserve">является одним из важнейших этапов </w:t>
      </w:r>
      <w:r>
        <w:t>норм</w:t>
      </w:r>
      <w:r w:rsidRPr="005A1743">
        <w:t xml:space="preserve">отворчества, это тот механизм, который играет существенную роль в </w:t>
      </w:r>
      <w:proofErr w:type="gramStart"/>
      <w:r w:rsidRPr="005A1743">
        <w:t>формировании</w:t>
      </w:r>
      <w:proofErr w:type="gramEnd"/>
      <w:r w:rsidRPr="005A1743">
        <w:t xml:space="preserve"> благоприятного инвестиционного и предпринимательского климата.</w:t>
      </w:r>
    </w:p>
    <w:p w:rsidR="001552F1" w:rsidRDefault="001552F1" w:rsidP="001552F1">
      <w:pPr>
        <w:ind w:firstLine="709"/>
        <w:contextualSpacing/>
        <w:jc w:val="both"/>
        <w:rPr>
          <w:rFonts w:eastAsia="Constantia"/>
          <w:color w:val="000000" w:themeColor="text1"/>
        </w:rPr>
      </w:pPr>
      <w:r>
        <w:rPr>
          <w:rFonts w:eastAsia="Constantia"/>
          <w:color w:val="000000" w:themeColor="text1"/>
        </w:rPr>
        <w:t>Развитие института ОРВ</w:t>
      </w:r>
      <w:r w:rsidRPr="00D94BC9">
        <w:rPr>
          <w:rFonts w:eastAsia="Constantia"/>
          <w:color w:val="000000" w:themeColor="text1"/>
        </w:rPr>
        <w:t xml:space="preserve"> способствует повышению качества разрабатываемых проектов </w:t>
      </w:r>
      <w:r>
        <w:rPr>
          <w:rFonts w:eastAsia="Constantia"/>
          <w:color w:val="000000" w:themeColor="text1"/>
        </w:rPr>
        <w:t>норматив</w:t>
      </w:r>
      <w:r w:rsidRPr="00D94BC9">
        <w:rPr>
          <w:rFonts w:eastAsia="Constantia"/>
          <w:color w:val="000000" w:themeColor="text1"/>
        </w:rPr>
        <w:t xml:space="preserve">ных </w:t>
      </w:r>
      <w:r>
        <w:rPr>
          <w:rFonts w:eastAsia="Constantia"/>
          <w:color w:val="000000" w:themeColor="text1"/>
        </w:rPr>
        <w:t xml:space="preserve">правовых </w:t>
      </w:r>
      <w:r w:rsidRPr="00D94BC9">
        <w:rPr>
          <w:rFonts w:eastAsia="Constantia"/>
          <w:color w:val="000000" w:themeColor="text1"/>
        </w:rPr>
        <w:t xml:space="preserve">актов. Ведь именно представители бизнеса знают </w:t>
      </w:r>
      <w:proofErr w:type="gramStart"/>
      <w:r w:rsidRPr="00D94BC9">
        <w:rPr>
          <w:rFonts w:eastAsia="Constantia"/>
          <w:color w:val="000000" w:themeColor="text1"/>
        </w:rPr>
        <w:t>с</w:t>
      </w:r>
      <w:proofErr w:type="gramEnd"/>
      <w:r w:rsidRPr="00D94BC9">
        <w:rPr>
          <w:rFonts w:eastAsia="Constantia"/>
          <w:color w:val="000000" w:themeColor="text1"/>
        </w:rPr>
        <w:t xml:space="preserve"> какими проблемами и трудностями им приходится сталкиваться при выполнении нормативных актов и как они влияют на их деятельность. </w:t>
      </w:r>
    </w:p>
    <w:p w:rsidR="001552F1" w:rsidRPr="00D94BC9" w:rsidRDefault="001552F1" w:rsidP="001552F1">
      <w:pPr>
        <w:ind w:firstLine="709"/>
        <w:contextualSpacing/>
        <w:jc w:val="both"/>
        <w:rPr>
          <w:rFonts w:eastAsia="Constantia"/>
          <w:color w:val="auto"/>
        </w:rPr>
      </w:pPr>
      <w:r w:rsidRPr="00D94BC9">
        <w:rPr>
          <w:rFonts w:eastAsia="Constantia"/>
          <w:color w:val="000000" w:themeColor="text1"/>
        </w:rPr>
        <w:t>А</w:t>
      </w:r>
      <w:r w:rsidRPr="00D94BC9">
        <w:rPr>
          <w:rFonts w:eastAsia="Calibri"/>
          <w:iCs/>
          <w:color w:val="000000" w:themeColor="text1"/>
        </w:rPr>
        <w:t xml:space="preserve">ктивное участие </w:t>
      </w:r>
      <w:proofErr w:type="gramStart"/>
      <w:r w:rsidRPr="00D94BC9">
        <w:rPr>
          <w:rFonts w:eastAsia="Calibri"/>
          <w:iCs/>
          <w:color w:val="000000" w:themeColor="text1"/>
        </w:rPr>
        <w:t>бизнес-сообщества</w:t>
      </w:r>
      <w:proofErr w:type="gramEnd"/>
      <w:r w:rsidRPr="00D94BC9">
        <w:rPr>
          <w:rFonts w:eastAsia="Calibri"/>
          <w:iCs/>
          <w:color w:val="000000" w:themeColor="text1"/>
        </w:rPr>
        <w:t xml:space="preserve"> способствует исключению </w:t>
      </w:r>
      <w:r>
        <w:rPr>
          <w:rFonts w:eastAsia="Constantia"/>
          <w:color w:val="000000" w:themeColor="text1"/>
        </w:rPr>
        <w:t>избыточных обязанностей, запретов и ограничений</w:t>
      </w:r>
      <w:r w:rsidRPr="00D94BC9">
        <w:rPr>
          <w:rFonts w:eastAsia="Constantia"/>
          <w:color w:val="000000" w:themeColor="text1"/>
        </w:rPr>
        <w:t xml:space="preserve"> в деятельности предпринимателей, а также необоснованных расходов как для бизнеса, так и для бюджет</w:t>
      </w:r>
      <w:r>
        <w:rPr>
          <w:rFonts w:eastAsia="Constantia"/>
          <w:color w:val="000000" w:themeColor="text1"/>
        </w:rPr>
        <w:t>ов всех уровней.</w:t>
      </w:r>
    </w:p>
    <w:p w:rsidR="001552F1" w:rsidRPr="00A843E2" w:rsidRDefault="001552F1" w:rsidP="001552F1">
      <w:pPr>
        <w:ind w:firstLine="708"/>
        <w:jc w:val="both"/>
      </w:pPr>
      <w:r>
        <w:t>Правовую основу для проведения ОРВ проектов муниципальных НПА составляют нормативные правовые акты федерального, регионального и муниципального уровней.</w:t>
      </w:r>
    </w:p>
    <w:p w:rsidR="001552F1" w:rsidRDefault="001552F1" w:rsidP="001552F1">
      <w:pPr>
        <w:ind w:firstLine="708"/>
        <w:jc w:val="both"/>
        <w:rPr>
          <w:rFonts w:eastAsiaTheme="minorHAnsi"/>
          <w:color w:val="auto"/>
          <w:lang w:eastAsia="en-US"/>
        </w:rPr>
      </w:pPr>
    </w:p>
    <w:p w:rsidR="001552F1" w:rsidRPr="001552F1" w:rsidRDefault="001552F1" w:rsidP="001552F1">
      <w:pPr>
        <w:ind w:firstLine="708"/>
        <w:jc w:val="both"/>
        <w:rPr>
          <w:rFonts w:eastAsiaTheme="minorHAnsi"/>
          <w:i/>
          <w:color w:val="auto"/>
          <w:lang w:eastAsia="en-US"/>
        </w:rPr>
      </w:pPr>
      <w:r w:rsidRPr="001552F1">
        <w:rPr>
          <w:rFonts w:eastAsiaTheme="minorHAnsi"/>
          <w:i/>
          <w:color w:val="auto"/>
          <w:lang w:eastAsia="en-US"/>
        </w:rPr>
        <w:t>Информационная открытость проведения ОРВ</w:t>
      </w:r>
      <w:r>
        <w:rPr>
          <w:rFonts w:eastAsiaTheme="minorHAnsi"/>
          <w:i/>
          <w:color w:val="auto"/>
          <w:lang w:eastAsia="en-US"/>
        </w:rPr>
        <w:t xml:space="preserve">. Взаимодействие с </w:t>
      </w:r>
      <w:proofErr w:type="gramStart"/>
      <w:r>
        <w:rPr>
          <w:rFonts w:eastAsiaTheme="minorHAnsi"/>
          <w:i/>
          <w:color w:val="auto"/>
          <w:lang w:eastAsia="en-US"/>
        </w:rPr>
        <w:t>бизнес-сообществом</w:t>
      </w:r>
      <w:proofErr w:type="gramEnd"/>
      <w:r>
        <w:rPr>
          <w:rFonts w:eastAsiaTheme="minorHAnsi"/>
          <w:i/>
          <w:color w:val="auto"/>
          <w:lang w:eastAsia="en-US"/>
        </w:rPr>
        <w:t xml:space="preserve"> и экспертами.</w:t>
      </w:r>
    </w:p>
    <w:p w:rsidR="001552F1" w:rsidRDefault="001552F1" w:rsidP="001552F1">
      <w:pPr>
        <w:ind w:firstLine="708"/>
        <w:jc w:val="both"/>
        <w:rPr>
          <w:rFonts w:eastAsia="Calibri"/>
          <w:iCs/>
          <w:color w:val="000000" w:themeColor="text1"/>
        </w:rPr>
      </w:pPr>
      <w:r w:rsidRPr="001552F1">
        <w:rPr>
          <w:rFonts w:eastAsiaTheme="minorHAnsi"/>
          <w:color w:val="auto"/>
          <w:lang w:eastAsia="en-US"/>
        </w:rPr>
        <w:t xml:space="preserve">Для обеспечения </w:t>
      </w:r>
      <w:r>
        <w:rPr>
          <w:rFonts w:eastAsiaTheme="minorHAnsi"/>
          <w:color w:val="auto"/>
          <w:lang w:eastAsia="en-US"/>
        </w:rPr>
        <w:t>и</w:t>
      </w:r>
      <w:r w:rsidRPr="001552F1">
        <w:rPr>
          <w:rFonts w:eastAsiaTheme="minorHAnsi"/>
          <w:color w:val="auto"/>
          <w:lang w:eastAsia="en-US"/>
        </w:rPr>
        <w:t>нформационн</w:t>
      </w:r>
      <w:r>
        <w:rPr>
          <w:rFonts w:eastAsiaTheme="minorHAnsi"/>
          <w:color w:val="auto"/>
          <w:lang w:eastAsia="en-US"/>
        </w:rPr>
        <w:t xml:space="preserve">ой </w:t>
      </w:r>
      <w:r w:rsidRPr="001552F1">
        <w:rPr>
          <w:rFonts w:eastAsiaTheme="minorHAnsi"/>
          <w:color w:val="auto"/>
          <w:lang w:eastAsia="en-US"/>
        </w:rPr>
        <w:t>открытост</w:t>
      </w:r>
      <w:r>
        <w:rPr>
          <w:rFonts w:eastAsiaTheme="minorHAnsi"/>
          <w:color w:val="auto"/>
          <w:lang w:eastAsia="en-US"/>
        </w:rPr>
        <w:t>и</w:t>
      </w:r>
      <w:r w:rsidRPr="001552F1">
        <w:rPr>
          <w:rFonts w:eastAsiaTheme="minorHAnsi"/>
          <w:color w:val="auto"/>
          <w:lang w:eastAsia="en-US"/>
        </w:rPr>
        <w:t xml:space="preserve"> ОРВ</w:t>
      </w:r>
      <w:r>
        <w:rPr>
          <w:rFonts w:eastAsiaTheme="minorHAnsi"/>
          <w:color w:val="auto"/>
          <w:lang w:eastAsia="en-US"/>
        </w:rPr>
        <w:t xml:space="preserve"> с</w:t>
      </w:r>
      <w:r w:rsidRPr="00E075D2">
        <w:rPr>
          <w:rFonts w:eastAsiaTheme="minorHAnsi"/>
          <w:color w:val="auto"/>
          <w:lang w:eastAsia="en-US"/>
        </w:rPr>
        <w:t>оздан специализированный раздел на официальном сайте органов местного самоу</w:t>
      </w:r>
      <w:r>
        <w:rPr>
          <w:rFonts w:eastAsiaTheme="minorHAnsi"/>
          <w:color w:val="auto"/>
          <w:lang w:eastAsia="en-US"/>
        </w:rPr>
        <w:t xml:space="preserve">правления города Нижневартовска. </w:t>
      </w:r>
      <w:r>
        <w:rPr>
          <w:rFonts w:eastAsia="Calibri"/>
          <w:iCs/>
          <w:color w:val="000000" w:themeColor="text1"/>
        </w:rPr>
        <w:t>Д</w:t>
      </w:r>
      <w:r w:rsidRPr="001925F0">
        <w:rPr>
          <w:rFonts w:eastAsia="Calibri"/>
          <w:iCs/>
          <w:color w:val="000000" w:themeColor="text1"/>
        </w:rPr>
        <w:t xml:space="preserve">окументы </w:t>
      </w:r>
      <w:r>
        <w:rPr>
          <w:rFonts w:eastAsia="Calibri"/>
          <w:iCs/>
          <w:color w:val="000000" w:themeColor="text1"/>
        </w:rPr>
        <w:t>по ОРВ размещаю</w:t>
      </w:r>
      <w:r w:rsidRPr="001925F0">
        <w:rPr>
          <w:rFonts w:eastAsia="Calibri"/>
          <w:iCs/>
          <w:color w:val="000000" w:themeColor="text1"/>
        </w:rPr>
        <w:t xml:space="preserve">тся в сети Интернет: на официальном сайте города Нижневартовска и Портале проектов НПА ХМАО-Югры. </w:t>
      </w:r>
    </w:p>
    <w:p w:rsidR="001552F1" w:rsidRDefault="001552F1" w:rsidP="001552F1">
      <w:pPr>
        <w:ind w:firstLine="708"/>
        <w:jc w:val="both"/>
      </w:pPr>
      <w:r>
        <w:t>В администрации города Нижневартовска ОРВ проектов муниципальных НПА и экспертиза действующих муниципальных НПА проводя</w:t>
      </w:r>
      <w:r w:rsidRPr="00D37966">
        <w:t>тся с 2015 года.</w:t>
      </w:r>
    </w:p>
    <w:p w:rsidR="001552F1" w:rsidRDefault="001552F1" w:rsidP="001552F1">
      <w:pPr>
        <w:ind w:firstLine="708"/>
        <w:jc w:val="both"/>
        <w:rPr>
          <w:rFonts w:eastAsiaTheme="minorHAnsi"/>
          <w:color w:val="auto"/>
          <w:lang w:eastAsia="en-US"/>
        </w:rPr>
      </w:pPr>
      <w:r>
        <w:t xml:space="preserve">В целях развития ОРВ </w:t>
      </w:r>
      <w:r w:rsidRPr="00E075D2">
        <w:rPr>
          <w:rFonts w:eastAsiaTheme="minorHAnsi"/>
          <w:color w:val="auto"/>
          <w:lang w:eastAsia="en-US"/>
        </w:rPr>
        <w:t xml:space="preserve">заключено </w:t>
      </w:r>
      <w:r>
        <w:rPr>
          <w:rFonts w:eastAsiaTheme="minorHAnsi"/>
          <w:color w:val="auto"/>
          <w:lang w:eastAsia="en-US"/>
        </w:rPr>
        <w:t>7</w:t>
      </w:r>
      <w:r w:rsidRPr="00E075D2">
        <w:rPr>
          <w:rFonts w:eastAsiaTheme="minorHAnsi"/>
          <w:color w:val="auto"/>
          <w:lang w:eastAsia="en-US"/>
        </w:rPr>
        <w:t xml:space="preserve"> соглашений </w:t>
      </w:r>
      <w:r>
        <w:rPr>
          <w:rFonts w:eastAsiaTheme="minorHAnsi"/>
          <w:color w:val="auto"/>
          <w:lang w:eastAsia="en-US"/>
        </w:rPr>
        <w:t>о взаимодействии:</w:t>
      </w:r>
    </w:p>
    <w:p w:rsidR="001552F1" w:rsidRDefault="001552F1" w:rsidP="001552F1">
      <w:pPr>
        <w:ind w:firstLine="708"/>
        <w:jc w:val="both"/>
        <w:rPr>
          <w:rFonts w:eastAsiaTheme="minorHAnsi"/>
          <w:color w:val="auto"/>
          <w:lang w:eastAsia="en-US"/>
        </w:rPr>
      </w:pPr>
      <w:proofErr w:type="gramStart"/>
      <w:r>
        <w:rPr>
          <w:rFonts w:eastAsiaTheme="minorHAnsi"/>
          <w:color w:val="auto"/>
          <w:lang w:eastAsia="en-US"/>
        </w:rPr>
        <w:t xml:space="preserve">5 </w:t>
      </w:r>
      <w:r w:rsidRPr="00E075D2">
        <w:rPr>
          <w:rFonts w:eastAsiaTheme="minorHAnsi"/>
          <w:color w:val="auto"/>
          <w:lang w:eastAsia="en-US"/>
        </w:rPr>
        <w:t>с организациями, представляющими интересы бизнес-сообщества</w:t>
      </w:r>
      <w:r>
        <w:rPr>
          <w:rFonts w:eastAsiaTheme="minorHAnsi"/>
          <w:color w:val="auto"/>
          <w:lang w:eastAsia="en-US"/>
        </w:rPr>
        <w:t xml:space="preserve"> на территории города Нижневартовска;</w:t>
      </w:r>
      <w:proofErr w:type="gramEnd"/>
    </w:p>
    <w:p w:rsidR="001552F1" w:rsidRDefault="001552F1" w:rsidP="001552F1">
      <w:pPr>
        <w:ind w:firstLine="708"/>
        <w:jc w:val="both"/>
      </w:pPr>
      <w:r>
        <w:rPr>
          <w:rFonts w:eastAsiaTheme="minorHAnsi"/>
          <w:color w:val="auto"/>
          <w:lang w:eastAsia="en-US"/>
        </w:rPr>
        <w:t xml:space="preserve">2  </w:t>
      </w:r>
      <w:r>
        <w:t>с Южно-Уральским государственным университетом и Тюменским государственным университетом для получения экспертных мнений независимого научного сообщества.</w:t>
      </w:r>
    </w:p>
    <w:p w:rsidR="001552F1" w:rsidRDefault="001552F1" w:rsidP="001552F1">
      <w:pPr>
        <w:ind w:firstLine="708"/>
        <w:jc w:val="both"/>
        <w:rPr>
          <w:rFonts w:eastAsia="Calibri"/>
          <w:iCs/>
          <w:color w:val="000000" w:themeColor="text1"/>
        </w:rPr>
      </w:pPr>
    </w:p>
    <w:p w:rsidR="001552F1" w:rsidRDefault="001552F1" w:rsidP="001552F1">
      <w:pPr>
        <w:ind w:firstLine="708"/>
        <w:jc w:val="both"/>
        <w:rPr>
          <w:color w:val="000000" w:themeColor="text1"/>
        </w:rPr>
      </w:pPr>
      <w:r w:rsidRPr="00C808B2">
        <w:rPr>
          <w:color w:val="000000" w:themeColor="text1"/>
        </w:rPr>
        <w:lastRenderedPageBreak/>
        <w:t xml:space="preserve">Участвовать в ОРВ, вносить свои замечания и предложения </w:t>
      </w:r>
      <w:r>
        <w:rPr>
          <w:color w:val="000000" w:themeColor="text1"/>
        </w:rPr>
        <w:t xml:space="preserve">по </w:t>
      </w:r>
      <w:proofErr w:type="gramStart"/>
      <w:r>
        <w:rPr>
          <w:color w:val="000000" w:themeColor="text1"/>
        </w:rPr>
        <w:t>муниципальным</w:t>
      </w:r>
      <w:proofErr w:type="gramEnd"/>
      <w:r>
        <w:rPr>
          <w:color w:val="000000" w:themeColor="text1"/>
        </w:rPr>
        <w:t xml:space="preserve"> НПА города Нижневартовска </w:t>
      </w:r>
      <w:r w:rsidRPr="00C808B2">
        <w:rPr>
          <w:color w:val="000000" w:themeColor="text1"/>
        </w:rPr>
        <w:t>могут все представители бизнеса</w:t>
      </w:r>
      <w:r>
        <w:rPr>
          <w:color w:val="000000" w:themeColor="text1"/>
        </w:rPr>
        <w:t xml:space="preserve"> и их объединения</w:t>
      </w:r>
      <w:r w:rsidRPr="00C808B2">
        <w:rPr>
          <w:color w:val="000000" w:themeColor="text1"/>
        </w:rPr>
        <w:t>.</w:t>
      </w:r>
    </w:p>
    <w:p w:rsidR="001552F1" w:rsidRPr="001925F0" w:rsidRDefault="001552F1" w:rsidP="001552F1">
      <w:pPr>
        <w:ind w:firstLine="709"/>
        <w:contextualSpacing/>
        <w:jc w:val="both"/>
        <w:rPr>
          <w:rFonts w:eastAsia="Calibri"/>
          <w:iCs/>
          <w:color w:val="000000" w:themeColor="text1"/>
        </w:rPr>
      </w:pPr>
      <w:r>
        <w:rPr>
          <w:rFonts w:eastAsia="Calibri"/>
          <w:iCs/>
          <w:color w:val="000000" w:themeColor="text1"/>
        </w:rPr>
        <w:t>Н</w:t>
      </w:r>
      <w:r w:rsidRPr="001925F0">
        <w:rPr>
          <w:rFonts w:eastAsia="Calibri"/>
          <w:iCs/>
          <w:color w:val="000000" w:themeColor="text1"/>
        </w:rPr>
        <w:t xml:space="preserve">а этапе </w:t>
      </w:r>
      <w:r>
        <w:rPr>
          <w:rFonts w:eastAsia="Calibri"/>
          <w:iCs/>
          <w:color w:val="000000" w:themeColor="text1"/>
        </w:rPr>
        <w:t xml:space="preserve">таргетинга </w:t>
      </w:r>
      <w:r>
        <w:rPr>
          <w:rFonts w:eastAsia="Calibri"/>
          <w:iCs/>
          <w:color w:val="000000" w:themeColor="text1"/>
        </w:rPr>
        <w:t>ф</w:t>
      </w:r>
      <w:r w:rsidRPr="001925F0">
        <w:rPr>
          <w:rFonts w:eastAsia="Calibri"/>
          <w:iCs/>
          <w:color w:val="000000" w:themeColor="text1"/>
        </w:rPr>
        <w:t>орматами коммуникаций служат:</w:t>
      </w:r>
    </w:p>
    <w:p w:rsidR="001552F1" w:rsidRPr="001925F0" w:rsidRDefault="001552F1" w:rsidP="001552F1">
      <w:pPr>
        <w:ind w:firstLine="709"/>
        <w:contextualSpacing/>
        <w:jc w:val="both"/>
        <w:rPr>
          <w:rFonts w:eastAsia="Calibri"/>
          <w:iCs/>
          <w:color w:val="000000" w:themeColor="text1"/>
        </w:rPr>
      </w:pPr>
      <w:r w:rsidRPr="001925F0">
        <w:rPr>
          <w:rFonts w:eastAsia="Calibri"/>
          <w:iCs/>
          <w:color w:val="000000" w:themeColor="text1"/>
        </w:rPr>
        <w:t xml:space="preserve">- </w:t>
      </w:r>
      <w:r w:rsidR="006A66A2">
        <w:rPr>
          <w:rFonts w:eastAsia="Calibri"/>
          <w:iCs/>
          <w:color w:val="000000" w:themeColor="text1"/>
        </w:rPr>
        <w:t xml:space="preserve"> </w:t>
      </w:r>
      <w:r w:rsidRPr="001925F0">
        <w:rPr>
          <w:rFonts w:eastAsia="Calibri"/>
          <w:iCs/>
          <w:color w:val="000000" w:themeColor="text1"/>
        </w:rPr>
        <w:t>электронная почта</w:t>
      </w:r>
      <w:r>
        <w:rPr>
          <w:rFonts w:eastAsia="Calibri"/>
          <w:iCs/>
          <w:color w:val="000000" w:themeColor="text1"/>
        </w:rPr>
        <w:t xml:space="preserve"> (рассылка документов целевой аудитории)</w:t>
      </w:r>
      <w:r w:rsidRPr="001925F0">
        <w:rPr>
          <w:rFonts w:eastAsia="Calibri"/>
          <w:iCs/>
          <w:color w:val="000000" w:themeColor="text1"/>
        </w:rPr>
        <w:t>;</w:t>
      </w:r>
    </w:p>
    <w:p w:rsidR="001552F1" w:rsidRDefault="001552F1" w:rsidP="001552F1">
      <w:pPr>
        <w:ind w:firstLine="709"/>
        <w:contextualSpacing/>
        <w:jc w:val="both"/>
        <w:rPr>
          <w:rFonts w:eastAsia="Calibri"/>
          <w:iCs/>
          <w:color w:val="000000" w:themeColor="text1"/>
        </w:rPr>
      </w:pPr>
      <w:r w:rsidRPr="001925F0">
        <w:rPr>
          <w:rFonts w:eastAsia="Calibri"/>
          <w:iCs/>
          <w:color w:val="000000" w:themeColor="text1"/>
        </w:rPr>
        <w:t xml:space="preserve">- подписка на </w:t>
      </w:r>
      <w:r>
        <w:rPr>
          <w:rFonts w:eastAsia="Calibri"/>
          <w:iCs/>
          <w:color w:val="000000" w:themeColor="text1"/>
        </w:rPr>
        <w:t xml:space="preserve">новости рубрик по ОРВ официального сайта органов местного самоуправления города Нижневартовска и </w:t>
      </w:r>
      <w:r w:rsidRPr="001925F0">
        <w:rPr>
          <w:rFonts w:eastAsia="Calibri"/>
          <w:iCs/>
          <w:color w:val="000000" w:themeColor="text1"/>
        </w:rPr>
        <w:t>Портал</w:t>
      </w:r>
      <w:r>
        <w:rPr>
          <w:rFonts w:eastAsia="Calibri"/>
          <w:iCs/>
          <w:color w:val="000000" w:themeColor="text1"/>
        </w:rPr>
        <w:t>а</w:t>
      </w:r>
      <w:r w:rsidRPr="001925F0">
        <w:rPr>
          <w:rFonts w:eastAsia="Calibri"/>
          <w:iCs/>
          <w:color w:val="000000" w:themeColor="text1"/>
        </w:rPr>
        <w:t xml:space="preserve"> проектов НПА ХМАО-Югры;</w:t>
      </w:r>
    </w:p>
    <w:p w:rsidR="001552F1" w:rsidRDefault="001552F1" w:rsidP="001552F1">
      <w:pPr>
        <w:ind w:firstLine="709"/>
        <w:contextualSpacing/>
        <w:jc w:val="both"/>
        <w:rPr>
          <w:rFonts w:eastAsia="Calibri"/>
          <w:iCs/>
          <w:color w:val="000000" w:themeColor="text1"/>
        </w:rPr>
      </w:pPr>
      <w:r w:rsidRPr="007B0D6A">
        <w:rPr>
          <w:rFonts w:eastAsia="Calibri"/>
          <w:iCs/>
          <w:color w:val="000000" w:themeColor="text1"/>
        </w:rPr>
        <w:t xml:space="preserve">- </w:t>
      </w:r>
      <w:r>
        <w:rPr>
          <w:rFonts w:eastAsia="Calibri"/>
          <w:iCs/>
          <w:color w:val="000000" w:themeColor="text1"/>
        </w:rPr>
        <w:t xml:space="preserve">  </w:t>
      </w:r>
      <w:r w:rsidRPr="007B0D6A">
        <w:rPr>
          <w:rFonts w:eastAsia="Calibri"/>
          <w:iCs/>
          <w:color w:val="000000" w:themeColor="text1"/>
        </w:rPr>
        <w:t>группа «</w:t>
      </w:r>
      <w:proofErr w:type="spellStart"/>
      <w:r w:rsidRPr="007B0D6A">
        <w:rPr>
          <w:rFonts w:eastAsia="Calibri"/>
          <w:iCs/>
          <w:color w:val="000000" w:themeColor="text1"/>
        </w:rPr>
        <w:t>ВКонтакте</w:t>
      </w:r>
      <w:proofErr w:type="spellEnd"/>
      <w:r w:rsidRPr="007B0D6A">
        <w:rPr>
          <w:rFonts w:eastAsia="Calibri"/>
          <w:iCs/>
          <w:color w:val="000000" w:themeColor="text1"/>
        </w:rPr>
        <w:t>» «ОРВ в Югре»;</w:t>
      </w:r>
    </w:p>
    <w:p w:rsidR="001552F1" w:rsidRDefault="001552F1" w:rsidP="001552F1">
      <w:pPr>
        <w:ind w:firstLine="709"/>
        <w:contextualSpacing/>
        <w:jc w:val="both"/>
        <w:rPr>
          <w:rFonts w:eastAsia="Calibri"/>
          <w:iCs/>
          <w:color w:val="000000" w:themeColor="text1"/>
        </w:rPr>
      </w:pPr>
      <w:r w:rsidRPr="007B0D6A">
        <w:rPr>
          <w:rFonts w:eastAsia="Calibri"/>
          <w:iCs/>
          <w:color w:val="000000" w:themeColor="text1"/>
        </w:rPr>
        <w:t>- информирование субъектов бизнеса</w:t>
      </w:r>
      <w:r>
        <w:rPr>
          <w:rFonts w:eastAsia="Calibri"/>
          <w:iCs/>
          <w:color w:val="000000" w:themeColor="text1"/>
        </w:rPr>
        <w:t xml:space="preserve"> при проведении семинаров,              совещаний, в деловой переписке, на личном приеме.</w:t>
      </w:r>
    </w:p>
    <w:p w:rsidR="001552F1" w:rsidRDefault="001552F1" w:rsidP="001552F1">
      <w:pPr>
        <w:ind w:firstLine="709"/>
        <w:contextualSpacing/>
        <w:jc w:val="both"/>
        <w:rPr>
          <w:rFonts w:eastAsia="Calibri"/>
          <w:iCs/>
          <w:color w:val="000000" w:themeColor="text1"/>
        </w:rPr>
      </w:pPr>
    </w:p>
    <w:p w:rsidR="001552F1" w:rsidRDefault="001552F1" w:rsidP="001552F1">
      <w:pPr>
        <w:ind w:firstLine="709"/>
        <w:contextualSpacing/>
        <w:jc w:val="both"/>
      </w:pPr>
      <w:r>
        <w:t xml:space="preserve">К обсуждению проектов НПА привлекается максимально широкий круг предпринимателей, не ограниченый заключенными соглашениями. </w:t>
      </w:r>
    </w:p>
    <w:p w:rsidR="001552F1" w:rsidRDefault="001552F1" w:rsidP="001552F1">
      <w:pPr>
        <w:ind w:firstLine="709"/>
        <w:contextualSpacing/>
        <w:jc w:val="both"/>
      </w:pPr>
      <w:r>
        <w:t>В Порядке о проведении ОРВ закреплены положения о взаимодействии при проведении публичных консультаций не менее чем с 5-тью субъектами бизнеса. Это способствовало, с одной стороны, заинтересованности разработчиков НПА в качественном проведении публичных консультаций, и повышению активности бизнеса – с другой.</w:t>
      </w:r>
    </w:p>
    <w:p w:rsidR="001552F1" w:rsidRPr="007D4055" w:rsidRDefault="001552F1" w:rsidP="001552F1">
      <w:pPr>
        <w:ind w:firstLine="709"/>
        <w:contextualSpacing/>
        <w:jc w:val="both"/>
      </w:pPr>
      <w:r>
        <w:t>При разработке новых НПА соблюдается принцип «</w:t>
      </w:r>
      <w:r>
        <w:rPr>
          <w:lang w:val="en-US"/>
        </w:rPr>
        <w:t>on</w:t>
      </w:r>
      <w:proofErr w:type="gramStart"/>
      <w:r>
        <w:t>е</w:t>
      </w:r>
      <w:proofErr w:type="gramEnd"/>
      <w:r w:rsidRPr="007D4055">
        <w:t xml:space="preserve"> </w:t>
      </w:r>
      <w:r>
        <w:rPr>
          <w:lang w:val="en-US"/>
        </w:rPr>
        <w:t>in</w:t>
      </w:r>
      <w:r w:rsidRPr="007D4055">
        <w:t xml:space="preserve"> </w:t>
      </w:r>
      <w:r>
        <w:t xml:space="preserve"> - </w:t>
      </w:r>
      <w:r>
        <w:rPr>
          <w:lang w:val="en-US"/>
        </w:rPr>
        <w:t>one</w:t>
      </w:r>
      <w:r w:rsidRPr="007D4055">
        <w:t xml:space="preserve"> </w:t>
      </w:r>
      <w:r>
        <w:t>о</w:t>
      </w:r>
      <w:proofErr w:type="spellStart"/>
      <w:r>
        <w:rPr>
          <w:lang w:val="en-US"/>
        </w:rPr>
        <w:t>ut</w:t>
      </w:r>
      <w:proofErr w:type="spellEnd"/>
      <w:r>
        <w:t>» – отмена соразмерных требований в действующих НПА.</w:t>
      </w:r>
    </w:p>
    <w:p w:rsidR="001552F1" w:rsidRDefault="001552F1" w:rsidP="001552F1">
      <w:pPr>
        <w:ind w:firstLine="709"/>
        <w:contextualSpacing/>
        <w:jc w:val="both"/>
      </w:pPr>
    </w:p>
    <w:p w:rsidR="001552F1" w:rsidRPr="001552F1" w:rsidRDefault="001552F1" w:rsidP="001552F1">
      <w:pPr>
        <w:ind w:firstLine="709"/>
        <w:contextualSpacing/>
        <w:jc w:val="both"/>
        <w:rPr>
          <w:i/>
        </w:rPr>
      </w:pPr>
      <w:r w:rsidRPr="001552F1">
        <w:rPr>
          <w:i/>
        </w:rPr>
        <w:t>Урегулирование разногласий</w:t>
      </w:r>
      <w:r w:rsidR="00303968">
        <w:rPr>
          <w:i/>
        </w:rPr>
        <w:t>.</w:t>
      </w:r>
    </w:p>
    <w:p w:rsidR="001552F1" w:rsidRDefault="001552F1" w:rsidP="001552F1">
      <w:pPr>
        <w:ind w:firstLine="709"/>
        <w:contextualSpacing/>
        <w:jc w:val="both"/>
      </w:pPr>
      <w:r>
        <w:t xml:space="preserve">Результативными являются публичные консультации путем проведения совместных совещаний с представителями бизнеса. На таких совещаниях обсуждаются все возникающие вопросы, урегулируются разногласия, решение оформляется протоколом. </w:t>
      </w:r>
    </w:p>
    <w:p w:rsidR="001552F1" w:rsidRDefault="001552F1" w:rsidP="001552F1">
      <w:pPr>
        <w:ind w:firstLine="709"/>
        <w:contextualSpacing/>
        <w:jc w:val="both"/>
      </w:pPr>
      <w:r w:rsidRPr="006B2C6D">
        <w:t xml:space="preserve">Неурегулированные </w:t>
      </w:r>
      <w:r>
        <w:t>разногласия:</w:t>
      </w:r>
    </w:p>
    <w:p w:rsidR="001552F1" w:rsidRPr="006B2C6D" w:rsidRDefault="001552F1" w:rsidP="001552F1">
      <w:pPr>
        <w:ind w:firstLine="567"/>
        <w:jc w:val="both"/>
      </w:pPr>
      <w:r>
        <w:t xml:space="preserve">по НПА, </w:t>
      </w:r>
      <w:proofErr w:type="gramStart"/>
      <w:r>
        <w:t>затрагивающим</w:t>
      </w:r>
      <w:proofErr w:type="gramEnd"/>
      <w:r>
        <w:t xml:space="preserve"> вопросы предпринимательской деятельности, рассматриваются на заседаниях </w:t>
      </w:r>
      <w:r w:rsidRPr="00F00DAD">
        <w:t>Экспертно-консультативного совета по развитию малого и среднего предпринимательства в городе Нижневартовске;</w:t>
      </w:r>
    </w:p>
    <w:p w:rsidR="001552F1" w:rsidRPr="00F00DAD" w:rsidRDefault="001552F1" w:rsidP="001552F1">
      <w:pPr>
        <w:ind w:firstLine="567"/>
        <w:jc w:val="both"/>
      </w:pPr>
      <w:r>
        <w:t xml:space="preserve">по НПА, </w:t>
      </w:r>
      <w:proofErr w:type="gramStart"/>
      <w:r>
        <w:t>затрагивающим</w:t>
      </w:r>
      <w:proofErr w:type="gramEnd"/>
      <w:r>
        <w:t xml:space="preserve"> вопросы инвестиционной деятельности, рассматриваются на заседаниях </w:t>
      </w:r>
      <w:r w:rsidRPr="001552F1">
        <w:rPr>
          <w:rFonts w:eastAsiaTheme="minorHAnsi"/>
        </w:rPr>
        <w:t>Совета по вопросам развития инвестиционной деятельности в городе Нижневартовске.</w:t>
      </w:r>
    </w:p>
    <w:p w:rsidR="001552F1" w:rsidRPr="00EB5E95" w:rsidRDefault="001552F1" w:rsidP="001552F1">
      <w:pPr>
        <w:ind w:firstLine="709"/>
        <w:contextualSpacing/>
        <w:jc w:val="both"/>
        <w:rPr>
          <w:rFonts w:eastAsia="Calibri"/>
          <w:iCs/>
          <w:color w:val="000000" w:themeColor="text1"/>
        </w:rPr>
      </w:pPr>
      <w:r w:rsidRPr="00EB5E95">
        <w:rPr>
          <w:rFonts w:eastAsia="Calibri"/>
          <w:iCs/>
          <w:color w:val="000000" w:themeColor="text1"/>
        </w:rPr>
        <w:t xml:space="preserve">Информация об ОРВ также рассматривается на заседаниях </w:t>
      </w:r>
      <w:r>
        <w:rPr>
          <w:color w:val="333333"/>
        </w:rPr>
        <w:t>К</w:t>
      </w:r>
      <w:r w:rsidRPr="00EB5E95">
        <w:rPr>
          <w:color w:val="333333"/>
        </w:rPr>
        <w:t>омиссии администрации города по противодействию коррупции</w:t>
      </w:r>
      <w:r>
        <w:rPr>
          <w:color w:val="333333"/>
        </w:rPr>
        <w:t>, так как проведение ОРВ способствует снижению рисков возникновения коррупции</w:t>
      </w:r>
      <w:r w:rsidRPr="00EB5E95">
        <w:rPr>
          <w:color w:val="333333"/>
        </w:rPr>
        <w:t>.</w:t>
      </w:r>
    </w:p>
    <w:p w:rsidR="001552F1" w:rsidRDefault="001552F1" w:rsidP="001552F1">
      <w:pPr>
        <w:autoSpaceDE w:val="0"/>
        <w:autoSpaceDN w:val="0"/>
        <w:adjustRightInd w:val="0"/>
        <w:ind w:firstLine="708"/>
        <w:jc w:val="both"/>
      </w:pPr>
    </w:p>
    <w:p w:rsidR="001552F1" w:rsidRPr="001552F1" w:rsidRDefault="001552F1" w:rsidP="001552F1">
      <w:pPr>
        <w:autoSpaceDE w:val="0"/>
        <w:autoSpaceDN w:val="0"/>
        <w:adjustRightInd w:val="0"/>
        <w:ind w:firstLine="708"/>
        <w:jc w:val="both"/>
        <w:rPr>
          <w:i/>
        </w:rPr>
      </w:pPr>
      <w:r w:rsidRPr="001552F1">
        <w:rPr>
          <w:i/>
        </w:rPr>
        <w:t xml:space="preserve">ОРВ в </w:t>
      </w:r>
      <w:proofErr w:type="gramStart"/>
      <w:r w:rsidRPr="001552F1">
        <w:rPr>
          <w:i/>
        </w:rPr>
        <w:t>цифрах</w:t>
      </w:r>
      <w:proofErr w:type="gramEnd"/>
      <w:r>
        <w:rPr>
          <w:i/>
        </w:rPr>
        <w:t>.</w:t>
      </w:r>
    </w:p>
    <w:p w:rsidR="001552F1" w:rsidRPr="0083479B" w:rsidRDefault="001552F1" w:rsidP="001552F1">
      <w:pPr>
        <w:autoSpaceDE w:val="0"/>
        <w:autoSpaceDN w:val="0"/>
        <w:adjustRightInd w:val="0"/>
        <w:ind w:firstLine="708"/>
        <w:jc w:val="both"/>
      </w:pPr>
      <w:r>
        <w:t xml:space="preserve">Последующий мониторинг эффективности реализации НПА осуществляется при проведении </w:t>
      </w:r>
      <w:r w:rsidRPr="00AB2402">
        <w:t>оценк</w:t>
      </w:r>
      <w:r>
        <w:t>и</w:t>
      </w:r>
      <w:r w:rsidRPr="00AB2402">
        <w:t xml:space="preserve"> фактического воздействия</w:t>
      </w:r>
      <w:r>
        <w:t xml:space="preserve"> (ОФВ) </w:t>
      </w:r>
      <w:r w:rsidRPr="000F0409">
        <w:t>в отношении муниципальных</w:t>
      </w:r>
      <w:r>
        <w:t xml:space="preserve"> НПА</w:t>
      </w:r>
      <w:r w:rsidRPr="000F0409">
        <w:t>, при разработке проектов к</w:t>
      </w:r>
      <w:r>
        <w:t>оторых проводилась ОРВ,  и</w:t>
      </w:r>
      <w:r w:rsidRPr="000F0409">
        <w:t xml:space="preserve"> после вступления в силу </w:t>
      </w:r>
      <w:r>
        <w:t>которых прошло не менее 2-х лет.</w:t>
      </w:r>
      <w:r w:rsidRPr="0083479B">
        <w:t xml:space="preserve"> </w:t>
      </w:r>
      <w:r>
        <w:t>В администрации города Нижневартовска ОФВ проводится с 2017 года.</w:t>
      </w:r>
      <w:r w:rsidRPr="0083479B">
        <w:t xml:space="preserve"> </w:t>
      </w:r>
    </w:p>
    <w:p w:rsidR="001552F1" w:rsidRDefault="001552F1" w:rsidP="001552F1">
      <w:pPr>
        <w:ind w:firstLine="708"/>
        <w:jc w:val="both"/>
      </w:pPr>
      <w:r w:rsidRPr="007D4055">
        <w:lastRenderedPageBreak/>
        <w:t xml:space="preserve">За </w:t>
      </w:r>
      <w:r>
        <w:t xml:space="preserve">период </w:t>
      </w:r>
      <w:r w:rsidRPr="007D4055">
        <w:t>2015 год – 11 месяцев 2018 года</w:t>
      </w:r>
      <w:r>
        <w:t xml:space="preserve"> удалось достичь следующих результатов:</w:t>
      </w:r>
    </w:p>
    <w:p w:rsidR="001552F1" w:rsidRDefault="001552F1" w:rsidP="001552F1">
      <w:pPr>
        <w:pStyle w:val="a3"/>
        <w:numPr>
          <w:ilvl w:val="0"/>
          <w:numId w:val="2"/>
        </w:numPr>
        <w:jc w:val="both"/>
      </w:pPr>
      <w:r>
        <w:t>п</w:t>
      </w:r>
      <w:r>
        <w:t xml:space="preserve">роведено </w:t>
      </w:r>
      <w:r w:rsidRPr="001552F1">
        <w:rPr>
          <w:b/>
        </w:rPr>
        <w:t>237</w:t>
      </w:r>
      <w:r>
        <w:t xml:space="preserve"> процедур ОРВ проектов муниципальных НПА, </w:t>
      </w:r>
      <w:r w:rsidRPr="001552F1">
        <w:rPr>
          <w:b/>
        </w:rPr>
        <w:t xml:space="preserve">40 </w:t>
      </w:r>
      <w:r>
        <w:t xml:space="preserve">экспертиз и </w:t>
      </w:r>
      <w:r w:rsidRPr="001552F1">
        <w:rPr>
          <w:b/>
        </w:rPr>
        <w:t>25</w:t>
      </w:r>
      <w:r>
        <w:t xml:space="preserve"> ОФВ действующих НПА.</w:t>
      </w:r>
    </w:p>
    <w:p w:rsidR="001552F1" w:rsidRDefault="001552F1" w:rsidP="001552F1">
      <w:pPr>
        <w:pStyle w:val="a3"/>
        <w:numPr>
          <w:ilvl w:val="0"/>
          <w:numId w:val="2"/>
        </w:numPr>
        <w:jc w:val="both"/>
      </w:pPr>
      <w:r>
        <w:t>в</w:t>
      </w:r>
      <w:r>
        <w:t xml:space="preserve">ыдано </w:t>
      </w:r>
      <w:r w:rsidRPr="001552F1">
        <w:rPr>
          <w:b/>
        </w:rPr>
        <w:t>302</w:t>
      </w:r>
      <w:r>
        <w:t xml:space="preserve"> заключения, из них </w:t>
      </w:r>
      <w:r w:rsidRPr="001552F1">
        <w:rPr>
          <w:b/>
        </w:rPr>
        <w:t>253</w:t>
      </w:r>
      <w:r>
        <w:t xml:space="preserve"> положительных</w:t>
      </w:r>
      <w:r w:rsidR="006A66A2">
        <w:t xml:space="preserve"> (</w:t>
      </w:r>
      <w:r w:rsidR="006A66A2" w:rsidRPr="00303968">
        <w:rPr>
          <w:b/>
        </w:rPr>
        <w:t>84%</w:t>
      </w:r>
      <w:r w:rsidR="006A66A2">
        <w:t>)</w:t>
      </w:r>
      <w:r>
        <w:t xml:space="preserve">, </w:t>
      </w:r>
      <w:r w:rsidRPr="001552F1">
        <w:rPr>
          <w:b/>
        </w:rPr>
        <w:t>49</w:t>
      </w:r>
      <w:r>
        <w:t xml:space="preserve"> отрицательных</w:t>
      </w:r>
      <w:r w:rsidR="006A66A2">
        <w:t xml:space="preserve"> (</w:t>
      </w:r>
      <w:r w:rsidR="006A66A2" w:rsidRPr="00303968">
        <w:rPr>
          <w:b/>
        </w:rPr>
        <w:t>16%</w:t>
      </w:r>
      <w:r w:rsidR="006A66A2">
        <w:t>)</w:t>
      </w:r>
      <w:r w:rsidRPr="001552F1">
        <w:rPr>
          <w:i/>
        </w:rPr>
        <w:t>.</w:t>
      </w:r>
    </w:p>
    <w:p w:rsidR="001552F1" w:rsidRDefault="001552F1" w:rsidP="001552F1">
      <w:pPr>
        <w:ind w:firstLine="708"/>
        <w:jc w:val="both"/>
      </w:pPr>
      <w:r>
        <w:t xml:space="preserve">При проведении публичных консультаций получено </w:t>
      </w:r>
      <w:r w:rsidRPr="00D2079C">
        <w:rPr>
          <w:b/>
        </w:rPr>
        <w:t>574</w:t>
      </w:r>
      <w:r>
        <w:t xml:space="preserve"> отзыва от представителей научного и </w:t>
      </w:r>
      <w:proofErr w:type="gramStart"/>
      <w:r>
        <w:t>бизнес-сообщества</w:t>
      </w:r>
      <w:proofErr w:type="gramEnd"/>
      <w:r>
        <w:t xml:space="preserve">, в том числе </w:t>
      </w:r>
      <w:r w:rsidRPr="00D2079C">
        <w:rPr>
          <w:b/>
        </w:rPr>
        <w:t>64</w:t>
      </w:r>
      <w:r>
        <w:t xml:space="preserve"> с предложениями и замечаниями, из которых </w:t>
      </w:r>
      <w:r w:rsidRPr="00D2079C">
        <w:rPr>
          <w:b/>
        </w:rPr>
        <w:t>41</w:t>
      </w:r>
      <w:r>
        <w:t xml:space="preserve"> учтен</w:t>
      </w:r>
      <w:r>
        <w:rPr>
          <w:i/>
        </w:rPr>
        <w:t>.</w:t>
      </w:r>
    </w:p>
    <w:p w:rsidR="001552F1" w:rsidRDefault="001552F1" w:rsidP="001552F1">
      <w:pPr>
        <w:ind w:firstLine="708"/>
        <w:jc w:val="both"/>
      </w:pPr>
      <w:r>
        <w:t xml:space="preserve">Снижение количества отрицательных заключений и замечаний от </w:t>
      </w:r>
      <w:proofErr w:type="gramStart"/>
      <w:r>
        <w:t>бизнес-сообщества</w:t>
      </w:r>
      <w:proofErr w:type="gramEnd"/>
      <w:r>
        <w:t xml:space="preserve"> </w:t>
      </w:r>
      <w:r>
        <w:rPr>
          <w:rFonts w:eastAsiaTheme="minorHAnsi"/>
          <w:color w:val="auto"/>
          <w:lang w:eastAsia="en-US"/>
        </w:rPr>
        <w:t xml:space="preserve">свидетельствует о том, </w:t>
      </w:r>
      <w:r w:rsidRPr="005305F7">
        <w:t xml:space="preserve">что </w:t>
      </w:r>
      <w:r>
        <w:t>проведение ОРВ</w:t>
      </w:r>
      <w:r w:rsidR="00303968">
        <w:t xml:space="preserve"> (</w:t>
      </w:r>
      <w:r>
        <w:t>экспертизы</w:t>
      </w:r>
      <w:r w:rsidR="00303968">
        <w:t xml:space="preserve">, </w:t>
      </w:r>
      <w:r>
        <w:t>ОФВ</w:t>
      </w:r>
      <w:r w:rsidR="00303968">
        <w:t>)</w:t>
      </w:r>
      <w:r w:rsidRPr="005305F7">
        <w:t xml:space="preserve"> способству</w:t>
      </w:r>
      <w:r>
        <w:t>е</w:t>
      </w:r>
      <w:r w:rsidRPr="005305F7">
        <w:t xml:space="preserve">т повышению качества </w:t>
      </w:r>
      <w:r>
        <w:t xml:space="preserve">принимаемых муниципальных </w:t>
      </w:r>
      <w:r w:rsidRPr="005305F7">
        <w:t>НПА.</w:t>
      </w:r>
      <w:r>
        <w:t xml:space="preserve">  </w:t>
      </w:r>
    </w:p>
    <w:p w:rsidR="001552F1" w:rsidRDefault="001552F1" w:rsidP="001552F1">
      <w:pPr>
        <w:pStyle w:val="ConsPlusNormal"/>
        <w:ind w:firstLine="540"/>
        <w:jc w:val="both"/>
        <w:rPr>
          <w:sz w:val="28"/>
          <w:szCs w:val="28"/>
        </w:rPr>
      </w:pPr>
    </w:p>
    <w:p w:rsidR="001552F1" w:rsidRDefault="001552F1" w:rsidP="001552F1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Вместе с тем, </w:t>
      </w:r>
      <w:r w:rsidRPr="0060263C">
        <w:rPr>
          <w:color w:val="000000" w:themeColor="text1"/>
          <w:sz w:val="28"/>
          <w:szCs w:val="28"/>
        </w:rPr>
        <w:t xml:space="preserve">существуют вопросы, требующие </w:t>
      </w:r>
      <w:r>
        <w:rPr>
          <w:color w:val="000000" w:themeColor="text1"/>
          <w:sz w:val="28"/>
          <w:szCs w:val="28"/>
        </w:rPr>
        <w:t xml:space="preserve">совместного </w:t>
      </w:r>
      <w:r w:rsidRPr="0060263C">
        <w:rPr>
          <w:color w:val="000000" w:themeColor="text1"/>
          <w:sz w:val="28"/>
          <w:szCs w:val="28"/>
        </w:rPr>
        <w:t xml:space="preserve">принятия решений, </w:t>
      </w:r>
      <w:r>
        <w:rPr>
          <w:color w:val="000000" w:themeColor="text1"/>
          <w:sz w:val="28"/>
          <w:szCs w:val="28"/>
        </w:rPr>
        <w:t>я озвучу некоторые из них.</w:t>
      </w:r>
    </w:p>
    <w:p w:rsidR="001552F1" w:rsidRDefault="001552F1" w:rsidP="001552F1">
      <w:pPr>
        <w:pStyle w:val="ConsPlusNormal"/>
        <w:ind w:firstLine="540"/>
        <w:jc w:val="both"/>
        <w:rPr>
          <w:sz w:val="28"/>
          <w:szCs w:val="28"/>
        </w:rPr>
      </w:pPr>
    </w:p>
    <w:p w:rsidR="001552F1" w:rsidRDefault="001552F1" w:rsidP="001552F1">
      <w:pPr>
        <w:pStyle w:val="ConsPlusNormal"/>
        <w:ind w:firstLine="540"/>
        <w:jc w:val="both"/>
        <w:rPr>
          <w:sz w:val="28"/>
          <w:szCs w:val="28"/>
          <w:u w:val="single"/>
        </w:rPr>
      </w:pPr>
      <w:r w:rsidRPr="00DA70B5">
        <w:rPr>
          <w:i/>
          <w:sz w:val="28"/>
          <w:szCs w:val="28"/>
        </w:rPr>
        <w:t>Предложения по повышению качества проведения ОРВ</w:t>
      </w:r>
      <w:r>
        <w:rPr>
          <w:i/>
          <w:sz w:val="28"/>
          <w:szCs w:val="28"/>
        </w:rPr>
        <w:t xml:space="preserve"> (экспертизы, ОФВ</w:t>
      </w:r>
      <w:r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552F1" w:rsidRPr="000101DF" w:rsidRDefault="001552F1" w:rsidP="001552F1">
      <w:pPr>
        <w:ind w:firstLine="708"/>
        <w:jc w:val="both"/>
      </w:pPr>
      <w:r w:rsidRPr="000101DF">
        <w:t xml:space="preserve">Вовлеченность бизнеса в процесс публичных обсуждений </w:t>
      </w:r>
      <w:r>
        <w:t xml:space="preserve">при проведении ОРВ </w:t>
      </w:r>
      <w:r w:rsidRPr="000101DF">
        <w:t>– сложный процесс.</w:t>
      </w:r>
      <w:r>
        <w:t xml:space="preserve"> </w:t>
      </w:r>
      <w:r w:rsidRPr="000101DF">
        <w:t>Бизнес в первую очередь занимается бизнесом, у него нет возможности перерабатывать большой массив документ</w:t>
      </w:r>
      <w:r>
        <w:t>ов.</w:t>
      </w:r>
    </w:p>
    <w:p w:rsidR="001552F1" w:rsidRDefault="001552F1" w:rsidP="001552F1">
      <w:pPr>
        <w:ind w:firstLine="708"/>
        <w:jc w:val="both"/>
      </w:pPr>
      <w:r>
        <w:t>В качестве положительной практики решения данного вопроса можно отметить работу Нижневартовской Торгово-промышленной палаты, когда проекты НПА сначала рассматривают профильные комитеты, а уже затем направляют предпринимателям по отраслям бизнеса. Консолидированное мнение направляется разработчику НПА.</w:t>
      </w:r>
    </w:p>
    <w:p w:rsidR="001552F1" w:rsidRDefault="001552F1" w:rsidP="001552F1">
      <w:pPr>
        <w:ind w:firstLine="708"/>
        <w:jc w:val="both"/>
      </w:pPr>
      <w:r>
        <w:t xml:space="preserve">Разработчики НПА отражают суть </w:t>
      </w:r>
      <w:proofErr w:type="gramStart"/>
      <w:r>
        <w:t>предлагаемого</w:t>
      </w:r>
      <w:proofErr w:type="gramEnd"/>
      <w:r>
        <w:t xml:space="preserve"> правового регулирования в пояснительной записке. Если в НПА вносятся изменения, то готовится краткая сравнительная таблица действующих и новых положений НПА.</w:t>
      </w:r>
    </w:p>
    <w:p w:rsidR="001552F1" w:rsidRDefault="001552F1" w:rsidP="001552F1">
      <w:pPr>
        <w:ind w:firstLine="708"/>
        <w:jc w:val="both"/>
        <w:rPr>
          <w:u w:val="single"/>
        </w:rPr>
      </w:pPr>
    </w:p>
    <w:p w:rsidR="001552F1" w:rsidRDefault="001552F1" w:rsidP="001552F1">
      <w:pPr>
        <w:ind w:firstLine="708"/>
        <w:jc w:val="both"/>
        <w:rPr>
          <w:rFonts w:ascii="Calibri" w:eastAsiaTheme="minorHAnsi" w:hAnsi="Calibri"/>
          <w:lang w:eastAsia="en-US"/>
        </w:rPr>
      </w:pPr>
      <w:proofErr w:type="gramStart"/>
      <w:r>
        <w:t xml:space="preserve">Упрощению процедуры оповещения бизнеса и получения «обратной связи» в процессе проведения публичных консультаций, на наш взгляд,  может способствовать  применение </w:t>
      </w:r>
      <w:r>
        <w:rPr>
          <w:lang w:val="en-US"/>
        </w:rPr>
        <w:t>IT</w:t>
      </w:r>
      <w:r>
        <w:t xml:space="preserve">- технологий, </w:t>
      </w:r>
      <w:r w:rsidRPr="00B449D0">
        <w:rPr>
          <w:bCs/>
        </w:rPr>
        <w:t xml:space="preserve">разработка приложения </w:t>
      </w:r>
      <w:r>
        <w:rPr>
          <w:bCs/>
        </w:rPr>
        <w:t xml:space="preserve"> по ОРВ </w:t>
      </w:r>
      <w:r w:rsidRPr="00B449D0">
        <w:rPr>
          <w:bCs/>
        </w:rPr>
        <w:t>для смартфона</w:t>
      </w:r>
      <w:r>
        <w:rPr>
          <w:bCs/>
        </w:rPr>
        <w:t xml:space="preserve"> (</w:t>
      </w:r>
      <w:r>
        <w:t>краткие и детализированные вопросы, удобный и простой в пользовании интерфейс,  с возможностью получения уведомлений и актуальных новостей по вопросам ОРВ, создание форума для обсуждения и обмена мнениями между предпринимателями и т.д.).</w:t>
      </w:r>
      <w:proofErr w:type="gramEnd"/>
    </w:p>
    <w:p w:rsidR="001552F1" w:rsidRDefault="001552F1" w:rsidP="001552F1">
      <w:pPr>
        <w:jc w:val="both"/>
      </w:pPr>
      <w:r>
        <w:tab/>
      </w:r>
      <w:r>
        <w:rPr>
          <w:bCs/>
        </w:rPr>
        <w:t>Результат:</w:t>
      </w:r>
      <w:r>
        <w:t xml:space="preserve"> сокращение бумажного документооборота между разработчиками НПА и бизнесом, минимизация временн</w:t>
      </w:r>
      <w:r w:rsidRPr="006A66A2">
        <w:t>ы</w:t>
      </w:r>
      <w:r>
        <w:t>х затрат предпринимателей на изучение проекта документа и прохождение опроса.</w:t>
      </w:r>
    </w:p>
    <w:p w:rsidR="001552F1" w:rsidRDefault="001552F1" w:rsidP="001552F1">
      <w:pPr>
        <w:ind w:firstLine="708"/>
        <w:jc w:val="both"/>
        <w:rPr>
          <w:u w:val="single"/>
        </w:rPr>
      </w:pPr>
    </w:p>
    <w:p w:rsidR="001552F1" w:rsidRDefault="001552F1" w:rsidP="001552F1">
      <w:pPr>
        <w:ind w:firstLine="708"/>
        <w:jc w:val="both"/>
      </w:pPr>
      <w:r>
        <w:lastRenderedPageBreak/>
        <w:t>Одной из проблем является у</w:t>
      </w:r>
      <w:r>
        <w:t>величение сроков принятия НПА в связи с проведением процедуры ОРВ.</w:t>
      </w:r>
    </w:p>
    <w:p w:rsidR="001552F1" w:rsidRDefault="001552F1" w:rsidP="001552F1">
      <w:pPr>
        <w:ind w:firstLine="708"/>
        <w:jc w:val="both"/>
      </w:pPr>
      <w:r>
        <w:t xml:space="preserve">Решением проблемы в </w:t>
      </w:r>
      <w:proofErr w:type="gramStart"/>
      <w:r>
        <w:t>рамках</w:t>
      </w:r>
      <w:proofErr w:type="gramEnd"/>
      <w:r>
        <w:t xml:space="preserve"> внедрения «бережливого производства» может стать исключение внутреннего бумажного документооборота между разработчиком НПА и другими структурными подразделениями при согласовании НПА.</w:t>
      </w:r>
    </w:p>
    <w:p w:rsidR="001552F1" w:rsidRDefault="001552F1" w:rsidP="001552F1">
      <w:pPr>
        <w:ind w:firstLine="708"/>
        <w:jc w:val="both"/>
      </w:pPr>
    </w:p>
    <w:p w:rsidR="001552F1" w:rsidRDefault="001552F1" w:rsidP="001552F1">
      <w:pPr>
        <w:ind w:firstLine="708"/>
        <w:jc w:val="both"/>
      </w:pPr>
      <w:r>
        <w:t xml:space="preserve">В целях исключения формального подхода к проведению ОРВ (экспертизы, ОФВ) при принятии НПА </w:t>
      </w:r>
      <w:r w:rsidRPr="003E7F9B">
        <w:rPr>
          <w:u w:val="single"/>
        </w:rPr>
        <w:t>с высокой степенью регулирующего воздействия</w:t>
      </w:r>
      <w:r>
        <w:t xml:space="preserve"> необходимо предусматривать вступление их в силу в конкретные даты (</w:t>
      </w:r>
      <w:r w:rsidRPr="003E7F9B">
        <w:rPr>
          <w:i/>
        </w:rPr>
        <w:t>например, с 1 января или с 1 июля</w:t>
      </w:r>
      <w:r>
        <w:t>), а также закреплять сроки переходных периодов для вступления таких НПА в силу.</w:t>
      </w:r>
    </w:p>
    <w:p w:rsidR="001552F1" w:rsidRDefault="001552F1" w:rsidP="001552F1">
      <w:pPr>
        <w:ind w:firstLine="708"/>
        <w:jc w:val="both"/>
      </w:pPr>
      <w:r>
        <w:t>Кроме того, считаем важным повышение правового статуса заключения по результатам проведения ОРВ (экспертизы, ОФВ).</w:t>
      </w:r>
    </w:p>
    <w:p w:rsidR="001552F1" w:rsidRPr="009539BA" w:rsidRDefault="001552F1" w:rsidP="001552F1">
      <w:pPr>
        <w:ind w:firstLine="708"/>
        <w:jc w:val="both"/>
      </w:pPr>
      <w:r>
        <w:t xml:space="preserve">При проведении ОРВ НПА </w:t>
      </w:r>
      <w:r w:rsidRPr="009539BA">
        <w:rPr>
          <w:u w:val="single"/>
        </w:rPr>
        <w:t xml:space="preserve">с низкой степенью регулирующего воздействия </w:t>
      </w:r>
      <w:r>
        <w:t>считаем целесообразным заполнение сокращенной формы отчета об ОРВ. Это сократит временн</w:t>
      </w:r>
      <w:r w:rsidRPr="006A66A2">
        <w:t>ые</w:t>
      </w:r>
      <w:r>
        <w:t xml:space="preserve"> трудозатраты  разработчиков проектов НПА. </w:t>
      </w:r>
    </w:p>
    <w:p w:rsidR="001552F1" w:rsidRDefault="001552F1" w:rsidP="001552F1">
      <w:pPr>
        <w:ind w:firstLine="708"/>
        <w:jc w:val="both"/>
      </w:pPr>
      <w:r>
        <w:t>Предлагаем проекты планов проведения экспертизы и ОФВ до их утверждения направлять на рассмотрение бизне</w:t>
      </w:r>
      <w:proofErr w:type="gramStart"/>
      <w:r>
        <w:t>с-</w:t>
      </w:r>
      <w:proofErr w:type="gramEnd"/>
      <w:r>
        <w:t xml:space="preserve"> и экспертного сообщества.</w:t>
      </w:r>
    </w:p>
    <w:p w:rsidR="001552F1" w:rsidRDefault="001552F1" w:rsidP="001552F1">
      <w:pPr>
        <w:ind w:firstLine="708"/>
        <w:jc w:val="both"/>
        <w:rPr>
          <w:color w:val="333333"/>
        </w:rPr>
      </w:pPr>
    </w:p>
    <w:p w:rsidR="001552F1" w:rsidRDefault="001552F1" w:rsidP="001552F1">
      <w:pPr>
        <w:ind w:firstLine="708"/>
        <w:jc w:val="both"/>
        <w:rPr>
          <w:color w:val="333333"/>
        </w:rPr>
      </w:pPr>
      <w:r w:rsidRPr="005A4475">
        <w:rPr>
          <w:color w:val="333333"/>
        </w:rPr>
        <w:t xml:space="preserve">Процедуру ОФВ </w:t>
      </w:r>
      <w:r>
        <w:rPr>
          <w:color w:val="333333"/>
        </w:rPr>
        <w:t xml:space="preserve">предлагаем проводить в </w:t>
      </w:r>
      <w:r w:rsidRPr="005A4475">
        <w:rPr>
          <w:color w:val="333333"/>
        </w:rPr>
        <w:t>три этапа</w:t>
      </w:r>
      <w:r>
        <w:rPr>
          <w:color w:val="333333"/>
        </w:rPr>
        <w:t>:</w:t>
      </w:r>
    </w:p>
    <w:p w:rsidR="001552F1" w:rsidRDefault="001552F1" w:rsidP="001552F1">
      <w:pPr>
        <w:ind w:firstLine="708"/>
        <w:jc w:val="both"/>
        <w:rPr>
          <w:color w:val="333333"/>
        </w:rPr>
      </w:pPr>
      <w:r>
        <w:rPr>
          <w:color w:val="333333"/>
        </w:rPr>
        <w:t>- н</w:t>
      </w:r>
      <w:r w:rsidRPr="005A4475">
        <w:rPr>
          <w:color w:val="333333"/>
        </w:rPr>
        <w:t xml:space="preserve">а первом </w:t>
      </w:r>
      <w:r>
        <w:rPr>
          <w:color w:val="333333"/>
        </w:rPr>
        <w:t xml:space="preserve">этапе </w:t>
      </w:r>
      <w:r w:rsidRPr="005A4475">
        <w:rPr>
          <w:color w:val="333333"/>
        </w:rPr>
        <w:t xml:space="preserve">разработчиками </w:t>
      </w:r>
      <w:r>
        <w:rPr>
          <w:color w:val="333333"/>
        </w:rPr>
        <w:t>НПА</w:t>
      </w:r>
      <w:r w:rsidRPr="005A4475">
        <w:rPr>
          <w:color w:val="333333"/>
        </w:rPr>
        <w:t xml:space="preserve"> </w:t>
      </w:r>
      <w:r>
        <w:rPr>
          <w:color w:val="333333"/>
        </w:rPr>
        <w:t>проводится</w:t>
      </w:r>
      <w:r w:rsidRPr="005A4475">
        <w:rPr>
          <w:color w:val="333333"/>
        </w:rPr>
        <w:t xml:space="preserve"> анализ реальных эффектов от действия нормативного акта</w:t>
      </w:r>
      <w:r>
        <w:rPr>
          <w:color w:val="333333"/>
        </w:rPr>
        <w:t>;</w:t>
      </w:r>
    </w:p>
    <w:p w:rsidR="001552F1" w:rsidRDefault="001552F1" w:rsidP="001552F1">
      <w:pPr>
        <w:ind w:firstLine="708"/>
        <w:jc w:val="both"/>
        <w:rPr>
          <w:color w:val="333333"/>
        </w:rPr>
      </w:pPr>
      <w:r>
        <w:rPr>
          <w:color w:val="333333"/>
        </w:rPr>
        <w:t>- н</w:t>
      </w:r>
      <w:r w:rsidRPr="005A4475">
        <w:rPr>
          <w:color w:val="333333"/>
        </w:rPr>
        <w:t xml:space="preserve">а втором этапе к оценке </w:t>
      </w:r>
      <w:r>
        <w:rPr>
          <w:color w:val="333333"/>
        </w:rPr>
        <w:t>НПА</w:t>
      </w:r>
      <w:r w:rsidRPr="005A4475">
        <w:rPr>
          <w:color w:val="333333"/>
        </w:rPr>
        <w:t xml:space="preserve"> </w:t>
      </w:r>
      <w:r>
        <w:rPr>
          <w:color w:val="333333"/>
        </w:rPr>
        <w:t>привлекаются</w:t>
      </w:r>
      <w:r w:rsidRPr="005A4475">
        <w:rPr>
          <w:color w:val="333333"/>
        </w:rPr>
        <w:t xml:space="preserve"> экспертное и деловое сообщества, которые представят собственную позицию</w:t>
      </w:r>
      <w:r>
        <w:rPr>
          <w:color w:val="333333"/>
        </w:rPr>
        <w:t>;</w:t>
      </w:r>
    </w:p>
    <w:p w:rsidR="001552F1" w:rsidRPr="005A4475" w:rsidRDefault="001552F1" w:rsidP="001552F1">
      <w:pPr>
        <w:ind w:firstLine="708"/>
        <w:jc w:val="both"/>
        <w:rPr>
          <w:color w:val="333333"/>
        </w:rPr>
      </w:pPr>
      <w:r>
        <w:rPr>
          <w:color w:val="333333"/>
        </w:rPr>
        <w:t>- третий этап - подготовка заключения</w:t>
      </w:r>
      <w:r w:rsidRPr="005A4475">
        <w:rPr>
          <w:color w:val="333333"/>
        </w:rPr>
        <w:t xml:space="preserve"> об </w:t>
      </w:r>
      <w:hyperlink r:id="rId6" w:tooltip="что такое офв" w:history="1">
        <w:r w:rsidRPr="005A4475">
          <w:rPr>
            <w:rStyle w:val="a8"/>
            <w:color w:val="000000" w:themeColor="text1"/>
          </w:rPr>
          <w:t>оценке фактического воздействия</w:t>
        </w:r>
      </w:hyperlink>
      <w:r w:rsidRPr="005A4475">
        <w:rPr>
          <w:color w:val="000000" w:themeColor="text1"/>
        </w:rPr>
        <w:t xml:space="preserve"> п</w:t>
      </w:r>
      <w:r w:rsidRPr="005A4475">
        <w:rPr>
          <w:color w:val="333333"/>
        </w:rPr>
        <w:t>о итогам работы, в котором мо</w:t>
      </w:r>
      <w:r>
        <w:rPr>
          <w:color w:val="333333"/>
        </w:rPr>
        <w:t>гут</w:t>
      </w:r>
      <w:r w:rsidRPr="005A4475">
        <w:rPr>
          <w:color w:val="333333"/>
        </w:rPr>
        <w:t xml:space="preserve"> содержаться рекомендаци</w:t>
      </w:r>
      <w:r>
        <w:rPr>
          <w:color w:val="333333"/>
        </w:rPr>
        <w:t>и</w:t>
      </w:r>
      <w:r w:rsidRPr="005A4475">
        <w:rPr>
          <w:color w:val="333333"/>
        </w:rPr>
        <w:t xml:space="preserve"> о внесении поправок в </w:t>
      </w:r>
      <w:r>
        <w:rPr>
          <w:color w:val="333333"/>
        </w:rPr>
        <w:t>НПА</w:t>
      </w:r>
      <w:r w:rsidRPr="005A4475">
        <w:rPr>
          <w:color w:val="333333"/>
        </w:rPr>
        <w:t>.</w:t>
      </w:r>
      <w:r>
        <w:rPr>
          <w:color w:val="333333"/>
        </w:rPr>
        <w:t xml:space="preserve"> </w:t>
      </w:r>
      <w:r w:rsidRPr="005A4475">
        <w:rPr>
          <w:color w:val="333333"/>
        </w:rPr>
        <w:t>Итоговое решение о необходимости внесения изменений в нормативный правовой акт или его отмене</w:t>
      </w:r>
      <w:r>
        <w:rPr>
          <w:color w:val="333333"/>
        </w:rPr>
        <w:t xml:space="preserve"> принимать на заседаниях советов по развитию предпринимательской и инвестиционной деятельности.</w:t>
      </w:r>
    </w:p>
    <w:p w:rsidR="001552F1" w:rsidRDefault="001552F1" w:rsidP="001552F1">
      <w:pPr>
        <w:ind w:firstLine="708"/>
        <w:jc w:val="both"/>
        <w:rPr>
          <w:color w:val="333333"/>
        </w:rPr>
      </w:pPr>
    </w:p>
    <w:p w:rsidR="001552F1" w:rsidRDefault="001552F1" w:rsidP="001552F1">
      <w:pPr>
        <w:ind w:firstLine="708"/>
        <w:jc w:val="both"/>
        <w:rPr>
          <w:color w:val="333333"/>
        </w:rPr>
      </w:pPr>
      <w:r>
        <w:rPr>
          <w:color w:val="333333"/>
        </w:rPr>
        <w:t xml:space="preserve">На перспективу предлагаем рассмотреть вопрос о проведении ОРВ (экспертизы, ОФВ) по НПА, </w:t>
      </w:r>
      <w:proofErr w:type="gramStart"/>
      <w:r>
        <w:rPr>
          <w:color w:val="333333"/>
        </w:rPr>
        <w:t>затрагивающим</w:t>
      </w:r>
      <w:proofErr w:type="gramEnd"/>
      <w:r>
        <w:rPr>
          <w:color w:val="333333"/>
        </w:rPr>
        <w:t xml:space="preserve"> и другие социально-экономические вопросы.  </w:t>
      </w:r>
    </w:p>
    <w:p w:rsidR="001552F1" w:rsidRDefault="001552F1" w:rsidP="001552F1">
      <w:pPr>
        <w:ind w:firstLine="708"/>
        <w:jc w:val="both"/>
        <w:rPr>
          <w:color w:val="333333"/>
        </w:rPr>
      </w:pPr>
      <w:r>
        <w:rPr>
          <w:color w:val="333333"/>
        </w:rPr>
        <w:t xml:space="preserve">Так, в странах Евросоюза </w:t>
      </w:r>
      <w:r w:rsidR="00303968">
        <w:rPr>
          <w:color w:val="333333"/>
        </w:rPr>
        <w:t xml:space="preserve">оценке регулирующего воздействия </w:t>
      </w:r>
      <w:bookmarkStart w:id="0" w:name="_GoBack"/>
      <w:bookmarkEnd w:id="0"/>
      <w:r>
        <w:rPr>
          <w:color w:val="333333"/>
        </w:rPr>
        <w:t>подлежат законодательные инициативы, имеющие для общества значимый экономический, социальный или экологический эффект и долгосрочные последствия.</w:t>
      </w:r>
    </w:p>
    <w:p w:rsidR="001552F1" w:rsidRPr="005A4475" w:rsidRDefault="001552F1" w:rsidP="001552F1">
      <w:pPr>
        <w:ind w:firstLine="708"/>
        <w:jc w:val="both"/>
      </w:pPr>
      <w:r>
        <w:t>В Канаде оценке подлежат потенциальные последствия регулирования в 10 ключевых областях: экономика, социальная сфера, здравоохранение, национальная безопасность, экология, государственные расходы и доходы, конкурентоспособность на мировом рынке, воздействие на государственные органы,  интересы третьих сторон и граждан.</w:t>
      </w:r>
    </w:p>
    <w:p w:rsidR="001552F1" w:rsidRPr="00562279" w:rsidRDefault="001552F1" w:rsidP="001552F1">
      <w:pPr>
        <w:pStyle w:val="ConsPlusNormal"/>
        <w:ind w:firstLine="540"/>
        <w:jc w:val="both"/>
        <w:rPr>
          <w:sz w:val="28"/>
          <w:szCs w:val="28"/>
        </w:rPr>
      </w:pPr>
      <w:r w:rsidRPr="00562279">
        <w:rPr>
          <w:sz w:val="28"/>
          <w:szCs w:val="28"/>
        </w:rPr>
        <w:t>Но для этого требуется принятие решения на федеральном уровне.</w:t>
      </w:r>
    </w:p>
    <w:p w:rsidR="001552F1" w:rsidRDefault="001552F1" w:rsidP="001552F1">
      <w:pPr>
        <w:pStyle w:val="ConsPlusNormal"/>
        <w:ind w:firstLine="540"/>
        <w:jc w:val="both"/>
        <w:rPr>
          <w:sz w:val="28"/>
          <w:szCs w:val="28"/>
          <w:u w:val="single"/>
        </w:rPr>
      </w:pPr>
    </w:p>
    <w:p w:rsidR="001552F1" w:rsidRDefault="001552F1" w:rsidP="001552F1">
      <w:pPr>
        <w:ind w:firstLine="708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В целях социально-экономического развития города и региона в целом в перспективе администрацией города Нижневартовска планируется:</w:t>
      </w:r>
    </w:p>
    <w:p w:rsidR="001552F1" w:rsidRDefault="001552F1" w:rsidP="001552F1">
      <w:pPr>
        <w:ind w:firstLine="708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- дальнейшее развитие и непрерывное совершенствование института ОРВ;</w:t>
      </w:r>
    </w:p>
    <w:p w:rsidR="001552F1" w:rsidRDefault="001552F1" w:rsidP="001552F1">
      <w:pPr>
        <w:ind w:firstLine="708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- постоянный диалог и повышение активности </w:t>
      </w:r>
      <w:proofErr w:type="gramStart"/>
      <w:r>
        <w:rPr>
          <w:rFonts w:eastAsiaTheme="minorHAnsi"/>
          <w:color w:val="auto"/>
          <w:lang w:eastAsia="en-US"/>
        </w:rPr>
        <w:t>научного</w:t>
      </w:r>
      <w:proofErr w:type="gramEnd"/>
      <w:r>
        <w:rPr>
          <w:rFonts w:eastAsiaTheme="minorHAnsi"/>
          <w:color w:val="auto"/>
          <w:lang w:eastAsia="en-US"/>
        </w:rPr>
        <w:t xml:space="preserve"> и бизнес-сообщества при проведении ОРВ;</w:t>
      </w:r>
    </w:p>
    <w:p w:rsidR="001552F1" w:rsidRDefault="001552F1" w:rsidP="001552F1">
      <w:pPr>
        <w:ind w:firstLine="708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- создание благоприятных условий на территории города Нижневартовска для создания и развития предпринимательства, привлечения новых инвесторов;</w:t>
      </w:r>
    </w:p>
    <w:p w:rsidR="001552F1" w:rsidRDefault="001552F1" w:rsidP="001552F1">
      <w:pPr>
        <w:ind w:firstLine="708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- обмен опытом и активное взаимодействие с органами власти и </w:t>
      </w:r>
      <w:proofErr w:type="gramStart"/>
      <w:r>
        <w:rPr>
          <w:rFonts w:eastAsiaTheme="minorHAnsi"/>
          <w:color w:val="auto"/>
          <w:lang w:eastAsia="en-US"/>
        </w:rPr>
        <w:t>бизнес-сообществом</w:t>
      </w:r>
      <w:proofErr w:type="gramEnd"/>
      <w:r>
        <w:rPr>
          <w:rFonts w:eastAsiaTheme="minorHAnsi"/>
          <w:color w:val="auto"/>
          <w:lang w:eastAsia="en-US"/>
        </w:rPr>
        <w:t>.</w:t>
      </w:r>
    </w:p>
    <w:p w:rsidR="001552F1" w:rsidRDefault="001552F1" w:rsidP="001552F1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04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Наша задача – постоянно повышать качество и открытость проведения ОРВ,  </w:t>
      </w:r>
      <w:proofErr w:type="gramStart"/>
      <w:r w:rsidRPr="001D04D6">
        <w:rPr>
          <w:rFonts w:ascii="Times New Roman" w:hAnsi="Times New Roman"/>
          <w:color w:val="000000"/>
          <w:sz w:val="28"/>
          <w:szCs w:val="28"/>
          <w:lang w:eastAsia="ru-RU"/>
        </w:rPr>
        <w:t>поддерживать и расширять</w:t>
      </w:r>
      <w:proofErr w:type="gramEnd"/>
      <w:r w:rsidRPr="001D04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взаимодействие с бизнесом. </w:t>
      </w:r>
    </w:p>
    <w:p w:rsidR="001552F1" w:rsidRDefault="001552F1" w:rsidP="001552F1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04D6">
        <w:rPr>
          <w:rFonts w:ascii="Times New Roman" w:hAnsi="Times New Roman"/>
          <w:color w:val="000000"/>
          <w:sz w:val="28"/>
          <w:szCs w:val="28"/>
          <w:lang w:eastAsia="ru-RU"/>
        </w:rPr>
        <w:t>От этого зависит доверие предпринимателей к органам власти всех уровней, создание благоприятных условий для развития бизнеса, удовлетворенность жителей округа качеством жизни в Югре.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552F1" w:rsidRDefault="001552F1" w:rsidP="001552F1">
      <w:pPr>
        <w:ind w:firstLine="708"/>
        <w:jc w:val="both"/>
      </w:pPr>
    </w:p>
    <w:p w:rsidR="001552F1" w:rsidRPr="006554C3" w:rsidRDefault="001552F1" w:rsidP="001552F1">
      <w:pPr>
        <w:ind w:firstLine="708"/>
        <w:jc w:val="both"/>
      </w:pPr>
      <w:r>
        <w:t>Благодарю за внимание!</w:t>
      </w:r>
    </w:p>
    <w:p w:rsidR="002146C4" w:rsidRDefault="002146C4"/>
    <w:sectPr w:rsidR="002146C4" w:rsidSect="003E7F9B">
      <w:headerReference w:type="default" r:id="rId7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ays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6339846"/>
      <w:docPartObj>
        <w:docPartGallery w:val="Page Numbers (Top of Page)"/>
        <w:docPartUnique/>
      </w:docPartObj>
    </w:sdtPr>
    <w:sdtEndPr/>
    <w:sdtContent>
      <w:p w:rsidR="00A46399" w:rsidRDefault="0006094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46399" w:rsidRDefault="0006094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7AA9"/>
    <w:multiLevelType w:val="hybridMultilevel"/>
    <w:tmpl w:val="0EC6416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47037C4"/>
    <w:multiLevelType w:val="hybridMultilevel"/>
    <w:tmpl w:val="3A4CF3A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2F1"/>
    <w:rsid w:val="000254D3"/>
    <w:rsid w:val="00060944"/>
    <w:rsid w:val="001552F1"/>
    <w:rsid w:val="002146C4"/>
    <w:rsid w:val="00303968"/>
    <w:rsid w:val="003A3500"/>
    <w:rsid w:val="006A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2F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2F1"/>
    <w:pPr>
      <w:spacing w:after="200" w:line="276" w:lineRule="auto"/>
      <w:ind w:left="720"/>
      <w:contextualSpacing/>
    </w:pPr>
    <w:rPr>
      <w:rFonts w:eastAsia="Calibri"/>
      <w:color w:val="auto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1552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52F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155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1552F1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rsid w:val="001552F1"/>
  </w:style>
  <w:style w:type="character" w:styleId="a8">
    <w:name w:val="Hyperlink"/>
    <w:basedOn w:val="a0"/>
    <w:uiPriority w:val="99"/>
    <w:semiHidden/>
    <w:unhideWhenUsed/>
    <w:rsid w:val="001552F1"/>
    <w:rPr>
      <w:rFonts w:ascii="Days" w:hAnsi="Days" w:hint="default"/>
      <w:strike w:val="0"/>
      <w:dstrike w:val="0"/>
      <w:color w:val="337AB7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2F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2F1"/>
    <w:pPr>
      <w:spacing w:after="200" w:line="276" w:lineRule="auto"/>
      <w:ind w:left="720"/>
      <w:contextualSpacing/>
    </w:pPr>
    <w:rPr>
      <w:rFonts w:eastAsia="Calibri"/>
      <w:color w:val="auto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1552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52F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155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1552F1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rsid w:val="001552F1"/>
  </w:style>
  <w:style w:type="character" w:styleId="a8">
    <w:name w:val="Hyperlink"/>
    <w:basedOn w:val="a0"/>
    <w:uiPriority w:val="99"/>
    <w:semiHidden/>
    <w:unhideWhenUsed/>
    <w:rsid w:val="001552F1"/>
    <w:rPr>
      <w:rFonts w:ascii="Days" w:hAnsi="Days" w:hint="default"/>
      <w:strike w:val="0"/>
      <w:dstrike w:val="0"/>
      <w:color w:val="337AB7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rv.gov.ru/Education?cat=3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Брыль Наталья Петровна</cp:lastModifiedBy>
  <cp:revision>1</cp:revision>
  <dcterms:created xsi:type="dcterms:W3CDTF">2018-12-19T04:53:00Z</dcterms:created>
  <dcterms:modified xsi:type="dcterms:W3CDTF">2018-12-19T06:19:00Z</dcterms:modified>
</cp:coreProperties>
</file>