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44509E">
        <w:rPr>
          <w:rFonts w:eastAsia="Arial Unicode MS"/>
          <w:b/>
          <w:bCs/>
          <w:sz w:val="28"/>
          <w:szCs w:val="28"/>
        </w:rPr>
        <w:t>20 декабря 2019</w:t>
      </w:r>
      <w:r w:rsidRPr="008F5E14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DF04F6">
        <w:rPr>
          <w:rFonts w:eastAsia="Arial Unicode MS"/>
          <w:b/>
          <w:bCs/>
          <w:sz w:val="28"/>
          <w:szCs w:val="28"/>
        </w:rPr>
        <w:t>23</w:t>
      </w:r>
      <w:bookmarkStart w:id="0" w:name="_GoBack"/>
      <w:bookmarkEnd w:id="0"/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50186E" w:rsidRPr="0050186E" w:rsidRDefault="007C24C8" w:rsidP="0050186E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60110" w:rsidRPr="00D24A95">
        <w:rPr>
          <w:color w:val="000000"/>
          <w:sz w:val="28"/>
          <w:szCs w:val="28"/>
        </w:rPr>
        <w:t>соответствии</w:t>
      </w:r>
      <w:r w:rsidR="007A72EC">
        <w:rPr>
          <w:color w:val="000000"/>
          <w:sz w:val="28"/>
          <w:szCs w:val="28"/>
        </w:rPr>
        <w:t xml:space="preserve"> с</w:t>
      </w:r>
      <w:r w:rsidR="00E60110" w:rsidRPr="00D24A95">
        <w:rPr>
          <w:color w:val="000000"/>
          <w:sz w:val="28"/>
          <w:szCs w:val="28"/>
        </w:rPr>
        <w:t xml:space="preserve"> </w:t>
      </w:r>
      <w:r w:rsidR="00E60110" w:rsidRPr="00D24A95">
        <w:rPr>
          <w:bCs/>
          <w:sz w:val="28"/>
          <w:szCs w:val="28"/>
        </w:rPr>
        <w:t>Федеральн</w:t>
      </w:r>
      <w:r w:rsidR="00E60110">
        <w:rPr>
          <w:bCs/>
          <w:sz w:val="28"/>
          <w:szCs w:val="28"/>
        </w:rPr>
        <w:t>ым</w:t>
      </w:r>
      <w:r w:rsidR="00E60110" w:rsidRPr="00D24A95">
        <w:rPr>
          <w:bCs/>
          <w:sz w:val="28"/>
          <w:szCs w:val="28"/>
        </w:rPr>
        <w:t xml:space="preserve"> закон</w:t>
      </w:r>
      <w:r w:rsidR="00E60110">
        <w:rPr>
          <w:bCs/>
          <w:sz w:val="28"/>
          <w:szCs w:val="28"/>
        </w:rPr>
        <w:t>ом</w:t>
      </w:r>
      <w:r w:rsidR="00E60110" w:rsidRPr="00D24A95">
        <w:rPr>
          <w:b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60110">
        <w:rPr>
          <w:bCs/>
          <w:sz w:val="28"/>
          <w:szCs w:val="28"/>
        </w:rPr>
        <w:t xml:space="preserve">, </w:t>
      </w:r>
      <w:r w:rsidR="00E60110" w:rsidRPr="0071114E">
        <w:rPr>
          <w:bCs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</w:t>
      </w:r>
      <w:r w:rsidR="00E60110">
        <w:rPr>
          <w:bCs/>
          <w:sz w:val="28"/>
          <w:szCs w:val="28"/>
        </w:rPr>
        <w:t xml:space="preserve">, утвержденным решением </w:t>
      </w:r>
      <w:r w:rsidR="00E60110" w:rsidRPr="0071114E">
        <w:rPr>
          <w:bCs/>
          <w:sz w:val="28"/>
          <w:szCs w:val="28"/>
        </w:rPr>
        <w:t xml:space="preserve">Думы города Нижневартовска от 22.12.2011 </w:t>
      </w:r>
      <w:r w:rsidR="00E60110">
        <w:rPr>
          <w:bCs/>
          <w:sz w:val="28"/>
          <w:szCs w:val="28"/>
        </w:rPr>
        <w:t>№</w:t>
      </w:r>
      <w:r w:rsidR="00E60110" w:rsidRPr="0071114E">
        <w:rPr>
          <w:bCs/>
          <w:sz w:val="28"/>
          <w:szCs w:val="28"/>
        </w:rPr>
        <w:t xml:space="preserve"> 154</w:t>
      </w:r>
      <w:r w:rsidR="00E60110">
        <w:rPr>
          <w:bCs/>
          <w:sz w:val="28"/>
          <w:szCs w:val="28"/>
        </w:rPr>
        <w:t>,</w:t>
      </w:r>
      <w:r w:rsidR="00E60110" w:rsidRPr="00D24A95">
        <w:rPr>
          <w:bCs/>
          <w:sz w:val="28"/>
          <w:szCs w:val="28"/>
        </w:rPr>
        <w:t xml:space="preserve"> Счетная палата города Нижневартовска постановляет:</w:t>
      </w:r>
    </w:p>
    <w:p w:rsidR="00B56A13" w:rsidRDefault="00B56A13" w:rsidP="00B56A13">
      <w:pPr>
        <w:pStyle w:val="af6"/>
        <w:numPr>
          <w:ilvl w:val="0"/>
          <w:numId w:val="27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sz w:val="28"/>
          <w:szCs w:val="28"/>
        </w:rPr>
        <w:t>стандарт «Оценка эффективности и результативности расходования бюджетных средств в сфере закупок»;</w:t>
      </w:r>
    </w:p>
    <w:p w:rsidR="00B56A13" w:rsidRP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rFonts w:eastAsiaTheme="minorHAnsi"/>
          <w:sz w:val="28"/>
          <w:szCs w:val="28"/>
          <w:lang w:eastAsia="en-US"/>
        </w:rPr>
        <w:t>стандарт финансового контроля «Общие правила проведения и оформления результатов финансового аудита»;</w:t>
      </w:r>
    </w:p>
    <w:p w:rsidR="00B56A13" w:rsidRP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rFonts w:eastAsiaTheme="minorHAnsi"/>
          <w:sz w:val="28"/>
          <w:szCs w:val="28"/>
          <w:lang w:eastAsia="en-US"/>
        </w:rPr>
        <w:t>стандарт организации деятельности «Порядок подготовки годового отчета о деятельности контрольно-счетного органа муниципального образования – счетной палаты города Нижневартовска»;</w:t>
      </w:r>
    </w:p>
    <w:p w:rsidR="00B56A13" w:rsidRP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rFonts w:eastAsiaTheme="minorHAnsi"/>
          <w:sz w:val="28"/>
          <w:szCs w:val="28"/>
          <w:lang w:eastAsia="en-US"/>
        </w:rPr>
        <w:t>стандарт организации деятельности «Порядок планирования деятельности контрольно-счетного органа муниципального образования – счетной палаты города Нижневартовска»;</w:t>
      </w:r>
    </w:p>
    <w:p w:rsidR="00B56A13" w:rsidRP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rFonts w:eastAsiaTheme="minorHAnsi"/>
          <w:sz w:val="28"/>
          <w:szCs w:val="28"/>
          <w:lang w:eastAsia="en-US"/>
        </w:rPr>
        <w:t>стандарт внешнего муниципального контроля «Общие правила проведения контрольного мероприятия»;</w:t>
      </w:r>
    </w:p>
    <w:p w:rsidR="00B56A13" w:rsidRP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rFonts w:eastAsiaTheme="minorHAnsi"/>
          <w:sz w:val="28"/>
          <w:szCs w:val="28"/>
          <w:lang w:eastAsia="en-US"/>
        </w:rPr>
        <w:t xml:space="preserve">стандарт внешнего муниципального финансового контроля «Оценка эффективности </w:t>
      </w:r>
      <w:r w:rsidRPr="00B56A13">
        <w:rPr>
          <w:rFonts w:eastAsiaTheme="minorHAnsi"/>
          <w:bCs/>
          <w:sz w:val="28"/>
          <w:szCs w:val="28"/>
          <w:lang w:eastAsia="en-US"/>
        </w:rPr>
        <w:t>предоставления налоговых и иных льгот и преимуществ за счет средств местного бюджета»;</w:t>
      </w:r>
    </w:p>
    <w:p w:rsidR="00B56A13" w:rsidRP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color w:val="000000"/>
          <w:sz w:val="28"/>
        </w:rPr>
        <w:t>методические рекомендации по классификации нарушений, недостатков, выявляемых контрольно-счетным органом муниципального образования – счетной палатой города Нижневартовска;</w:t>
      </w:r>
    </w:p>
    <w:p w:rsidR="00B56A13" w:rsidRP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color w:val="000000"/>
          <w:sz w:val="28"/>
        </w:rPr>
        <w:t>стандарт «Управление качеством контрольных и экспертно-аналитических мероприятий»;</w:t>
      </w:r>
    </w:p>
    <w:p w:rsidR="00B56A13" w:rsidRPr="00B56A13" w:rsidRDefault="00B56A13" w:rsidP="00B56A13">
      <w:pPr>
        <w:pStyle w:val="af6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6A13">
        <w:rPr>
          <w:color w:val="000000"/>
          <w:sz w:val="28"/>
        </w:rPr>
        <w:t>стандарт внешнего муниципального финансового контроля «Общие правила проведения экспертно-аналитического мероприятия «Экспертиза изменений в бюджет городского округа город Нижневартовск на очередной финансовый год и плановый период».</w:t>
      </w:r>
    </w:p>
    <w:p w:rsidR="00B56A13" w:rsidRPr="00B56A13" w:rsidRDefault="00367BC5" w:rsidP="00F2402D">
      <w:pPr>
        <w:pStyle w:val="af6"/>
        <w:numPr>
          <w:ilvl w:val="0"/>
          <w:numId w:val="27"/>
        </w:numPr>
        <w:tabs>
          <w:tab w:val="left" w:pos="567"/>
        </w:tabs>
        <w:jc w:val="both"/>
        <w:rPr>
          <w:bCs/>
          <w:sz w:val="28"/>
          <w:szCs w:val="28"/>
        </w:rPr>
      </w:pPr>
      <w:r w:rsidRPr="00367BC5">
        <w:rPr>
          <w:rFonts w:eastAsiaTheme="minorHAnsi"/>
          <w:sz w:val="28"/>
          <w:szCs w:val="28"/>
          <w:lang w:eastAsia="en-US"/>
        </w:rPr>
        <w:lastRenderedPageBreak/>
        <w:t>Признать утратившим</w:t>
      </w:r>
      <w:r w:rsidR="00B56A13">
        <w:rPr>
          <w:rFonts w:eastAsiaTheme="minorHAnsi"/>
          <w:sz w:val="28"/>
          <w:szCs w:val="28"/>
          <w:lang w:eastAsia="en-US"/>
        </w:rPr>
        <w:t>и</w:t>
      </w:r>
      <w:r w:rsidRPr="00367BC5">
        <w:rPr>
          <w:rFonts w:eastAsiaTheme="minorHAnsi"/>
          <w:sz w:val="28"/>
          <w:szCs w:val="28"/>
          <w:lang w:eastAsia="en-US"/>
        </w:rPr>
        <w:t xml:space="preserve"> силу</w:t>
      </w:r>
      <w:r w:rsidR="00B56A13">
        <w:rPr>
          <w:rFonts w:eastAsiaTheme="minorHAnsi"/>
          <w:sz w:val="28"/>
          <w:szCs w:val="28"/>
          <w:lang w:eastAsia="en-US"/>
        </w:rPr>
        <w:t xml:space="preserve">: </w:t>
      </w:r>
      <w:r w:rsidRPr="00367BC5">
        <w:rPr>
          <w:rFonts w:eastAsiaTheme="minorHAnsi"/>
          <w:sz w:val="28"/>
          <w:szCs w:val="28"/>
          <w:lang w:eastAsia="en-US"/>
        </w:rPr>
        <w:t xml:space="preserve"> </w:t>
      </w:r>
    </w:p>
    <w:p w:rsidR="00367BC5" w:rsidRPr="00B56A13" w:rsidRDefault="00367BC5" w:rsidP="00B56A13">
      <w:pPr>
        <w:pStyle w:val="af6"/>
        <w:numPr>
          <w:ilvl w:val="0"/>
          <w:numId w:val="34"/>
        </w:numPr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56A13">
        <w:rPr>
          <w:rFonts w:eastAsiaTheme="minorHAnsi"/>
          <w:sz w:val="28"/>
          <w:szCs w:val="28"/>
          <w:lang w:eastAsia="en-US"/>
        </w:rPr>
        <w:t xml:space="preserve">стандарт </w:t>
      </w:r>
      <w:r w:rsidRPr="00B56A13">
        <w:rPr>
          <w:sz w:val="28"/>
          <w:szCs w:val="28"/>
        </w:rPr>
        <w:t xml:space="preserve">организации деятельности </w:t>
      </w:r>
      <w:r w:rsidR="00B56A13" w:rsidRPr="00B56A13">
        <w:rPr>
          <w:sz w:val="28"/>
          <w:szCs w:val="28"/>
        </w:rPr>
        <w:t>«Порядок подготовки отчета о работе контрольно-счетного органа муниципального образования – счетной палаты города Нижневартовска»,</w:t>
      </w:r>
      <w:r w:rsidR="00B56A13">
        <w:rPr>
          <w:sz w:val="28"/>
          <w:szCs w:val="28"/>
        </w:rPr>
        <w:t xml:space="preserve"> </w:t>
      </w:r>
      <w:r w:rsidR="00F2402D" w:rsidRPr="00B56A13">
        <w:rPr>
          <w:rFonts w:eastAsiaTheme="minorHAnsi"/>
          <w:sz w:val="28"/>
          <w:szCs w:val="28"/>
          <w:lang w:eastAsia="en-US"/>
        </w:rPr>
        <w:t xml:space="preserve">утвержденный </w:t>
      </w:r>
      <w:r w:rsidR="00F2402D" w:rsidRPr="00B56A13">
        <w:rPr>
          <w:bCs/>
          <w:sz w:val="28"/>
          <w:szCs w:val="28"/>
        </w:rPr>
        <w:t xml:space="preserve">распоряжением Счетной палаты города Нижневартовска от </w:t>
      </w:r>
      <w:r w:rsidR="00B56A13">
        <w:rPr>
          <w:bCs/>
          <w:sz w:val="28"/>
          <w:szCs w:val="28"/>
        </w:rPr>
        <w:t>0</w:t>
      </w:r>
      <w:r w:rsidR="00F2402D" w:rsidRPr="00B56A13">
        <w:rPr>
          <w:bCs/>
          <w:sz w:val="28"/>
          <w:szCs w:val="28"/>
        </w:rPr>
        <w:t>2</w:t>
      </w:r>
      <w:r w:rsidR="00B56A13">
        <w:rPr>
          <w:bCs/>
          <w:sz w:val="28"/>
          <w:szCs w:val="28"/>
        </w:rPr>
        <w:t>.11.</w:t>
      </w:r>
      <w:r w:rsidR="00F2402D" w:rsidRPr="00B56A13">
        <w:rPr>
          <w:bCs/>
          <w:sz w:val="28"/>
          <w:szCs w:val="28"/>
        </w:rPr>
        <w:t>2015 № 46</w:t>
      </w:r>
      <w:r w:rsidR="00F2402D" w:rsidRPr="00B56A13">
        <w:rPr>
          <w:sz w:val="28"/>
          <w:szCs w:val="28"/>
        </w:rPr>
        <w:t>;</w:t>
      </w:r>
    </w:p>
    <w:p w:rsidR="00D7323A" w:rsidRPr="00D7323A" w:rsidRDefault="00367BC5" w:rsidP="00B56A13">
      <w:pPr>
        <w:pStyle w:val="af6"/>
        <w:numPr>
          <w:ilvl w:val="0"/>
          <w:numId w:val="34"/>
        </w:numPr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56A13">
        <w:rPr>
          <w:rFonts w:eastAsiaTheme="minorHAnsi"/>
          <w:sz w:val="28"/>
          <w:szCs w:val="28"/>
          <w:lang w:eastAsia="en-US"/>
        </w:rPr>
        <w:t>стандарт</w:t>
      </w:r>
      <w:r w:rsidR="00E80DEC" w:rsidRPr="00B56A13">
        <w:rPr>
          <w:rFonts w:eastAsiaTheme="minorHAnsi"/>
          <w:sz w:val="28"/>
          <w:szCs w:val="28"/>
          <w:lang w:eastAsia="en-US"/>
        </w:rPr>
        <w:t xml:space="preserve"> </w:t>
      </w:r>
      <w:r w:rsidRPr="00B56A13">
        <w:rPr>
          <w:rFonts w:eastAsiaTheme="minorHAnsi"/>
          <w:sz w:val="28"/>
          <w:szCs w:val="28"/>
          <w:lang w:eastAsia="en-US"/>
        </w:rPr>
        <w:t xml:space="preserve">организации деятельности </w:t>
      </w:r>
      <w:r w:rsidR="00D7323A" w:rsidRPr="00B56A13">
        <w:rPr>
          <w:rFonts w:eastAsiaTheme="minorHAnsi"/>
          <w:bCs/>
          <w:sz w:val="28"/>
          <w:szCs w:val="28"/>
          <w:lang w:eastAsia="en-US"/>
        </w:rPr>
        <w:t>«</w:t>
      </w:r>
      <w:r w:rsidR="00D7323A" w:rsidRPr="00B56A13">
        <w:rPr>
          <w:rFonts w:eastAsiaTheme="minorHAnsi"/>
          <w:sz w:val="28"/>
          <w:szCs w:val="28"/>
          <w:lang w:eastAsia="en-US"/>
        </w:rPr>
        <w:t>Порядок планирования работы контрольно-счетного органа муниципального образования – счетной палаты города Нижневартовска»</w:t>
      </w:r>
      <w:r w:rsidR="00D7323A">
        <w:rPr>
          <w:rFonts w:eastAsiaTheme="minorHAnsi"/>
          <w:sz w:val="28"/>
          <w:szCs w:val="28"/>
          <w:lang w:eastAsia="en-US"/>
        </w:rPr>
        <w:t>,</w:t>
      </w:r>
      <w:r w:rsidR="00D7323A" w:rsidRPr="00D7323A">
        <w:rPr>
          <w:rFonts w:eastAsiaTheme="minorHAnsi"/>
          <w:sz w:val="28"/>
          <w:szCs w:val="28"/>
          <w:lang w:eastAsia="en-US"/>
        </w:rPr>
        <w:t xml:space="preserve"> </w:t>
      </w:r>
      <w:r w:rsidR="00D7323A" w:rsidRPr="00B56A13">
        <w:rPr>
          <w:rFonts w:eastAsiaTheme="minorHAnsi"/>
          <w:sz w:val="28"/>
          <w:szCs w:val="28"/>
          <w:lang w:eastAsia="en-US"/>
        </w:rPr>
        <w:t xml:space="preserve">утвержденный </w:t>
      </w:r>
      <w:r w:rsidR="00D7323A" w:rsidRPr="00B56A13">
        <w:rPr>
          <w:bCs/>
          <w:sz w:val="28"/>
          <w:szCs w:val="28"/>
        </w:rPr>
        <w:t xml:space="preserve">распоряжением Счетной палаты города Нижневартовска от </w:t>
      </w:r>
      <w:r w:rsidR="00D7323A">
        <w:rPr>
          <w:bCs/>
          <w:sz w:val="28"/>
          <w:szCs w:val="28"/>
        </w:rPr>
        <w:t>0</w:t>
      </w:r>
      <w:r w:rsidR="00D7323A" w:rsidRPr="00B56A13">
        <w:rPr>
          <w:bCs/>
          <w:sz w:val="28"/>
          <w:szCs w:val="28"/>
        </w:rPr>
        <w:t>2</w:t>
      </w:r>
      <w:r w:rsidR="00D7323A">
        <w:rPr>
          <w:bCs/>
          <w:sz w:val="28"/>
          <w:szCs w:val="28"/>
        </w:rPr>
        <w:t>.11.</w:t>
      </w:r>
      <w:r w:rsidR="00D7323A" w:rsidRPr="00B56A13">
        <w:rPr>
          <w:bCs/>
          <w:sz w:val="28"/>
          <w:szCs w:val="28"/>
        </w:rPr>
        <w:t>2015 № 46</w:t>
      </w:r>
      <w:r w:rsidR="00D7323A">
        <w:rPr>
          <w:bCs/>
          <w:sz w:val="28"/>
          <w:szCs w:val="28"/>
        </w:rPr>
        <w:t>;</w:t>
      </w:r>
    </w:p>
    <w:p w:rsidR="00B56A13" w:rsidRDefault="00367BC5" w:rsidP="00101BB8">
      <w:pPr>
        <w:pStyle w:val="af6"/>
        <w:numPr>
          <w:ilvl w:val="0"/>
          <w:numId w:val="34"/>
        </w:numPr>
        <w:tabs>
          <w:tab w:val="left" w:pos="567"/>
        </w:tabs>
        <w:ind w:left="0" w:firstLine="426"/>
        <w:jc w:val="both"/>
        <w:rPr>
          <w:bCs/>
          <w:sz w:val="28"/>
          <w:szCs w:val="28"/>
        </w:rPr>
      </w:pPr>
      <w:r w:rsidRPr="00FE26AC">
        <w:rPr>
          <w:bCs/>
          <w:sz w:val="28"/>
          <w:szCs w:val="28"/>
        </w:rPr>
        <w:t>стандарт</w:t>
      </w:r>
      <w:r w:rsidR="00FE26AC">
        <w:rPr>
          <w:bCs/>
          <w:sz w:val="28"/>
          <w:szCs w:val="28"/>
        </w:rPr>
        <w:t xml:space="preserve"> внешнего муниципального финансового контроля «Общие правила проведения контрольного мероприятия»</w:t>
      </w:r>
      <w:r w:rsidR="00D7323A">
        <w:rPr>
          <w:bCs/>
          <w:sz w:val="28"/>
          <w:szCs w:val="28"/>
        </w:rPr>
        <w:t xml:space="preserve">, </w:t>
      </w:r>
      <w:r w:rsidR="00D7323A" w:rsidRPr="00B56A13">
        <w:rPr>
          <w:rFonts w:eastAsiaTheme="minorHAnsi"/>
          <w:sz w:val="28"/>
          <w:szCs w:val="28"/>
          <w:lang w:eastAsia="en-US"/>
        </w:rPr>
        <w:t xml:space="preserve">утвержденный </w:t>
      </w:r>
      <w:r w:rsidR="00D7323A" w:rsidRPr="00B56A13">
        <w:rPr>
          <w:bCs/>
          <w:sz w:val="28"/>
          <w:szCs w:val="28"/>
        </w:rPr>
        <w:t xml:space="preserve">распоряжением Счетной палаты города Нижневартовска от </w:t>
      </w:r>
      <w:r w:rsidR="00D7323A">
        <w:rPr>
          <w:bCs/>
          <w:sz w:val="28"/>
          <w:szCs w:val="28"/>
        </w:rPr>
        <w:t>0</w:t>
      </w:r>
      <w:r w:rsidR="00D7323A" w:rsidRPr="00B56A13">
        <w:rPr>
          <w:bCs/>
          <w:sz w:val="28"/>
          <w:szCs w:val="28"/>
        </w:rPr>
        <w:t>2</w:t>
      </w:r>
      <w:r w:rsidR="00D7323A">
        <w:rPr>
          <w:bCs/>
          <w:sz w:val="28"/>
          <w:szCs w:val="28"/>
        </w:rPr>
        <w:t>.11.</w:t>
      </w:r>
      <w:r w:rsidR="00D7323A" w:rsidRPr="00B56A13">
        <w:rPr>
          <w:bCs/>
          <w:sz w:val="28"/>
          <w:szCs w:val="28"/>
        </w:rPr>
        <w:t>2015 № 46</w:t>
      </w:r>
      <w:r w:rsidR="00D7323A">
        <w:rPr>
          <w:bCs/>
          <w:sz w:val="28"/>
          <w:szCs w:val="28"/>
        </w:rPr>
        <w:t>.</w:t>
      </w:r>
    </w:p>
    <w:p w:rsidR="002A2542" w:rsidRPr="00D7323A" w:rsidRDefault="002A2542" w:rsidP="00D7323A">
      <w:pPr>
        <w:pStyle w:val="af6"/>
        <w:numPr>
          <w:ilvl w:val="0"/>
          <w:numId w:val="27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органов местного самоуправления города Нижневартовска.</w:t>
      </w:r>
    </w:p>
    <w:p w:rsidR="002A2542" w:rsidRPr="00D7323A" w:rsidRDefault="002A2542" w:rsidP="00D7323A">
      <w:pPr>
        <w:pStyle w:val="af6"/>
        <w:numPr>
          <w:ilvl w:val="0"/>
          <w:numId w:val="27"/>
        </w:numPr>
        <w:tabs>
          <w:tab w:val="left" w:pos="567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D7323A">
        <w:rPr>
          <w:sz w:val="28"/>
          <w:szCs w:val="28"/>
        </w:rPr>
        <w:t>Настоящее постановление вступает в силу со дня его подписания.</w:t>
      </w:r>
    </w:p>
    <w:p w:rsidR="002A2542" w:rsidRDefault="002A2542" w:rsidP="00E76AB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C4F58" w:rsidRDefault="00AC4F58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A43B8C" w:rsidRDefault="00A43B8C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С.П. Суханова</w:t>
      </w: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sectPr w:rsidR="00BA11EF" w:rsidSect="0044509E">
      <w:footerReference w:type="even" r:id="rId9"/>
      <w:footerReference w:type="default" r:id="rId10"/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CC" w:rsidRDefault="00666FCC" w:rsidP="009F2D04">
      <w:r>
        <w:separator/>
      </w:r>
    </w:p>
  </w:endnote>
  <w:endnote w:type="continuationSeparator" w:id="0">
    <w:p w:rsidR="00666FCC" w:rsidRDefault="00666FCC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CC" w:rsidRDefault="00666FCC" w:rsidP="009F2D04">
      <w:r>
        <w:separator/>
      </w:r>
    </w:p>
  </w:footnote>
  <w:footnote w:type="continuationSeparator" w:id="0">
    <w:p w:rsidR="00666FCC" w:rsidRDefault="00666FCC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E722CE"/>
    <w:multiLevelType w:val="hybridMultilevel"/>
    <w:tmpl w:val="6D107A34"/>
    <w:lvl w:ilvl="0" w:tplc="BED81D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C2BE8"/>
    <w:multiLevelType w:val="hybridMultilevel"/>
    <w:tmpl w:val="81089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816A87"/>
    <w:multiLevelType w:val="hybridMultilevel"/>
    <w:tmpl w:val="4D3430E6"/>
    <w:lvl w:ilvl="0" w:tplc="F5B0EF0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18EB"/>
    <w:multiLevelType w:val="hybridMultilevel"/>
    <w:tmpl w:val="8EA6EEE8"/>
    <w:lvl w:ilvl="0" w:tplc="CD722B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33"/>
  </w:num>
  <w:num w:numId="7">
    <w:abstractNumId w:val="3"/>
  </w:num>
  <w:num w:numId="8">
    <w:abstractNumId w:val="7"/>
  </w:num>
  <w:num w:numId="9">
    <w:abstractNumId w:val="10"/>
  </w:num>
  <w:num w:numId="10">
    <w:abstractNumId w:val="29"/>
  </w:num>
  <w:num w:numId="11">
    <w:abstractNumId w:val="11"/>
  </w:num>
  <w:num w:numId="12">
    <w:abstractNumId w:val="30"/>
  </w:num>
  <w:num w:numId="13">
    <w:abstractNumId w:val="0"/>
  </w:num>
  <w:num w:numId="14">
    <w:abstractNumId w:val="27"/>
  </w:num>
  <w:num w:numId="15">
    <w:abstractNumId w:val="32"/>
  </w:num>
  <w:num w:numId="16">
    <w:abstractNumId w:val="6"/>
  </w:num>
  <w:num w:numId="17">
    <w:abstractNumId w:val="1"/>
  </w:num>
  <w:num w:numId="18">
    <w:abstractNumId w:val="20"/>
  </w:num>
  <w:num w:numId="19">
    <w:abstractNumId w:val="2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31"/>
  </w:num>
  <w:num w:numId="24">
    <w:abstractNumId w:val="12"/>
  </w:num>
  <w:num w:numId="25">
    <w:abstractNumId w:val="28"/>
  </w:num>
  <w:num w:numId="26">
    <w:abstractNumId w:val="13"/>
  </w:num>
  <w:num w:numId="27">
    <w:abstractNumId w:val="17"/>
  </w:num>
  <w:num w:numId="28">
    <w:abstractNumId w:val="23"/>
  </w:num>
  <w:num w:numId="29">
    <w:abstractNumId w:val="19"/>
  </w:num>
  <w:num w:numId="30">
    <w:abstractNumId w:val="5"/>
  </w:num>
  <w:num w:numId="31">
    <w:abstractNumId w:val="15"/>
  </w:num>
  <w:num w:numId="32">
    <w:abstractNumId w:val="4"/>
  </w:num>
  <w:num w:numId="33">
    <w:abstractNumId w:val="8"/>
  </w:num>
  <w:num w:numId="3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B74"/>
    <w:rsid w:val="00006EF5"/>
    <w:rsid w:val="00015CBF"/>
    <w:rsid w:val="00024911"/>
    <w:rsid w:val="00033965"/>
    <w:rsid w:val="00037EFD"/>
    <w:rsid w:val="00042DC7"/>
    <w:rsid w:val="00044110"/>
    <w:rsid w:val="00050C8E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01BB8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96531"/>
    <w:rsid w:val="001A3379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7B44"/>
    <w:rsid w:val="00270F84"/>
    <w:rsid w:val="00276A4E"/>
    <w:rsid w:val="00277D9C"/>
    <w:rsid w:val="002A2542"/>
    <w:rsid w:val="002B5A4F"/>
    <w:rsid w:val="002C4618"/>
    <w:rsid w:val="002D5EA8"/>
    <w:rsid w:val="002E1D5F"/>
    <w:rsid w:val="002E6CB5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67BC5"/>
    <w:rsid w:val="003756AC"/>
    <w:rsid w:val="00381483"/>
    <w:rsid w:val="003B3559"/>
    <w:rsid w:val="003C0F5C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4509E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D10C6"/>
    <w:rsid w:val="004D1665"/>
    <w:rsid w:val="004E0E54"/>
    <w:rsid w:val="004E6975"/>
    <w:rsid w:val="004F3977"/>
    <w:rsid w:val="004F5FB7"/>
    <w:rsid w:val="0050186E"/>
    <w:rsid w:val="00512E7F"/>
    <w:rsid w:val="00526AED"/>
    <w:rsid w:val="005329F7"/>
    <w:rsid w:val="00540A58"/>
    <w:rsid w:val="00542F82"/>
    <w:rsid w:val="0054690F"/>
    <w:rsid w:val="005638EF"/>
    <w:rsid w:val="0057189B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F7F"/>
    <w:rsid w:val="00666FCC"/>
    <w:rsid w:val="0068301E"/>
    <w:rsid w:val="006A40D4"/>
    <w:rsid w:val="006B1711"/>
    <w:rsid w:val="006B21E3"/>
    <w:rsid w:val="006B22FC"/>
    <w:rsid w:val="006D0474"/>
    <w:rsid w:val="006E5B05"/>
    <w:rsid w:val="006F0B2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94917"/>
    <w:rsid w:val="00796790"/>
    <w:rsid w:val="007A1F69"/>
    <w:rsid w:val="007A72EC"/>
    <w:rsid w:val="007B061D"/>
    <w:rsid w:val="007B5A90"/>
    <w:rsid w:val="007C24C8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634F2"/>
    <w:rsid w:val="00865CBB"/>
    <w:rsid w:val="008700C6"/>
    <w:rsid w:val="00872005"/>
    <w:rsid w:val="008818A9"/>
    <w:rsid w:val="008A51F9"/>
    <w:rsid w:val="008A6D74"/>
    <w:rsid w:val="008B2480"/>
    <w:rsid w:val="008B27F7"/>
    <w:rsid w:val="008C1619"/>
    <w:rsid w:val="008C1A82"/>
    <w:rsid w:val="008C4957"/>
    <w:rsid w:val="008D34B0"/>
    <w:rsid w:val="008E125B"/>
    <w:rsid w:val="008F3D61"/>
    <w:rsid w:val="008F52E5"/>
    <w:rsid w:val="008F5E14"/>
    <w:rsid w:val="009039CA"/>
    <w:rsid w:val="009231E7"/>
    <w:rsid w:val="00923F35"/>
    <w:rsid w:val="00947282"/>
    <w:rsid w:val="00947BA8"/>
    <w:rsid w:val="009506B5"/>
    <w:rsid w:val="00950981"/>
    <w:rsid w:val="009644BA"/>
    <w:rsid w:val="00965873"/>
    <w:rsid w:val="00970A08"/>
    <w:rsid w:val="00970FC3"/>
    <w:rsid w:val="009810B0"/>
    <w:rsid w:val="009939DC"/>
    <w:rsid w:val="009A756C"/>
    <w:rsid w:val="009B69F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45D2"/>
    <w:rsid w:val="00B55738"/>
    <w:rsid w:val="00B56A13"/>
    <w:rsid w:val="00B60973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27246"/>
    <w:rsid w:val="00D31D22"/>
    <w:rsid w:val="00D3701B"/>
    <w:rsid w:val="00D464C7"/>
    <w:rsid w:val="00D51F12"/>
    <w:rsid w:val="00D6189A"/>
    <w:rsid w:val="00D63A8F"/>
    <w:rsid w:val="00D64685"/>
    <w:rsid w:val="00D7323A"/>
    <w:rsid w:val="00D94C27"/>
    <w:rsid w:val="00D963F2"/>
    <w:rsid w:val="00DB3E04"/>
    <w:rsid w:val="00DC691B"/>
    <w:rsid w:val="00DC6AB6"/>
    <w:rsid w:val="00DE24FC"/>
    <w:rsid w:val="00DF04F6"/>
    <w:rsid w:val="00DF40FF"/>
    <w:rsid w:val="00E00B93"/>
    <w:rsid w:val="00E030DA"/>
    <w:rsid w:val="00E03626"/>
    <w:rsid w:val="00E11A6A"/>
    <w:rsid w:val="00E14542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0DEC"/>
    <w:rsid w:val="00E8326A"/>
    <w:rsid w:val="00EA2250"/>
    <w:rsid w:val="00EA4384"/>
    <w:rsid w:val="00EA601E"/>
    <w:rsid w:val="00EC6A00"/>
    <w:rsid w:val="00EC7535"/>
    <w:rsid w:val="00EC7CDB"/>
    <w:rsid w:val="00ED0145"/>
    <w:rsid w:val="00F2402D"/>
    <w:rsid w:val="00F27CFC"/>
    <w:rsid w:val="00F41DCF"/>
    <w:rsid w:val="00F42625"/>
    <w:rsid w:val="00F64115"/>
    <w:rsid w:val="00F712B7"/>
    <w:rsid w:val="00F7316A"/>
    <w:rsid w:val="00F84552"/>
    <w:rsid w:val="00F961F5"/>
    <w:rsid w:val="00F96E28"/>
    <w:rsid w:val="00F978A5"/>
    <w:rsid w:val="00FB09AE"/>
    <w:rsid w:val="00FB0B65"/>
    <w:rsid w:val="00FB46C6"/>
    <w:rsid w:val="00FB4979"/>
    <w:rsid w:val="00FC143B"/>
    <w:rsid w:val="00FE26AC"/>
    <w:rsid w:val="00FE2786"/>
    <w:rsid w:val="00FE4081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9036"/>
  <w15:docId w15:val="{D18FD16D-5563-43D2-92D3-E47706A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BE1D-4CA6-4E4B-854E-AABB4825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Билиенко Наталья Олеговна</cp:lastModifiedBy>
  <cp:revision>15</cp:revision>
  <cp:lastPrinted>2018-10-23T06:11:00Z</cp:lastPrinted>
  <dcterms:created xsi:type="dcterms:W3CDTF">2018-12-19T04:39:00Z</dcterms:created>
  <dcterms:modified xsi:type="dcterms:W3CDTF">2019-12-30T08:57:00Z</dcterms:modified>
</cp:coreProperties>
</file>