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678" w:rsidRDefault="001A3678" w:rsidP="00423B36">
      <w:pPr>
        <w:jc w:val="center"/>
      </w:pPr>
    </w:p>
    <w:p w:rsidR="00423B36" w:rsidRDefault="00423B36" w:rsidP="00423B36">
      <w:pPr>
        <w:jc w:val="center"/>
        <w:rPr>
          <w:b/>
          <w:sz w:val="28"/>
          <w:szCs w:val="28"/>
        </w:rPr>
      </w:pPr>
      <w:r>
        <w:t xml:space="preserve">ДУМА </w:t>
      </w:r>
      <w:r>
        <w:rPr>
          <w:sz w:val="28"/>
          <w:szCs w:val="28"/>
        </w:rPr>
        <w:t>ГОРОД</w:t>
      </w:r>
      <w:r w:rsidR="001A3678">
        <w:rPr>
          <w:sz w:val="28"/>
          <w:szCs w:val="28"/>
        </w:rPr>
        <w:t>А</w:t>
      </w:r>
      <w:r>
        <w:rPr>
          <w:sz w:val="28"/>
          <w:szCs w:val="28"/>
        </w:rPr>
        <w:t xml:space="preserve"> НИЖНЕВАРТОВСК</w:t>
      </w:r>
      <w:r w:rsidR="001A3678">
        <w:rPr>
          <w:sz w:val="28"/>
          <w:szCs w:val="28"/>
        </w:rPr>
        <w:t>А</w:t>
      </w:r>
    </w:p>
    <w:p w:rsidR="00423B36" w:rsidRDefault="00423B36" w:rsidP="00423B3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:rsidR="00D448FD" w:rsidRPr="005F7562" w:rsidRDefault="00D448FD" w:rsidP="00423B36">
      <w:pPr>
        <w:pStyle w:val="5"/>
        <w:spacing w:before="0" w:after="0"/>
        <w:jc w:val="center"/>
        <w:rPr>
          <w:b w:val="0"/>
          <w:i w:val="0"/>
          <w:sz w:val="16"/>
          <w:szCs w:val="16"/>
        </w:rPr>
      </w:pPr>
    </w:p>
    <w:p w:rsidR="00423B36" w:rsidRDefault="00423B36" w:rsidP="00423B36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:rsidR="00423B36" w:rsidRDefault="001A3678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совместного </w:t>
      </w:r>
      <w:r w:rsidR="00423B36">
        <w:rPr>
          <w:sz w:val="28"/>
          <w:szCs w:val="28"/>
        </w:rPr>
        <w:t>вы</w:t>
      </w:r>
      <w:r>
        <w:rPr>
          <w:sz w:val="28"/>
          <w:szCs w:val="28"/>
        </w:rPr>
        <w:t xml:space="preserve">ездного заседания </w:t>
      </w:r>
    </w:p>
    <w:p w:rsidR="001A3678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комитета по городскому хозяйству и строительству</w:t>
      </w:r>
      <w:r w:rsidR="001A3678">
        <w:rPr>
          <w:sz w:val="28"/>
          <w:szCs w:val="28"/>
        </w:rPr>
        <w:t xml:space="preserve"> </w:t>
      </w:r>
    </w:p>
    <w:p w:rsidR="00423B36" w:rsidRPr="003B078B" w:rsidRDefault="001A3678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и комитета по вопросам безопасности населения</w:t>
      </w:r>
      <w:r w:rsidR="00423B36">
        <w:rPr>
          <w:sz w:val="28"/>
          <w:szCs w:val="28"/>
        </w:rPr>
        <w:t xml:space="preserve">       </w:t>
      </w:r>
    </w:p>
    <w:p w:rsidR="00423B36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:rsidR="00423B36" w:rsidRDefault="005C20D4" w:rsidP="00423B36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423B36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="009A2EA6">
        <w:rPr>
          <w:sz w:val="28"/>
          <w:szCs w:val="28"/>
        </w:rPr>
        <w:t xml:space="preserve"> 2025</w:t>
      </w:r>
      <w:r w:rsidR="00423B36">
        <w:rPr>
          <w:sz w:val="28"/>
          <w:szCs w:val="28"/>
        </w:rPr>
        <w:t xml:space="preserve"> года</w:t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  <w:t xml:space="preserve">                                г. Нижневартовск</w:t>
      </w:r>
    </w:p>
    <w:p w:rsidR="00423B36" w:rsidRDefault="00423B36" w:rsidP="00423B3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:rsidR="00423B36" w:rsidRPr="00A9656A" w:rsidRDefault="00423B36" w:rsidP="00A9656A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 xml:space="preserve">Председательствовал: </w:t>
      </w:r>
      <w:r>
        <w:rPr>
          <w:sz w:val="28"/>
          <w:szCs w:val="28"/>
        </w:rPr>
        <w:tab/>
      </w:r>
      <w:r w:rsidR="002E4B70">
        <w:rPr>
          <w:sz w:val="28"/>
          <w:szCs w:val="28"/>
        </w:rPr>
        <w:t>Жигалов С.Н</w:t>
      </w:r>
      <w:r w:rsidR="006075E6" w:rsidRPr="002E4B70">
        <w:rPr>
          <w:sz w:val="28"/>
          <w:szCs w:val="28"/>
        </w:rPr>
        <w:t>.</w:t>
      </w:r>
      <w:r w:rsidRPr="002E4B70">
        <w:rPr>
          <w:sz w:val="28"/>
          <w:szCs w:val="28"/>
        </w:rPr>
        <w:t xml:space="preserve">, председатель </w:t>
      </w:r>
      <w:r w:rsidR="006075E6" w:rsidRPr="002E4B70">
        <w:rPr>
          <w:sz w:val="28"/>
          <w:szCs w:val="28"/>
        </w:rPr>
        <w:t xml:space="preserve">комитета  </w:t>
      </w:r>
      <w:r w:rsidR="006075E6" w:rsidRPr="005C20D4">
        <w:rPr>
          <w:sz w:val="28"/>
          <w:szCs w:val="28"/>
          <w:highlight w:val="yellow"/>
        </w:rPr>
        <w:t xml:space="preserve">          </w:t>
      </w:r>
      <w:r w:rsidR="002E4B70" w:rsidRPr="002E4B70">
        <w:rPr>
          <w:bCs/>
          <w:sz w:val="28"/>
          <w:szCs w:val="28"/>
        </w:rPr>
        <w:t xml:space="preserve">по вопросам безопасности населения    </w:t>
      </w:r>
    </w:p>
    <w:p w:rsidR="00423B36" w:rsidRPr="00623DD9" w:rsidRDefault="00423B36" w:rsidP="00423B36">
      <w:pPr>
        <w:rPr>
          <w:sz w:val="16"/>
          <w:szCs w:val="16"/>
        </w:rPr>
      </w:pPr>
    </w:p>
    <w:p w:rsidR="001A3678" w:rsidRDefault="001A3678" w:rsidP="00EE1B3E">
      <w:pPr>
        <w:ind w:left="2552" w:hanging="2552"/>
        <w:jc w:val="both"/>
        <w:rPr>
          <w:sz w:val="28"/>
          <w:szCs w:val="28"/>
        </w:rPr>
      </w:pPr>
    </w:p>
    <w:p w:rsidR="001A3678" w:rsidRPr="00C57FFC" w:rsidRDefault="001A3678" w:rsidP="001A3678">
      <w:pPr>
        <w:contextualSpacing/>
        <w:jc w:val="both"/>
        <w:rPr>
          <w:bCs/>
          <w:sz w:val="16"/>
          <w:szCs w:val="16"/>
        </w:rPr>
      </w:pPr>
    </w:p>
    <w:p w:rsidR="001A3678" w:rsidRDefault="001A3678" w:rsidP="001A3678">
      <w:pPr>
        <w:jc w:val="both"/>
        <w:rPr>
          <w:bCs/>
          <w:sz w:val="28"/>
          <w:szCs w:val="28"/>
        </w:rPr>
      </w:pPr>
      <w:r w:rsidRPr="00752F14">
        <w:rPr>
          <w:bCs/>
          <w:sz w:val="28"/>
          <w:szCs w:val="28"/>
        </w:rPr>
        <w:t>Присутствовали:</w:t>
      </w:r>
    </w:p>
    <w:p w:rsidR="001A3678" w:rsidRDefault="001A3678" w:rsidP="001A3678">
      <w:pPr>
        <w:ind w:left="2835" w:hanging="283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</w:t>
      </w:r>
      <w:r>
        <w:rPr>
          <w:sz w:val="28"/>
          <w:szCs w:val="28"/>
        </w:rPr>
        <w:tab/>
      </w:r>
      <w:r w:rsidRPr="00752F14">
        <w:rPr>
          <w:sz w:val="28"/>
          <w:szCs w:val="28"/>
        </w:rPr>
        <w:t xml:space="preserve">депутат Думы города Нижневартовска </w:t>
      </w:r>
      <w:r>
        <w:rPr>
          <w:sz w:val="28"/>
          <w:szCs w:val="28"/>
        </w:rPr>
        <w:t xml:space="preserve">                                        </w:t>
      </w:r>
      <w:r w:rsidRPr="00752F14">
        <w:rPr>
          <w:sz w:val="28"/>
          <w:szCs w:val="28"/>
        </w:rPr>
        <w:t>по одномандатному округу №</w:t>
      </w:r>
      <w:r>
        <w:rPr>
          <w:sz w:val="28"/>
          <w:szCs w:val="28"/>
        </w:rPr>
        <w:t>13;</w:t>
      </w:r>
    </w:p>
    <w:p w:rsidR="001A3678" w:rsidRDefault="001A3678" w:rsidP="001A3678">
      <w:pPr>
        <w:ind w:left="2835" w:hanging="283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Джек В.П.</w:t>
      </w:r>
      <w:r>
        <w:rPr>
          <w:sz w:val="28"/>
          <w:szCs w:val="28"/>
        </w:rPr>
        <w:tab/>
      </w:r>
      <w:r w:rsidRPr="006F14C8">
        <w:rPr>
          <w:sz w:val="28"/>
          <w:szCs w:val="28"/>
        </w:rPr>
        <w:t xml:space="preserve">депутат Думы города Нижневартовска                                         </w:t>
      </w:r>
      <w:r>
        <w:rPr>
          <w:sz w:val="28"/>
          <w:szCs w:val="28"/>
        </w:rPr>
        <w:t>по одномандатному округу №19</w:t>
      </w:r>
      <w:r w:rsidRPr="006F14C8">
        <w:rPr>
          <w:sz w:val="28"/>
          <w:szCs w:val="28"/>
        </w:rPr>
        <w:t>;</w:t>
      </w:r>
    </w:p>
    <w:p w:rsidR="003E2B91" w:rsidRDefault="003E2B91" w:rsidP="003E2B91">
      <w:pPr>
        <w:ind w:left="2835" w:hanging="283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Рачков В.Ю.</w:t>
      </w:r>
      <w:r>
        <w:rPr>
          <w:sz w:val="28"/>
          <w:szCs w:val="28"/>
        </w:rPr>
        <w:tab/>
      </w:r>
      <w:r w:rsidRPr="006F14C8">
        <w:rPr>
          <w:sz w:val="28"/>
          <w:szCs w:val="28"/>
        </w:rPr>
        <w:t xml:space="preserve">депутат Думы города Нижневартовска                                         </w:t>
      </w:r>
      <w:r>
        <w:rPr>
          <w:sz w:val="28"/>
          <w:szCs w:val="28"/>
        </w:rPr>
        <w:t>по одномандатному округу №18</w:t>
      </w:r>
      <w:r w:rsidRPr="006F14C8">
        <w:rPr>
          <w:sz w:val="28"/>
          <w:szCs w:val="28"/>
        </w:rPr>
        <w:t>;</w:t>
      </w:r>
    </w:p>
    <w:p w:rsidR="003E2B91" w:rsidRDefault="003E2B91" w:rsidP="003E2B91">
      <w:pPr>
        <w:ind w:left="2835" w:hanging="283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Криста А.В.</w:t>
      </w:r>
      <w:r>
        <w:rPr>
          <w:sz w:val="28"/>
          <w:szCs w:val="28"/>
        </w:rPr>
        <w:tab/>
      </w:r>
      <w:r w:rsidRPr="006F14C8">
        <w:rPr>
          <w:sz w:val="28"/>
          <w:szCs w:val="28"/>
        </w:rPr>
        <w:t xml:space="preserve">депутат Думы города Нижневартовска                                         </w:t>
      </w:r>
      <w:r>
        <w:rPr>
          <w:sz w:val="28"/>
          <w:szCs w:val="28"/>
        </w:rPr>
        <w:t>по одномандатному округу №25</w:t>
      </w:r>
      <w:r w:rsidRPr="006F14C8">
        <w:rPr>
          <w:sz w:val="28"/>
          <w:szCs w:val="28"/>
        </w:rPr>
        <w:t>;</w:t>
      </w:r>
    </w:p>
    <w:p w:rsidR="005C20D4" w:rsidRDefault="005C20D4" w:rsidP="005C20D4">
      <w:pPr>
        <w:tabs>
          <w:tab w:val="left" w:pos="851"/>
        </w:tabs>
        <w:ind w:left="2835" w:hanging="2835"/>
        <w:jc w:val="both"/>
        <w:rPr>
          <w:rFonts w:ascii="XO Thames" w:eastAsia="XO Thames" w:hAnsi="XO Thames" w:cs="XO Thames"/>
          <w:bCs/>
          <w:sz w:val="28"/>
          <w:szCs w:val="28"/>
        </w:rPr>
      </w:pPr>
      <w:r>
        <w:rPr>
          <w:sz w:val="28"/>
          <w:szCs w:val="28"/>
        </w:rPr>
        <w:t>Карпов Р.В.</w:t>
      </w:r>
      <w:r w:rsidR="001A3678" w:rsidRPr="005C20D4">
        <w:rPr>
          <w:sz w:val="28"/>
          <w:szCs w:val="28"/>
        </w:rPr>
        <w:tab/>
      </w:r>
      <w:r>
        <w:rPr>
          <w:rFonts w:ascii="XO Thames" w:eastAsia="XO Thames" w:hAnsi="XO Thames" w:cs="XO Thames"/>
          <w:bCs/>
          <w:sz w:val="28"/>
          <w:szCs w:val="28"/>
        </w:rPr>
        <w:t>заместитель директора департамента жилищно-коммунального хозяйства администрации города;</w:t>
      </w:r>
    </w:p>
    <w:p w:rsidR="005559E8" w:rsidRDefault="005C20D4" w:rsidP="005C20D4">
      <w:pPr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Котляров Г.В.</w:t>
      </w:r>
      <w:r w:rsidR="001A3678">
        <w:rPr>
          <w:sz w:val="28"/>
          <w:szCs w:val="28"/>
        </w:rPr>
        <w:tab/>
      </w:r>
      <w:r>
        <w:rPr>
          <w:sz w:val="28"/>
          <w:szCs w:val="28"/>
        </w:rPr>
        <w:t>директор</w:t>
      </w:r>
      <w:r w:rsidR="001A3678">
        <w:rPr>
          <w:sz w:val="28"/>
          <w:szCs w:val="28"/>
        </w:rPr>
        <w:t xml:space="preserve"> МБУ «Управление по дорожному хозяйству и благоустройству города Нижневартовска»;</w:t>
      </w:r>
    </w:p>
    <w:p w:rsidR="003E2B91" w:rsidRDefault="003E2B91" w:rsidP="00EE1B3E">
      <w:pPr>
        <w:ind w:left="2552" w:hanging="2552"/>
        <w:jc w:val="both"/>
        <w:rPr>
          <w:sz w:val="28"/>
          <w:szCs w:val="28"/>
        </w:rPr>
      </w:pPr>
      <w:r>
        <w:rPr>
          <w:sz w:val="28"/>
          <w:szCs w:val="28"/>
        </w:rPr>
        <w:t>Доценко А.В.</w:t>
      </w:r>
      <w:r w:rsidR="005559E8" w:rsidRPr="003E2B91">
        <w:rPr>
          <w:sz w:val="28"/>
          <w:szCs w:val="28"/>
        </w:rPr>
        <w:tab/>
      </w:r>
      <w:r w:rsidR="001A3678" w:rsidRPr="003E2B91">
        <w:rPr>
          <w:sz w:val="28"/>
          <w:szCs w:val="28"/>
        </w:rPr>
        <w:t xml:space="preserve">    </w:t>
      </w:r>
      <w:r>
        <w:rPr>
          <w:sz w:val="28"/>
          <w:szCs w:val="28"/>
        </w:rPr>
        <w:t>председатель СНТ «Нефтяник»;</w:t>
      </w:r>
    </w:p>
    <w:p w:rsidR="005559E8" w:rsidRDefault="003E2B91" w:rsidP="00EE1B3E">
      <w:pPr>
        <w:ind w:left="2552" w:hanging="2552"/>
        <w:jc w:val="both"/>
        <w:rPr>
          <w:sz w:val="28"/>
          <w:szCs w:val="28"/>
        </w:rPr>
      </w:pPr>
      <w:r>
        <w:rPr>
          <w:sz w:val="28"/>
          <w:szCs w:val="28"/>
        </w:rPr>
        <w:t>Корольков А.С.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председатель СНТ «Медик-1»</w:t>
      </w:r>
      <w:r w:rsidR="00780AB2">
        <w:rPr>
          <w:sz w:val="28"/>
          <w:szCs w:val="28"/>
        </w:rPr>
        <w:t>.</w:t>
      </w:r>
      <w:r w:rsidR="005559E8">
        <w:rPr>
          <w:sz w:val="28"/>
          <w:szCs w:val="28"/>
        </w:rPr>
        <w:tab/>
      </w:r>
    </w:p>
    <w:p w:rsidR="00D56C75" w:rsidRDefault="005559E8" w:rsidP="005559E8">
      <w:pPr>
        <w:ind w:left="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23B36" w:rsidRPr="00423B36" w:rsidRDefault="00423B36" w:rsidP="00423B36">
      <w:pPr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</w:t>
      </w:r>
      <w:r w:rsidRPr="00423B36">
        <w:rPr>
          <w:sz w:val="28"/>
          <w:szCs w:val="28"/>
        </w:rPr>
        <w:t>:</w:t>
      </w:r>
    </w:p>
    <w:p w:rsidR="005C20D4" w:rsidRPr="005C20D4" w:rsidRDefault="005C20D4" w:rsidP="005C20D4">
      <w:pPr>
        <w:pStyle w:val="a8"/>
        <w:spacing w:after="0"/>
        <w:contextualSpacing/>
        <w:jc w:val="both"/>
        <w:rPr>
          <w:szCs w:val="28"/>
        </w:rPr>
      </w:pPr>
      <w:r w:rsidRPr="005C20D4">
        <w:rPr>
          <w:szCs w:val="28"/>
        </w:rPr>
        <w:t>1. О рассмотрении обращения членов садовых некоммерческих товариществ: «Нефтяник», «Медик-1», «Здоровье», «Энтузиаст», «Автомобилист», «Связист-1», «Хозяюшка», «Северяне» по вопросу асфальтирования и содержания подъездной дороги к СНТ «Нефтяник» (от городского кладбища №4 до СНТ «Нефтяник»).</w:t>
      </w:r>
    </w:p>
    <w:p w:rsidR="005C20D4" w:rsidRPr="005C20D4" w:rsidRDefault="005C20D4" w:rsidP="005C20D4">
      <w:pPr>
        <w:pStyle w:val="3"/>
        <w:shd w:val="clear" w:color="auto" w:fill="FEFEFE"/>
        <w:spacing w:before="0"/>
        <w:jc w:val="both"/>
        <w:rPr>
          <w:rFonts w:ascii="Times New Roman" w:hAnsi="Times New Roman"/>
          <w:color w:val="auto"/>
          <w:sz w:val="28"/>
          <w:szCs w:val="28"/>
        </w:rPr>
      </w:pPr>
      <w:r w:rsidRPr="005C20D4">
        <w:rPr>
          <w:rFonts w:ascii="Times New Roman" w:hAnsi="Times New Roman"/>
          <w:color w:val="auto"/>
          <w:sz w:val="28"/>
          <w:szCs w:val="28"/>
        </w:rPr>
        <w:t>2. О выполнении работ по благоустройству автомобильной дороги в сторону   РЭБ флота, с учетом обустройства остановочных павильонов (протокольное поручение).</w:t>
      </w:r>
    </w:p>
    <w:p w:rsidR="006075E6" w:rsidRPr="006075E6" w:rsidRDefault="006075E6" w:rsidP="005559E8">
      <w:pPr>
        <w:rPr>
          <w:sz w:val="28"/>
          <w:szCs w:val="28"/>
        </w:rPr>
      </w:pPr>
    </w:p>
    <w:p w:rsidR="002F1ECA" w:rsidRDefault="002F1ECA" w:rsidP="002F1ECA">
      <w:pPr>
        <w:jc w:val="center"/>
        <w:rPr>
          <w:sz w:val="28"/>
          <w:szCs w:val="28"/>
        </w:rPr>
      </w:pPr>
      <w:r w:rsidRPr="003932C3">
        <w:rPr>
          <w:sz w:val="28"/>
          <w:szCs w:val="28"/>
        </w:rPr>
        <w:t>МАРШРУТ:</w:t>
      </w:r>
    </w:p>
    <w:p w:rsidR="005C20D4" w:rsidRPr="005C20D4" w:rsidRDefault="005C20D4" w:rsidP="005C20D4">
      <w:pPr>
        <w:jc w:val="both"/>
        <w:rPr>
          <w:sz w:val="28"/>
          <w:szCs w:val="28"/>
        </w:rPr>
      </w:pPr>
      <w:r w:rsidRPr="005C20D4">
        <w:rPr>
          <w:sz w:val="28"/>
          <w:szCs w:val="28"/>
        </w:rPr>
        <w:t>ул.Таежная, 24 - улица Центральная (от городского кладбища №4 до СОНТ «Нефтяник»)  - автодорога РЭБ флота</w:t>
      </w:r>
      <w:r w:rsidRPr="005C20D4">
        <w:rPr>
          <w:sz w:val="28"/>
          <w:szCs w:val="28"/>
          <w:shd w:val="clear" w:color="auto" w:fill="FFFFFF"/>
        </w:rPr>
        <w:t xml:space="preserve"> </w:t>
      </w:r>
      <w:r w:rsidRPr="005C20D4">
        <w:rPr>
          <w:sz w:val="28"/>
          <w:szCs w:val="28"/>
        </w:rPr>
        <w:t xml:space="preserve">- </w:t>
      </w:r>
      <w:r w:rsidRPr="005C20D4">
        <w:rPr>
          <w:sz w:val="28"/>
          <w:szCs w:val="28"/>
          <w:shd w:val="clear" w:color="auto" w:fill="FFFFFF"/>
        </w:rPr>
        <w:t>ул.Таежная, 24.</w:t>
      </w:r>
    </w:p>
    <w:p w:rsidR="006075E6" w:rsidRDefault="006075E6" w:rsidP="000536AB">
      <w:pPr>
        <w:jc w:val="both"/>
        <w:rPr>
          <w:sz w:val="28"/>
          <w:szCs w:val="28"/>
        </w:rPr>
      </w:pPr>
    </w:p>
    <w:p w:rsidR="005C20D4" w:rsidRDefault="005C20D4" w:rsidP="000536AB">
      <w:pPr>
        <w:jc w:val="both"/>
        <w:rPr>
          <w:sz w:val="28"/>
          <w:szCs w:val="28"/>
        </w:rPr>
      </w:pPr>
    </w:p>
    <w:p w:rsidR="001049A4" w:rsidRDefault="001049A4" w:rsidP="000536AB">
      <w:pPr>
        <w:jc w:val="both"/>
        <w:rPr>
          <w:sz w:val="28"/>
          <w:szCs w:val="28"/>
        </w:rPr>
      </w:pPr>
    </w:p>
    <w:p w:rsidR="001049A4" w:rsidRDefault="001049A4" w:rsidP="000536AB">
      <w:pPr>
        <w:jc w:val="both"/>
        <w:rPr>
          <w:sz w:val="28"/>
          <w:szCs w:val="28"/>
        </w:rPr>
      </w:pPr>
    </w:p>
    <w:p w:rsidR="001049A4" w:rsidRDefault="001049A4" w:rsidP="000536AB">
      <w:pPr>
        <w:jc w:val="both"/>
        <w:rPr>
          <w:sz w:val="28"/>
          <w:szCs w:val="28"/>
        </w:rPr>
      </w:pPr>
    </w:p>
    <w:p w:rsidR="006C5395" w:rsidRDefault="006C5395" w:rsidP="006C5395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выездного заседания </w:t>
      </w:r>
      <w:r w:rsidRPr="00504597">
        <w:rPr>
          <w:sz w:val="28"/>
          <w:szCs w:val="28"/>
        </w:rPr>
        <w:t xml:space="preserve">рабочая группа </w:t>
      </w:r>
      <w:r>
        <w:rPr>
          <w:sz w:val="28"/>
          <w:szCs w:val="28"/>
        </w:rPr>
        <w:t>отметила:</w:t>
      </w:r>
    </w:p>
    <w:p w:rsidR="003A51E7" w:rsidRDefault="003A51E7" w:rsidP="003A51E7">
      <w:pPr>
        <w:rPr>
          <w:sz w:val="28"/>
          <w:szCs w:val="28"/>
        </w:rPr>
      </w:pPr>
    </w:p>
    <w:p w:rsidR="005C20D4" w:rsidRPr="005C20D4" w:rsidRDefault="005C20D4" w:rsidP="005C20D4">
      <w:pPr>
        <w:pStyle w:val="a8"/>
        <w:spacing w:after="0"/>
        <w:contextualSpacing/>
        <w:jc w:val="both"/>
        <w:rPr>
          <w:szCs w:val="28"/>
        </w:rPr>
      </w:pPr>
      <w:r w:rsidRPr="005C20D4">
        <w:rPr>
          <w:szCs w:val="28"/>
        </w:rPr>
        <w:t>1. О рассмотрении обращения членов садовых некоммерческих товариществ: «Нефтяник», «Медик-1», «Здоровье», «Энтузиаст», «Автомобилист», «Связист-1», «Хозяюшка», «Северяне» по вопросу асфальтирования и содержания подъездной дороги к СНТ «Нефтяник» (от городского кладбища №4 до СНТ «Нефтяник»).</w:t>
      </w:r>
    </w:p>
    <w:p w:rsidR="008F5CE0" w:rsidRDefault="00D00BA7" w:rsidP="00400866">
      <w:pPr>
        <w:tabs>
          <w:tab w:val="left" w:pos="851"/>
        </w:tabs>
        <w:jc w:val="both"/>
        <w:rPr>
          <w:sz w:val="28"/>
          <w:szCs w:val="28"/>
        </w:rPr>
      </w:pPr>
      <w:r>
        <w:rPr>
          <w:szCs w:val="28"/>
        </w:rPr>
        <w:tab/>
      </w:r>
      <w:r w:rsidR="00AE27A2" w:rsidRPr="003E2B91">
        <w:rPr>
          <w:sz w:val="28"/>
          <w:szCs w:val="28"/>
        </w:rPr>
        <w:t>Жители</w:t>
      </w:r>
      <w:r w:rsidR="000B00D5" w:rsidRPr="003E2B91">
        <w:rPr>
          <w:sz w:val="28"/>
          <w:szCs w:val="28"/>
        </w:rPr>
        <w:t xml:space="preserve"> </w:t>
      </w:r>
      <w:r w:rsidRPr="003E2B91">
        <w:rPr>
          <w:sz w:val="28"/>
          <w:szCs w:val="28"/>
        </w:rPr>
        <w:t>дачных участков</w:t>
      </w:r>
      <w:r w:rsidR="002419FF" w:rsidRPr="003E2B91">
        <w:rPr>
          <w:sz w:val="28"/>
          <w:szCs w:val="28"/>
        </w:rPr>
        <w:t xml:space="preserve"> </w:t>
      </w:r>
      <w:r w:rsidR="008F5CE0">
        <w:rPr>
          <w:sz w:val="28"/>
          <w:szCs w:val="28"/>
        </w:rPr>
        <w:t xml:space="preserve">подняли вопрос </w:t>
      </w:r>
      <w:r w:rsidR="00B844E9" w:rsidRPr="003E2B91">
        <w:rPr>
          <w:sz w:val="28"/>
          <w:szCs w:val="28"/>
        </w:rPr>
        <w:t xml:space="preserve">о необходимости </w:t>
      </w:r>
      <w:r w:rsidR="008F5CE0">
        <w:rPr>
          <w:sz w:val="28"/>
          <w:szCs w:val="28"/>
        </w:rPr>
        <w:t>асфальтирования подъездной дороги к СНТ «Нефтяник».</w:t>
      </w:r>
    </w:p>
    <w:p w:rsidR="007738CE" w:rsidRDefault="00E962F7" w:rsidP="00136EC2">
      <w:pPr>
        <w:tabs>
          <w:tab w:val="left" w:pos="851"/>
        </w:tabs>
        <w:ind w:firstLine="709"/>
        <w:jc w:val="both"/>
        <w:rPr>
          <w:rFonts w:ascii="XO Thames" w:eastAsia="XO Thames" w:hAnsi="XO Thames" w:cs="XO Thames"/>
          <w:bCs/>
          <w:sz w:val="28"/>
          <w:szCs w:val="28"/>
        </w:rPr>
      </w:pPr>
      <w:r w:rsidRPr="003E2B91">
        <w:rPr>
          <w:sz w:val="28"/>
          <w:szCs w:val="28"/>
        </w:rPr>
        <w:tab/>
      </w:r>
      <w:r w:rsidR="008F5CE0">
        <w:rPr>
          <w:sz w:val="28"/>
          <w:szCs w:val="28"/>
        </w:rPr>
        <w:t xml:space="preserve">По информации департамента жилищно-коммунального хозяйства администрации города Нижневартовска </w:t>
      </w:r>
      <w:r w:rsidR="008F5CE0">
        <w:rPr>
          <w:rFonts w:eastAsia="XO Thames"/>
          <w:sz w:val="28"/>
          <w:szCs w:val="28"/>
        </w:rPr>
        <w:t xml:space="preserve">подъездная дорога </w:t>
      </w:r>
      <w:r w:rsidR="00136EC2">
        <w:rPr>
          <w:rFonts w:eastAsia="XO Thames"/>
          <w:sz w:val="28"/>
          <w:szCs w:val="28"/>
        </w:rPr>
        <w:t xml:space="preserve">протяженностью </w:t>
      </w:r>
      <w:r w:rsidR="008F5CE0">
        <w:rPr>
          <w:rFonts w:eastAsia="XO Thames"/>
          <w:sz w:val="28"/>
          <w:szCs w:val="28"/>
        </w:rPr>
        <w:t xml:space="preserve"> </w:t>
      </w:r>
      <w:r w:rsidR="00136EC2">
        <w:rPr>
          <w:rFonts w:eastAsia="XO Thames"/>
          <w:sz w:val="28"/>
          <w:szCs w:val="28"/>
        </w:rPr>
        <w:t xml:space="preserve">  </w:t>
      </w:r>
      <w:r w:rsidR="00136EC2">
        <w:rPr>
          <w:rFonts w:ascii="XO Thames" w:eastAsia="XO Thames" w:hAnsi="XO Thames" w:cs="XO Thames"/>
          <w:bCs/>
          <w:sz w:val="28"/>
          <w:szCs w:val="28"/>
        </w:rPr>
        <w:t>1811 м</w:t>
      </w:r>
      <w:r w:rsidR="00136EC2">
        <w:rPr>
          <w:rFonts w:eastAsia="XO Thames"/>
          <w:sz w:val="28"/>
          <w:szCs w:val="28"/>
        </w:rPr>
        <w:t xml:space="preserve"> </w:t>
      </w:r>
      <w:r w:rsidR="008F5CE0">
        <w:rPr>
          <w:rFonts w:eastAsia="XO Thames"/>
          <w:sz w:val="28"/>
          <w:szCs w:val="28"/>
        </w:rPr>
        <w:t>передана в оперативное управление муниципальному бюджетному учреждению «Управления по дорожному хозяйству и благоустройству города Нижневартовска» (далее - учреждение</w:t>
      </w:r>
      <w:r w:rsidR="00307BAB">
        <w:rPr>
          <w:rFonts w:eastAsia="XO Thames"/>
          <w:sz w:val="28"/>
          <w:szCs w:val="28"/>
        </w:rPr>
        <w:t>) для содержания и эксплуатации</w:t>
      </w:r>
      <w:r w:rsidR="008F5CE0" w:rsidRPr="00DD30AC">
        <w:rPr>
          <w:rFonts w:ascii="XO Thames" w:eastAsia="XO Thames" w:hAnsi="XO Thames" w:cs="XO Thames"/>
          <w:bCs/>
          <w:sz w:val="28"/>
          <w:szCs w:val="28"/>
        </w:rPr>
        <w:t>.</w:t>
      </w:r>
      <w:r w:rsidR="008F5CE0">
        <w:rPr>
          <w:rFonts w:ascii="XO Thames" w:eastAsia="XO Thames" w:hAnsi="XO Thames" w:cs="XO Thames"/>
          <w:bCs/>
          <w:sz w:val="28"/>
          <w:szCs w:val="28"/>
        </w:rPr>
        <w:t xml:space="preserve"> </w:t>
      </w:r>
      <w:r w:rsidR="00307BAB">
        <w:rPr>
          <w:rFonts w:ascii="XO Thames" w:eastAsia="XO Thames" w:hAnsi="XO Thames" w:cs="XO Thames"/>
          <w:bCs/>
          <w:sz w:val="28"/>
          <w:szCs w:val="28"/>
        </w:rPr>
        <w:t xml:space="preserve">                 </w:t>
      </w:r>
      <w:r w:rsidR="007738CE">
        <w:rPr>
          <w:rFonts w:ascii="XO Thames" w:eastAsia="XO Thames" w:hAnsi="XO Thames" w:cs="XO Thames"/>
          <w:bCs/>
          <w:sz w:val="28"/>
          <w:szCs w:val="28"/>
        </w:rPr>
        <w:t>По состоянию на 07</w:t>
      </w:r>
      <w:r w:rsidR="007738CE" w:rsidRPr="00DD30AC">
        <w:rPr>
          <w:rFonts w:ascii="XO Thames" w:eastAsia="XO Thames" w:hAnsi="XO Thames" w:cs="XO Thames"/>
          <w:bCs/>
          <w:sz w:val="28"/>
          <w:szCs w:val="28"/>
        </w:rPr>
        <w:t xml:space="preserve">.10.2025 дорога находится в </w:t>
      </w:r>
      <w:r w:rsidR="007738CE">
        <w:rPr>
          <w:rFonts w:ascii="XO Thames" w:eastAsia="XO Thames" w:hAnsi="XO Thames" w:cs="XO Thames"/>
          <w:bCs/>
          <w:sz w:val="28"/>
          <w:szCs w:val="28"/>
        </w:rPr>
        <w:t>удовлетворительном состоянии</w:t>
      </w:r>
      <w:r w:rsidR="00136EC2">
        <w:rPr>
          <w:rFonts w:ascii="XO Thames" w:eastAsia="XO Thames" w:hAnsi="XO Thames" w:cs="XO Thames"/>
          <w:bCs/>
          <w:sz w:val="28"/>
          <w:szCs w:val="28"/>
        </w:rPr>
        <w:t>: в</w:t>
      </w:r>
      <w:r w:rsidR="007738CE" w:rsidRPr="00DD30AC">
        <w:rPr>
          <w:rFonts w:ascii="XO Thames" w:eastAsia="XO Thames" w:hAnsi="XO Thames" w:cs="XO Thames"/>
          <w:bCs/>
          <w:sz w:val="28"/>
          <w:szCs w:val="28"/>
        </w:rPr>
        <w:t>ыполнены работы п</w:t>
      </w:r>
      <w:r w:rsidR="00136EC2">
        <w:rPr>
          <w:rFonts w:ascii="XO Thames" w:eastAsia="XO Thames" w:hAnsi="XO Thames" w:cs="XO Thames"/>
          <w:bCs/>
          <w:sz w:val="28"/>
          <w:szCs w:val="28"/>
        </w:rPr>
        <w:t>о грейдированию,</w:t>
      </w:r>
      <w:r w:rsidR="007738CE" w:rsidRPr="00DD30AC">
        <w:rPr>
          <w:rFonts w:ascii="XO Thames" w:eastAsia="XO Thames" w:hAnsi="XO Thames" w:cs="XO Thames"/>
          <w:bCs/>
          <w:sz w:val="28"/>
          <w:szCs w:val="28"/>
        </w:rPr>
        <w:t xml:space="preserve"> отсыпке ям и выбоин щебнем</w:t>
      </w:r>
      <w:r w:rsidR="007738CE">
        <w:rPr>
          <w:rFonts w:ascii="XO Thames" w:eastAsia="XO Thames" w:hAnsi="XO Thames" w:cs="XO Thames"/>
          <w:bCs/>
          <w:sz w:val="28"/>
          <w:szCs w:val="28"/>
        </w:rPr>
        <w:t xml:space="preserve"> </w:t>
      </w:r>
      <w:r w:rsidR="00136EC2">
        <w:rPr>
          <w:rFonts w:ascii="XO Thames" w:eastAsia="XO Thames" w:hAnsi="XO Thames" w:cs="XO Thames"/>
          <w:bCs/>
          <w:sz w:val="28"/>
          <w:szCs w:val="28"/>
        </w:rPr>
        <w:t>(</w:t>
      </w:r>
      <w:r w:rsidR="007738CE">
        <w:rPr>
          <w:rFonts w:ascii="XO Thames" w:eastAsia="XO Thames" w:hAnsi="XO Thames" w:cs="XO Thames"/>
          <w:bCs/>
          <w:sz w:val="28"/>
          <w:szCs w:val="28"/>
        </w:rPr>
        <w:t>400 м2) и песком</w:t>
      </w:r>
      <w:r w:rsidR="00136EC2">
        <w:rPr>
          <w:rFonts w:ascii="XO Thames" w:eastAsia="XO Thames" w:hAnsi="XO Thames" w:cs="XO Thames"/>
          <w:bCs/>
          <w:sz w:val="28"/>
          <w:szCs w:val="28"/>
        </w:rPr>
        <w:t xml:space="preserve"> (</w:t>
      </w:r>
      <w:r w:rsidR="007738CE">
        <w:rPr>
          <w:rFonts w:ascii="XO Thames" w:eastAsia="XO Thames" w:hAnsi="XO Thames" w:cs="XO Thames"/>
          <w:bCs/>
          <w:sz w:val="28"/>
          <w:szCs w:val="28"/>
        </w:rPr>
        <w:t>160 м3</w:t>
      </w:r>
      <w:r w:rsidR="007738CE" w:rsidRPr="00DD30AC">
        <w:rPr>
          <w:rFonts w:ascii="XO Thames" w:eastAsia="XO Thames" w:hAnsi="XO Thames" w:cs="XO Thames"/>
          <w:bCs/>
          <w:sz w:val="28"/>
          <w:szCs w:val="28"/>
        </w:rPr>
        <w:t>).</w:t>
      </w:r>
    </w:p>
    <w:p w:rsidR="007738CE" w:rsidRPr="00A733C2" w:rsidRDefault="007738CE" w:rsidP="007738CE">
      <w:pPr>
        <w:tabs>
          <w:tab w:val="left" w:pos="851"/>
        </w:tabs>
        <w:ind w:firstLine="709"/>
        <w:jc w:val="both"/>
        <w:rPr>
          <w:rFonts w:ascii="XO Thames" w:eastAsia="XO Thames" w:hAnsi="XO Thames" w:cs="XO Thames"/>
          <w:bCs/>
          <w:sz w:val="28"/>
          <w:szCs w:val="28"/>
        </w:rPr>
      </w:pPr>
      <w:r>
        <w:rPr>
          <w:sz w:val="28"/>
          <w:szCs w:val="28"/>
        </w:rPr>
        <w:tab/>
      </w:r>
      <w:r w:rsidRPr="00A733C2">
        <w:rPr>
          <w:rFonts w:ascii="XO Thames" w:eastAsia="XO Thames" w:hAnsi="XO Thames" w:cs="XO Thames"/>
          <w:bCs/>
          <w:sz w:val="28"/>
          <w:szCs w:val="28"/>
        </w:rPr>
        <w:t xml:space="preserve">В Нижневартовске ведется поэтапный комплексный ремонт автомобильных дорог города в рамках реализации плана мероприятий «Комплексный план дорожной деятельности в отношении автомобильных дорог общего пользования местного значения и искусственных </w:t>
      </w:r>
      <w:r>
        <w:rPr>
          <w:rFonts w:ascii="XO Thames" w:eastAsia="XO Thames" w:hAnsi="XO Thames" w:cs="XO Thames"/>
          <w:bCs/>
          <w:sz w:val="28"/>
          <w:szCs w:val="28"/>
        </w:rPr>
        <w:t>сооружений на них на период 2025-2029</w:t>
      </w:r>
      <w:r w:rsidRPr="00A733C2">
        <w:rPr>
          <w:rFonts w:ascii="XO Thames" w:eastAsia="XO Thames" w:hAnsi="XO Thames" w:cs="XO Thames"/>
          <w:bCs/>
          <w:sz w:val="28"/>
          <w:szCs w:val="28"/>
        </w:rPr>
        <w:t xml:space="preserve"> годов в Ханты-Мансийском автономном округе – Югре» (далее – комплексный план). При формировании перечня мероприятий комплексного плана на период 202</w:t>
      </w:r>
      <w:r>
        <w:rPr>
          <w:rFonts w:ascii="XO Thames" w:eastAsia="XO Thames" w:hAnsi="XO Thames" w:cs="XO Thames"/>
          <w:bCs/>
          <w:sz w:val="28"/>
          <w:szCs w:val="28"/>
        </w:rPr>
        <w:t>6</w:t>
      </w:r>
      <w:r w:rsidRPr="00A733C2">
        <w:rPr>
          <w:rFonts w:ascii="XO Thames" w:eastAsia="XO Thames" w:hAnsi="XO Thames" w:cs="XO Thames"/>
          <w:bCs/>
          <w:sz w:val="28"/>
          <w:szCs w:val="28"/>
        </w:rPr>
        <w:t>-20</w:t>
      </w:r>
      <w:r>
        <w:rPr>
          <w:rFonts w:ascii="XO Thames" w:eastAsia="XO Thames" w:hAnsi="XO Thames" w:cs="XO Thames"/>
          <w:bCs/>
          <w:sz w:val="28"/>
          <w:szCs w:val="28"/>
        </w:rPr>
        <w:t>30</w:t>
      </w:r>
      <w:r w:rsidRPr="00A733C2">
        <w:rPr>
          <w:rFonts w:ascii="XO Thames" w:eastAsia="XO Thames" w:hAnsi="XO Thames" w:cs="XO Thames"/>
          <w:bCs/>
          <w:sz w:val="28"/>
          <w:szCs w:val="28"/>
        </w:rPr>
        <w:t xml:space="preserve"> заявлен ремонт подъездной дороги к СОНТ «Нефтяник»</w:t>
      </w:r>
      <w:r>
        <w:rPr>
          <w:rFonts w:ascii="XO Thames" w:eastAsia="XO Thames" w:hAnsi="XO Thames" w:cs="XO Thames"/>
          <w:bCs/>
          <w:sz w:val="28"/>
          <w:szCs w:val="28"/>
        </w:rPr>
        <w:t xml:space="preserve"> (стоимость выполнения работ составляет </w:t>
      </w:r>
      <w:r w:rsidRPr="004942AD">
        <w:rPr>
          <w:rFonts w:ascii="XO Thames" w:eastAsia="XO Thames" w:hAnsi="XO Thames" w:cs="XO Thames"/>
          <w:bCs/>
          <w:sz w:val="28"/>
          <w:szCs w:val="28"/>
        </w:rPr>
        <w:t>77 641,05</w:t>
      </w:r>
      <w:r>
        <w:rPr>
          <w:rFonts w:ascii="XO Thames" w:eastAsia="XO Thames" w:hAnsi="XO Thames" w:cs="XO Thames"/>
          <w:bCs/>
          <w:sz w:val="28"/>
          <w:szCs w:val="28"/>
        </w:rPr>
        <w:t xml:space="preserve"> тыс. рублей).</w:t>
      </w:r>
      <w:r w:rsidRPr="00A733C2">
        <w:rPr>
          <w:rFonts w:ascii="XO Thames" w:eastAsia="XO Thames" w:hAnsi="XO Thames" w:cs="XO Thames"/>
          <w:bCs/>
          <w:sz w:val="28"/>
          <w:szCs w:val="28"/>
        </w:rPr>
        <w:t xml:space="preserve"> </w:t>
      </w:r>
    </w:p>
    <w:p w:rsidR="000B00D5" w:rsidRDefault="007738CE" w:rsidP="0040086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r w:rsidR="00E962F7" w:rsidRPr="003E2B91">
        <w:rPr>
          <w:sz w:val="28"/>
          <w:szCs w:val="28"/>
        </w:rPr>
        <w:t xml:space="preserve">Депутаты </w:t>
      </w:r>
      <w:r w:rsidR="009452E5">
        <w:rPr>
          <w:sz w:val="28"/>
          <w:szCs w:val="28"/>
        </w:rPr>
        <w:t>предложили</w:t>
      </w:r>
      <w:r w:rsidR="00AE27A2" w:rsidRPr="003E2B91">
        <w:rPr>
          <w:sz w:val="28"/>
          <w:szCs w:val="28"/>
        </w:rPr>
        <w:t xml:space="preserve"> </w:t>
      </w:r>
      <w:r w:rsidR="00462780">
        <w:rPr>
          <w:sz w:val="28"/>
          <w:szCs w:val="28"/>
        </w:rPr>
        <w:t>разработать программу очередности обустройства дорог, ведущих к СОНТам,</w:t>
      </w:r>
      <w:r w:rsidR="009452E5">
        <w:rPr>
          <w:sz w:val="28"/>
          <w:szCs w:val="28"/>
        </w:rPr>
        <w:t xml:space="preserve"> что обеспечит улучшение транспортной доступности для жителей города</w:t>
      </w:r>
      <w:r w:rsidR="00136EC2">
        <w:rPr>
          <w:sz w:val="28"/>
          <w:szCs w:val="28"/>
        </w:rPr>
        <w:t xml:space="preserve">.  </w:t>
      </w:r>
      <w:r w:rsidR="00A4300D">
        <w:rPr>
          <w:sz w:val="28"/>
          <w:szCs w:val="28"/>
        </w:rPr>
        <w:t xml:space="preserve"> </w:t>
      </w:r>
    </w:p>
    <w:bookmarkEnd w:id="0"/>
    <w:p w:rsidR="008F5CE0" w:rsidRDefault="008F5CE0" w:rsidP="00400866">
      <w:pPr>
        <w:tabs>
          <w:tab w:val="left" w:pos="851"/>
        </w:tabs>
        <w:jc w:val="both"/>
        <w:rPr>
          <w:szCs w:val="28"/>
        </w:rPr>
      </w:pPr>
    </w:p>
    <w:p w:rsidR="005C20D4" w:rsidRPr="005C20D4" w:rsidRDefault="005C20D4" w:rsidP="005C20D4">
      <w:pPr>
        <w:pStyle w:val="3"/>
        <w:shd w:val="clear" w:color="auto" w:fill="FEFEFE"/>
        <w:spacing w:before="0"/>
        <w:jc w:val="both"/>
        <w:rPr>
          <w:rFonts w:ascii="Times New Roman" w:hAnsi="Times New Roman"/>
          <w:color w:val="auto"/>
          <w:sz w:val="28"/>
          <w:szCs w:val="28"/>
        </w:rPr>
      </w:pPr>
      <w:r w:rsidRPr="005C20D4">
        <w:rPr>
          <w:rFonts w:ascii="Times New Roman" w:hAnsi="Times New Roman"/>
          <w:color w:val="auto"/>
          <w:sz w:val="28"/>
          <w:szCs w:val="28"/>
        </w:rPr>
        <w:t>2. О выполнении работ по благоустройству автомобильной дороги в сторону   РЭБ флота, с учетом обустройства остановочных павильонов (протокольное поручение).</w:t>
      </w:r>
    </w:p>
    <w:p w:rsidR="00B5240A" w:rsidRDefault="00B844E9" w:rsidP="00B5240A">
      <w:pPr>
        <w:jc w:val="both"/>
        <w:rPr>
          <w:bCs/>
          <w:kern w:val="36"/>
          <w:sz w:val="28"/>
          <w:szCs w:val="28"/>
        </w:rPr>
      </w:pPr>
      <w:r>
        <w:rPr>
          <w:sz w:val="28"/>
          <w:szCs w:val="28"/>
        </w:rPr>
        <w:tab/>
      </w:r>
      <w:r w:rsidR="007714DC">
        <w:rPr>
          <w:sz w:val="28"/>
          <w:szCs w:val="28"/>
        </w:rPr>
        <w:t>По информации департамента жилищно-коммунального хозяйства администрации города Нижневартовска автомобильная дорога на РЭБ флота состоит из 2-х участков:</w:t>
      </w:r>
      <w:r w:rsidR="00B5240A">
        <w:rPr>
          <w:sz w:val="28"/>
          <w:szCs w:val="28"/>
        </w:rPr>
        <w:t xml:space="preserve"> городского, находящегося в оперативном управлении муниципального бюджетного учреждения «Управление по дорожному хозяйству и благоустройству города Нижневартовска» и частного, принадлежащего </w:t>
      </w:r>
      <w:r w:rsidR="00B5240A">
        <w:rPr>
          <w:bCs/>
          <w:kern w:val="36"/>
          <w:sz w:val="28"/>
          <w:szCs w:val="28"/>
        </w:rPr>
        <w:t xml:space="preserve">обществу </w:t>
      </w:r>
      <w:r w:rsidR="00B5240A" w:rsidRPr="00A944B6">
        <w:rPr>
          <w:sz w:val="28"/>
          <w:szCs w:val="28"/>
        </w:rPr>
        <w:t xml:space="preserve">с ограниченной ответственностью </w:t>
      </w:r>
      <w:r w:rsidR="00B5240A" w:rsidRPr="00A944B6">
        <w:rPr>
          <w:bCs/>
          <w:kern w:val="36"/>
          <w:sz w:val="28"/>
          <w:szCs w:val="28"/>
        </w:rPr>
        <w:t>«Ермаковская транспортная компания»</w:t>
      </w:r>
      <w:r w:rsidR="00B5240A">
        <w:rPr>
          <w:bCs/>
          <w:kern w:val="36"/>
          <w:sz w:val="28"/>
          <w:szCs w:val="28"/>
        </w:rPr>
        <w:t>.</w:t>
      </w:r>
    </w:p>
    <w:p w:rsidR="00B5240A" w:rsidRDefault="00B5240A" w:rsidP="00B5240A">
      <w:pPr>
        <w:ind w:firstLine="708"/>
        <w:jc w:val="both"/>
        <w:rPr>
          <w:color w:val="0F1115"/>
          <w:sz w:val="28"/>
          <w:szCs w:val="28"/>
        </w:rPr>
      </w:pPr>
      <w:r w:rsidRPr="00B5240A">
        <w:rPr>
          <w:color w:val="0F1115"/>
          <w:sz w:val="28"/>
          <w:szCs w:val="28"/>
        </w:rPr>
        <w:t>На городском участке работы завершены: уложено асфальтобетонное основание, укреплены обочины, установлен остановочный павильон, нанесена разметка.</w:t>
      </w:r>
    </w:p>
    <w:p w:rsidR="00B5240A" w:rsidRPr="00B5240A" w:rsidRDefault="00B5240A" w:rsidP="00B5240A">
      <w:pPr>
        <w:ind w:firstLine="708"/>
        <w:jc w:val="both"/>
        <w:rPr>
          <w:sz w:val="28"/>
          <w:szCs w:val="28"/>
        </w:rPr>
      </w:pPr>
      <w:r w:rsidRPr="00B5240A">
        <w:rPr>
          <w:color w:val="0F1115"/>
          <w:sz w:val="28"/>
          <w:szCs w:val="28"/>
        </w:rPr>
        <w:t xml:space="preserve">По частному участку администрация </w:t>
      </w:r>
      <w:r>
        <w:rPr>
          <w:color w:val="0F1115"/>
          <w:sz w:val="28"/>
          <w:szCs w:val="28"/>
        </w:rPr>
        <w:t xml:space="preserve">города Нижневартовска </w:t>
      </w:r>
      <w:r w:rsidRPr="00B5240A">
        <w:rPr>
          <w:color w:val="0F1115"/>
          <w:sz w:val="28"/>
          <w:szCs w:val="28"/>
        </w:rPr>
        <w:t>направила запрос владельцу с просьбой рассмотреть возможность ремонта. Компания запланировала ремонтные работы.</w:t>
      </w:r>
    </w:p>
    <w:p w:rsidR="00B5240A" w:rsidRPr="00B5240A" w:rsidRDefault="00B5240A" w:rsidP="00B5240A">
      <w:pPr>
        <w:tabs>
          <w:tab w:val="left" w:pos="709"/>
          <w:tab w:val="left" w:pos="993"/>
        </w:tabs>
        <w:suppressAutoHyphens/>
        <w:jc w:val="both"/>
        <w:rPr>
          <w:sz w:val="28"/>
          <w:szCs w:val="28"/>
        </w:rPr>
      </w:pPr>
    </w:p>
    <w:p w:rsidR="007714DC" w:rsidRPr="0073221A" w:rsidRDefault="00CF669F" w:rsidP="00780AB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Депутаты Думы города Нижневартовска </w:t>
      </w:r>
      <w:r w:rsidR="007714DC">
        <w:rPr>
          <w:sz w:val="28"/>
          <w:szCs w:val="28"/>
        </w:rPr>
        <w:t xml:space="preserve">оценили ход работ по благоустройству </w:t>
      </w:r>
      <w:r w:rsidR="00780AB2" w:rsidRPr="005C20D4">
        <w:rPr>
          <w:sz w:val="28"/>
          <w:szCs w:val="28"/>
        </w:rPr>
        <w:t>а</w:t>
      </w:r>
      <w:r w:rsidR="00780AB2">
        <w:rPr>
          <w:sz w:val="28"/>
          <w:szCs w:val="28"/>
        </w:rPr>
        <w:t xml:space="preserve">втомобильной дороги в сторону </w:t>
      </w:r>
      <w:r w:rsidR="00780AB2" w:rsidRPr="005C20D4">
        <w:rPr>
          <w:sz w:val="28"/>
          <w:szCs w:val="28"/>
        </w:rPr>
        <w:t>РЭБ флота, с учетом обустройства остановочных павильонов</w:t>
      </w:r>
      <w:r w:rsidR="00780AB2">
        <w:rPr>
          <w:sz w:val="28"/>
          <w:szCs w:val="28"/>
        </w:rPr>
        <w:t xml:space="preserve"> </w:t>
      </w:r>
      <w:r w:rsidR="00780AB2">
        <w:rPr>
          <w:sz w:val="28"/>
          <w:szCs w:val="28"/>
          <w:shd w:val="clear" w:color="auto" w:fill="FFFFFF"/>
        </w:rPr>
        <w:t>ка</w:t>
      </w:r>
      <w:r w:rsidR="007714DC" w:rsidRPr="0073221A">
        <w:rPr>
          <w:sz w:val="28"/>
          <w:szCs w:val="28"/>
          <w:shd w:val="clear" w:color="auto" w:fill="FFFFFF"/>
        </w:rPr>
        <w:t>к удовлетворительный.</w:t>
      </w:r>
      <w:r w:rsidR="007714DC" w:rsidRPr="0073221A">
        <w:rPr>
          <w:sz w:val="28"/>
          <w:szCs w:val="28"/>
        </w:rPr>
        <w:t xml:space="preserve"> </w:t>
      </w:r>
    </w:p>
    <w:p w:rsidR="000B00D5" w:rsidRPr="00173C78" w:rsidRDefault="000B00D5" w:rsidP="00CB2B7C">
      <w:pPr>
        <w:tabs>
          <w:tab w:val="left" w:pos="851"/>
        </w:tabs>
        <w:jc w:val="both"/>
        <w:rPr>
          <w:sz w:val="28"/>
          <w:szCs w:val="28"/>
        </w:rPr>
      </w:pPr>
    </w:p>
    <w:p w:rsidR="00025529" w:rsidRDefault="00025529" w:rsidP="00CB2B7C">
      <w:pPr>
        <w:tabs>
          <w:tab w:val="left" w:pos="851"/>
        </w:tabs>
        <w:jc w:val="both"/>
        <w:rPr>
          <w:szCs w:val="28"/>
        </w:rPr>
      </w:pPr>
    </w:p>
    <w:p w:rsidR="00E962F7" w:rsidRDefault="00423B36" w:rsidP="00E962F7">
      <w:pPr>
        <w:jc w:val="both"/>
        <w:rPr>
          <w:sz w:val="28"/>
          <w:szCs w:val="28"/>
        </w:rPr>
      </w:pPr>
      <w:r w:rsidRPr="00E962F7">
        <w:rPr>
          <w:sz w:val="28"/>
          <w:szCs w:val="28"/>
        </w:rPr>
        <w:t>РЕШИЛИ:</w:t>
      </w:r>
      <w:r w:rsidR="00CB2B7C" w:rsidRPr="00E962F7">
        <w:rPr>
          <w:szCs w:val="28"/>
        </w:rPr>
        <w:t xml:space="preserve"> </w:t>
      </w:r>
      <w:r w:rsidR="00E962F7">
        <w:rPr>
          <w:sz w:val="28"/>
          <w:szCs w:val="28"/>
        </w:rPr>
        <w:t>р</w:t>
      </w:r>
      <w:r w:rsidR="00E962F7" w:rsidRPr="00626947">
        <w:rPr>
          <w:sz w:val="28"/>
          <w:szCs w:val="28"/>
        </w:rPr>
        <w:t xml:space="preserve">езультаты </w:t>
      </w:r>
      <w:r w:rsidR="00E962F7">
        <w:rPr>
          <w:sz w:val="28"/>
          <w:szCs w:val="28"/>
        </w:rPr>
        <w:t xml:space="preserve">совместного </w:t>
      </w:r>
      <w:r w:rsidR="00E962F7" w:rsidRPr="00626947">
        <w:rPr>
          <w:sz w:val="28"/>
          <w:szCs w:val="28"/>
        </w:rPr>
        <w:t>вы</w:t>
      </w:r>
      <w:r w:rsidR="00E962F7">
        <w:rPr>
          <w:sz w:val="28"/>
          <w:szCs w:val="28"/>
        </w:rPr>
        <w:t>ездного заседания комитета по городскому хозяйству и строительству и комитета по вопросам безопасности населения</w:t>
      </w:r>
      <w:r w:rsidR="00E962F7" w:rsidRPr="00626947">
        <w:rPr>
          <w:sz w:val="28"/>
          <w:szCs w:val="28"/>
        </w:rPr>
        <w:t xml:space="preserve"> рассмотреть на очередном заседании </w:t>
      </w:r>
      <w:r w:rsidR="00780AB2">
        <w:rPr>
          <w:sz w:val="28"/>
          <w:szCs w:val="28"/>
        </w:rPr>
        <w:t>22.10</w:t>
      </w:r>
      <w:r w:rsidR="00E962F7">
        <w:rPr>
          <w:sz w:val="28"/>
          <w:szCs w:val="28"/>
        </w:rPr>
        <w:t>.2025.</w:t>
      </w:r>
    </w:p>
    <w:p w:rsidR="00F76887" w:rsidRPr="003664E5" w:rsidRDefault="00F76887" w:rsidP="00BD7DE9">
      <w:pPr>
        <w:tabs>
          <w:tab w:val="left" w:pos="851"/>
        </w:tabs>
        <w:jc w:val="both"/>
        <w:rPr>
          <w:szCs w:val="28"/>
          <w:highlight w:val="yellow"/>
        </w:rPr>
      </w:pPr>
    </w:p>
    <w:p w:rsidR="00E94DD8" w:rsidRDefault="00E94DD8" w:rsidP="00E94DD8">
      <w:pPr>
        <w:pStyle w:val="31"/>
        <w:spacing w:after="0"/>
        <w:jc w:val="both"/>
        <w:rPr>
          <w:bCs/>
          <w:sz w:val="28"/>
          <w:szCs w:val="28"/>
        </w:rPr>
      </w:pPr>
    </w:p>
    <w:p w:rsidR="00C8013D" w:rsidRDefault="00C8013D" w:rsidP="00C8013D">
      <w:pPr>
        <w:ind w:firstLine="709"/>
        <w:jc w:val="both"/>
        <w:rPr>
          <w:sz w:val="28"/>
          <w:szCs w:val="28"/>
          <w:lang w:eastAsia="ar-SA"/>
        </w:rPr>
      </w:pPr>
    </w:p>
    <w:p w:rsidR="00C8013D" w:rsidRDefault="00C8013D" w:rsidP="00C8013D">
      <w:pPr>
        <w:ind w:firstLine="709"/>
        <w:jc w:val="both"/>
        <w:rPr>
          <w:sz w:val="28"/>
          <w:szCs w:val="28"/>
          <w:lang w:eastAsia="ar-SA"/>
        </w:rPr>
      </w:pPr>
    </w:p>
    <w:p w:rsidR="00C8013D" w:rsidRDefault="00C8013D" w:rsidP="00C8013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C8013D" w:rsidRDefault="00C8013D" w:rsidP="00C8013D">
      <w:pPr>
        <w:rPr>
          <w:sz w:val="28"/>
          <w:szCs w:val="28"/>
        </w:rPr>
      </w:pPr>
      <w:r>
        <w:rPr>
          <w:sz w:val="28"/>
          <w:szCs w:val="28"/>
        </w:rPr>
        <w:t>С уважением,</w:t>
      </w:r>
      <w:r>
        <w:rPr>
          <w:noProof/>
        </w:rPr>
        <w:t xml:space="preserve"> </w:t>
      </w:r>
    </w:p>
    <w:p w:rsidR="00C8013D" w:rsidRDefault="00C8013D" w:rsidP="00C8013D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                                                                   С.Н. Жигалов                                                                                                                                                                                                             </w:t>
      </w:r>
    </w:p>
    <w:p w:rsidR="00C8013D" w:rsidRDefault="00C8013D" w:rsidP="00C8013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</w:p>
    <w:p w:rsidR="00C8013D" w:rsidRDefault="00C8013D" w:rsidP="00C8013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:rsidR="00C8013D" w:rsidRDefault="00C8013D" w:rsidP="00C8013D">
      <w:pPr>
        <w:jc w:val="center"/>
        <w:rPr>
          <w:sz w:val="24"/>
          <w:szCs w:val="24"/>
        </w:rPr>
      </w:pPr>
    </w:p>
    <w:p w:rsidR="00E94DD8" w:rsidRDefault="00E94DD8" w:rsidP="00E94DD8">
      <w:pPr>
        <w:pStyle w:val="31"/>
        <w:spacing w:after="0"/>
        <w:jc w:val="both"/>
        <w:rPr>
          <w:bCs/>
          <w:sz w:val="28"/>
          <w:szCs w:val="28"/>
        </w:rPr>
      </w:pPr>
    </w:p>
    <w:p w:rsidR="00E94DD8" w:rsidRDefault="00E94DD8" w:rsidP="00E94DD8">
      <w:pPr>
        <w:pStyle w:val="31"/>
        <w:spacing w:after="0"/>
        <w:jc w:val="both"/>
        <w:rPr>
          <w:bCs/>
          <w:sz w:val="28"/>
          <w:szCs w:val="28"/>
        </w:rPr>
      </w:pPr>
    </w:p>
    <w:p w:rsidR="00E94DD8" w:rsidRDefault="00E94DD8" w:rsidP="00E94DD8">
      <w:pPr>
        <w:pStyle w:val="31"/>
        <w:spacing w:after="0"/>
        <w:jc w:val="both"/>
        <w:rPr>
          <w:bCs/>
          <w:sz w:val="28"/>
          <w:szCs w:val="28"/>
        </w:rPr>
      </w:pPr>
    </w:p>
    <w:p w:rsidR="008B61D7" w:rsidRDefault="008B61D7" w:rsidP="008B61D7">
      <w:pPr>
        <w:pStyle w:val="31"/>
        <w:spacing w:after="0"/>
        <w:jc w:val="both"/>
        <w:rPr>
          <w:bCs/>
          <w:sz w:val="28"/>
          <w:szCs w:val="28"/>
        </w:rPr>
      </w:pPr>
    </w:p>
    <w:p w:rsidR="00D7369E" w:rsidRDefault="00D7369E" w:rsidP="008B61D7">
      <w:pPr>
        <w:jc w:val="both"/>
        <w:rPr>
          <w:sz w:val="28"/>
          <w:szCs w:val="28"/>
        </w:rPr>
      </w:pPr>
    </w:p>
    <w:sectPr w:rsidR="00D7369E" w:rsidSect="005F7562">
      <w:pgSz w:w="11906" w:h="16838"/>
      <w:pgMar w:top="567" w:right="566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E77" w:rsidRDefault="00D63E77" w:rsidP="00423B36">
      <w:r>
        <w:separator/>
      </w:r>
    </w:p>
  </w:endnote>
  <w:endnote w:type="continuationSeparator" w:id="0">
    <w:p w:rsidR="00D63E77" w:rsidRDefault="00D63E77" w:rsidP="00423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E77" w:rsidRDefault="00D63E77" w:rsidP="00423B36">
      <w:r>
        <w:separator/>
      </w:r>
    </w:p>
  </w:footnote>
  <w:footnote w:type="continuationSeparator" w:id="0">
    <w:p w:rsidR="00D63E77" w:rsidRDefault="00D63E77" w:rsidP="00423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00D7F"/>
    <w:multiLevelType w:val="hybridMultilevel"/>
    <w:tmpl w:val="569AD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63F5D"/>
    <w:multiLevelType w:val="multilevel"/>
    <w:tmpl w:val="117C2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1497E"/>
    <w:multiLevelType w:val="multilevel"/>
    <w:tmpl w:val="76EC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490539B"/>
    <w:multiLevelType w:val="hybridMultilevel"/>
    <w:tmpl w:val="C07AAEFE"/>
    <w:lvl w:ilvl="0" w:tplc="7AEE6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AC46987"/>
    <w:multiLevelType w:val="multilevel"/>
    <w:tmpl w:val="69EAC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100E2A"/>
    <w:multiLevelType w:val="hybridMultilevel"/>
    <w:tmpl w:val="AF9C7BEE"/>
    <w:lvl w:ilvl="0" w:tplc="DF38EA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9D33F6"/>
    <w:multiLevelType w:val="multilevel"/>
    <w:tmpl w:val="25BE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2934C8"/>
    <w:multiLevelType w:val="hybridMultilevel"/>
    <w:tmpl w:val="66601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E10F27"/>
    <w:multiLevelType w:val="multilevel"/>
    <w:tmpl w:val="D940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783ADE"/>
    <w:multiLevelType w:val="multilevel"/>
    <w:tmpl w:val="4E1AC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63575D"/>
    <w:multiLevelType w:val="hybridMultilevel"/>
    <w:tmpl w:val="2DB4D2FC"/>
    <w:lvl w:ilvl="0" w:tplc="224C08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1B2316"/>
    <w:multiLevelType w:val="multilevel"/>
    <w:tmpl w:val="80DE3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1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7"/>
  </w:num>
  <w:num w:numId="8">
    <w:abstractNumId w:val="13"/>
  </w:num>
  <w:num w:numId="9">
    <w:abstractNumId w:val="5"/>
  </w:num>
  <w:num w:numId="10">
    <w:abstractNumId w:val="9"/>
  </w:num>
  <w:num w:numId="11">
    <w:abstractNumId w:val="1"/>
  </w:num>
  <w:num w:numId="12">
    <w:abstractNumId w:val="10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6CE"/>
    <w:rsid w:val="00001325"/>
    <w:rsid w:val="00002B30"/>
    <w:rsid w:val="00003FA7"/>
    <w:rsid w:val="000128DB"/>
    <w:rsid w:val="000131F2"/>
    <w:rsid w:val="00025529"/>
    <w:rsid w:val="00026106"/>
    <w:rsid w:val="000344D1"/>
    <w:rsid w:val="00035EE9"/>
    <w:rsid w:val="000536AB"/>
    <w:rsid w:val="00086537"/>
    <w:rsid w:val="000A36DE"/>
    <w:rsid w:val="000B00D5"/>
    <w:rsid w:val="000B1ADE"/>
    <w:rsid w:val="000B667E"/>
    <w:rsid w:val="000C2FEC"/>
    <w:rsid w:val="000F7A1D"/>
    <w:rsid w:val="001049A4"/>
    <w:rsid w:val="00113B5A"/>
    <w:rsid w:val="00136EC2"/>
    <w:rsid w:val="001457F6"/>
    <w:rsid w:val="00164724"/>
    <w:rsid w:val="00165866"/>
    <w:rsid w:val="00173C78"/>
    <w:rsid w:val="001927A0"/>
    <w:rsid w:val="00195556"/>
    <w:rsid w:val="001965B0"/>
    <w:rsid w:val="001A1B2B"/>
    <w:rsid w:val="001A3678"/>
    <w:rsid w:val="001B06E7"/>
    <w:rsid w:val="001B175F"/>
    <w:rsid w:val="001B6546"/>
    <w:rsid w:val="001D43DE"/>
    <w:rsid w:val="001E14D4"/>
    <w:rsid w:val="001F50A5"/>
    <w:rsid w:val="001F795C"/>
    <w:rsid w:val="00210A92"/>
    <w:rsid w:val="00214DD8"/>
    <w:rsid w:val="002376C2"/>
    <w:rsid w:val="00241241"/>
    <w:rsid w:val="002419FF"/>
    <w:rsid w:val="0025113A"/>
    <w:rsid w:val="00253A2C"/>
    <w:rsid w:val="0026006F"/>
    <w:rsid w:val="002629A0"/>
    <w:rsid w:val="0027729F"/>
    <w:rsid w:val="002A08F1"/>
    <w:rsid w:val="002A4FCE"/>
    <w:rsid w:val="002B0A26"/>
    <w:rsid w:val="002D0C33"/>
    <w:rsid w:val="002E4B70"/>
    <w:rsid w:val="002F1747"/>
    <w:rsid w:val="002F1ECA"/>
    <w:rsid w:val="003066CE"/>
    <w:rsid w:val="00307BAB"/>
    <w:rsid w:val="00335647"/>
    <w:rsid w:val="00363090"/>
    <w:rsid w:val="003664E5"/>
    <w:rsid w:val="00366B29"/>
    <w:rsid w:val="0037743D"/>
    <w:rsid w:val="00385EB1"/>
    <w:rsid w:val="00387FDC"/>
    <w:rsid w:val="003932C3"/>
    <w:rsid w:val="003A51E7"/>
    <w:rsid w:val="003B1E29"/>
    <w:rsid w:val="003B7BA9"/>
    <w:rsid w:val="003C106A"/>
    <w:rsid w:val="003D1DA0"/>
    <w:rsid w:val="003E2B91"/>
    <w:rsid w:val="003F3F75"/>
    <w:rsid w:val="00400866"/>
    <w:rsid w:val="00402619"/>
    <w:rsid w:val="0040746F"/>
    <w:rsid w:val="00423117"/>
    <w:rsid w:val="00423B36"/>
    <w:rsid w:val="00431D7D"/>
    <w:rsid w:val="0044703B"/>
    <w:rsid w:val="00452F14"/>
    <w:rsid w:val="00461417"/>
    <w:rsid w:val="00462780"/>
    <w:rsid w:val="00484FD0"/>
    <w:rsid w:val="004853C3"/>
    <w:rsid w:val="004D1EEC"/>
    <w:rsid w:val="004D2438"/>
    <w:rsid w:val="004E7302"/>
    <w:rsid w:val="004F0C7C"/>
    <w:rsid w:val="004F2587"/>
    <w:rsid w:val="004F7C59"/>
    <w:rsid w:val="00503984"/>
    <w:rsid w:val="005050FB"/>
    <w:rsid w:val="00511F19"/>
    <w:rsid w:val="00512114"/>
    <w:rsid w:val="00526810"/>
    <w:rsid w:val="00527C50"/>
    <w:rsid w:val="00527CA3"/>
    <w:rsid w:val="005559E8"/>
    <w:rsid w:val="00565EA4"/>
    <w:rsid w:val="00581F07"/>
    <w:rsid w:val="00586E2B"/>
    <w:rsid w:val="005C1E27"/>
    <w:rsid w:val="005C20D4"/>
    <w:rsid w:val="005D1056"/>
    <w:rsid w:val="005F7562"/>
    <w:rsid w:val="006075E6"/>
    <w:rsid w:val="00625295"/>
    <w:rsid w:val="006479F1"/>
    <w:rsid w:val="00660D3F"/>
    <w:rsid w:val="00666D19"/>
    <w:rsid w:val="006B44F8"/>
    <w:rsid w:val="006C1956"/>
    <w:rsid w:val="006C5395"/>
    <w:rsid w:val="006D3B16"/>
    <w:rsid w:val="006F009D"/>
    <w:rsid w:val="006F48A9"/>
    <w:rsid w:val="007038BA"/>
    <w:rsid w:val="00737F34"/>
    <w:rsid w:val="00741D57"/>
    <w:rsid w:val="00757EAA"/>
    <w:rsid w:val="0076125E"/>
    <w:rsid w:val="00770BA7"/>
    <w:rsid w:val="007714DC"/>
    <w:rsid w:val="007738CE"/>
    <w:rsid w:val="00780AB2"/>
    <w:rsid w:val="007B0BC7"/>
    <w:rsid w:val="007B2502"/>
    <w:rsid w:val="007C3F29"/>
    <w:rsid w:val="007C75FD"/>
    <w:rsid w:val="007F1701"/>
    <w:rsid w:val="00806B9E"/>
    <w:rsid w:val="0082244C"/>
    <w:rsid w:val="008243FB"/>
    <w:rsid w:val="00837D5E"/>
    <w:rsid w:val="00866C59"/>
    <w:rsid w:val="008871A1"/>
    <w:rsid w:val="00890BAF"/>
    <w:rsid w:val="008B2E44"/>
    <w:rsid w:val="008B61D7"/>
    <w:rsid w:val="008D50A1"/>
    <w:rsid w:val="008D6BAE"/>
    <w:rsid w:val="008F5CE0"/>
    <w:rsid w:val="008F6C41"/>
    <w:rsid w:val="009231CD"/>
    <w:rsid w:val="00923A16"/>
    <w:rsid w:val="00927AA2"/>
    <w:rsid w:val="009452E5"/>
    <w:rsid w:val="00952EFE"/>
    <w:rsid w:val="00961846"/>
    <w:rsid w:val="00963F4F"/>
    <w:rsid w:val="00972B29"/>
    <w:rsid w:val="0097751D"/>
    <w:rsid w:val="009852F1"/>
    <w:rsid w:val="00985F33"/>
    <w:rsid w:val="009A2EA6"/>
    <w:rsid w:val="009B2A57"/>
    <w:rsid w:val="009B4E1C"/>
    <w:rsid w:val="009D6441"/>
    <w:rsid w:val="009E6FE2"/>
    <w:rsid w:val="009F7807"/>
    <w:rsid w:val="00A0298E"/>
    <w:rsid w:val="00A105D0"/>
    <w:rsid w:val="00A4300D"/>
    <w:rsid w:val="00A86C26"/>
    <w:rsid w:val="00A90ED1"/>
    <w:rsid w:val="00A9656A"/>
    <w:rsid w:val="00AC0EFA"/>
    <w:rsid w:val="00AE27A2"/>
    <w:rsid w:val="00B141D2"/>
    <w:rsid w:val="00B15C0A"/>
    <w:rsid w:val="00B459E7"/>
    <w:rsid w:val="00B47638"/>
    <w:rsid w:val="00B50F32"/>
    <w:rsid w:val="00B5240A"/>
    <w:rsid w:val="00B54E9F"/>
    <w:rsid w:val="00B67079"/>
    <w:rsid w:val="00B71744"/>
    <w:rsid w:val="00B805AB"/>
    <w:rsid w:val="00B844E9"/>
    <w:rsid w:val="00B84801"/>
    <w:rsid w:val="00B92B95"/>
    <w:rsid w:val="00B93F33"/>
    <w:rsid w:val="00BA136C"/>
    <w:rsid w:val="00BD7DE9"/>
    <w:rsid w:val="00BF3266"/>
    <w:rsid w:val="00BF56D7"/>
    <w:rsid w:val="00C07D40"/>
    <w:rsid w:val="00C11BE8"/>
    <w:rsid w:val="00C320F8"/>
    <w:rsid w:val="00C53C6A"/>
    <w:rsid w:val="00C8013D"/>
    <w:rsid w:val="00C83916"/>
    <w:rsid w:val="00C9091D"/>
    <w:rsid w:val="00C922AA"/>
    <w:rsid w:val="00C9464B"/>
    <w:rsid w:val="00CA2786"/>
    <w:rsid w:val="00CA543A"/>
    <w:rsid w:val="00CB2B7C"/>
    <w:rsid w:val="00CB31C9"/>
    <w:rsid w:val="00CB51A4"/>
    <w:rsid w:val="00CD504D"/>
    <w:rsid w:val="00CD7E85"/>
    <w:rsid w:val="00CF669F"/>
    <w:rsid w:val="00CF7ADD"/>
    <w:rsid w:val="00D00BA7"/>
    <w:rsid w:val="00D01092"/>
    <w:rsid w:val="00D4367A"/>
    <w:rsid w:val="00D448FD"/>
    <w:rsid w:val="00D56C75"/>
    <w:rsid w:val="00D63E77"/>
    <w:rsid w:val="00D7369E"/>
    <w:rsid w:val="00DA5633"/>
    <w:rsid w:val="00DB0781"/>
    <w:rsid w:val="00DB1E38"/>
    <w:rsid w:val="00DB22C4"/>
    <w:rsid w:val="00DE5FA9"/>
    <w:rsid w:val="00E1033C"/>
    <w:rsid w:val="00E20441"/>
    <w:rsid w:val="00E27C39"/>
    <w:rsid w:val="00E41C3C"/>
    <w:rsid w:val="00E420EE"/>
    <w:rsid w:val="00E4696E"/>
    <w:rsid w:val="00E62CC3"/>
    <w:rsid w:val="00E631CB"/>
    <w:rsid w:val="00E733BA"/>
    <w:rsid w:val="00E74DDF"/>
    <w:rsid w:val="00E75E1D"/>
    <w:rsid w:val="00E872E5"/>
    <w:rsid w:val="00E908A8"/>
    <w:rsid w:val="00E94DD8"/>
    <w:rsid w:val="00E962F7"/>
    <w:rsid w:val="00EA10D6"/>
    <w:rsid w:val="00EB0D3A"/>
    <w:rsid w:val="00EC01F4"/>
    <w:rsid w:val="00EE1B3E"/>
    <w:rsid w:val="00EE651A"/>
    <w:rsid w:val="00EF261E"/>
    <w:rsid w:val="00F05116"/>
    <w:rsid w:val="00F13CA9"/>
    <w:rsid w:val="00F2058E"/>
    <w:rsid w:val="00F23754"/>
    <w:rsid w:val="00F35C24"/>
    <w:rsid w:val="00F35E81"/>
    <w:rsid w:val="00F417BD"/>
    <w:rsid w:val="00F53BDB"/>
    <w:rsid w:val="00F60EC0"/>
    <w:rsid w:val="00F654B2"/>
    <w:rsid w:val="00F66FEC"/>
    <w:rsid w:val="00F74F43"/>
    <w:rsid w:val="00F76568"/>
    <w:rsid w:val="00F76887"/>
    <w:rsid w:val="00F933EE"/>
    <w:rsid w:val="00FB5375"/>
    <w:rsid w:val="00FC7DCE"/>
    <w:rsid w:val="00FE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43F05208-A873-4372-A8B6-9745D457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F009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92B95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3B5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423B36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423B3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footnote text"/>
    <w:basedOn w:val="a"/>
    <w:link w:val="a4"/>
    <w:uiPriority w:val="99"/>
    <w:unhideWhenUsed/>
    <w:rsid w:val="00423B36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423B3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23B36"/>
    <w:rPr>
      <w:vertAlign w:val="superscript"/>
    </w:rPr>
  </w:style>
  <w:style w:type="paragraph" w:customStyle="1" w:styleId="Default">
    <w:name w:val="Default"/>
    <w:rsid w:val="00423B3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23B36"/>
    <w:rPr>
      <w:color w:val="0000FF"/>
      <w:u w:val="single"/>
    </w:rPr>
  </w:style>
  <w:style w:type="character" w:customStyle="1" w:styleId="a7">
    <w:name w:val="Основной текст Знак"/>
    <w:link w:val="a8"/>
    <w:uiPriority w:val="99"/>
    <w:rsid w:val="00423B36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Body Text"/>
    <w:basedOn w:val="a"/>
    <w:link w:val="a7"/>
    <w:uiPriority w:val="99"/>
    <w:rsid w:val="00423B36"/>
    <w:pPr>
      <w:spacing w:after="120"/>
    </w:pPr>
    <w:rPr>
      <w:sz w:val="28"/>
      <w:szCs w:val="24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423B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23B3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23B36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aliases w:val="Bullet List,FooterText,numbered,Paragraphe de liste1,lp1,SL_Абзац списка"/>
    <w:basedOn w:val="a"/>
    <w:link w:val="ac"/>
    <w:uiPriority w:val="34"/>
    <w:qFormat/>
    <w:rsid w:val="009231CD"/>
    <w:pPr>
      <w:ind w:left="720"/>
      <w:contextualSpacing/>
    </w:pPr>
  </w:style>
  <w:style w:type="paragraph" w:styleId="31">
    <w:name w:val="Body Text 3"/>
    <w:basedOn w:val="a"/>
    <w:link w:val="32"/>
    <w:uiPriority w:val="99"/>
    <w:unhideWhenUsed/>
    <w:rsid w:val="00E1033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1033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c">
    <w:name w:val="Абзац списка Знак"/>
    <w:aliases w:val="Bullet List Знак,FooterText Знак,numbered Знак,Paragraphe de liste1 Знак,lp1 Знак,SL_Абзац списка Знак"/>
    <w:link w:val="ab"/>
    <w:uiPriority w:val="34"/>
    <w:locked/>
    <w:rsid w:val="003B7BA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flditalic1">
    <w:name w:val="fld_italic1"/>
    <w:basedOn w:val="a0"/>
    <w:rsid w:val="0037743D"/>
    <w:rPr>
      <w:i/>
      <w:iCs/>
      <w:color w:val="999999"/>
    </w:rPr>
  </w:style>
  <w:style w:type="paragraph" w:customStyle="1" w:styleId="12">
    <w:name w:val="Обычный1"/>
    <w:rsid w:val="006075E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13B5A"/>
    <w:rPr>
      <w:rFonts w:asciiTheme="majorHAnsi" w:eastAsiaTheme="majorEastAsia" w:hAnsiTheme="majorHAnsi" w:cstheme="majorBidi"/>
      <w:i/>
      <w:iCs/>
      <w:color w:val="2E74B5" w:themeColor="accent1" w:themeShade="BF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92B9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F009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d">
    <w:name w:val="Normal (Web)"/>
    <w:basedOn w:val="a"/>
    <w:uiPriority w:val="99"/>
    <w:semiHidden/>
    <w:unhideWhenUsed/>
    <w:rsid w:val="00565EA4"/>
    <w:pPr>
      <w:spacing w:before="100" w:beforeAutospacing="1" w:after="100" w:afterAutospacing="1"/>
    </w:pPr>
    <w:rPr>
      <w:sz w:val="24"/>
      <w:szCs w:val="24"/>
    </w:rPr>
  </w:style>
  <w:style w:type="character" w:customStyle="1" w:styleId="uv3um">
    <w:name w:val="uv3um"/>
    <w:basedOn w:val="a0"/>
    <w:rsid w:val="00565EA4"/>
  </w:style>
  <w:style w:type="character" w:styleId="ae">
    <w:name w:val="Strong"/>
    <w:basedOn w:val="a0"/>
    <w:uiPriority w:val="22"/>
    <w:qFormat/>
    <w:rsid w:val="00565EA4"/>
    <w:rPr>
      <w:b/>
      <w:bCs/>
    </w:rPr>
  </w:style>
  <w:style w:type="paragraph" w:customStyle="1" w:styleId="ds-markdown-paragraph">
    <w:name w:val="ds-markdown-paragraph"/>
    <w:basedOn w:val="a"/>
    <w:rsid w:val="00B5240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24996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3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8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25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1280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45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4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578213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6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4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5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32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6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26094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26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242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745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440828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0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8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306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34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88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629894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16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4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8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5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4236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0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459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349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5871799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73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536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38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2216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01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0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16218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76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4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8823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76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807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69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40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8305158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8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676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3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923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704938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9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3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249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066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5548110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292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221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9774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5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0C39C-3E2A-43C2-9515-74273FB85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2343</TotalTime>
  <Pages>3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Гузель Данировна</dc:creator>
  <cp:keywords/>
  <dc:description/>
  <cp:lastModifiedBy>Семенова Гузель Данировна</cp:lastModifiedBy>
  <cp:revision>79</cp:revision>
  <cp:lastPrinted>2025-10-09T11:04:00Z</cp:lastPrinted>
  <dcterms:created xsi:type="dcterms:W3CDTF">2023-11-17T11:56:00Z</dcterms:created>
  <dcterms:modified xsi:type="dcterms:W3CDTF">2025-10-09T11:07:00Z</dcterms:modified>
</cp:coreProperties>
</file>