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CA" w:rsidRDefault="00961DC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1DCA" w:rsidRDefault="00C47F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</w:p>
    <w:p w:rsidR="00961DCA" w:rsidRDefault="00C47F6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961DCA" w:rsidRDefault="00C47F6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Вносится главой города Нижневартовска</w:t>
      </w:r>
    </w:p>
    <w:p w:rsidR="00961DCA" w:rsidRDefault="00961DCA">
      <w:pPr>
        <w:jc w:val="right"/>
      </w:pPr>
    </w:p>
    <w:p w:rsidR="00961DCA" w:rsidRDefault="00C47F66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</w:rPr>
        <w:t>ГОРОД НИЖНЕВАРТОВСК</w:t>
      </w:r>
      <w:r>
        <w:rPr>
          <w:rFonts w:ascii="Times New Roman" w:eastAsia="Calibri" w:hAnsi="Times New Roman" w:cs="Times New Roman"/>
          <w:b/>
          <w:bCs/>
        </w:rPr>
        <w:br/>
        <w:t xml:space="preserve">          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    ХАНТЫ-МАНСИЙСКИЙ АВТОНОМНЫЙ ОКРУГ - ЮГРА</w:t>
      </w:r>
    </w:p>
    <w:p w:rsidR="00961DCA" w:rsidRDefault="00961DCA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961DCA" w:rsidRDefault="00C47F66">
      <w:pPr>
        <w:jc w:val="center"/>
        <w:rPr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ДУМА ГОРОДА НИЖНЕВАРТОВСКА</w:t>
      </w:r>
      <w:r>
        <w:rPr>
          <w:rFonts w:ascii="Courier New" w:eastAsia="Courier New" w:hAnsi="Courier New" w:cs="Courier New"/>
          <w:color w:val="000000"/>
          <w:sz w:val="24"/>
        </w:rPr>
        <w:br/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</w:t>
      </w:r>
    </w:p>
    <w:p w:rsidR="00961DCA" w:rsidRDefault="00C47F66">
      <w:pPr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РЕШЕНИЕ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961DCA" w:rsidRDefault="00961DC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1DCA" w:rsidRDefault="00C47F6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«__» ___________ </w:t>
      </w:r>
      <w:r>
        <w:rPr>
          <w:rFonts w:ascii="Times New Roman" w:eastAsia="Calibri" w:hAnsi="Times New Roman" w:cs="Times New Roman"/>
          <w:sz w:val="28"/>
          <w:szCs w:val="28"/>
        </w:rPr>
        <w:t>2025 года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№________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1"/>
        <w:gridCol w:w="4679"/>
      </w:tblGrid>
      <w:tr w:rsidR="00961DCA">
        <w:tc>
          <w:tcPr>
            <w:tcW w:w="4961" w:type="dxa"/>
          </w:tcPr>
          <w:p w:rsidR="00961DCA" w:rsidRDefault="00961DCA">
            <w:pPr>
              <w:widowControl w:val="0"/>
              <w:tabs>
                <w:tab w:val="left" w:pos="4712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DCA" w:rsidRDefault="00C47F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ии изменений в 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 города Нижневартовска от 19.12.2005 №610 «Об утверждении Положения о порядке назначения и проведения собраний, конференций граждан в  городе Нижневартовске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(с изменениями)</w:t>
            </w:r>
          </w:p>
        </w:tc>
        <w:tc>
          <w:tcPr>
            <w:tcW w:w="4679" w:type="dxa"/>
          </w:tcPr>
          <w:p w:rsidR="00961DCA" w:rsidRDefault="00961DCA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961DCA" w:rsidRDefault="00961D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DCA" w:rsidRDefault="00C47F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>В соответствии со 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атьей 13 Устава города Нижневартовска, решением Думы города Нижневартовска </w:t>
      </w:r>
      <w:r>
        <w:rPr>
          <w:rFonts w:ascii="Times New Roman" w:hAnsi="Times New Roman" w:cs="Times New Roman"/>
          <w:sz w:val="28"/>
          <w:szCs w:val="28"/>
          <w:highlight w:val="white"/>
        </w:rPr>
        <w:t>от 26.02.2021 №717 «О Положении о реализации инициативных проектов в городе Нижневартовске»,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статьей 19 Устава города Нижневартовска, </w:t>
      </w:r>
    </w:p>
    <w:p w:rsidR="00961DCA" w:rsidRDefault="00961D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DCA" w:rsidRDefault="00C47F66">
      <w:pPr>
        <w:pStyle w:val="affb"/>
        <w:tabs>
          <w:tab w:val="left" w:pos="708"/>
        </w:tabs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961DCA" w:rsidRDefault="00961DCA">
      <w:pPr>
        <w:ind w:firstLine="72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61DCA" w:rsidRDefault="00C47F6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1. Внести в приложение к решению Думы города Нижневартовска от 1</w:t>
      </w:r>
      <w:r>
        <w:rPr>
          <w:rFonts w:ascii="Times New Roman" w:hAnsi="Times New Roman" w:cs="Times New Roman"/>
          <w:sz w:val="28"/>
          <w:szCs w:val="28"/>
        </w:rPr>
        <w:t xml:space="preserve">9.12.2005 №610 «Об утверждении Положения о порядке назначения и проведения собраний, конференций граждан в городе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Нижневартовске» </w:t>
      </w:r>
      <w:r w:rsidR="003250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(с изменениями от 25.10.2016 №35, от 30.03.2018 №336, от 11.12.2020 №702, </w:t>
      </w:r>
      <w:r w:rsidR="003250DE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от 31.08.2021 №821, от 25.10.2024 №477)» следующие изменения: </w:t>
      </w:r>
    </w:p>
    <w:p w:rsidR="00961DCA" w:rsidRDefault="00C47F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те 5 статьи 5 раздела 1:</w:t>
      </w:r>
    </w:p>
    <w:p w:rsidR="00961DCA" w:rsidRDefault="00C47F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 абзаце втором слова «, которая может быть назначена не ранее чем через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15 дней со дня принятия Решения о созыве собрания» исключить;</w:t>
      </w:r>
    </w:p>
    <w:p w:rsidR="00961DCA" w:rsidRDefault="00C47F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абзац пятый изложить в следующей редакции:</w:t>
      </w:r>
    </w:p>
    <w:p w:rsidR="00961DCA" w:rsidRDefault="00C47F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«- предполагаемое количество участников собрания граждан;».</w:t>
      </w:r>
    </w:p>
    <w:p w:rsidR="00961DCA" w:rsidRDefault="00961D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1DCA" w:rsidRDefault="00961DC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1DCA" w:rsidRDefault="00961DC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1DCA" w:rsidRDefault="00961DC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1DCA" w:rsidRDefault="00961DC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1DCA" w:rsidRDefault="00C47F66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:rsidR="00961DCA" w:rsidRDefault="00961DCA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DCA" w:rsidRDefault="00961DCA">
      <w:pPr>
        <w:tabs>
          <w:tab w:val="left" w:pos="708"/>
        </w:tabs>
        <w:ind w:firstLine="709"/>
        <w:jc w:val="both"/>
      </w:pPr>
    </w:p>
    <w:p w:rsidR="00961DCA" w:rsidRDefault="00961DCA">
      <w:pPr>
        <w:tabs>
          <w:tab w:val="left" w:pos="708"/>
        </w:tabs>
        <w:ind w:firstLine="709"/>
        <w:jc w:val="both"/>
      </w:pPr>
      <w:bookmarkStart w:id="0" w:name="_GoBack"/>
      <w:bookmarkEnd w:id="0"/>
    </w:p>
    <w:tbl>
      <w:tblPr>
        <w:tblW w:w="984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170"/>
        <w:gridCol w:w="4678"/>
      </w:tblGrid>
      <w:tr w:rsidR="00961DCA">
        <w:trPr>
          <w:trHeight w:val="483"/>
        </w:trPr>
        <w:tc>
          <w:tcPr>
            <w:tcW w:w="5170" w:type="dxa"/>
          </w:tcPr>
          <w:p w:rsidR="00961DCA" w:rsidRDefault="00C47F66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Думы</w:t>
            </w:r>
          </w:p>
          <w:p w:rsidR="00961DCA" w:rsidRDefault="00C47F66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961DCA" w:rsidRDefault="00961DCA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0DE" w:rsidRDefault="003250DE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DCA" w:rsidRDefault="00961DCA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DCA" w:rsidRDefault="00C47F66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961DCA" w:rsidRDefault="00961DCA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DCA" w:rsidRDefault="00961DCA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DCA" w:rsidRDefault="00961DCA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DCA" w:rsidRDefault="00C47F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 2025 года</w:t>
            </w:r>
          </w:p>
        </w:tc>
        <w:tc>
          <w:tcPr>
            <w:tcW w:w="4678" w:type="dxa"/>
          </w:tcPr>
          <w:p w:rsidR="00961DCA" w:rsidRDefault="00C47F6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</w:t>
            </w:r>
          </w:p>
          <w:p w:rsidR="00961DCA" w:rsidRDefault="00C47F6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города Нижневартовска </w:t>
            </w:r>
          </w:p>
          <w:p w:rsidR="00961DCA" w:rsidRDefault="00961DCA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DCA" w:rsidRDefault="00961DCA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0DE" w:rsidRDefault="003250DE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DCA" w:rsidRDefault="00C47F6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______________Д.А.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Кощенко</w:t>
            </w:r>
            <w:proofErr w:type="spellEnd"/>
          </w:p>
          <w:p w:rsidR="00961DCA" w:rsidRDefault="00961DCA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DCA" w:rsidRDefault="00961DCA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DCA" w:rsidRDefault="00961DCA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DCA" w:rsidRDefault="00C47F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 2025 года</w:t>
            </w:r>
          </w:p>
        </w:tc>
      </w:tr>
    </w:tbl>
    <w:p w:rsidR="00961DCA" w:rsidRDefault="00961DCA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61DCA">
      <w:headerReference w:type="default" r:id="rId13"/>
      <w:footerReference w:type="first" r:id="rId14"/>
      <w:pgSz w:w="11906" w:h="16838"/>
      <w:pgMar w:top="1134" w:right="567" w:bottom="1134" w:left="1701" w:header="885" w:footer="475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CA" w:rsidRDefault="00C47F66">
      <w:r>
        <w:separator/>
      </w:r>
    </w:p>
  </w:endnote>
  <w:endnote w:type="continuationSeparator" w:id="0">
    <w:p w:rsidR="00961DCA" w:rsidRDefault="00C4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CA" w:rsidRDefault="00961DCA">
    <w:pPr>
      <w:pStyle w:val="ae"/>
    </w:pPr>
  </w:p>
  <w:p w:rsidR="00961DCA" w:rsidRDefault="00961DC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CA" w:rsidRDefault="00C47F66">
      <w:r>
        <w:separator/>
      </w:r>
    </w:p>
  </w:footnote>
  <w:footnote w:type="continuationSeparator" w:id="0">
    <w:p w:rsidR="00961DCA" w:rsidRDefault="00C4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416391"/>
      <w:docPartObj>
        <w:docPartGallery w:val="Page Numbers (Top of Page)"/>
        <w:docPartUnique/>
      </w:docPartObj>
    </w:sdtPr>
    <w:sdtEndPr/>
    <w:sdtContent>
      <w:p w:rsidR="00961DCA" w:rsidRDefault="00C47F66">
        <w:pPr>
          <w:pStyle w:val="a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250DE">
          <w:rPr>
            <w:noProof/>
          </w:rPr>
          <w:t>2</w:t>
        </w:r>
        <w:r>
          <w:fldChar w:fldCharType="end"/>
        </w:r>
      </w:p>
      <w:p w:rsidR="00961DCA" w:rsidRDefault="00C47F66">
        <w:pPr>
          <w:pStyle w:val="ad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0D1"/>
    <w:multiLevelType w:val="hybridMultilevel"/>
    <w:tmpl w:val="704EFB3C"/>
    <w:lvl w:ilvl="0" w:tplc="E9D4292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C6A99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24CE1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10ECA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B2EB28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B72DC4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D1E7BE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A7080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03A92F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5A683D"/>
    <w:multiLevelType w:val="multilevel"/>
    <w:tmpl w:val="50A05AD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12296B28"/>
    <w:multiLevelType w:val="hybridMultilevel"/>
    <w:tmpl w:val="6248FC86"/>
    <w:lvl w:ilvl="0" w:tplc="4746B912">
      <w:start w:val="1"/>
      <w:numFmt w:val="decimal"/>
      <w:lvlText w:val="%1)"/>
      <w:lvlJc w:val="left"/>
    </w:lvl>
    <w:lvl w:ilvl="1" w:tplc="95A68670">
      <w:start w:val="1"/>
      <w:numFmt w:val="lowerLetter"/>
      <w:lvlText w:val="%2."/>
      <w:lvlJc w:val="left"/>
      <w:pPr>
        <w:ind w:left="1440" w:hanging="360"/>
      </w:pPr>
    </w:lvl>
    <w:lvl w:ilvl="2" w:tplc="1BB680D6">
      <w:start w:val="1"/>
      <w:numFmt w:val="lowerRoman"/>
      <w:lvlText w:val="%3."/>
      <w:lvlJc w:val="right"/>
      <w:pPr>
        <w:ind w:left="2160" w:hanging="180"/>
      </w:pPr>
    </w:lvl>
    <w:lvl w:ilvl="3" w:tplc="1C3EE2F6">
      <w:start w:val="1"/>
      <w:numFmt w:val="decimal"/>
      <w:lvlText w:val="%4."/>
      <w:lvlJc w:val="left"/>
      <w:pPr>
        <w:ind w:left="2880" w:hanging="360"/>
      </w:pPr>
    </w:lvl>
    <w:lvl w:ilvl="4" w:tplc="A74C83FC">
      <w:start w:val="1"/>
      <w:numFmt w:val="lowerLetter"/>
      <w:lvlText w:val="%5."/>
      <w:lvlJc w:val="left"/>
      <w:pPr>
        <w:ind w:left="3600" w:hanging="360"/>
      </w:pPr>
    </w:lvl>
    <w:lvl w:ilvl="5" w:tplc="D5302746">
      <w:start w:val="1"/>
      <w:numFmt w:val="lowerRoman"/>
      <w:lvlText w:val="%6."/>
      <w:lvlJc w:val="right"/>
      <w:pPr>
        <w:ind w:left="4320" w:hanging="180"/>
      </w:pPr>
    </w:lvl>
    <w:lvl w:ilvl="6" w:tplc="2766C182">
      <w:start w:val="1"/>
      <w:numFmt w:val="decimal"/>
      <w:lvlText w:val="%7."/>
      <w:lvlJc w:val="left"/>
      <w:pPr>
        <w:ind w:left="5040" w:hanging="360"/>
      </w:pPr>
    </w:lvl>
    <w:lvl w:ilvl="7" w:tplc="230A7CA0">
      <w:start w:val="1"/>
      <w:numFmt w:val="lowerLetter"/>
      <w:lvlText w:val="%8."/>
      <w:lvlJc w:val="left"/>
      <w:pPr>
        <w:ind w:left="5760" w:hanging="360"/>
      </w:pPr>
    </w:lvl>
    <w:lvl w:ilvl="8" w:tplc="A8A2BE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3ED"/>
    <w:multiLevelType w:val="hybridMultilevel"/>
    <w:tmpl w:val="2ECE1DE2"/>
    <w:lvl w:ilvl="0" w:tplc="ED848384">
      <w:start w:val="1"/>
      <w:numFmt w:val="decimal"/>
      <w:lvlText w:val="%1)"/>
      <w:lvlJc w:val="left"/>
    </w:lvl>
    <w:lvl w:ilvl="1" w:tplc="E6D624E4">
      <w:start w:val="1"/>
      <w:numFmt w:val="lowerLetter"/>
      <w:lvlText w:val="%2."/>
      <w:lvlJc w:val="left"/>
      <w:pPr>
        <w:ind w:left="1440" w:hanging="360"/>
      </w:pPr>
    </w:lvl>
    <w:lvl w:ilvl="2" w:tplc="B756D756">
      <w:start w:val="1"/>
      <w:numFmt w:val="lowerRoman"/>
      <w:lvlText w:val="%3."/>
      <w:lvlJc w:val="right"/>
      <w:pPr>
        <w:ind w:left="2160" w:hanging="180"/>
      </w:pPr>
    </w:lvl>
    <w:lvl w:ilvl="3" w:tplc="B294800A">
      <w:start w:val="1"/>
      <w:numFmt w:val="decimal"/>
      <w:lvlText w:val="%4."/>
      <w:lvlJc w:val="left"/>
      <w:pPr>
        <w:ind w:left="2880" w:hanging="360"/>
      </w:pPr>
    </w:lvl>
    <w:lvl w:ilvl="4" w:tplc="688E6DE4">
      <w:start w:val="1"/>
      <w:numFmt w:val="lowerLetter"/>
      <w:lvlText w:val="%5."/>
      <w:lvlJc w:val="left"/>
      <w:pPr>
        <w:ind w:left="3600" w:hanging="360"/>
      </w:pPr>
    </w:lvl>
    <w:lvl w:ilvl="5" w:tplc="1F0EA9A4">
      <w:start w:val="1"/>
      <w:numFmt w:val="lowerRoman"/>
      <w:lvlText w:val="%6."/>
      <w:lvlJc w:val="right"/>
      <w:pPr>
        <w:ind w:left="4320" w:hanging="180"/>
      </w:pPr>
    </w:lvl>
    <w:lvl w:ilvl="6" w:tplc="90E8A79A">
      <w:start w:val="1"/>
      <w:numFmt w:val="decimal"/>
      <w:lvlText w:val="%7."/>
      <w:lvlJc w:val="left"/>
      <w:pPr>
        <w:ind w:left="5040" w:hanging="360"/>
      </w:pPr>
    </w:lvl>
    <w:lvl w:ilvl="7" w:tplc="646A9560">
      <w:start w:val="1"/>
      <w:numFmt w:val="lowerLetter"/>
      <w:lvlText w:val="%8."/>
      <w:lvlJc w:val="left"/>
      <w:pPr>
        <w:ind w:left="5760" w:hanging="360"/>
      </w:pPr>
    </w:lvl>
    <w:lvl w:ilvl="8" w:tplc="1A7206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D32"/>
    <w:multiLevelType w:val="hybridMultilevel"/>
    <w:tmpl w:val="F0AEC1C6"/>
    <w:lvl w:ilvl="0" w:tplc="82B8663A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 w:tplc="2EE44FC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A2E48E18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B762CCE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0BAAD0E6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BD34F36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54FE1CAA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0CEE5770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B8FC1D62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E244AE"/>
    <w:multiLevelType w:val="hybridMultilevel"/>
    <w:tmpl w:val="0A9EC1C0"/>
    <w:lvl w:ilvl="0" w:tplc="78EEDE40">
      <w:start w:val="1"/>
      <w:numFmt w:val="decimal"/>
      <w:lvlText w:val="%1)"/>
      <w:lvlJc w:val="left"/>
      <w:pPr>
        <w:ind w:left="1417" w:hanging="360"/>
      </w:pPr>
    </w:lvl>
    <w:lvl w:ilvl="1" w:tplc="DF820A9E">
      <w:start w:val="1"/>
      <w:numFmt w:val="lowerLetter"/>
      <w:lvlText w:val="%2."/>
      <w:lvlJc w:val="left"/>
      <w:pPr>
        <w:ind w:left="2137" w:hanging="360"/>
      </w:pPr>
    </w:lvl>
    <w:lvl w:ilvl="2" w:tplc="8E909D16">
      <w:start w:val="1"/>
      <w:numFmt w:val="lowerRoman"/>
      <w:lvlText w:val="%3."/>
      <w:lvlJc w:val="right"/>
      <w:pPr>
        <w:ind w:left="2857" w:hanging="180"/>
      </w:pPr>
    </w:lvl>
    <w:lvl w:ilvl="3" w:tplc="0554E34E">
      <w:start w:val="1"/>
      <w:numFmt w:val="decimal"/>
      <w:lvlText w:val="%4."/>
      <w:lvlJc w:val="left"/>
      <w:pPr>
        <w:ind w:left="3577" w:hanging="360"/>
      </w:pPr>
    </w:lvl>
    <w:lvl w:ilvl="4" w:tplc="C6B8162A">
      <w:start w:val="1"/>
      <w:numFmt w:val="lowerLetter"/>
      <w:lvlText w:val="%5."/>
      <w:lvlJc w:val="left"/>
      <w:pPr>
        <w:ind w:left="4297" w:hanging="360"/>
      </w:pPr>
    </w:lvl>
    <w:lvl w:ilvl="5" w:tplc="CFBC11F8">
      <w:start w:val="1"/>
      <w:numFmt w:val="lowerRoman"/>
      <w:lvlText w:val="%6."/>
      <w:lvlJc w:val="right"/>
      <w:pPr>
        <w:ind w:left="5017" w:hanging="180"/>
      </w:pPr>
    </w:lvl>
    <w:lvl w:ilvl="6" w:tplc="BEBA8EFE">
      <w:start w:val="1"/>
      <w:numFmt w:val="decimal"/>
      <w:lvlText w:val="%7."/>
      <w:lvlJc w:val="left"/>
      <w:pPr>
        <w:ind w:left="5737" w:hanging="360"/>
      </w:pPr>
    </w:lvl>
    <w:lvl w:ilvl="7" w:tplc="1C4E3966">
      <w:start w:val="1"/>
      <w:numFmt w:val="lowerLetter"/>
      <w:lvlText w:val="%8."/>
      <w:lvlJc w:val="left"/>
      <w:pPr>
        <w:ind w:left="6457" w:hanging="360"/>
      </w:pPr>
    </w:lvl>
    <w:lvl w:ilvl="8" w:tplc="4A88CBA6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1A735CFB"/>
    <w:multiLevelType w:val="hybridMultilevel"/>
    <w:tmpl w:val="8DFA310C"/>
    <w:lvl w:ilvl="0" w:tplc="E2100E04">
      <w:start w:val="1"/>
      <w:numFmt w:val="decimal"/>
      <w:lvlText w:val="%1)"/>
      <w:lvlJc w:val="left"/>
    </w:lvl>
    <w:lvl w:ilvl="1" w:tplc="FB7EDC16">
      <w:start w:val="1"/>
      <w:numFmt w:val="lowerLetter"/>
      <w:lvlText w:val="%2."/>
      <w:lvlJc w:val="left"/>
      <w:pPr>
        <w:ind w:left="1440" w:hanging="360"/>
      </w:pPr>
    </w:lvl>
    <w:lvl w:ilvl="2" w:tplc="ED8A76F8">
      <w:start w:val="1"/>
      <w:numFmt w:val="lowerRoman"/>
      <w:lvlText w:val="%3."/>
      <w:lvlJc w:val="right"/>
      <w:pPr>
        <w:ind w:left="2160" w:hanging="180"/>
      </w:pPr>
    </w:lvl>
    <w:lvl w:ilvl="3" w:tplc="9B406DBA">
      <w:start w:val="1"/>
      <w:numFmt w:val="decimal"/>
      <w:lvlText w:val="%4."/>
      <w:lvlJc w:val="left"/>
      <w:pPr>
        <w:ind w:left="2880" w:hanging="360"/>
      </w:pPr>
    </w:lvl>
    <w:lvl w:ilvl="4" w:tplc="F7B44102">
      <w:start w:val="1"/>
      <w:numFmt w:val="lowerLetter"/>
      <w:lvlText w:val="%5."/>
      <w:lvlJc w:val="left"/>
      <w:pPr>
        <w:ind w:left="3600" w:hanging="360"/>
      </w:pPr>
    </w:lvl>
    <w:lvl w:ilvl="5" w:tplc="37CCD86A">
      <w:start w:val="1"/>
      <w:numFmt w:val="lowerRoman"/>
      <w:lvlText w:val="%6."/>
      <w:lvlJc w:val="right"/>
      <w:pPr>
        <w:ind w:left="4320" w:hanging="180"/>
      </w:pPr>
    </w:lvl>
    <w:lvl w:ilvl="6" w:tplc="19541FD4">
      <w:start w:val="1"/>
      <w:numFmt w:val="decimal"/>
      <w:lvlText w:val="%7."/>
      <w:lvlJc w:val="left"/>
      <w:pPr>
        <w:ind w:left="5040" w:hanging="360"/>
      </w:pPr>
    </w:lvl>
    <w:lvl w:ilvl="7" w:tplc="8E54AC16">
      <w:start w:val="1"/>
      <w:numFmt w:val="lowerLetter"/>
      <w:lvlText w:val="%8."/>
      <w:lvlJc w:val="left"/>
      <w:pPr>
        <w:ind w:left="5760" w:hanging="360"/>
      </w:pPr>
    </w:lvl>
    <w:lvl w:ilvl="8" w:tplc="4DF883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14"/>
    <w:multiLevelType w:val="hybridMultilevel"/>
    <w:tmpl w:val="C0C011C6"/>
    <w:lvl w:ilvl="0" w:tplc="461C3658">
      <w:start w:val="1"/>
      <w:numFmt w:val="upperLetter"/>
      <w:lvlText w:val="%1)"/>
      <w:lvlJc w:val="left"/>
      <w:pPr>
        <w:ind w:left="1417" w:hanging="360"/>
      </w:pPr>
    </w:lvl>
    <w:lvl w:ilvl="1" w:tplc="3898A168">
      <w:start w:val="1"/>
      <w:numFmt w:val="lowerLetter"/>
      <w:lvlText w:val="%2."/>
      <w:lvlJc w:val="left"/>
      <w:pPr>
        <w:ind w:left="2137" w:hanging="360"/>
      </w:pPr>
    </w:lvl>
    <w:lvl w:ilvl="2" w:tplc="AB705B58">
      <w:start w:val="1"/>
      <w:numFmt w:val="lowerRoman"/>
      <w:lvlText w:val="%3."/>
      <w:lvlJc w:val="right"/>
      <w:pPr>
        <w:ind w:left="2857" w:hanging="180"/>
      </w:pPr>
    </w:lvl>
    <w:lvl w:ilvl="3" w:tplc="B23ACA52">
      <w:start w:val="1"/>
      <w:numFmt w:val="decimal"/>
      <w:lvlText w:val="%4."/>
      <w:lvlJc w:val="left"/>
      <w:pPr>
        <w:ind w:left="3577" w:hanging="360"/>
      </w:pPr>
    </w:lvl>
    <w:lvl w:ilvl="4" w:tplc="2D86D428">
      <w:start w:val="1"/>
      <w:numFmt w:val="lowerLetter"/>
      <w:lvlText w:val="%5."/>
      <w:lvlJc w:val="left"/>
      <w:pPr>
        <w:ind w:left="4297" w:hanging="360"/>
      </w:pPr>
    </w:lvl>
    <w:lvl w:ilvl="5" w:tplc="B846FEDC">
      <w:start w:val="1"/>
      <w:numFmt w:val="lowerRoman"/>
      <w:lvlText w:val="%6."/>
      <w:lvlJc w:val="right"/>
      <w:pPr>
        <w:ind w:left="5017" w:hanging="180"/>
      </w:pPr>
    </w:lvl>
    <w:lvl w:ilvl="6" w:tplc="0A26D426">
      <w:start w:val="1"/>
      <w:numFmt w:val="decimal"/>
      <w:lvlText w:val="%7."/>
      <w:lvlJc w:val="left"/>
      <w:pPr>
        <w:ind w:left="5737" w:hanging="360"/>
      </w:pPr>
    </w:lvl>
    <w:lvl w:ilvl="7" w:tplc="49442F40">
      <w:start w:val="1"/>
      <w:numFmt w:val="lowerLetter"/>
      <w:lvlText w:val="%8."/>
      <w:lvlJc w:val="left"/>
      <w:pPr>
        <w:ind w:left="6457" w:hanging="360"/>
      </w:pPr>
    </w:lvl>
    <w:lvl w:ilvl="8" w:tplc="0C962776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26B46FBF"/>
    <w:multiLevelType w:val="hybridMultilevel"/>
    <w:tmpl w:val="6F208C8A"/>
    <w:lvl w:ilvl="0" w:tplc="EE2A6F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DFE63F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2A0FDE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E98ED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A46DA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AFAE73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11687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D74EC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D56B1D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E46FA5"/>
    <w:multiLevelType w:val="multilevel"/>
    <w:tmpl w:val="57CE079E"/>
    <w:lvl w:ilvl="0">
      <w:start w:val="1"/>
      <w:numFmt w:val="upperRoman"/>
      <w:pStyle w:val="a"/>
      <w:suff w:val="space"/>
      <w:lvlText w:val="РАЗДЕЛ 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Глава %2."/>
      <w:lvlJc w:val="left"/>
      <w:pPr>
        <w:tabs>
          <w:tab w:val="num" w:pos="2410"/>
        </w:tabs>
        <w:ind w:left="0" w:firstLine="709"/>
      </w:pPr>
      <w:rPr>
        <w:b w:val="0"/>
      </w:rPr>
    </w:lvl>
    <w:lvl w:ilvl="2">
      <w:start w:val="1"/>
      <w:numFmt w:val="decimal"/>
      <w:lvlText w:val="Статья %3."/>
      <w:lvlJc w:val="left"/>
      <w:pPr>
        <w:tabs>
          <w:tab w:val="num" w:pos="2410"/>
        </w:tabs>
        <w:ind w:left="0" w:firstLine="709"/>
      </w:pPr>
      <w:rPr>
        <w:b w:val="0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1"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tabs>
          <w:tab w:val="num" w:pos="0"/>
        </w:tabs>
        <w:ind w:left="0"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2D096195"/>
    <w:multiLevelType w:val="hybridMultilevel"/>
    <w:tmpl w:val="BA74AA3C"/>
    <w:lvl w:ilvl="0" w:tplc="304EA8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/>
      </w:rPr>
    </w:lvl>
    <w:lvl w:ilvl="1" w:tplc="9C6E96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EE67D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E2219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CB820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04224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18670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E242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668BB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C861BA0"/>
    <w:multiLevelType w:val="hybridMultilevel"/>
    <w:tmpl w:val="086A20D4"/>
    <w:lvl w:ilvl="0" w:tplc="B6148D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78CFD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930E0A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E665A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ACA18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798B7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9D4DDB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FF644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F64E1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9CB2505"/>
    <w:multiLevelType w:val="hybridMultilevel"/>
    <w:tmpl w:val="F3E41DEA"/>
    <w:lvl w:ilvl="0" w:tplc="F5ECF7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98E94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C5850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A2651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50881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8847A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50E34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6B0AC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7B4BB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71463FD"/>
    <w:multiLevelType w:val="hybridMultilevel"/>
    <w:tmpl w:val="3B26763E"/>
    <w:lvl w:ilvl="0" w:tplc="9F4E17F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710A7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11E1A1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BB0BC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6886F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AF8E5B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04EB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0BE3EC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38898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A121D1F"/>
    <w:multiLevelType w:val="hybridMultilevel"/>
    <w:tmpl w:val="C2FCF9EC"/>
    <w:lvl w:ilvl="0" w:tplc="59DEFE6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2B12B8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3201C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5CCE5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3628E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CC889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4000E9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9C614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FC6E1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ADD06A2"/>
    <w:multiLevelType w:val="hybridMultilevel"/>
    <w:tmpl w:val="393618AA"/>
    <w:lvl w:ilvl="0" w:tplc="7F706F64">
      <w:start w:val="1"/>
      <w:numFmt w:val="decimal"/>
      <w:lvlText w:val="%1)"/>
      <w:lvlJc w:val="left"/>
    </w:lvl>
    <w:lvl w:ilvl="1" w:tplc="BA3ACE9A">
      <w:start w:val="1"/>
      <w:numFmt w:val="lowerLetter"/>
      <w:lvlText w:val="%2."/>
      <w:lvlJc w:val="left"/>
      <w:pPr>
        <w:ind w:left="1440" w:hanging="360"/>
      </w:pPr>
    </w:lvl>
    <w:lvl w:ilvl="2" w:tplc="6FCEA610">
      <w:start w:val="1"/>
      <w:numFmt w:val="lowerRoman"/>
      <w:lvlText w:val="%3."/>
      <w:lvlJc w:val="right"/>
      <w:pPr>
        <w:ind w:left="2160" w:hanging="180"/>
      </w:pPr>
    </w:lvl>
    <w:lvl w:ilvl="3" w:tplc="2F46E81C">
      <w:start w:val="1"/>
      <w:numFmt w:val="decimal"/>
      <w:lvlText w:val="%4."/>
      <w:lvlJc w:val="left"/>
      <w:pPr>
        <w:ind w:left="2880" w:hanging="360"/>
      </w:pPr>
    </w:lvl>
    <w:lvl w:ilvl="4" w:tplc="2AB6FA1A">
      <w:start w:val="1"/>
      <w:numFmt w:val="lowerLetter"/>
      <w:lvlText w:val="%5."/>
      <w:lvlJc w:val="left"/>
      <w:pPr>
        <w:ind w:left="3600" w:hanging="360"/>
      </w:pPr>
    </w:lvl>
    <w:lvl w:ilvl="5" w:tplc="54825EF4">
      <w:start w:val="1"/>
      <w:numFmt w:val="lowerRoman"/>
      <w:lvlText w:val="%6."/>
      <w:lvlJc w:val="right"/>
      <w:pPr>
        <w:ind w:left="4320" w:hanging="180"/>
      </w:pPr>
    </w:lvl>
    <w:lvl w:ilvl="6" w:tplc="0C2E8E06">
      <w:start w:val="1"/>
      <w:numFmt w:val="decimal"/>
      <w:lvlText w:val="%7."/>
      <w:lvlJc w:val="left"/>
      <w:pPr>
        <w:ind w:left="5040" w:hanging="360"/>
      </w:pPr>
    </w:lvl>
    <w:lvl w:ilvl="7" w:tplc="F0743DC8">
      <w:start w:val="1"/>
      <w:numFmt w:val="lowerLetter"/>
      <w:lvlText w:val="%8."/>
      <w:lvlJc w:val="left"/>
      <w:pPr>
        <w:ind w:left="5760" w:hanging="360"/>
      </w:pPr>
    </w:lvl>
    <w:lvl w:ilvl="8" w:tplc="745ED9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F053B"/>
    <w:multiLevelType w:val="hybridMultilevel"/>
    <w:tmpl w:val="8C24CBE2"/>
    <w:lvl w:ilvl="0" w:tplc="311090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582B6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542EF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D2687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AA86E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624A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DF836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6ECB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780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3046D67"/>
    <w:multiLevelType w:val="hybridMultilevel"/>
    <w:tmpl w:val="C62AD5C0"/>
    <w:lvl w:ilvl="0" w:tplc="E142495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7947E2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FF45E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948EFB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6903E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282AC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E2270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586A03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5EAA51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ACB4ED5"/>
    <w:multiLevelType w:val="hybridMultilevel"/>
    <w:tmpl w:val="023AA846"/>
    <w:lvl w:ilvl="0" w:tplc="38A8E0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AD031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CE84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438B8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6864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81294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1C484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6882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E3624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5"/>
  </w:num>
  <w:num w:numId="5">
    <w:abstractNumId w:val="3"/>
  </w:num>
  <w:num w:numId="6">
    <w:abstractNumId w:val="18"/>
  </w:num>
  <w:num w:numId="7">
    <w:abstractNumId w:val="4"/>
  </w:num>
  <w:num w:numId="8">
    <w:abstractNumId w:val="13"/>
  </w:num>
  <w:num w:numId="9">
    <w:abstractNumId w:val="17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  <w:num w:numId="16">
    <w:abstractNumId w:val="2"/>
  </w:num>
  <w:num w:numId="17">
    <w:abstractNumId w:val="7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CA"/>
    <w:rsid w:val="003250DE"/>
    <w:rsid w:val="00961DCA"/>
    <w:rsid w:val="00C4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A1CF"/>
  <w15:docId w15:val="{F2C5EBE9-A4DB-458B-BC4A-CA8294AE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aptionChar">
    <w:name w:val="Caption Char"/>
    <w:basedOn w:val="a1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a4">
    <w:name w:val="Название объекта Знак"/>
    <w:link w:val="a5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character" w:customStyle="1" w:styleId="a7">
    <w:name w:val="Заголовок Знак"/>
    <w:basedOn w:val="a1"/>
    <w:link w:val="a8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1">
    <w:name w:val="Верхний колонтитул Знак1"/>
    <w:basedOn w:val="a1"/>
    <w:link w:val="ad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</w:style>
  <w:style w:type="character" w:customStyle="1" w:styleId="af8">
    <w:name w:val="Текст выноски Знак"/>
    <w:basedOn w:val="a1"/>
    <w:uiPriority w:val="99"/>
    <w:semiHidden/>
    <w:qFormat/>
    <w:rPr>
      <w:rFonts w:ascii="Segoe UI" w:hAnsi="Segoe UI" w:cs="Segoe UI"/>
      <w:sz w:val="18"/>
      <w:szCs w:val="18"/>
    </w:rPr>
  </w:style>
  <w:style w:type="character" w:styleId="af9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Pr>
      <w:b/>
      <w:bCs/>
      <w:sz w:val="20"/>
      <w:szCs w:val="20"/>
    </w:rPr>
  </w:style>
  <w:style w:type="character" w:customStyle="1" w:styleId="HTML">
    <w:name w:val="Стандартный HTML Знак"/>
    <w:basedOn w:val="a1"/>
    <w:link w:val="HTML"/>
    <w:uiPriority w:val="99"/>
    <w:qFormat/>
    <w:rPr>
      <w:rFonts w:ascii="Consolas" w:hAnsi="Consolas" w:cs="Consolas"/>
      <w:sz w:val="20"/>
      <w:szCs w:val="20"/>
    </w:rPr>
  </w:style>
  <w:style w:type="character" w:customStyle="1" w:styleId="afc">
    <w:name w:val="Верхний колонтитул Знак"/>
    <w:basedOn w:val="a1"/>
    <w:uiPriority w:val="99"/>
    <w:qFormat/>
    <w:rPr>
      <w:rFonts w:eastAsiaTheme="minorEastAsia" w:cs="Times New Roman"/>
      <w:lang w:eastAsia="ru-RU"/>
    </w:rPr>
  </w:style>
  <w:style w:type="character" w:styleId="afd">
    <w:name w:val="Strong"/>
    <w:qFormat/>
    <w:rPr>
      <w:b/>
      <w:bCs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563C1"/>
      <w:u w:val="single"/>
    </w:rPr>
  </w:style>
  <w:style w:type="character" w:customStyle="1" w:styleId="afe">
    <w:name w:val="Основной текст с отступом Знак"/>
    <w:basedOn w:val="a1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1"/>
    <w:uiPriority w:val="99"/>
    <w:qFormat/>
  </w:style>
  <w:style w:type="character" w:customStyle="1" w:styleId="aff0">
    <w:name w:val="Выделение жирным"/>
    <w:qFormat/>
    <w:rPr>
      <w:b/>
      <w:bCs/>
    </w:rPr>
  </w:style>
  <w:style w:type="paragraph" w:styleId="a8">
    <w:name w:val="Title"/>
    <w:basedOn w:val="a0"/>
    <w:next w:val="aff1"/>
    <w:link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f1">
    <w:name w:val="Body Text"/>
    <w:basedOn w:val="a0"/>
    <w:pPr>
      <w:spacing w:after="140" w:line="276" w:lineRule="auto"/>
    </w:pPr>
  </w:style>
  <w:style w:type="paragraph" w:styleId="aff2">
    <w:name w:val="List"/>
    <w:basedOn w:val="aff1"/>
    <w:rPr>
      <w:rFonts w:cs="Droid Sans Devanagari"/>
    </w:rPr>
  </w:style>
  <w:style w:type="paragraph" w:styleId="a5">
    <w:name w:val="caption"/>
    <w:basedOn w:val="a0"/>
    <w:link w:val="a4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3">
    <w:name w:val="index heading"/>
    <w:basedOn w:val="a0"/>
    <w:qFormat/>
    <w:pPr>
      <w:suppressLineNumbers/>
    </w:pPr>
    <w:rPr>
      <w:rFonts w:cs="Droid Sans Devanagari"/>
    </w:rPr>
  </w:style>
  <w:style w:type="paragraph" w:styleId="aff4">
    <w:name w:val="Balloon Text"/>
    <w:basedOn w:val="a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5">
    <w:name w:val="List Paragraph"/>
    <w:basedOn w:val="a0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f6">
    <w:name w:val="annotation text"/>
    <w:basedOn w:val="a0"/>
    <w:uiPriority w:val="99"/>
    <w:semiHidden/>
    <w:unhideWhenUsed/>
    <w:qFormat/>
    <w:rPr>
      <w:sz w:val="20"/>
      <w:szCs w:val="20"/>
    </w:rPr>
  </w:style>
  <w:style w:type="paragraph" w:styleId="aff7">
    <w:name w:val="annotation subject"/>
    <w:basedOn w:val="aff6"/>
    <w:next w:val="aff6"/>
    <w:uiPriority w:val="99"/>
    <w:semiHidden/>
    <w:unhideWhenUsed/>
    <w:qFormat/>
    <w:rPr>
      <w:b/>
      <w:bCs/>
    </w:rPr>
  </w:style>
  <w:style w:type="paragraph" w:styleId="HTML0">
    <w:name w:val="HTML Preformatted"/>
    <w:basedOn w:val="a0"/>
    <w:uiPriority w:val="99"/>
    <w:unhideWhenUsed/>
    <w:qFormat/>
    <w:rPr>
      <w:rFonts w:ascii="Consolas" w:hAnsi="Consolas" w:cs="Consolas"/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Верхний и нижний колонтитулы"/>
    <w:basedOn w:val="a0"/>
    <w:qFormat/>
  </w:style>
  <w:style w:type="paragraph" w:styleId="ad">
    <w:name w:val="header"/>
    <w:basedOn w:val="a0"/>
    <w:link w:val="11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paragraph" w:styleId="aff9">
    <w:name w:val="Normal (Web)"/>
    <w:basedOn w:val="a0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_СПД"/>
    <w:basedOn w:val="a0"/>
    <w:qFormat/>
    <w:pPr>
      <w:numPr>
        <w:numId w:val="1"/>
      </w:numPr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ffa">
    <w:name w:val="Статья_СПД"/>
    <w:basedOn w:val="a0"/>
    <w:next w:val="a"/>
    <w:qFormat/>
    <w:pPr>
      <w:keepNext/>
      <w:tabs>
        <w:tab w:val="left" w:pos="0"/>
      </w:tabs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0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Body Text Indent"/>
    <w:basedOn w:val="a0"/>
    <w:semiHidden/>
    <w:unhideWhenUsed/>
    <w:pPr>
      <w:tabs>
        <w:tab w:val="left" w:pos="1260"/>
      </w:tabs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Pr>
      <w:rFonts w:ascii="Proxima Nova" w:eastAsia="Calibri" w:hAnsi="Proxima Nova" w:cs="Proxima Nova"/>
      <w:color w:val="000000"/>
      <w:sz w:val="24"/>
      <w:szCs w:val="24"/>
    </w:rPr>
  </w:style>
  <w:style w:type="paragraph" w:styleId="ae">
    <w:name w:val="footer"/>
    <w:basedOn w:val="a0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table" w:styleId="affe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0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BAB2-836C-4F00-8978-2356D747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dc:description/>
  <cp:lastModifiedBy>Некрасова Наталья Сергеевна</cp:lastModifiedBy>
  <cp:revision>6</cp:revision>
  <cp:lastPrinted>2025-09-08T05:35:00Z</cp:lastPrinted>
  <dcterms:created xsi:type="dcterms:W3CDTF">2025-09-04T05:36:00Z</dcterms:created>
  <dcterms:modified xsi:type="dcterms:W3CDTF">2025-09-08T05:48:00Z</dcterms:modified>
  <dc:language>ru-RU</dc:language>
</cp:coreProperties>
</file>