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47" w:rsidRPr="002B3DFB" w:rsidRDefault="000D0347" w:rsidP="00521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3D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3ACDD3" wp14:editId="60F6FDC7">
            <wp:extent cx="505714" cy="63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21" cy="63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12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1486">
        <w:rPr>
          <w:rFonts w:ascii="Times New Roman" w:hAnsi="Times New Roman" w:cs="Times New Roman"/>
          <w:sz w:val="24"/>
          <w:szCs w:val="24"/>
        </w:rPr>
        <w:t xml:space="preserve">     </w:t>
      </w:r>
      <w:r w:rsidR="003E126F">
        <w:rPr>
          <w:rFonts w:ascii="Times New Roman" w:hAnsi="Times New Roman" w:cs="Times New Roman"/>
          <w:sz w:val="24"/>
          <w:szCs w:val="24"/>
        </w:rPr>
        <w:t xml:space="preserve"> </w:t>
      </w:r>
      <w:r w:rsidR="003E12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1413" cy="54384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90 лет ХМАО RGB зеленый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083" cy="54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347" w:rsidRDefault="000D0347" w:rsidP="001433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1486" w:rsidRDefault="00521486" w:rsidP="005214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486" w:rsidRDefault="00521486" w:rsidP="005214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DFB">
        <w:rPr>
          <w:rFonts w:ascii="Times New Roman" w:hAnsi="Times New Roman" w:cs="Times New Roman"/>
          <w:b/>
          <w:sz w:val="24"/>
          <w:szCs w:val="24"/>
        </w:rPr>
        <w:t xml:space="preserve"> «Узнай. Почувствуй. Расскажи»</w:t>
      </w:r>
    </w:p>
    <w:p w:rsidR="00521486" w:rsidRDefault="00521486" w:rsidP="005214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486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52148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21486">
        <w:rPr>
          <w:rFonts w:ascii="Times New Roman" w:hAnsi="Times New Roman" w:cs="Times New Roman"/>
          <w:b/>
          <w:sz w:val="24"/>
          <w:szCs w:val="24"/>
        </w:rPr>
        <w:t>деньюгры.рф</w:t>
      </w:r>
      <w:proofErr w:type="spellEnd"/>
    </w:p>
    <w:p w:rsidR="00521486" w:rsidRPr="001668EA" w:rsidRDefault="00521486" w:rsidP="005214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783" w:rsidRPr="00D5128A" w:rsidRDefault="000D0347" w:rsidP="00143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28A">
        <w:rPr>
          <w:rFonts w:ascii="Times New Roman" w:hAnsi="Times New Roman" w:cs="Times New Roman"/>
          <w:b/>
          <w:sz w:val="24"/>
          <w:szCs w:val="24"/>
        </w:rPr>
        <w:t>П</w:t>
      </w:r>
      <w:r w:rsidR="00455CE2" w:rsidRPr="00D5128A">
        <w:rPr>
          <w:rFonts w:ascii="Times New Roman" w:hAnsi="Times New Roman" w:cs="Times New Roman"/>
          <w:b/>
          <w:sz w:val="24"/>
          <w:szCs w:val="24"/>
        </w:rPr>
        <w:t>рограмма</w:t>
      </w:r>
    </w:p>
    <w:p w:rsidR="000D0347" w:rsidRPr="002B3DFB" w:rsidRDefault="00AD58FC" w:rsidP="001433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3DFB">
        <w:rPr>
          <w:rFonts w:ascii="Times New Roman" w:hAnsi="Times New Roman" w:cs="Times New Roman"/>
          <w:sz w:val="24"/>
          <w:szCs w:val="24"/>
        </w:rPr>
        <w:t>выставки-форума товаропроизводителей Ханты-Мансийского</w:t>
      </w:r>
      <w:r w:rsidR="000D0347" w:rsidRPr="002B3DFB">
        <w:rPr>
          <w:rFonts w:ascii="Times New Roman" w:hAnsi="Times New Roman" w:cs="Times New Roman"/>
          <w:sz w:val="24"/>
          <w:szCs w:val="24"/>
        </w:rPr>
        <w:br/>
      </w:r>
      <w:r w:rsidR="00D5128A">
        <w:rPr>
          <w:rFonts w:ascii="Times New Roman" w:hAnsi="Times New Roman" w:cs="Times New Roman"/>
          <w:sz w:val="24"/>
          <w:szCs w:val="24"/>
        </w:rPr>
        <w:t xml:space="preserve"> автономного округа – Югры</w:t>
      </w:r>
    </w:p>
    <w:p w:rsidR="00A512EB" w:rsidRDefault="00A512EB" w:rsidP="00143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EA" w:rsidRDefault="00D5128A" w:rsidP="00D5128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5128A">
        <w:rPr>
          <w:rFonts w:ascii="Times New Roman" w:hAnsi="Times New Roman" w:cs="Times New Roman"/>
          <w:sz w:val="24"/>
          <w:szCs w:val="24"/>
          <w:u w:val="single"/>
        </w:rPr>
        <w:t>ОНЛАЙН</w:t>
      </w:r>
      <w:r w:rsidR="00EA44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512EB" w:rsidRPr="002B3DFB" w:rsidRDefault="00A512EB" w:rsidP="0014338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377E" w:rsidRPr="002B3DFB" w:rsidRDefault="00AD58FC" w:rsidP="0014338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1486">
        <w:rPr>
          <w:rFonts w:ascii="Times New Roman" w:hAnsi="Times New Roman" w:cs="Times New Roman"/>
          <w:b/>
          <w:sz w:val="24"/>
          <w:szCs w:val="24"/>
          <w:highlight w:val="lightGray"/>
        </w:rPr>
        <w:t>10 декабря 2020 года (четверг). «Узнай»</w:t>
      </w:r>
      <w:r w:rsidR="00203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77E" w:rsidRPr="00C666AC">
        <w:rPr>
          <w:rFonts w:ascii="Times New Roman" w:hAnsi="Times New Roman" w:cs="Times New Roman"/>
          <w:b/>
          <w:i/>
          <w:sz w:val="24"/>
          <w:szCs w:val="24"/>
        </w:rPr>
        <w:t>(приложение 1)</w:t>
      </w:r>
    </w:p>
    <w:p w:rsidR="004F1783" w:rsidRPr="002B3DFB" w:rsidRDefault="004F1783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8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7927"/>
      </w:tblGrid>
      <w:tr w:rsidR="00A512EB" w:rsidRPr="002B3DFB" w:rsidTr="00143388">
        <w:trPr>
          <w:trHeight w:val="1092"/>
        </w:trPr>
        <w:tc>
          <w:tcPr>
            <w:tcW w:w="1558" w:type="dxa"/>
          </w:tcPr>
          <w:p w:rsidR="00A512EB" w:rsidRPr="00E862B0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2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0D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86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0D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62B0">
              <w:rPr>
                <w:rFonts w:ascii="Times New Roman" w:hAnsi="Times New Roman" w:cs="Times New Roman"/>
                <w:b/>
                <w:sz w:val="24"/>
                <w:szCs w:val="24"/>
              </w:rPr>
              <w:t>0–1</w:t>
            </w:r>
            <w:r w:rsidR="00470D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86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0D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62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512EB" w:rsidRPr="00E862B0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2EB" w:rsidRPr="00E862B0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2EB" w:rsidRPr="00E862B0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2EB" w:rsidRPr="00E862B0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2EB" w:rsidRPr="00E862B0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7" w:type="dxa"/>
          </w:tcPr>
          <w:p w:rsidR="00A512EB" w:rsidRPr="002B3DFB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выставки-форума товаропроизводителей Ханты-Мансийского автономного округа – Югры </w:t>
            </w:r>
          </w:p>
          <w:p w:rsidR="00A512EB" w:rsidRPr="00441217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2EB" w:rsidRPr="002B3DFB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B3DFB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лиц</w:t>
            </w:r>
          </w:p>
          <w:p w:rsidR="00A512EB" w:rsidRPr="002B3DFB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2EB" w:rsidRPr="002B3DFB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DFB"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 w:rsidRPr="002B3D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</w:t>
            </w:r>
          </w:p>
          <w:p w:rsidR="00A512EB" w:rsidRPr="002B3DFB" w:rsidRDefault="00A512E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2EB" w:rsidRPr="002B3DFB" w:rsidTr="00143388">
        <w:trPr>
          <w:trHeight w:val="343"/>
        </w:trPr>
        <w:tc>
          <w:tcPr>
            <w:tcW w:w="1558" w:type="dxa"/>
          </w:tcPr>
          <w:p w:rsidR="00A512EB" w:rsidRPr="00E862B0" w:rsidRDefault="00470DE0" w:rsidP="00A0171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512EB" w:rsidRPr="00E86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12EB" w:rsidRPr="00E862B0">
              <w:rPr>
                <w:rFonts w:ascii="Times New Roman" w:hAnsi="Times New Roman" w:cs="Times New Roman"/>
                <w:b/>
                <w:sz w:val="24"/>
                <w:szCs w:val="24"/>
              </w:rPr>
              <w:t>0–13.</w:t>
            </w:r>
            <w:r w:rsidR="002E44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17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27" w:type="dxa"/>
          </w:tcPr>
          <w:p w:rsidR="005963C8" w:rsidRPr="00A512EB" w:rsidRDefault="005963C8" w:rsidP="005963C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EB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«Развитие экспортного потенциала Ханты-Мансийского автономного округа – Югры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55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Торгово-экономическое партнерство</w:t>
            </w:r>
            <w:r w:rsidRPr="00682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A5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3C8" w:rsidRPr="00A512EB" w:rsidRDefault="005963C8" w:rsidP="005963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3C8" w:rsidRPr="00A512EB" w:rsidRDefault="005963C8" w:rsidP="005963C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2EB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5963C8" w:rsidRPr="004232A9" w:rsidRDefault="005963C8" w:rsidP="005963C8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3D69" w:rsidRPr="00F74114" w:rsidRDefault="00CE3D69" w:rsidP="00CE3D69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1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Толкачев</w:t>
            </w:r>
            <w:r w:rsidRPr="00F74114">
              <w:rPr>
                <w:rFonts w:ascii="Times New Roman" w:hAnsi="Times New Roman" w:cs="Times New Roman"/>
                <w:sz w:val="24"/>
                <w:szCs w:val="24"/>
              </w:rPr>
              <w:t xml:space="preserve">, бизнес-тренер федерального образовательного проекта «Школа экспорта «Российский экспортный центр», г. Сургут </w:t>
            </w:r>
          </w:p>
          <w:p w:rsidR="00CE3D69" w:rsidRPr="00F74114" w:rsidRDefault="00CE3D69" w:rsidP="00CE3D69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14">
              <w:rPr>
                <w:rFonts w:ascii="Times New Roman" w:hAnsi="Times New Roman" w:cs="Times New Roman"/>
                <w:i/>
                <w:sz w:val="24"/>
                <w:szCs w:val="24"/>
              </w:rPr>
              <w:t>«Об особенностях экспорта в период пандемии»</w:t>
            </w:r>
            <w:r w:rsidR="00E80A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0A67" w:rsidRPr="00CE3D69">
              <w:rPr>
                <w:rFonts w:ascii="Times New Roman" w:hAnsi="Times New Roman" w:cs="Times New Roman"/>
                <w:i/>
                <w:sz w:val="24"/>
                <w:szCs w:val="24"/>
              </w:rPr>
              <w:t>(15 мин)</w:t>
            </w:r>
          </w:p>
          <w:p w:rsidR="00CE3D69" w:rsidRPr="00CE3D69" w:rsidRDefault="00CE3D69" w:rsidP="00CE3D69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3C8" w:rsidRPr="00F74114" w:rsidRDefault="00D52F02" w:rsidP="00D52F02">
            <w:pPr>
              <w:pStyle w:val="a6"/>
              <w:numPr>
                <w:ilvl w:val="0"/>
                <w:numId w:val="3"/>
              </w:numPr>
              <w:ind w:left="46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Евгения </w:t>
            </w:r>
            <w:proofErr w:type="spellStart"/>
            <w:r w:rsidRPr="00D52F02">
              <w:rPr>
                <w:rFonts w:ascii="Times New Roman" w:hAnsi="Times New Roman" w:cs="Times New Roman"/>
                <w:b/>
                <w:sz w:val="24"/>
                <w:szCs w:val="24"/>
              </w:rPr>
              <w:t>Щипкова</w:t>
            </w:r>
            <w:proofErr w:type="spellEnd"/>
            <w:r w:rsidR="005963C8" w:rsidRPr="00A512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5963C8" w:rsidRPr="00A512EB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963C8" w:rsidRPr="00A512E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963C8" w:rsidRPr="00A512EB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Ассоциации малых и средних экспортеров </w:t>
            </w:r>
          </w:p>
          <w:p w:rsidR="005963C8" w:rsidRPr="00F74114" w:rsidRDefault="005963C8" w:rsidP="005963C8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14">
              <w:rPr>
                <w:rFonts w:ascii="Times New Roman" w:hAnsi="Times New Roman" w:cs="Times New Roman"/>
                <w:i/>
                <w:sz w:val="24"/>
                <w:szCs w:val="24"/>
              </w:rPr>
              <w:t>«Как помочь экспортерам. Куда и какую продукцию лучше отправлять, в какие страны. Особенности работы с зарубежными странами»</w:t>
            </w:r>
            <w:r w:rsidR="00A305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(10 мин.)</w:t>
            </w:r>
          </w:p>
          <w:p w:rsidR="005963C8" w:rsidRPr="00F74114" w:rsidRDefault="005963C8" w:rsidP="005963C8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3C8" w:rsidRPr="00076FF6" w:rsidRDefault="00F470F0" w:rsidP="005963C8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  <w:proofErr w:type="spellStart"/>
            <w:r w:rsidR="00076FF6" w:rsidRPr="00076FF6">
              <w:rPr>
                <w:rFonts w:ascii="Times New Roman" w:hAnsi="Times New Roman" w:cs="Times New Roman"/>
                <w:b/>
                <w:sz w:val="24"/>
                <w:szCs w:val="24"/>
              </w:rPr>
              <w:t>Верлова</w:t>
            </w:r>
            <w:proofErr w:type="spellEnd"/>
            <w:r w:rsidR="00076FF6" w:rsidRPr="0007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76FF6" w:rsidRPr="00076FF6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проектов компании </w:t>
            </w:r>
            <w:r w:rsidR="00076FF6" w:rsidRPr="00F74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076FF6" w:rsidRPr="00F741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Эпиньдо</w:t>
            </w:r>
            <w:proofErr w:type="spellEnd"/>
            <w:r w:rsidR="00076FF6" w:rsidRPr="00F74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332D13">
              <w:rPr>
                <w:rFonts w:ascii="Times New Roman" w:hAnsi="Times New Roman" w:cs="Times New Roman"/>
                <w:sz w:val="24"/>
                <w:szCs w:val="24"/>
              </w:rPr>
              <w:t>, оператор</w:t>
            </w:r>
            <w:r w:rsidR="00076FF6" w:rsidRPr="00076FF6">
              <w:rPr>
                <w:rFonts w:ascii="Times New Roman" w:hAnsi="Times New Roman" w:cs="Times New Roman"/>
                <w:sz w:val="24"/>
                <w:szCs w:val="24"/>
              </w:rPr>
              <w:t xml:space="preserve"> онлайн-платформы </w:t>
            </w:r>
            <w:r w:rsidR="005963C8" w:rsidRPr="00F74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5963C8" w:rsidRPr="00F741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Эпиньдо</w:t>
            </w:r>
            <w:proofErr w:type="spellEnd"/>
            <w:r w:rsidR="005963C8" w:rsidRPr="00F74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5963C8" w:rsidRPr="00F741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76FF6" w:rsidRDefault="00076FF6" w:rsidP="00076FF6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76FF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«Выход российских производителей на </w:t>
            </w:r>
            <w:proofErr w:type="spellStart"/>
            <w:r w:rsidRPr="00076FF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маркетплейсы</w:t>
            </w:r>
            <w:proofErr w:type="spellEnd"/>
            <w:r w:rsidRPr="00076FF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Китая»</w:t>
            </w:r>
            <w:r w:rsidR="00F22E6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         (</w:t>
            </w:r>
            <w:r w:rsidR="00CD638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15 </w:t>
            </w:r>
            <w:r w:rsidR="00F22E6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мин)</w:t>
            </w:r>
          </w:p>
          <w:p w:rsidR="00CD638D" w:rsidRPr="00076FF6" w:rsidRDefault="00CD638D" w:rsidP="00076FF6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684342" w:rsidRPr="00684342" w:rsidRDefault="00684342" w:rsidP="00684342">
            <w:pPr>
              <w:pStyle w:val="a6"/>
              <w:numPr>
                <w:ilvl w:val="0"/>
                <w:numId w:val="3"/>
              </w:numPr>
              <w:ind w:left="461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342">
              <w:rPr>
                <w:rFonts w:ascii="Times New Roman" w:hAnsi="Times New Roman" w:cs="Times New Roman"/>
                <w:b/>
                <w:sz w:val="24"/>
                <w:szCs w:val="24"/>
              </w:rPr>
              <w:t>Алевтина Грибанова</w:t>
            </w:r>
            <w:r w:rsidRPr="00684342">
              <w:rPr>
                <w:rFonts w:ascii="Times New Roman" w:hAnsi="Times New Roman" w:cs="Times New Roman"/>
                <w:sz w:val="24"/>
                <w:szCs w:val="24"/>
              </w:rPr>
              <w:t xml:space="preserve">, Исполнительный директор, Дивизион «Развитие внешнеэкономического партнерства», </w:t>
            </w:r>
            <w:proofErr w:type="spellStart"/>
            <w:r w:rsidRPr="00684342"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proofErr w:type="spellEnd"/>
          </w:p>
          <w:p w:rsidR="00CD638D" w:rsidRPr="00684342" w:rsidRDefault="00CD638D" w:rsidP="00684342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«Инструменты развития ВЭД: </w:t>
            </w:r>
            <w:proofErr w:type="spellStart"/>
            <w:r w:rsidRPr="00684342">
              <w:rPr>
                <w:rFonts w:ascii="Times New Roman" w:hAnsi="Times New Roman" w:cs="Times New Roman"/>
                <w:i/>
                <w:sz w:val="24"/>
                <w:szCs w:val="24"/>
              </w:rPr>
              <w:t>Bank</w:t>
            </w:r>
            <w:proofErr w:type="spellEnd"/>
            <w:r w:rsidRPr="00684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4342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684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4342">
              <w:rPr>
                <w:rFonts w:ascii="Times New Roman" w:hAnsi="Times New Roman" w:cs="Times New Roman"/>
                <w:i/>
                <w:sz w:val="24"/>
                <w:szCs w:val="24"/>
              </w:rPr>
              <w:t>Business</w:t>
            </w:r>
            <w:proofErr w:type="spellEnd"/>
            <w:r w:rsidRPr="00684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4342">
              <w:rPr>
                <w:rFonts w:ascii="Times New Roman" w:hAnsi="Times New Roman" w:cs="Times New Roman"/>
                <w:i/>
                <w:sz w:val="24"/>
                <w:szCs w:val="24"/>
              </w:rPr>
              <w:t>Partners</w:t>
            </w:r>
            <w:proofErr w:type="spellEnd"/>
            <w:r w:rsidRPr="00684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первая открытая площадка для поиска бизнес-партнеров» (15 мин) </w:t>
            </w:r>
          </w:p>
          <w:p w:rsidR="00CD638D" w:rsidRPr="007B3B08" w:rsidRDefault="00CD638D" w:rsidP="00CD638D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638D" w:rsidRPr="00A512EB" w:rsidRDefault="00CD638D" w:rsidP="00CD638D">
            <w:pPr>
              <w:pStyle w:val="a6"/>
              <w:numPr>
                <w:ilvl w:val="0"/>
                <w:numId w:val="1"/>
              </w:numPr>
              <w:tabs>
                <w:tab w:val="left" w:pos="318"/>
              </w:tabs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0B5">
              <w:rPr>
                <w:rFonts w:ascii="Times New Roman" w:hAnsi="Times New Roman" w:cs="Times New Roman"/>
                <w:b/>
                <w:sz w:val="24"/>
                <w:szCs w:val="24"/>
              </w:rPr>
              <w:t>Ангелина Мальцева</w:t>
            </w:r>
            <w:r w:rsidR="00E65D1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02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20B5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исполняющая обязанности начальника </w:t>
            </w:r>
            <w:r w:rsidRPr="00102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таможенного контроля и таможенных процедур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Тюменской </w:t>
            </w:r>
            <w:r w:rsidRPr="001020B5">
              <w:rPr>
                <w:rFonts w:ascii="Times New Roman" w:hAnsi="Times New Roman" w:cs="Times New Roman"/>
                <w:sz w:val="24"/>
                <w:szCs w:val="24"/>
              </w:rPr>
              <w:t>таможни</w:t>
            </w:r>
            <w:r w:rsidRPr="00102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12EB">
              <w:rPr>
                <w:rFonts w:ascii="Times New Roman" w:hAnsi="Times New Roman" w:cs="Times New Roman"/>
                <w:sz w:val="24"/>
                <w:szCs w:val="24"/>
              </w:rPr>
              <w:t xml:space="preserve">Уральского таможенного управления </w:t>
            </w:r>
          </w:p>
          <w:p w:rsidR="00CD638D" w:rsidRDefault="00CD638D" w:rsidP="00CD638D">
            <w:pPr>
              <w:pStyle w:val="Default"/>
              <w:tabs>
                <w:tab w:val="left" w:pos="318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512EB">
              <w:rPr>
                <w:rFonts w:ascii="Times New Roman" w:hAnsi="Times New Roman" w:cs="Times New Roman"/>
                <w:i/>
                <w:color w:val="auto"/>
              </w:rPr>
              <w:t>«</w:t>
            </w:r>
            <w:r w:rsidRPr="001020B5">
              <w:rPr>
                <w:rFonts w:ascii="Times New Roman" w:hAnsi="Times New Roman" w:cs="Times New Roman"/>
                <w:i/>
                <w:color w:val="auto"/>
              </w:rPr>
              <w:t>Особенности совершения таможенных операций по декларированию товаров на экспорт</w:t>
            </w:r>
            <w:r w:rsidRPr="00CD638D">
              <w:rPr>
                <w:rFonts w:ascii="Times New Roman" w:hAnsi="Times New Roman" w:cs="Times New Roman"/>
                <w:i/>
                <w:color w:val="auto"/>
              </w:rPr>
              <w:t>» (5 мин)</w:t>
            </w:r>
          </w:p>
          <w:p w:rsidR="00E65D1A" w:rsidRPr="00A512EB" w:rsidRDefault="00E65D1A" w:rsidP="00CD638D">
            <w:pPr>
              <w:pStyle w:val="Default"/>
              <w:tabs>
                <w:tab w:val="left" w:pos="318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:rsidR="00E65D1A" w:rsidRPr="0052005A" w:rsidRDefault="00E65D1A" w:rsidP="00E65D1A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 </w:t>
            </w:r>
            <w:proofErr w:type="spellStart"/>
            <w:r w:rsidRPr="00A512EB">
              <w:rPr>
                <w:rFonts w:ascii="Times New Roman" w:hAnsi="Times New Roman" w:cs="Times New Roman"/>
                <w:b/>
                <w:sz w:val="24"/>
                <w:szCs w:val="24"/>
              </w:rPr>
              <w:t>Доротов</w:t>
            </w:r>
            <w:proofErr w:type="spellEnd"/>
            <w:r w:rsidRPr="00A512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005A">
              <w:rPr>
                <w:rFonts w:ascii="Times New Roman" w:hAnsi="Times New Roman" w:cs="Times New Roman"/>
                <w:sz w:val="24"/>
                <w:szCs w:val="24"/>
              </w:rPr>
              <w:t xml:space="preserve">Член Генерального совета Деловой России, бизнес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2005A">
              <w:rPr>
                <w:rFonts w:ascii="Times New Roman" w:hAnsi="Times New Roman" w:cs="Times New Roman"/>
                <w:sz w:val="24"/>
                <w:szCs w:val="24"/>
              </w:rPr>
              <w:t xml:space="preserve"> посол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05A">
              <w:rPr>
                <w:rFonts w:ascii="Times New Roman" w:hAnsi="Times New Roman" w:cs="Times New Roman"/>
                <w:sz w:val="24"/>
                <w:szCs w:val="24"/>
              </w:rPr>
              <w:t xml:space="preserve">в Нигерии, управляющий ГК </w:t>
            </w:r>
            <w:proofErr w:type="spellStart"/>
            <w:r w:rsidRPr="0052005A">
              <w:rPr>
                <w:rFonts w:ascii="Times New Roman" w:hAnsi="Times New Roman" w:cs="Times New Roman"/>
                <w:sz w:val="24"/>
                <w:szCs w:val="24"/>
              </w:rPr>
              <w:t>Солоджи</w:t>
            </w:r>
            <w:proofErr w:type="spellEnd"/>
          </w:p>
          <w:p w:rsidR="00E65D1A" w:rsidRDefault="00E65D1A" w:rsidP="00E65D1A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22728F">
              <w:rPr>
                <w:rFonts w:ascii="Times New Roman" w:hAnsi="Times New Roman" w:cs="Times New Roman"/>
                <w:i/>
                <w:sz w:val="24"/>
                <w:szCs w:val="24"/>
              </w:rPr>
              <w:t>Экспортный потенциал глобального рынка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12E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 Объединенных Наций»</w:t>
            </w:r>
            <w:r w:rsidRPr="001824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(15 мин)</w:t>
            </w:r>
          </w:p>
          <w:p w:rsidR="005963C8" w:rsidRPr="00F74114" w:rsidRDefault="005963C8" w:rsidP="005963C8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963C8" w:rsidRPr="00C5059F" w:rsidRDefault="00F470F0" w:rsidP="00D52F02">
            <w:pPr>
              <w:pStyle w:val="a6"/>
              <w:numPr>
                <w:ilvl w:val="0"/>
                <w:numId w:val="3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  <w:proofErr w:type="spellStart"/>
            <w:r w:rsidR="005963C8" w:rsidRPr="00F74114">
              <w:rPr>
                <w:rFonts w:ascii="Times New Roman" w:hAnsi="Times New Roman" w:cs="Times New Roman"/>
                <w:b/>
                <w:sz w:val="24"/>
                <w:szCs w:val="24"/>
              </w:rPr>
              <w:t>Гайченцева</w:t>
            </w:r>
            <w:proofErr w:type="spellEnd"/>
            <w:r w:rsidR="005963C8" w:rsidRPr="00F74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63C8" w:rsidRPr="00F74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63C8" w:rsidRPr="00F7411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Фонда «Центр поддержки экспорта Югры</w:t>
            </w:r>
            <w:r w:rsidR="005963C8" w:rsidRPr="00C505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963C8" w:rsidRPr="00C5059F" w:rsidRDefault="005963C8" w:rsidP="005963C8">
            <w:pPr>
              <w:pStyle w:val="a6"/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59F">
              <w:rPr>
                <w:rFonts w:ascii="Times New Roman" w:hAnsi="Times New Roman" w:cs="Times New Roman"/>
                <w:i/>
                <w:sz w:val="24"/>
                <w:szCs w:val="24"/>
              </w:rPr>
              <w:t>«Презентация экспортного потенциала автономного округа, в том числе электронных торговых площадок»</w:t>
            </w:r>
            <w:r w:rsidR="00E65D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(15 мин)</w:t>
            </w:r>
          </w:p>
          <w:p w:rsidR="005963C8" w:rsidRPr="00A512EB" w:rsidRDefault="005963C8" w:rsidP="005963C8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E175DF" w:rsidRPr="0022728F" w:rsidRDefault="00E175DF" w:rsidP="00E175DF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12EB">
              <w:rPr>
                <w:rFonts w:ascii="Times New Roman" w:hAnsi="Times New Roman" w:cs="Times New Roman"/>
                <w:b/>
                <w:sz w:val="24"/>
                <w:szCs w:val="24"/>
              </w:rPr>
              <w:t>Максим Елисеев</w:t>
            </w:r>
            <w:r w:rsidRPr="00A512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12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Национальный эксперт Организации Объединенных Наций по промышленному развитию (ЮНИДО)</w:t>
            </w:r>
            <w:r w:rsidRPr="00A512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координатор проекта «Развитие партнерских связей России с ЮНИДО»</w:t>
            </w:r>
            <w:r w:rsidRPr="00A512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5059F">
              <w:rPr>
                <w:rFonts w:ascii="Times New Roman" w:hAnsi="Times New Roman" w:cs="Times New Roman"/>
                <w:sz w:val="24"/>
                <w:szCs w:val="24"/>
              </w:rPr>
              <w:t>(уточняется)</w:t>
            </w:r>
          </w:p>
          <w:p w:rsidR="00E175DF" w:rsidRPr="00A512EB" w:rsidRDefault="00E175DF" w:rsidP="00E175DF">
            <w:pPr>
              <w:pStyle w:val="a6"/>
              <w:tabs>
                <w:tab w:val="left" w:pos="318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12EB">
              <w:rPr>
                <w:rFonts w:ascii="Times New Roman" w:hAnsi="Times New Roman" w:cs="Times New Roman"/>
                <w:i/>
                <w:sz w:val="24"/>
                <w:szCs w:val="24"/>
              </w:rPr>
              <w:t>видеообращение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A512EB">
              <w:rPr>
                <w:rFonts w:ascii="Times New Roman" w:hAnsi="Times New Roman" w:cs="Times New Roman"/>
                <w:i/>
                <w:sz w:val="24"/>
                <w:szCs w:val="24"/>
              </w:rPr>
              <w:t>Экспортный потенциал рынка Организации Объединенных Наций»</w:t>
            </w:r>
            <w:r w:rsidRPr="00A51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71F" w:rsidRPr="00A0171F">
              <w:rPr>
                <w:rFonts w:ascii="Times New Roman" w:hAnsi="Times New Roman" w:cs="Times New Roman"/>
                <w:i/>
                <w:sz w:val="24"/>
                <w:szCs w:val="24"/>
              </w:rPr>
              <w:t>(5 мин)</w:t>
            </w:r>
          </w:p>
          <w:p w:rsidR="00E33EE8" w:rsidRPr="00682608" w:rsidRDefault="00E33EE8" w:rsidP="00143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17" w:rsidRPr="002B3DFB" w:rsidTr="00143388">
        <w:trPr>
          <w:trHeight w:val="343"/>
        </w:trPr>
        <w:tc>
          <w:tcPr>
            <w:tcW w:w="1558" w:type="dxa"/>
          </w:tcPr>
          <w:p w:rsidR="00CC7917" w:rsidRDefault="00CC7917" w:rsidP="000F4FD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13.30–15.</w:t>
            </w:r>
            <w:r w:rsidR="000F4F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27" w:type="dxa"/>
          </w:tcPr>
          <w:p w:rsidR="00CC7917" w:rsidRDefault="00CC7917" w:rsidP="00D3772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F17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Презентации</w:t>
            </w:r>
            <w:r w:rsidR="00FA1E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17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продукции и предприятий, </w:t>
            </w:r>
            <w:r w:rsidR="003A18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торговых площадок</w:t>
            </w:r>
            <w:r w:rsidR="003A1893" w:rsidRPr="009F17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17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работающих под брендом «</w:t>
            </w:r>
            <w:r w:rsidR="003A18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</w:t>
            </w:r>
            <w:r w:rsidR="003A1893" w:rsidRPr="009F17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делано в </w:t>
            </w:r>
            <w:r w:rsidR="003A18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Ю</w:t>
            </w:r>
            <w:r w:rsidR="003A1893" w:rsidRPr="009F17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гре</w:t>
            </w:r>
            <w:r w:rsidRPr="009F17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3A1893" w:rsidRPr="003A18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(прямые включения из 22 муниципальных  образований)</w:t>
            </w:r>
            <w:r w:rsidR="0020377E" w:rsidRPr="00C666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0377E" w:rsidRPr="00C666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(приложение 1)</w:t>
            </w:r>
          </w:p>
          <w:p w:rsidR="00CC7917" w:rsidRPr="002B3DFB" w:rsidRDefault="00CC7917" w:rsidP="00D3772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C7917" w:rsidRPr="002B3DFB" w:rsidTr="00143388">
        <w:trPr>
          <w:trHeight w:val="343"/>
        </w:trPr>
        <w:tc>
          <w:tcPr>
            <w:tcW w:w="1558" w:type="dxa"/>
          </w:tcPr>
          <w:p w:rsidR="00CC7917" w:rsidRPr="002B3DFB" w:rsidRDefault="00CC7917" w:rsidP="004A4C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15.00–17.30</w:t>
            </w:r>
          </w:p>
        </w:tc>
        <w:tc>
          <w:tcPr>
            <w:tcW w:w="7927" w:type="dxa"/>
          </w:tcPr>
          <w:p w:rsidR="00CC7917" w:rsidRDefault="00CC7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«Развитие ключевого сегмента рынка НТИ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ФудНет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«Доступная органика»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автономном округе – Югре</w:t>
            </w:r>
          </w:p>
          <w:p w:rsidR="003B5BCE" w:rsidRPr="003B5BCE" w:rsidRDefault="003B5B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BCE">
              <w:rPr>
                <w:rFonts w:ascii="Times New Roman" w:hAnsi="Times New Roman" w:cs="Times New Roman"/>
                <w:i/>
                <w:sz w:val="24"/>
                <w:szCs w:val="24"/>
              </w:rPr>
              <w:t>(Организатор автономное учреждение «Технопарк высоких технологий)</w:t>
            </w:r>
          </w:p>
          <w:p w:rsidR="00CC7917" w:rsidRDefault="00CC7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917" w:rsidRDefault="00CC7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 – Мироненко Олег Викторович, </w:t>
            </w:r>
            <w:r w:rsidRPr="00510D34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Национального союза производителей и потребителей органической продукции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7917" w:rsidRDefault="00CC7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917" w:rsidRDefault="00CC7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CC7917" w:rsidRDefault="00CC7917" w:rsidP="00143388">
            <w:pPr>
              <w:pStyle w:val="a6"/>
              <w:numPr>
                <w:ilvl w:val="0"/>
                <w:numId w:val="4"/>
              </w:numPr>
              <w:ind w:left="3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3D0">
              <w:rPr>
                <w:rFonts w:ascii="Times New Roman" w:hAnsi="Times New Roman" w:cs="Times New Roman"/>
                <w:sz w:val="24"/>
                <w:szCs w:val="24"/>
              </w:rPr>
              <w:t>Представители Национального союза производителей и потребителей органической продукции (г. Москва)</w:t>
            </w:r>
          </w:p>
          <w:p w:rsidR="00CC7917" w:rsidRPr="002B3DFB" w:rsidRDefault="00CC7917" w:rsidP="00D5128A">
            <w:pPr>
              <w:ind w:left="33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917" w:rsidRPr="002B3DFB" w:rsidTr="00A016F0">
        <w:trPr>
          <w:trHeight w:val="426"/>
        </w:trPr>
        <w:tc>
          <w:tcPr>
            <w:tcW w:w="1558" w:type="dxa"/>
          </w:tcPr>
          <w:p w:rsidR="00CC7917" w:rsidRPr="002B3DFB" w:rsidRDefault="00CC7917" w:rsidP="0068260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16.30–18.00</w:t>
            </w:r>
          </w:p>
        </w:tc>
        <w:tc>
          <w:tcPr>
            <w:tcW w:w="7927" w:type="dxa"/>
          </w:tcPr>
          <w:p w:rsidR="001715BC" w:rsidRPr="001715BC" w:rsidRDefault="001715BC" w:rsidP="00171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715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Представление торговых площадок, работающих под брендом «Сделано в Югре», в ходе форума товаропроизводителей Ханты-Мансийского автономного округа – Югры </w:t>
            </w:r>
          </w:p>
          <w:p w:rsidR="001715BC" w:rsidRPr="001715BC" w:rsidRDefault="001715BC" w:rsidP="001715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15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(Национальные проекты «Международная кооперация и экспорт», «Культура»)</w:t>
            </w:r>
          </w:p>
          <w:p w:rsidR="00CC7917" w:rsidRPr="002B3DFB" w:rsidRDefault="00CC7917" w:rsidP="008D30D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715BC" w:rsidRPr="001715BC" w:rsidRDefault="001715BC" w:rsidP="00861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Приветствие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610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официальных лиц</w:t>
            </w:r>
          </w:p>
          <w:p w:rsidR="001715BC" w:rsidRDefault="001715BC" w:rsidP="008D30D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715BC" w:rsidRDefault="001715BC" w:rsidP="001715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D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Награждение лауреатов премии </w:t>
            </w:r>
            <w:r w:rsidRPr="002B3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Губернатора Ханты-Мансийского автономного округа – Югры «За вклад в развитие территориального маркетинга и </w:t>
            </w:r>
            <w:proofErr w:type="spellStart"/>
            <w:r w:rsidRPr="002B3DFB">
              <w:rPr>
                <w:rFonts w:ascii="Times New Roman" w:eastAsia="Calibri" w:hAnsi="Times New Roman" w:cs="Times New Roman"/>
                <w:sz w:val="24"/>
                <w:szCs w:val="24"/>
              </w:rPr>
              <w:t>брендинга</w:t>
            </w:r>
            <w:proofErr w:type="spellEnd"/>
            <w:r w:rsidRPr="002B3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Ханты-Мансийского автономного округа – Югры»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5 человек</w:t>
            </w:r>
          </w:p>
          <w:p w:rsidR="001715BC" w:rsidRPr="002B3DFB" w:rsidRDefault="001715BC" w:rsidP="001715B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15BC" w:rsidRDefault="001715BC" w:rsidP="001715B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B3D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Награждение премией </w:t>
            </w:r>
            <w:r w:rsidRPr="002B3D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Губернатора Ханты-Мансийского автономного </w:t>
            </w:r>
            <w:r w:rsidRPr="002B3D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округа – Югры</w:t>
            </w:r>
            <w:r w:rsidRPr="002B3D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B3DFB">
              <w:rPr>
                <w:rFonts w:ascii="Times New Roman" w:eastAsia="Calibri" w:hAnsi="Times New Roman" w:cs="Times New Roman"/>
                <w:sz w:val="24"/>
                <w:szCs w:val="24"/>
              </w:rPr>
              <w:t>мастеров народных художественных промыслов Ханты-Мансийского автономного округа – Югры</w:t>
            </w:r>
            <w:r w:rsidRPr="002B3D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– 5 человек</w:t>
            </w:r>
          </w:p>
          <w:p w:rsidR="001715BC" w:rsidRDefault="001715BC" w:rsidP="001715B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CC7917" w:rsidRDefault="00CC7917" w:rsidP="008D30D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3D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Награждение победителе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й конкурса «Лучший товар Югры»</w:t>
            </w:r>
            <w:r w:rsidR="001B0C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– 6 человек</w:t>
            </w:r>
            <w:r w:rsidR="001715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  номинациям:</w:t>
            </w:r>
          </w:p>
          <w:p w:rsidR="001715BC" w:rsidRPr="001715BC" w:rsidRDefault="001715BC" w:rsidP="008D30D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715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«Рыба и рыбная продукция»,</w:t>
            </w:r>
          </w:p>
          <w:p w:rsidR="001715BC" w:rsidRPr="001715BC" w:rsidRDefault="001715BC" w:rsidP="008D30D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715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«Мясо и мясопродукты»,</w:t>
            </w:r>
          </w:p>
          <w:p w:rsidR="001715BC" w:rsidRPr="001715BC" w:rsidRDefault="001715BC" w:rsidP="008D30D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715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«Дикоросы», </w:t>
            </w:r>
          </w:p>
          <w:p w:rsidR="001715BC" w:rsidRPr="001715BC" w:rsidRDefault="001715BC" w:rsidP="008D30D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715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«Пушно-меховые сырьё и изделия», </w:t>
            </w:r>
          </w:p>
          <w:p w:rsidR="001715BC" w:rsidRPr="001715BC" w:rsidRDefault="001715BC" w:rsidP="008D30D6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715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«Изделия из дерева», </w:t>
            </w:r>
          </w:p>
          <w:p w:rsidR="001715BC" w:rsidRPr="001715BC" w:rsidRDefault="001715BC" w:rsidP="008D30D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15B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«Изделия национальных промыслов и сувенирная продукция»</w:t>
            </w:r>
          </w:p>
          <w:p w:rsidR="00CC7917" w:rsidRDefault="00CC7917" w:rsidP="008D30D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CC7917" w:rsidRDefault="00CC7917" w:rsidP="00CC79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C4F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Презентация торговых площадок, работающих под </w:t>
            </w:r>
            <w:r w:rsidRPr="008D30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брендом «Сделано в Югре»</w:t>
            </w:r>
            <w:r w:rsidR="001D5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="001D5F88" w:rsidRPr="006F41A8">
              <w:rPr>
                <w:rFonts w:ascii="Times New Roman" w:eastAsia="Calibri" w:hAnsi="Times New Roman" w:cs="Times New Roman"/>
                <w:i/>
                <w:sz w:val="32"/>
                <w:szCs w:val="32"/>
                <w:lang w:eastAsia="ar-SA"/>
              </w:rPr>
              <w:t xml:space="preserve"> </w:t>
            </w:r>
            <w:r w:rsidR="001D5F88" w:rsidRPr="001D5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мест производств</w:t>
            </w:r>
            <w:r w:rsidRPr="008D30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(реализация национального проекта «Международная кооперация и экспорт»)</w:t>
            </w:r>
            <w:r w:rsidR="008610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8610FA" w:rsidRDefault="008610FA" w:rsidP="008610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Торговая сеть «Лента» (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прямое включение 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Сургут), </w:t>
            </w:r>
          </w:p>
          <w:p w:rsidR="008610FA" w:rsidRDefault="008610FA" w:rsidP="008610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Крестьянское (фермерское) хозяйство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Башмаков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>прямое включение</w:t>
            </w:r>
            <w:r w:rsidRPr="008610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72CF8" w:rsidRP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г. Ханты-Мансийск)</w:t>
            </w:r>
            <w:r w:rsid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</w:t>
            </w:r>
          </w:p>
          <w:p w:rsidR="008610FA" w:rsidRDefault="008610FA" w:rsidP="008610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Крестьянское (фермерское) хозяйство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Крыжиновского</w:t>
            </w:r>
            <w:proofErr w:type="spellEnd"/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П.А.</w:t>
            </w:r>
            <w:r w:rsidRPr="008610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>(прямое включение</w:t>
            </w:r>
            <w:r w:rsidR="00272CF8" w:rsidRPr="008610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72CF8" w:rsidRP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г. </w:t>
            </w:r>
            <w:r w:rsid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Нефтеюганск</w:t>
            </w:r>
            <w:r w:rsidR="00272CF8" w:rsidRP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  <w:r w:rsid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</w:t>
            </w:r>
          </w:p>
          <w:p w:rsidR="008610FA" w:rsidRDefault="008610FA" w:rsidP="008610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Сельскохозяйственный потребительский сбытовой кооператив «</w:t>
            </w:r>
            <w:proofErr w:type="spellStart"/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Ермак-Агро</w:t>
            </w:r>
            <w:proofErr w:type="spellEnd"/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прямое включение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Нижневартовск),</w:t>
            </w:r>
          </w:p>
          <w:p w:rsidR="008610FA" w:rsidRDefault="008610FA" w:rsidP="008610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бщество с ограниченной ответственностью «Нижневартовский рыбоконсервный комбинат «Санта-Мария»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(прямое включение г. Нижневартовск),</w:t>
            </w:r>
          </w:p>
          <w:p w:rsidR="008610FA" w:rsidRPr="008610FA" w:rsidRDefault="008610FA" w:rsidP="008610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0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кционерное общество «Рыбокомбинат Ханты-Мансийский»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(прямое включение</w:t>
            </w:r>
            <w:r w:rsidR="00272CF8" w:rsidRPr="008610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72CF8" w:rsidRP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г. Ханты-Мансийск)</w:t>
            </w:r>
            <w:r w:rsid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</w:t>
            </w:r>
          </w:p>
          <w:p w:rsidR="008610FA" w:rsidRDefault="00272CF8" w:rsidP="008610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бщество с ограниченной ответственностью «</w:t>
            </w:r>
            <w:proofErr w:type="spellStart"/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Инвестгрупп</w:t>
            </w:r>
            <w:proofErr w:type="spellEnd"/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(прямое включение</w:t>
            </w:r>
            <w:r w:rsidRPr="008610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72C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72C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Батово</w:t>
            </w:r>
            <w:proofErr w:type="spellEnd"/>
            <w:r w:rsidRPr="00272C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Ханты-Мансийского района</w:t>
            </w:r>
            <w:r w:rsidRP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  </w:t>
            </w:r>
          </w:p>
          <w:p w:rsidR="008610FA" w:rsidRDefault="008610FA" w:rsidP="008610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АО «Югорский лесопромышленный холдинг»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72CF8" w:rsidRPr="00272CF8">
              <w:rPr>
                <w:rFonts w:ascii="Times New Roman" w:hAnsi="Times New Roman" w:cs="Times New Roman"/>
                <w:i/>
                <w:sz w:val="24"/>
                <w:szCs w:val="24"/>
              </w:rPr>
              <w:t>(прямое включение</w:t>
            </w:r>
            <w:r w:rsidR="00272CF8" w:rsidRPr="00272CF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г. Советский)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72CF8" w:rsidRDefault="008610FA" w:rsidP="008610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химического инжиниринга (ЦХИ) на базе </w:t>
            </w:r>
            <w:proofErr w:type="spellStart"/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Сургутского</w:t>
            </w:r>
            <w:proofErr w:type="spellEnd"/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государственного университета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72CF8"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прямое включение </w:t>
            </w:r>
            <w:r w:rsidR="00272CF8"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7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Сургут).</w:t>
            </w:r>
          </w:p>
          <w:p w:rsidR="008610FA" w:rsidRDefault="008610FA" w:rsidP="008610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610FA" w:rsidRPr="008610FA" w:rsidRDefault="00272CF8" w:rsidP="008610F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8610FA" w:rsidRPr="008610FA">
              <w:rPr>
                <w:rFonts w:ascii="Times New Roman" w:hAnsi="Times New Roman" w:cs="Times New Roman"/>
                <w:i/>
                <w:sz w:val="24"/>
                <w:szCs w:val="24"/>
              </w:rPr>
              <w:t>одписание соглашения о сотрудничестве с ПАО Сбербанк по продвижению продукции предприятий, работающих под брендом «Сделано в Югре, с применением цифровых сервисов ПАО Сбербанк</w:t>
            </w:r>
          </w:p>
          <w:p w:rsidR="00CC7917" w:rsidRPr="009F17BF" w:rsidRDefault="00CC7917" w:rsidP="00CC79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C7917" w:rsidRPr="002B3DFB" w:rsidTr="00E862B0">
        <w:trPr>
          <w:trHeight w:val="730"/>
        </w:trPr>
        <w:tc>
          <w:tcPr>
            <w:tcW w:w="1558" w:type="dxa"/>
          </w:tcPr>
          <w:p w:rsidR="00CC7917" w:rsidRPr="002B3DFB" w:rsidRDefault="00CC7917" w:rsidP="008A7D7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6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A7D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491AF2">
              <w:rPr>
                <w:rFonts w:ascii="Times New Roman" w:hAnsi="Times New Roman" w:cs="Times New Roman"/>
                <w:b/>
                <w:sz w:val="24"/>
                <w:szCs w:val="24"/>
              </w:rPr>
              <w:t>–21.00</w:t>
            </w:r>
          </w:p>
        </w:tc>
        <w:tc>
          <w:tcPr>
            <w:tcW w:w="7927" w:type="dxa"/>
          </w:tcPr>
          <w:p w:rsidR="00491AF2" w:rsidRPr="00491AF2" w:rsidRDefault="00491AF2" w:rsidP="00491AF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«Развитие креативной индустрии. Территориальный маркетинг и </w:t>
            </w:r>
            <w:proofErr w:type="spellStart"/>
            <w:r w:rsidRPr="00491AF2">
              <w:rPr>
                <w:rFonts w:ascii="Times New Roman" w:hAnsi="Times New Roman" w:cs="Times New Roman"/>
                <w:b/>
                <w:sz w:val="24"/>
                <w:szCs w:val="24"/>
              </w:rPr>
              <w:t>брендинг</w:t>
            </w:r>
            <w:proofErr w:type="spellEnd"/>
            <w:r w:rsidRPr="00491AF2">
              <w:rPr>
                <w:rFonts w:ascii="Times New Roman" w:hAnsi="Times New Roman" w:cs="Times New Roman"/>
                <w:b/>
                <w:sz w:val="24"/>
                <w:szCs w:val="24"/>
              </w:rPr>
              <w:t>. Продвижение товаров и услуг в социальных сетях»</w:t>
            </w:r>
          </w:p>
          <w:p w:rsidR="00491AF2" w:rsidRPr="00491AF2" w:rsidRDefault="00491AF2" w:rsidP="00491AF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AF2" w:rsidRPr="00C666AC" w:rsidRDefault="00491AF2" w:rsidP="00C666AC">
            <w:pPr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</w:pPr>
            <w:r w:rsidRPr="00491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91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Зверьков Сергей </w:t>
            </w:r>
            <w:r w:rsidRPr="00C666AC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  <w:r w:rsidRPr="00C666AC">
              <w:rPr>
                <w:rFonts w:ascii="Times New Roman" w:hAnsi="Times New Roman" w:cs="Times New Roman"/>
                <w:sz w:val="24"/>
                <w:szCs w:val="24"/>
              </w:rPr>
              <w:t>, председатель «Ассоциации креативного класса Югры»</w:t>
            </w:r>
            <w:proofErr w:type="gramStart"/>
            <w:r w:rsidRPr="00C66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6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6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66AC">
              <w:rPr>
                <w:rFonts w:ascii="Times New Roman" w:hAnsi="Times New Roman" w:cs="Times New Roman"/>
                <w:sz w:val="24"/>
                <w:szCs w:val="24"/>
              </w:rPr>
              <w:t xml:space="preserve">. Сургут. </w:t>
            </w:r>
          </w:p>
          <w:p w:rsidR="00491AF2" w:rsidRPr="00C666AC" w:rsidRDefault="00491AF2" w:rsidP="00C666AC">
            <w:pPr>
              <w:tabs>
                <w:tab w:val="left" w:pos="798"/>
              </w:tabs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tabs>
                <w:tab w:val="left" w:pos="798"/>
              </w:tabs>
              <w:jc w:val="both"/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Спикеры:</w:t>
            </w:r>
          </w:p>
          <w:p w:rsidR="00491AF2" w:rsidRPr="00C666AC" w:rsidRDefault="00491AF2" w:rsidP="00C666AC">
            <w:pPr>
              <w:tabs>
                <w:tab w:val="left" w:pos="798"/>
              </w:tabs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>Рудольф Василий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, региональный директор торговой сети</w:t>
            </w:r>
            <w:r w:rsidRPr="00C666AC">
              <w:rPr>
                <w:rFonts w:ascii="Times New Roman" w:hAnsi="Times New Roman" w:cs="Times New Roman"/>
                <w:sz w:val="24"/>
                <w:szCs w:val="24"/>
              </w:rPr>
              <w:t xml:space="preserve"> «Лента»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в Югре. Сургут</w:t>
            </w:r>
          </w:p>
          <w:p w:rsidR="00491AF2" w:rsidRPr="00C666AC" w:rsidRDefault="00491AF2" w:rsidP="00C666AC">
            <w:p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5"/>
              </w:numPr>
              <w:ind w:left="459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C666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Бурлуцкая</w:t>
            </w:r>
            <w:proofErr w:type="spellEnd"/>
            <w:r w:rsidRPr="00C666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Светлана, </w:t>
            </w:r>
            <w:r w:rsidRPr="00C666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генеральный директор АО «Издательский дом «Новости Югры» </w:t>
            </w:r>
          </w:p>
          <w:p w:rsidR="00491AF2" w:rsidRPr="00C666AC" w:rsidRDefault="00491AF2" w:rsidP="00C666AC">
            <w:pPr>
              <w:pStyle w:val="a6"/>
              <w:numPr>
                <w:ilvl w:val="0"/>
                <w:numId w:val="5"/>
              </w:numPr>
              <w:ind w:left="459" w:firstLine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666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Колосова Вера </w:t>
            </w:r>
            <w:r w:rsidRPr="00C666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руководитель </w:t>
            </w:r>
            <w:r w:rsidRPr="00C666AC">
              <w:rPr>
                <w:rFonts w:ascii="Times New Roman" w:hAnsi="Times New Roman" w:cs="Times New Roman"/>
                <w:sz w:val="24"/>
                <w:szCs w:val="24"/>
              </w:rPr>
              <w:t>Ресурсного сувенирного центра «Югорская коллекция»,</w:t>
            </w:r>
            <w:r w:rsidRPr="00C666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66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Ханты-Мансийск</w:t>
            </w:r>
          </w:p>
          <w:p w:rsidR="00491AF2" w:rsidRPr="00C666AC" w:rsidRDefault="00491AF2" w:rsidP="00C666AC">
            <w:pPr>
              <w:pStyle w:val="a6"/>
              <w:ind w:left="45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66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Презентация «Ресурсного сувенирного центра «Югорская коллекция»» (площадка для сотрудничества, обучения молодых дизайнеров, продвижения продукции </w:t>
            </w:r>
            <w:proofErr w:type="spellStart"/>
            <w:r w:rsidRPr="00C666AC">
              <w:rPr>
                <w:rFonts w:ascii="Times New Roman" w:hAnsi="Times New Roman" w:cs="Times New Roman"/>
                <w:i/>
                <w:sz w:val="24"/>
                <w:szCs w:val="24"/>
              </w:rPr>
              <w:t>югорских</w:t>
            </w:r>
            <w:proofErr w:type="spellEnd"/>
            <w:r w:rsidRPr="00C66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мастеров, </w:t>
            </w:r>
            <w:proofErr w:type="spellStart"/>
            <w:r w:rsidRPr="00C666AC">
              <w:rPr>
                <w:rFonts w:ascii="Times New Roman" w:hAnsi="Times New Roman" w:cs="Times New Roman"/>
                <w:i/>
                <w:sz w:val="24"/>
                <w:szCs w:val="24"/>
              </w:rPr>
              <w:t>медийная</w:t>
            </w:r>
            <w:proofErr w:type="spellEnd"/>
            <w:r w:rsidRPr="00C66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студия для молодых </w:t>
            </w:r>
            <w:proofErr w:type="spellStart"/>
            <w:r w:rsidRPr="00C666AC">
              <w:rPr>
                <w:rFonts w:ascii="Times New Roman" w:hAnsi="Times New Roman" w:cs="Times New Roman"/>
                <w:i/>
                <w:sz w:val="24"/>
                <w:szCs w:val="24"/>
              </w:rPr>
              <w:t>блогеров</w:t>
            </w:r>
            <w:proofErr w:type="spellEnd"/>
            <w:r w:rsidRPr="00C66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сотрудничество с торговыми площадками </w:t>
            </w:r>
            <w:proofErr w:type="spellStart"/>
            <w:r w:rsidRPr="00C666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Wildberris</w:t>
            </w:r>
            <w:proofErr w:type="spellEnd"/>
            <w:r w:rsidRPr="00C66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666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OZON</w:t>
            </w:r>
            <w:r w:rsidRPr="00C666A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91AF2" w:rsidRPr="00C666AC" w:rsidRDefault="00491AF2" w:rsidP="00C666AC">
            <w:pPr>
              <w:pStyle w:val="a6"/>
              <w:ind w:left="45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6AC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Ирина</w:t>
            </w:r>
            <w:r w:rsidR="00C666AC" w:rsidRPr="00C666A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66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6A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C666AC">
              <w:rPr>
                <w:rFonts w:ascii="Times New Roman" w:hAnsi="Times New Roman" w:cs="Times New Roman"/>
                <w:sz w:val="24"/>
                <w:szCs w:val="24"/>
              </w:rPr>
              <w:t>Центра информационного сопровождения Фонда поддержки предпринимательства</w:t>
            </w:r>
            <w:proofErr w:type="gramEnd"/>
            <w:r w:rsidRPr="00C666AC">
              <w:rPr>
                <w:rFonts w:ascii="Times New Roman" w:hAnsi="Times New Roman" w:cs="Times New Roman"/>
                <w:sz w:val="24"/>
                <w:szCs w:val="24"/>
              </w:rPr>
              <w:t xml:space="preserve"> Югры </w:t>
            </w:r>
          </w:p>
          <w:p w:rsidR="00491AF2" w:rsidRPr="00C666AC" w:rsidRDefault="00491AF2" w:rsidP="00C666AC">
            <w:pPr>
              <w:tabs>
                <w:tab w:val="left" w:pos="798"/>
              </w:tabs>
              <w:ind w:left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666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Ханты</w:t>
            </w:r>
            <w:r w:rsidR="001424AC" w:rsidRPr="00C666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C666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Мансийск</w:t>
            </w:r>
          </w:p>
          <w:p w:rsidR="00491AF2" w:rsidRPr="00C666AC" w:rsidRDefault="00491AF2" w:rsidP="00C666AC">
            <w:pPr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Ханжин Владимир</w:t>
            </w:r>
            <w:r w:rsidRPr="00C666A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реатор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теле-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радиовидущий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Соавтор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брендинга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90-летия округа, Сургут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«Рождение смыслов и работа с ними на примере слогана: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Узнай. Почувствуй. Расскажи» </w:t>
            </w:r>
          </w:p>
          <w:p w:rsidR="00491AF2" w:rsidRPr="00C666AC" w:rsidRDefault="00491AF2" w:rsidP="00C666AC">
            <w:pPr>
              <w:tabs>
                <w:tab w:val="left" w:pos="798"/>
              </w:tabs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Владимир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Томко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C666AC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директор по развитию рекламной группы «Мелехов и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Филюрин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», Новосибирск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«Что такое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брендинг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почему за это нужно платить»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Светлана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Майбродская</w:t>
            </w:r>
            <w:proofErr w:type="spellEnd"/>
            <w:r w:rsidR="001A006B" w:rsidRPr="00C666AC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666AC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666AC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shd w:val="clear" w:color="auto" w:fill="FFFFFF"/>
              </w:rPr>
              <w:t xml:space="preserve">директор Академии Коммуникаций </w:t>
            </w:r>
            <w:proofErr w:type="spellStart"/>
            <w:r w:rsidRPr="00C666AC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shd w:val="clear" w:color="auto" w:fill="FFFFFF"/>
              </w:rPr>
              <w:t>Wordshop</w:t>
            </w:r>
            <w:proofErr w:type="spellEnd"/>
            <w:r w:rsidRPr="00C666AC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shd w:val="clear" w:color="auto" w:fill="FFFFFF"/>
              </w:rPr>
              <w:t xml:space="preserve">, филолог, копирайтер, </w:t>
            </w:r>
            <w:proofErr w:type="spellStart"/>
            <w:r w:rsidRPr="00C666AC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shd w:val="clear" w:color="auto" w:fill="FFFFFF"/>
              </w:rPr>
              <w:t>неймер</w:t>
            </w:r>
            <w:proofErr w:type="spellEnd"/>
            <w:r w:rsidRPr="00C666AC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shd w:val="clear" w:color="auto" w:fill="FFFFFF"/>
              </w:rPr>
              <w:t xml:space="preserve"> </w:t>
            </w:r>
            <w:r w:rsidRPr="00C666AC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C666AC">
              <w:rPr>
                <w:rStyle w:val="extended-textshort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Вербальная</w:t>
            </w:r>
            <w:proofErr w:type="gramEnd"/>
            <w:r w:rsidRPr="00C666AC">
              <w:rPr>
                <w:rStyle w:val="extended-textshort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айдентика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: зачем бренду нужны название, слоган и домен»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Владимир Черепанов.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Дизайнер. Идеолог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Im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Siberian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Global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Siberia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Новокузнецк </w:t>
            </w:r>
          </w:p>
          <w:p w:rsidR="00491AF2" w:rsidRPr="00C666AC" w:rsidRDefault="00491AF2" w:rsidP="00C666AC">
            <w:pPr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«Территория – как стиль жизни. Как учитывать географическую особенность </w:t>
            </w:r>
            <w:proofErr w:type="gramStart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</w:t>
            </w:r>
            <w:proofErr w:type="gramEnd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позиционирование своего продукта» </w:t>
            </w:r>
          </w:p>
          <w:p w:rsidR="00491AF2" w:rsidRPr="00C666AC" w:rsidRDefault="00491AF2" w:rsidP="00C666AC">
            <w:pPr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Хралович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Антон.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Продюсер. Сургут </w:t>
            </w:r>
          </w:p>
          <w:p w:rsidR="00491AF2" w:rsidRPr="00C666AC" w:rsidRDefault="006F1839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Как </w:t>
            </w:r>
            <w:proofErr w:type="gramStart"/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удачный</w:t>
            </w:r>
            <w:proofErr w:type="gramEnd"/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продакшин</w:t>
            </w:r>
            <w:proofErr w:type="spellEnd"/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помог </w:t>
            </w:r>
            <w:proofErr w:type="spellStart"/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югорскому</w:t>
            </w:r>
            <w:proofErr w:type="spellEnd"/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продукту встать на полку федеральной премиальной сети «Азбука Вкуса»</w:t>
            </w:r>
          </w:p>
          <w:p w:rsidR="00491AF2" w:rsidRPr="00C666AC" w:rsidRDefault="00491AF2" w:rsidP="00C666AC">
            <w:pPr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Родионова Елена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Бренд дизайнер. Сургут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«Упаковка, которая помогает выделиться на </w:t>
            </w:r>
            <w:proofErr w:type="gramStart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полке</w:t>
            </w:r>
            <w:proofErr w:type="gramEnd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на примере работы с федеральными брендами»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Ирина Логвиненко,</w:t>
            </w:r>
            <w:r w:rsidRPr="00C666AC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предприниматель, автор рекламных стратегий.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Амбассадор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Югры. Сочи.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«Почему «самопальная» реклама обесценивает продукт. Как профессиональный копирайтинг, дизайн и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pr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повышают продажи».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Владимир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Беб</w:t>
            </w:r>
            <w:r w:rsidR="003A1893"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</w:t>
            </w: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="003A1893"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 агентства профессиональных коммуникаций «Астра Медиа».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«Как работает реклама и PR в продвижении местных производителей» на примере местной компании.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Петр Назаров.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Маркетолог. Со</w:t>
            </w:r>
            <w:r w:rsidR="006F1839"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основатель клуба «Фабрика маркетинга». Сургут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(тема уточняется)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Денис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Сыдыков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Бизнес тренер.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Коуч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Казань.</w:t>
            </w:r>
          </w:p>
          <w:p w:rsidR="00491AF2" w:rsidRPr="00C666AC" w:rsidRDefault="00491AF2" w:rsidP="00C666AC">
            <w:pPr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«Как развивать креативное мышление»</w:t>
            </w:r>
          </w:p>
          <w:p w:rsidR="00491AF2" w:rsidRPr="00C666AC" w:rsidRDefault="00491AF2" w:rsidP="00C666AC">
            <w:pPr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Кудашева Мария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Амбассадор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Югры. Санкт-Петербург</w:t>
            </w:r>
            <w:r w:rsidR="006F1839"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91AF2" w:rsidRPr="00C666AC" w:rsidRDefault="006F1839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3D иллюзии как инструмент маркетинга с конверсией в </w:t>
            </w:r>
            <w:proofErr w:type="spellStart"/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соцсетях</w:t>
            </w:r>
            <w:proofErr w:type="spellEnd"/>
            <w:r w:rsidR="00491AF2"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  Опыт работы с международными брендами</w:t>
            </w:r>
            <w:r w:rsidRPr="00C666AC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Dreamlaser</w:t>
            </w:r>
            <w:proofErr w:type="spellEnd"/>
            <w:r w:rsidR="006F1839"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Нижний Новгород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(спикер и тема уточняется)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1AF2" w:rsidRPr="00C666AC" w:rsidRDefault="00491AF2" w:rsidP="00C666AC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45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Понамаренко Михаил.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Бюро «</w:t>
            </w:r>
            <w:proofErr w:type="gram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Ишь</w:t>
            </w:r>
            <w:proofErr w:type="gram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6F1839"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Миш!», SMM-бюро, спикер АКАР-Практикум, аспирант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  <w:r w:rsidR="00DA323F"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Екатеринбург. 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Социальные сети: что хочет получить бизнес.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Тезисы: 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 чему мы подошли к 2021 году в SMM;</w:t>
            </w:r>
          </w:p>
          <w:p w:rsidR="00491AF2" w:rsidRPr="00C666AC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ожидание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vs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реальность: что на самом деле бизнесу нужно от </w:t>
            </w:r>
            <w:proofErr w:type="spell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соцсетей</w:t>
            </w:r>
            <w:proofErr w:type="spell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CC7917" w:rsidRPr="00491AF2" w:rsidRDefault="00491AF2" w:rsidP="00C666AC">
            <w:pPr>
              <w:pStyle w:val="a6"/>
              <w:tabs>
                <w:tab w:val="left" w:pos="798"/>
              </w:tabs>
              <w:ind w:left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KPI: что </w:t>
            </w:r>
            <w:proofErr w:type="gramStart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мерить и требовать</w:t>
            </w:r>
            <w:proofErr w:type="gramEnd"/>
            <w:r w:rsidRPr="00C666AC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подрядчика.</w:t>
            </w:r>
            <w:r w:rsidRPr="00491AF2">
              <w:rPr>
                <w:rStyle w:val="extended-textshor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828C8" w:rsidRDefault="005828C8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486" w:rsidRDefault="00521486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0B8" w:rsidRDefault="00AF20B8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0B8" w:rsidRDefault="00AF20B8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486" w:rsidRDefault="00521486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8C8" w:rsidRDefault="005828C8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8FC" w:rsidRPr="002B3DFB" w:rsidRDefault="00AD58FC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486">
        <w:rPr>
          <w:rFonts w:ascii="Times New Roman" w:hAnsi="Times New Roman" w:cs="Times New Roman"/>
          <w:b/>
          <w:sz w:val="24"/>
          <w:szCs w:val="24"/>
          <w:highlight w:val="lightGray"/>
        </w:rPr>
        <w:t>11 декабря 2020 года (пятница). «Почувствуй»</w:t>
      </w:r>
    </w:p>
    <w:p w:rsidR="00AD58FC" w:rsidRPr="002B3DFB" w:rsidRDefault="00AD58FC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630D4F" w:rsidRPr="002B3DFB" w:rsidTr="00B93917">
        <w:tc>
          <w:tcPr>
            <w:tcW w:w="1560" w:type="dxa"/>
          </w:tcPr>
          <w:p w:rsidR="00630D4F" w:rsidRPr="002B3DFB" w:rsidRDefault="00630D4F" w:rsidP="00952D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10.00–1</w:t>
            </w:r>
            <w:r w:rsidR="00952D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52D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630D4F" w:rsidRPr="00630D4F" w:rsidRDefault="00630D4F" w:rsidP="00630D4F">
            <w:pPr>
              <w:tabs>
                <w:tab w:val="left" w:pos="79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30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Закупочная конференция торговой сети «Пятерочка» для </w:t>
            </w:r>
            <w:r w:rsidRPr="004759AC">
              <w:rPr>
                <w:rFonts w:ascii="Times New Roman" w:hAnsi="Times New Roman" w:cs="Times New Roman"/>
                <w:b/>
                <w:sz w:val="24"/>
                <w:szCs w:val="24"/>
              </w:rPr>
              <w:t>товаропроизводителей Ханты-Мансийского автономного округа – Югры</w:t>
            </w:r>
          </w:p>
          <w:p w:rsidR="00630D4F" w:rsidRDefault="00630D4F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D4F" w:rsidRPr="004759AC" w:rsidRDefault="004759AC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630D4F" w:rsidRPr="004759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Новые возможности по сотрудничеству локального производителя с торговой сетью</w:t>
            </w:r>
            <w:r w:rsidRPr="004759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«Пятерочка»»</w:t>
            </w:r>
          </w:p>
          <w:p w:rsidR="00630D4F" w:rsidRPr="00367D12" w:rsidRDefault="00630D4F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785" w:rsidRPr="00565785" w:rsidTr="00B93917">
        <w:tc>
          <w:tcPr>
            <w:tcW w:w="1560" w:type="dxa"/>
          </w:tcPr>
          <w:p w:rsidR="00B93917" w:rsidRPr="002B3DFB" w:rsidRDefault="00B93917" w:rsidP="00952D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="00630D4F">
              <w:rPr>
                <w:rFonts w:ascii="Times New Roman" w:hAnsi="Times New Roman" w:cs="Times New Roman"/>
                <w:b/>
                <w:sz w:val="24"/>
                <w:szCs w:val="24"/>
              </w:rPr>
              <w:t>–12.</w:t>
            </w:r>
            <w:r w:rsidR="00952D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0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B93917" w:rsidRPr="00565785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«Меры поддержки в сфере развития малого и среднего бизнеса. Продвижение продукции в торговых сетях и </w:t>
            </w:r>
            <w:proofErr w:type="spellStart"/>
            <w:r w:rsidRPr="00565785">
              <w:rPr>
                <w:rFonts w:ascii="Times New Roman" w:hAnsi="Times New Roman" w:cs="Times New Roman"/>
                <w:b/>
                <w:sz w:val="24"/>
                <w:szCs w:val="24"/>
              </w:rPr>
              <w:t>маркетплейсах</w:t>
            </w:r>
            <w:proofErr w:type="spellEnd"/>
            <w:r w:rsidRPr="005657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93917" w:rsidRPr="00565785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917" w:rsidRPr="00565785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 – </w:t>
            </w:r>
            <w:r w:rsidRPr="00565785">
              <w:rPr>
                <w:rFonts w:ascii="Times New Roman" w:hAnsi="Times New Roman" w:cs="Times New Roman"/>
                <w:i/>
                <w:sz w:val="24"/>
                <w:szCs w:val="24"/>
              </w:rPr>
              <w:t>(уточняется)</w:t>
            </w:r>
          </w:p>
          <w:p w:rsidR="00B93917" w:rsidRPr="00565785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917" w:rsidRPr="00565785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Спикеры: </w:t>
            </w:r>
          </w:p>
          <w:p w:rsidR="00630D4F" w:rsidRPr="00565785" w:rsidRDefault="00B93917" w:rsidP="00143388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60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65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785">
              <w:rPr>
                <w:rFonts w:ascii="Times New Roman" w:hAnsi="Times New Roman" w:cs="Times New Roman"/>
                <w:b/>
                <w:sz w:val="24"/>
                <w:szCs w:val="24"/>
              </w:rPr>
              <w:t>Милькис Николай Александрович</w:t>
            </w:r>
            <w:r w:rsidRPr="00565785">
              <w:rPr>
                <w:rFonts w:ascii="Times New Roman" w:hAnsi="Times New Roman" w:cs="Times New Roman"/>
                <w:sz w:val="24"/>
                <w:szCs w:val="24"/>
              </w:rPr>
              <w:t>, директор Департамента экономического развития – заместитель Губернатора Ханты-Мансийского автономного округа – Югры</w:t>
            </w:r>
          </w:p>
          <w:p w:rsidR="00630D4F" w:rsidRPr="00565785" w:rsidRDefault="00630D4F" w:rsidP="00630D4F">
            <w:pPr>
              <w:pStyle w:val="a6"/>
              <w:tabs>
                <w:tab w:val="left" w:pos="798"/>
              </w:tabs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D4F" w:rsidRPr="00F84B47" w:rsidRDefault="00FD631E" w:rsidP="00630D4F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601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Бабич Иван Владимирович, </w:t>
            </w:r>
            <w:r w:rsidRPr="00FD631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финансовой поддержки </w:t>
            </w:r>
            <w:r w:rsidR="00630D4F" w:rsidRPr="00FD631E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Pr="00FD63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0D4F" w:rsidRPr="00FD631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предпринимательства Югры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30D4F" w:rsidRPr="0056578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доклада уточняется</w:t>
            </w:r>
            <w:r w:rsidR="00630D4F" w:rsidRPr="0056578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84B47" w:rsidRPr="00F84B47" w:rsidRDefault="00F84B47" w:rsidP="00F84B47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F84B47" w:rsidRPr="005828C8" w:rsidRDefault="00F84B47" w:rsidP="00F84B47">
            <w:pPr>
              <w:pStyle w:val="a6"/>
              <w:numPr>
                <w:ilvl w:val="0"/>
                <w:numId w:val="4"/>
              </w:numPr>
              <w:tabs>
                <w:tab w:val="left" w:pos="851"/>
              </w:tabs>
              <w:ind w:left="601" w:firstLine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7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Мельникова Елена Петровна</w:t>
            </w:r>
            <w:r w:rsidRPr="00565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657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78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ачальник управления инвестиционной </w:t>
            </w:r>
            <w:r w:rsidRPr="005828C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политики, развития предпринимательства и проектного управления администрации Сургутского района</w:t>
            </w:r>
          </w:p>
          <w:p w:rsidR="00F84B47" w:rsidRPr="005828C8" w:rsidRDefault="00F84B47" w:rsidP="00F84B47">
            <w:pPr>
              <w:pStyle w:val="a6"/>
              <w:tabs>
                <w:tab w:val="left" w:pos="851"/>
              </w:tabs>
              <w:ind w:left="60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828C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«Поддержка субъектов малого и среднего предпринимательства, осуществляющих деятельность в пострадавших отраслях»</w:t>
            </w:r>
          </w:p>
          <w:p w:rsidR="00630D4F" w:rsidRPr="00565785" w:rsidRDefault="00630D4F" w:rsidP="00630D4F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F84B47" w:rsidRDefault="00680B59" w:rsidP="00F84B47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6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47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 xml:space="preserve">Регина Елагина, </w:t>
            </w:r>
            <w:r w:rsidRPr="00F84B47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руководитель по</w:t>
            </w:r>
            <w:r w:rsidR="00696723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внешним коммуникациям и связям</w:t>
            </w:r>
            <w:r w:rsidRPr="00F84B47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с государственными органами АО Тандер (Семья магазинов </w:t>
            </w:r>
            <w:r w:rsidR="00B93917" w:rsidRPr="00F84B47">
              <w:rPr>
                <w:rFonts w:ascii="Times New Roman" w:hAnsi="Times New Roman" w:cs="Times New Roman"/>
                <w:sz w:val="24"/>
                <w:szCs w:val="24"/>
              </w:rPr>
              <w:t>«Магнит»</w:t>
            </w:r>
            <w:r w:rsidRPr="00F84B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B47" w:rsidRDefault="00F84B47" w:rsidP="00F84B47">
            <w:pPr>
              <w:pStyle w:val="a6"/>
              <w:tabs>
                <w:tab w:val="left" w:pos="798"/>
              </w:tabs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B47" w:rsidRPr="00F84B47" w:rsidRDefault="00F84B47" w:rsidP="00F84B47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6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B47">
              <w:rPr>
                <w:rFonts w:ascii="Times New Roman" w:hAnsi="Times New Roman" w:cs="Times New Roman"/>
                <w:b/>
                <w:sz w:val="24"/>
                <w:szCs w:val="24"/>
              </w:rPr>
              <w:t>Союз «Торгово-промышленная палата Ханты-Мансийского автономного округа – Югры»</w:t>
            </w:r>
            <w:r w:rsidRPr="00F84B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84B47">
              <w:rPr>
                <w:rFonts w:ascii="Times New Roman" w:hAnsi="Times New Roman" w:cs="Times New Roman"/>
                <w:i/>
                <w:sz w:val="24"/>
                <w:szCs w:val="24"/>
              </w:rPr>
              <w:t>(уточняется)</w:t>
            </w:r>
          </w:p>
          <w:p w:rsidR="00B93917" w:rsidRPr="00565785" w:rsidRDefault="00B93917" w:rsidP="00143388">
            <w:pPr>
              <w:pStyle w:val="a6"/>
              <w:tabs>
                <w:tab w:val="left" w:pos="798"/>
              </w:tabs>
              <w:ind w:left="60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93917" w:rsidRPr="00277FA6" w:rsidRDefault="00277FA6" w:rsidP="00277FA6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600" w:firstLine="0"/>
              <w:jc w:val="both"/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директор торговой сети </w:t>
            </w:r>
            <w:r w:rsidR="00B93917" w:rsidRPr="00565785">
              <w:rPr>
                <w:rFonts w:ascii="Times New Roman" w:hAnsi="Times New Roman" w:cs="Times New Roman"/>
                <w:b/>
                <w:sz w:val="24"/>
                <w:szCs w:val="24"/>
              </w:rPr>
              <w:t>«Лента»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Югре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«Продвижение товаров локальных производителей в торговой сети «Лента»</w:t>
            </w:r>
            <w:r w:rsidR="00B93917" w:rsidRPr="00277FA6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3917" w:rsidRPr="00565785" w:rsidRDefault="00B93917" w:rsidP="00143388">
            <w:pPr>
              <w:pStyle w:val="a6"/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93917" w:rsidRPr="00565785" w:rsidRDefault="00B93917" w:rsidP="00143388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60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65785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>Интернет-магазин</w:t>
            </w:r>
            <w:r w:rsidRPr="005657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6578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65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OZON</w:t>
            </w:r>
            <w:r w:rsidRPr="005657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65785">
              <w:rPr>
                <w:rStyle w:val="extended-textshor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7FA6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  <w:t>(уточняется)</w:t>
            </w:r>
          </w:p>
          <w:p w:rsidR="008D0FE9" w:rsidRPr="00277FA6" w:rsidRDefault="008D0FE9" w:rsidP="00277F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B4AAF" w:rsidRPr="008B4AAF" w:rsidRDefault="008B4AAF" w:rsidP="008B4AAF">
            <w:pPr>
              <w:pStyle w:val="a6"/>
              <w:numPr>
                <w:ilvl w:val="0"/>
                <w:numId w:val="4"/>
              </w:numPr>
              <w:tabs>
                <w:tab w:val="left" w:pos="798"/>
              </w:tabs>
              <w:ind w:left="60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  <w:p w:rsidR="008B4AAF" w:rsidRPr="008B4AAF" w:rsidRDefault="008B4AAF" w:rsidP="008B4AAF">
            <w:pPr>
              <w:pStyle w:val="a6"/>
              <w:tabs>
                <w:tab w:val="left" w:pos="798"/>
              </w:tabs>
              <w:ind w:left="6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Улитина Ольга Владимировна, </w:t>
            </w:r>
            <w:r w:rsidRPr="008B4AAF">
              <w:rPr>
                <w:rFonts w:ascii="Times New Roman" w:hAnsi="Times New Roman" w:cs="Times New Roman"/>
                <w:sz w:val="24"/>
                <w:szCs w:val="24"/>
              </w:rPr>
              <w:t>региональный директор</w:t>
            </w:r>
          </w:p>
          <w:p w:rsidR="00FD0227" w:rsidRPr="008B4AAF" w:rsidRDefault="008B4AAF" w:rsidP="008B4AAF">
            <w:pPr>
              <w:pStyle w:val="a6"/>
              <w:ind w:left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Лопарев Станислав Васильевич, </w:t>
            </w:r>
            <w:r w:rsidRPr="008B4AAF">
              <w:rPr>
                <w:rFonts w:ascii="Times New Roman" w:hAnsi="Times New Roman" w:cs="Times New Roman"/>
                <w:sz w:val="24"/>
                <w:szCs w:val="24"/>
              </w:rPr>
              <w:t>региональный менеджер управления продаж малому бизнесу</w:t>
            </w:r>
          </w:p>
          <w:p w:rsidR="008D0FE9" w:rsidRPr="00FD0227" w:rsidRDefault="00A8036A" w:rsidP="008B4AAF">
            <w:pPr>
              <w:tabs>
                <w:tab w:val="left" w:pos="798"/>
              </w:tabs>
              <w:ind w:left="6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22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8B4AAF" w:rsidRPr="008B4AAF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сервисы для продвижения товаров</w:t>
            </w:r>
            <w:r w:rsidRPr="00FD022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D6AC2" w:rsidRDefault="005D6AC2" w:rsidP="00F203DB">
            <w:pPr>
              <w:tabs>
                <w:tab w:val="left" w:pos="798"/>
              </w:tabs>
              <w:ind w:left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3917" w:rsidRPr="00322E4D" w:rsidRDefault="00430E37" w:rsidP="00F203DB">
            <w:pPr>
              <w:pStyle w:val="Default"/>
              <w:numPr>
                <w:ilvl w:val="0"/>
                <w:numId w:val="4"/>
              </w:numPr>
              <w:tabs>
                <w:tab w:val="left" w:pos="798"/>
              </w:tabs>
              <w:ind w:left="601" w:firstLine="0"/>
              <w:rPr>
                <w:rFonts w:ascii="Times New Roman" w:hAnsi="Times New Roman" w:cs="Times New Roman"/>
                <w:b/>
              </w:rPr>
            </w:pPr>
            <w:r w:rsidRPr="00430E37">
              <w:rPr>
                <w:rFonts w:ascii="PT Astra Serif" w:hAnsi="PT Astra Serif"/>
                <w:b/>
              </w:rPr>
              <w:t>Брюханов Роман Александрович</w:t>
            </w:r>
            <w:r>
              <w:rPr>
                <w:rFonts w:ascii="PT Astra Serif" w:hAnsi="PT Astra Serif"/>
                <w:b/>
              </w:rPr>
              <w:t>,</w:t>
            </w:r>
            <w:r>
              <w:rPr>
                <w:rFonts w:ascii="PT Astra Serif" w:hAnsi="PT Astra Serif"/>
              </w:rPr>
              <w:t xml:space="preserve"> Управляющий </w:t>
            </w:r>
            <w:r w:rsidR="00D30123">
              <w:rPr>
                <w:rFonts w:ascii="PT Astra Serif" w:hAnsi="PT Astra Serif"/>
              </w:rPr>
              <w:t>операционным офисом</w:t>
            </w:r>
            <w:r>
              <w:rPr>
                <w:rFonts w:ascii="PT Astra Serif" w:hAnsi="PT Astra Serif"/>
              </w:rPr>
              <w:t xml:space="preserve"> 3349/71/1</w:t>
            </w:r>
            <w:r w:rsidR="00D30123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</w:t>
            </w:r>
            <w:r w:rsidR="00D30123">
              <w:rPr>
                <w:rFonts w:ascii="PT Astra Serif" w:hAnsi="PT Astra Serif"/>
              </w:rPr>
              <w:t xml:space="preserve">г. Ханты-Мансийск </w:t>
            </w:r>
            <w:r w:rsidRPr="00430E37">
              <w:rPr>
                <w:rFonts w:ascii="PT Astra Serif" w:hAnsi="PT Astra Serif"/>
                <w:bCs/>
                <w:i/>
              </w:rPr>
              <w:t>«</w:t>
            </w:r>
            <w:proofErr w:type="spellStart"/>
            <w:r w:rsidRPr="00430E37">
              <w:rPr>
                <w:rFonts w:ascii="PT Astra Serif" w:hAnsi="PT Astra Serif"/>
                <w:bCs/>
                <w:i/>
              </w:rPr>
              <w:t>Маркетплейс</w:t>
            </w:r>
            <w:proofErr w:type="spellEnd"/>
            <w:r w:rsidRPr="00430E37">
              <w:rPr>
                <w:rFonts w:ascii="PT Astra Serif" w:hAnsi="PT Astra Serif"/>
                <w:bCs/>
                <w:i/>
              </w:rPr>
              <w:t xml:space="preserve"> сельскохозяйственных товаров и фермерской продукции в экосистеме Своё. Фермерство АО «</w:t>
            </w:r>
            <w:proofErr w:type="spellStart"/>
            <w:r w:rsidRPr="00430E37">
              <w:rPr>
                <w:rFonts w:ascii="PT Astra Serif" w:hAnsi="PT Astra Serif"/>
                <w:bCs/>
                <w:i/>
              </w:rPr>
              <w:t>Россельхозбанк</w:t>
            </w:r>
            <w:proofErr w:type="spellEnd"/>
            <w:r w:rsidRPr="00430E37">
              <w:rPr>
                <w:rFonts w:ascii="PT Astra Serif" w:hAnsi="PT Astra Serif"/>
                <w:bCs/>
                <w:i/>
              </w:rPr>
              <w:t>»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322E4D" w:rsidRPr="00565785" w:rsidRDefault="00322E4D" w:rsidP="00322E4D">
            <w:pPr>
              <w:pStyle w:val="Default"/>
              <w:tabs>
                <w:tab w:val="left" w:pos="798"/>
              </w:tabs>
              <w:ind w:left="601"/>
              <w:rPr>
                <w:rFonts w:ascii="Times New Roman" w:hAnsi="Times New Roman" w:cs="Times New Roman"/>
                <w:b/>
              </w:rPr>
            </w:pPr>
          </w:p>
        </w:tc>
      </w:tr>
      <w:tr w:rsidR="00B93917" w:rsidRPr="002B3DFB" w:rsidTr="001B5328">
        <w:tc>
          <w:tcPr>
            <w:tcW w:w="1560" w:type="dxa"/>
          </w:tcPr>
          <w:p w:rsidR="00B93917" w:rsidRPr="002B3DFB" w:rsidRDefault="00B93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12.30–13.30</w:t>
            </w:r>
          </w:p>
        </w:tc>
        <w:tc>
          <w:tcPr>
            <w:tcW w:w="7938" w:type="dxa"/>
          </w:tcPr>
          <w:p w:rsidR="00B93917" w:rsidRPr="002B3DFB" w:rsidRDefault="00B93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«Попробуй Югру на вкус»</w:t>
            </w:r>
          </w:p>
          <w:p w:rsidR="00B93917" w:rsidRDefault="00B93917" w:rsidP="001433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</w:t>
            </w:r>
            <w:r w:rsidRPr="002B3DFB">
              <w:rPr>
                <w:rFonts w:ascii="Times New Roman" w:hAnsi="Times New Roman" w:cs="Times New Roman"/>
                <w:sz w:val="24"/>
                <w:szCs w:val="24"/>
              </w:rPr>
              <w:t>пищевой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 и</w:t>
            </w:r>
            <w:r w:rsidRPr="002B3DF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выпускаемой на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муниципального образования</w:t>
            </w:r>
          </w:p>
          <w:p w:rsidR="00B93917" w:rsidRPr="002B3DFB" w:rsidRDefault="00B93917" w:rsidP="001433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917" w:rsidRPr="002B3DFB" w:rsidTr="001B5328">
        <w:tc>
          <w:tcPr>
            <w:tcW w:w="1560" w:type="dxa"/>
          </w:tcPr>
          <w:p w:rsidR="00B93917" w:rsidRPr="001B5328" w:rsidRDefault="00B93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14.30–16.</w:t>
            </w:r>
            <w:r w:rsidR="004D03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328" w:rsidRPr="001B5328" w:rsidRDefault="001B5328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14.30 – 14.35</w:t>
            </w: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i/>
                <w:sz w:val="24"/>
                <w:szCs w:val="24"/>
              </w:rPr>
              <w:t>(5 минут)</w:t>
            </w: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5328" w:rsidRPr="001B5328" w:rsidRDefault="001B5328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328" w:rsidRPr="001B5328" w:rsidRDefault="001B5328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14.35 – 14.45</w:t>
            </w: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i/>
                <w:sz w:val="24"/>
                <w:szCs w:val="24"/>
              </w:rPr>
              <w:t>(10 минут)</w:t>
            </w: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14.45 - 14.55</w:t>
            </w: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i/>
                <w:sz w:val="24"/>
                <w:szCs w:val="24"/>
              </w:rPr>
              <w:t>(10 минут)</w:t>
            </w: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14.55 – 15.05</w:t>
            </w: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i/>
                <w:sz w:val="24"/>
                <w:szCs w:val="24"/>
              </w:rPr>
              <w:t>(10 минут)</w:t>
            </w: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15.05 - 15.15</w:t>
            </w: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i/>
                <w:sz w:val="24"/>
                <w:szCs w:val="24"/>
              </w:rPr>
              <w:t>(10 минут)</w:t>
            </w: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16.15 - 16.</w:t>
            </w:r>
            <w:r w:rsidR="0083556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83556F" w:rsidRPr="001B5328" w:rsidRDefault="0083556F" w:rsidP="0083556F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i/>
                <w:sz w:val="24"/>
                <w:szCs w:val="24"/>
              </w:rPr>
              <w:t>(10 минут)</w:t>
            </w:r>
          </w:p>
          <w:p w:rsidR="0083556F" w:rsidRPr="001B5328" w:rsidRDefault="0083556F" w:rsidP="00D805C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556F" w:rsidRDefault="0083556F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556F" w:rsidRDefault="0083556F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556F" w:rsidRDefault="0083556F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556F" w:rsidRDefault="0083556F" w:rsidP="00D805C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05CE" w:rsidRPr="001B5328" w:rsidRDefault="00D805CE" w:rsidP="00D805C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8355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5 – 16.50</w:t>
            </w:r>
          </w:p>
          <w:p w:rsidR="00D805CE" w:rsidRPr="001B5328" w:rsidRDefault="0083556F" w:rsidP="0083556F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(25</w:t>
            </w:r>
            <w:r w:rsidR="00D805CE" w:rsidRPr="001B53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минут)</w:t>
            </w:r>
          </w:p>
        </w:tc>
        <w:tc>
          <w:tcPr>
            <w:tcW w:w="7938" w:type="dxa"/>
          </w:tcPr>
          <w:p w:rsidR="00B93917" w:rsidRPr="001B5328" w:rsidRDefault="00B93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Панельная дискуссия </w:t>
            </w:r>
            <w:r w:rsidRPr="001B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обсуждению реализации Указа Президента Российской Федерации от 7 марта 2018 года № 204 «О национальных целях и стратегических задачах развития Российской Федерации на период до 2024 года»</w:t>
            </w:r>
          </w:p>
          <w:p w:rsidR="00B93917" w:rsidRPr="001B5328" w:rsidRDefault="00B93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917" w:rsidRPr="001B5328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 – </w:t>
            </w:r>
            <w:r w:rsidR="001B5328" w:rsidRPr="001B5328">
              <w:rPr>
                <w:rFonts w:ascii="Times New Roman" w:hAnsi="Times New Roman" w:cs="Times New Roman"/>
                <w:sz w:val="24"/>
                <w:szCs w:val="24"/>
              </w:rPr>
              <w:t>Зайцев Кирилл Сергеевич, директор Департамента промышленности Ханты-Мансийского автономного округа – Югры.</w:t>
            </w:r>
          </w:p>
          <w:p w:rsidR="00B93917" w:rsidRPr="001B5328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328" w:rsidRPr="001B5328" w:rsidRDefault="001B5328" w:rsidP="0014338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</w:p>
          <w:p w:rsidR="001B5328" w:rsidRPr="001B5328" w:rsidRDefault="001B5328" w:rsidP="0014338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CE" w:rsidRPr="001B5328" w:rsidRDefault="00D805CE" w:rsidP="001B5328">
            <w:pPr>
              <w:pStyle w:val="a6"/>
              <w:numPr>
                <w:ilvl w:val="0"/>
                <w:numId w:val="13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Зайцев Кирилл Сергеевич,</w:t>
            </w:r>
            <w:r w:rsidRPr="001B532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Департамента промышленности Ханты-Мансийского автономного округа – Югры.</w:t>
            </w:r>
          </w:p>
          <w:p w:rsidR="00D805CE" w:rsidRPr="001B5328" w:rsidRDefault="00D805CE" w:rsidP="0014338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917" w:rsidRPr="001B5328" w:rsidRDefault="00B93917" w:rsidP="0014338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«</w:t>
            </w:r>
            <w:r w:rsidRPr="001B532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 реализации федерального проекта </w:t>
            </w:r>
            <w:bookmarkStart w:id="0" w:name="__DdeLink__11132_319828921"/>
            <w:r w:rsidRPr="001B532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«Экспорт продукции АПК»</w:t>
            </w:r>
            <w:bookmarkEnd w:id="0"/>
          </w:p>
          <w:p w:rsidR="00B93917" w:rsidRPr="001B5328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917" w:rsidRPr="001B5328" w:rsidRDefault="00B93917" w:rsidP="00143388">
            <w:pPr>
              <w:pStyle w:val="a6"/>
              <w:numPr>
                <w:ilvl w:val="0"/>
                <w:numId w:val="7"/>
              </w:numPr>
              <w:ind w:left="459" w:hanging="6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3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Андрейченко Сергей Николаевич</w:t>
            </w:r>
            <w:r w:rsidRPr="001B532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начальник Управления агропромышленного комплекса Департамента промышленности </w:t>
            </w:r>
            <w:r w:rsidRPr="001B5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Ханты-Мансийского автономного округа – Югры</w:t>
            </w:r>
          </w:p>
          <w:p w:rsidR="00B93917" w:rsidRPr="001B5328" w:rsidRDefault="00B93917" w:rsidP="00143388">
            <w:pPr>
              <w:pStyle w:val="a6"/>
              <w:ind w:left="459" w:hanging="6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3917" w:rsidRPr="001B5328" w:rsidRDefault="00B93917" w:rsidP="00143388">
            <w:pPr>
              <w:pStyle w:val="a6"/>
              <w:numPr>
                <w:ilvl w:val="0"/>
                <w:numId w:val="7"/>
              </w:numPr>
              <w:tabs>
                <w:tab w:val="left" w:pos="743"/>
              </w:tabs>
              <w:ind w:left="459" w:hanging="66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Фадин Александр Михайлович</w:t>
            </w:r>
            <w:r w:rsidRPr="001B5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начальник отдела реализации программ</w:t>
            </w:r>
            <w:r w:rsidRPr="001B532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Управления агропромышленного комплекса Департамента промышленности </w:t>
            </w:r>
            <w:r w:rsidRPr="001B5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Ханты-Мансийского автономного округа – Югры</w:t>
            </w:r>
          </w:p>
          <w:p w:rsidR="00B93917" w:rsidRPr="001B5328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3917" w:rsidRPr="001B5328" w:rsidRDefault="00B93917" w:rsidP="0014338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53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«О реализации федерального проекта «Создание системы поддержки фермеров и развитие сельской кооперации»</w:t>
            </w:r>
          </w:p>
          <w:p w:rsidR="00B93917" w:rsidRPr="001B5328" w:rsidRDefault="00B93917" w:rsidP="00143388">
            <w:pPr>
              <w:tabs>
                <w:tab w:val="left" w:pos="156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93917" w:rsidRPr="001B5328" w:rsidRDefault="00B93917" w:rsidP="00143388">
            <w:pPr>
              <w:pStyle w:val="a6"/>
              <w:numPr>
                <w:ilvl w:val="0"/>
                <w:numId w:val="8"/>
              </w:numPr>
              <w:tabs>
                <w:tab w:val="left" w:pos="459"/>
              </w:tabs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Андрейченко Сергей Николаевич, </w:t>
            </w:r>
            <w:r w:rsidRPr="001B532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начальник Управления агропромышленного комплекса Департамента промышленности </w:t>
            </w:r>
            <w:r w:rsidRPr="001B5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Ханты-Мансийского автономного округа – Югры</w:t>
            </w:r>
          </w:p>
          <w:p w:rsidR="00B93917" w:rsidRPr="001B5328" w:rsidRDefault="00B93917" w:rsidP="00143388">
            <w:pPr>
              <w:pStyle w:val="a6"/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917" w:rsidRPr="001B5328" w:rsidRDefault="00B93917" w:rsidP="00143388">
            <w:pPr>
              <w:pStyle w:val="a6"/>
              <w:numPr>
                <w:ilvl w:val="0"/>
                <w:numId w:val="8"/>
              </w:numPr>
              <w:tabs>
                <w:tab w:val="left" w:pos="459"/>
              </w:tabs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3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Евсельева</w:t>
            </w:r>
            <w:proofErr w:type="spellEnd"/>
            <w:r w:rsidRPr="001B53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Елена Владимировна</w:t>
            </w:r>
            <w:r w:rsidRPr="001B5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главный специалист отдела развития агропромышленного комплекса</w:t>
            </w:r>
            <w:r w:rsidRPr="001B532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Управления агропромышленного комплекса Департамента промышленности </w:t>
            </w:r>
            <w:r w:rsidRPr="001B5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Ханты-Мансийского автономного округа – Югры</w:t>
            </w:r>
          </w:p>
          <w:p w:rsidR="00B93917" w:rsidRPr="001B5328" w:rsidRDefault="00B93917" w:rsidP="00143388">
            <w:pPr>
              <w:tabs>
                <w:tab w:val="left" w:pos="1560"/>
              </w:tabs>
              <w:ind w:firstLine="708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805CE" w:rsidRPr="001B5328" w:rsidRDefault="00D805CE" w:rsidP="0014338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805CE" w:rsidRPr="001B5328" w:rsidRDefault="00D805CE" w:rsidP="0014338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53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Повышение компетентности организации противоэпизоотических мероприятий до уровня соответствия требованиям Всемирной организации здравоохранения животных (МЭБ), расширение области аккредитации ветеринарной лаборатории.</w:t>
            </w:r>
          </w:p>
          <w:p w:rsidR="00D805CE" w:rsidRPr="001B5328" w:rsidRDefault="00D805CE" w:rsidP="0014338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805CE" w:rsidRPr="001B5328" w:rsidRDefault="00D805CE" w:rsidP="001B5328">
            <w:pPr>
              <w:pStyle w:val="a6"/>
              <w:numPr>
                <w:ilvl w:val="0"/>
                <w:numId w:val="12"/>
              </w:numPr>
              <w:tabs>
                <w:tab w:val="left" w:pos="743"/>
              </w:tabs>
              <w:ind w:left="459" w:firstLine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3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Музафин</w:t>
            </w:r>
            <w:proofErr w:type="spellEnd"/>
            <w:r w:rsidRPr="001B53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1B53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Раильевич</w:t>
            </w:r>
            <w:proofErr w:type="spellEnd"/>
            <w:r w:rsidR="0003593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1B532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заместитель начальника отдела противоэпизоотических мероприятий, мониторинга инфекционных болезней животных Ветеринарной службы Ханты-Мансийского автономного округа – Югры</w:t>
            </w:r>
          </w:p>
          <w:p w:rsidR="00D805CE" w:rsidRPr="001B5328" w:rsidRDefault="00D805CE" w:rsidP="00D805CE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93917" w:rsidRPr="001B5328" w:rsidRDefault="00B93917" w:rsidP="00143388">
            <w:pPr>
              <w:tabs>
                <w:tab w:val="left" w:pos="1560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B53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9E1FC2" w:rsidRPr="001B5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Центр компетенций в сфере сельскохозяйственной кооперации и поддержки фермеров как инструмент развития и поддержки с/х производителя</w:t>
            </w:r>
            <w:r w:rsidRPr="001B532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B93917" w:rsidRPr="001B5328" w:rsidRDefault="00B93917" w:rsidP="00143388">
            <w:pPr>
              <w:tabs>
                <w:tab w:val="left" w:pos="1560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93917" w:rsidRPr="001B5328" w:rsidRDefault="00B93917" w:rsidP="00A87899">
            <w:pPr>
              <w:pStyle w:val="a6"/>
              <w:numPr>
                <w:ilvl w:val="0"/>
                <w:numId w:val="9"/>
              </w:numPr>
              <w:tabs>
                <w:tab w:val="left" w:pos="459"/>
              </w:tabs>
              <w:ind w:left="459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Еремина Мария Викторовна</w:t>
            </w:r>
            <w:r w:rsidRPr="001B5328">
              <w:rPr>
                <w:rFonts w:ascii="Times New Roman" w:hAnsi="Times New Roman" w:cs="Times New Roman"/>
                <w:sz w:val="24"/>
                <w:szCs w:val="24"/>
              </w:rPr>
              <w:t>, руководитель Центра компетенций в сфере сельскохозяйственной кооперации и поддержки фермеров Фонда развития Ханты-Мансийского автономного округа – Югры</w:t>
            </w:r>
          </w:p>
          <w:p w:rsidR="00D805CE" w:rsidRPr="001B5328" w:rsidRDefault="00D805CE" w:rsidP="00D805C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3556F" w:rsidRPr="0083556F" w:rsidRDefault="0083556F" w:rsidP="008355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«Опыт взаимодействия университета с бизнесом в проектной деятельности в области </w:t>
            </w:r>
            <w:proofErr w:type="spellStart"/>
            <w:r w:rsidRPr="0083556F">
              <w:rPr>
                <w:rFonts w:ascii="Times New Roman" w:hAnsi="Times New Roman" w:cs="Times New Roman"/>
                <w:b/>
                <w:sz w:val="24"/>
                <w:szCs w:val="24"/>
              </w:rPr>
              <w:t>ситифермерства</w:t>
            </w:r>
            <w:proofErr w:type="spellEnd"/>
            <w:r w:rsidRPr="008355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3556F" w:rsidRPr="00292627" w:rsidRDefault="0083556F" w:rsidP="00835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6F" w:rsidRPr="00292627" w:rsidRDefault="0083556F" w:rsidP="0083556F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7">
              <w:rPr>
                <w:rFonts w:ascii="Times New Roman" w:hAnsi="Times New Roman" w:cs="Times New Roman"/>
                <w:sz w:val="24"/>
                <w:szCs w:val="24"/>
              </w:rPr>
              <w:t xml:space="preserve">Самойленко Зоя Анатольевна, доцент кафедры Биологии и биотехнологии, кандидат биологических наук </w:t>
            </w:r>
          </w:p>
          <w:p w:rsidR="0083556F" w:rsidRPr="00292627" w:rsidRDefault="0083556F" w:rsidP="0083556F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Евгения Олеговна, </w:t>
            </w:r>
            <w:proofErr w:type="gramStart"/>
            <w:r w:rsidRPr="00292627"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proofErr w:type="gramEnd"/>
            <w:r w:rsidRPr="0029262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ООО «РЕАТОНИКА» </w:t>
            </w:r>
          </w:p>
          <w:p w:rsidR="0083556F" w:rsidRPr="001B5328" w:rsidRDefault="0083556F" w:rsidP="00D805C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805CE" w:rsidRPr="001B5328" w:rsidRDefault="00D805CE" w:rsidP="00D805C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Свободная дискуссия </w:t>
            </w:r>
          </w:p>
          <w:p w:rsidR="00A87899" w:rsidRPr="001B5328" w:rsidRDefault="00A87899" w:rsidP="00A87899">
            <w:pPr>
              <w:pStyle w:val="a6"/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805CE" w:rsidRPr="001B5328" w:rsidRDefault="001B5328" w:rsidP="00D805CE">
            <w:pPr>
              <w:pStyle w:val="a6"/>
              <w:numPr>
                <w:ilvl w:val="0"/>
                <w:numId w:val="9"/>
              </w:numPr>
              <w:tabs>
                <w:tab w:val="left" w:pos="459"/>
              </w:tabs>
              <w:ind w:left="459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D805CE" w:rsidRPr="001B5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ельскохозяйственные товаропроизводители, представители органов местного самоуправления муниципальных образований Ханты-Мансийского автономного округа — Югры.</w:t>
            </w:r>
          </w:p>
          <w:p w:rsidR="00D805CE" w:rsidRPr="001B5328" w:rsidRDefault="00D805CE" w:rsidP="00A87899">
            <w:pPr>
              <w:pStyle w:val="a6"/>
              <w:tabs>
                <w:tab w:val="left" w:pos="459"/>
              </w:tabs>
              <w:ind w:left="45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B0092" w:rsidRPr="001B5328" w:rsidRDefault="00D805CE" w:rsidP="00EE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совещания</w:t>
            </w:r>
          </w:p>
          <w:p w:rsidR="00D805CE" w:rsidRPr="001B5328" w:rsidRDefault="00D805CE" w:rsidP="000359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5CE" w:rsidRPr="001B5328" w:rsidRDefault="00D805CE" w:rsidP="0003593C">
            <w:pPr>
              <w:pStyle w:val="a6"/>
              <w:numPr>
                <w:ilvl w:val="0"/>
                <w:numId w:val="9"/>
              </w:numPr>
              <w:ind w:left="45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Зайцев Кирилл Сергеевич, </w:t>
            </w:r>
            <w:r w:rsidRPr="001B5328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промышленности Ханты-Мансийского автономного округа – Югры.</w:t>
            </w:r>
          </w:p>
          <w:p w:rsidR="00B93917" w:rsidRPr="002B0092" w:rsidRDefault="00B93917" w:rsidP="00D805CE">
            <w:pPr>
              <w:pStyle w:val="a6"/>
              <w:ind w:lef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092" w:rsidRPr="002B3DFB" w:rsidTr="001B5328">
        <w:tc>
          <w:tcPr>
            <w:tcW w:w="1560" w:type="dxa"/>
          </w:tcPr>
          <w:p w:rsidR="002B0092" w:rsidRPr="00E91D7A" w:rsidRDefault="002B0092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7A">
              <w:rPr>
                <w:rFonts w:ascii="Times New Roman" w:hAnsi="Times New Roman" w:cs="Times New Roman"/>
                <w:b/>
                <w:sz w:val="24"/>
                <w:szCs w:val="24"/>
              </w:rPr>
              <w:t>16.00–16.40</w:t>
            </w:r>
          </w:p>
        </w:tc>
        <w:tc>
          <w:tcPr>
            <w:tcW w:w="7938" w:type="dxa"/>
          </w:tcPr>
          <w:p w:rsidR="002B0092" w:rsidRPr="00E91D7A" w:rsidRDefault="002B0092" w:rsidP="002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7A">
              <w:rPr>
                <w:rFonts w:ascii="Times New Roman" w:hAnsi="Times New Roman" w:cs="Times New Roman"/>
                <w:b/>
                <w:sz w:val="24"/>
                <w:szCs w:val="24"/>
              </w:rPr>
              <w:t>«Повышение производительности труда на предприятиях»</w:t>
            </w:r>
            <w:r w:rsidRPr="00E91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092" w:rsidRPr="00E91D7A" w:rsidRDefault="002B0092" w:rsidP="002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92" w:rsidRPr="00E91D7A" w:rsidRDefault="002B0092" w:rsidP="002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7A"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  <w:p w:rsidR="002B0092" w:rsidRPr="00E91D7A" w:rsidRDefault="002B0092" w:rsidP="002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91D7A">
              <w:rPr>
                <w:rFonts w:ascii="Times New Roman" w:hAnsi="Times New Roman" w:cs="Times New Roman"/>
                <w:sz w:val="24"/>
                <w:szCs w:val="24"/>
              </w:rPr>
              <w:t>-технологии на производстве</w:t>
            </w:r>
          </w:p>
          <w:p w:rsidR="002B0092" w:rsidRPr="00E91D7A" w:rsidRDefault="002B0092" w:rsidP="002B0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92" w:rsidRPr="00E91D7A" w:rsidRDefault="002B0092" w:rsidP="002B0092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7A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 –</w:t>
            </w:r>
            <w:r w:rsidRPr="00E91D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91D7A">
              <w:rPr>
                <w:rFonts w:ascii="Times New Roman" w:hAnsi="Times New Roman" w:cs="Times New Roman"/>
                <w:i/>
                <w:sz w:val="24"/>
                <w:szCs w:val="24"/>
              </w:rPr>
              <w:t>уточняется</w:t>
            </w:r>
          </w:p>
          <w:p w:rsidR="002B0092" w:rsidRPr="00E91D7A" w:rsidRDefault="002B0092" w:rsidP="002B0092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092" w:rsidRPr="00E91D7A" w:rsidRDefault="002B0092" w:rsidP="002B0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91D7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Спикеры:</w:t>
            </w:r>
          </w:p>
          <w:p w:rsidR="002B0092" w:rsidRPr="00E91D7A" w:rsidRDefault="002B0092" w:rsidP="002B0092">
            <w:pPr>
              <w:ind w:firstLine="601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D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представители Федерального центра компетенции (ФЦК)</w:t>
            </w:r>
          </w:p>
          <w:p w:rsidR="002B0092" w:rsidRPr="00E91D7A" w:rsidRDefault="002B0092" w:rsidP="002B0092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промышленности Ханты-Мансийского автономного округа – Югры</w:t>
            </w:r>
          </w:p>
          <w:p w:rsidR="002B0092" w:rsidRPr="00E91D7A" w:rsidRDefault="002B0092" w:rsidP="002B0092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представитель Департамента труда и занятости населения Ханты-Мансийского автономного округа – Югры</w:t>
            </w:r>
          </w:p>
          <w:p w:rsidR="002B0092" w:rsidRPr="00E91D7A" w:rsidRDefault="002B0092" w:rsidP="002B0092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1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представитель Департамента информационных технологий </w:t>
            </w:r>
          </w:p>
          <w:p w:rsidR="002B0092" w:rsidRPr="00E91D7A" w:rsidRDefault="002B0092" w:rsidP="002B0092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7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промышленных компаний внедряющих бережливое производство </w:t>
            </w:r>
          </w:p>
          <w:p w:rsidR="0003593C" w:rsidRPr="00E91D7A" w:rsidRDefault="0003593C" w:rsidP="002B0092">
            <w:pPr>
              <w:ind w:firstLine="6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917" w:rsidRPr="002B3DFB" w:rsidTr="00B93917">
        <w:tc>
          <w:tcPr>
            <w:tcW w:w="1560" w:type="dxa"/>
          </w:tcPr>
          <w:p w:rsidR="00B93917" w:rsidRPr="002B3DFB" w:rsidRDefault="00B93917" w:rsidP="002B009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2B00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0–18.</w:t>
            </w:r>
            <w:r w:rsidR="002B00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B93917" w:rsidRPr="002B3DFB" w:rsidRDefault="00B93917" w:rsidP="00143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«Об изменениях в налоговом законодательстве»</w:t>
            </w:r>
          </w:p>
          <w:p w:rsidR="00B93917" w:rsidRPr="002B3DFB" w:rsidRDefault="00B93917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917" w:rsidRPr="002B3DFB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 – </w:t>
            </w:r>
            <w:r w:rsidRPr="00B93917">
              <w:rPr>
                <w:rFonts w:ascii="Times New Roman" w:hAnsi="Times New Roman" w:cs="Times New Roman"/>
                <w:i/>
                <w:sz w:val="24"/>
                <w:szCs w:val="24"/>
              </w:rPr>
              <w:t>уточняется</w:t>
            </w:r>
          </w:p>
          <w:p w:rsidR="00B93917" w:rsidRPr="002B3DFB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917" w:rsidRPr="002B3DFB" w:rsidRDefault="00B93917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Спикеры: </w:t>
            </w:r>
          </w:p>
          <w:p w:rsidR="00B93917" w:rsidRPr="00630D4F" w:rsidRDefault="00B93917" w:rsidP="001E763B">
            <w:pPr>
              <w:pStyle w:val="a6"/>
              <w:numPr>
                <w:ilvl w:val="0"/>
                <w:numId w:val="10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B3D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Литова</w:t>
            </w:r>
            <w:proofErr w:type="spellEnd"/>
            <w:r w:rsidRPr="002B3D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Ольга Анатольевна</w:t>
            </w:r>
            <w:r w:rsidRPr="002B3D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руководитель Управления Федеральной налоговой службы по Ханты-Мансийскому автономному округу – Югре, государственный советник Российской Федерации 2 класса </w:t>
            </w:r>
            <w:r w:rsidRPr="00B9391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(уточняется)</w:t>
            </w:r>
          </w:p>
          <w:p w:rsidR="00630D4F" w:rsidRPr="00630D4F" w:rsidRDefault="00630D4F" w:rsidP="00630D4F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30D4F" w:rsidRPr="00630D4F" w:rsidRDefault="00630D4F" w:rsidP="00630D4F">
            <w:pPr>
              <w:pStyle w:val="a6"/>
              <w:numPr>
                <w:ilvl w:val="0"/>
                <w:numId w:val="10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E4B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Кушникова</w:t>
            </w:r>
            <w:proofErr w:type="spellEnd"/>
            <w:r w:rsidRPr="002E4B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Татьяна Алексеевна</w:t>
            </w:r>
            <w:r w:rsidR="00F20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заслуженный экономист Ханты-М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ансийского автономного округа – Югры </w:t>
            </w:r>
            <w:r w:rsidRPr="00B9391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(уточняется)</w:t>
            </w:r>
          </w:p>
          <w:p w:rsidR="00B93917" w:rsidRPr="002B3DFB" w:rsidRDefault="00B93917" w:rsidP="00B93917">
            <w:pPr>
              <w:pStyle w:val="a6"/>
              <w:ind w:left="6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20B8" w:rsidRDefault="00AF20B8" w:rsidP="00AF20B8">
      <w:pPr>
        <w:rPr>
          <w:rFonts w:ascii="Times New Roman" w:hAnsi="Times New Roman" w:cs="Times New Roman"/>
          <w:b/>
          <w:sz w:val="24"/>
          <w:szCs w:val="24"/>
        </w:rPr>
      </w:pPr>
    </w:p>
    <w:p w:rsidR="00AF20B8" w:rsidRDefault="00AF20B8" w:rsidP="00AF20B8">
      <w:pPr>
        <w:rPr>
          <w:rFonts w:ascii="Times New Roman" w:hAnsi="Times New Roman" w:cs="Times New Roman"/>
          <w:b/>
          <w:sz w:val="24"/>
          <w:szCs w:val="24"/>
        </w:rPr>
      </w:pPr>
    </w:p>
    <w:p w:rsidR="00AF20B8" w:rsidRDefault="00AF20B8" w:rsidP="00AF20B8">
      <w:pPr>
        <w:rPr>
          <w:rFonts w:ascii="Times New Roman" w:hAnsi="Times New Roman" w:cs="Times New Roman"/>
          <w:b/>
          <w:sz w:val="24"/>
          <w:szCs w:val="24"/>
        </w:rPr>
      </w:pPr>
    </w:p>
    <w:p w:rsidR="00AF20B8" w:rsidRDefault="00AF20B8" w:rsidP="00AF20B8">
      <w:pPr>
        <w:rPr>
          <w:rFonts w:ascii="Times New Roman" w:hAnsi="Times New Roman" w:cs="Times New Roman"/>
          <w:b/>
          <w:sz w:val="24"/>
          <w:szCs w:val="24"/>
        </w:rPr>
      </w:pPr>
    </w:p>
    <w:p w:rsidR="00AD58FC" w:rsidRPr="002B3DFB" w:rsidRDefault="00AD58FC" w:rsidP="00AF20B8">
      <w:pPr>
        <w:rPr>
          <w:rFonts w:ascii="Times New Roman" w:hAnsi="Times New Roman" w:cs="Times New Roman"/>
          <w:b/>
          <w:sz w:val="24"/>
          <w:szCs w:val="24"/>
        </w:rPr>
      </w:pPr>
      <w:r w:rsidRPr="00AF20B8">
        <w:rPr>
          <w:rFonts w:ascii="Times New Roman" w:hAnsi="Times New Roman" w:cs="Times New Roman"/>
          <w:b/>
          <w:sz w:val="24"/>
          <w:szCs w:val="24"/>
          <w:highlight w:val="lightGray"/>
        </w:rPr>
        <w:t>12 декабря 2020 года (суббота). «Расскажи»</w:t>
      </w:r>
    </w:p>
    <w:p w:rsidR="00AD58FC" w:rsidRPr="002B3DFB" w:rsidRDefault="00AD58FC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F230B" w:rsidRPr="002B3DFB" w:rsidTr="008F230B">
        <w:trPr>
          <w:trHeight w:val="403"/>
        </w:trPr>
        <w:tc>
          <w:tcPr>
            <w:tcW w:w="1560" w:type="dxa"/>
          </w:tcPr>
          <w:p w:rsidR="008F230B" w:rsidRPr="002B3DFB" w:rsidRDefault="008F230B" w:rsidP="00143388">
            <w:pPr>
              <w:ind w:left="34" w:hanging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="00240B0F">
              <w:rPr>
                <w:rFonts w:ascii="Times New Roman" w:hAnsi="Times New Roman" w:cs="Times New Roman"/>
                <w:b/>
                <w:sz w:val="24"/>
                <w:szCs w:val="24"/>
              </w:rPr>
              <w:t>–12.35</w:t>
            </w:r>
          </w:p>
        </w:tc>
        <w:tc>
          <w:tcPr>
            <w:tcW w:w="7938" w:type="dxa"/>
          </w:tcPr>
          <w:p w:rsidR="008F230B" w:rsidRDefault="008F230B" w:rsidP="00143388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592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производств и продукции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E1592">
              <w:rPr>
                <w:rFonts w:ascii="Times New Roman" w:hAnsi="Times New Roman" w:cs="Times New Roman"/>
                <w:b/>
                <w:sz w:val="24"/>
                <w:szCs w:val="24"/>
              </w:rPr>
              <w:t>(лесопромышленный комплекс, домостроение, сувенирная продукция, производство строительных материалов, социальные проекты), новых технологий и инноваций</w:t>
            </w:r>
            <w:r w:rsidRPr="002B3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30B" w:rsidRPr="002B3DFB" w:rsidRDefault="008F230B" w:rsidP="00143388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0B" w:rsidRPr="002B3DFB" w:rsidTr="008F230B">
        <w:tc>
          <w:tcPr>
            <w:tcW w:w="1560" w:type="dxa"/>
          </w:tcPr>
          <w:p w:rsidR="008F230B" w:rsidRPr="002B3DFB" w:rsidRDefault="008F230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–15.30</w:t>
            </w:r>
          </w:p>
        </w:tc>
        <w:tc>
          <w:tcPr>
            <w:tcW w:w="7938" w:type="dxa"/>
          </w:tcPr>
          <w:p w:rsidR="008F230B" w:rsidRPr="002B3DFB" w:rsidRDefault="008F230B" w:rsidP="00143388">
            <w:pPr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«Поддержка индивидуальной предпринимательской инициативы</w:t>
            </w:r>
            <w:r w:rsidR="00B46C24">
              <w:rPr>
                <w:rFonts w:ascii="Times New Roman" w:hAnsi="Times New Roman" w:cs="Times New Roman"/>
                <w:b/>
                <w:sz w:val="24"/>
                <w:szCs w:val="24"/>
              </w:rPr>
              <w:t>, н</w:t>
            </w:r>
            <w:r w:rsidR="00B46C24" w:rsidRPr="00B46C24">
              <w:rPr>
                <w:rFonts w:ascii="Times New Roman" w:hAnsi="Times New Roman" w:cs="Times New Roman"/>
                <w:b/>
                <w:sz w:val="24"/>
                <w:szCs w:val="24"/>
              </w:rPr>
              <w:t>екоммерческих организаций, социально ориентированных некоммерческих организаций</w:t>
            </w: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F230B" w:rsidRPr="002B3DFB" w:rsidRDefault="008F230B" w:rsidP="00143388">
            <w:pPr>
              <w:ind w:left="33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социального предпринимательства. </w:t>
            </w:r>
            <w:r w:rsidRPr="002B3DFB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Перспективы и продвижение социальных проектов</w:t>
            </w:r>
            <w:r w:rsidR="00DB7E36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30B" w:rsidRPr="002B3DFB" w:rsidRDefault="008F230B" w:rsidP="00143388">
            <w:pPr>
              <w:ind w:left="33" w:firstLine="567"/>
              <w:contextualSpacing/>
              <w:jc w:val="both"/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2B3DFB">
              <w:rPr>
                <w:rFonts w:ascii="Times New Roman" w:hAnsi="Times New Roman" w:cs="Times New Roman"/>
                <w:sz w:val="24"/>
                <w:szCs w:val="24"/>
              </w:rPr>
              <w:t>некоммерческих организаций, социально ориентированных некоммерческих организаций. Об</w:t>
            </w:r>
            <w:r w:rsidRPr="002B3DFB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мен эффективными практиками, актуальными тенденциями и перспективами развития </w:t>
            </w:r>
            <w:r w:rsidRPr="002B3DFB">
              <w:rPr>
                <w:rStyle w:val="extended-textfull"/>
                <w:rFonts w:ascii="Times New Roman" w:hAnsi="Times New Roman" w:cs="Times New Roman"/>
                <w:bCs/>
                <w:sz w:val="24"/>
                <w:szCs w:val="24"/>
              </w:rPr>
              <w:t>общественной</w:t>
            </w:r>
            <w:r w:rsidRPr="002B3DFB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 сферы</w:t>
            </w:r>
          </w:p>
          <w:p w:rsidR="008F230B" w:rsidRPr="002B3DFB" w:rsidRDefault="008F230B" w:rsidP="00143388">
            <w:pPr>
              <w:ind w:left="33"/>
              <w:contextualSpacing/>
              <w:jc w:val="both"/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</w:pPr>
          </w:p>
          <w:p w:rsidR="008F230B" w:rsidRDefault="008F230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B46C24" w:rsidRPr="00B46C24" w:rsidRDefault="00B46C24" w:rsidP="00B46C24">
            <w:pPr>
              <w:pStyle w:val="a6"/>
              <w:numPr>
                <w:ilvl w:val="0"/>
                <w:numId w:val="11"/>
              </w:numPr>
              <w:ind w:left="459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230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Самохвалов Яков Андреевич, </w:t>
            </w:r>
            <w:r w:rsidRPr="008F2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 Фонда Ханты-Мансийского автономного округа – Югры «Фонд поддержки гражданских инициатив»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6C24" w:rsidRPr="00B46C24" w:rsidRDefault="00B46C24" w:rsidP="00B46C24">
            <w:pPr>
              <w:pStyle w:val="a6"/>
              <w:ind w:left="45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B46C24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«Меры поддержки </w:t>
            </w:r>
            <w:r w:rsidRPr="00B46C24">
              <w:rPr>
                <w:rFonts w:ascii="Times New Roman" w:hAnsi="Times New Roman" w:cs="Times New Roman"/>
                <w:i/>
                <w:sz w:val="24"/>
                <w:szCs w:val="24"/>
              </w:rPr>
              <w:t>некоммерческих организаций, социально ориентированных некоммерческих организаций»</w:t>
            </w:r>
          </w:p>
          <w:p w:rsidR="00B46C24" w:rsidRPr="002B3DFB" w:rsidRDefault="00B46C24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30B" w:rsidRPr="002B3DFB" w:rsidRDefault="008F230B" w:rsidP="008F230B">
            <w:pPr>
              <w:pStyle w:val="a6"/>
              <w:numPr>
                <w:ilvl w:val="0"/>
                <w:numId w:val="11"/>
              </w:numPr>
              <w:ind w:left="45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Сидорова Ольга Андреевна</w:t>
            </w:r>
            <w:r w:rsidRPr="002B3D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D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представитель Общественной палаты Российской Федерации, член Комиссии по экономическому развитию, поддержке предпринимательства и социальной ответственности бизнеса </w:t>
            </w:r>
            <w:r w:rsidRPr="008F230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(уточняется)</w:t>
            </w:r>
          </w:p>
          <w:p w:rsidR="008F230B" w:rsidRPr="002B3DFB" w:rsidRDefault="008F230B" w:rsidP="008F230B">
            <w:pPr>
              <w:pStyle w:val="a6"/>
              <w:ind w:left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560FB" w:rsidRDefault="00DB7E36" w:rsidP="005560FB">
            <w:pPr>
              <w:pStyle w:val="a6"/>
              <w:numPr>
                <w:ilvl w:val="0"/>
                <w:numId w:val="11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Приходченко Анна Владимировна</w:t>
            </w:r>
            <w:r w:rsidR="00B46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заместитель руководителя </w:t>
            </w:r>
            <w:r w:rsidR="00B46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 инноваций социальной сферы</w:t>
            </w:r>
            <w:r w:rsidR="009163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16318" w:rsidRPr="00C666AC">
              <w:rPr>
                <w:rFonts w:ascii="Times New Roman" w:hAnsi="Times New Roman" w:cs="Times New Roman"/>
                <w:sz w:val="24"/>
                <w:szCs w:val="24"/>
              </w:rPr>
              <w:t>Фонда поддержки предпринимательства Югры</w:t>
            </w:r>
          </w:p>
          <w:p w:rsidR="008F230B" w:rsidRPr="005560FB" w:rsidRDefault="005560FB" w:rsidP="005560FB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</w:t>
            </w:r>
            <w:r w:rsidRPr="005560FB">
              <w:rPr>
                <w:rFonts w:ascii="Times New Roman" w:hAnsi="Times New Roman" w:cs="Times New Roman"/>
                <w:i/>
                <w:sz w:val="24"/>
                <w:szCs w:val="24"/>
              </w:rPr>
              <w:t>резентаци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556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 поддержки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56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предоставляемых Центром инноваций социальной сферы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15EEB" w:rsidRPr="005560F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038F" w:rsidRPr="00FA038F" w:rsidRDefault="00FA038F" w:rsidP="00FA038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038F" w:rsidRPr="00FA038F" w:rsidRDefault="00CB144D" w:rsidP="00DB7E36">
            <w:pPr>
              <w:pStyle w:val="a6"/>
              <w:numPr>
                <w:ilvl w:val="0"/>
                <w:numId w:val="11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Пономарева Тереза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директор </w:t>
            </w:r>
            <w:r w:rsidR="00FA03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</w:t>
            </w:r>
            <w:r w:rsidR="00A57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FA03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социального развития Ханты-Мансийского автономного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FA03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округа – Югры </w:t>
            </w:r>
            <w:r w:rsidR="00FA038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тема доклада уточняется</w:t>
            </w:r>
            <w:r w:rsidR="00FA038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  <w:p w:rsidR="00FA038F" w:rsidRPr="00FA038F" w:rsidRDefault="00FA038F" w:rsidP="00FA038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061" w:rsidRPr="00565785" w:rsidRDefault="00B67061" w:rsidP="00565785">
            <w:pPr>
              <w:pStyle w:val="a6"/>
              <w:numPr>
                <w:ilvl w:val="0"/>
                <w:numId w:val="11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Департамент здравоохранения Ханты-Мансийского автономного округа – Югры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(уточняется)</w:t>
            </w:r>
          </w:p>
          <w:p w:rsidR="00565785" w:rsidRPr="00565785" w:rsidRDefault="00565785" w:rsidP="0056578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5785" w:rsidRPr="00E514CF" w:rsidRDefault="00E514CF" w:rsidP="00565785">
            <w:pPr>
              <w:pStyle w:val="a6"/>
              <w:numPr>
                <w:ilvl w:val="0"/>
                <w:numId w:val="11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Департамент физической культуры и спорта Ханты-Мансийского автономного округа – Югры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(уточняется)</w:t>
            </w:r>
          </w:p>
          <w:p w:rsidR="00E514CF" w:rsidRPr="00E514CF" w:rsidRDefault="00E514CF" w:rsidP="00E514C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514CF" w:rsidRDefault="00E514CF" w:rsidP="00565785">
            <w:pPr>
              <w:pStyle w:val="a6"/>
              <w:numPr>
                <w:ilvl w:val="0"/>
                <w:numId w:val="11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Департамент образования и молодежной политики Ханты-Мансийского автономного округа – Югры </w:t>
            </w:r>
            <w:r w:rsidRPr="00E514C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(уточняется)</w:t>
            </w:r>
          </w:p>
          <w:p w:rsidR="00E514CF" w:rsidRPr="00E514CF" w:rsidRDefault="00E514CF" w:rsidP="00E514CF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514CF" w:rsidRPr="00565785" w:rsidRDefault="00A573C9" w:rsidP="00565785">
            <w:pPr>
              <w:pStyle w:val="a6"/>
              <w:numPr>
                <w:ilvl w:val="0"/>
                <w:numId w:val="11"/>
              </w:numPr>
              <w:ind w:left="459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</w:t>
            </w:r>
            <w:r w:rsidR="00E51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культуры Ханты-Мансийского автономного округа – Югры </w:t>
            </w:r>
            <w:r w:rsidR="00E514C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(уточняется)</w:t>
            </w:r>
          </w:p>
          <w:p w:rsidR="008F230B" w:rsidRPr="00DB7E36" w:rsidRDefault="008F230B" w:rsidP="00DB7E36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0B" w:rsidRPr="002B3DFB" w:rsidTr="008F230B">
        <w:tc>
          <w:tcPr>
            <w:tcW w:w="1560" w:type="dxa"/>
          </w:tcPr>
          <w:p w:rsidR="008F230B" w:rsidRPr="002B3DFB" w:rsidRDefault="00240B0F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  <w:r w:rsidR="008F230B"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8F230B" w:rsidRPr="002B3DFB" w:rsidRDefault="008F230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выставки-форума товаропроизводителей Ханты-Мансийского автономного округа – Югры</w:t>
            </w:r>
          </w:p>
          <w:p w:rsidR="008F230B" w:rsidRPr="002B3DFB" w:rsidRDefault="008F230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  <w:p w:rsidR="008F230B" w:rsidRPr="002B3DFB" w:rsidRDefault="008F230B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Награждения</w:t>
            </w:r>
          </w:p>
        </w:tc>
      </w:tr>
    </w:tbl>
    <w:p w:rsidR="00AD58FC" w:rsidRPr="002B3DFB" w:rsidRDefault="00AD58FC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8FC" w:rsidRPr="002B3DFB" w:rsidRDefault="00AD58FC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0B8">
        <w:rPr>
          <w:rFonts w:ascii="Times New Roman" w:hAnsi="Times New Roman" w:cs="Times New Roman"/>
          <w:b/>
          <w:sz w:val="24"/>
          <w:szCs w:val="24"/>
          <w:highlight w:val="lightGray"/>
        </w:rPr>
        <w:t>13 декабря 2020 года (воскресенье)</w:t>
      </w:r>
    </w:p>
    <w:p w:rsidR="00AD58FC" w:rsidRPr="002B3DFB" w:rsidRDefault="00AD58FC" w:rsidP="001433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AD58FC" w:rsidRPr="002B3DFB" w:rsidTr="008F230B">
        <w:tc>
          <w:tcPr>
            <w:tcW w:w="1560" w:type="dxa"/>
          </w:tcPr>
          <w:p w:rsidR="00AD58FC" w:rsidRPr="002B3DFB" w:rsidRDefault="00AD58FC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7938" w:type="dxa"/>
          </w:tcPr>
          <w:p w:rsidR="00AD58FC" w:rsidRPr="002B3DFB" w:rsidRDefault="00AD58FC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FB">
              <w:rPr>
                <w:rFonts w:ascii="Times New Roman" w:hAnsi="Times New Roman" w:cs="Times New Roman"/>
                <w:b/>
                <w:sz w:val="24"/>
                <w:szCs w:val="24"/>
              </w:rPr>
              <w:t>Трансляция серии программ «Сделано в Югре»</w:t>
            </w:r>
          </w:p>
          <w:p w:rsidR="00AD58FC" w:rsidRPr="002B3DFB" w:rsidRDefault="00AD58FC" w:rsidP="001433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5FBF" w:rsidRPr="002B3DFB" w:rsidRDefault="00455FBF" w:rsidP="00143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5FBF" w:rsidRPr="002B3DFB" w:rsidSect="00A512EB">
      <w:footerReference w:type="default" r:id="rId11"/>
      <w:pgSz w:w="11906" w:h="16838"/>
      <w:pgMar w:top="993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96" w:rsidRDefault="00A74F96" w:rsidP="00A74F96">
      <w:pPr>
        <w:spacing w:after="0" w:line="240" w:lineRule="auto"/>
      </w:pPr>
      <w:r>
        <w:separator/>
      </w:r>
    </w:p>
  </w:endnote>
  <w:endnote w:type="continuationSeparator" w:id="0">
    <w:p w:rsidR="00A74F96" w:rsidRDefault="00A74F96" w:rsidP="00A7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31505"/>
      <w:docPartObj>
        <w:docPartGallery w:val="Page Numbers (Bottom of Page)"/>
        <w:docPartUnique/>
      </w:docPartObj>
    </w:sdtPr>
    <w:sdtEndPr/>
    <w:sdtContent>
      <w:p w:rsidR="00A74F96" w:rsidRDefault="00A74F9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B0F">
          <w:rPr>
            <w:noProof/>
          </w:rPr>
          <w:t>9</w:t>
        </w:r>
        <w:r>
          <w:fldChar w:fldCharType="end"/>
        </w:r>
      </w:p>
    </w:sdtContent>
  </w:sdt>
  <w:p w:rsidR="00A74F96" w:rsidRDefault="00A74F9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96" w:rsidRDefault="00A74F96" w:rsidP="00A74F96">
      <w:pPr>
        <w:spacing w:after="0" w:line="240" w:lineRule="auto"/>
      </w:pPr>
      <w:r>
        <w:separator/>
      </w:r>
    </w:p>
  </w:footnote>
  <w:footnote w:type="continuationSeparator" w:id="0">
    <w:p w:rsidR="00A74F96" w:rsidRDefault="00A74F96" w:rsidP="00A74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841"/>
    <w:multiLevelType w:val="hybridMultilevel"/>
    <w:tmpl w:val="E60ABF0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36668BD"/>
    <w:multiLevelType w:val="hybridMultilevel"/>
    <w:tmpl w:val="F1FCE19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16D17F18"/>
    <w:multiLevelType w:val="hybridMultilevel"/>
    <w:tmpl w:val="1D802E4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98951B7"/>
    <w:multiLevelType w:val="hybridMultilevel"/>
    <w:tmpl w:val="098CB9E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1C841E90"/>
    <w:multiLevelType w:val="hybridMultilevel"/>
    <w:tmpl w:val="0F98C122"/>
    <w:lvl w:ilvl="0" w:tplc="E17E35A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2C283037"/>
    <w:multiLevelType w:val="hybridMultilevel"/>
    <w:tmpl w:val="C994C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B3521"/>
    <w:multiLevelType w:val="hybridMultilevel"/>
    <w:tmpl w:val="6CD22A36"/>
    <w:lvl w:ilvl="0" w:tplc="E33C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D468B"/>
    <w:multiLevelType w:val="hybridMultilevel"/>
    <w:tmpl w:val="E572CB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7B5554"/>
    <w:multiLevelType w:val="hybridMultilevel"/>
    <w:tmpl w:val="A0602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BFE7866"/>
    <w:multiLevelType w:val="hybridMultilevel"/>
    <w:tmpl w:val="53485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F6A73"/>
    <w:multiLevelType w:val="hybridMultilevel"/>
    <w:tmpl w:val="239EBB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>
    <w:nsid w:val="668C52E7"/>
    <w:multiLevelType w:val="hybridMultilevel"/>
    <w:tmpl w:val="683C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C404C"/>
    <w:multiLevelType w:val="hybridMultilevel"/>
    <w:tmpl w:val="DB74AB0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6EDA67C2"/>
    <w:multiLevelType w:val="hybridMultilevel"/>
    <w:tmpl w:val="A3D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164B4"/>
    <w:multiLevelType w:val="hybridMultilevel"/>
    <w:tmpl w:val="3872DC4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FC"/>
    <w:rsid w:val="000000CB"/>
    <w:rsid w:val="0003593C"/>
    <w:rsid w:val="00054A0E"/>
    <w:rsid w:val="00056574"/>
    <w:rsid w:val="00076FF6"/>
    <w:rsid w:val="00093263"/>
    <w:rsid w:val="000C6BD9"/>
    <w:rsid w:val="000D0347"/>
    <w:rsid w:val="000D6555"/>
    <w:rsid w:val="000E5104"/>
    <w:rsid w:val="000F4FDA"/>
    <w:rsid w:val="00135D28"/>
    <w:rsid w:val="001424AC"/>
    <w:rsid w:val="00143388"/>
    <w:rsid w:val="00156DBE"/>
    <w:rsid w:val="00160594"/>
    <w:rsid w:val="0016215B"/>
    <w:rsid w:val="001668EA"/>
    <w:rsid w:val="001715BC"/>
    <w:rsid w:val="00181F4A"/>
    <w:rsid w:val="001824D3"/>
    <w:rsid w:val="001A006B"/>
    <w:rsid w:val="001B0C28"/>
    <w:rsid w:val="001B5328"/>
    <w:rsid w:val="001D5F88"/>
    <w:rsid w:val="001E06F3"/>
    <w:rsid w:val="001E763B"/>
    <w:rsid w:val="0020377E"/>
    <w:rsid w:val="00205797"/>
    <w:rsid w:val="002267D5"/>
    <w:rsid w:val="00226CBF"/>
    <w:rsid w:val="00240B0F"/>
    <w:rsid w:val="0024272B"/>
    <w:rsid w:val="0026094A"/>
    <w:rsid w:val="00272CF8"/>
    <w:rsid w:val="00277FA6"/>
    <w:rsid w:val="002913D0"/>
    <w:rsid w:val="002B0092"/>
    <w:rsid w:val="002B3DFB"/>
    <w:rsid w:val="002E441D"/>
    <w:rsid w:val="002E4B5B"/>
    <w:rsid w:val="00322E4D"/>
    <w:rsid w:val="00332D13"/>
    <w:rsid w:val="00335D42"/>
    <w:rsid w:val="00337A5A"/>
    <w:rsid w:val="00337D8A"/>
    <w:rsid w:val="00345C7D"/>
    <w:rsid w:val="00355B20"/>
    <w:rsid w:val="003574C5"/>
    <w:rsid w:val="00364F2C"/>
    <w:rsid w:val="00367D12"/>
    <w:rsid w:val="003942AD"/>
    <w:rsid w:val="003A1893"/>
    <w:rsid w:val="003A6729"/>
    <w:rsid w:val="003B5BCE"/>
    <w:rsid w:val="003C0CF5"/>
    <w:rsid w:val="003D7F3A"/>
    <w:rsid w:val="003E126F"/>
    <w:rsid w:val="00420A40"/>
    <w:rsid w:val="00430781"/>
    <w:rsid w:val="00430E37"/>
    <w:rsid w:val="0043597F"/>
    <w:rsid w:val="00441217"/>
    <w:rsid w:val="00455CE2"/>
    <w:rsid w:val="00455FBF"/>
    <w:rsid w:val="00470DE0"/>
    <w:rsid w:val="004759AC"/>
    <w:rsid w:val="00491AF2"/>
    <w:rsid w:val="004964CE"/>
    <w:rsid w:val="004A34E2"/>
    <w:rsid w:val="004A4C00"/>
    <w:rsid w:val="004D0332"/>
    <w:rsid w:val="004D2E44"/>
    <w:rsid w:val="004D34F5"/>
    <w:rsid w:val="004F0577"/>
    <w:rsid w:val="004F1783"/>
    <w:rsid w:val="00502B18"/>
    <w:rsid w:val="00510D34"/>
    <w:rsid w:val="0052005A"/>
    <w:rsid w:val="00521486"/>
    <w:rsid w:val="00554EA6"/>
    <w:rsid w:val="005560FB"/>
    <w:rsid w:val="005568B9"/>
    <w:rsid w:val="005606DF"/>
    <w:rsid w:val="00565785"/>
    <w:rsid w:val="00574B67"/>
    <w:rsid w:val="0057533F"/>
    <w:rsid w:val="005828C8"/>
    <w:rsid w:val="005963C8"/>
    <w:rsid w:val="005C6AF7"/>
    <w:rsid w:val="005D6AC2"/>
    <w:rsid w:val="005E0147"/>
    <w:rsid w:val="006003CD"/>
    <w:rsid w:val="00613A69"/>
    <w:rsid w:val="00630D4F"/>
    <w:rsid w:val="00643CC3"/>
    <w:rsid w:val="006477C3"/>
    <w:rsid w:val="006576EB"/>
    <w:rsid w:val="00663B63"/>
    <w:rsid w:val="00675BE1"/>
    <w:rsid w:val="00676EE6"/>
    <w:rsid w:val="00680B59"/>
    <w:rsid w:val="00682608"/>
    <w:rsid w:val="00684342"/>
    <w:rsid w:val="00684AD1"/>
    <w:rsid w:val="00696723"/>
    <w:rsid w:val="006A5AF0"/>
    <w:rsid w:val="006C2C69"/>
    <w:rsid w:val="006D4DAB"/>
    <w:rsid w:val="006F0937"/>
    <w:rsid w:val="006F1839"/>
    <w:rsid w:val="00717722"/>
    <w:rsid w:val="00723EFD"/>
    <w:rsid w:val="00761E8D"/>
    <w:rsid w:val="00762542"/>
    <w:rsid w:val="00763C66"/>
    <w:rsid w:val="007710FE"/>
    <w:rsid w:val="00793FFC"/>
    <w:rsid w:val="007B3B08"/>
    <w:rsid w:val="007B48C3"/>
    <w:rsid w:val="007B7BEF"/>
    <w:rsid w:val="007C712A"/>
    <w:rsid w:val="0083556F"/>
    <w:rsid w:val="008610FA"/>
    <w:rsid w:val="008775C9"/>
    <w:rsid w:val="008A673E"/>
    <w:rsid w:val="008A7D7E"/>
    <w:rsid w:val="008B4AAF"/>
    <w:rsid w:val="008C4F42"/>
    <w:rsid w:val="008D0FE9"/>
    <w:rsid w:val="008D30D6"/>
    <w:rsid w:val="008F230B"/>
    <w:rsid w:val="008F4DD6"/>
    <w:rsid w:val="009037EE"/>
    <w:rsid w:val="00907332"/>
    <w:rsid w:val="0091266F"/>
    <w:rsid w:val="009146F3"/>
    <w:rsid w:val="00916318"/>
    <w:rsid w:val="009206BC"/>
    <w:rsid w:val="00945BE7"/>
    <w:rsid w:val="00952D14"/>
    <w:rsid w:val="00972B92"/>
    <w:rsid w:val="009A2CF9"/>
    <w:rsid w:val="009A5EC8"/>
    <w:rsid w:val="009D1544"/>
    <w:rsid w:val="009E1FC2"/>
    <w:rsid w:val="009F17BF"/>
    <w:rsid w:val="00A016F0"/>
    <w:rsid w:val="00A0171F"/>
    <w:rsid w:val="00A23F96"/>
    <w:rsid w:val="00A30517"/>
    <w:rsid w:val="00A40032"/>
    <w:rsid w:val="00A44123"/>
    <w:rsid w:val="00A5116C"/>
    <w:rsid w:val="00A512EB"/>
    <w:rsid w:val="00A573C9"/>
    <w:rsid w:val="00A67065"/>
    <w:rsid w:val="00A74F96"/>
    <w:rsid w:val="00A8036A"/>
    <w:rsid w:val="00A87899"/>
    <w:rsid w:val="00AC1627"/>
    <w:rsid w:val="00AD58FC"/>
    <w:rsid w:val="00AF20B8"/>
    <w:rsid w:val="00B34C7D"/>
    <w:rsid w:val="00B4037B"/>
    <w:rsid w:val="00B414B3"/>
    <w:rsid w:val="00B46C24"/>
    <w:rsid w:val="00B50E84"/>
    <w:rsid w:val="00B67061"/>
    <w:rsid w:val="00B71524"/>
    <w:rsid w:val="00B93917"/>
    <w:rsid w:val="00BF288E"/>
    <w:rsid w:val="00C34CD6"/>
    <w:rsid w:val="00C44C7D"/>
    <w:rsid w:val="00C666AC"/>
    <w:rsid w:val="00CB144D"/>
    <w:rsid w:val="00CC7917"/>
    <w:rsid w:val="00CD638D"/>
    <w:rsid w:val="00CE3D69"/>
    <w:rsid w:val="00CF2473"/>
    <w:rsid w:val="00D15EEB"/>
    <w:rsid w:val="00D30123"/>
    <w:rsid w:val="00D37155"/>
    <w:rsid w:val="00D46DBC"/>
    <w:rsid w:val="00D5128A"/>
    <w:rsid w:val="00D52D3F"/>
    <w:rsid w:val="00D52F02"/>
    <w:rsid w:val="00D622CF"/>
    <w:rsid w:val="00D805CE"/>
    <w:rsid w:val="00DA323F"/>
    <w:rsid w:val="00DB0DDF"/>
    <w:rsid w:val="00DB7E36"/>
    <w:rsid w:val="00DF40A9"/>
    <w:rsid w:val="00DF702E"/>
    <w:rsid w:val="00E05D32"/>
    <w:rsid w:val="00E0755C"/>
    <w:rsid w:val="00E175DF"/>
    <w:rsid w:val="00E33EE8"/>
    <w:rsid w:val="00E34084"/>
    <w:rsid w:val="00E514CF"/>
    <w:rsid w:val="00E63636"/>
    <w:rsid w:val="00E65D1A"/>
    <w:rsid w:val="00E662BC"/>
    <w:rsid w:val="00E71A1F"/>
    <w:rsid w:val="00E80A67"/>
    <w:rsid w:val="00E862B0"/>
    <w:rsid w:val="00E91D7A"/>
    <w:rsid w:val="00EA4431"/>
    <w:rsid w:val="00EB4D19"/>
    <w:rsid w:val="00ED4874"/>
    <w:rsid w:val="00EE68D9"/>
    <w:rsid w:val="00F01F5E"/>
    <w:rsid w:val="00F0654E"/>
    <w:rsid w:val="00F07AF1"/>
    <w:rsid w:val="00F15294"/>
    <w:rsid w:val="00F203DB"/>
    <w:rsid w:val="00F22E6D"/>
    <w:rsid w:val="00F3392D"/>
    <w:rsid w:val="00F45306"/>
    <w:rsid w:val="00F470F0"/>
    <w:rsid w:val="00F54C49"/>
    <w:rsid w:val="00F74721"/>
    <w:rsid w:val="00F84B47"/>
    <w:rsid w:val="00F94BB6"/>
    <w:rsid w:val="00FA038F"/>
    <w:rsid w:val="00FA1E12"/>
    <w:rsid w:val="00FA5A38"/>
    <w:rsid w:val="00FC12E7"/>
    <w:rsid w:val="00FD0227"/>
    <w:rsid w:val="00FD631E"/>
    <w:rsid w:val="00FF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FC"/>
    <w:rPr>
      <w:rFonts w:asciiTheme="minorHAnsi" w:hAnsiTheme="minorHAnsi"/>
      <w:sz w:val="22"/>
    </w:rPr>
  </w:style>
  <w:style w:type="paragraph" w:styleId="3">
    <w:name w:val="heading 3"/>
    <w:basedOn w:val="a"/>
    <w:link w:val="30"/>
    <w:uiPriority w:val="9"/>
    <w:qFormat/>
    <w:rsid w:val="00337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8F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8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D58FC"/>
    <w:pPr>
      <w:spacing w:after="120"/>
    </w:pPr>
    <w:rPr>
      <w:rFonts w:eastAsiaTheme="minorEastAsia"/>
    </w:rPr>
  </w:style>
  <w:style w:type="character" w:customStyle="1" w:styleId="a5">
    <w:name w:val="Основной текст Знак"/>
    <w:basedOn w:val="a0"/>
    <w:link w:val="a4"/>
    <w:uiPriority w:val="99"/>
    <w:semiHidden/>
    <w:rsid w:val="00AD58FC"/>
    <w:rPr>
      <w:rFonts w:asciiTheme="minorHAnsi" w:eastAsiaTheme="minorEastAsia" w:hAnsiTheme="minorHAnsi"/>
      <w:sz w:val="22"/>
    </w:rPr>
  </w:style>
  <w:style w:type="character" w:customStyle="1" w:styleId="extended-textshort">
    <w:name w:val="extended-text__short"/>
    <w:basedOn w:val="a0"/>
    <w:rsid w:val="00AD58FC"/>
  </w:style>
  <w:style w:type="character" w:customStyle="1" w:styleId="extended-textfull">
    <w:name w:val="extended-text__full"/>
    <w:basedOn w:val="a0"/>
    <w:rsid w:val="00AD58FC"/>
  </w:style>
  <w:style w:type="paragraph" w:styleId="a6">
    <w:name w:val="List Paragraph"/>
    <w:basedOn w:val="a"/>
    <w:uiPriority w:val="34"/>
    <w:qFormat/>
    <w:rsid w:val="00761E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A673E"/>
    <w:rPr>
      <w:color w:val="0000FF"/>
      <w:u w:val="single"/>
    </w:rPr>
  </w:style>
  <w:style w:type="character" w:styleId="a8">
    <w:name w:val="Strong"/>
    <w:basedOn w:val="a0"/>
    <w:uiPriority w:val="22"/>
    <w:qFormat/>
    <w:rsid w:val="00337A5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37A5A"/>
    <w:rPr>
      <w:rFonts w:eastAsia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10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7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4F96"/>
    <w:rPr>
      <w:rFonts w:asciiTheme="minorHAnsi" w:hAnsiTheme="minorHAnsi"/>
      <w:sz w:val="22"/>
    </w:rPr>
  </w:style>
  <w:style w:type="paragraph" w:styleId="ad">
    <w:name w:val="footer"/>
    <w:basedOn w:val="a"/>
    <w:link w:val="ae"/>
    <w:uiPriority w:val="99"/>
    <w:unhideWhenUsed/>
    <w:rsid w:val="00A7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4F96"/>
    <w:rPr>
      <w:rFonts w:asciiTheme="minorHAnsi" w:hAnsiTheme="minorHAnsi"/>
      <w:sz w:val="22"/>
    </w:rPr>
  </w:style>
  <w:style w:type="paragraph" w:styleId="af">
    <w:name w:val="Normal (Web)"/>
    <w:basedOn w:val="a"/>
    <w:uiPriority w:val="99"/>
    <w:semiHidden/>
    <w:unhideWhenUsed/>
    <w:rsid w:val="007C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200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52005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FC"/>
    <w:rPr>
      <w:rFonts w:asciiTheme="minorHAnsi" w:hAnsiTheme="minorHAnsi"/>
      <w:sz w:val="22"/>
    </w:rPr>
  </w:style>
  <w:style w:type="paragraph" w:styleId="3">
    <w:name w:val="heading 3"/>
    <w:basedOn w:val="a"/>
    <w:link w:val="30"/>
    <w:uiPriority w:val="9"/>
    <w:qFormat/>
    <w:rsid w:val="00337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8F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8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D58FC"/>
    <w:pPr>
      <w:spacing w:after="120"/>
    </w:pPr>
    <w:rPr>
      <w:rFonts w:eastAsiaTheme="minorEastAsia"/>
    </w:rPr>
  </w:style>
  <w:style w:type="character" w:customStyle="1" w:styleId="a5">
    <w:name w:val="Основной текст Знак"/>
    <w:basedOn w:val="a0"/>
    <w:link w:val="a4"/>
    <w:uiPriority w:val="99"/>
    <w:semiHidden/>
    <w:rsid w:val="00AD58FC"/>
    <w:rPr>
      <w:rFonts w:asciiTheme="minorHAnsi" w:eastAsiaTheme="minorEastAsia" w:hAnsiTheme="minorHAnsi"/>
      <w:sz w:val="22"/>
    </w:rPr>
  </w:style>
  <w:style w:type="character" w:customStyle="1" w:styleId="extended-textshort">
    <w:name w:val="extended-text__short"/>
    <w:basedOn w:val="a0"/>
    <w:rsid w:val="00AD58FC"/>
  </w:style>
  <w:style w:type="character" w:customStyle="1" w:styleId="extended-textfull">
    <w:name w:val="extended-text__full"/>
    <w:basedOn w:val="a0"/>
    <w:rsid w:val="00AD58FC"/>
  </w:style>
  <w:style w:type="paragraph" w:styleId="a6">
    <w:name w:val="List Paragraph"/>
    <w:basedOn w:val="a"/>
    <w:uiPriority w:val="34"/>
    <w:qFormat/>
    <w:rsid w:val="00761E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A673E"/>
    <w:rPr>
      <w:color w:val="0000FF"/>
      <w:u w:val="single"/>
    </w:rPr>
  </w:style>
  <w:style w:type="character" w:styleId="a8">
    <w:name w:val="Strong"/>
    <w:basedOn w:val="a0"/>
    <w:uiPriority w:val="22"/>
    <w:qFormat/>
    <w:rsid w:val="00337A5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37A5A"/>
    <w:rPr>
      <w:rFonts w:eastAsia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10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7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4F96"/>
    <w:rPr>
      <w:rFonts w:asciiTheme="minorHAnsi" w:hAnsiTheme="minorHAnsi"/>
      <w:sz w:val="22"/>
    </w:rPr>
  </w:style>
  <w:style w:type="paragraph" w:styleId="ad">
    <w:name w:val="footer"/>
    <w:basedOn w:val="a"/>
    <w:link w:val="ae"/>
    <w:uiPriority w:val="99"/>
    <w:unhideWhenUsed/>
    <w:rsid w:val="00A7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4F96"/>
    <w:rPr>
      <w:rFonts w:asciiTheme="minorHAnsi" w:hAnsiTheme="minorHAnsi"/>
      <w:sz w:val="22"/>
    </w:rPr>
  </w:style>
  <w:style w:type="paragraph" w:styleId="af">
    <w:name w:val="Normal (Web)"/>
    <w:basedOn w:val="a"/>
    <w:uiPriority w:val="99"/>
    <w:semiHidden/>
    <w:unhideWhenUsed/>
    <w:rsid w:val="007C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200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52005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53EF-7D7D-45DC-B2E9-07DBE5BB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Викторовна</dc:creator>
  <cp:lastModifiedBy>Соловьева Ольга Викторовна</cp:lastModifiedBy>
  <cp:revision>118</cp:revision>
  <cp:lastPrinted>2020-12-04T09:06:00Z</cp:lastPrinted>
  <dcterms:created xsi:type="dcterms:W3CDTF">2020-12-03T07:12:00Z</dcterms:created>
  <dcterms:modified xsi:type="dcterms:W3CDTF">2020-12-08T23:01:00Z</dcterms:modified>
</cp:coreProperties>
</file>