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>Уведомление</w:t>
      </w:r>
    </w:p>
    <w:p w:rsidR="006F5CE6" w:rsidRDefault="00DD3AB0" w:rsidP="00387B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  <w:r w:rsidR="00387B41">
        <w:rPr>
          <w:rFonts w:ascii="Times New Roman" w:hAnsi="Times New Roman"/>
          <w:b/>
          <w:sz w:val="28"/>
          <w:szCs w:val="28"/>
        </w:rPr>
        <w:t xml:space="preserve">по проекту муниципального </w:t>
      </w:r>
    </w:p>
    <w:p w:rsidR="00DD3AB0" w:rsidRDefault="00387B41" w:rsidP="00387B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нормативного правого акта</w:t>
      </w:r>
    </w:p>
    <w:p w:rsidR="00DD3AB0" w:rsidRPr="00766934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D3AB0" w:rsidRPr="0092049B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Настоящим </w:t>
      </w:r>
      <w:r w:rsidR="0092049B" w:rsidRPr="0092049B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Управление </w:t>
      </w:r>
      <w:r w:rsidR="00EA628E">
        <w:rPr>
          <w:rFonts w:ascii="Times New Roman" w:hAnsi="Times New Roman"/>
          <w:i/>
          <w:color w:val="000000"/>
          <w:sz w:val="24"/>
          <w:szCs w:val="24"/>
          <w:u w:val="single"/>
        </w:rPr>
        <w:t>по потребительскому рынку</w:t>
      </w:r>
      <w:r w:rsidR="0092049B" w:rsidRPr="0092049B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администрации города</w:t>
      </w:r>
    </w:p>
    <w:p w:rsidR="00DD3AB0" w:rsidRPr="00531E2A" w:rsidRDefault="0092049B" w:rsidP="00387B41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</w:t>
      </w:r>
      <w:r w:rsidR="00DD3AB0" w:rsidRPr="00531E2A">
        <w:rPr>
          <w:rFonts w:ascii="Times New Roman" w:hAnsi="Times New Roman"/>
          <w:color w:val="000000"/>
          <w:sz w:val="20"/>
          <w:szCs w:val="20"/>
        </w:rPr>
        <w:t>(наименование структурного подр</w:t>
      </w:r>
      <w:r w:rsidR="00387B41">
        <w:rPr>
          <w:rFonts w:ascii="Times New Roman" w:hAnsi="Times New Roman"/>
          <w:color w:val="000000"/>
          <w:sz w:val="20"/>
          <w:szCs w:val="20"/>
        </w:rPr>
        <w:t>азделения администрации города - регулирующего органа</w:t>
      </w:r>
      <w:r w:rsidR="00DD3AB0" w:rsidRPr="00531E2A">
        <w:rPr>
          <w:rFonts w:ascii="Times New Roman" w:hAnsi="Times New Roman"/>
          <w:color w:val="000000"/>
          <w:sz w:val="20"/>
          <w:szCs w:val="20"/>
        </w:rPr>
        <w:t>)</w:t>
      </w:r>
    </w:p>
    <w:p w:rsidR="00DD3AB0" w:rsidRDefault="00DD3AB0" w:rsidP="00E832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уведомляет о проведении публичных консультаций в </w:t>
      </w:r>
      <w:r w:rsidR="004245AD">
        <w:rPr>
          <w:rFonts w:ascii="Times New Roman" w:hAnsi="Times New Roman"/>
          <w:b/>
          <w:color w:val="000000"/>
          <w:sz w:val="24"/>
          <w:szCs w:val="24"/>
        </w:rPr>
        <w:t xml:space="preserve">целях </w:t>
      </w:r>
      <w:r w:rsidR="00387B41">
        <w:rPr>
          <w:rFonts w:ascii="Times New Roman" w:hAnsi="Times New Roman"/>
          <w:b/>
          <w:color w:val="000000"/>
          <w:sz w:val="24"/>
          <w:szCs w:val="24"/>
        </w:rPr>
        <w:t>оценки регулирующего воздействия проекта муниципального нормативного правового акта</w:t>
      </w:r>
    </w:p>
    <w:p w:rsidR="00143B12" w:rsidRPr="00766934" w:rsidRDefault="00143B12" w:rsidP="00143B12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DD3AB0" w:rsidRPr="00766934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DD3AB0" w:rsidRPr="00387B41" w:rsidRDefault="00387B41" w:rsidP="00387B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Регулирующий орган</w:t>
      </w:r>
      <w:r w:rsidR="00DD3AB0" w:rsidRPr="00776CA0">
        <w:rPr>
          <w:rFonts w:ascii="Times New Roman" w:hAnsi="Times New Roman"/>
          <w:b/>
          <w:sz w:val="24"/>
          <w:szCs w:val="24"/>
        </w:rPr>
        <w:t>:</w:t>
      </w:r>
      <w:r w:rsidR="00F35969">
        <w:rPr>
          <w:rFonts w:ascii="Times New Roman" w:hAnsi="Times New Roman"/>
          <w:b/>
          <w:sz w:val="24"/>
          <w:szCs w:val="24"/>
        </w:rPr>
        <w:t xml:space="preserve"> </w:t>
      </w:r>
      <w:r w:rsidR="0014570D">
        <w:rPr>
          <w:rFonts w:ascii="Times New Roman" w:hAnsi="Times New Roman"/>
          <w:b/>
          <w:sz w:val="24"/>
          <w:szCs w:val="24"/>
        </w:rPr>
        <w:t xml:space="preserve"> </w:t>
      </w:r>
      <w:r w:rsidR="00E41A55" w:rsidRPr="0092049B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Управление </w:t>
      </w:r>
      <w:r w:rsidR="00E41A55">
        <w:rPr>
          <w:rFonts w:ascii="Times New Roman" w:hAnsi="Times New Roman"/>
          <w:i/>
          <w:color w:val="000000"/>
          <w:sz w:val="24"/>
          <w:szCs w:val="24"/>
          <w:u w:val="single"/>
        </w:rPr>
        <w:t>по потребительскому рынку</w:t>
      </w:r>
      <w:r w:rsidR="00E41A55" w:rsidRPr="0092049B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администрации города</w:t>
      </w:r>
    </w:p>
    <w:p w:rsidR="00DD3AB0" w:rsidRPr="00531E2A" w:rsidRDefault="00387B41" w:rsidP="00143B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Pr="00531E2A">
        <w:rPr>
          <w:rFonts w:ascii="Times New Roman" w:hAnsi="Times New Roman"/>
          <w:color w:val="000000"/>
          <w:sz w:val="20"/>
          <w:szCs w:val="20"/>
        </w:rPr>
        <w:t>(наименование структурного подр</w:t>
      </w:r>
      <w:r>
        <w:rPr>
          <w:rFonts w:ascii="Times New Roman" w:hAnsi="Times New Roman"/>
          <w:color w:val="000000"/>
          <w:sz w:val="20"/>
          <w:szCs w:val="20"/>
        </w:rPr>
        <w:t>азделения администрации города - регулирующего органа</w:t>
      </w:r>
      <w:r w:rsidRPr="00531E2A">
        <w:rPr>
          <w:rFonts w:ascii="Times New Roman" w:hAnsi="Times New Roman"/>
          <w:color w:val="000000"/>
          <w:sz w:val="20"/>
          <w:szCs w:val="20"/>
        </w:rPr>
        <w:t>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DD3AB0" w:rsidRPr="00776CA0" w:rsidRDefault="00DD3AB0" w:rsidP="004245A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DD3AB0" w:rsidRPr="00B26930" w:rsidRDefault="00B2693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26930">
        <w:rPr>
          <w:rFonts w:ascii="Times New Roman" w:hAnsi="Times New Roman"/>
          <w:b/>
          <w:sz w:val="24"/>
          <w:szCs w:val="24"/>
          <w:u w:val="single"/>
        </w:rPr>
        <w:t xml:space="preserve">с </w:t>
      </w:r>
      <w:r w:rsidR="009752C4">
        <w:rPr>
          <w:rFonts w:ascii="Times New Roman" w:hAnsi="Times New Roman"/>
          <w:b/>
          <w:sz w:val="24"/>
          <w:szCs w:val="24"/>
          <w:u w:val="single"/>
        </w:rPr>
        <w:t>28</w:t>
      </w:r>
      <w:r w:rsidR="006C181F">
        <w:rPr>
          <w:rFonts w:ascii="Times New Roman" w:hAnsi="Times New Roman"/>
          <w:b/>
          <w:sz w:val="24"/>
          <w:szCs w:val="24"/>
          <w:u w:val="single"/>
        </w:rPr>
        <w:t>.08.2017</w:t>
      </w:r>
      <w:r w:rsidRPr="00B26930">
        <w:rPr>
          <w:rFonts w:ascii="Times New Roman" w:hAnsi="Times New Roman"/>
          <w:b/>
          <w:sz w:val="24"/>
          <w:szCs w:val="24"/>
          <w:u w:val="single"/>
        </w:rPr>
        <w:t xml:space="preserve"> по </w:t>
      </w:r>
      <w:r w:rsidR="009752C4">
        <w:rPr>
          <w:rFonts w:ascii="Times New Roman" w:hAnsi="Times New Roman"/>
          <w:b/>
          <w:sz w:val="24"/>
          <w:szCs w:val="24"/>
          <w:u w:val="single"/>
        </w:rPr>
        <w:t>11</w:t>
      </w:r>
      <w:bookmarkStart w:id="0" w:name="_GoBack"/>
      <w:bookmarkEnd w:id="0"/>
      <w:r w:rsidR="009752C4">
        <w:rPr>
          <w:rFonts w:ascii="Times New Roman" w:hAnsi="Times New Roman"/>
          <w:b/>
          <w:sz w:val="24"/>
          <w:szCs w:val="24"/>
          <w:u w:val="single"/>
        </w:rPr>
        <w:t>.09</w:t>
      </w:r>
      <w:r w:rsidR="006C181F">
        <w:rPr>
          <w:rFonts w:ascii="Times New Roman" w:hAnsi="Times New Roman"/>
          <w:b/>
          <w:sz w:val="24"/>
          <w:szCs w:val="24"/>
          <w:u w:val="single"/>
        </w:rPr>
        <w:t>.2017</w:t>
      </w:r>
    </w:p>
    <w:p w:rsidR="00DD3AB0" w:rsidRPr="00531E2A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E3FA3">
        <w:rPr>
          <w:rFonts w:ascii="Times New Roman" w:hAnsi="Times New Roman"/>
          <w:i/>
          <w:sz w:val="20"/>
          <w:szCs w:val="20"/>
        </w:rPr>
        <w:t xml:space="preserve"> </w:t>
      </w:r>
      <w:r w:rsidRPr="00531E2A">
        <w:rPr>
          <w:rFonts w:ascii="Times New Roman" w:hAnsi="Times New Roman"/>
          <w:sz w:val="20"/>
          <w:szCs w:val="20"/>
        </w:rPr>
        <w:t xml:space="preserve">(не </w:t>
      </w:r>
      <w:r w:rsidR="004245AD">
        <w:rPr>
          <w:rFonts w:ascii="Times New Roman" w:hAnsi="Times New Roman"/>
          <w:sz w:val="20"/>
          <w:szCs w:val="20"/>
        </w:rPr>
        <w:t>менее</w:t>
      </w:r>
      <w:r w:rsidR="007302BE">
        <w:rPr>
          <w:rFonts w:ascii="Times New Roman" w:hAnsi="Times New Roman"/>
          <w:sz w:val="20"/>
          <w:szCs w:val="20"/>
        </w:rPr>
        <w:t xml:space="preserve"> </w:t>
      </w:r>
      <w:r w:rsidR="00E721F3">
        <w:rPr>
          <w:rFonts w:ascii="Times New Roman" w:hAnsi="Times New Roman"/>
          <w:sz w:val="20"/>
          <w:szCs w:val="20"/>
        </w:rPr>
        <w:t>15</w:t>
      </w:r>
      <w:r w:rsidRPr="00531E2A">
        <w:rPr>
          <w:rFonts w:ascii="Times New Roman" w:hAnsi="Times New Roman"/>
          <w:sz w:val="20"/>
          <w:szCs w:val="20"/>
        </w:rPr>
        <w:t xml:space="preserve"> календарных дней)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</w:p>
    <w:p w:rsidR="00DD3AB0" w:rsidRPr="00143B12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</w:t>
      </w:r>
      <w:r w:rsidRPr="00776CA0">
        <w:rPr>
          <w:rFonts w:ascii="Times New Roman" w:hAnsi="Times New Roman"/>
          <w:sz w:val="24"/>
          <w:szCs w:val="24"/>
        </w:rPr>
        <w:t>е</w:t>
      </w:r>
      <w:r w:rsidRPr="00776CA0">
        <w:rPr>
          <w:rFonts w:ascii="Times New Roman" w:hAnsi="Times New Roman"/>
          <w:sz w:val="24"/>
          <w:szCs w:val="24"/>
        </w:rPr>
        <w:t xml:space="preserve">чаний) </w:t>
      </w:r>
      <w:r w:rsidR="00387B41">
        <w:rPr>
          <w:rFonts w:ascii="Times New Roman" w:hAnsi="Times New Roman"/>
          <w:sz w:val="24"/>
          <w:szCs w:val="24"/>
        </w:rPr>
        <w:t>по проекту муниципального нормативного правового акта осуществляется в форме электронного документа по электронной почте на адрес</w:t>
      </w:r>
      <w:r>
        <w:rPr>
          <w:rFonts w:ascii="Times New Roman" w:hAnsi="Times New Roman"/>
          <w:sz w:val="24"/>
          <w:szCs w:val="24"/>
        </w:rPr>
        <w:t>: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hyperlink r:id="rId7" w:history="1">
        <w:r w:rsidR="003A1E35" w:rsidRPr="00E304D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oprak@n-vartovsk.ru</w:t>
        </w:r>
      </w:hyperlink>
      <w:r w:rsidR="003A1E35">
        <w:rPr>
          <w:rFonts w:ascii="Times New Roman" w:hAnsi="Times New Roman"/>
          <w:sz w:val="24"/>
          <w:szCs w:val="24"/>
        </w:rPr>
        <w:t xml:space="preserve"> </w:t>
      </w:r>
      <w:r w:rsidR="00387B41" w:rsidRPr="00387B41">
        <w:rPr>
          <w:rFonts w:ascii="Times New Roman" w:hAnsi="Times New Roman"/>
          <w:sz w:val="24"/>
          <w:szCs w:val="24"/>
        </w:rPr>
        <w:t xml:space="preserve">или </w:t>
      </w:r>
      <w:r w:rsidR="00387B41">
        <w:rPr>
          <w:rFonts w:ascii="Times New Roman" w:hAnsi="Times New Roman"/>
          <w:sz w:val="24"/>
          <w:szCs w:val="24"/>
        </w:rPr>
        <w:t>форме д</w:t>
      </w:r>
      <w:r w:rsidR="00387B41">
        <w:rPr>
          <w:rFonts w:ascii="Times New Roman" w:hAnsi="Times New Roman"/>
          <w:sz w:val="24"/>
          <w:szCs w:val="24"/>
        </w:rPr>
        <w:t>о</w:t>
      </w:r>
      <w:r w:rsidR="00387B41">
        <w:rPr>
          <w:rFonts w:ascii="Times New Roman" w:hAnsi="Times New Roman"/>
          <w:sz w:val="24"/>
          <w:szCs w:val="24"/>
        </w:rPr>
        <w:t xml:space="preserve">кумента на бумажном носителе по адресу: 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 xml:space="preserve">ул. </w:t>
      </w:r>
      <w:r w:rsidR="00EA628E">
        <w:rPr>
          <w:rFonts w:ascii="Times New Roman" w:hAnsi="Times New Roman"/>
          <w:i/>
          <w:sz w:val="24"/>
          <w:szCs w:val="24"/>
          <w:u w:val="single"/>
        </w:rPr>
        <w:t>Маршала Жукова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 xml:space="preserve">, д. </w:t>
      </w:r>
      <w:r w:rsidR="00EA628E">
        <w:rPr>
          <w:rFonts w:ascii="Times New Roman" w:hAnsi="Times New Roman"/>
          <w:i/>
          <w:sz w:val="24"/>
          <w:szCs w:val="24"/>
          <w:u w:val="single"/>
        </w:rPr>
        <w:t>38а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 xml:space="preserve">, кабинет </w:t>
      </w:r>
      <w:r w:rsidR="003A1E35">
        <w:rPr>
          <w:rFonts w:ascii="Times New Roman" w:hAnsi="Times New Roman"/>
          <w:i/>
          <w:sz w:val="24"/>
          <w:szCs w:val="24"/>
          <w:u w:val="single"/>
        </w:rPr>
        <w:t>3</w:t>
      </w:r>
      <w:r w:rsidR="006C181F">
        <w:rPr>
          <w:rFonts w:ascii="Times New Roman" w:hAnsi="Times New Roman"/>
          <w:i/>
          <w:sz w:val="24"/>
          <w:szCs w:val="24"/>
          <w:u w:val="single"/>
        </w:rPr>
        <w:t>2</w:t>
      </w:r>
      <w:r w:rsidR="00143B12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г. Ни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ж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невартовск</w:t>
      </w:r>
      <w:r w:rsidR="004245AD" w:rsidRPr="004245AD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4245AD" w:rsidRPr="000E7779">
        <w:rPr>
          <w:rFonts w:ascii="Times New Roman" w:hAnsi="Times New Roman"/>
          <w:i/>
          <w:sz w:val="24"/>
          <w:szCs w:val="24"/>
          <w:u w:val="single"/>
        </w:rPr>
        <w:t>6286</w:t>
      </w:r>
      <w:r w:rsidR="004245AD">
        <w:rPr>
          <w:rFonts w:ascii="Times New Roman" w:hAnsi="Times New Roman"/>
          <w:i/>
          <w:sz w:val="24"/>
          <w:szCs w:val="24"/>
          <w:u w:val="single"/>
        </w:rPr>
        <w:t>16</w:t>
      </w:r>
      <w:r w:rsidR="003A1E35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DD3AB0" w:rsidRPr="00766934" w:rsidRDefault="00DD3AB0" w:rsidP="00143B1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D3AB0" w:rsidRDefault="000E777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D3AB0"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3A1E35" w:rsidRPr="000E7779" w:rsidRDefault="00034D27" w:rsidP="003A1E3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Хаджинова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Татьяна Анатольевна</w:t>
      </w:r>
      <w:r w:rsidR="003A1E35" w:rsidRPr="000E7779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заместитель </w:t>
      </w:r>
      <w:r w:rsidR="00327D3B">
        <w:rPr>
          <w:rFonts w:ascii="Times New Roman" w:hAnsi="Times New Roman"/>
          <w:i/>
          <w:sz w:val="24"/>
          <w:szCs w:val="24"/>
          <w:u w:val="single"/>
        </w:rPr>
        <w:t>начальник</w:t>
      </w:r>
      <w:r>
        <w:rPr>
          <w:rFonts w:ascii="Times New Roman" w:hAnsi="Times New Roman"/>
          <w:i/>
          <w:sz w:val="24"/>
          <w:szCs w:val="24"/>
          <w:u w:val="single"/>
        </w:rPr>
        <w:t>а</w:t>
      </w:r>
      <w:r w:rsidR="003A1E35">
        <w:rPr>
          <w:rFonts w:ascii="Times New Roman" w:hAnsi="Times New Roman"/>
          <w:i/>
          <w:sz w:val="24"/>
          <w:szCs w:val="24"/>
          <w:u w:val="single"/>
        </w:rPr>
        <w:t xml:space="preserve"> отдела </w:t>
      </w:r>
      <w:r w:rsidR="000717A0">
        <w:rPr>
          <w:rFonts w:ascii="Times New Roman" w:hAnsi="Times New Roman"/>
          <w:i/>
          <w:sz w:val="24"/>
          <w:szCs w:val="24"/>
          <w:u w:val="single"/>
        </w:rPr>
        <w:t>сельского хозяйства</w:t>
      </w:r>
      <w:r w:rsidR="003A1E3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3A1E35" w:rsidRPr="000E7779">
        <w:rPr>
          <w:rFonts w:ascii="Times New Roman" w:hAnsi="Times New Roman"/>
          <w:i/>
          <w:sz w:val="24"/>
          <w:szCs w:val="24"/>
          <w:u w:val="single"/>
        </w:rPr>
        <w:t xml:space="preserve">управления </w:t>
      </w:r>
      <w:r w:rsidR="003A1E35">
        <w:rPr>
          <w:rFonts w:ascii="Times New Roman" w:hAnsi="Times New Roman"/>
          <w:i/>
          <w:sz w:val="24"/>
          <w:szCs w:val="24"/>
          <w:u w:val="single"/>
        </w:rPr>
        <w:t xml:space="preserve">по потребительскому </w:t>
      </w:r>
      <w:r w:rsidR="003A1E35" w:rsidRPr="000E7779">
        <w:rPr>
          <w:rFonts w:ascii="Times New Roman" w:hAnsi="Times New Roman"/>
          <w:i/>
          <w:sz w:val="24"/>
          <w:szCs w:val="24"/>
          <w:u w:val="single"/>
        </w:rPr>
        <w:t>администрации города</w:t>
      </w:r>
      <w:r w:rsidR="003A1E35">
        <w:rPr>
          <w:rFonts w:ascii="Times New Roman" w:hAnsi="Times New Roman"/>
          <w:i/>
          <w:sz w:val="24"/>
          <w:szCs w:val="24"/>
          <w:u w:val="single"/>
        </w:rPr>
        <w:t xml:space="preserve"> (3466)27-</w:t>
      </w:r>
      <w:r w:rsidR="006C181F">
        <w:rPr>
          <w:rFonts w:ascii="Times New Roman" w:hAnsi="Times New Roman"/>
          <w:i/>
          <w:sz w:val="24"/>
          <w:szCs w:val="24"/>
          <w:u w:val="single"/>
        </w:rPr>
        <w:t>15-50</w:t>
      </w:r>
    </w:p>
    <w:p w:rsidR="00DD3AB0" w:rsidRDefault="000E7779" w:rsidP="00143B1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</w:t>
      </w:r>
      <w:r w:rsidR="00531E2A">
        <w:rPr>
          <w:rFonts w:ascii="Times New Roman" w:hAnsi="Times New Roman"/>
          <w:i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DD3AB0" w:rsidRPr="00531E2A">
        <w:rPr>
          <w:rFonts w:ascii="Times New Roman" w:hAnsi="Times New Roman"/>
          <w:sz w:val="20"/>
          <w:szCs w:val="20"/>
        </w:rPr>
        <w:t>(фамилия, имя, отчество, должность ответственного лица, контактный телефон)</w:t>
      </w:r>
    </w:p>
    <w:p w:rsidR="00002423" w:rsidRPr="00766934" w:rsidRDefault="00002423" w:rsidP="00143B12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78"/>
        </w:trPr>
        <w:tc>
          <w:tcPr>
            <w:tcW w:w="9889" w:type="dxa"/>
            <w:shd w:val="clear" w:color="auto" w:fill="FFFFFF"/>
          </w:tcPr>
          <w:p w:rsidR="008F30EA" w:rsidRPr="008F30EA" w:rsidRDefault="00387B41" w:rsidP="008F30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администрации города </w:t>
            </w:r>
            <w:r w:rsidR="00BE5462" w:rsidRPr="00BE5462">
              <w:rPr>
                <w:rFonts w:ascii="Times New Roman" w:hAnsi="Times New Roman"/>
                <w:sz w:val="24"/>
                <w:szCs w:val="24"/>
              </w:rPr>
              <w:t>"</w:t>
            </w:r>
            <w:r w:rsidR="006C181F" w:rsidRPr="006C181F">
              <w:rPr>
                <w:rFonts w:ascii="Times New Roman" w:hAnsi="Times New Roman"/>
                <w:sz w:val="24"/>
                <w:szCs w:val="24"/>
              </w:rPr>
              <w:t>О внесении изменений в постановл</w:t>
            </w:r>
            <w:r w:rsidR="006C181F" w:rsidRPr="006C181F">
              <w:rPr>
                <w:rFonts w:ascii="Times New Roman" w:hAnsi="Times New Roman"/>
                <w:sz w:val="24"/>
                <w:szCs w:val="24"/>
              </w:rPr>
              <w:t>е</w:t>
            </w:r>
            <w:r w:rsidR="006C181F" w:rsidRPr="006C181F">
              <w:rPr>
                <w:rFonts w:ascii="Times New Roman" w:hAnsi="Times New Roman"/>
                <w:sz w:val="24"/>
                <w:szCs w:val="24"/>
              </w:rPr>
              <w:t xml:space="preserve">ние администрации города от 21.05.2013 №953 "Об организации досуга граждан в связи с оказанием услуг по катанию на лошадях (пони), иных вьючных или верховых животных, а также на гужевых повозках (санях) на территории города Нижневартовска" </w:t>
            </w:r>
            <w:r w:rsidR="00BE5462">
              <w:rPr>
                <w:rFonts w:ascii="Times New Roman" w:hAnsi="Times New Roman"/>
                <w:sz w:val="24"/>
                <w:szCs w:val="24"/>
              </w:rPr>
              <w:t xml:space="preserve">устанавливает </w:t>
            </w:r>
            <w:r w:rsidR="006C181F">
              <w:rPr>
                <w:rFonts w:ascii="Times New Roman" w:hAnsi="Times New Roman"/>
                <w:sz w:val="24"/>
                <w:szCs w:val="24"/>
              </w:rPr>
              <w:t>ограничение на оказание услуг по катанию на лошадях в период проведения праздничных,</w:t>
            </w:r>
            <w:r w:rsidR="00F171BD">
              <w:rPr>
                <w:rFonts w:ascii="Times New Roman" w:hAnsi="Times New Roman"/>
                <w:sz w:val="24"/>
                <w:szCs w:val="24"/>
              </w:rPr>
              <w:t xml:space="preserve"> общегородских, </w:t>
            </w:r>
            <w:r w:rsidR="006C181F">
              <w:rPr>
                <w:rFonts w:ascii="Times New Roman" w:hAnsi="Times New Roman"/>
                <w:sz w:val="24"/>
                <w:szCs w:val="24"/>
              </w:rPr>
              <w:t>культурно-массовых мероприятий</w:t>
            </w:r>
            <w:r w:rsidR="00784AFC">
              <w:rPr>
                <w:rFonts w:ascii="Times New Roman" w:hAnsi="Times New Roman"/>
                <w:sz w:val="24"/>
                <w:szCs w:val="24"/>
              </w:rPr>
              <w:t>, а</w:t>
            </w:r>
            <w:proofErr w:type="gramEnd"/>
            <w:r w:rsidR="00784AFC">
              <w:rPr>
                <w:rFonts w:ascii="Times New Roman" w:hAnsi="Times New Roman"/>
                <w:sz w:val="24"/>
                <w:szCs w:val="24"/>
              </w:rPr>
              <w:t xml:space="preserve"> также в </w:t>
            </w:r>
            <w:proofErr w:type="gramStart"/>
            <w:r w:rsidR="00784AFC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="00784AFC">
              <w:rPr>
                <w:rFonts w:ascii="Times New Roman" w:hAnsi="Times New Roman"/>
                <w:sz w:val="24"/>
                <w:szCs w:val="24"/>
              </w:rPr>
              <w:t xml:space="preserve"> обеспечения надлежащ</w:t>
            </w:r>
            <w:r w:rsidR="00784AFC">
              <w:rPr>
                <w:rFonts w:ascii="Times New Roman" w:hAnsi="Times New Roman"/>
                <w:sz w:val="24"/>
                <w:szCs w:val="24"/>
              </w:rPr>
              <w:t>е</w:t>
            </w:r>
            <w:r w:rsidR="00784AFC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="00F171BD">
              <w:rPr>
                <w:rFonts w:ascii="Times New Roman" w:hAnsi="Times New Roman"/>
                <w:sz w:val="24"/>
                <w:szCs w:val="24"/>
              </w:rPr>
              <w:t xml:space="preserve">санитарного </w:t>
            </w:r>
            <w:r w:rsidR="00784AFC">
              <w:rPr>
                <w:rFonts w:ascii="Times New Roman" w:hAnsi="Times New Roman"/>
                <w:sz w:val="24"/>
                <w:szCs w:val="24"/>
              </w:rPr>
              <w:t xml:space="preserve">состояния в местах массового отдыха горожан исключает </w:t>
            </w:r>
            <w:r w:rsidR="00F171BD">
              <w:rPr>
                <w:rFonts w:ascii="Times New Roman" w:hAnsi="Times New Roman"/>
                <w:sz w:val="24"/>
                <w:szCs w:val="24"/>
              </w:rPr>
              <w:t>озелененную те</w:t>
            </w:r>
            <w:r w:rsidR="00F171BD">
              <w:rPr>
                <w:rFonts w:ascii="Times New Roman" w:hAnsi="Times New Roman"/>
                <w:sz w:val="24"/>
                <w:szCs w:val="24"/>
              </w:rPr>
              <w:t>р</w:t>
            </w:r>
            <w:r w:rsidR="00F171BD">
              <w:rPr>
                <w:rFonts w:ascii="Times New Roman" w:hAnsi="Times New Roman"/>
                <w:sz w:val="24"/>
                <w:szCs w:val="24"/>
              </w:rPr>
              <w:t>риторию по улице Омской в районе площади Нефтяников из перечня специально отведенных мест для оказания услуг по катанию на лошадях</w:t>
            </w:r>
            <w:r w:rsidR="008F30EA" w:rsidRPr="008F30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6934" w:rsidRDefault="00387B41" w:rsidP="006F5CE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</w:t>
            </w:r>
            <w:r w:rsidR="00327D3B">
              <w:rPr>
                <w:rFonts w:ascii="Times New Roman" w:hAnsi="Times New Roman"/>
                <w:sz w:val="24"/>
                <w:szCs w:val="24"/>
              </w:rPr>
              <w:t>субъектов предпринимательской и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инвестиционной д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е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ятельности или способствующих их введению, а также положений, способствующих возни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к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новению необоснованных расходов </w:t>
            </w:r>
            <w:r w:rsidR="00327D3B">
              <w:rPr>
                <w:rFonts w:ascii="Times New Roman" w:hAnsi="Times New Roman"/>
                <w:sz w:val="24"/>
                <w:szCs w:val="24"/>
              </w:rPr>
              <w:t>субъектов предпринимательской и инвестиционной де</w:t>
            </w:r>
            <w:r w:rsidR="00327D3B">
              <w:rPr>
                <w:rFonts w:ascii="Times New Roman" w:hAnsi="Times New Roman"/>
                <w:sz w:val="24"/>
                <w:szCs w:val="24"/>
              </w:rPr>
              <w:t>я</w:t>
            </w:r>
            <w:r w:rsidR="00327D3B">
              <w:rPr>
                <w:rFonts w:ascii="Times New Roman" w:hAnsi="Times New Roman"/>
                <w:sz w:val="24"/>
                <w:szCs w:val="24"/>
              </w:rPr>
              <w:t>тельности,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а также бюджета города Нижневартовска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F5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5CE6" w:rsidRPr="006F5CE6">
              <w:rPr>
                <w:rFonts w:ascii="Times New Roman" w:hAnsi="Times New Roman"/>
                <w:i/>
                <w:sz w:val="24"/>
                <w:szCs w:val="24"/>
              </w:rPr>
              <w:t>управление по потребительскому рынку администрации города</w:t>
            </w:r>
            <w:r w:rsidR="006F5CE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в соответствии с пунктом 3.</w:t>
            </w:r>
            <w:r w:rsidR="000717A0">
              <w:rPr>
                <w:rFonts w:ascii="Times New Roman" w:hAnsi="Times New Roman"/>
                <w:sz w:val="24"/>
                <w:szCs w:val="24"/>
              </w:rPr>
              <w:t>9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Порядка проведения 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оценки регулир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ющего воздействия проектов муниципальных нормативных правовых актов, утвержденного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постановлением администрации города </w:t>
            </w:r>
            <w:r w:rsidR="006F5CE6" w:rsidRPr="00F9124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E82B14">
              <w:rPr>
                <w:rFonts w:ascii="Times New Roman" w:hAnsi="Times New Roman"/>
                <w:sz w:val="24"/>
                <w:szCs w:val="24"/>
              </w:rPr>
              <w:t>29.10.2015</w:t>
            </w:r>
            <w:r w:rsidR="006F5CE6" w:rsidRPr="00F91240">
              <w:rPr>
                <w:rFonts w:ascii="Times New Roman" w:hAnsi="Times New Roman"/>
                <w:sz w:val="24"/>
                <w:szCs w:val="24"/>
              </w:rPr>
              <w:t xml:space="preserve">  №</w:t>
            </w:r>
            <w:r w:rsidR="00E82B14">
              <w:rPr>
                <w:rFonts w:ascii="Times New Roman" w:hAnsi="Times New Roman"/>
                <w:sz w:val="24"/>
                <w:szCs w:val="24"/>
              </w:rPr>
              <w:t>1935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проводит публичные консул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ь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го акта.</w:t>
            </w:r>
          </w:p>
          <w:p w:rsidR="00A700B6" w:rsidRPr="006F5CE6" w:rsidRDefault="00A700B6" w:rsidP="00A700B6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>Приложение: Проект муниципального нормативного правового акта, пояснительная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записка к проекту нормативного правового акта, опросный лист (факультативно).</w:t>
            </w:r>
          </w:p>
        </w:tc>
      </w:tr>
    </w:tbl>
    <w:p w:rsidR="005C1DDF" w:rsidRDefault="005C1DDF" w:rsidP="002265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5C1DDF" w:rsidSect="004245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4FB3"/>
    <w:rsid w:val="0002636F"/>
    <w:rsid w:val="00034D27"/>
    <w:rsid w:val="000717A0"/>
    <w:rsid w:val="000962E8"/>
    <w:rsid w:val="000E7779"/>
    <w:rsid w:val="00106197"/>
    <w:rsid w:val="00143B12"/>
    <w:rsid w:val="0014570D"/>
    <w:rsid w:val="001B6392"/>
    <w:rsid w:val="0022002B"/>
    <w:rsid w:val="00226539"/>
    <w:rsid w:val="0025090D"/>
    <w:rsid w:val="00270A75"/>
    <w:rsid w:val="002D2B9D"/>
    <w:rsid w:val="00327D3B"/>
    <w:rsid w:val="0036007E"/>
    <w:rsid w:val="00383A00"/>
    <w:rsid w:val="00387B41"/>
    <w:rsid w:val="003A1E35"/>
    <w:rsid w:val="004245AD"/>
    <w:rsid w:val="00452F0C"/>
    <w:rsid w:val="00467B31"/>
    <w:rsid w:val="00522AB1"/>
    <w:rsid w:val="0052736B"/>
    <w:rsid w:val="00531E2A"/>
    <w:rsid w:val="005C1DDF"/>
    <w:rsid w:val="005F28CF"/>
    <w:rsid w:val="00694E7F"/>
    <w:rsid w:val="006C181F"/>
    <w:rsid w:val="006F5CE6"/>
    <w:rsid w:val="00722235"/>
    <w:rsid w:val="007302BE"/>
    <w:rsid w:val="007546B7"/>
    <w:rsid w:val="00766934"/>
    <w:rsid w:val="00780D31"/>
    <w:rsid w:val="00784AFC"/>
    <w:rsid w:val="007C66AE"/>
    <w:rsid w:val="00807C48"/>
    <w:rsid w:val="00896110"/>
    <w:rsid w:val="008C5D84"/>
    <w:rsid w:val="008F30EA"/>
    <w:rsid w:val="0092049B"/>
    <w:rsid w:val="00924C18"/>
    <w:rsid w:val="00934D52"/>
    <w:rsid w:val="00973248"/>
    <w:rsid w:val="009752C4"/>
    <w:rsid w:val="009C0708"/>
    <w:rsid w:val="00A700B6"/>
    <w:rsid w:val="00A822C4"/>
    <w:rsid w:val="00AB50AE"/>
    <w:rsid w:val="00AD213C"/>
    <w:rsid w:val="00AF35E4"/>
    <w:rsid w:val="00B1390E"/>
    <w:rsid w:val="00B26930"/>
    <w:rsid w:val="00BE3CB0"/>
    <w:rsid w:val="00BE5462"/>
    <w:rsid w:val="00C26A7F"/>
    <w:rsid w:val="00C51672"/>
    <w:rsid w:val="00D83142"/>
    <w:rsid w:val="00DD3AB0"/>
    <w:rsid w:val="00DE6FE3"/>
    <w:rsid w:val="00E40ECF"/>
    <w:rsid w:val="00E41A55"/>
    <w:rsid w:val="00E61D31"/>
    <w:rsid w:val="00E721F3"/>
    <w:rsid w:val="00E82B14"/>
    <w:rsid w:val="00E832F9"/>
    <w:rsid w:val="00EA628E"/>
    <w:rsid w:val="00F171BD"/>
    <w:rsid w:val="00F35969"/>
    <w:rsid w:val="00F91240"/>
    <w:rsid w:val="00FC776C"/>
    <w:rsid w:val="00FE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rak@n-vartov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C8147-3406-4305-8F65-B288B7E2E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Хаджинова Татьяна Анатольевна</cp:lastModifiedBy>
  <cp:revision>5</cp:revision>
  <cp:lastPrinted>2017-08-25T04:40:00Z</cp:lastPrinted>
  <dcterms:created xsi:type="dcterms:W3CDTF">2017-08-01T04:38:00Z</dcterms:created>
  <dcterms:modified xsi:type="dcterms:W3CDTF">2017-08-25T04:40:00Z</dcterms:modified>
</cp:coreProperties>
</file>