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A8" w:rsidRDefault="00CE2DA8" w:rsidP="00CE2DA8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87AAA" w:rsidRPr="00FD4F92" w:rsidRDefault="00C87AAA" w:rsidP="00C87AAA">
      <w:pPr>
        <w:rPr>
          <w:rFonts w:ascii="Times New Roman" w:hAnsi="Times New Roman"/>
          <w:b/>
          <w:sz w:val="28"/>
          <w:szCs w:val="28"/>
        </w:rPr>
      </w:pPr>
      <w:r w:rsidRPr="00FD4F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Мероприятия государственной программы Ханты-Мансийского автономного округа – Югры «Поддержка занятости населения»</w:t>
      </w:r>
    </w:p>
    <w:p w:rsidR="00C87AAA" w:rsidRPr="003578E9" w:rsidRDefault="00C87AAA" w:rsidP="00C87AAA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3"/>
        <w:gridCol w:w="1139"/>
        <w:gridCol w:w="2769"/>
        <w:gridCol w:w="2190"/>
      </w:tblGrid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  <w:t>Период участия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  <w:t>Сумма компенсации работодателям с учетом страховых взносов на компенсируемый фонд оплаты труда (в рублях) за полный отработанный месяц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  <w:t xml:space="preserve"> (рублей)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  <w:t>Конт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  <w:t>актное лицо от Ц</w:t>
            </w:r>
            <w:r w:rsidRPr="00E26A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  <w:t>ентра занятости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i-IN" w:bidi="hi-IN"/>
              </w:rPr>
              <w:t xml:space="preserve"> населения</w:t>
            </w:r>
          </w:p>
        </w:tc>
      </w:tr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1 месяц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19 744,00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Инспектор отдела реализации региональных программ</w:t>
            </w: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proofErr w:type="spellStart"/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Билецкая</w:t>
            </w:r>
            <w:proofErr w:type="spellEnd"/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 xml:space="preserve"> Нелли Владимировна,</w:t>
            </w: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тел. 43-87-14,</w:t>
            </w: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кабинет № 10;</w:t>
            </w:r>
          </w:p>
        </w:tc>
      </w:tr>
      <w:tr w:rsidR="00C87AAA" w:rsidRPr="00E26A07" w:rsidTr="005A4E1D">
        <w:trPr>
          <w:trHeight w:val="1241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Организация временного трудоустройства граждан предпенсионного и пенсионного возраста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 месяца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21 572,00</w:t>
            </w: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C87AAA" w:rsidRPr="00E26A07" w:rsidTr="005A4E1D">
        <w:trPr>
          <w:trHeight w:val="1201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Организация временного трудоустройства граждан из числа коренных малочисленных народов Севера автономного округа, зарегистрированных в органах службы занятости в целях поиска подходящей работы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 месяца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21 572,00</w:t>
            </w: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Организация проведения оплачиваемых общественных работ не занятых трудовой деятельностью и безработных граждан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 месяца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21 572,00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Начальник отдела реализации региональных программ</w:t>
            </w: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Никольская Екатерина Александровна,</w:t>
            </w: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тел. 43-87-14,</w:t>
            </w: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кабинет № 10;</w:t>
            </w:r>
          </w:p>
        </w:tc>
      </w:tr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3 месяца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21 572,00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Инспектор отдела реализации региональных программ  Макарова Юлия Викторовна, тел. 43-87-14, кабинет № 10</w:t>
            </w: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</w:p>
        </w:tc>
      </w:tr>
      <w:tr w:rsidR="00C87AAA" w:rsidRPr="00E26A07" w:rsidTr="005A4E1D">
        <w:trPr>
          <w:trHeight w:val="1164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 xml:space="preserve">Организация стажировки выпускников профессиональных образовательных </w:t>
            </w: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lastRenderedPageBreak/>
              <w:t>организаций и образовательных организаций высшего образования в возрасте до 25 лет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lastRenderedPageBreak/>
              <w:t>5 месяцев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21 572,00</w:t>
            </w: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</w:p>
        </w:tc>
      </w:tr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5 месяцев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21 572,00</w:t>
            </w: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</w:p>
        </w:tc>
      </w:tr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Организация стажировки инвалидов молодого возраста и инвалидов, получивших инвалидность впервые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6 месяцев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21 572,00</w:t>
            </w:r>
          </w:p>
        </w:tc>
        <w:tc>
          <w:tcPr>
            <w:tcW w:w="21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 xml:space="preserve">Инспектор отдела по взаимодействию с работодателями </w:t>
            </w:r>
            <w:proofErr w:type="spellStart"/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Ибраева</w:t>
            </w:r>
            <w:proofErr w:type="spellEnd"/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 xml:space="preserve"> Анастасия </w:t>
            </w:r>
            <w:proofErr w:type="spellStart"/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Магомеднабиевна</w:t>
            </w:r>
            <w:proofErr w:type="spellEnd"/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, тел. 43-79-40, кабинет № 11</w:t>
            </w:r>
          </w:p>
        </w:tc>
      </w:tr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Содействие развитию гибких форм занятости и надомного труда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Постоянное рабочее место. Субсидия выделяется гражданину на приобретение оборудования для работы у работодателя.</w:t>
            </w:r>
          </w:p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Размер субсидии 88 200 рублей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C9C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 xml:space="preserve">Начальник отдела по взаимодействию с работодателями Ли </w:t>
            </w:r>
          </w:p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Наталья Николаевна, тел. 45-95-20, кабинет № 11</w:t>
            </w:r>
          </w:p>
        </w:tc>
      </w:tr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 xml:space="preserve">Постоянное рабочее место.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 xml:space="preserve">Центр занятости населения </w:t>
            </w: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компенсирует расходы работодателя на создание рабочего места в сумме 50 000 рублей</w:t>
            </w: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C87AAA" w:rsidRPr="00E26A07" w:rsidTr="005A4E1D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Содействие трудоустройству незанятых инвалидов, в том числе инвалидов молодого возраста, на оборудованные (оснащенные) рабочие места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AA" w:rsidRPr="00E26A07" w:rsidRDefault="00C87AAA" w:rsidP="005A4E1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</w:pP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 xml:space="preserve">Постоянное рабочее место.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 xml:space="preserve">Центр занятости населения </w:t>
            </w:r>
            <w:r w:rsidRPr="00E26A07">
              <w:rPr>
                <w:rFonts w:ascii="Times New Roman" w:eastAsia="Times New Roman" w:hAnsi="Times New Roman"/>
                <w:bCs/>
                <w:sz w:val="24"/>
                <w:szCs w:val="24"/>
                <w:lang w:eastAsia="hi-IN" w:bidi="hi-IN"/>
              </w:rPr>
              <w:t>компенсирует расходы работодателя на создание рабочего места в сумме 72 690 рублей</w:t>
            </w:r>
          </w:p>
        </w:tc>
        <w:tc>
          <w:tcPr>
            <w:tcW w:w="2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7AAA" w:rsidRPr="00E26A07" w:rsidRDefault="00C87AAA" w:rsidP="005A4E1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C87AAA" w:rsidRPr="00E26A07" w:rsidRDefault="00C87AAA" w:rsidP="00C87AAA">
      <w:pPr>
        <w:ind w:firstLine="851"/>
        <w:jc w:val="left"/>
        <w:rPr>
          <w:rFonts w:ascii="Times New Roman" w:hAnsi="Times New Roman"/>
          <w:sz w:val="24"/>
          <w:szCs w:val="24"/>
        </w:rPr>
      </w:pPr>
    </w:p>
    <w:p w:rsidR="004570A0" w:rsidRPr="00C87AAA" w:rsidRDefault="004570A0" w:rsidP="00C87AAA"/>
    <w:sectPr w:rsidR="004570A0" w:rsidRPr="00C87AAA" w:rsidSect="00FD4F92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C0"/>
    <w:rsid w:val="00000534"/>
    <w:rsid w:val="00025AED"/>
    <w:rsid w:val="00030410"/>
    <w:rsid w:val="00036EB3"/>
    <w:rsid w:val="00047983"/>
    <w:rsid w:val="00063856"/>
    <w:rsid w:val="00092A45"/>
    <w:rsid w:val="000A72DC"/>
    <w:rsid w:val="000B104D"/>
    <w:rsid w:val="000C2B54"/>
    <w:rsid w:val="000C7FFA"/>
    <w:rsid w:val="000E27F6"/>
    <w:rsid w:val="00137279"/>
    <w:rsid w:val="00157BCB"/>
    <w:rsid w:val="00162196"/>
    <w:rsid w:val="001709CC"/>
    <w:rsid w:val="00184668"/>
    <w:rsid w:val="001933FF"/>
    <w:rsid w:val="001D20FF"/>
    <w:rsid w:val="00220848"/>
    <w:rsid w:val="002308E3"/>
    <w:rsid w:val="002B3AF5"/>
    <w:rsid w:val="002C48BA"/>
    <w:rsid w:val="002C52B8"/>
    <w:rsid w:val="0030320F"/>
    <w:rsid w:val="003401C8"/>
    <w:rsid w:val="003578E9"/>
    <w:rsid w:val="00372516"/>
    <w:rsid w:val="00381CCC"/>
    <w:rsid w:val="003A429D"/>
    <w:rsid w:val="003B5EBA"/>
    <w:rsid w:val="003D4974"/>
    <w:rsid w:val="004570A0"/>
    <w:rsid w:val="004A2848"/>
    <w:rsid w:val="004E7F75"/>
    <w:rsid w:val="00533B1B"/>
    <w:rsid w:val="005717A7"/>
    <w:rsid w:val="005820C5"/>
    <w:rsid w:val="00586C75"/>
    <w:rsid w:val="0058764C"/>
    <w:rsid w:val="005F58B8"/>
    <w:rsid w:val="00616367"/>
    <w:rsid w:val="0062272E"/>
    <w:rsid w:val="00675BA0"/>
    <w:rsid w:val="00677137"/>
    <w:rsid w:val="006B6E1E"/>
    <w:rsid w:val="006D5084"/>
    <w:rsid w:val="007175B9"/>
    <w:rsid w:val="007274EA"/>
    <w:rsid w:val="00762B75"/>
    <w:rsid w:val="007834E2"/>
    <w:rsid w:val="007D0914"/>
    <w:rsid w:val="007D31C7"/>
    <w:rsid w:val="007E07D0"/>
    <w:rsid w:val="00802790"/>
    <w:rsid w:val="00873112"/>
    <w:rsid w:val="008830EB"/>
    <w:rsid w:val="00887CAF"/>
    <w:rsid w:val="008A557C"/>
    <w:rsid w:val="0091197F"/>
    <w:rsid w:val="00911F41"/>
    <w:rsid w:val="009202B7"/>
    <w:rsid w:val="0092545A"/>
    <w:rsid w:val="009555C0"/>
    <w:rsid w:val="00960C9C"/>
    <w:rsid w:val="00983B23"/>
    <w:rsid w:val="0098638F"/>
    <w:rsid w:val="009A7DD7"/>
    <w:rsid w:val="009B0C1D"/>
    <w:rsid w:val="009B34C5"/>
    <w:rsid w:val="009C29CE"/>
    <w:rsid w:val="009E1458"/>
    <w:rsid w:val="009E78F7"/>
    <w:rsid w:val="00A51165"/>
    <w:rsid w:val="00A53908"/>
    <w:rsid w:val="00A53FC8"/>
    <w:rsid w:val="00A56522"/>
    <w:rsid w:val="00A6237E"/>
    <w:rsid w:val="00A74F7A"/>
    <w:rsid w:val="00A864FB"/>
    <w:rsid w:val="00A9607C"/>
    <w:rsid w:val="00AA07FA"/>
    <w:rsid w:val="00AD4A6D"/>
    <w:rsid w:val="00AE0AC0"/>
    <w:rsid w:val="00B832A9"/>
    <w:rsid w:val="00BD09FF"/>
    <w:rsid w:val="00BD73AA"/>
    <w:rsid w:val="00BE3A65"/>
    <w:rsid w:val="00C11DE4"/>
    <w:rsid w:val="00C3010C"/>
    <w:rsid w:val="00C61ACD"/>
    <w:rsid w:val="00C71306"/>
    <w:rsid w:val="00C87AAA"/>
    <w:rsid w:val="00C96EA8"/>
    <w:rsid w:val="00CA3603"/>
    <w:rsid w:val="00CD5001"/>
    <w:rsid w:val="00CE24C7"/>
    <w:rsid w:val="00CE2997"/>
    <w:rsid w:val="00CE2DA8"/>
    <w:rsid w:val="00D10CEF"/>
    <w:rsid w:val="00D55AE2"/>
    <w:rsid w:val="00D67D8E"/>
    <w:rsid w:val="00D83100"/>
    <w:rsid w:val="00DB6721"/>
    <w:rsid w:val="00E26A07"/>
    <w:rsid w:val="00E5250E"/>
    <w:rsid w:val="00E8557E"/>
    <w:rsid w:val="00E90D30"/>
    <w:rsid w:val="00E96AB1"/>
    <w:rsid w:val="00EA08CB"/>
    <w:rsid w:val="00EC0EF3"/>
    <w:rsid w:val="00F256E6"/>
    <w:rsid w:val="00F64F29"/>
    <w:rsid w:val="00FA03CB"/>
    <w:rsid w:val="00FA3C0B"/>
    <w:rsid w:val="00FA6A9C"/>
    <w:rsid w:val="00FB3508"/>
    <w:rsid w:val="00F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B705"/>
  <w15:docId w15:val="{5E41B3F9-D0D4-4BE0-B6BF-BC100D68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E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7A7"/>
    <w:pPr>
      <w:keepNext/>
      <w:outlineLvl w:val="0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7A7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5717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8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8F7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092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C48BA"/>
    <w:pPr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C48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C48BA"/>
    <w:pPr>
      <w:spacing w:after="200" w:line="276" w:lineRule="auto"/>
      <w:ind w:left="720"/>
      <w:contextualSpacing/>
      <w:jc w:val="left"/>
    </w:pPr>
  </w:style>
  <w:style w:type="character" w:customStyle="1" w:styleId="a8">
    <w:name w:val="Основной текст_"/>
    <w:basedOn w:val="a0"/>
    <w:link w:val="2"/>
    <w:rsid w:val="002C48BA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2C48BA"/>
    <w:pPr>
      <w:widowControl w:val="0"/>
      <w:shd w:val="clear" w:color="auto" w:fill="FFFFFF"/>
      <w:spacing w:after="1380" w:line="322" w:lineRule="exact"/>
      <w:jc w:val="right"/>
    </w:pPr>
    <w:rPr>
      <w:rFonts w:ascii="Times New Roman" w:eastAsia="Times New Roman" w:hAnsi="Times New Roman"/>
      <w:spacing w:val="-1"/>
      <w:sz w:val="25"/>
      <w:szCs w:val="25"/>
    </w:rPr>
  </w:style>
  <w:style w:type="paragraph" w:styleId="HTML">
    <w:name w:val="HTML Preformatted"/>
    <w:basedOn w:val="a"/>
    <w:link w:val="HTML0"/>
    <w:uiPriority w:val="99"/>
    <w:semiHidden/>
    <w:unhideWhenUsed/>
    <w:rsid w:val="00883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0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02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A78AE02-ACED-499E-BC9B-F856F208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Сеитова Яна Игоревна</dc:creator>
  <cp:lastModifiedBy>Половешкина Оксана Владимировна</cp:lastModifiedBy>
  <cp:revision>2</cp:revision>
  <cp:lastPrinted>2020-05-27T10:25:00Z</cp:lastPrinted>
  <dcterms:created xsi:type="dcterms:W3CDTF">2020-06-01T06:09:00Z</dcterms:created>
  <dcterms:modified xsi:type="dcterms:W3CDTF">2020-06-01T06:09:00Z</dcterms:modified>
</cp:coreProperties>
</file>