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A9" w:rsidRDefault="004D0CC0">
      <w:pPr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ПРОЕКТ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ПОСТАНОВЛЕНИЕ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b/>
          <w:color w:val="000000"/>
          <w:sz w:val="28"/>
          <w:szCs w:val="28"/>
          <w:lang w:val="ru-RU" w:eastAsia="ru-RU"/>
        </w:rPr>
        <w:t>АДМИНИСТРАЦИИ  ГОРОДА</w:t>
      </w:r>
      <w:proofErr w:type="gramEnd"/>
      <w:r>
        <w:rPr>
          <w:b/>
          <w:color w:val="000000"/>
          <w:sz w:val="28"/>
          <w:szCs w:val="28"/>
          <w:lang w:val="ru-RU" w:eastAsia="ru-RU"/>
        </w:rPr>
        <w:t xml:space="preserve"> НИЖНЕВАРТОВСКА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F03AA9" w:rsidRDefault="00F03AA9">
      <w:pPr>
        <w:jc w:val="center"/>
        <w:rPr>
          <w:color w:val="000000"/>
          <w:sz w:val="28"/>
          <w:szCs w:val="28"/>
          <w:lang w:val="ru-RU" w:eastAsia="ru-RU"/>
        </w:rPr>
      </w:pPr>
    </w:p>
    <w:p w:rsidR="00F03AA9" w:rsidRDefault="004D0CC0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от _________202</w:t>
      </w:r>
      <w:r w:rsidR="00C11ADC">
        <w:rPr>
          <w:color w:val="000000"/>
          <w:sz w:val="28"/>
          <w:szCs w:val="28"/>
          <w:lang w:val="ru-RU" w:eastAsia="ru-RU"/>
        </w:rPr>
        <w:t>4</w:t>
      </w: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№_____</w:t>
      </w:r>
    </w:p>
    <w:p w:rsidR="00F03AA9" w:rsidRDefault="00F03AA9">
      <w:pPr>
        <w:ind w:right="4960"/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tabs>
          <w:tab w:val="left" w:pos="4253"/>
          <w:tab w:val="left" w:pos="4395"/>
          <w:tab w:val="left" w:pos="5245"/>
        </w:tabs>
        <w:ind w:right="5046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внесении изменений в приложение             к постановлению администрации города     от 09.04.2019 №249 </w:t>
      </w:r>
      <w:r>
        <w:rPr>
          <w:iCs/>
          <w:sz w:val="24"/>
          <w:szCs w:val="24"/>
          <w:lang w:val="ru-RU"/>
        </w:rPr>
        <w:t xml:space="preserve">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города" </w:t>
      </w:r>
      <w:r>
        <w:rPr>
          <w:sz w:val="24"/>
          <w:szCs w:val="24"/>
          <w:lang w:val="ru-RU"/>
        </w:rPr>
        <w:t>(с изменениями     от 08.07.2020 №593, 11.12.2020 №1059, 04.10.2021 №810, от 31.05.2022 №349, 29.07.2022 №521, 16.09.2022 №663, 19.10.2023 №903</w:t>
      </w:r>
      <w:r w:rsidR="00806728">
        <w:rPr>
          <w:sz w:val="24"/>
          <w:szCs w:val="24"/>
          <w:lang w:val="ru-RU"/>
        </w:rPr>
        <w:t>, 16.11.2023 №982, 13.12.2023 №1090</w:t>
      </w:r>
      <w:r>
        <w:rPr>
          <w:sz w:val="24"/>
          <w:szCs w:val="24"/>
          <w:lang w:val="ru-RU"/>
        </w:rPr>
        <w:t>)</w:t>
      </w:r>
    </w:p>
    <w:p w:rsidR="00F03AA9" w:rsidRDefault="00F03AA9">
      <w:pPr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spacing w:line="180" w:lineRule="atLeast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соответствии со </w:t>
      </w:r>
      <w:hyperlink r:id="rId8" w:history="1">
        <w:r>
          <w:rPr>
            <w:sz w:val="28"/>
            <w:szCs w:val="28"/>
            <w:lang w:val="ru-RU" w:eastAsia="ru-RU"/>
          </w:rPr>
          <w:t>статьями 135</w:t>
        </w:r>
      </w:hyperlink>
      <w:r>
        <w:rPr>
          <w:sz w:val="28"/>
          <w:szCs w:val="28"/>
          <w:lang w:val="ru-RU" w:eastAsia="ru-RU"/>
        </w:rPr>
        <w:t xml:space="preserve">, </w:t>
      </w:r>
      <w:hyperlink r:id="rId9" w:history="1">
        <w:r>
          <w:rPr>
            <w:sz w:val="28"/>
            <w:szCs w:val="28"/>
            <w:lang w:val="ru-RU" w:eastAsia="ru-RU"/>
          </w:rPr>
          <w:t>144</w:t>
        </w:r>
      </w:hyperlink>
      <w:r>
        <w:rPr>
          <w:sz w:val="28"/>
          <w:szCs w:val="28"/>
          <w:lang w:val="ru-RU" w:eastAsia="ru-RU"/>
        </w:rPr>
        <w:t xml:space="preserve">, </w:t>
      </w:r>
      <w:hyperlink r:id="rId10" w:history="1">
        <w:r>
          <w:rPr>
            <w:sz w:val="28"/>
            <w:szCs w:val="28"/>
            <w:lang w:val="ru-RU" w:eastAsia="ru-RU"/>
          </w:rPr>
          <w:t>145</w:t>
        </w:r>
      </w:hyperlink>
      <w:r>
        <w:rPr>
          <w:sz w:val="28"/>
          <w:szCs w:val="28"/>
          <w:lang w:val="ru-RU" w:eastAsia="ru-RU"/>
        </w:rPr>
        <w:t xml:space="preserve"> Трудового кодекса Российской Федерации, статьей </w:t>
      </w:r>
      <w:hyperlink r:id="rId11" w:history="1">
        <w:r>
          <w:rPr>
            <w:sz w:val="28"/>
            <w:szCs w:val="28"/>
            <w:lang w:val="ru-RU" w:eastAsia="ru-RU"/>
          </w:rPr>
          <w:t>53</w:t>
        </w:r>
      </w:hyperlink>
      <w:r>
        <w:rPr>
          <w:sz w:val="28"/>
          <w:szCs w:val="28"/>
          <w:lang w:val="ru-RU" w:eastAsia="ru-RU"/>
        </w:rPr>
        <w:t xml:space="preserve"> Федерального закона от 06.10.2003 №131-ФЗ "Об общих принципах организации местного самоуправления в Российской Федерации",                    в целях совершенствования системы оплаты труда работников  муниципальных учреждений </w:t>
      </w:r>
      <w:r>
        <w:rPr>
          <w:iCs/>
          <w:sz w:val="28"/>
          <w:szCs w:val="28"/>
          <w:lang w:val="ru-RU"/>
        </w:rPr>
        <w:t>дополнительного образования (музыкальная школа, школы искусств)</w:t>
      </w:r>
      <w:r>
        <w:rPr>
          <w:sz w:val="28"/>
          <w:szCs w:val="28"/>
          <w:lang w:val="ru-RU" w:eastAsia="ru-RU"/>
        </w:rPr>
        <w:t xml:space="preserve">, подведомственных департаменту по социальной политике администрации города: </w:t>
      </w:r>
    </w:p>
    <w:p w:rsidR="00F03AA9" w:rsidRDefault="004D0CC0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 xml:space="preserve">1. Внести изменения в приложение к постановлению администрации города от 09.04.2019 №249 </w:t>
      </w:r>
      <w:r>
        <w:rPr>
          <w:sz w:val="28"/>
          <w:szCs w:val="28"/>
          <w:lang w:val="ru-RU"/>
        </w:rPr>
        <w:t>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                     по социальной политике администрации города" (с изменениями от 08.07.2020 №593, 11.12.2020 №1059, 04.10.2021 №810, 31.05.2022 №349, 29.07.2022 №521, 16.09.2022 №663, 19.10.2023 №903</w:t>
      </w:r>
      <w:r w:rsidR="00806728">
        <w:rPr>
          <w:sz w:val="28"/>
          <w:szCs w:val="28"/>
          <w:lang w:val="ru-RU"/>
        </w:rPr>
        <w:t>, 16.11.2023 №982, 13.12.2023 №1090</w:t>
      </w:r>
      <w:r>
        <w:rPr>
          <w:sz w:val="28"/>
          <w:szCs w:val="28"/>
          <w:lang w:val="ru-RU"/>
        </w:rPr>
        <w:t>) согласно приложению к настоящему постановлению.</w:t>
      </w:r>
    </w:p>
    <w:p w:rsidR="00F03AA9" w:rsidRDefault="004D0CC0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</w:t>
      </w:r>
    </w:p>
    <w:p w:rsidR="00F03AA9" w:rsidRDefault="004D0CC0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Постановление вступает в силу после его официального опубликования.</w:t>
      </w:r>
    </w:p>
    <w:p w:rsidR="00F03AA9" w:rsidRDefault="00F03AA9">
      <w:pPr>
        <w:jc w:val="both"/>
        <w:rPr>
          <w:color w:val="000000"/>
          <w:sz w:val="28"/>
          <w:szCs w:val="28"/>
          <w:lang w:val="ru-RU"/>
        </w:rPr>
      </w:pPr>
    </w:p>
    <w:p w:rsidR="00A049DE" w:rsidRDefault="00A049DE">
      <w:pPr>
        <w:jc w:val="both"/>
        <w:rPr>
          <w:color w:val="000000"/>
          <w:sz w:val="28"/>
          <w:szCs w:val="28"/>
          <w:lang w:val="ru-RU"/>
        </w:rPr>
      </w:pPr>
    </w:p>
    <w:p w:rsidR="00A049DE" w:rsidRDefault="00A049DE">
      <w:pPr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Глава города                                                                                          Д.А. </w:t>
      </w:r>
      <w:proofErr w:type="spellStart"/>
      <w:r>
        <w:rPr>
          <w:color w:val="000000"/>
          <w:sz w:val="28"/>
          <w:szCs w:val="28"/>
          <w:lang w:val="ru-RU"/>
        </w:rPr>
        <w:t>Кощенко</w:t>
      </w:r>
      <w:proofErr w:type="spellEnd"/>
    </w:p>
    <w:p w:rsidR="00F03AA9" w:rsidRDefault="004D0CC0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br w:type="page" w:clear="all"/>
      </w:r>
      <w:r>
        <w:rPr>
          <w:color w:val="000000"/>
          <w:sz w:val="24"/>
          <w:szCs w:val="24"/>
          <w:lang w:val="ru-RU" w:eastAsia="ru-RU"/>
        </w:rPr>
        <w:lastRenderedPageBreak/>
        <w:t xml:space="preserve">   </w:t>
      </w:r>
      <w:r>
        <w:rPr>
          <w:color w:val="000000"/>
          <w:sz w:val="28"/>
          <w:szCs w:val="28"/>
          <w:lang w:val="ru-RU" w:eastAsia="ru-RU"/>
        </w:rPr>
        <w:t>Приложение к постановлению</w:t>
      </w:r>
    </w:p>
    <w:p w:rsidR="00F03AA9" w:rsidRDefault="004D0CC0">
      <w:pPr>
        <w:ind w:left="5529" w:right="-5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администрации города</w:t>
      </w:r>
    </w:p>
    <w:p w:rsidR="00F03AA9" w:rsidRDefault="004D0CC0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от ______________ №________</w:t>
      </w:r>
    </w:p>
    <w:p w:rsidR="00F03AA9" w:rsidRDefault="00F03AA9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F03AA9" w:rsidRDefault="00F03AA9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Изменения,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которые вносятся в приложение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 постановлению администрации города от 09.04.2019 №249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"Об утверждении Положения о системе оплаты труда работников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муниципальных</w:t>
      </w:r>
      <w:r>
        <w:rPr>
          <w:b/>
          <w:sz w:val="28"/>
          <w:szCs w:val="28"/>
          <w:lang w:val="ru-RU"/>
        </w:rPr>
        <w:t xml:space="preserve"> учреждений дополнительного образования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(музыкальная школа, школы искусств),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департаменту по социальной политике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администрации города"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(с изменениями от 08.07.2020 №593, 11.12.2020 №1059, 04.10.2021 №810, 31.05.2022 №349, 29.07.2022 №521, 16.09.2022 №663, 19.10.2023 №903</w:t>
      </w:r>
      <w:r w:rsidR="00806728">
        <w:rPr>
          <w:b/>
          <w:sz w:val="28"/>
          <w:szCs w:val="28"/>
          <w:lang w:val="ru-RU"/>
        </w:rPr>
        <w:t>, 16.11.2023 №982, 13.12.2023 №1090</w:t>
      </w:r>
      <w:r>
        <w:rPr>
          <w:b/>
          <w:sz w:val="28"/>
          <w:szCs w:val="28"/>
          <w:lang w:val="ru-RU"/>
        </w:rPr>
        <w:t>)</w:t>
      </w:r>
    </w:p>
    <w:p w:rsidR="004E7C28" w:rsidRDefault="004E7C28">
      <w:pPr>
        <w:jc w:val="center"/>
        <w:rPr>
          <w:b/>
          <w:sz w:val="28"/>
          <w:szCs w:val="28"/>
          <w:lang w:val="ru-RU"/>
        </w:rPr>
      </w:pPr>
    </w:p>
    <w:p w:rsidR="004E7C28" w:rsidRPr="00A049DE" w:rsidRDefault="004E7C28" w:rsidP="00A049DE">
      <w:pPr>
        <w:numPr>
          <w:ilvl w:val="0"/>
          <w:numId w:val="14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A049DE">
        <w:rPr>
          <w:sz w:val="28"/>
          <w:szCs w:val="28"/>
          <w:lang w:val="ru-RU"/>
        </w:rPr>
        <w:t xml:space="preserve">Пункт 1.5 раздела </w:t>
      </w:r>
      <w:r w:rsidRPr="00A049DE">
        <w:rPr>
          <w:sz w:val="28"/>
          <w:szCs w:val="28"/>
        </w:rPr>
        <w:t>I</w:t>
      </w:r>
      <w:r w:rsidRPr="00A049DE">
        <w:rPr>
          <w:sz w:val="28"/>
          <w:szCs w:val="28"/>
          <w:lang w:val="ru-RU"/>
        </w:rPr>
        <w:t xml:space="preserve"> изложить в новой редакции:</w:t>
      </w:r>
    </w:p>
    <w:p w:rsidR="004E7C28" w:rsidRPr="00A049DE" w:rsidRDefault="004E7C28" w:rsidP="00A049DE">
      <w:pPr>
        <w:ind w:firstLine="709"/>
        <w:jc w:val="both"/>
        <w:rPr>
          <w:sz w:val="24"/>
          <w:szCs w:val="24"/>
          <w:lang w:val="ru-RU" w:eastAsia="ru-RU"/>
        </w:rPr>
      </w:pPr>
      <w:r w:rsidRPr="00A049DE">
        <w:rPr>
          <w:bCs/>
          <w:sz w:val="28"/>
          <w:szCs w:val="28"/>
          <w:lang w:val="ru-RU"/>
        </w:rPr>
        <w:t>"Р</w:t>
      </w:r>
      <w:r w:rsidRPr="00A049DE">
        <w:rPr>
          <w:sz w:val="28"/>
          <w:szCs w:val="28"/>
          <w:lang w:val="ru-RU" w:eastAsia="ru-RU"/>
        </w:rPr>
        <w:t>азмер заработной платы работника при условии полного выполнения работником нормы труда и отработке месячной нормы рабочего времени не може</w:t>
      </w:r>
      <w:r w:rsidR="00A32D0E">
        <w:rPr>
          <w:sz w:val="28"/>
          <w:szCs w:val="28"/>
          <w:lang w:val="ru-RU" w:eastAsia="ru-RU"/>
        </w:rPr>
        <w:t>т быть ниже минимального</w:t>
      </w:r>
      <w:r w:rsidRPr="00A049DE">
        <w:rPr>
          <w:sz w:val="28"/>
          <w:szCs w:val="28"/>
          <w:lang w:val="ru-RU" w:eastAsia="ru-RU"/>
        </w:rPr>
        <w:t xml:space="preserve"> </w:t>
      </w:r>
      <w:r w:rsidR="00A32D0E">
        <w:rPr>
          <w:sz w:val="28"/>
          <w:szCs w:val="28"/>
          <w:lang w:val="ru-RU" w:eastAsia="ru-RU"/>
        </w:rPr>
        <w:t>размера оплаты труда</w:t>
      </w:r>
      <w:r w:rsidRPr="00A049DE">
        <w:rPr>
          <w:sz w:val="28"/>
          <w:szCs w:val="28"/>
          <w:lang w:val="ru-RU" w:eastAsia="ru-RU"/>
        </w:rPr>
        <w:t>, установленно</w:t>
      </w:r>
      <w:r w:rsidR="00A32D0E">
        <w:rPr>
          <w:sz w:val="28"/>
          <w:szCs w:val="28"/>
          <w:lang w:val="ru-RU" w:eastAsia="ru-RU"/>
        </w:rPr>
        <w:t>го</w:t>
      </w:r>
      <w:r w:rsidRPr="00A049DE">
        <w:rPr>
          <w:sz w:val="28"/>
          <w:szCs w:val="28"/>
          <w:lang w:val="ru-RU" w:eastAsia="ru-RU"/>
        </w:rPr>
        <w:t xml:space="preserve">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4E7C28" w:rsidRPr="00A049DE" w:rsidRDefault="004E7C28" w:rsidP="00A049DE">
      <w:pPr>
        <w:ind w:firstLine="709"/>
        <w:jc w:val="both"/>
        <w:rPr>
          <w:sz w:val="28"/>
          <w:szCs w:val="28"/>
          <w:lang w:val="ru-RU" w:eastAsia="ru-RU"/>
        </w:rPr>
      </w:pPr>
      <w:r w:rsidRPr="00A049DE">
        <w:rPr>
          <w:sz w:val="28"/>
          <w:szCs w:val="28"/>
          <w:lang w:val="ru-RU" w:eastAsia="ru-RU"/>
        </w:rPr>
        <w:t xml:space="preserve">В целях соблюдения государственных гарантий по оплате труда и в случае,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12" w:history="1">
        <w:r w:rsidRPr="00A049DE">
          <w:rPr>
            <w:sz w:val="28"/>
            <w:szCs w:val="28"/>
            <w:lang w:val="ru-RU" w:eastAsia="ru-RU"/>
          </w:rPr>
          <w:t>минимального размера оплаты труда</w:t>
        </w:r>
      </w:hyperlink>
      <w:r w:rsidRPr="00A049DE">
        <w:rPr>
          <w:sz w:val="28"/>
          <w:szCs w:val="28"/>
          <w:lang w:val="ru-RU" w:eastAsia="ru-RU"/>
        </w:rPr>
        <w:t xml:space="preserve">, предусматривается доплата до уровня </w:t>
      </w:r>
      <w:hyperlink r:id="rId13" w:history="1">
        <w:r w:rsidRPr="00A049DE">
          <w:rPr>
            <w:sz w:val="28"/>
            <w:szCs w:val="28"/>
            <w:lang w:val="ru-RU" w:eastAsia="ru-RU"/>
          </w:rPr>
          <w:t>минимального размера оплаты труда</w:t>
        </w:r>
      </w:hyperlink>
      <w:r w:rsidRPr="00A049DE">
        <w:rPr>
          <w:sz w:val="28"/>
          <w:szCs w:val="28"/>
          <w:lang w:val="ru-RU" w:eastAsia="ru-RU"/>
        </w:rPr>
        <w:t>.</w:t>
      </w:r>
    </w:p>
    <w:p w:rsidR="004E7C28" w:rsidRPr="00A049DE" w:rsidRDefault="004E7C28" w:rsidP="00A049DE">
      <w:pPr>
        <w:ind w:firstLine="709"/>
        <w:jc w:val="both"/>
        <w:rPr>
          <w:sz w:val="28"/>
          <w:szCs w:val="28"/>
          <w:lang w:val="ru-RU" w:eastAsia="ru-RU"/>
        </w:rPr>
      </w:pPr>
      <w:r w:rsidRPr="00A049DE">
        <w:rPr>
          <w:sz w:val="28"/>
          <w:szCs w:val="28"/>
          <w:lang w:val="ru-RU" w:eastAsia="ru-RU"/>
        </w:rPr>
        <w:t xml:space="preserve">Регулирование размера заработной платы низкооплачиваемой категории работников до минимального размера оплаты труда (при условии полного выполнения работником норм труда и отработки месячной нормы рабочего времени) осуществляется руководителем учреждения в пределах средств фонда оплаты труда, формируемого учреждением в соответствии с </w:t>
      </w:r>
      <w:hyperlink r:id="rId14" w:history="1">
        <w:r w:rsidRPr="00A049DE">
          <w:rPr>
            <w:sz w:val="28"/>
            <w:szCs w:val="28"/>
            <w:lang w:val="ru-RU" w:eastAsia="ru-RU"/>
          </w:rPr>
          <w:t xml:space="preserve">разделом </w:t>
        </w:r>
        <w:r w:rsidRPr="00A049DE">
          <w:rPr>
            <w:sz w:val="28"/>
            <w:szCs w:val="28"/>
            <w:lang w:eastAsia="ru-RU"/>
          </w:rPr>
          <w:t>VII</w:t>
        </w:r>
      </w:hyperlink>
      <w:r w:rsidRPr="00A049DE">
        <w:rPr>
          <w:sz w:val="28"/>
          <w:szCs w:val="28"/>
          <w:lang w:val="ru-RU" w:eastAsia="ru-RU"/>
        </w:rPr>
        <w:t xml:space="preserve"> настоящего Положения. Расчет фактической заработной платы указанной категории работников производится из минимального размера оплаты труда пропорционально отработанному времени.</w:t>
      </w:r>
    </w:p>
    <w:p w:rsidR="004E7C28" w:rsidRPr="00A049DE" w:rsidRDefault="004E7C28" w:rsidP="00A049DE">
      <w:pPr>
        <w:ind w:firstLine="709"/>
        <w:jc w:val="both"/>
        <w:rPr>
          <w:sz w:val="28"/>
          <w:szCs w:val="28"/>
          <w:lang w:val="ru-RU" w:eastAsia="ru-RU"/>
        </w:rPr>
      </w:pPr>
      <w:r w:rsidRPr="00A049DE">
        <w:rPr>
          <w:sz w:val="28"/>
          <w:szCs w:val="28"/>
          <w:lang w:val="ru-RU" w:eastAsia="ru-RU"/>
        </w:rPr>
        <w:t>Выплата доплаты до уровня минимального размера оплаты труда осуществляется работодателем в пределах средств, предусмотренных планом финансово-хозяйственной деятельности на заработную плату за счет субсидий на финансовое обеспечение выполнения муниципального задания.</w:t>
      </w:r>
    </w:p>
    <w:p w:rsidR="004E7C28" w:rsidRPr="00262ECC" w:rsidRDefault="00EA676F" w:rsidP="00A049DE">
      <w:pPr>
        <w:ind w:firstLine="709"/>
        <w:jc w:val="both"/>
        <w:rPr>
          <w:sz w:val="28"/>
          <w:szCs w:val="28"/>
          <w:lang w:val="ru-RU" w:eastAsia="ru-RU"/>
        </w:rPr>
      </w:pPr>
      <w:r w:rsidRPr="00EA676F">
        <w:rPr>
          <w:sz w:val="28"/>
          <w:szCs w:val="28"/>
          <w:lang w:val="ru-RU"/>
        </w:rPr>
        <w:t xml:space="preserve">При расчете заработной платы в целях исполнения настоящего пункта иные выплаты, предусмотренные разделом </w:t>
      </w:r>
      <w:r w:rsidRPr="000A48F1">
        <w:rPr>
          <w:sz w:val="28"/>
          <w:szCs w:val="28"/>
        </w:rPr>
        <w:t>VI</w:t>
      </w:r>
      <w:r w:rsidRPr="00EA676F">
        <w:rPr>
          <w:sz w:val="28"/>
          <w:szCs w:val="28"/>
          <w:lang w:val="ru-RU"/>
        </w:rPr>
        <w:t xml:space="preserve"> настоящего положения</w:t>
      </w:r>
      <w:r w:rsidR="004E7C28" w:rsidRPr="00262ECC">
        <w:rPr>
          <w:sz w:val="28"/>
          <w:szCs w:val="28"/>
          <w:lang w:val="ru-RU" w:eastAsia="ru-RU"/>
        </w:rPr>
        <w:t xml:space="preserve">, </w:t>
      </w:r>
      <w:r w:rsidR="004E7C28" w:rsidRPr="00262ECC">
        <w:rPr>
          <w:sz w:val="28"/>
          <w:szCs w:val="28"/>
          <w:lang w:val="ru-RU" w:eastAsia="ru-RU"/>
        </w:rPr>
        <w:lastRenderedPageBreak/>
        <w:t xml:space="preserve">премиальные выплаты по итогам работы за год и </w:t>
      </w:r>
      <w:r w:rsidR="00F56059" w:rsidRPr="00262ECC">
        <w:rPr>
          <w:sz w:val="28"/>
          <w:szCs w:val="28"/>
          <w:lang w:val="ru-RU" w:eastAsia="ru-RU"/>
        </w:rPr>
        <w:t xml:space="preserve">по итогам выполнения особо важных и срочных заданий </w:t>
      </w:r>
      <w:r w:rsidR="004E7C28" w:rsidRPr="00262ECC">
        <w:rPr>
          <w:sz w:val="28"/>
          <w:szCs w:val="28"/>
          <w:lang w:val="ru-RU" w:eastAsia="ru-RU"/>
        </w:rPr>
        <w:t>не учитываются.</w:t>
      </w:r>
      <w:r w:rsidR="004E7C28" w:rsidRPr="00262ECC">
        <w:rPr>
          <w:bCs/>
          <w:sz w:val="28"/>
          <w:szCs w:val="28"/>
          <w:lang w:val="ru-RU"/>
        </w:rPr>
        <w:t xml:space="preserve"> ".</w:t>
      </w:r>
    </w:p>
    <w:p w:rsidR="00F03AA9" w:rsidRDefault="00A046EF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049DE">
        <w:rPr>
          <w:iCs/>
          <w:sz w:val="28"/>
          <w:szCs w:val="28"/>
          <w:lang w:val="ru-RU" w:eastAsia="ru-RU"/>
        </w:rPr>
        <w:t>2</w:t>
      </w:r>
      <w:r w:rsidR="004D0CC0" w:rsidRPr="00A049DE">
        <w:rPr>
          <w:iCs/>
          <w:sz w:val="28"/>
          <w:szCs w:val="28"/>
          <w:lang w:val="ru-RU" w:eastAsia="ru-RU"/>
        </w:rPr>
        <w:t>.</w:t>
      </w:r>
      <w:r w:rsidR="004D0CC0" w:rsidRPr="00A049DE">
        <w:rPr>
          <w:sz w:val="28"/>
          <w:szCs w:val="28"/>
          <w:lang w:val="ru-RU"/>
        </w:rPr>
        <w:t xml:space="preserve"> </w:t>
      </w:r>
      <w:r w:rsidR="004D0CC0" w:rsidRPr="00A049DE">
        <w:rPr>
          <w:iCs/>
          <w:sz w:val="28"/>
          <w:szCs w:val="28"/>
          <w:lang w:val="ru-RU" w:eastAsia="ru-RU"/>
        </w:rPr>
        <w:t xml:space="preserve">Таблицу 2 пункта 2.2 раздела </w:t>
      </w:r>
      <w:r w:rsidR="004D0CC0" w:rsidRPr="00A049DE">
        <w:rPr>
          <w:sz w:val="28"/>
          <w:szCs w:val="28"/>
          <w:lang w:eastAsia="ru-RU"/>
        </w:rPr>
        <w:t>II</w:t>
      </w:r>
      <w:r w:rsidR="004D0CC0" w:rsidRPr="00A049DE">
        <w:rPr>
          <w:iCs/>
          <w:sz w:val="28"/>
          <w:szCs w:val="28"/>
          <w:lang w:val="ru-RU" w:eastAsia="ru-RU"/>
        </w:rPr>
        <w:t xml:space="preserve"> </w:t>
      </w:r>
      <w:r w:rsidR="004D0CC0" w:rsidRPr="00A049DE">
        <w:rPr>
          <w:sz w:val="28"/>
          <w:szCs w:val="28"/>
          <w:lang w:val="ru-RU" w:eastAsia="ru-RU"/>
        </w:rPr>
        <w:t>изложить в следующей редакции:</w:t>
      </w:r>
    </w:p>
    <w:p w:rsidR="00A049DE" w:rsidRPr="00A049DE" w:rsidRDefault="00A049DE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03AA9" w:rsidRDefault="004D0CC0" w:rsidP="00A049DE">
      <w:pPr>
        <w:tabs>
          <w:tab w:val="left" w:pos="1134"/>
        </w:tabs>
        <w:ind w:firstLine="709"/>
        <w:contextualSpacing/>
        <w:jc w:val="right"/>
        <w:rPr>
          <w:sz w:val="28"/>
          <w:szCs w:val="28"/>
          <w:lang w:val="ru-RU" w:eastAsia="ru-RU"/>
        </w:rPr>
      </w:pPr>
      <w:r w:rsidRPr="00A049DE">
        <w:rPr>
          <w:sz w:val="28"/>
          <w:szCs w:val="28"/>
          <w:lang w:val="ru-RU" w:eastAsia="ru-RU"/>
        </w:rPr>
        <w:t>"Таблица 2</w:t>
      </w:r>
    </w:p>
    <w:p w:rsidR="00A049DE" w:rsidRPr="00A049DE" w:rsidRDefault="00A049DE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03AA9" w:rsidRPr="00A049DE" w:rsidRDefault="004D0CC0" w:rsidP="00A049DE">
      <w:pPr>
        <w:widowControl w:val="0"/>
        <w:jc w:val="center"/>
        <w:rPr>
          <w:b/>
          <w:bCs/>
          <w:sz w:val="28"/>
          <w:szCs w:val="28"/>
          <w:lang w:val="ru-RU" w:eastAsia="ru-RU"/>
        </w:rPr>
      </w:pPr>
      <w:r w:rsidRPr="00A049DE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F03AA9" w:rsidRDefault="004D0CC0" w:rsidP="00A049DE">
      <w:pPr>
        <w:widowControl w:val="0"/>
        <w:jc w:val="center"/>
        <w:rPr>
          <w:b/>
          <w:bCs/>
          <w:sz w:val="28"/>
          <w:szCs w:val="28"/>
          <w:lang w:val="ru-RU" w:eastAsia="ru-RU"/>
        </w:rPr>
      </w:pPr>
      <w:r w:rsidRPr="00A049DE">
        <w:rPr>
          <w:b/>
          <w:bCs/>
          <w:sz w:val="28"/>
          <w:szCs w:val="28"/>
          <w:lang w:val="ru-RU" w:eastAsia="ru-RU"/>
        </w:rPr>
        <w:t>занимающих должности работников образования</w:t>
      </w:r>
    </w:p>
    <w:p w:rsidR="00A049DE" w:rsidRPr="00A049DE" w:rsidRDefault="00A049DE" w:rsidP="00A049DE">
      <w:pPr>
        <w:widowControl w:val="0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02"/>
        <w:gridCol w:w="3035"/>
      </w:tblGrid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Наименование должности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должностного оклада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F03AA9" w:rsidRPr="006263F1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работников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учебно-вспомогательного персонала первого уровня</w:t>
            </w:r>
          </w:p>
        </w:tc>
      </w:tr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секретарь учебной части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11 922</w:t>
            </w:r>
          </w:p>
        </w:tc>
      </w:tr>
      <w:tr w:rsidR="00F03AA9" w:rsidRPr="006263F1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педагогических работников</w:t>
            </w:r>
          </w:p>
        </w:tc>
      </w:tr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концертмейстер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9C56A4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8 970</w:t>
            </w:r>
          </w:p>
        </w:tc>
      </w:tr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 xml:space="preserve">методист, педагог-психолог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9C56A4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9 390</w:t>
            </w:r>
          </w:p>
        </w:tc>
      </w:tr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преподаватель, старший методист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9C56A4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9 430</w:t>
            </w:r>
          </w:p>
        </w:tc>
      </w:tr>
      <w:tr w:rsidR="00F03AA9" w:rsidRPr="006263F1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руководителей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структурных подразделений учреждения</w:t>
            </w:r>
          </w:p>
        </w:tc>
      </w:tr>
      <w:tr w:rsidR="00F03AA9" w:rsidRPr="00A049DE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заведующий отделением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16 573</w:t>
            </w:r>
          </w:p>
        </w:tc>
      </w:tr>
    </w:tbl>
    <w:p w:rsidR="00F03AA9" w:rsidRPr="00A049DE" w:rsidRDefault="004D0CC0" w:rsidP="00A049DE">
      <w:pPr>
        <w:ind w:firstLine="709"/>
        <w:jc w:val="both"/>
        <w:rPr>
          <w:sz w:val="28"/>
          <w:szCs w:val="28"/>
          <w:lang w:val="ru-RU"/>
        </w:rPr>
      </w:pPr>
      <w:r w:rsidRPr="00A049DE">
        <w:rPr>
          <w:sz w:val="28"/>
          <w:szCs w:val="28"/>
          <w:lang w:val="ru-RU"/>
        </w:rPr>
        <w:t>".</w:t>
      </w:r>
    </w:p>
    <w:p w:rsidR="00460AE7" w:rsidRPr="00EE6D4D" w:rsidRDefault="009D02B9" w:rsidP="00A049D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D0CC0" w:rsidRPr="00EE6D4D">
        <w:rPr>
          <w:sz w:val="28"/>
          <w:szCs w:val="28"/>
          <w:lang w:val="ru-RU"/>
        </w:rPr>
        <w:t xml:space="preserve">. </w:t>
      </w:r>
      <w:r w:rsidR="00D74243" w:rsidRPr="00EE6D4D">
        <w:rPr>
          <w:sz w:val="28"/>
          <w:szCs w:val="28"/>
          <w:lang w:val="ru-RU"/>
        </w:rPr>
        <w:t>Р</w:t>
      </w:r>
      <w:r w:rsidR="00460AE7" w:rsidRPr="00EE6D4D">
        <w:rPr>
          <w:sz w:val="28"/>
          <w:szCs w:val="28"/>
          <w:lang w:val="ru-RU"/>
        </w:rPr>
        <w:t xml:space="preserve">аздел </w:t>
      </w:r>
      <w:r w:rsidR="00460AE7" w:rsidRPr="00EE6D4D">
        <w:rPr>
          <w:sz w:val="28"/>
          <w:szCs w:val="28"/>
        </w:rPr>
        <w:t>IV</w:t>
      </w:r>
      <w:r w:rsidR="00460AE7" w:rsidRPr="00EE6D4D">
        <w:rPr>
          <w:sz w:val="28"/>
          <w:szCs w:val="28"/>
          <w:lang w:val="ru-RU"/>
        </w:rPr>
        <w:t>:</w:t>
      </w:r>
    </w:p>
    <w:p w:rsidR="00460AE7" w:rsidRPr="00EE6D4D" w:rsidRDefault="009D02B9" w:rsidP="00A049DE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D0837" w:rsidRPr="00EE6D4D">
        <w:rPr>
          <w:sz w:val="28"/>
          <w:szCs w:val="28"/>
          <w:lang w:val="ru-RU"/>
        </w:rPr>
        <w:t xml:space="preserve">.1. </w:t>
      </w:r>
      <w:r w:rsidR="00BB431C">
        <w:rPr>
          <w:sz w:val="28"/>
          <w:szCs w:val="28"/>
          <w:lang w:val="ru-RU"/>
        </w:rPr>
        <w:t>П</w:t>
      </w:r>
      <w:r w:rsidR="00D74243" w:rsidRPr="00EE6D4D">
        <w:rPr>
          <w:bCs/>
          <w:sz w:val="28"/>
          <w:szCs w:val="28"/>
          <w:lang w:val="ru-RU"/>
        </w:rPr>
        <w:t>о</w:t>
      </w:r>
      <w:r w:rsidR="00460AE7" w:rsidRPr="00EE6D4D">
        <w:rPr>
          <w:bCs/>
          <w:sz w:val="28"/>
          <w:szCs w:val="28"/>
          <w:lang w:val="ru-RU"/>
        </w:rPr>
        <w:t>дпункт 4.6.3 пункта 4.6 изложить в новой редакции:</w:t>
      </w:r>
    </w:p>
    <w:p w:rsidR="00BB431C" w:rsidRPr="00BB431C" w:rsidRDefault="00460AE7" w:rsidP="00BB431C">
      <w:pPr>
        <w:pStyle w:val="af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02B9">
        <w:rPr>
          <w:bCs/>
          <w:sz w:val="28"/>
          <w:szCs w:val="28"/>
        </w:rPr>
        <w:t>"</w:t>
      </w:r>
      <w:r w:rsidR="00BB431C" w:rsidRPr="00BB431C">
        <w:rPr>
          <w:sz w:val="28"/>
          <w:szCs w:val="28"/>
        </w:rPr>
        <w:t>Премиальная выплата по итогам работы за год производится при наличии обоснованной экономии по фонду оплаты труда.</w:t>
      </w:r>
    </w:p>
    <w:p w:rsidR="00BB431C" w:rsidRPr="00BB431C" w:rsidRDefault="00BB431C" w:rsidP="00BB431C">
      <w:pPr>
        <w:spacing w:line="288" w:lineRule="atLeast"/>
        <w:ind w:firstLine="539"/>
        <w:jc w:val="both"/>
        <w:rPr>
          <w:sz w:val="28"/>
          <w:szCs w:val="28"/>
          <w:lang w:val="ru-RU" w:eastAsia="ru-RU"/>
        </w:rPr>
      </w:pPr>
      <w:r w:rsidRPr="00BB431C">
        <w:rPr>
          <w:sz w:val="28"/>
          <w:szCs w:val="28"/>
          <w:lang w:val="ru-RU" w:eastAsia="ru-RU"/>
        </w:rPr>
        <w:t xml:space="preserve">Премиальная выплата по итогам работы за год </w:t>
      </w:r>
      <w:r>
        <w:rPr>
          <w:sz w:val="28"/>
          <w:szCs w:val="28"/>
          <w:lang w:val="ru-RU" w:eastAsia="ru-RU"/>
        </w:rPr>
        <w:t>определяется</w:t>
      </w:r>
      <w:r w:rsidRPr="00BB431C">
        <w:rPr>
          <w:sz w:val="28"/>
          <w:szCs w:val="28"/>
          <w:lang w:val="ru-RU" w:eastAsia="ru-RU"/>
        </w:rPr>
        <w:t xml:space="preserve"> как процент </w:t>
      </w:r>
      <w:r>
        <w:rPr>
          <w:sz w:val="28"/>
          <w:szCs w:val="28"/>
          <w:lang w:val="ru-RU" w:eastAsia="ru-RU"/>
        </w:rPr>
        <w:t xml:space="preserve">                     </w:t>
      </w:r>
      <w:r w:rsidRPr="00BB431C">
        <w:rPr>
          <w:sz w:val="28"/>
          <w:szCs w:val="28"/>
          <w:lang w:val="ru-RU" w:eastAsia="ru-RU"/>
        </w:rPr>
        <w:t xml:space="preserve">к должностному окладу. Максимальным размером премиальная выплата по итогам работы за год не ограничена. </w:t>
      </w:r>
    </w:p>
    <w:p w:rsidR="00BB431C" w:rsidRDefault="00BB431C" w:rsidP="00BB431C">
      <w:pPr>
        <w:spacing w:line="288" w:lineRule="atLeast"/>
        <w:ind w:firstLine="540"/>
        <w:jc w:val="both"/>
        <w:rPr>
          <w:sz w:val="28"/>
          <w:szCs w:val="28"/>
          <w:lang w:val="ru-RU"/>
        </w:rPr>
      </w:pPr>
      <w:r w:rsidRPr="00897838">
        <w:rPr>
          <w:sz w:val="28"/>
          <w:szCs w:val="28"/>
          <w:lang w:val="ru-RU"/>
        </w:rPr>
        <w:t>Премиальная выплата по итогам работы за год выплачивается работникам учреждения, в том числе проработавшим неполный календарный год (кроме случаев увольнения за виновные действия), за фактически отработанное время в календарном году.</w:t>
      </w:r>
      <w:r>
        <w:rPr>
          <w:sz w:val="28"/>
          <w:szCs w:val="28"/>
          <w:lang w:val="ru-RU"/>
        </w:rPr>
        <w:t xml:space="preserve"> </w:t>
      </w:r>
    </w:p>
    <w:p w:rsidR="00F03AA9" w:rsidRPr="00BB431C" w:rsidRDefault="00BB431C" w:rsidP="00BB431C">
      <w:pPr>
        <w:spacing w:line="288" w:lineRule="atLeast"/>
        <w:ind w:firstLine="540"/>
        <w:jc w:val="both"/>
        <w:rPr>
          <w:sz w:val="28"/>
          <w:szCs w:val="28"/>
          <w:lang w:val="ru-RU" w:eastAsia="ru-RU"/>
        </w:rPr>
      </w:pPr>
      <w:r w:rsidRPr="00BB431C">
        <w:rPr>
          <w:sz w:val="28"/>
          <w:szCs w:val="28"/>
          <w:lang w:val="ru-RU" w:eastAsia="ru-RU"/>
        </w:rPr>
        <w:t xml:space="preserve">В отработанное время в календарном году для расчета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</w:t>
      </w:r>
      <w:r>
        <w:rPr>
          <w:sz w:val="28"/>
          <w:szCs w:val="28"/>
          <w:lang w:val="ru-RU" w:eastAsia="ru-RU"/>
        </w:rPr>
        <w:t>ежегодном оплачиваемом отпуске.</w:t>
      </w:r>
      <w:r w:rsidR="00460AE7" w:rsidRPr="00EE6D4D">
        <w:rPr>
          <w:bCs/>
          <w:sz w:val="28"/>
          <w:szCs w:val="28"/>
          <w:lang w:val="ru-RU"/>
        </w:rPr>
        <w:t>"</w:t>
      </w:r>
      <w:r>
        <w:rPr>
          <w:bCs/>
          <w:sz w:val="28"/>
          <w:szCs w:val="28"/>
          <w:lang w:val="ru-RU"/>
        </w:rPr>
        <w:t>.</w:t>
      </w:r>
    </w:p>
    <w:p w:rsidR="00D74243" w:rsidRPr="00EE6D4D" w:rsidRDefault="009D02B9" w:rsidP="00A049D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D74243" w:rsidRPr="00EE6D4D">
        <w:rPr>
          <w:sz w:val="28"/>
          <w:szCs w:val="28"/>
          <w:lang w:val="ru-RU"/>
        </w:rPr>
        <w:t>.2 Дополнить пунктом 4.8 следующего содержания:</w:t>
      </w:r>
    </w:p>
    <w:p w:rsidR="00D74243" w:rsidRPr="00EE6D4D" w:rsidRDefault="00D74243" w:rsidP="00A049DE">
      <w:pPr>
        <w:pStyle w:val="afc"/>
        <w:spacing w:before="0" w:beforeAutospacing="0" w:after="0" w:afterAutospacing="0"/>
        <w:ind w:firstLine="709"/>
        <w:jc w:val="both"/>
        <w:rPr>
          <w:bCs/>
          <w:sz w:val="28"/>
          <w:szCs w:val="28"/>
          <w:lang w:eastAsia="ar-SA"/>
        </w:rPr>
      </w:pPr>
      <w:r w:rsidRPr="00EE6D4D">
        <w:rPr>
          <w:bCs/>
          <w:sz w:val="28"/>
          <w:szCs w:val="28"/>
          <w:lang w:eastAsia="ar-SA"/>
        </w:rPr>
        <w:lastRenderedPageBreak/>
        <w:t>"</w:t>
      </w:r>
      <w:r w:rsidRPr="00EE6D4D">
        <w:rPr>
          <w:sz w:val="28"/>
          <w:szCs w:val="28"/>
        </w:rPr>
        <w:t>Снижение</w:t>
      </w:r>
      <w:r w:rsidR="00EE6D4D" w:rsidRPr="00EE6D4D">
        <w:rPr>
          <w:sz w:val="28"/>
          <w:szCs w:val="28"/>
        </w:rPr>
        <w:t xml:space="preserve"> (лишение)</w:t>
      </w:r>
      <w:r w:rsidRPr="00EE6D4D">
        <w:rPr>
          <w:sz w:val="28"/>
          <w:szCs w:val="28"/>
        </w:rPr>
        <w:t xml:space="preserve"> выплат за интенсивность и высокие результаты работы, за качеств</w:t>
      </w:r>
      <w:r w:rsidR="009B229C">
        <w:rPr>
          <w:sz w:val="28"/>
          <w:szCs w:val="28"/>
        </w:rPr>
        <w:t>о выполняемых работ, премиальных</w:t>
      </w:r>
      <w:r w:rsidRPr="00EE6D4D">
        <w:rPr>
          <w:sz w:val="28"/>
          <w:szCs w:val="28"/>
        </w:rPr>
        <w:t xml:space="preserve"> выплат</w:t>
      </w:r>
      <w:r w:rsidR="009B229C">
        <w:rPr>
          <w:sz w:val="28"/>
          <w:szCs w:val="28"/>
        </w:rPr>
        <w:t xml:space="preserve"> по итогам работы (</w:t>
      </w:r>
      <w:r w:rsidRPr="00EE6D4D">
        <w:rPr>
          <w:sz w:val="28"/>
          <w:szCs w:val="28"/>
        </w:rPr>
        <w:t>месяц</w:t>
      </w:r>
      <w:r w:rsidR="009B229C">
        <w:rPr>
          <w:sz w:val="28"/>
          <w:szCs w:val="28"/>
        </w:rPr>
        <w:t>, год)</w:t>
      </w:r>
      <w:r w:rsidRPr="00EE6D4D">
        <w:rPr>
          <w:sz w:val="28"/>
          <w:szCs w:val="28"/>
        </w:rPr>
        <w:t xml:space="preserve"> работникам учреждения не должно приводить к уменьшению размера заработной платы за соответствующий месяц более чем на 20 процентов.</w:t>
      </w:r>
      <w:r w:rsidRPr="00EE6D4D">
        <w:rPr>
          <w:bCs/>
          <w:sz w:val="28"/>
          <w:szCs w:val="28"/>
          <w:lang w:eastAsia="ar-SA"/>
        </w:rPr>
        <w:t>";</w:t>
      </w:r>
    </w:p>
    <w:p w:rsidR="00F03AA9" w:rsidRPr="00EE6D4D" w:rsidRDefault="009D02B9" w:rsidP="00A049D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D0CC0" w:rsidRPr="00EE6D4D">
        <w:rPr>
          <w:sz w:val="28"/>
          <w:szCs w:val="28"/>
          <w:lang w:val="ru-RU"/>
        </w:rPr>
        <w:t xml:space="preserve">. В разделе </w:t>
      </w:r>
      <w:r w:rsidR="004D0CC0" w:rsidRPr="00EE6D4D">
        <w:rPr>
          <w:sz w:val="28"/>
          <w:szCs w:val="28"/>
        </w:rPr>
        <w:t>V</w:t>
      </w:r>
      <w:r w:rsidR="004D0CC0" w:rsidRPr="00EE6D4D">
        <w:rPr>
          <w:sz w:val="28"/>
          <w:szCs w:val="28"/>
          <w:lang w:val="ru-RU"/>
        </w:rPr>
        <w:t>:</w:t>
      </w:r>
    </w:p>
    <w:p w:rsidR="00F03AA9" w:rsidRPr="00EE6D4D" w:rsidRDefault="009D02B9" w:rsidP="00A049D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D0CC0" w:rsidRPr="00EE6D4D">
        <w:rPr>
          <w:sz w:val="28"/>
          <w:szCs w:val="28"/>
          <w:lang w:val="ru-RU"/>
        </w:rPr>
        <w:t>.1. Подпункт 5.8.6 пункта 5.8 изложить в новой редакции: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bCs/>
          <w:sz w:val="28"/>
          <w:szCs w:val="28"/>
        </w:rPr>
        <w:t>"</w:t>
      </w:r>
      <w:r w:rsidRPr="00EE6D4D">
        <w:rPr>
          <w:sz w:val="28"/>
          <w:szCs w:val="28"/>
        </w:rPr>
        <w:t>Размер ежемесячной выплаты за интенсивность и высокие результаты работы в период ее действия сни</w:t>
      </w:r>
      <w:r w:rsidR="00262ECC" w:rsidRPr="00EE6D4D">
        <w:rPr>
          <w:sz w:val="28"/>
          <w:szCs w:val="28"/>
        </w:rPr>
        <w:t xml:space="preserve">жается руководителю учреждения </w:t>
      </w:r>
      <w:r w:rsidRPr="00EE6D4D">
        <w:rPr>
          <w:sz w:val="28"/>
          <w:szCs w:val="28"/>
        </w:rPr>
        <w:t>в месяце установления факта нарушения по следующим основаниям: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ненадлежащее исполнение должностных обязанностей - 30%;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нарушения требований законодательства Российской Федерации и иных нормативных правовых актов разных уровней, за которые предусмотрена административная ответственность - 30%;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нарушения требований законодательства Российской Федерации и иных нормативных правовых актов разных уровней, за исключением нарушений, за которые предусмотрена административная ответственность - 10%;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нарушения, связанные с неправомерным, необоснованным и (или) неэффективным использованием бюджетных средств - 20%;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 xml:space="preserve">- нарушение установленных сроков сдачи отчетности, представления информации </w:t>
      </w:r>
      <w:r w:rsidR="00E42F1E">
        <w:rPr>
          <w:sz w:val="28"/>
          <w:szCs w:val="28"/>
        </w:rPr>
        <w:t>по запросу учредителя</w:t>
      </w:r>
      <w:r w:rsidR="00E42F1E" w:rsidRPr="00EE6D4D">
        <w:rPr>
          <w:sz w:val="28"/>
          <w:szCs w:val="28"/>
        </w:rPr>
        <w:t xml:space="preserve"> </w:t>
      </w:r>
      <w:r w:rsidRPr="00EE6D4D">
        <w:rPr>
          <w:sz w:val="28"/>
          <w:szCs w:val="28"/>
        </w:rPr>
        <w:t>- 10%;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недостоверность отчетов, информации</w:t>
      </w:r>
      <w:r w:rsidR="00E42F1E">
        <w:rPr>
          <w:sz w:val="28"/>
          <w:szCs w:val="28"/>
        </w:rPr>
        <w:t xml:space="preserve"> по запросу учредителя</w:t>
      </w:r>
      <w:r w:rsidRPr="00EE6D4D">
        <w:rPr>
          <w:sz w:val="28"/>
          <w:szCs w:val="28"/>
        </w:rPr>
        <w:t xml:space="preserve"> - 20%;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- невыполнение протокольных поручений - 10%.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Решение о снижении установленной в трудовом договоре (дополнительном соглашении к трудовому договору) ежемесячной выплаты за интенсивность и высокие результаты работы руководителю учреждения принимается главой города на основании ходатайства учредителя. Решение о снижении ежемесячной выплаты за интенсивность и высокие результаты работы руководителю учреждения оформляется правовым актом главы города.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Снижение ежемесячной выплаты за интенсивность и высокие результаты работы руководителю учреждения оформляется приказом учредителя.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Параметры, критерии и конкретный размер снижения ежемесячной выплаты за интенсивность и высокие результаты работы заместителям руководителя и главному бухгалтеру учреждения устанавливаются локальным нормативным актом учреждения.</w:t>
      </w:r>
    </w:p>
    <w:p w:rsidR="00F03AA9" w:rsidRPr="00EE6D4D" w:rsidRDefault="004D0CC0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Снижение ежемесячной выплаты за интенсивность и высокие результаты работы заместителям руководителя и главному бухгалтеру учреждения оформляется приказом руководителя учреждения.</w:t>
      </w:r>
    </w:p>
    <w:p w:rsidR="00F03AA9" w:rsidRPr="00EE6D4D" w:rsidRDefault="004D0CC0" w:rsidP="00A049DE">
      <w:pPr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 w:rsidRPr="00EE6D4D">
        <w:rPr>
          <w:sz w:val="28"/>
          <w:szCs w:val="28"/>
          <w:lang w:val="ru-RU" w:eastAsia="ru-RU"/>
        </w:rPr>
        <w:t xml:space="preserve">Снижение размера </w:t>
      </w:r>
      <w:r w:rsidRPr="00EE6D4D">
        <w:rPr>
          <w:rFonts w:eastAsia="Calibri"/>
          <w:sz w:val="28"/>
          <w:szCs w:val="28"/>
          <w:lang w:val="ru-RU" w:eastAsia="en-US"/>
        </w:rPr>
        <w:t xml:space="preserve">ежемесячной выплаты за интенсивность и высокие результаты работы </w:t>
      </w:r>
      <w:r w:rsidR="00262ECC" w:rsidRPr="00EE6D4D">
        <w:rPr>
          <w:rFonts w:eastAsia="Calibri"/>
          <w:sz w:val="28"/>
          <w:szCs w:val="28"/>
          <w:lang w:val="ru-RU" w:eastAsia="en-US"/>
        </w:rPr>
        <w:t xml:space="preserve">руководителю, </w:t>
      </w:r>
      <w:r w:rsidRPr="00EE6D4D">
        <w:rPr>
          <w:rFonts w:eastAsia="Calibri"/>
          <w:sz w:val="28"/>
          <w:szCs w:val="28"/>
          <w:lang w:val="ru-RU" w:eastAsia="en-US"/>
        </w:rPr>
        <w:t xml:space="preserve">заместителям руководителя и главному бухгалтеру учреждения </w:t>
      </w:r>
      <w:r w:rsidRPr="00EE6D4D">
        <w:rPr>
          <w:sz w:val="28"/>
          <w:szCs w:val="28"/>
          <w:lang w:val="ru-RU" w:eastAsia="ru-RU"/>
        </w:rPr>
        <w:t>не должно приводить к уменьшению размера зар</w:t>
      </w:r>
      <w:r w:rsidR="00CB7964">
        <w:rPr>
          <w:sz w:val="28"/>
          <w:szCs w:val="28"/>
          <w:lang w:val="ru-RU" w:eastAsia="ru-RU"/>
        </w:rPr>
        <w:t xml:space="preserve">аботной платы </w:t>
      </w:r>
      <w:r w:rsidRPr="00EE6D4D">
        <w:rPr>
          <w:sz w:val="28"/>
          <w:szCs w:val="28"/>
          <w:lang w:val="ru-RU" w:eastAsia="ru-RU"/>
        </w:rPr>
        <w:t>за соответствующий месяц более чем на 20 процентов.</w:t>
      </w:r>
      <w:r w:rsidRPr="00EE6D4D">
        <w:rPr>
          <w:rFonts w:eastAsia="Calibri"/>
          <w:bCs/>
          <w:sz w:val="28"/>
          <w:szCs w:val="28"/>
          <w:lang w:val="ru-RU"/>
        </w:rPr>
        <w:t xml:space="preserve"> </w:t>
      </w:r>
      <w:r w:rsidRPr="00EE6D4D">
        <w:rPr>
          <w:bCs/>
          <w:sz w:val="28"/>
          <w:szCs w:val="28"/>
          <w:lang w:val="ru-RU"/>
        </w:rPr>
        <w:t>"</w:t>
      </w:r>
      <w:r w:rsidRPr="00EE6D4D">
        <w:rPr>
          <w:rFonts w:eastAsia="Calibri"/>
          <w:bCs/>
          <w:sz w:val="28"/>
          <w:szCs w:val="28"/>
          <w:lang w:val="ru-RU"/>
        </w:rPr>
        <w:t>.</w:t>
      </w:r>
    </w:p>
    <w:p w:rsidR="006263F1" w:rsidRDefault="009D02B9" w:rsidP="006263F1">
      <w:pPr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ru-RU"/>
        </w:rPr>
        <w:t>4</w:t>
      </w:r>
      <w:r w:rsidR="004D0CC0" w:rsidRPr="00EE6D4D">
        <w:rPr>
          <w:rFonts w:eastAsia="Calibri"/>
          <w:bCs/>
          <w:sz w:val="28"/>
          <w:szCs w:val="28"/>
          <w:lang w:val="ru-RU"/>
        </w:rPr>
        <w:t xml:space="preserve">.2 </w:t>
      </w:r>
      <w:r w:rsidR="006263F1">
        <w:rPr>
          <w:rFonts w:eastAsia="Calibri"/>
          <w:bCs/>
          <w:sz w:val="28"/>
          <w:szCs w:val="28"/>
          <w:lang w:val="ru-RU"/>
        </w:rPr>
        <w:t>Абзац 9 пункта 5.9 изложить в новой редакции:</w:t>
      </w:r>
    </w:p>
    <w:p w:rsidR="006263F1" w:rsidRPr="006263F1" w:rsidRDefault="006263F1" w:rsidP="006263F1">
      <w:pPr>
        <w:ind w:firstLine="993"/>
        <w:jc w:val="both"/>
        <w:rPr>
          <w:rFonts w:eastAsia="Calibri"/>
          <w:bCs/>
          <w:sz w:val="28"/>
          <w:szCs w:val="28"/>
          <w:lang w:val="ru-RU"/>
        </w:rPr>
      </w:pPr>
      <w:r w:rsidRPr="006263F1">
        <w:rPr>
          <w:sz w:val="28"/>
          <w:szCs w:val="28"/>
          <w:lang w:val="ru-RU"/>
        </w:rPr>
        <w:lastRenderedPageBreak/>
        <w:t>"</w:t>
      </w:r>
      <w:r>
        <w:rPr>
          <w:sz w:val="28"/>
          <w:szCs w:val="28"/>
          <w:lang w:val="ru-RU"/>
        </w:rPr>
        <w:t>Премиальная выплата по итогам работы за год руководителю учреждения, его заместителям и главному бухгалтеру определяется как процент к должностному окладу.</w:t>
      </w:r>
      <w:r w:rsidRPr="006263F1">
        <w:rPr>
          <w:sz w:val="28"/>
          <w:szCs w:val="28"/>
          <w:lang w:val="ru-RU"/>
        </w:rPr>
        <w:t xml:space="preserve"> </w:t>
      </w:r>
      <w:r w:rsidRPr="006263F1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F03AA9" w:rsidRPr="00EE6D4D" w:rsidRDefault="006263F1" w:rsidP="00A049D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4.3 </w:t>
      </w:r>
      <w:r w:rsidR="00D74243" w:rsidRPr="00EE6D4D">
        <w:rPr>
          <w:sz w:val="28"/>
          <w:szCs w:val="28"/>
          <w:lang w:val="ru-RU"/>
        </w:rPr>
        <w:t>Абзац 10</w:t>
      </w:r>
      <w:r w:rsidR="004D0CC0" w:rsidRPr="00EE6D4D">
        <w:rPr>
          <w:sz w:val="28"/>
          <w:szCs w:val="28"/>
          <w:lang w:val="ru-RU"/>
        </w:rPr>
        <w:t xml:space="preserve"> пункта 5.9 изложить в новой редакции: </w:t>
      </w:r>
    </w:p>
    <w:p w:rsidR="00F03AA9" w:rsidRPr="001F7C63" w:rsidRDefault="004D0CC0" w:rsidP="005864A5">
      <w:pPr>
        <w:pStyle w:val="afc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EE6D4D">
        <w:rPr>
          <w:sz w:val="28"/>
          <w:szCs w:val="28"/>
        </w:rPr>
        <w:t>"</w:t>
      </w:r>
      <w:r w:rsidR="00397000" w:rsidRPr="00F92BB5">
        <w:rPr>
          <w:sz w:val="28"/>
          <w:szCs w:val="28"/>
        </w:rPr>
        <w:t xml:space="preserve">Премиальная выплата по итогам работы за год выплачивается руководителю учреждения, заместителям руководителя и главному бухгалтеру учреждения, </w:t>
      </w:r>
      <w:r w:rsidR="00397000" w:rsidRPr="00897838">
        <w:rPr>
          <w:sz w:val="28"/>
          <w:szCs w:val="28"/>
        </w:rPr>
        <w:t>в том числе проработавшим неполный календарный год (кроме случаев увольнения за виновные действия), за фактически отработанное время в календарном году.</w:t>
      </w:r>
      <w:r w:rsidR="005864A5">
        <w:rPr>
          <w:sz w:val="28"/>
          <w:szCs w:val="28"/>
        </w:rPr>
        <w:t xml:space="preserve"> </w:t>
      </w:r>
      <w:bookmarkStart w:id="0" w:name="_GoBack"/>
      <w:bookmarkEnd w:id="0"/>
      <w:r w:rsidR="001238F3" w:rsidRPr="00EE6D4D">
        <w:rPr>
          <w:sz w:val="28"/>
          <w:szCs w:val="28"/>
        </w:rPr>
        <w:t>В отработанное время в календарном году для расчета премии включается время работы по табелю учета</w:t>
      </w:r>
      <w:r w:rsidR="001238F3" w:rsidRPr="001F7C63">
        <w:rPr>
          <w:sz w:val="28"/>
          <w:szCs w:val="28"/>
        </w:rPr>
        <w:t xml:space="preserve">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ежегодном оплачиваемом отпуске.</w:t>
      </w:r>
      <w:r w:rsidRPr="001F7C63">
        <w:rPr>
          <w:sz w:val="28"/>
          <w:szCs w:val="28"/>
        </w:rPr>
        <w:t>".</w:t>
      </w:r>
    </w:p>
    <w:p w:rsidR="006263F1" w:rsidRPr="001F7C63" w:rsidRDefault="009D02B9" w:rsidP="006263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5</w:t>
      </w:r>
      <w:r w:rsidR="004E7C28" w:rsidRPr="001F7C63">
        <w:rPr>
          <w:rFonts w:eastAsia="Calibri"/>
          <w:sz w:val="28"/>
          <w:szCs w:val="28"/>
          <w:lang w:val="ru-RU" w:eastAsia="en-US"/>
        </w:rPr>
        <w:t xml:space="preserve">.  </w:t>
      </w:r>
      <w:r w:rsidR="00601B7F" w:rsidRPr="001F7C63">
        <w:rPr>
          <w:rFonts w:eastAsia="Calibri"/>
          <w:sz w:val="28"/>
          <w:szCs w:val="28"/>
          <w:lang w:val="ru-RU" w:eastAsia="en-US"/>
        </w:rPr>
        <w:t xml:space="preserve">В разделе </w:t>
      </w:r>
      <w:r w:rsidR="00601B7F" w:rsidRPr="001F7C63">
        <w:rPr>
          <w:rFonts w:eastAsia="Calibri"/>
          <w:sz w:val="28"/>
          <w:szCs w:val="28"/>
          <w:lang w:eastAsia="en-US"/>
        </w:rPr>
        <w:t>VII</w:t>
      </w:r>
      <w:r w:rsidR="00601B7F" w:rsidRPr="001F7C63">
        <w:rPr>
          <w:rFonts w:eastAsia="Calibri"/>
          <w:sz w:val="28"/>
          <w:szCs w:val="28"/>
          <w:lang w:val="ru-RU" w:eastAsia="en-US"/>
        </w:rPr>
        <w:t>:</w:t>
      </w:r>
    </w:p>
    <w:p w:rsidR="004E7C28" w:rsidRPr="001F7C63" w:rsidRDefault="009D02B9" w:rsidP="00A049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5</w:t>
      </w:r>
      <w:r w:rsidR="00601B7F" w:rsidRPr="001F7C63">
        <w:rPr>
          <w:rFonts w:eastAsia="Calibri"/>
          <w:sz w:val="28"/>
          <w:szCs w:val="28"/>
          <w:lang w:val="ru-RU" w:eastAsia="en-US"/>
        </w:rPr>
        <w:t xml:space="preserve">.1 </w:t>
      </w:r>
      <w:r w:rsidR="004E7C28" w:rsidRPr="001F7C63">
        <w:rPr>
          <w:rFonts w:eastAsia="Calibri"/>
          <w:sz w:val="28"/>
          <w:szCs w:val="28"/>
          <w:lang w:val="ru-RU" w:eastAsia="en-US"/>
        </w:rPr>
        <w:t>Абзац 3 пункта 7.1 изложить в новой редакции:</w:t>
      </w:r>
    </w:p>
    <w:p w:rsidR="004E7C28" w:rsidRPr="00A049DE" w:rsidRDefault="004E7C28" w:rsidP="00A049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1F7C63">
        <w:rPr>
          <w:rFonts w:eastAsia="Calibri"/>
          <w:bCs/>
          <w:sz w:val="28"/>
          <w:szCs w:val="28"/>
          <w:lang w:val="ru-RU"/>
        </w:rPr>
        <w:t>"</w:t>
      </w:r>
      <w:r w:rsidRPr="001F7C63">
        <w:rPr>
          <w:rFonts w:eastAsia="Calibri"/>
          <w:sz w:val="28"/>
          <w:szCs w:val="28"/>
          <w:lang w:val="ru-RU" w:eastAsia="en-US"/>
        </w:rPr>
        <w:t>Фонд оплаты труда работников учреждения определяется суммированием фондов окладов, компенсационных и</w:t>
      </w:r>
      <w:r w:rsidRPr="00A049DE">
        <w:rPr>
          <w:rFonts w:eastAsia="Calibri"/>
          <w:sz w:val="28"/>
          <w:szCs w:val="28"/>
          <w:lang w:val="ru-RU" w:eastAsia="en-US"/>
        </w:rPr>
        <w:t xml:space="preserve"> стимулирующих выплат, иных выплат, предусмотренных настоящим Положени</w:t>
      </w:r>
      <w:r w:rsidR="00601B7F" w:rsidRPr="00A049DE">
        <w:rPr>
          <w:rFonts w:eastAsia="Calibri"/>
          <w:sz w:val="28"/>
          <w:szCs w:val="28"/>
          <w:lang w:val="ru-RU" w:eastAsia="en-US"/>
        </w:rPr>
        <w:t>ем, а также средств на доплату д</w:t>
      </w:r>
      <w:r w:rsidRPr="00A049DE">
        <w:rPr>
          <w:rFonts w:eastAsia="Calibri"/>
          <w:sz w:val="28"/>
          <w:szCs w:val="28"/>
          <w:lang w:val="ru-RU" w:eastAsia="en-US"/>
        </w:rPr>
        <w:t>о уровня минимально</w:t>
      </w:r>
      <w:r w:rsidR="00D74243" w:rsidRPr="00A049DE">
        <w:rPr>
          <w:rFonts w:eastAsia="Calibri"/>
          <w:sz w:val="28"/>
          <w:szCs w:val="28"/>
          <w:lang w:val="ru-RU" w:eastAsia="en-US"/>
        </w:rPr>
        <w:t>го размера оплаты</w:t>
      </w:r>
      <w:r w:rsidRPr="00A049DE">
        <w:rPr>
          <w:rFonts w:eastAsia="Calibri"/>
          <w:sz w:val="28"/>
          <w:szCs w:val="28"/>
          <w:lang w:val="ru-RU" w:eastAsia="en-US"/>
        </w:rPr>
        <w:t xml:space="preserve"> </w:t>
      </w:r>
      <w:r w:rsidR="008A5FA5">
        <w:rPr>
          <w:rFonts w:eastAsia="Calibri"/>
          <w:sz w:val="28"/>
          <w:szCs w:val="28"/>
          <w:lang w:val="ru-RU" w:eastAsia="en-US"/>
        </w:rPr>
        <w:t>труда</w:t>
      </w:r>
      <w:r w:rsidRPr="00A049DE">
        <w:rPr>
          <w:rFonts w:eastAsia="Calibri"/>
          <w:sz w:val="28"/>
          <w:szCs w:val="28"/>
          <w:lang w:val="ru-RU" w:eastAsia="en-US"/>
        </w:rPr>
        <w:t xml:space="preserve"> в соответствии с пунктом </w:t>
      </w:r>
      <w:hyperlink r:id="rId15" w:history="1">
        <w:r w:rsidRPr="00A049DE">
          <w:rPr>
            <w:rFonts w:eastAsia="Calibri"/>
            <w:sz w:val="28"/>
            <w:szCs w:val="28"/>
            <w:lang w:val="ru-RU" w:eastAsia="en-US"/>
          </w:rPr>
          <w:t>1.5</w:t>
        </w:r>
      </w:hyperlink>
      <w:r w:rsidRPr="00A049DE">
        <w:rPr>
          <w:rFonts w:eastAsia="Calibri"/>
          <w:sz w:val="28"/>
          <w:szCs w:val="28"/>
          <w:lang w:val="ru-RU" w:eastAsia="en-US"/>
        </w:rPr>
        <w:t xml:space="preserve"> настоящего Положения.</w:t>
      </w:r>
      <w:r w:rsidRPr="00A049DE">
        <w:rPr>
          <w:rFonts w:eastAsia="Calibri"/>
          <w:bCs/>
          <w:sz w:val="28"/>
          <w:szCs w:val="28"/>
          <w:lang w:val="ru-RU"/>
        </w:rPr>
        <w:t>".</w:t>
      </w:r>
    </w:p>
    <w:p w:rsidR="00601B7F" w:rsidRPr="00A049DE" w:rsidRDefault="009D02B9" w:rsidP="00A049DE">
      <w:pPr>
        <w:pStyle w:val="af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5</w:t>
      </w:r>
      <w:r w:rsidR="00601B7F" w:rsidRPr="00A049DE">
        <w:rPr>
          <w:rFonts w:eastAsia="Calibri"/>
          <w:bCs/>
          <w:sz w:val="28"/>
          <w:szCs w:val="28"/>
        </w:rPr>
        <w:t xml:space="preserve">.2 Абзац 1 пункта 7.2 </w:t>
      </w:r>
      <w:r w:rsidR="00601B7F" w:rsidRPr="00A049DE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4E7C28" w:rsidRPr="00A049DE" w:rsidRDefault="00601B7F" w:rsidP="00A049DE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9DE">
        <w:rPr>
          <w:rFonts w:eastAsia="Calibri"/>
          <w:bCs/>
          <w:sz w:val="28"/>
          <w:szCs w:val="28"/>
        </w:rPr>
        <w:t>"</w:t>
      </w:r>
      <w:r w:rsidRPr="00A049DE">
        <w:rPr>
          <w:sz w:val="28"/>
          <w:szCs w:val="28"/>
        </w:rPr>
        <w:t>При формировании учреждением годового фонда оплаты труда на стимулирующие выплаты предусматривается не более 60% от суммы должностных окладов</w:t>
      </w:r>
      <w:r w:rsidR="00C11ADC">
        <w:rPr>
          <w:sz w:val="28"/>
          <w:szCs w:val="28"/>
        </w:rPr>
        <w:t>,</w:t>
      </w:r>
      <w:r w:rsidRPr="00A049DE">
        <w:rPr>
          <w:sz w:val="28"/>
          <w:szCs w:val="28"/>
        </w:rPr>
        <w:t xml:space="preserve"> </w:t>
      </w:r>
      <w:r w:rsidR="00C11ADC" w:rsidRPr="00D85226">
        <w:rPr>
          <w:sz w:val="28"/>
          <w:szCs w:val="28"/>
        </w:rPr>
        <w:t>повышающих коэффициентов и надбавок к нему,</w:t>
      </w:r>
      <w:r w:rsidR="00C11ADC">
        <w:t xml:space="preserve"> </w:t>
      </w:r>
      <w:r w:rsidRPr="00A049DE">
        <w:rPr>
          <w:sz w:val="28"/>
          <w:szCs w:val="28"/>
        </w:rPr>
        <w:t>и компенсационных выплат.</w:t>
      </w:r>
      <w:r w:rsidRPr="00A049DE">
        <w:rPr>
          <w:rFonts w:eastAsia="Calibri"/>
          <w:bCs/>
          <w:sz w:val="28"/>
          <w:szCs w:val="28"/>
        </w:rPr>
        <w:t xml:space="preserve"> ".</w:t>
      </w:r>
    </w:p>
    <w:sectPr w:rsidR="004E7C28" w:rsidRPr="00A049DE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9B" w:rsidRDefault="00F7779B">
      <w:r>
        <w:separator/>
      </w:r>
    </w:p>
  </w:endnote>
  <w:endnote w:type="continuationSeparator" w:id="0">
    <w:p w:rsidR="00F7779B" w:rsidRDefault="00F7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9B" w:rsidRDefault="00F7779B">
      <w:r>
        <w:separator/>
      </w:r>
    </w:p>
  </w:footnote>
  <w:footnote w:type="continuationSeparator" w:id="0">
    <w:p w:rsidR="00F7779B" w:rsidRDefault="00F7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A9" w:rsidRDefault="004D0CC0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5864A5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0D7"/>
    <w:multiLevelType w:val="hybridMultilevel"/>
    <w:tmpl w:val="DE1A2FE2"/>
    <w:lvl w:ilvl="0" w:tplc="73A4C372">
      <w:start w:val="1"/>
      <w:numFmt w:val="decimal"/>
      <w:lvlText w:val="%1."/>
      <w:lvlJc w:val="left"/>
      <w:pPr>
        <w:ind w:left="1065" w:hanging="360"/>
      </w:pPr>
    </w:lvl>
    <w:lvl w:ilvl="1" w:tplc="62640886">
      <w:start w:val="1"/>
      <w:numFmt w:val="lowerLetter"/>
      <w:lvlText w:val="%2."/>
      <w:lvlJc w:val="left"/>
      <w:pPr>
        <w:ind w:left="1785" w:hanging="360"/>
      </w:pPr>
    </w:lvl>
    <w:lvl w:ilvl="2" w:tplc="6E1A4EB8">
      <w:start w:val="1"/>
      <w:numFmt w:val="lowerRoman"/>
      <w:lvlText w:val="%3."/>
      <w:lvlJc w:val="right"/>
      <w:pPr>
        <w:ind w:left="2505" w:hanging="180"/>
      </w:pPr>
    </w:lvl>
    <w:lvl w:ilvl="3" w:tplc="58D077CA">
      <w:start w:val="1"/>
      <w:numFmt w:val="decimal"/>
      <w:lvlText w:val="%4."/>
      <w:lvlJc w:val="left"/>
      <w:pPr>
        <w:ind w:left="3225" w:hanging="360"/>
      </w:pPr>
    </w:lvl>
    <w:lvl w:ilvl="4" w:tplc="15720C40">
      <w:start w:val="1"/>
      <w:numFmt w:val="lowerLetter"/>
      <w:lvlText w:val="%5."/>
      <w:lvlJc w:val="left"/>
      <w:pPr>
        <w:ind w:left="3945" w:hanging="360"/>
      </w:pPr>
    </w:lvl>
    <w:lvl w:ilvl="5" w:tplc="7060A0FA">
      <w:start w:val="1"/>
      <w:numFmt w:val="lowerRoman"/>
      <w:lvlText w:val="%6."/>
      <w:lvlJc w:val="right"/>
      <w:pPr>
        <w:ind w:left="4665" w:hanging="180"/>
      </w:pPr>
    </w:lvl>
    <w:lvl w:ilvl="6" w:tplc="0EE24856">
      <w:start w:val="1"/>
      <w:numFmt w:val="decimal"/>
      <w:lvlText w:val="%7."/>
      <w:lvlJc w:val="left"/>
      <w:pPr>
        <w:ind w:left="5385" w:hanging="360"/>
      </w:pPr>
    </w:lvl>
    <w:lvl w:ilvl="7" w:tplc="5CB271F2">
      <w:start w:val="1"/>
      <w:numFmt w:val="lowerLetter"/>
      <w:lvlText w:val="%8."/>
      <w:lvlJc w:val="left"/>
      <w:pPr>
        <w:ind w:left="6105" w:hanging="360"/>
      </w:pPr>
    </w:lvl>
    <w:lvl w:ilvl="8" w:tplc="C9206DCE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015D0"/>
    <w:multiLevelType w:val="hybridMultilevel"/>
    <w:tmpl w:val="23BC4F64"/>
    <w:lvl w:ilvl="0" w:tplc="49B04B48">
      <w:start w:val="1"/>
      <w:numFmt w:val="decimal"/>
      <w:lvlText w:val="%1."/>
      <w:lvlJc w:val="left"/>
      <w:pPr>
        <w:ind w:left="1069" w:hanging="360"/>
      </w:pPr>
    </w:lvl>
    <w:lvl w:ilvl="1" w:tplc="6BBA3ECE">
      <w:start w:val="1"/>
      <w:numFmt w:val="lowerLetter"/>
      <w:lvlText w:val="%2."/>
      <w:lvlJc w:val="left"/>
      <w:pPr>
        <w:ind w:left="1789" w:hanging="360"/>
      </w:pPr>
    </w:lvl>
    <w:lvl w:ilvl="2" w:tplc="EDC44072">
      <w:start w:val="1"/>
      <w:numFmt w:val="lowerRoman"/>
      <w:lvlText w:val="%3."/>
      <w:lvlJc w:val="right"/>
      <w:pPr>
        <w:ind w:left="2509" w:hanging="180"/>
      </w:pPr>
    </w:lvl>
    <w:lvl w:ilvl="3" w:tplc="B778FBC2">
      <w:start w:val="1"/>
      <w:numFmt w:val="decimal"/>
      <w:lvlText w:val="%4."/>
      <w:lvlJc w:val="left"/>
      <w:pPr>
        <w:ind w:left="3229" w:hanging="360"/>
      </w:pPr>
    </w:lvl>
    <w:lvl w:ilvl="4" w:tplc="E1CAC0B8">
      <w:start w:val="1"/>
      <w:numFmt w:val="lowerLetter"/>
      <w:lvlText w:val="%5."/>
      <w:lvlJc w:val="left"/>
      <w:pPr>
        <w:ind w:left="3949" w:hanging="360"/>
      </w:pPr>
    </w:lvl>
    <w:lvl w:ilvl="5" w:tplc="F3BC20A6">
      <w:start w:val="1"/>
      <w:numFmt w:val="lowerRoman"/>
      <w:lvlText w:val="%6."/>
      <w:lvlJc w:val="right"/>
      <w:pPr>
        <w:ind w:left="4669" w:hanging="180"/>
      </w:pPr>
    </w:lvl>
    <w:lvl w:ilvl="6" w:tplc="06FA07A2">
      <w:start w:val="1"/>
      <w:numFmt w:val="decimal"/>
      <w:lvlText w:val="%7."/>
      <w:lvlJc w:val="left"/>
      <w:pPr>
        <w:ind w:left="5389" w:hanging="360"/>
      </w:pPr>
    </w:lvl>
    <w:lvl w:ilvl="7" w:tplc="4E52385E">
      <w:start w:val="1"/>
      <w:numFmt w:val="lowerLetter"/>
      <w:lvlText w:val="%8."/>
      <w:lvlJc w:val="left"/>
      <w:pPr>
        <w:ind w:left="6109" w:hanging="360"/>
      </w:pPr>
    </w:lvl>
    <w:lvl w:ilvl="8" w:tplc="D2DE260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73D4C"/>
    <w:multiLevelType w:val="multilevel"/>
    <w:tmpl w:val="BFA827D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13084523"/>
    <w:multiLevelType w:val="multilevel"/>
    <w:tmpl w:val="E62E0726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2"/>
      <w:numFmt w:val="decimal"/>
      <w:lvlText w:val="%1.%2"/>
      <w:lvlJc w:val="left"/>
      <w:pPr>
        <w:ind w:left="1234" w:hanging="525"/>
      </w:pPr>
    </w:lvl>
    <w:lvl w:ilvl="2">
      <w:start w:val="1"/>
      <w:numFmt w:val="decimalZero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 w15:restartNumberingAfterBreak="0">
    <w:nsid w:val="160453AE"/>
    <w:multiLevelType w:val="multilevel"/>
    <w:tmpl w:val="92763C7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5" w15:restartNumberingAfterBreak="0">
    <w:nsid w:val="16DA4CBD"/>
    <w:multiLevelType w:val="hybridMultilevel"/>
    <w:tmpl w:val="70F01C38"/>
    <w:lvl w:ilvl="0" w:tplc="02888A92">
      <w:start w:val="1"/>
      <w:numFmt w:val="decimal"/>
      <w:lvlText w:val="%1."/>
      <w:lvlJc w:val="left"/>
      <w:pPr>
        <w:ind w:left="1080" w:hanging="360"/>
      </w:pPr>
    </w:lvl>
    <w:lvl w:ilvl="1" w:tplc="9522BC0E">
      <w:start w:val="1"/>
      <w:numFmt w:val="lowerLetter"/>
      <w:lvlText w:val="%2."/>
      <w:lvlJc w:val="left"/>
      <w:pPr>
        <w:ind w:left="1800" w:hanging="360"/>
      </w:pPr>
    </w:lvl>
    <w:lvl w:ilvl="2" w:tplc="15220186">
      <w:start w:val="1"/>
      <w:numFmt w:val="lowerRoman"/>
      <w:lvlText w:val="%3."/>
      <w:lvlJc w:val="right"/>
      <w:pPr>
        <w:ind w:left="2520" w:hanging="180"/>
      </w:pPr>
    </w:lvl>
    <w:lvl w:ilvl="3" w:tplc="CFB4AE40">
      <w:start w:val="1"/>
      <w:numFmt w:val="decimal"/>
      <w:lvlText w:val="%4."/>
      <w:lvlJc w:val="left"/>
      <w:pPr>
        <w:ind w:left="3240" w:hanging="360"/>
      </w:pPr>
    </w:lvl>
    <w:lvl w:ilvl="4" w:tplc="5F385FC2">
      <w:start w:val="1"/>
      <w:numFmt w:val="lowerLetter"/>
      <w:lvlText w:val="%5."/>
      <w:lvlJc w:val="left"/>
      <w:pPr>
        <w:ind w:left="3960" w:hanging="360"/>
      </w:pPr>
    </w:lvl>
    <w:lvl w:ilvl="5" w:tplc="1006FB9C">
      <w:start w:val="1"/>
      <w:numFmt w:val="lowerRoman"/>
      <w:lvlText w:val="%6."/>
      <w:lvlJc w:val="right"/>
      <w:pPr>
        <w:ind w:left="4680" w:hanging="180"/>
      </w:pPr>
    </w:lvl>
    <w:lvl w:ilvl="6" w:tplc="2B445680">
      <w:start w:val="1"/>
      <w:numFmt w:val="decimal"/>
      <w:lvlText w:val="%7."/>
      <w:lvlJc w:val="left"/>
      <w:pPr>
        <w:ind w:left="5400" w:hanging="360"/>
      </w:pPr>
    </w:lvl>
    <w:lvl w:ilvl="7" w:tplc="D3E6C3C0">
      <w:start w:val="1"/>
      <w:numFmt w:val="lowerLetter"/>
      <w:lvlText w:val="%8."/>
      <w:lvlJc w:val="left"/>
      <w:pPr>
        <w:ind w:left="6120" w:hanging="360"/>
      </w:pPr>
    </w:lvl>
    <w:lvl w:ilvl="8" w:tplc="42B80B4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441AB"/>
    <w:multiLevelType w:val="hybridMultilevel"/>
    <w:tmpl w:val="10C48EF0"/>
    <w:lvl w:ilvl="0" w:tplc="01F8003A">
      <w:start w:val="3"/>
      <w:numFmt w:val="decimal"/>
      <w:lvlText w:val="%1."/>
      <w:lvlJc w:val="left"/>
      <w:pPr>
        <w:ind w:left="1065" w:hanging="360"/>
      </w:pPr>
    </w:lvl>
    <w:lvl w:ilvl="1" w:tplc="12DCF87A">
      <w:start w:val="1"/>
      <w:numFmt w:val="lowerLetter"/>
      <w:lvlText w:val="%2."/>
      <w:lvlJc w:val="left"/>
      <w:pPr>
        <w:ind w:left="1785" w:hanging="360"/>
      </w:pPr>
    </w:lvl>
    <w:lvl w:ilvl="2" w:tplc="FB741C98">
      <w:start w:val="1"/>
      <w:numFmt w:val="lowerRoman"/>
      <w:lvlText w:val="%3."/>
      <w:lvlJc w:val="right"/>
      <w:pPr>
        <w:ind w:left="2505" w:hanging="180"/>
      </w:pPr>
    </w:lvl>
    <w:lvl w:ilvl="3" w:tplc="6C30E584">
      <w:start w:val="1"/>
      <w:numFmt w:val="decimal"/>
      <w:lvlText w:val="%4."/>
      <w:lvlJc w:val="left"/>
      <w:pPr>
        <w:ind w:left="3225" w:hanging="360"/>
      </w:pPr>
    </w:lvl>
    <w:lvl w:ilvl="4" w:tplc="8244F412">
      <w:start w:val="1"/>
      <w:numFmt w:val="lowerLetter"/>
      <w:lvlText w:val="%5."/>
      <w:lvlJc w:val="left"/>
      <w:pPr>
        <w:ind w:left="3945" w:hanging="360"/>
      </w:pPr>
    </w:lvl>
    <w:lvl w:ilvl="5" w:tplc="0C4AAF5E">
      <w:start w:val="1"/>
      <w:numFmt w:val="lowerRoman"/>
      <w:lvlText w:val="%6."/>
      <w:lvlJc w:val="right"/>
      <w:pPr>
        <w:ind w:left="4665" w:hanging="180"/>
      </w:pPr>
    </w:lvl>
    <w:lvl w:ilvl="6" w:tplc="305CC7BE">
      <w:start w:val="1"/>
      <w:numFmt w:val="decimal"/>
      <w:lvlText w:val="%7."/>
      <w:lvlJc w:val="left"/>
      <w:pPr>
        <w:ind w:left="5385" w:hanging="360"/>
      </w:pPr>
    </w:lvl>
    <w:lvl w:ilvl="7" w:tplc="6AE2009E">
      <w:start w:val="1"/>
      <w:numFmt w:val="lowerLetter"/>
      <w:lvlText w:val="%8."/>
      <w:lvlJc w:val="left"/>
      <w:pPr>
        <w:ind w:left="6105" w:hanging="360"/>
      </w:pPr>
    </w:lvl>
    <w:lvl w:ilvl="8" w:tplc="212606F4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A7E04C2"/>
    <w:multiLevelType w:val="hybridMultilevel"/>
    <w:tmpl w:val="50B80BF4"/>
    <w:lvl w:ilvl="0" w:tplc="0500270C">
      <w:start w:val="1"/>
      <w:numFmt w:val="upperRoman"/>
      <w:lvlText w:val="%1."/>
      <w:lvlJc w:val="left"/>
      <w:pPr>
        <w:ind w:left="1080" w:hanging="720"/>
      </w:pPr>
    </w:lvl>
    <w:lvl w:ilvl="1" w:tplc="4B02DCEE">
      <w:start w:val="1"/>
      <w:numFmt w:val="lowerLetter"/>
      <w:lvlText w:val="%2."/>
      <w:lvlJc w:val="left"/>
      <w:pPr>
        <w:ind w:left="1440" w:hanging="360"/>
      </w:pPr>
    </w:lvl>
    <w:lvl w:ilvl="2" w:tplc="19901B18">
      <w:start w:val="1"/>
      <w:numFmt w:val="lowerRoman"/>
      <w:lvlText w:val="%3."/>
      <w:lvlJc w:val="right"/>
      <w:pPr>
        <w:ind w:left="2160" w:hanging="180"/>
      </w:pPr>
    </w:lvl>
    <w:lvl w:ilvl="3" w:tplc="B97EA230">
      <w:start w:val="1"/>
      <w:numFmt w:val="decimal"/>
      <w:lvlText w:val="%4."/>
      <w:lvlJc w:val="left"/>
      <w:pPr>
        <w:ind w:left="2880" w:hanging="360"/>
      </w:pPr>
    </w:lvl>
    <w:lvl w:ilvl="4" w:tplc="823A70DC">
      <w:start w:val="1"/>
      <w:numFmt w:val="lowerLetter"/>
      <w:lvlText w:val="%5."/>
      <w:lvlJc w:val="left"/>
      <w:pPr>
        <w:ind w:left="3600" w:hanging="360"/>
      </w:pPr>
    </w:lvl>
    <w:lvl w:ilvl="5" w:tplc="273690D2">
      <w:start w:val="1"/>
      <w:numFmt w:val="lowerRoman"/>
      <w:lvlText w:val="%6."/>
      <w:lvlJc w:val="right"/>
      <w:pPr>
        <w:ind w:left="4320" w:hanging="180"/>
      </w:pPr>
    </w:lvl>
    <w:lvl w:ilvl="6" w:tplc="509825B8">
      <w:start w:val="1"/>
      <w:numFmt w:val="decimal"/>
      <w:lvlText w:val="%7."/>
      <w:lvlJc w:val="left"/>
      <w:pPr>
        <w:ind w:left="5040" w:hanging="360"/>
      </w:pPr>
    </w:lvl>
    <w:lvl w:ilvl="7" w:tplc="87E8318C">
      <w:start w:val="1"/>
      <w:numFmt w:val="lowerLetter"/>
      <w:lvlText w:val="%8."/>
      <w:lvlJc w:val="left"/>
      <w:pPr>
        <w:ind w:left="5760" w:hanging="360"/>
      </w:pPr>
    </w:lvl>
    <w:lvl w:ilvl="8" w:tplc="272AC9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981"/>
    <w:multiLevelType w:val="multilevel"/>
    <w:tmpl w:val="F6E66D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4F972500"/>
    <w:multiLevelType w:val="multilevel"/>
    <w:tmpl w:val="D8A0F01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19A373D"/>
    <w:multiLevelType w:val="multilevel"/>
    <w:tmpl w:val="A2FC3D0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1" w15:restartNumberingAfterBreak="0">
    <w:nsid w:val="5F033806"/>
    <w:multiLevelType w:val="multilevel"/>
    <w:tmpl w:val="C4380B2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7B302A25"/>
    <w:multiLevelType w:val="hybridMultilevel"/>
    <w:tmpl w:val="DE6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D02F6"/>
    <w:multiLevelType w:val="multilevel"/>
    <w:tmpl w:val="256CFA9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3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A9"/>
    <w:rsid w:val="00072690"/>
    <w:rsid w:val="000901FE"/>
    <w:rsid w:val="000F417B"/>
    <w:rsid w:val="000F6B67"/>
    <w:rsid w:val="001238F3"/>
    <w:rsid w:val="00123A3E"/>
    <w:rsid w:val="001A56F9"/>
    <w:rsid w:val="001F7C63"/>
    <w:rsid w:val="00262ECC"/>
    <w:rsid w:val="002E5273"/>
    <w:rsid w:val="00312D12"/>
    <w:rsid w:val="0032299C"/>
    <w:rsid w:val="00397000"/>
    <w:rsid w:val="00430FD6"/>
    <w:rsid w:val="00460AE7"/>
    <w:rsid w:val="004C0A3F"/>
    <w:rsid w:val="004D0CC0"/>
    <w:rsid w:val="004E7C28"/>
    <w:rsid w:val="00503E1C"/>
    <w:rsid w:val="005864A5"/>
    <w:rsid w:val="00601B7F"/>
    <w:rsid w:val="006263F1"/>
    <w:rsid w:val="0065135C"/>
    <w:rsid w:val="007B2E05"/>
    <w:rsid w:val="00806728"/>
    <w:rsid w:val="0080789C"/>
    <w:rsid w:val="008A5FA5"/>
    <w:rsid w:val="008D0837"/>
    <w:rsid w:val="009B229C"/>
    <w:rsid w:val="009B5503"/>
    <w:rsid w:val="009C0EE5"/>
    <w:rsid w:val="009C56A4"/>
    <w:rsid w:val="009D02B9"/>
    <w:rsid w:val="00A046EF"/>
    <w:rsid w:val="00A049DE"/>
    <w:rsid w:val="00A32D0E"/>
    <w:rsid w:val="00A73688"/>
    <w:rsid w:val="00AD53D2"/>
    <w:rsid w:val="00BB431C"/>
    <w:rsid w:val="00BC22AE"/>
    <w:rsid w:val="00BE6425"/>
    <w:rsid w:val="00C11ADC"/>
    <w:rsid w:val="00C53472"/>
    <w:rsid w:val="00CB7964"/>
    <w:rsid w:val="00CD7088"/>
    <w:rsid w:val="00D55C94"/>
    <w:rsid w:val="00D74243"/>
    <w:rsid w:val="00D85226"/>
    <w:rsid w:val="00DA2B46"/>
    <w:rsid w:val="00E1074D"/>
    <w:rsid w:val="00E42F1E"/>
    <w:rsid w:val="00EA676F"/>
    <w:rsid w:val="00EE2FB5"/>
    <w:rsid w:val="00EE6D4D"/>
    <w:rsid w:val="00F03AA9"/>
    <w:rsid w:val="00F56059"/>
    <w:rsid w:val="00F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357B"/>
  <w15:docId w15:val="{C1F146E0-7781-405A-8902-377F47B6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  <w:lang w:val="en-US" w:eastAsia="ar-SA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article-stats-viewstats-item-count">
    <w:name w:val="article-stats-view__stats-item-count"/>
    <w:basedOn w:val="a0"/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</w:style>
  <w:style w:type="character" w:customStyle="1" w:styleId="zen-tag-publisherstitle">
    <w:name w:val="zen-tag-publishers__title"/>
    <w:basedOn w:val="a0"/>
  </w:style>
  <w:style w:type="character" w:customStyle="1" w:styleId="ui-lib-likes-countcount">
    <w:name w:val="ui-lib-likes-count__count"/>
    <w:basedOn w:val="a0"/>
  </w:style>
  <w:style w:type="character" w:customStyle="1" w:styleId="button-icon-texttext">
    <w:name w:val="button-icon-text__text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hyperlink" Target="https://login.consultant.ru/link/?req=doc&amp;base=RLAW926&amp;n=78349&amp;date=01.02.2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78349&amp;date=01.02.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567&amp;field=134&amp;date=21.11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92722&amp;date=01.02.2024&amp;dst=101581&amp;field=134" TargetMode="Externa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Relationship Id="rId14" Type="http://schemas.openxmlformats.org/officeDocument/2006/relationships/hyperlink" Target="https://login.consultant.ru/link/?req=doc&amp;base=RLAW926&amp;n=292722&amp;dst=100240&amp;field=134&amp;date=01.02.202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9D62-847D-404F-9524-335A140D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Бежинарь Денис Васильевич</dc:creator>
  <cp:lastModifiedBy>Ершова Светлана Владимировна</cp:lastModifiedBy>
  <cp:revision>17</cp:revision>
  <cp:lastPrinted>2024-02-13T13:08:00Z</cp:lastPrinted>
  <dcterms:created xsi:type="dcterms:W3CDTF">2024-02-14T11:07:00Z</dcterms:created>
  <dcterms:modified xsi:type="dcterms:W3CDTF">2024-03-11T09:54:00Z</dcterms:modified>
  <cp:version>1048576</cp:version>
</cp:coreProperties>
</file>