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37BF" w:rsidRDefault="002437BF">
      <w:pPr>
        <w:jc w:val="center"/>
        <w:rPr>
          <w:sz w:val="28"/>
          <w:szCs w:val="28"/>
        </w:rPr>
      </w:pPr>
    </w:p>
    <w:p w:rsidR="000C664F" w:rsidRDefault="000C664F" w:rsidP="000C664F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 «</w:t>
      </w:r>
      <w:proofErr w:type="spellStart"/>
      <w:r>
        <w:rPr>
          <w:b/>
          <w:bCs/>
          <w:sz w:val="26"/>
          <w:szCs w:val="26"/>
        </w:rPr>
        <w:t>Обьгаз</w:t>
      </w:r>
      <w:proofErr w:type="spellEnd"/>
      <w:r>
        <w:rPr>
          <w:b/>
          <w:bCs/>
          <w:sz w:val="26"/>
          <w:szCs w:val="26"/>
        </w:rPr>
        <w:t>» самовольно увеличило установленные государством цены на сжиженный газ в баллонах, реализуемый в городе Ханты-Мансийске</w:t>
      </w:r>
    </w:p>
    <w:p w:rsidR="000C664F" w:rsidRDefault="000C664F" w:rsidP="000C664F">
      <w:pPr>
        <w:ind w:firstLine="709"/>
        <w:jc w:val="center"/>
        <w:rPr>
          <w:b/>
          <w:bCs/>
          <w:sz w:val="26"/>
          <w:szCs w:val="26"/>
        </w:rPr>
      </w:pPr>
    </w:p>
    <w:p w:rsidR="000C664F" w:rsidRDefault="000C664F" w:rsidP="000C664F">
      <w:pPr>
        <w:tabs>
          <w:tab w:val="left" w:pos="993"/>
        </w:tabs>
        <w:spacing w:line="200" w:lineRule="atLeast"/>
        <w:ind w:firstLine="709"/>
        <w:jc w:val="both"/>
        <w:rPr>
          <w:rFonts w:eastAsia="Arial"/>
          <w:bCs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В адрес Ханты-Мансийского УФАС России поступило обращение жителя города Ханты-Мансийска</w:t>
      </w:r>
      <w:r>
        <w:rPr>
          <w:rFonts w:eastAsia="Arial"/>
          <w:bCs/>
          <w:color w:val="000000"/>
          <w:sz w:val="26"/>
          <w:szCs w:val="26"/>
        </w:rPr>
        <w:t>, указывающее на необоснованное увеличение стоимости сжиженного газа в баллонах объемом 27 литров.</w:t>
      </w:r>
    </w:p>
    <w:p w:rsidR="000C664F" w:rsidRDefault="000C664F" w:rsidP="000C664F">
      <w:pPr>
        <w:tabs>
          <w:tab w:val="left" w:pos="993"/>
        </w:tabs>
        <w:spacing w:line="200" w:lineRule="atLeast"/>
        <w:ind w:firstLine="709"/>
        <w:jc w:val="both"/>
        <w:rPr>
          <w:rFonts w:eastAsia="Arial"/>
          <w:bCs/>
          <w:color w:val="000000"/>
          <w:sz w:val="26"/>
          <w:szCs w:val="26"/>
          <w:lang w:eastAsia="ru-RU"/>
        </w:rPr>
      </w:pPr>
      <w:r>
        <w:rPr>
          <w:rFonts w:eastAsia="Arial"/>
          <w:bCs/>
          <w:color w:val="000000"/>
          <w:sz w:val="26"/>
          <w:szCs w:val="26"/>
        </w:rPr>
        <w:t xml:space="preserve">Как следовало из представленной информации, цена </w:t>
      </w:r>
      <w:r>
        <w:rPr>
          <w:rFonts w:eastAsia="Arial"/>
          <w:color w:val="000000"/>
          <w:sz w:val="26"/>
          <w:szCs w:val="26"/>
        </w:rPr>
        <w:t>сжиженного газа в баллонах объемом 27 литров, установленная государством, составляет 510,18 рублей, тогда как  Заявитель, согласно представленным чекам на приобретение сжиженного газа в баллонах этого же объема, заплатил 765, 20 рублей</w:t>
      </w:r>
      <w:r>
        <w:rPr>
          <w:rFonts w:eastAsia="Arial"/>
          <w:bCs/>
          <w:color w:val="000000"/>
          <w:sz w:val="26"/>
          <w:szCs w:val="26"/>
        </w:rPr>
        <w:t>.</w:t>
      </w:r>
    </w:p>
    <w:p w:rsidR="000C664F" w:rsidRDefault="000C664F" w:rsidP="000C664F">
      <w:pPr>
        <w:tabs>
          <w:tab w:val="left" w:pos="993"/>
        </w:tabs>
        <w:snapToGrid w:val="0"/>
        <w:spacing w:line="200" w:lineRule="atLeast"/>
        <w:ind w:firstLine="709"/>
        <w:jc w:val="both"/>
        <w:rPr>
          <w:rFonts w:eastAsia="Arial"/>
          <w:bCs/>
          <w:color w:val="000000"/>
          <w:sz w:val="26"/>
          <w:szCs w:val="26"/>
          <w:lang w:eastAsia="ru-RU"/>
        </w:rPr>
      </w:pPr>
      <w:r>
        <w:rPr>
          <w:rFonts w:eastAsia="Arial"/>
          <w:bCs/>
          <w:color w:val="000000"/>
          <w:sz w:val="26"/>
          <w:szCs w:val="26"/>
          <w:lang w:eastAsia="ru-RU"/>
        </w:rPr>
        <w:t>По результатам рассмотрения обращения возбуждено дело о нарушении антимонопольного законодательства.</w:t>
      </w:r>
    </w:p>
    <w:p w:rsidR="000C664F" w:rsidRDefault="000C664F" w:rsidP="000C664F">
      <w:pPr>
        <w:tabs>
          <w:tab w:val="left" w:pos="993"/>
        </w:tabs>
        <w:snapToGrid w:val="0"/>
        <w:spacing w:line="200" w:lineRule="atLeast"/>
        <w:ind w:firstLine="709"/>
        <w:jc w:val="both"/>
        <w:rPr>
          <w:rFonts w:eastAsia="Arial"/>
          <w:bCs/>
          <w:color w:val="000000"/>
          <w:sz w:val="26"/>
          <w:szCs w:val="26"/>
          <w:lang w:eastAsia="ru-RU"/>
        </w:rPr>
      </w:pPr>
      <w:r>
        <w:rPr>
          <w:rFonts w:eastAsia="Arial"/>
          <w:bCs/>
          <w:color w:val="000000"/>
          <w:sz w:val="26"/>
          <w:szCs w:val="26"/>
          <w:lang w:eastAsia="ru-RU"/>
        </w:rPr>
        <w:t>Ханты-Мансийским УФАС установлено, что ОАО «</w:t>
      </w:r>
      <w:proofErr w:type="spellStart"/>
      <w:r>
        <w:rPr>
          <w:rFonts w:eastAsia="Arial"/>
          <w:bCs/>
          <w:color w:val="000000"/>
          <w:sz w:val="26"/>
          <w:szCs w:val="26"/>
          <w:lang w:eastAsia="ru-RU"/>
        </w:rPr>
        <w:t>Обьгаз</w:t>
      </w:r>
      <w:proofErr w:type="spellEnd"/>
      <w:r>
        <w:rPr>
          <w:rFonts w:eastAsia="Arial"/>
          <w:bCs/>
          <w:color w:val="000000"/>
          <w:sz w:val="26"/>
          <w:szCs w:val="26"/>
          <w:lang w:eastAsia="ru-RU"/>
        </w:rPr>
        <w:t>» является единственным поставщиком сжиженного газа в баллонах для населения города Ханты-Мансийска. В период с 8 июня 2015 года по 30 мая 2016 года ОАО «</w:t>
      </w:r>
      <w:proofErr w:type="spellStart"/>
      <w:r>
        <w:rPr>
          <w:rFonts w:eastAsia="Arial"/>
          <w:bCs/>
          <w:color w:val="000000"/>
          <w:sz w:val="26"/>
          <w:szCs w:val="26"/>
          <w:lang w:eastAsia="ru-RU"/>
        </w:rPr>
        <w:t>Обьгаз</w:t>
      </w:r>
      <w:proofErr w:type="spellEnd"/>
      <w:r>
        <w:rPr>
          <w:rFonts w:eastAsia="Arial"/>
          <w:bCs/>
          <w:color w:val="000000"/>
          <w:sz w:val="26"/>
          <w:szCs w:val="26"/>
          <w:lang w:eastAsia="ru-RU"/>
        </w:rPr>
        <w:t>» осуществляло реализацию сжиженного газа в баллонах объемом 27 литров, гражданам, не являющимися абонентами ОАО «</w:t>
      </w:r>
      <w:proofErr w:type="spellStart"/>
      <w:r>
        <w:rPr>
          <w:rFonts w:eastAsia="Arial"/>
          <w:bCs/>
          <w:color w:val="000000"/>
          <w:sz w:val="26"/>
          <w:szCs w:val="26"/>
          <w:lang w:eastAsia="ru-RU"/>
        </w:rPr>
        <w:t>Обьгаз</w:t>
      </w:r>
      <w:proofErr w:type="spellEnd"/>
      <w:r>
        <w:rPr>
          <w:rFonts w:eastAsia="Arial"/>
          <w:bCs/>
          <w:color w:val="000000"/>
          <w:sz w:val="26"/>
          <w:szCs w:val="26"/>
          <w:lang w:eastAsia="ru-RU"/>
        </w:rPr>
        <w:t>», по цене 765,20 рублей.</w:t>
      </w:r>
    </w:p>
    <w:p w:rsidR="000C664F" w:rsidRPr="000C664F" w:rsidRDefault="000C664F" w:rsidP="000C664F">
      <w:pPr>
        <w:tabs>
          <w:tab w:val="left" w:pos="993"/>
        </w:tabs>
        <w:snapToGrid w:val="0"/>
        <w:spacing w:line="200" w:lineRule="atLeast"/>
        <w:ind w:firstLine="709"/>
        <w:jc w:val="both"/>
        <w:rPr>
          <w:rFonts w:eastAsia="Arial"/>
          <w:color w:val="000000"/>
          <w:sz w:val="26"/>
          <w:szCs w:val="26"/>
          <w:lang w:eastAsia="ru-RU"/>
        </w:rPr>
      </w:pPr>
      <w:r>
        <w:rPr>
          <w:rFonts w:eastAsia="Arial"/>
          <w:bCs/>
          <w:color w:val="000000"/>
          <w:sz w:val="26"/>
          <w:szCs w:val="26"/>
          <w:lang w:eastAsia="ru-RU"/>
        </w:rPr>
        <w:t xml:space="preserve">Вместе с тем стоимость  сжиженного газа населению города Ханты-Мансийска была установлена приказом РСТ Югры </w:t>
      </w:r>
      <w:r>
        <w:rPr>
          <w:rFonts w:eastAsia="Arial"/>
          <w:color w:val="000000"/>
          <w:sz w:val="26"/>
          <w:szCs w:val="26"/>
          <w:lang w:eastAsia="ru-RU"/>
        </w:rPr>
        <w:t xml:space="preserve">от 09.06.2015 № 66-нп в </w:t>
      </w:r>
      <w:r>
        <w:rPr>
          <w:rFonts w:eastAsia="Arial"/>
          <w:bCs/>
          <w:color w:val="000000"/>
          <w:sz w:val="26"/>
          <w:szCs w:val="26"/>
          <w:lang w:eastAsia="ru-RU"/>
        </w:rPr>
        <w:t xml:space="preserve">510,18 рублей за баллон 27 литров. </w:t>
      </w:r>
    </w:p>
    <w:p w:rsidR="000C664F" w:rsidRDefault="000C664F" w:rsidP="000C664F">
      <w:pPr>
        <w:spacing w:line="200" w:lineRule="atLeast"/>
        <w:ind w:firstLine="709"/>
        <w:jc w:val="both"/>
        <w:rPr>
          <w:rFonts w:eastAsia="Arial"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Представитель </w:t>
      </w:r>
      <w:r>
        <w:rPr>
          <w:rFonts w:eastAsia="Arial"/>
          <w:bCs/>
          <w:color w:val="000000"/>
          <w:sz w:val="26"/>
          <w:szCs w:val="26"/>
          <w:lang w:eastAsia="ru-RU"/>
        </w:rPr>
        <w:t>ОАО «</w:t>
      </w:r>
      <w:proofErr w:type="spellStart"/>
      <w:r>
        <w:rPr>
          <w:rFonts w:eastAsia="Arial"/>
          <w:bCs/>
          <w:color w:val="000000"/>
          <w:sz w:val="26"/>
          <w:szCs w:val="26"/>
          <w:lang w:eastAsia="ru-RU"/>
        </w:rPr>
        <w:t>Обьгаз</w:t>
      </w:r>
      <w:proofErr w:type="spellEnd"/>
      <w:r>
        <w:rPr>
          <w:rFonts w:eastAsia="Arial"/>
          <w:bCs/>
          <w:color w:val="000000"/>
          <w:sz w:val="26"/>
          <w:szCs w:val="26"/>
          <w:lang w:eastAsia="ru-RU"/>
        </w:rPr>
        <w:t>»</w:t>
      </w:r>
      <w:r>
        <w:rPr>
          <w:bCs/>
          <w:color w:val="000000"/>
          <w:sz w:val="26"/>
          <w:szCs w:val="26"/>
        </w:rPr>
        <w:t xml:space="preserve"> пояснил, что в целях покрытия убытков, возникающих при реализации сжиженного газа в баллонах, для граждан, не являющихся абонентами ОАО «</w:t>
      </w:r>
      <w:proofErr w:type="spellStart"/>
      <w:r>
        <w:rPr>
          <w:bCs/>
          <w:color w:val="000000"/>
          <w:sz w:val="26"/>
          <w:szCs w:val="26"/>
        </w:rPr>
        <w:t>Обьгаз</w:t>
      </w:r>
      <w:proofErr w:type="spellEnd"/>
      <w:r>
        <w:rPr>
          <w:bCs/>
          <w:color w:val="000000"/>
          <w:sz w:val="26"/>
          <w:szCs w:val="26"/>
        </w:rPr>
        <w:t>», по устному распоряжению генерального директора ОАО «</w:t>
      </w:r>
      <w:proofErr w:type="spellStart"/>
      <w:r>
        <w:rPr>
          <w:bCs/>
          <w:color w:val="000000"/>
          <w:sz w:val="26"/>
          <w:szCs w:val="26"/>
        </w:rPr>
        <w:t>Обьгаз</w:t>
      </w:r>
      <w:proofErr w:type="spellEnd"/>
      <w:r>
        <w:rPr>
          <w:bCs/>
          <w:color w:val="000000"/>
          <w:sz w:val="26"/>
          <w:szCs w:val="26"/>
        </w:rPr>
        <w:t>», в 2015 году установлена коммерческая цена за баллон сжиженного газа объемом 27 литров - 765,20 рублей.</w:t>
      </w:r>
    </w:p>
    <w:p w:rsidR="000C664F" w:rsidRPr="008F28ED" w:rsidRDefault="00604F2D" w:rsidP="000C664F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rFonts w:eastAsia="Arial"/>
          <w:bCs/>
          <w:color w:val="000000"/>
          <w:sz w:val="26"/>
          <w:szCs w:val="26"/>
        </w:rPr>
        <w:t>«</w:t>
      </w:r>
      <w:r w:rsidR="000C664F">
        <w:rPr>
          <w:rFonts w:eastAsia="Arial"/>
          <w:bCs/>
          <w:color w:val="000000"/>
          <w:sz w:val="26"/>
          <w:szCs w:val="26"/>
        </w:rPr>
        <w:t xml:space="preserve">В действиях </w:t>
      </w:r>
      <w:r w:rsidR="000C664F">
        <w:rPr>
          <w:rFonts w:eastAsia="Arial"/>
          <w:bCs/>
          <w:color w:val="000000"/>
          <w:sz w:val="26"/>
          <w:szCs w:val="26"/>
          <w:lang w:eastAsia="ru-RU"/>
        </w:rPr>
        <w:t>ОАО «</w:t>
      </w:r>
      <w:proofErr w:type="spellStart"/>
      <w:r w:rsidR="000C664F">
        <w:rPr>
          <w:rFonts w:eastAsia="Arial"/>
          <w:bCs/>
          <w:color w:val="000000"/>
          <w:sz w:val="26"/>
          <w:szCs w:val="26"/>
          <w:lang w:eastAsia="ru-RU"/>
        </w:rPr>
        <w:t>Обьгаз</w:t>
      </w:r>
      <w:proofErr w:type="spellEnd"/>
      <w:r w:rsidR="000C664F">
        <w:rPr>
          <w:rFonts w:eastAsia="Arial"/>
          <w:bCs/>
          <w:color w:val="000000"/>
          <w:sz w:val="26"/>
          <w:szCs w:val="26"/>
          <w:lang w:eastAsia="ru-RU"/>
        </w:rPr>
        <w:t xml:space="preserve">», выразившихся </w:t>
      </w:r>
      <w:r w:rsidR="000C664F">
        <w:rPr>
          <w:rFonts w:eastAsia="Times New Roman"/>
          <w:color w:val="000000"/>
          <w:sz w:val="26"/>
          <w:szCs w:val="26"/>
          <w:lang w:eastAsia="ru-RU"/>
        </w:rPr>
        <w:t>в неправомерном установлении коммерческой цены на сжиженный газ и осуществлении реализации сжиженного газа в баллонах, с нарушением порядка ценообразования, установленного государством</w:t>
      </w:r>
      <w:r w:rsidR="000C664F">
        <w:rPr>
          <w:rFonts w:eastAsia="Arial"/>
          <w:color w:val="000000"/>
          <w:sz w:val="26"/>
          <w:szCs w:val="26"/>
          <w:lang w:eastAsia="ru-RU"/>
        </w:rPr>
        <w:t xml:space="preserve">, выявлено </w:t>
      </w:r>
      <w:r w:rsidR="000C664F">
        <w:rPr>
          <w:rFonts w:eastAsia="Arial"/>
          <w:bCs/>
          <w:sz w:val="26"/>
          <w:szCs w:val="26"/>
          <w:lang w:eastAsia="ru-RU"/>
        </w:rPr>
        <w:t>нарушение пункта 10 части 1 статьи 10 Федерального закона от 26.07.2006 № 135 – ФЗ «О защите конкуренции»</w:t>
      </w:r>
      <w:r w:rsidR="000C664F">
        <w:rPr>
          <w:rFonts w:eastAsia="Arial"/>
          <w:color w:val="000000"/>
          <w:sz w:val="26"/>
          <w:szCs w:val="26"/>
          <w:lang w:eastAsia="ru-RU"/>
        </w:rPr>
        <w:t>.</w:t>
      </w:r>
      <w:r w:rsidR="008F28ED">
        <w:rPr>
          <w:rFonts w:eastAsia="Arial"/>
          <w:color w:val="000000"/>
          <w:sz w:val="26"/>
          <w:szCs w:val="26"/>
          <w:lang w:eastAsia="ru-RU"/>
        </w:rPr>
        <w:t xml:space="preserve"> </w:t>
      </w:r>
      <w:r w:rsidR="000C664F" w:rsidRPr="008F28ED">
        <w:rPr>
          <w:sz w:val="26"/>
          <w:szCs w:val="26"/>
        </w:rPr>
        <w:t>Вследствие нарушения антимонопольного законодательства ОАО «</w:t>
      </w:r>
      <w:proofErr w:type="spellStart"/>
      <w:r w:rsidR="000C664F" w:rsidRPr="008F28ED">
        <w:rPr>
          <w:sz w:val="26"/>
          <w:szCs w:val="26"/>
        </w:rPr>
        <w:t>Обьгаз</w:t>
      </w:r>
      <w:proofErr w:type="spellEnd"/>
      <w:r w:rsidR="000C664F" w:rsidRPr="008F28ED">
        <w:rPr>
          <w:sz w:val="26"/>
          <w:szCs w:val="26"/>
        </w:rPr>
        <w:t>» получен необоснованный доход в размере 63 244, 86 рублей, за счет лиц, не являющихся абонентами ОАО «</w:t>
      </w:r>
      <w:proofErr w:type="spellStart"/>
      <w:r w:rsidR="000C664F" w:rsidRPr="008F28ED">
        <w:rPr>
          <w:sz w:val="26"/>
          <w:szCs w:val="26"/>
        </w:rPr>
        <w:t>Обьгаз</w:t>
      </w:r>
      <w:proofErr w:type="spellEnd"/>
      <w:r w:rsidR="000C664F" w:rsidRPr="008F28ED">
        <w:rPr>
          <w:sz w:val="26"/>
          <w:szCs w:val="26"/>
        </w:rPr>
        <w:t xml:space="preserve">», приобретающих сжиженный газ </w:t>
      </w:r>
      <w:r w:rsidR="000C664F" w:rsidRPr="008F28ED">
        <w:rPr>
          <w:rFonts w:eastAsia="Arial"/>
          <w:bCs/>
          <w:color w:val="000000"/>
          <w:sz w:val="26"/>
          <w:szCs w:val="26"/>
        </w:rPr>
        <w:t xml:space="preserve"> в баллонах объемом 27 литров</w:t>
      </w:r>
      <w:r w:rsidRPr="008F28ED">
        <w:rPr>
          <w:rFonts w:eastAsia="Arial"/>
          <w:bCs/>
          <w:color w:val="000000"/>
          <w:sz w:val="26"/>
          <w:szCs w:val="26"/>
        </w:rPr>
        <w:t xml:space="preserve">» - рассказал руководитель Ханты-Мансийского УФАС России Артур Демкин. </w:t>
      </w:r>
    </w:p>
    <w:p w:rsidR="000C664F" w:rsidRDefault="000C664F" w:rsidP="000C664F">
      <w:pPr>
        <w:spacing w:line="200" w:lineRule="atLeast"/>
        <w:ind w:firstLine="709"/>
        <w:jc w:val="both"/>
        <w:rPr>
          <w:rFonts w:eastAsia="Arial"/>
          <w:color w:val="000000"/>
          <w:sz w:val="28"/>
          <w:szCs w:val="28"/>
          <w:lang w:eastAsia="ru-RU"/>
        </w:rPr>
      </w:pPr>
      <w:r>
        <w:rPr>
          <w:sz w:val="26"/>
          <w:szCs w:val="26"/>
        </w:rPr>
        <w:t>По результатам рассмотрения дела ОАО «</w:t>
      </w:r>
      <w:proofErr w:type="spellStart"/>
      <w:r>
        <w:rPr>
          <w:sz w:val="26"/>
          <w:szCs w:val="26"/>
        </w:rPr>
        <w:t>Обьгаз</w:t>
      </w:r>
      <w:proofErr w:type="spellEnd"/>
      <w:r>
        <w:rPr>
          <w:sz w:val="26"/>
          <w:szCs w:val="26"/>
        </w:rPr>
        <w:t xml:space="preserve">» признано нарушившим антимонопольное законодательство, предприятию выдано обязательное для исполнения предписание о перечислении в федеральный бюджет дохода, полученного от незаконных действий. </w:t>
      </w:r>
    </w:p>
    <w:p w:rsidR="000C664F" w:rsidRDefault="000C664F" w:rsidP="000C664F">
      <w:pPr>
        <w:tabs>
          <w:tab w:val="left" w:pos="1005"/>
        </w:tabs>
        <w:spacing w:line="276" w:lineRule="auto"/>
        <w:ind w:firstLine="709"/>
        <w:jc w:val="both"/>
        <w:rPr>
          <w:rFonts w:eastAsia="Times New Roman"/>
          <w:bCs/>
          <w:sz w:val="26"/>
          <w:szCs w:val="26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Полный текст решения опубликован на сайте </w:t>
      </w:r>
      <w:r w:rsidR="00B40C27">
        <w:rPr>
          <w:rFonts w:eastAsia="Arial"/>
          <w:color w:val="000000"/>
          <w:sz w:val="28"/>
          <w:szCs w:val="28"/>
          <w:lang w:eastAsia="ru-RU"/>
        </w:rPr>
        <w:t xml:space="preserve">Ханты-Мансийского УФАС России </w:t>
      </w:r>
      <w:r>
        <w:rPr>
          <w:rFonts w:eastAsia="Arial"/>
          <w:color w:val="000000"/>
          <w:sz w:val="28"/>
          <w:szCs w:val="28"/>
          <w:lang w:eastAsia="ru-RU"/>
        </w:rPr>
        <w:t xml:space="preserve">по адресу: </w:t>
      </w:r>
      <w:r w:rsidR="00B40C27">
        <w:rPr>
          <w:rFonts w:eastAsia="Arial"/>
          <w:color w:val="000000"/>
          <w:sz w:val="28"/>
          <w:szCs w:val="28"/>
          <w:lang w:val="en-US" w:eastAsia="ru-RU"/>
        </w:rPr>
        <w:t>www</w:t>
      </w:r>
      <w:r w:rsidR="00B40C27" w:rsidRPr="00B40C27">
        <w:rPr>
          <w:rFonts w:eastAsia="Arial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eastAsia="Arial"/>
          <w:color w:val="000000"/>
          <w:sz w:val="28"/>
          <w:szCs w:val="28"/>
          <w:lang w:val="en-US" w:eastAsia="ru-RU"/>
        </w:rPr>
        <w:t>hmao</w:t>
      </w:r>
      <w:proofErr w:type="spellEnd"/>
      <w:r w:rsidRPr="000C664F">
        <w:rPr>
          <w:rFonts w:eastAsia="Arial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eastAsia="Arial"/>
          <w:color w:val="000000"/>
          <w:sz w:val="28"/>
          <w:szCs w:val="28"/>
          <w:lang w:val="en-US" w:eastAsia="ru-RU"/>
        </w:rPr>
        <w:t>fas</w:t>
      </w:r>
      <w:proofErr w:type="spellEnd"/>
      <w:r w:rsidRPr="000C664F">
        <w:rPr>
          <w:rFonts w:eastAsia="Arial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eastAsia="Arial"/>
          <w:color w:val="000000"/>
          <w:sz w:val="28"/>
          <w:szCs w:val="28"/>
          <w:lang w:val="en-US" w:eastAsia="ru-RU"/>
        </w:rPr>
        <w:t>gov</w:t>
      </w:r>
      <w:proofErr w:type="spellEnd"/>
      <w:r w:rsidRPr="000C664F">
        <w:rPr>
          <w:rFonts w:eastAsia="Arial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eastAsia="Arial"/>
          <w:color w:val="000000"/>
          <w:sz w:val="28"/>
          <w:szCs w:val="28"/>
          <w:lang w:val="en-US" w:eastAsia="ru-RU"/>
        </w:rPr>
        <w:t>ru</w:t>
      </w:r>
      <w:proofErr w:type="spellEnd"/>
      <w:r w:rsidRPr="000C664F">
        <w:rPr>
          <w:rFonts w:eastAsia="Arial"/>
          <w:color w:val="000000"/>
          <w:sz w:val="28"/>
          <w:szCs w:val="28"/>
          <w:lang w:eastAsia="ru-RU"/>
        </w:rPr>
        <w:t>.</w:t>
      </w:r>
    </w:p>
    <w:p w:rsidR="008809EF" w:rsidRDefault="008809EF">
      <w:pPr>
        <w:ind w:firstLine="709"/>
        <w:jc w:val="both"/>
        <w:rPr>
          <w:b/>
          <w:bCs/>
          <w:sz w:val="28"/>
          <w:szCs w:val="28"/>
        </w:rPr>
      </w:pPr>
    </w:p>
    <w:p w:rsidR="00F13ACD" w:rsidRPr="00F13ACD" w:rsidRDefault="00F13ACD" w:rsidP="00F13ACD">
      <w:pPr>
        <w:spacing w:line="276" w:lineRule="auto"/>
        <w:ind w:firstLine="709"/>
        <w:jc w:val="right"/>
        <w:rPr>
          <w:rStyle w:val="blk"/>
          <w:rFonts w:eastAsia="Times New Roman"/>
          <w:color w:val="000000"/>
          <w:szCs w:val="28"/>
        </w:rPr>
      </w:pPr>
      <w:r w:rsidRPr="00F13ACD">
        <w:rPr>
          <w:rStyle w:val="blk"/>
          <w:rFonts w:eastAsia="Times New Roman"/>
          <w:color w:val="000000"/>
          <w:szCs w:val="28"/>
        </w:rPr>
        <w:t xml:space="preserve">Виктория Скосырева </w:t>
      </w:r>
    </w:p>
    <w:p w:rsidR="002437BF" w:rsidRPr="00F13ACD" w:rsidRDefault="00F13ACD" w:rsidP="00F13ACD">
      <w:pPr>
        <w:spacing w:line="276" w:lineRule="auto"/>
        <w:ind w:firstLine="709"/>
        <w:jc w:val="right"/>
        <w:rPr>
          <w:rFonts w:eastAsia="Times New Roman"/>
          <w:bCs/>
          <w:szCs w:val="28"/>
        </w:rPr>
      </w:pPr>
      <w:r w:rsidRPr="00F13ACD">
        <w:rPr>
          <w:rStyle w:val="blk"/>
          <w:rFonts w:eastAsia="Times New Roman"/>
          <w:color w:val="000000"/>
          <w:szCs w:val="28"/>
        </w:rPr>
        <w:t>Пресс-служба Ханты-Мансийского УФАС России</w:t>
      </w:r>
    </w:p>
    <w:sectPr w:rsidR="002437BF" w:rsidRPr="00F13ACD" w:rsidSect="007411C8">
      <w:headerReference w:type="default" r:id="rId6"/>
      <w:footerReference w:type="default" r:id="rId7"/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4F" w:rsidRDefault="000C664F" w:rsidP="008809EF">
      <w:r>
        <w:separator/>
      </w:r>
    </w:p>
  </w:endnote>
  <w:endnote w:type="continuationSeparator" w:id="0">
    <w:p w:rsidR="000C664F" w:rsidRDefault="000C664F" w:rsidP="0088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4F" w:rsidRDefault="000C664F">
    <w:pPr>
      <w:pStyle w:val="a9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337185</wp:posOffset>
          </wp:positionH>
          <wp:positionV relativeFrom="paragraph">
            <wp:posOffset>-277495</wp:posOffset>
          </wp:positionV>
          <wp:extent cx="5495925" cy="790575"/>
          <wp:effectExtent l="19050" t="0" r="9525" b="0"/>
          <wp:wrapTopAndBottom/>
          <wp:docPr id="2" name="Рисунок 2" descr="логотипчи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чи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4F" w:rsidRDefault="000C664F" w:rsidP="008809EF">
      <w:r>
        <w:separator/>
      </w:r>
    </w:p>
  </w:footnote>
  <w:footnote w:type="continuationSeparator" w:id="0">
    <w:p w:rsidR="000C664F" w:rsidRDefault="000C664F" w:rsidP="0088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4F" w:rsidRDefault="000C664F">
    <w:pPr>
      <w:pStyle w:val="ab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-428625</wp:posOffset>
          </wp:positionV>
          <wp:extent cx="6647180" cy="952500"/>
          <wp:effectExtent l="19050" t="0" r="1270" b="0"/>
          <wp:wrapTopAndBottom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437BF"/>
    <w:rsid w:val="000C664F"/>
    <w:rsid w:val="000F1870"/>
    <w:rsid w:val="00116B36"/>
    <w:rsid w:val="002437BF"/>
    <w:rsid w:val="00453D34"/>
    <w:rsid w:val="005B444B"/>
    <w:rsid w:val="00604F2D"/>
    <w:rsid w:val="007411C8"/>
    <w:rsid w:val="008809EF"/>
    <w:rsid w:val="008F28ED"/>
    <w:rsid w:val="00AF143E"/>
    <w:rsid w:val="00B40C27"/>
    <w:rsid w:val="00F1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C8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7411C8"/>
  </w:style>
  <w:style w:type="character" w:customStyle="1" w:styleId="2">
    <w:name w:val="Основной шрифт абзаца2"/>
    <w:rsid w:val="007411C8"/>
  </w:style>
  <w:style w:type="character" w:customStyle="1" w:styleId="Absatz-Standardschriftart">
    <w:name w:val="Absatz-Standardschriftart"/>
    <w:rsid w:val="007411C8"/>
  </w:style>
  <w:style w:type="character" w:customStyle="1" w:styleId="WW-Absatz-Standardschriftart">
    <w:name w:val="WW-Absatz-Standardschriftart"/>
    <w:rsid w:val="007411C8"/>
  </w:style>
  <w:style w:type="character" w:customStyle="1" w:styleId="WW-Absatz-Standardschriftart1">
    <w:name w:val="WW-Absatz-Standardschriftart1"/>
    <w:rsid w:val="007411C8"/>
  </w:style>
  <w:style w:type="character" w:customStyle="1" w:styleId="1">
    <w:name w:val="Основной шрифт абзаца1"/>
    <w:rsid w:val="007411C8"/>
  </w:style>
  <w:style w:type="character" w:customStyle="1" w:styleId="WW-Absatz-Standardschriftart11">
    <w:name w:val="WW-Absatz-Standardschriftart11"/>
    <w:rsid w:val="007411C8"/>
  </w:style>
  <w:style w:type="character" w:customStyle="1" w:styleId="WW-Absatz-Standardschriftart111">
    <w:name w:val="WW-Absatz-Standardschriftart111"/>
    <w:rsid w:val="007411C8"/>
  </w:style>
  <w:style w:type="character" w:customStyle="1" w:styleId="WW-Absatz-Standardschriftart1111">
    <w:name w:val="WW-Absatz-Standardschriftart1111"/>
    <w:rsid w:val="007411C8"/>
  </w:style>
  <w:style w:type="character" w:customStyle="1" w:styleId="WW-Absatz-Standardschriftart11111">
    <w:name w:val="WW-Absatz-Standardschriftart11111"/>
    <w:rsid w:val="007411C8"/>
  </w:style>
  <w:style w:type="character" w:customStyle="1" w:styleId="WW-Absatz-Standardschriftart111111">
    <w:name w:val="WW-Absatz-Standardschriftart111111"/>
    <w:rsid w:val="007411C8"/>
  </w:style>
  <w:style w:type="character" w:customStyle="1" w:styleId="WW-Absatz-Standardschriftart1111111">
    <w:name w:val="WW-Absatz-Standardschriftart1111111"/>
    <w:rsid w:val="007411C8"/>
  </w:style>
  <w:style w:type="character" w:customStyle="1" w:styleId="WW-Absatz-Standardschriftart11111111">
    <w:name w:val="WW-Absatz-Standardschriftart11111111"/>
    <w:rsid w:val="007411C8"/>
  </w:style>
  <w:style w:type="character" w:styleId="a3">
    <w:name w:val="Hyperlink"/>
    <w:rsid w:val="007411C8"/>
    <w:rPr>
      <w:color w:val="0000FF"/>
      <w:u w:val="single"/>
    </w:rPr>
  </w:style>
  <w:style w:type="character" w:customStyle="1" w:styleId="blk">
    <w:name w:val="blk"/>
    <w:basedOn w:val="3"/>
    <w:rsid w:val="007411C8"/>
  </w:style>
  <w:style w:type="paragraph" w:customStyle="1" w:styleId="a4">
    <w:name w:val="Заголовок"/>
    <w:basedOn w:val="a"/>
    <w:next w:val="a5"/>
    <w:rsid w:val="007411C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7411C8"/>
    <w:pPr>
      <w:spacing w:after="120"/>
    </w:pPr>
  </w:style>
  <w:style w:type="paragraph" w:styleId="a6">
    <w:name w:val="List"/>
    <w:basedOn w:val="a5"/>
    <w:rsid w:val="007411C8"/>
    <w:rPr>
      <w:rFonts w:cs="Tahoma"/>
    </w:rPr>
  </w:style>
  <w:style w:type="paragraph" w:styleId="a7">
    <w:name w:val="caption"/>
    <w:basedOn w:val="a"/>
    <w:qFormat/>
    <w:rsid w:val="007411C8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7411C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7411C8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7411C8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7411C8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7411C8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7411C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411C8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7411C8"/>
    <w:rPr>
      <w:sz w:val="28"/>
    </w:rPr>
  </w:style>
  <w:style w:type="paragraph" w:styleId="a8">
    <w:name w:val="Balloon Text"/>
    <w:basedOn w:val="a"/>
    <w:rsid w:val="007411C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7411C8"/>
    <w:pPr>
      <w:tabs>
        <w:tab w:val="center" w:pos="4153"/>
        <w:tab w:val="right" w:pos="8306"/>
      </w:tabs>
    </w:pPr>
    <w:rPr>
      <w:szCs w:val="20"/>
    </w:rPr>
  </w:style>
  <w:style w:type="paragraph" w:styleId="aa">
    <w:name w:val="Body Text Indent"/>
    <w:basedOn w:val="a"/>
    <w:rsid w:val="007411C8"/>
    <w:pPr>
      <w:spacing w:line="360" w:lineRule="auto"/>
      <w:ind w:firstLine="709"/>
      <w:jc w:val="both"/>
    </w:pPr>
    <w:rPr>
      <w:sz w:val="26"/>
    </w:rPr>
  </w:style>
  <w:style w:type="paragraph" w:styleId="ab">
    <w:name w:val="header"/>
    <w:basedOn w:val="a"/>
    <w:link w:val="ac"/>
    <w:uiPriority w:val="99"/>
    <w:semiHidden/>
    <w:unhideWhenUsed/>
    <w:rsid w:val="008809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809EF"/>
    <w:rPr>
      <w:rFonts w:eastAsia="Lucida Sans Unicode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SelevAV</dc:creator>
  <cp:lastModifiedBy>to86-skosyreva</cp:lastModifiedBy>
  <cp:revision>6</cp:revision>
  <cp:lastPrinted>2016-11-21T06:00:00Z</cp:lastPrinted>
  <dcterms:created xsi:type="dcterms:W3CDTF">2016-11-18T05:24:00Z</dcterms:created>
  <dcterms:modified xsi:type="dcterms:W3CDTF">2016-11-21T06:37:00Z</dcterms:modified>
</cp:coreProperties>
</file>