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F7" w:rsidRPr="005519F7" w:rsidRDefault="005519F7" w:rsidP="005519F7">
      <w:pPr>
        <w:jc w:val="center"/>
        <w:rPr>
          <w:b/>
          <w:color w:val="000000"/>
          <w:sz w:val="28"/>
          <w:szCs w:val="28"/>
        </w:rPr>
      </w:pPr>
      <w:r w:rsidRPr="005519F7">
        <w:rPr>
          <w:b/>
          <w:color w:val="000000"/>
          <w:sz w:val="28"/>
          <w:szCs w:val="28"/>
        </w:rPr>
        <w:t xml:space="preserve">Рекомендации по итогам круглого стола </w:t>
      </w:r>
    </w:p>
    <w:p w:rsidR="005519F7" w:rsidRPr="005519F7" w:rsidRDefault="005519F7" w:rsidP="005519F7">
      <w:pPr>
        <w:jc w:val="center"/>
        <w:rPr>
          <w:b/>
          <w:color w:val="000000"/>
          <w:sz w:val="28"/>
          <w:szCs w:val="28"/>
        </w:rPr>
      </w:pPr>
      <w:r w:rsidRPr="005519F7">
        <w:rPr>
          <w:b/>
          <w:color w:val="000000"/>
          <w:sz w:val="28"/>
          <w:szCs w:val="28"/>
        </w:rPr>
        <w:t>«</w:t>
      </w:r>
      <w:r w:rsidRPr="005519F7">
        <w:rPr>
          <w:b/>
          <w:sz w:val="28"/>
          <w:szCs w:val="28"/>
        </w:rPr>
        <w:t xml:space="preserve">Развитие межконфессионального диалога и недопущение религиозного экстремизма </w:t>
      </w:r>
      <w:r w:rsidRPr="005519F7">
        <w:rPr>
          <w:b/>
          <w:color w:val="000000"/>
          <w:sz w:val="28"/>
          <w:szCs w:val="28"/>
        </w:rPr>
        <w:t xml:space="preserve">в городе Нижневартовске» </w:t>
      </w:r>
    </w:p>
    <w:p w:rsidR="005519F7" w:rsidRPr="005519F7" w:rsidRDefault="005519F7" w:rsidP="005519F7">
      <w:pPr>
        <w:jc w:val="center"/>
        <w:rPr>
          <w:b/>
          <w:color w:val="000000"/>
          <w:sz w:val="28"/>
          <w:szCs w:val="28"/>
        </w:rPr>
      </w:pPr>
      <w:r w:rsidRPr="005519F7">
        <w:rPr>
          <w:b/>
          <w:color w:val="000000"/>
          <w:sz w:val="28"/>
          <w:szCs w:val="28"/>
        </w:rPr>
        <w:t>26 ноября 2018 года</w:t>
      </w:r>
    </w:p>
    <w:p w:rsidR="005519F7" w:rsidRPr="005519F7" w:rsidRDefault="005519F7" w:rsidP="005519F7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5519F7" w:rsidRPr="005519F7" w:rsidRDefault="005519F7" w:rsidP="005519F7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5519F7">
        <w:rPr>
          <w:b/>
          <w:sz w:val="28"/>
          <w:szCs w:val="28"/>
        </w:rPr>
        <w:t xml:space="preserve">Участники круглого стола «Развитие межконфессионального диалога и недопущение религиозного экстремизма </w:t>
      </w:r>
      <w:r w:rsidRPr="005519F7">
        <w:rPr>
          <w:b/>
          <w:color w:val="000000"/>
          <w:sz w:val="28"/>
          <w:szCs w:val="28"/>
        </w:rPr>
        <w:t>в городе Нижневартовске»,</w:t>
      </w:r>
      <w:r w:rsidRPr="005519F7">
        <w:rPr>
          <w:color w:val="000000"/>
          <w:sz w:val="28"/>
          <w:szCs w:val="28"/>
        </w:rPr>
        <w:t xml:space="preserve"> рассмотрев </w:t>
      </w:r>
      <w:r w:rsidRPr="005519F7">
        <w:rPr>
          <w:sz w:val="28"/>
          <w:szCs w:val="28"/>
        </w:rPr>
        <w:t xml:space="preserve">возможные риски и угрозы в контексте религиозной безопасности города Нижневартовска, прямо либо косвенно связанных с </w:t>
      </w:r>
      <w:r w:rsidRPr="005519F7">
        <w:rPr>
          <w:b/>
          <w:bCs/>
          <w:sz w:val="28"/>
          <w:szCs w:val="28"/>
        </w:rPr>
        <w:t xml:space="preserve"> </w:t>
      </w:r>
      <w:r w:rsidRPr="005519F7">
        <w:rPr>
          <w:bCs/>
          <w:sz w:val="28"/>
          <w:szCs w:val="28"/>
        </w:rPr>
        <w:t xml:space="preserve">распространением экстремистской идеологии, в том числе среди несовершеннолетних и молодежи, сложившуюся систему </w:t>
      </w:r>
      <w:r w:rsidRPr="005519F7">
        <w:rPr>
          <w:sz w:val="28"/>
          <w:szCs w:val="28"/>
        </w:rPr>
        <w:t xml:space="preserve">противодействия экстремистской пропаганде, нацеленной именно на молодежную аудиторию, изучив новые направления взаимодействия органов местного самоуправления и религиозных объединений в сфере профилактики экстремистской деятельности (в том числе, противодействие вербовке в запрещенные в России экстремистские организации) и социального служения религиозных организаций, </w:t>
      </w:r>
      <w:r w:rsidRPr="005519F7">
        <w:rPr>
          <w:b/>
          <w:sz w:val="28"/>
          <w:szCs w:val="28"/>
        </w:rPr>
        <w:t>выработали следующие рекомендации:</w:t>
      </w:r>
    </w:p>
    <w:p w:rsidR="005519F7" w:rsidRPr="005519F7" w:rsidRDefault="005519F7" w:rsidP="005519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нестабильной ситуации в области международных отношений в Российской Федерации сохраняется угроза дестабилизации ситуации в области межнациональных и межконфессиональных отношений посредством распространения деструктивного контента в сети Интернет, деятельности, как целых ячеек, так и отдельных адептов псевдорелигиозных, экстремистских и террористических организаций, равно как и отдельных лиц, подвергшихся воздействию экстремистских идеологий различного толка. </w:t>
      </w:r>
    </w:p>
    <w:p w:rsidR="005519F7" w:rsidRPr="005519F7" w:rsidRDefault="005519F7" w:rsidP="005519F7">
      <w:pPr>
        <w:shd w:val="clear" w:color="auto" w:fill="FFFFFF"/>
        <w:ind w:firstLine="567"/>
        <w:jc w:val="both"/>
        <w:rPr>
          <w:sz w:val="28"/>
          <w:szCs w:val="28"/>
        </w:rPr>
      </w:pPr>
      <w:r w:rsidRPr="005519F7">
        <w:rPr>
          <w:sz w:val="28"/>
          <w:szCs w:val="28"/>
        </w:rPr>
        <w:t xml:space="preserve">В этой связи, муниципальные служащие, работники учреждений культуры, спорта и образования должны владеть основными методами мониторинга </w:t>
      </w:r>
      <w:proofErr w:type="spellStart"/>
      <w:r w:rsidRPr="005519F7">
        <w:rPr>
          <w:sz w:val="28"/>
          <w:szCs w:val="28"/>
        </w:rPr>
        <w:t>этнорелигиозной</w:t>
      </w:r>
      <w:proofErr w:type="spellEnd"/>
      <w:r w:rsidRPr="005519F7">
        <w:rPr>
          <w:sz w:val="28"/>
          <w:szCs w:val="28"/>
        </w:rPr>
        <w:t xml:space="preserve"> ситуации и прогнозирования ее развития на локальном уровне. Для овладения указанными методами предлагается организовать обучающий семинар или курсы повышения квалификации с привлечением квалифицированных специалистов в данной сфере</w:t>
      </w:r>
    </w:p>
    <w:p w:rsidR="005519F7" w:rsidRPr="005519F7" w:rsidRDefault="005519F7" w:rsidP="005519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9F7">
        <w:rPr>
          <w:rFonts w:ascii="Times New Roman" w:hAnsi="Times New Roman" w:cs="Times New Roman"/>
          <w:i/>
          <w:sz w:val="28"/>
          <w:szCs w:val="28"/>
        </w:rPr>
        <w:t>Участники круглого стола</w:t>
      </w:r>
      <w:r w:rsidRPr="005519F7">
        <w:rPr>
          <w:rFonts w:ascii="Times New Roman" w:hAnsi="Times New Roman" w:cs="Times New Roman"/>
          <w:sz w:val="28"/>
          <w:szCs w:val="28"/>
        </w:rPr>
        <w:t xml:space="preserve"> обращают внимание на значимость профилактической работы с молодёжью. Развитие этнокультурного диалога и конструктивной национальной и религиозной идентичности способствует предотвращению распространения экстремистских идеологий в молодёжной среде. Жизненно важно уделять повышенное внимание современным субкультурам и новейшим тенденциям в молодёжной среде, отслеживать динамику конфессиональной принадлежности школьников и студентов учебных заведений в городе Нижневартовске, учитывать особенности распределения </w:t>
      </w:r>
      <w:proofErr w:type="gramStart"/>
      <w:r w:rsidRPr="005519F7">
        <w:rPr>
          <w:rFonts w:ascii="Times New Roman" w:hAnsi="Times New Roman" w:cs="Times New Roman"/>
          <w:sz w:val="28"/>
          <w:szCs w:val="28"/>
        </w:rPr>
        <w:t>конфессий  по</w:t>
      </w:r>
      <w:proofErr w:type="gramEnd"/>
      <w:r w:rsidRPr="005519F7">
        <w:rPr>
          <w:rFonts w:ascii="Times New Roman" w:hAnsi="Times New Roman" w:cs="Times New Roman"/>
          <w:sz w:val="28"/>
          <w:szCs w:val="28"/>
        </w:rPr>
        <w:t xml:space="preserve"> образовательным учреждениям и гендерным группам. </w:t>
      </w:r>
    </w:p>
    <w:p w:rsidR="005519F7" w:rsidRPr="005519F7" w:rsidRDefault="005519F7" w:rsidP="005519F7">
      <w:pPr>
        <w:shd w:val="clear" w:color="auto" w:fill="FFFFFF"/>
        <w:ind w:firstLine="567"/>
        <w:jc w:val="both"/>
        <w:rPr>
          <w:sz w:val="28"/>
          <w:szCs w:val="28"/>
        </w:rPr>
      </w:pPr>
      <w:r w:rsidRPr="005519F7">
        <w:rPr>
          <w:sz w:val="28"/>
          <w:szCs w:val="28"/>
        </w:rPr>
        <w:t xml:space="preserve">В этой </w:t>
      </w:r>
      <w:proofErr w:type="gramStart"/>
      <w:r w:rsidRPr="005519F7">
        <w:rPr>
          <w:sz w:val="28"/>
          <w:szCs w:val="28"/>
        </w:rPr>
        <w:t>связи  рекомендуется</w:t>
      </w:r>
      <w:proofErr w:type="gramEnd"/>
      <w:r w:rsidRPr="005519F7">
        <w:rPr>
          <w:sz w:val="28"/>
          <w:szCs w:val="28"/>
        </w:rPr>
        <w:t xml:space="preserve"> проводить соответствующие качественные и количественные социологические исследования на регулярной основе, с учетом их результатов выстраивать систему профилактической работы, применять актуальные способы формирования в молодежной среде неприятия любых форм экстремистской и террористической идеологии, направленной, в том числе, на возбуждение вражды и ненависти по признаку отношения к религии и этнической принадлежности человека.  </w:t>
      </w:r>
    </w:p>
    <w:p w:rsidR="005519F7" w:rsidRPr="005519F7" w:rsidRDefault="005519F7" w:rsidP="005519F7">
      <w:pPr>
        <w:shd w:val="clear" w:color="auto" w:fill="FFFFFF"/>
        <w:ind w:firstLine="567"/>
        <w:jc w:val="both"/>
        <w:rPr>
          <w:sz w:val="28"/>
          <w:szCs w:val="28"/>
        </w:rPr>
      </w:pPr>
      <w:r w:rsidRPr="005519F7">
        <w:rPr>
          <w:sz w:val="28"/>
          <w:szCs w:val="28"/>
        </w:rPr>
        <w:lastRenderedPageBreak/>
        <w:t xml:space="preserve">Не менее важными являются вопросы диагностики и профилактики деструктивных проявлений в молодежной среде, включая экстремистские настроения, криминализацию сознания, </w:t>
      </w:r>
      <w:proofErr w:type="spellStart"/>
      <w:r w:rsidRPr="005519F7">
        <w:rPr>
          <w:sz w:val="28"/>
          <w:szCs w:val="28"/>
        </w:rPr>
        <w:t>скулшутинг</w:t>
      </w:r>
      <w:proofErr w:type="spellEnd"/>
      <w:r w:rsidRPr="005519F7">
        <w:rPr>
          <w:sz w:val="28"/>
          <w:szCs w:val="28"/>
        </w:rPr>
        <w:t xml:space="preserve">* и различные варианты суицидального поведения. </w:t>
      </w:r>
    </w:p>
    <w:p w:rsidR="005519F7" w:rsidRPr="005519F7" w:rsidRDefault="005519F7" w:rsidP="005519F7">
      <w:pPr>
        <w:shd w:val="clear" w:color="auto" w:fill="FFFFFF"/>
        <w:ind w:firstLine="596"/>
        <w:jc w:val="both"/>
        <w:rPr>
          <w:sz w:val="28"/>
          <w:szCs w:val="28"/>
        </w:rPr>
      </w:pPr>
      <w:r w:rsidRPr="005519F7">
        <w:rPr>
          <w:i/>
          <w:sz w:val="28"/>
          <w:szCs w:val="28"/>
        </w:rPr>
        <w:t>Участники круглого стола отмечают</w:t>
      </w:r>
      <w:r w:rsidRPr="005519F7">
        <w:rPr>
          <w:sz w:val="28"/>
          <w:szCs w:val="28"/>
        </w:rPr>
        <w:t>, что снижению напряженности в молодежной среде способствует возрождение многофункциональных домов культуры, спортивных и подростковых клубов, активное продвижение в молодежной среде здорового образа жизни, занятий спортом и физической культурой, с непременным квалифицированным информационно-идеологическим наполнением.</w:t>
      </w:r>
    </w:p>
    <w:p w:rsidR="005519F7" w:rsidRPr="005519F7" w:rsidRDefault="005519F7" w:rsidP="005519F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9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диалог является универсальным методом решения задач и преодоления преград, которые возникают перед нашим обществом. Только объединив усилия органов власти всех уровней, неправительственного сектора, научного и экспертного сообщества можно предупреждать опаснейшие явления современного мира.</w:t>
      </w:r>
    </w:p>
    <w:p w:rsidR="005519F7" w:rsidRPr="005519F7" w:rsidRDefault="005519F7" w:rsidP="005519F7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9F7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Pr="005519F7">
        <w:rPr>
          <w:rFonts w:ascii="Times New Roman" w:hAnsi="Times New Roman" w:cs="Times New Roman"/>
          <w:i/>
          <w:sz w:val="28"/>
          <w:szCs w:val="28"/>
        </w:rPr>
        <w:t>участники круглого стола</w:t>
      </w:r>
      <w:r w:rsidRPr="005519F7">
        <w:rPr>
          <w:rFonts w:ascii="Times New Roman" w:hAnsi="Times New Roman" w:cs="Times New Roman"/>
          <w:sz w:val="28"/>
          <w:szCs w:val="28"/>
        </w:rPr>
        <w:t xml:space="preserve"> рекомендуют проводить больше мероприятий научно-просветительского и социально-значимого характера, направленные на </w:t>
      </w:r>
      <w:proofErr w:type="spellStart"/>
      <w:r w:rsidRPr="005519F7">
        <w:rPr>
          <w:rFonts w:ascii="Times New Roman" w:hAnsi="Times New Roman" w:cs="Times New Roman"/>
          <w:sz w:val="28"/>
          <w:szCs w:val="28"/>
        </w:rPr>
        <w:t>этнорелигиозное</w:t>
      </w:r>
      <w:proofErr w:type="spellEnd"/>
      <w:r w:rsidRPr="005519F7">
        <w:rPr>
          <w:rFonts w:ascii="Times New Roman" w:hAnsi="Times New Roman" w:cs="Times New Roman"/>
          <w:sz w:val="28"/>
          <w:szCs w:val="28"/>
        </w:rPr>
        <w:t xml:space="preserve"> просвещение населения и углубление межрелигиозного диалога.</w:t>
      </w:r>
    </w:p>
    <w:p w:rsidR="005519F7" w:rsidRPr="005519F7" w:rsidRDefault="005519F7" w:rsidP="005519F7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9F7">
        <w:rPr>
          <w:rFonts w:ascii="Times New Roman" w:hAnsi="Times New Roman" w:cs="Times New Roman"/>
          <w:sz w:val="28"/>
          <w:szCs w:val="28"/>
        </w:rPr>
        <w:t>В частности, опираясь на опыт других регионов, рекомендуется рассмотреть возможность издания справочника с рабочим названием «Народы и религии города Нижневартовска», в котором была бы собрана актуальная информация об истории и современном состоянии этнических и религиозных сообществ города.</w:t>
      </w:r>
    </w:p>
    <w:p w:rsidR="005519F7" w:rsidRPr="005519F7" w:rsidRDefault="005519F7" w:rsidP="005519F7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9F7">
        <w:rPr>
          <w:rFonts w:ascii="Times New Roman" w:hAnsi="Times New Roman" w:cs="Times New Roman"/>
          <w:sz w:val="28"/>
          <w:szCs w:val="28"/>
        </w:rPr>
        <w:t xml:space="preserve">Также рекомендуется проводить интерактивные лекции, </w:t>
      </w:r>
      <w:proofErr w:type="spellStart"/>
      <w:r w:rsidRPr="005519F7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5519F7">
        <w:rPr>
          <w:rFonts w:ascii="Times New Roman" w:hAnsi="Times New Roman" w:cs="Times New Roman"/>
          <w:sz w:val="28"/>
          <w:szCs w:val="28"/>
        </w:rPr>
        <w:t xml:space="preserve">, дни открытых дверей в храмах и мечетях (например, во время Всемирной недели гармоничных межконфессиональных отношений, которая отмечается в первую неделю февраля каждого года), вовлекать членов религиозных организаций в сбор и публикацию материалов краеведческого характера в городских периодических изданиях и телепередачах, </w:t>
      </w:r>
      <w:proofErr w:type="gramStart"/>
      <w:r w:rsidRPr="005519F7">
        <w:rPr>
          <w:rFonts w:ascii="Times New Roman" w:hAnsi="Times New Roman" w:cs="Times New Roman"/>
          <w:sz w:val="28"/>
          <w:szCs w:val="28"/>
        </w:rPr>
        <w:t>содействовать  организации</w:t>
      </w:r>
      <w:proofErr w:type="gramEnd"/>
      <w:r w:rsidRPr="005519F7">
        <w:rPr>
          <w:rFonts w:ascii="Times New Roman" w:hAnsi="Times New Roman" w:cs="Times New Roman"/>
          <w:sz w:val="28"/>
          <w:szCs w:val="28"/>
        </w:rPr>
        <w:t xml:space="preserve"> межрелигиозных спортивных, социальных и иных мероприятий. </w:t>
      </w:r>
    </w:p>
    <w:p w:rsidR="005519F7" w:rsidRPr="005519F7" w:rsidRDefault="005519F7" w:rsidP="005519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9F7">
        <w:rPr>
          <w:rFonts w:ascii="Times New Roman" w:hAnsi="Times New Roman" w:cs="Times New Roman"/>
          <w:sz w:val="28"/>
          <w:szCs w:val="28"/>
        </w:rPr>
        <w:t xml:space="preserve">Для эффективной реализации вышеперечисленных мероприятий предлагается на основе опыта других регионов и муниципальных образований Российской </w:t>
      </w:r>
      <w:proofErr w:type="gramStart"/>
      <w:r w:rsidRPr="005519F7">
        <w:rPr>
          <w:rFonts w:ascii="Times New Roman" w:hAnsi="Times New Roman" w:cs="Times New Roman"/>
          <w:sz w:val="28"/>
          <w:szCs w:val="28"/>
        </w:rPr>
        <w:t>Федерации  включить</w:t>
      </w:r>
      <w:proofErr w:type="gramEnd"/>
      <w:r w:rsidRPr="005519F7">
        <w:rPr>
          <w:rFonts w:ascii="Times New Roman" w:hAnsi="Times New Roman" w:cs="Times New Roman"/>
          <w:sz w:val="28"/>
          <w:szCs w:val="28"/>
        </w:rPr>
        <w:t xml:space="preserve">  мероприятия по  гармонизации межрелигиозных отношений в Комплексный план мероприятий на 2019-2020 годы по реализации в городе Нижневартовске Стратегии государственной национальной политики Российской Федерации. </w:t>
      </w:r>
    </w:p>
    <w:p w:rsidR="005519F7" w:rsidRPr="005519F7" w:rsidRDefault="005519F7" w:rsidP="005519F7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19F7" w:rsidRPr="005519F7" w:rsidRDefault="005519F7" w:rsidP="005519F7">
      <w:pPr>
        <w:pStyle w:val="a3"/>
        <w:shd w:val="clear" w:color="auto" w:fill="FFFFFF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19F7" w:rsidRPr="005519F7" w:rsidRDefault="005519F7" w:rsidP="005519F7">
      <w:pPr>
        <w:shd w:val="clear" w:color="auto" w:fill="FFFFFF"/>
        <w:ind w:firstLine="567"/>
        <w:jc w:val="both"/>
        <w:rPr>
          <w:i/>
          <w:sz w:val="28"/>
          <w:szCs w:val="28"/>
        </w:rPr>
      </w:pPr>
      <w:bookmarkStart w:id="0" w:name="_GoBack"/>
      <w:bookmarkEnd w:id="0"/>
    </w:p>
    <w:p w:rsidR="005519F7" w:rsidRPr="005519F7" w:rsidRDefault="005519F7" w:rsidP="005519F7">
      <w:pPr>
        <w:pStyle w:val="a3"/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9F7">
        <w:rPr>
          <w:rFonts w:ascii="Times New Roman" w:hAnsi="Times New Roman" w:cs="Times New Roman"/>
          <w:i/>
          <w:sz w:val="28"/>
          <w:szCs w:val="28"/>
        </w:rPr>
        <w:t xml:space="preserve">* </w:t>
      </w:r>
      <w:proofErr w:type="spellStart"/>
      <w:r w:rsidRPr="005519F7">
        <w:rPr>
          <w:rFonts w:ascii="Times New Roman" w:hAnsi="Times New Roman" w:cs="Times New Roman"/>
          <w:i/>
          <w:sz w:val="28"/>
          <w:szCs w:val="28"/>
        </w:rPr>
        <w:t>скулшутинг</w:t>
      </w:r>
      <w:proofErr w:type="spellEnd"/>
      <w:r w:rsidRPr="005519F7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5519F7">
        <w:rPr>
          <w:rFonts w:ascii="Times New Roman" w:hAnsi="Times New Roman" w:cs="Times New Roman"/>
          <w:sz w:val="28"/>
          <w:szCs w:val="28"/>
        </w:rPr>
        <w:t>это вооруженное нападение учащегося или стороннего человека на школьников внутри учебного заведения.</w:t>
      </w:r>
    </w:p>
    <w:p w:rsidR="005519F7" w:rsidRDefault="005519F7" w:rsidP="005519F7">
      <w:pPr>
        <w:pStyle w:val="a3"/>
        <w:shd w:val="clear" w:color="auto" w:fill="FFFFFF"/>
        <w:ind w:left="0" w:firstLine="567"/>
        <w:jc w:val="both"/>
      </w:pPr>
    </w:p>
    <w:p w:rsidR="00847AE5" w:rsidRDefault="00847AE5"/>
    <w:sectPr w:rsidR="00847AE5" w:rsidSect="005519F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C7C"/>
    <w:multiLevelType w:val="hybridMultilevel"/>
    <w:tmpl w:val="001ECF3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22AA0"/>
    <w:multiLevelType w:val="hybridMultilevel"/>
    <w:tmpl w:val="001ECF3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F7"/>
    <w:rsid w:val="005519F7"/>
    <w:rsid w:val="0084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34DE"/>
  <w15:chartTrackingRefBased/>
  <w15:docId w15:val="{6D1F196A-628D-4371-B4A0-F1609235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9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 Наталья Владимировна</dc:creator>
  <cp:keywords/>
  <dc:description/>
  <cp:lastModifiedBy>Барабаш Наталья Владимировна</cp:lastModifiedBy>
  <cp:revision>1</cp:revision>
  <dcterms:created xsi:type="dcterms:W3CDTF">2018-12-21T10:11:00Z</dcterms:created>
  <dcterms:modified xsi:type="dcterms:W3CDTF">2018-12-21T10:19:00Z</dcterms:modified>
</cp:coreProperties>
</file>