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 xml:space="preserve">"Об утверждении Порядка </w:t>
      </w:r>
      <w:r w:rsidR="00A24EC5">
        <w:rPr>
          <w:rFonts w:ascii="Times New Roman" w:hAnsi="Times New Roman"/>
          <w:sz w:val="24"/>
          <w:szCs w:val="24"/>
          <w:u w:val="single"/>
        </w:rPr>
        <w:t>организации работы по персонифицированному финансированию дополнительного образования детей в городе Нижневартовске на 2017 год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>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983071">
        <w:rPr>
          <w:rFonts w:ascii="Times New Roman" w:hAnsi="Times New Roman"/>
          <w:b/>
          <w:sz w:val="24"/>
          <w:szCs w:val="24"/>
        </w:rPr>
        <w:t>2</w:t>
      </w:r>
      <w:r w:rsidR="007E5B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A24EC5">
        <w:rPr>
          <w:rFonts w:ascii="Times New Roman" w:hAnsi="Times New Roman"/>
          <w:b/>
          <w:sz w:val="24"/>
          <w:szCs w:val="24"/>
        </w:rPr>
        <w:t>0</w:t>
      </w:r>
      <w:r w:rsidR="0098307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="002A3E8B">
        <w:rPr>
          <w:rFonts w:ascii="Times New Roman" w:hAnsi="Times New Roman"/>
          <w:i/>
          <w:sz w:val="24"/>
          <w:szCs w:val="24"/>
          <w:u w:val="single"/>
          <w:lang w:val="en-US"/>
        </w:rPr>
        <w:t>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do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@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A24EC5" w:rsidP="009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Кирбенева Алена Аркадьевна, главный специалист отдела дополнительного образования и воспитательной работы управления общего и дополнительного образования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65-11-49</w:t>
      </w:r>
      <w:r w:rsidR="00983071" w:rsidRPr="00983071">
        <w:rPr>
          <w:rFonts w:ascii="Times New Roman" w:hAnsi="Times New Roman"/>
          <w:i/>
          <w:sz w:val="20"/>
          <w:szCs w:val="20"/>
        </w:rPr>
        <w:t>)</w:t>
      </w:r>
      <w:r w:rsidR="00983071"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A24EC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A24EC5" w:rsidRPr="00C20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</w:t>
            </w:r>
            <w:r w:rsidR="00A24EC5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раб</w:t>
            </w:r>
            <w:r w:rsidR="00A24EC5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A24EC5">
              <w:rPr>
                <w:rFonts w:ascii="Times New Roman" w:hAnsi="Times New Roman"/>
                <w:sz w:val="24"/>
                <w:szCs w:val="24"/>
                <w:u w:val="single"/>
              </w:rPr>
              <w:t>ты по персонифицированному финансированию дополнительного образования детей в городе Нижневартовске на 2017 год</w:t>
            </w:r>
            <w:r w:rsidR="00A24EC5" w:rsidRPr="00C2083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D1251D" w:rsidRPr="0005694B" w:rsidRDefault="00D1251D" w:rsidP="00A24E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в прилагаемом муниципальном нормативном акте п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ложений, необоснованно затрудняющих ведение предпринимательской и инвестиционной деятельности</w:t>
            </w: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 соответствии с пунктом 3.9 Порядка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2A3E8B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A3E8B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7E5BF8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3071"/>
    <w:rsid w:val="00984EEF"/>
    <w:rsid w:val="009D0631"/>
    <w:rsid w:val="009E30BF"/>
    <w:rsid w:val="00A14D14"/>
    <w:rsid w:val="00A20890"/>
    <w:rsid w:val="00A24EC5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32E15"/>
    <w:rsid w:val="00F678CD"/>
    <w:rsid w:val="00F70A79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Кирбенева Алена Аркадьевна</cp:lastModifiedBy>
  <cp:revision>5</cp:revision>
  <cp:lastPrinted>2015-10-30T13:07:00Z</cp:lastPrinted>
  <dcterms:created xsi:type="dcterms:W3CDTF">2017-08-25T07:46:00Z</dcterms:created>
  <dcterms:modified xsi:type="dcterms:W3CDTF">2017-08-28T07:24:00Z</dcterms:modified>
</cp:coreProperties>
</file>