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61" w:rsidRDefault="00C00F61" w:rsidP="00C00F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02E65" w:rsidRDefault="00402E65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F61" w:rsidRDefault="00C00F61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00F61" w:rsidRDefault="00C00F61" w:rsidP="00C00F61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0F61" w:rsidRDefault="00C00F61" w:rsidP="00C00F61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</w:t>
      </w:r>
      <w:r w:rsidR="00300B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остановление</w:t>
      </w:r>
      <w:r w:rsidR="00C21D32">
        <w:rPr>
          <w:rFonts w:ascii="Times New Roman" w:hAnsi="Times New Roman"/>
          <w:sz w:val="24"/>
          <w:szCs w:val="24"/>
        </w:rPr>
        <w:t xml:space="preserve"> администрации города от 30.08.2024 №743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300BBD">
        <w:rPr>
          <w:rFonts w:ascii="Times New Roman" w:hAnsi="Times New Roman"/>
          <w:sz w:val="24"/>
          <w:szCs w:val="24"/>
        </w:rPr>
        <w:t>Об </w:t>
      </w:r>
      <w:r>
        <w:rPr>
          <w:rFonts w:ascii="Times New Roman" w:hAnsi="Times New Roman"/>
          <w:sz w:val="24"/>
          <w:szCs w:val="24"/>
        </w:rPr>
        <w:t xml:space="preserve">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300BBD">
        <w:rPr>
          <w:rFonts w:ascii="Times New Roman" w:hAnsi="Times New Roman"/>
          <w:sz w:val="24"/>
          <w:szCs w:val="24"/>
        </w:rPr>
        <w:t>Укрепление межнационального и </w:t>
      </w:r>
      <w:r>
        <w:rPr>
          <w:rFonts w:ascii="Times New Roman" w:hAnsi="Times New Roman"/>
          <w:sz w:val="24"/>
          <w:szCs w:val="24"/>
        </w:rPr>
        <w:t>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00B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 изменениями от 14.02.2025 №110)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</w:t>
      </w:r>
      <w:r w:rsidR="00300BB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эффективной реализации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"Укрепление межнационального и межконфессионального согласия, профилактика экстремизма в городе Нижневартовске"</w:t>
      </w:r>
      <w:r w:rsidR="00300BBD">
        <w:rPr>
          <w:rFonts w:ascii="Times New Roman" w:eastAsia="Times New Roman" w:hAnsi="Times New Roman"/>
          <w:color w:val="000000"/>
          <w:sz w:val="28"/>
          <w:szCs w:val="28"/>
        </w:rPr>
        <w:t>, а также приведения</w:t>
      </w:r>
      <w:r w:rsidR="00300BB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 </w:t>
      </w:r>
      <w:r w:rsidRPr="002F2E8D">
        <w:rPr>
          <w:rFonts w:ascii="Times New Roman" w:eastAsia="Times New Roman" w:hAnsi="Times New Roman"/>
          <w:color w:val="000000"/>
          <w:sz w:val="28"/>
          <w:szCs w:val="28"/>
        </w:rPr>
        <w:t>соответствие с бюдже</w:t>
      </w:r>
      <w:r w:rsidR="00300BBD" w:rsidRPr="002F2E8D">
        <w:rPr>
          <w:rFonts w:ascii="Times New Roman" w:eastAsia="Times New Roman" w:hAnsi="Times New Roman"/>
          <w:color w:val="000000"/>
          <w:sz w:val="28"/>
          <w:szCs w:val="28"/>
        </w:rPr>
        <w:t>том</w:t>
      </w:r>
      <w:r w:rsidRPr="002F2E8D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города </w:t>
      </w:r>
      <w:r w:rsidR="00C21D32" w:rsidRPr="002F2E8D">
        <w:rPr>
          <w:rFonts w:ascii="Times New Roman" w:eastAsia="Times New Roman" w:hAnsi="Times New Roman"/>
          <w:color w:val="000000"/>
          <w:sz w:val="28"/>
          <w:szCs w:val="28"/>
        </w:rPr>
        <w:t>Нижневартовска на 2025</w:t>
      </w:r>
      <w:r w:rsidR="00402E65" w:rsidRPr="002F2E8D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="00300BBD" w:rsidRPr="002F2E8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C00F61" w:rsidRDefault="00C00F61" w:rsidP="00300BBD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300BB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</w:t>
      </w:r>
      <w:r w:rsidR="00300BBD">
        <w:rPr>
          <w:rFonts w:ascii="Times New Roman" w:eastAsia="Times New Roman" w:hAnsi="Times New Roman"/>
          <w:sz w:val="28"/>
          <w:szCs w:val="28"/>
          <w:lang w:eastAsia="ru-RU"/>
        </w:rPr>
        <w:t>рации города от </w:t>
      </w:r>
      <w:r w:rsidR="00C21D32">
        <w:rPr>
          <w:rFonts w:ascii="Times New Roman" w:eastAsia="Times New Roman" w:hAnsi="Times New Roman"/>
          <w:sz w:val="28"/>
          <w:szCs w:val="28"/>
          <w:lang w:eastAsia="ru-RU"/>
        </w:rPr>
        <w:t>30.08.2024 №743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</w:t>
      </w:r>
      <w:r w:rsidR="00C21D3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00B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0BBD" w:rsidRPr="00300BBD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14.02.2025 №110)</w:t>
      </w:r>
      <w:r w:rsidR="00C21D3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00BBD" w:rsidRPr="006C2E5E" w:rsidRDefault="00300BBD" w:rsidP="00300BBD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6C2E5E">
        <w:rPr>
          <w:rFonts w:ascii="Times New Roman" w:eastAsia="Times New Roman" w:hAnsi="Times New Roman"/>
          <w:sz w:val="28"/>
          <w:szCs w:val="28"/>
          <w:lang w:eastAsia="ru-RU"/>
        </w:rPr>
        <w:t>Пункт 5 изложить в следующей редакции:</w:t>
      </w:r>
    </w:p>
    <w:p w:rsidR="00300BBD" w:rsidRDefault="00300BBD" w:rsidP="00300BB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00BBD">
        <w:rPr>
          <w:rFonts w:ascii="Times New Roman" w:eastAsia="Times New Roman" w:hAnsi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директора департамента общественны</w:t>
      </w:r>
      <w:r w:rsidR="003B2889">
        <w:rPr>
          <w:rFonts w:ascii="Times New Roman" w:eastAsia="Times New Roman" w:hAnsi="Times New Roman"/>
          <w:sz w:val="28"/>
          <w:szCs w:val="28"/>
          <w:lang w:eastAsia="ru-RU"/>
        </w:rPr>
        <w:t>х коммуникаций и </w:t>
      </w:r>
      <w:r w:rsidRPr="00300BBD">
        <w:rPr>
          <w:rFonts w:ascii="Times New Roman" w:eastAsia="Times New Roman" w:hAnsi="Times New Roman"/>
          <w:sz w:val="28"/>
          <w:szCs w:val="28"/>
          <w:lang w:eastAsia="ru-RU"/>
        </w:rPr>
        <w:t>молодежной политики админи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страции города В.А. Мыльникова."</w:t>
      </w:r>
      <w:r w:rsidRPr="00300B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0BBD" w:rsidRDefault="00300BBD" w:rsidP="00300BB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Приложени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 настоящему постановлению.</w:t>
      </w:r>
    </w:p>
    <w:p w:rsidR="00300BBD" w:rsidRPr="008A2093" w:rsidRDefault="00300BBD" w:rsidP="00300BBD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8A2093" w:rsidP="008A2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093" w:rsidRDefault="008A2093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</w:t>
      </w:r>
      <w:r w:rsidR="00402E6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 w:rsidR="00383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F018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402E6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2FC3" w:rsidRDefault="006E7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6E7C7D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</w:p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Укрепление межнационального и межконфессионального согласия, профилактика экстремизма </w:t>
      </w: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>в городе Нижневартовске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DED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DE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Укрепление межнационального и межконфессионального согласия, профилактика экстремизма </w:t>
      </w: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>в городе Нижневартовске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DED"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Основные положения</w:t>
      </w:r>
    </w:p>
    <w:p w:rsidR="003B2889" w:rsidRPr="00CC1DED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7513"/>
      </w:tblGrid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Куратор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72503E" w:rsidRDefault="003B2889" w:rsidP="0072503E">
            <w:pPr>
              <w:pStyle w:val="aff4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72503E">
              <w:rPr>
                <w:sz w:val="23"/>
                <w:szCs w:val="23"/>
              </w:rPr>
              <w:t xml:space="preserve">заместитель главы города, </w:t>
            </w:r>
            <w:r w:rsidR="0072503E" w:rsidRPr="0072503E">
              <w:rPr>
                <w:sz w:val="23"/>
                <w:szCs w:val="23"/>
              </w:rPr>
              <w:t xml:space="preserve">директор </w:t>
            </w:r>
            <w:r w:rsidRPr="0072503E">
              <w:rPr>
                <w:sz w:val="23"/>
                <w:szCs w:val="23"/>
              </w:rPr>
              <w:t>департамент</w:t>
            </w:r>
            <w:r w:rsidR="0072503E" w:rsidRPr="0072503E">
              <w:rPr>
                <w:sz w:val="23"/>
                <w:szCs w:val="23"/>
              </w:rPr>
              <w:t>а</w:t>
            </w:r>
            <w:r w:rsidRPr="0072503E">
              <w:rPr>
                <w:sz w:val="23"/>
                <w:szCs w:val="23"/>
              </w:rPr>
              <w:t xml:space="preserve"> общественных коммуникаций и молодежной политики администрации города</w:t>
            </w:r>
          </w:p>
        </w:tc>
      </w:tr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hAnsi="Times New Roman"/>
                <w:sz w:val="23"/>
                <w:szCs w:val="23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vertAlign w:val="superscript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2025-2036 годы</w:t>
            </w:r>
          </w:p>
        </w:tc>
      </w:tr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72503E" w:rsidRDefault="003B2889" w:rsidP="007250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</w:t>
            </w:r>
            <w:r w:rsidR="0072503E"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крепление единства народов Российской Федерации, </w:t>
            </w: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профилактика экстремизма</w:t>
            </w:r>
            <w:r w:rsidR="0072503E"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584DA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на </w:t>
            </w:r>
            <w:r w:rsidR="0072503E"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территории города Нижневартовска</w:t>
            </w:r>
          </w:p>
        </w:tc>
      </w:tr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vertAlign w:val="superscript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72503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2503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4C1F64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vertAlign w:val="superscript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3B2889" w:rsidRDefault="0073655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33 </w:t>
            </w:r>
            <w:r w:rsidRPr="0073655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344,14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3B2889"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тыс. рублей</w:t>
            </w:r>
          </w:p>
        </w:tc>
      </w:tr>
      <w:tr w:rsidR="003B2889" w:rsidRPr="006662DE" w:rsidTr="00584DA4">
        <w:trPr>
          <w:trHeight w:val="20"/>
        </w:trPr>
        <w:tc>
          <w:tcPr>
            <w:tcW w:w="7088" w:type="dxa"/>
            <w:tcMar>
              <w:top w:w="0" w:type="dxa"/>
              <w:bottom w:w="0" w:type="dxa"/>
            </w:tcMar>
          </w:tcPr>
          <w:p w:rsidR="003B2889" w:rsidRPr="003B2889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vertAlign w:val="superscript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7513" w:type="dxa"/>
            <w:tcMar>
              <w:top w:w="0" w:type="dxa"/>
              <w:bottom w:w="0" w:type="dxa"/>
            </w:tcMar>
          </w:tcPr>
          <w:p w:rsidR="003B2889" w:rsidRPr="004C1F64" w:rsidRDefault="0072503E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 Р</w:t>
            </w:r>
            <w:r w:rsidR="003B2889"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43450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  <w:p w:rsidR="004C1F64" w:rsidRPr="004C1F64" w:rsidRDefault="004C1F64" w:rsidP="004C1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2. </w:t>
            </w:r>
            <w:r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Государственная программа Ханты-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Мансийского автономного округа - </w:t>
            </w:r>
            <w:r w:rsidRPr="004C1F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Югры "Государственная национальная политика и профилактика экстремизма"</w:t>
            </w:r>
          </w:p>
        </w:tc>
      </w:tr>
    </w:tbl>
    <w:p w:rsidR="004C1F64" w:rsidRDefault="004C1F64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6456F7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56F7">
        <w:rPr>
          <w:rFonts w:ascii="Times New Roman" w:eastAsia="Times New Roman" w:hAnsi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3B2889" w:rsidRPr="006456F7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840"/>
        <w:gridCol w:w="993"/>
        <w:gridCol w:w="1192"/>
        <w:gridCol w:w="886"/>
        <w:gridCol w:w="530"/>
        <w:gridCol w:w="611"/>
        <w:gridCol w:w="614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48"/>
        <w:gridCol w:w="1343"/>
      </w:tblGrid>
      <w:tr w:rsidR="003B2889" w:rsidRPr="006662DE" w:rsidTr="004C1F64">
        <w:trPr>
          <w:trHeight w:val="20"/>
        </w:trPr>
        <w:tc>
          <w:tcPr>
            <w:tcW w:w="146" w:type="pct"/>
            <w:vMerge w:val="restart"/>
            <w:tcMar>
              <w:top w:w="0" w:type="dxa"/>
              <w:bottom w:w="0" w:type="dxa"/>
            </w:tcMar>
          </w:tcPr>
          <w:p w:rsidR="003B2889" w:rsidRPr="004C1F64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lastRenderedPageBreak/>
              <w:t>№</w:t>
            </w:r>
          </w:p>
          <w:p w:rsidR="003B2889" w:rsidRPr="003B2889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highlight w:val="yellow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636" w:type="pct"/>
            <w:vMerge w:val="restart"/>
          </w:tcPr>
          <w:p w:rsidR="003B2889" w:rsidRPr="004C1F64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Наименование </w:t>
            </w:r>
          </w:p>
          <w:p w:rsidR="003B2889" w:rsidRPr="004C1F64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показателя</w:t>
            </w:r>
          </w:p>
        </w:tc>
        <w:tc>
          <w:tcPr>
            <w:tcW w:w="343" w:type="pct"/>
            <w:vMerge w:val="restar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Уровень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показателя</w:t>
            </w:r>
          </w:p>
        </w:tc>
        <w:tc>
          <w:tcPr>
            <w:tcW w:w="412" w:type="pct"/>
            <w:vMerge w:val="restar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Единица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измерения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(по ОКЕИ)</w:t>
            </w:r>
          </w:p>
        </w:tc>
        <w:tc>
          <w:tcPr>
            <w:tcW w:w="489" w:type="pct"/>
            <w:gridSpan w:val="2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Базовое значение</w:t>
            </w:r>
          </w:p>
        </w:tc>
        <w:tc>
          <w:tcPr>
            <w:tcW w:w="2510" w:type="pct"/>
            <w:gridSpan w:val="12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Значение показателя по годам</w:t>
            </w:r>
          </w:p>
        </w:tc>
        <w:tc>
          <w:tcPr>
            <w:tcW w:w="464" w:type="pct"/>
            <w:vMerge w:val="restar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Ответственный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за достижение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показателя</w:t>
            </w:r>
          </w:p>
        </w:tc>
      </w:tr>
      <w:tr w:rsidR="003B2889" w:rsidRPr="006662DE" w:rsidTr="004C1F64">
        <w:trPr>
          <w:trHeight w:val="20"/>
        </w:trPr>
        <w:tc>
          <w:tcPr>
            <w:tcW w:w="146" w:type="pct"/>
            <w:vMerge/>
            <w:tcMar>
              <w:top w:w="0" w:type="dxa"/>
              <w:bottom w:w="0" w:type="dxa"/>
            </w:tcMar>
          </w:tcPr>
          <w:p w:rsidR="003B2889" w:rsidRPr="003B2889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636" w:type="pct"/>
            <w:vMerge/>
          </w:tcPr>
          <w:p w:rsidR="003B2889" w:rsidRPr="004C1F64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43" w:type="pct"/>
            <w:vMerge/>
          </w:tcPr>
          <w:p w:rsidR="003B2889" w:rsidRPr="003B2889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412" w:type="pct"/>
            <w:vMerge/>
          </w:tcPr>
          <w:p w:rsidR="003B2889" w:rsidRPr="003B2889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306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значение</w:t>
            </w:r>
          </w:p>
        </w:tc>
        <w:tc>
          <w:tcPr>
            <w:tcW w:w="183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11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2025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12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2026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2027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2028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2029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2030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2031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2032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2033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2034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2035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24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2036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464" w:type="pct"/>
            <w:vMerge/>
          </w:tcPr>
          <w:p w:rsidR="003B2889" w:rsidRPr="003B2889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3B2889" w:rsidRPr="006662DE" w:rsidTr="00584DA4">
        <w:trPr>
          <w:trHeight w:val="20"/>
        </w:trPr>
        <w:tc>
          <w:tcPr>
            <w:tcW w:w="5000" w:type="pct"/>
            <w:gridSpan w:val="19"/>
          </w:tcPr>
          <w:p w:rsidR="003B2889" w:rsidRPr="004C1F64" w:rsidRDefault="003B2889" w:rsidP="004C1F6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Цель "</w:t>
            </w:r>
            <w:r w:rsidR="004C1F64"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Укрепление единства народов Российской Федерации, профилактика экстремизма </w:t>
            </w:r>
            <w:r w:rsidR="00584DA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 </w:t>
            </w:r>
            <w:r w:rsidR="004C1F64"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территории города Нижневартовска</w:t>
            </w: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"</w:t>
            </w:r>
          </w:p>
        </w:tc>
      </w:tr>
      <w:tr w:rsidR="003B2889" w:rsidRPr="006662DE" w:rsidTr="004C1F64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3B2889" w:rsidRPr="00150ACE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636" w:type="pct"/>
          </w:tcPr>
          <w:p w:rsidR="003B2889" w:rsidRPr="00150ACE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Доля граждан, </w:t>
            </w:r>
          </w:p>
          <w:p w:rsidR="003B2889" w:rsidRPr="00150ACE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положительно оценивающих состояние межнациональных отношений в городе, </w:t>
            </w:r>
          </w:p>
          <w:p w:rsidR="003B2889" w:rsidRPr="00150ACE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 общем количестве граждан</w:t>
            </w:r>
          </w:p>
        </w:tc>
        <w:tc>
          <w:tcPr>
            <w:tcW w:w="343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12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306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183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12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24" w:type="pct"/>
          </w:tcPr>
          <w:p w:rsidR="003B2889" w:rsidRPr="00150ACE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464" w:type="pct"/>
          </w:tcPr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политики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администрации </w:t>
            </w:r>
          </w:p>
          <w:p w:rsidR="003B2889" w:rsidRPr="004C1F64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  <w:tr w:rsidR="00150ACE" w:rsidRPr="006662DE" w:rsidTr="004C1F64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150ACE" w:rsidRPr="00150ACE" w:rsidRDefault="00150ACE" w:rsidP="00150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636" w:type="pct"/>
          </w:tcPr>
          <w:p w:rsidR="00150ACE" w:rsidRPr="00150ACE" w:rsidRDefault="00150ACE" w:rsidP="00150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</w:t>
            </w:r>
          </w:p>
          <w:p w:rsidR="00150ACE" w:rsidRPr="00150ACE" w:rsidRDefault="00150ACE" w:rsidP="00150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укрепление общероссийского гражданского единства</w:t>
            </w:r>
          </w:p>
        </w:tc>
        <w:tc>
          <w:tcPr>
            <w:tcW w:w="343" w:type="pct"/>
          </w:tcPr>
          <w:p w:rsidR="00150ACE" w:rsidRPr="00150ACE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12" w:type="pct"/>
          </w:tcPr>
          <w:p w:rsidR="00150ACE" w:rsidRPr="00150ACE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306" w:type="pct"/>
          </w:tcPr>
          <w:p w:rsidR="00150ACE" w:rsidRPr="00150ACE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8,2</w:t>
            </w:r>
          </w:p>
        </w:tc>
        <w:tc>
          <w:tcPr>
            <w:tcW w:w="183" w:type="pct"/>
          </w:tcPr>
          <w:p w:rsidR="00150ACE" w:rsidRPr="00150ACE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150ACE" w:rsidRPr="003B2889" w:rsidRDefault="001831E2" w:rsidP="00150AC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17,9</w:t>
            </w:r>
          </w:p>
        </w:tc>
        <w:tc>
          <w:tcPr>
            <w:tcW w:w="212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07" w:type="pct"/>
          </w:tcPr>
          <w:p w:rsidR="00150ACE" w:rsidRPr="00150ACE" w:rsidRDefault="00605F3A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224" w:type="pct"/>
          </w:tcPr>
          <w:p w:rsidR="00150ACE" w:rsidRPr="00150ACE" w:rsidRDefault="00605F3A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464" w:type="pct"/>
          </w:tcPr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</w:t>
            </w:r>
          </w:p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политики администрации </w:t>
            </w:r>
          </w:p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  <w:tr w:rsidR="00150ACE" w:rsidRPr="006662DE" w:rsidTr="004C1F64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150ACE" w:rsidRPr="003B2889" w:rsidRDefault="00150ACE" w:rsidP="00150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yellow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636" w:type="pct"/>
          </w:tcPr>
          <w:p w:rsidR="00150ACE" w:rsidRPr="00150ACE" w:rsidRDefault="00150ACE" w:rsidP="00150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</w:t>
            </w:r>
          </w:p>
          <w:p w:rsidR="00150ACE" w:rsidRPr="003B2889" w:rsidRDefault="00150ACE" w:rsidP="00150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yellow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этнокультурное развитие народов Российской Федерации, проживающих в городе </w:t>
            </w:r>
          </w:p>
        </w:tc>
        <w:tc>
          <w:tcPr>
            <w:tcW w:w="343" w:type="pct"/>
          </w:tcPr>
          <w:p w:rsidR="00150ACE" w:rsidRPr="00150ACE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12" w:type="pct"/>
          </w:tcPr>
          <w:p w:rsidR="00150ACE" w:rsidRPr="009570B7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306" w:type="pct"/>
          </w:tcPr>
          <w:p w:rsidR="00150ACE" w:rsidRPr="009570B7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8,4</w:t>
            </w:r>
          </w:p>
        </w:tc>
        <w:tc>
          <w:tcPr>
            <w:tcW w:w="183" w:type="pct"/>
          </w:tcPr>
          <w:p w:rsidR="00150ACE" w:rsidRPr="009570B7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150ACE" w:rsidRPr="009570B7" w:rsidRDefault="004768DB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8,8</w:t>
            </w:r>
          </w:p>
        </w:tc>
        <w:tc>
          <w:tcPr>
            <w:tcW w:w="212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7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24" w:type="pct"/>
          </w:tcPr>
          <w:p w:rsidR="00150ACE" w:rsidRPr="009570B7" w:rsidRDefault="001831E2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64" w:type="pct"/>
          </w:tcPr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политики администрации </w:t>
            </w:r>
          </w:p>
          <w:p w:rsidR="00150ACE" w:rsidRPr="004C1F64" w:rsidRDefault="00150ACE" w:rsidP="00150AC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  <w:tr w:rsidR="00605F3A" w:rsidRPr="006662DE" w:rsidTr="004C1F64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605F3A" w:rsidRPr="00150ACE" w:rsidRDefault="00605F3A" w:rsidP="0060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636" w:type="pct"/>
          </w:tcPr>
          <w:p w:rsidR="00605F3A" w:rsidRPr="00150ACE" w:rsidRDefault="00605F3A" w:rsidP="0060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</w:t>
            </w:r>
          </w:p>
          <w:p w:rsidR="00605F3A" w:rsidRPr="00150ACE" w:rsidRDefault="00605F3A" w:rsidP="0060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 социальную и культурную адаптацию </w:t>
            </w:r>
          </w:p>
          <w:p w:rsidR="00605F3A" w:rsidRPr="00150ACE" w:rsidRDefault="00605F3A" w:rsidP="0060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иностранных граждан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(мигрантов)</w:t>
            </w:r>
          </w:p>
        </w:tc>
        <w:tc>
          <w:tcPr>
            <w:tcW w:w="343" w:type="pct"/>
          </w:tcPr>
          <w:p w:rsidR="00605F3A" w:rsidRPr="00150ACE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150AC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12" w:type="pct"/>
          </w:tcPr>
          <w:p w:rsidR="00605F3A" w:rsidRPr="009570B7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306" w:type="pct"/>
          </w:tcPr>
          <w:p w:rsidR="00605F3A" w:rsidRPr="009570B7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183" w:type="pct"/>
          </w:tcPr>
          <w:p w:rsidR="00605F3A" w:rsidRPr="009570B7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605F3A" w:rsidRPr="009570B7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4,0</w:t>
            </w:r>
          </w:p>
        </w:tc>
        <w:tc>
          <w:tcPr>
            <w:tcW w:w="212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07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224" w:type="pct"/>
          </w:tcPr>
          <w:p w:rsidR="00605F3A" w:rsidRPr="009570B7" w:rsidRDefault="009570B7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464" w:type="pct"/>
          </w:tcPr>
          <w:p w:rsidR="00605F3A" w:rsidRPr="004C1F64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605F3A" w:rsidRPr="004C1F64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политики администрации </w:t>
            </w:r>
          </w:p>
          <w:p w:rsidR="00605F3A" w:rsidRPr="004C1F64" w:rsidRDefault="00605F3A" w:rsidP="00605F3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</w:tbl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0C79" w:rsidRDefault="00C90C7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D71F92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71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D71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B2889" w:rsidRPr="00D71F92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5103"/>
        <w:gridCol w:w="1842"/>
        <w:gridCol w:w="1701"/>
        <w:gridCol w:w="1418"/>
        <w:gridCol w:w="1417"/>
        <w:gridCol w:w="1276"/>
        <w:gridCol w:w="1276"/>
      </w:tblGrid>
      <w:tr w:rsidR="003B2889" w:rsidRPr="00F31D37" w:rsidTr="00584DA4">
        <w:trPr>
          <w:trHeight w:val="20"/>
        </w:trPr>
        <w:tc>
          <w:tcPr>
            <w:tcW w:w="493" w:type="dxa"/>
            <w:vMerge w:val="restart"/>
            <w:tcMar>
              <w:top w:w="0" w:type="dxa"/>
              <w:bottom w:w="0" w:type="dxa"/>
            </w:tcMar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№</w:t>
            </w:r>
          </w:p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Единица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 </w:t>
            </w: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измерения</w:t>
            </w:r>
          </w:p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(по ОКЕИ)</w:t>
            </w:r>
          </w:p>
        </w:tc>
        <w:tc>
          <w:tcPr>
            <w:tcW w:w="5387" w:type="dxa"/>
            <w:gridSpan w:val="4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Плановые значения показателя</w:t>
            </w:r>
          </w:p>
        </w:tc>
      </w:tr>
      <w:tr w:rsidR="003B2889" w:rsidRPr="00F31D37" w:rsidTr="00584DA4">
        <w:trPr>
          <w:trHeight w:val="20"/>
        </w:trPr>
        <w:tc>
          <w:tcPr>
            <w:tcW w:w="493" w:type="dxa"/>
            <w:vMerge/>
            <w:tcMar>
              <w:top w:w="0" w:type="dxa"/>
              <w:bottom w:w="0" w:type="dxa"/>
            </w:tcMar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5103" w:type="dxa"/>
            <w:vMerge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I</w:t>
            </w: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 квартал</w:t>
            </w:r>
          </w:p>
        </w:tc>
        <w:tc>
          <w:tcPr>
            <w:tcW w:w="1417" w:type="dxa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</w:t>
            </w: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ервое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 </w:t>
            </w: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полугодие</w:t>
            </w:r>
          </w:p>
        </w:tc>
        <w:tc>
          <w:tcPr>
            <w:tcW w:w="1276" w:type="dxa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9 месяцев</w:t>
            </w:r>
          </w:p>
        </w:tc>
        <w:tc>
          <w:tcPr>
            <w:tcW w:w="1276" w:type="dxa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</w:tr>
      <w:tr w:rsidR="003B2889" w:rsidRPr="00F31D37" w:rsidTr="00584DA4">
        <w:trPr>
          <w:trHeight w:val="20"/>
        </w:trPr>
        <w:tc>
          <w:tcPr>
            <w:tcW w:w="14526" w:type="dxa"/>
            <w:gridSpan w:val="8"/>
            <w:tcMar>
              <w:top w:w="0" w:type="dxa"/>
              <w:bottom w:w="0" w:type="dxa"/>
            </w:tcMar>
          </w:tcPr>
          <w:p w:rsidR="003B2889" w:rsidRPr="003B2889" w:rsidRDefault="004C1F64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yellow"/>
                <w:lang w:eastAsia="ru-RU"/>
              </w:rPr>
            </w:pP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Цель "Укрепление единства народов Российской Федерации, профилактика экстремизма </w:t>
            </w:r>
            <w:r w:rsidR="00584DA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 </w:t>
            </w:r>
            <w:r w:rsidRPr="004C1F6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территории города Нижневартовска"</w:t>
            </w:r>
          </w:p>
        </w:tc>
      </w:tr>
      <w:tr w:rsidR="003B2889" w:rsidRPr="00F31D37" w:rsidTr="00584DA4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3B2889" w:rsidRPr="00F31D37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103" w:type="dxa"/>
          </w:tcPr>
          <w:p w:rsidR="003B2889" w:rsidRPr="00772F02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 </w:t>
            </w:r>
          </w:p>
        </w:tc>
        <w:tc>
          <w:tcPr>
            <w:tcW w:w="1842" w:type="dxa"/>
          </w:tcPr>
          <w:p w:rsidR="003B2889" w:rsidRPr="00772F02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3B2889" w:rsidRPr="00772F02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418" w:type="dxa"/>
          </w:tcPr>
          <w:p w:rsidR="003B2889" w:rsidRPr="00772F02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</w:tcPr>
          <w:p w:rsidR="003B2889" w:rsidRPr="00772F02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3B2889" w:rsidRPr="00772F02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3B2889" w:rsidRPr="00772F02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772F0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</w:tr>
      <w:tr w:rsidR="003B2889" w:rsidRPr="00F31D37" w:rsidTr="00584DA4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3B2889" w:rsidRPr="00F31D37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</w:tcPr>
          <w:p w:rsidR="003B2889" w:rsidRPr="009570B7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842" w:type="dxa"/>
          </w:tcPr>
          <w:p w:rsidR="003B2889" w:rsidRPr="009570B7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3B2889" w:rsidRPr="009570B7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</w:tcPr>
          <w:p w:rsidR="003B2889" w:rsidRPr="009570B7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1417" w:type="dxa"/>
          </w:tcPr>
          <w:p w:rsidR="003B2889" w:rsidRPr="009570B7" w:rsidRDefault="00D365C7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12,3</w:t>
            </w:r>
          </w:p>
        </w:tc>
        <w:tc>
          <w:tcPr>
            <w:tcW w:w="1276" w:type="dxa"/>
          </w:tcPr>
          <w:p w:rsidR="003B2889" w:rsidRPr="009570B7" w:rsidRDefault="004768DB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</w:t>
            </w:r>
            <w:r w:rsidR="003B2889"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1276" w:type="dxa"/>
          </w:tcPr>
          <w:p w:rsidR="003B2889" w:rsidRPr="009570B7" w:rsidRDefault="004768DB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17,9</w:t>
            </w:r>
          </w:p>
        </w:tc>
      </w:tr>
      <w:tr w:rsidR="00772F02" w:rsidRPr="00F31D37" w:rsidTr="00584DA4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772F02" w:rsidRPr="00F31D37" w:rsidRDefault="00772F02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103" w:type="dxa"/>
          </w:tcPr>
          <w:p w:rsidR="00772F02" w:rsidRPr="009570B7" w:rsidRDefault="00772F02" w:rsidP="00772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на этнокультурное развитие народов Российской Федерации, проживающих в городе </w:t>
            </w:r>
          </w:p>
        </w:tc>
        <w:tc>
          <w:tcPr>
            <w:tcW w:w="1842" w:type="dxa"/>
          </w:tcPr>
          <w:p w:rsidR="00772F02" w:rsidRPr="009570B7" w:rsidRDefault="00772F02" w:rsidP="00772F0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772F02" w:rsidRPr="009570B7" w:rsidRDefault="00772F02" w:rsidP="00772F0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</w:tcPr>
          <w:p w:rsidR="00772F02" w:rsidRPr="009570B7" w:rsidRDefault="00772F02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</w:tcPr>
          <w:p w:rsidR="00772F02" w:rsidRPr="009570B7" w:rsidRDefault="004768DB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5,7</w:t>
            </w:r>
          </w:p>
        </w:tc>
        <w:tc>
          <w:tcPr>
            <w:tcW w:w="1276" w:type="dxa"/>
          </w:tcPr>
          <w:p w:rsidR="00772F02" w:rsidRPr="009570B7" w:rsidRDefault="004768DB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5,9</w:t>
            </w:r>
          </w:p>
        </w:tc>
        <w:tc>
          <w:tcPr>
            <w:tcW w:w="1276" w:type="dxa"/>
          </w:tcPr>
          <w:p w:rsidR="00772F02" w:rsidRPr="009570B7" w:rsidRDefault="004768DB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8,8</w:t>
            </w:r>
          </w:p>
        </w:tc>
      </w:tr>
      <w:tr w:rsidR="00772F02" w:rsidRPr="00F31D37" w:rsidTr="00584DA4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772F02" w:rsidRPr="00F31D37" w:rsidRDefault="00772F02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Pr="00F31D3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5103" w:type="dxa"/>
          </w:tcPr>
          <w:p w:rsidR="00772F02" w:rsidRPr="009570B7" w:rsidRDefault="00772F02" w:rsidP="00772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 (мигрантов)</w:t>
            </w:r>
          </w:p>
        </w:tc>
        <w:tc>
          <w:tcPr>
            <w:tcW w:w="1842" w:type="dxa"/>
          </w:tcPr>
          <w:p w:rsidR="00772F02" w:rsidRPr="009570B7" w:rsidRDefault="00772F02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772F02" w:rsidRPr="009570B7" w:rsidRDefault="009570B7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тысяча </w:t>
            </w:r>
            <w:r w:rsidR="00772F02"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772F02" w:rsidRPr="009570B7" w:rsidRDefault="00584DA4" w:rsidP="00584DA4">
            <w:pPr>
              <w:tabs>
                <w:tab w:val="center" w:pos="647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ab/>
            </w:r>
            <w:r w:rsidR="00772F02"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ab/>
            </w:r>
          </w:p>
        </w:tc>
        <w:tc>
          <w:tcPr>
            <w:tcW w:w="1417" w:type="dxa"/>
          </w:tcPr>
          <w:p w:rsidR="00772F02" w:rsidRPr="009570B7" w:rsidRDefault="009570B7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3,7</w:t>
            </w:r>
          </w:p>
        </w:tc>
        <w:tc>
          <w:tcPr>
            <w:tcW w:w="1276" w:type="dxa"/>
          </w:tcPr>
          <w:p w:rsidR="00772F02" w:rsidRPr="009570B7" w:rsidRDefault="009570B7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3,9</w:t>
            </w:r>
          </w:p>
        </w:tc>
        <w:tc>
          <w:tcPr>
            <w:tcW w:w="1276" w:type="dxa"/>
          </w:tcPr>
          <w:p w:rsidR="00772F02" w:rsidRPr="009570B7" w:rsidRDefault="009570B7" w:rsidP="00772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9570B7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4,0</w:t>
            </w:r>
          </w:p>
        </w:tc>
      </w:tr>
    </w:tbl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190C97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0C97">
        <w:rPr>
          <w:rFonts w:ascii="Times New Roman" w:eastAsia="Times New Roman" w:hAnsi="Times New Roman"/>
          <w:b/>
          <w:sz w:val="28"/>
          <w:szCs w:val="28"/>
          <w:lang w:eastAsia="ru-RU"/>
        </w:rPr>
        <w:t>4. Структура муниципальной программы</w:t>
      </w:r>
    </w:p>
    <w:p w:rsidR="003B2889" w:rsidRPr="00190C97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84"/>
        <w:gridCol w:w="6379"/>
        <w:gridCol w:w="4820"/>
      </w:tblGrid>
      <w:tr w:rsidR="003B2889" w:rsidRPr="00F31D37" w:rsidTr="00584DA4">
        <w:trPr>
          <w:trHeight w:val="20"/>
        </w:trPr>
        <w:tc>
          <w:tcPr>
            <w:tcW w:w="426" w:type="dxa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084" w:type="dxa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6379" w:type="dxa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Краткое описание</w:t>
            </w:r>
          </w:p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структурного элемента</w:t>
            </w:r>
          </w:p>
        </w:tc>
        <w:tc>
          <w:tcPr>
            <w:tcW w:w="4820" w:type="dxa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3B2889" w:rsidRPr="00F31D37" w:rsidTr="00584DA4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83" w:type="dxa"/>
            <w:gridSpan w:val="3"/>
            <w:shd w:val="clear" w:color="auto" w:fill="auto"/>
          </w:tcPr>
          <w:p w:rsidR="003B2889" w:rsidRPr="00D570FF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Комплекс процессных мероприятий "Укрепление единства многонационального народа Российской Федерации, </w:t>
            </w:r>
          </w:p>
          <w:p w:rsidR="003B2889" w:rsidRPr="003B2889" w:rsidRDefault="003B288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</w:tr>
      <w:tr w:rsidR="003B2889" w:rsidRPr="00F31D37" w:rsidTr="00584DA4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3B2889" w:rsidRPr="00D570FF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3B2889" w:rsidRPr="00D570FF" w:rsidRDefault="003B2889" w:rsidP="00584D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3B2889" w:rsidRPr="00F31D37" w:rsidTr="00584DA4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3B2889" w:rsidRPr="00D570FF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3B2889" w:rsidRPr="00D570FF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3B2889" w:rsidRPr="00F31D37" w:rsidTr="00584DA4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3B2889" w:rsidRPr="00D570FF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D57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7BEB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hAnsi="Times New Roman"/>
                <w:sz w:val="18"/>
                <w:szCs w:val="18"/>
              </w:rPr>
              <w:t>департамент по социальной политике администрации города;</w:t>
            </w: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города;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 в сфере культуры;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 в сфере физической культуры и спорта;</w:t>
            </w:r>
          </w:p>
          <w:p w:rsidR="003B2889" w:rsidRPr="00657BEB" w:rsidRDefault="00F50198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</w:t>
            </w:r>
            <w:r w:rsidR="003B2889"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сфере образования</w:t>
            </w:r>
          </w:p>
        </w:tc>
      </w:tr>
      <w:tr w:rsidR="003B2889" w:rsidRPr="00F31D37" w:rsidTr="00584DA4">
        <w:trPr>
          <w:trHeight w:val="20"/>
        </w:trPr>
        <w:tc>
          <w:tcPr>
            <w:tcW w:w="426" w:type="dxa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084" w:type="dxa"/>
            <w:shd w:val="clear" w:color="auto" w:fill="auto"/>
          </w:tcPr>
          <w:p w:rsidR="003B2889" w:rsidRPr="003B2889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Гармонизация межнациональных                 и межконфессиональных отношений </w:t>
            </w:r>
          </w:p>
        </w:tc>
        <w:tc>
          <w:tcPr>
            <w:tcW w:w="6379" w:type="dxa"/>
            <w:shd w:val="clear" w:color="auto" w:fill="auto"/>
          </w:tcPr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</w:t>
            </w:r>
            <w:bookmarkStart w:id="0" w:name="_GoBack"/>
            <w:bookmarkEnd w:id="0"/>
            <w:r w:rsidRPr="00657BE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щего Отечества;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комплексной информационной кампании, направленной                        на </w:t>
            </w: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4820" w:type="dxa"/>
            <w:shd w:val="clear" w:color="auto" w:fill="auto"/>
          </w:tcPr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3B2889" w:rsidRPr="00657BEB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на укрепление общероссийского гражданского единства</w:t>
            </w:r>
            <w:r w:rsidR="00A17A81"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A17A81" w:rsidRPr="00657BEB" w:rsidRDefault="00A17A81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на этнокультурное развитие народов Российской Федерации, проживающих в городе</w:t>
            </w:r>
          </w:p>
        </w:tc>
      </w:tr>
      <w:tr w:rsidR="003B2889" w:rsidRPr="00F31D37" w:rsidTr="00584DA4">
        <w:trPr>
          <w:trHeight w:val="20"/>
        </w:trPr>
        <w:tc>
          <w:tcPr>
            <w:tcW w:w="426" w:type="dxa"/>
            <w:shd w:val="clear" w:color="auto" w:fill="auto"/>
          </w:tcPr>
          <w:p w:rsidR="003B2889" w:rsidRPr="00F31D37" w:rsidRDefault="003B2889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084" w:type="dxa"/>
            <w:shd w:val="clear" w:color="auto" w:fill="auto"/>
          </w:tcPr>
          <w:p w:rsidR="003B2889" w:rsidRPr="00846AEE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Профилактика экстремизма</w:t>
            </w:r>
          </w:p>
        </w:tc>
        <w:tc>
          <w:tcPr>
            <w:tcW w:w="6379" w:type="dxa"/>
            <w:shd w:val="clear" w:color="auto" w:fill="auto"/>
          </w:tcPr>
          <w:p w:rsidR="003B2889" w:rsidRPr="0049451F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451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экстремизма;</w:t>
            </w:r>
          </w:p>
          <w:p w:rsidR="003B2889" w:rsidRPr="0049451F" w:rsidRDefault="00657BEB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45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повышение профессионального уровня </w:t>
            </w:r>
            <w:r w:rsidR="003B2889" w:rsidRPr="004945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служащих и работников муниципальных учреждений</w:t>
            </w:r>
            <w:r w:rsidRPr="004945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B2889" w:rsidRPr="004945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вопросам профилактики экстремизма;</w:t>
            </w:r>
          </w:p>
          <w:p w:rsidR="003B2889" w:rsidRPr="002B1725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7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мониторинг 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экстремизма;</w:t>
            </w:r>
          </w:p>
          <w:p w:rsidR="003B2889" w:rsidRPr="003B2889" w:rsidRDefault="003B2889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B1725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информационных кампаний, направленных на просвещение населения города в сфере профилактики экстремизма</w:t>
            </w:r>
          </w:p>
        </w:tc>
        <w:tc>
          <w:tcPr>
            <w:tcW w:w="4820" w:type="dxa"/>
            <w:shd w:val="clear" w:color="auto" w:fill="auto"/>
          </w:tcPr>
          <w:p w:rsidR="0049451F" w:rsidRPr="00657BEB" w:rsidRDefault="0049451F" w:rsidP="00494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49451F" w:rsidRPr="00657BEB" w:rsidRDefault="0049451F" w:rsidP="00494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на укрепление общероссийского гражданского единства;</w:t>
            </w:r>
          </w:p>
          <w:p w:rsidR="003B2889" w:rsidRPr="003B2889" w:rsidRDefault="0049451F" w:rsidP="00494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57B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на этнокультурное развитие народов Российской Федерации, проживающих в городе</w:t>
            </w:r>
          </w:p>
        </w:tc>
      </w:tr>
      <w:tr w:rsidR="00846AEE" w:rsidRPr="00F31D37" w:rsidTr="00584DA4">
        <w:trPr>
          <w:trHeight w:val="20"/>
        </w:trPr>
        <w:tc>
          <w:tcPr>
            <w:tcW w:w="426" w:type="dxa"/>
            <w:shd w:val="clear" w:color="auto" w:fill="auto"/>
          </w:tcPr>
          <w:p w:rsidR="00846AEE" w:rsidRPr="00F31D37" w:rsidRDefault="00846AEE" w:rsidP="00846A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084" w:type="dxa"/>
            <w:shd w:val="clear" w:color="auto" w:fill="auto"/>
          </w:tcPr>
          <w:p w:rsidR="00846AEE" w:rsidRPr="00846AEE" w:rsidRDefault="00846AEE" w:rsidP="00846AEE">
            <w:pPr>
              <w:pStyle w:val="aff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46AEE">
              <w:rPr>
                <w:sz w:val="18"/>
                <w:szCs w:val="18"/>
              </w:rPr>
              <w:t>Сохранение и популяризация самобытной казачьей культуры</w:t>
            </w:r>
          </w:p>
        </w:tc>
        <w:tc>
          <w:tcPr>
            <w:tcW w:w="6379" w:type="dxa"/>
            <w:shd w:val="clear" w:color="auto" w:fill="auto"/>
          </w:tcPr>
          <w:p w:rsidR="00846AEE" w:rsidRPr="00846AEE" w:rsidRDefault="00846AEE" w:rsidP="00846AEE">
            <w:pPr>
              <w:pStyle w:val="aff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46AEE">
              <w:rPr>
                <w:sz w:val="18"/>
                <w:szCs w:val="18"/>
              </w:rPr>
              <w:t>организация и проведение мероприятий для подрастающего поколения в духе патриотизма с участием российского казачества</w:t>
            </w:r>
          </w:p>
        </w:tc>
        <w:tc>
          <w:tcPr>
            <w:tcW w:w="4820" w:type="dxa"/>
            <w:shd w:val="clear" w:color="auto" w:fill="auto"/>
          </w:tcPr>
          <w:p w:rsidR="00846AEE" w:rsidRPr="00846AEE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846AEE" w:rsidRPr="003B2889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количество участников мероприятий, направленных                        на укрепление общероссийского гражданского единства</w:t>
            </w:r>
          </w:p>
        </w:tc>
      </w:tr>
      <w:tr w:rsidR="00846AEE" w:rsidRPr="00F31D37" w:rsidTr="00584DA4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846AEE" w:rsidRPr="00F31D37" w:rsidRDefault="00846AEE" w:rsidP="00846A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</w:t>
            </w:r>
            <w:r w:rsidRPr="00F31D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83" w:type="dxa"/>
            <w:gridSpan w:val="3"/>
            <w:shd w:val="clear" w:color="auto" w:fill="auto"/>
          </w:tcPr>
          <w:p w:rsidR="00846AEE" w:rsidRPr="00846AEE" w:rsidRDefault="00846AEE" w:rsidP="0084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</w:tr>
      <w:tr w:rsidR="00846AEE" w:rsidRPr="00F31D37" w:rsidTr="00584DA4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846AEE" w:rsidRPr="00F31D37" w:rsidRDefault="00846AEE" w:rsidP="00846A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846AEE" w:rsidRPr="00846AEE" w:rsidRDefault="00846AEE" w:rsidP="00846A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846AEE" w:rsidRPr="00846AEE" w:rsidRDefault="00846AEE" w:rsidP="00846A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846AEE" w:rsidRPr="00F31D37" w:rsidTr="00584DA4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846AEE" w:rsidRPr="00F31D37" w:rsidRDefault="00846AEE" w:rsidP="00846A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846AEE" w:rsidRPr="00846AEE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846AEE" w:rsidRPr="00846AEE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846AEE" w:rsidRPr="00F31D37" w:rsidTr="00584DA4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846AEE" w:rsidRPr="00F31D37" w:rsidRDefault="00846AEE" w:rsidP="00846A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846AEE" w:rsidRPr="003B2889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vertAlign w:val="superscript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7A81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города;</w:t>
            </w:r>
          </w:p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города;</w:t>
            </w:r>
          </w:p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 в сфере культуры;</w:t>
            </w:r>
          </w:p>
          <w:p w:rsidR="00846AEE" w:rsidRPr="00A17A81" w:rsidRDefault="00F50198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</w:t>
            </w:r>
            <w:r w:rsidR="00846AEE"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сфере образования</w:t>
            </w:r>
          </w:p>
        </w:tc>
      </w:tr>
      <w:tr w:rsidR="00846AEE" w:rsidRPr="00F31D37" w:rsidTr="00584DA4">
        <w:trPr>
          <w:trHeight w:val="20"/>
        </w:trPr>
        <w:tc>
          <w:tcPr>
            <w:tcW w:w="426" w:type="dxa"/>
            <w:shd w:val="clear" w:color="auto" w:fill="auto"/>
          </w:tcPr>
          <w:p w:rsidR="00846AEE" w:rsidRPr="00F31D37" w:rsidRDefault="00846AEE" w:rsidP="00846A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1D3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F31D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084" w:type="dxa"/>
            <w:shd w:val="clear" w:color="auto" w:fill="auto"/>
          </w:tcPr>
          <w:p w:rsidR="00846AEE" w:rsidRPr="003B2889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46A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и культурная адаптация иностранных граждан (мигрантов)</w:t>
            </w:r>
          </w:p>
        </w:tc>
        <w:tc>
          <w:tcPr>
            <w:tcW w:w="6379" w:type="dxa"/>
            <w:shd w:val="clear" w:color="auto" w:fill="auto"/>
          </w:tcPr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 по социокультурной интеграции и адаптации иностранных граждан (мигрантов);</w:t>
            </w:r>
          </w:p>
          <w:p w:rsidR="00846AEE" w:rsidRPr="00A17A81" w:rsidRDefault="00A17A81" w:rsidP="00A1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hAnsi="Times New Roman"/>
                <w:sz w:val="18"/>
                <w:szCs w:val="18"/>
              </w:rPr>
              <w:t xml:space="preserve">выпуск информационных материалов </w:t>
            </w:r>
            <w:r w:rsidRPr="00A17A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реализации мероприятий, направленных на содействие социокультурной интеграции и адаптации иностранных граждан (мигрантов) </w:t>
            </w:r>
            <w:r w:rsidR="00352D00" w:rsidRPr="00A17A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846AEE" w:rsidRPr="00A17A81" w:rsidRDefault="00846AEE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     на укрепление общероссийского гражданского единства;</w:t>
            </w:r>
          </w:p>
          <w:p w:rsidR="00846AEE" w:rsidRPr="00A17A81" w:rsidRDefault="00A17A81" w:rsidP="00846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A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на социальную и культурную адаптацию иностранных граждан (мигрантов)</w:t>
            </w:r>
          </w:p>
        </w:tc>
      </w:tr>
    </w:tbl>
    <w:p w:rsidR="003B2889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889" w:rsidRPr="00C4472B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72B">
        <w:rPr>
          <w:rFonts w:ascii="Times New Roman" w:eastAsia="Times New Roman" w:hAnsi="Times New Roman"/>
          <w:b/>
          <w:sz w:val="28"/>
          <w:szCs w:val="28"/>
          <w:lang w:eastAsia="ru-RU"/>
        </w:rPr>
        <w:t>5. Финансовое обеспечение муниципальной программы</w:t>
      </w:r>
    </w:p>
    <w:p w:rsidR="003B2889" w:rsidRPr="00C4472B" w:rsidRDefault="003B2889" w:rsidP="003B28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182"/>
        <w:gridCol w:w="975"/>
        <w:gridCol w:w="727"/>
        <w:gridCol w:w="727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805"/>
        <w:gridCol w:w="983"/>
      </w:tblGrid>
      <w:tr w:rsidR="002B1725" w:rsidRPr="006575DB" w:rsidTr="002B1725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структурного элемента 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Источник </w:t>
            </w:r>
          </w:p>
          <w:p w:rsidR="002B1725" w:rsidRPr="006575DB" w:rsidRDefault="002B1725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финансового</w:t>
            </w:r>
          </w:p>
          <w:p w:rsidR="002B1725" w:rsidRPr="006575DB" w:rsidRDefault="002B1725" w:rsidP="00584DA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обеспечения</w:t>
            </w:r>
          </w:p>
        </w:tc>
        <w:tc>
          <w:tcPr>
            <w:tcW w:w="3396" w:type="pct"/>
            <w:gridSpan w:val="13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Объем финансового обеспечения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2B1725" w:rsidRPr="006575DB" w:rsidTr="002B1725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2025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2026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2027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2028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2029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2030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2031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2032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2033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2034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2035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2036</w:t>
            </w:r>
          </w:p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2B1725" w:rsidRPr="006575DB" w:rsidTr="002B1725">
        <w:trPr>
          <w:trHeight w:val="20"/>
        </w:trPr>
        <w:tc>
          <w:tcPr>
            <w:tcW w:w="1265" w:type="pct"/>
            <w:gridSpan w:val="2"/>
            <w:vMerge w:val="restar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 (всего)</w:t>
            </w:r>
          </w:p>
        </w:tc>
        <w:tc>
          <w:tcPr>
            <w:tcW w:w="339" w:type="pct"/>
            <w:shd w:val="clear" w:color="auto" w:fill="auto"/>
          </w:tcPr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3" w:type="pct"/>
          </w:tcPr>
          <w:p w:rsidR="002B1725" w:rsidRPr="006575DB" w:rsidRDefault="00BE4E1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3 223,94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73655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33 344,14</w:t>
            </w:r>
          </w:p>
        </w:tc>
      </w:tr>
      <w:tr w:rsidR="002B1725" w:rsidRPr="006575DB" w:rsidTr="002B1725">
        <w:trPr>
          <w:trHeight w:val="20"/>
        </w:trPr>
        <w:tc>
          <w:tcPr>
            <w:tcW w:w="1265" w:type="pct"/>
            <w:gridSpan w:val="2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автономного </w:t>
            </w:r>
          </w:p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</w:tr>
      <w:tr w:rsidR="002B1725" w:rsidRPr="006575DB" w:rsidTr="002B1725">
        <w:trPr>
          <w:trHeight w:val="20"/>
        </w:trPr>
        <w:tc>
          <w:tcPr>
            <w:tcW w:w="1265" w:type="pct"/>
            <w:gridSpan w:val="2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2B1725" w:rsidRPr="006575DB" w:rsidRDefault="00BE4E1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3 028,34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2 738,20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73655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33 148,54</w:t>
            </w:r>
          </w:p>
        </w:tc>
      </w:tr>
      <w:tr w:rsidR="002B1725" w:rsidRPr="006575DB" w:rsidTr="002B1725">
        <w:trPr>
          <w:trHeight w:val="20"/>
        </w:trPr>
        <w:tc>
          <w:tcPr>
            <w:tcW w:w="1604" w:type="pct"/>
            <w:gridSpan w:val="3"/>
            <w:shd w:val="clear" w:color="auto" w:fill="auto"/>
          </w:tcPr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Объем налоговых расходов (</w:t>
            </w:r>
            <w:proofErr w:type="spellStart"/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справочно</w:t>
            </w:r>
            <w:proofErr w:type="spellEnd"/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2B1725" w:rsidRPr="006575DB" w:rsidTr="002B1725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07" w:type="pct"/>
            <w:vMerge w:val="restar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Комплекс процессных мероприятий "Укрепление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  <w:tc>
          <w:tcPr>
            <w:tcW w:w="339" w:type="pct"/>
            <w:shd w:val="clear" w:color="auto" w:fill="auto"/>
          </w:tcPr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3" w:type="pct"/>
          </w:tcPr>
          <w:p w:rsidR="002B1725" w:rsidRPr="006575DB" w:rsidRDefault="00BE4E1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3 030,64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73655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31 024,54</w:t>
            </w:r>
          </w:p>
        </w:tc>
      </w:tr>
      <w:tr w:rsidR="002B1725" w:rsidRPr="006575DB" w:rsidTr="002B1725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автономного </w:t>
            </w:r>
          </w:p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</w:tr>
      <w:tr w:rsidR="002B1725" w:rsidRPr="006575DB" w:rsidTr="002B1725">
        <w:trPr>
          <w:trHeight w:val="20"/>
        </w:trPr>
        <w:tc>
          <w:tcPr>
            <w:tcW w:w="158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2B1725" w:rsidRPr="006575DB" w:rsidRDefault="00BE4E19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2 835,</w:t>
            </w:r>
            <w:r w:rsidR="002B1725"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2 544,90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73655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30 828,94</w:t>
            </w:r>
          </w:p>
        </w:tc>
      </w:tr>
      <w:tr w:rsidR="002B1725" w:rsidRPr="006575DB" w:rsidTr="002B1725">
        <w:trPr>
          <w:trHeight w:val="20"/>
        </w:trPr>
        <w:tc>
          <w:tcPr>
            <w:tcW w:w="158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</w:t>
            </w: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07" w:type="pct"/>
            <w:shd w:val="clear" w:color="auto" w:fill="auto"/>
          </w:tcPr>
          <w:p w:rsidR="002B1725" w:rsidRPr="006575DB" w:rsidRDefault="002B1725" w:rsidP="00584DA4">
            <w:pPr>
              <w:pStyle w:val="aff4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6575DB">
              <w:rPr>
                <w:sz w:val="14"/>
                <w:szCs w:val="14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  <w:tc>
          <w:tcPr>
            <w:tcW w:w="339" w:type="pct"/>
            <w:shd w:val="clear" w:color="auto" w:fill="auto"/>
          </w:tcPr>
          <w:p w:rsidR="002B1725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бюджет </w:t>
            </w:r>
          </w:p>
          <w:p w:rsidR="002B1725" w:rsidRPr="006575DB" w:rsidRDefault="002B1725" w:rsidP="00584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города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3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80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341" w:type="pct"/>
            <w:shd w:val="clear" w:color="auto" w:fill="auto"/>
          </w:tcPr>
          <w:p w:rsidR="002B1725" w:rsidRPr="006575DB" w:rsidRDefault="002B1725" w:rsidP="0058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6575D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2 319,60</w:t>
            </w:r>
          </w:p>
        </w:tc>
      </w:tr>
    </w:tbl>
    <w:p w:rsidR="003B2889" w:rsidRDefault="003B2889" w:rsidP="002B1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B2889" w:rsidSect="005249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1E" w:rsidRDefault="00A5031E">
      <w:pPr>
        <w:spacing w:after="0" w:line="240" w:lineRule="auto"/>
      </w:pPr>
      <w:r>
        <w:separator/>
      </w:r>
    </w:p>
  </w:endnote>
  <w:endnote w:type="continuationSeparator" w:id="0">
    <w:p w:rsidR="00A5031E" w:rsidRDefault="00A5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1E" w:rsidRDefault="00A5031E">
      <w:pPr>
        <w:spacing w:after="0" w:line="240" w:lineRule="auto"/>
      </w:pPr>
      <w:r>
        <w:separator/>
      </w:r>
    </w:p>
  </w:footnote>
  <w:footnote w:type="continuationSeparator" w:id="0">
    <w:p w:rsidR="00A5031E" w:rsidRDefault="00A5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0C" w:rsidRDefault="0043450C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F5019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6011598"/>
    <w:multiLevelType w:val="multilevel"/>
    <w:tmpl w:val="02C239CE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6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7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0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4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7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1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4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17"/>
  </w:num>
  <w:num w:numId="6">
    <w:abstractNumId w:val="7"/>
  </w:num>
  <w:num w:numId="7">
    <w:abstractNumId w:val="24"/>
  </w:num>
  <w:num w:numId="8">
    <w:abstractNumId w:val="1"/>
  </w:num>
  <w:num w:numId="9">
    <w:abstractNumId w:val="3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9"/>
  </w:num>
  <w:num w:numId="15">
    <w:abstractNumId w:val="14"/>
  </w:num>
  <w:num w:numId="16">
    <w:abstractNumId w:val="10"/>
  </w:num>
  <w:num w:numId="17">
    <w:abstractNumId w:val="8"/>
  </w:num>
  <w:num w:numId="18">
    <w:abstractNumId w:val="16"/>
  </w:num>
  <w:num w:numId="19">
    <w:abstractNumId w:val="23"/>
  </w:num>
  <w:num w:numId="20">
    <w:abstractNumId w:val="5"/>
  </w:num>
  <w:num w:numId="21">
    <w:abstractNumId w:val="21"/>
  </w:num>
  <w:num w:numId="22">
    <w:abstractNumId w:val="12"/>
  </w:num>
  <w:num w:numId="23">
    <w:abstractNumId w:val="13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7001D"/>
    <w:rsid w:val="000745F9"/>
    <w:rsid w:val="00090115"/>
    <w:rsid w:val="000B2720"/>
    <w:rsid w:val="00114F2B"/>
    <w:rsid w:val="00150ACE"/>
    <w:rsid w:val="00172FC3"/>
    <w:rsid w:val="001831E2"/>
    <w:rsid w:val="001C25D0"/>
    <w:rsid w:val="001C66C0"/>
    <w:rsid w:val="00205E94"/>
    <w:rsid w:val="00215699"/>
    <w:rsid w:val="00256CDA"/>
    <w:rsid w:val="002829D1"/>
    <w:rsid w:val="002A46D9"/>
    <w:rsid w:val="002A5CBE"/>
    <w:rsid w:val="002B1725"/>
    <w:rsid w:val="002F2E8D"/>
    <w:rsid w:val="00300BBD"/>
    <w:rsid w:val="0033076C"/>
    <w:rsid w:val="00352D00"/>
    <w:rsid w:val="00383C1F"/>
    <w:rsid w:val="003B2889"/>
    <w:rsid w:val="003E0E26"/>
    <w:rsid w:val="00402E65"/>
    <w:rsid w:val="00405E71"/>
    <w:rsid w:val="0043450C"/>
    <w:rsid w:val="00446B27"/>
    <w:rsid w:val="00452221"/>
    <w:rsid w:val="0045488E"/>
    <w:rsid w:val="00472453"/>
    <w:rsid w:val="004768DB"/>
    <w:rsid w:val="0049451F"/>
    <w:rsid w:val="004B3406"/>
    <w:rsid w:val="004B43BE"/>
    <w:rsid w:val="004C1F64"/>
    <w:rsid w:val="004C7974"/>
    <w:rsid w:val="004E3394"/>
    <w:rsid w:val="0051511D"/>
    <w:rsid w:val="005212B3"/>
    <w:rsid w:val="0052499D"/>
    <w:rsid w:val="00541734"/>
    <w:rsid w:val="005560B8"/>
    <w:rsid w:val="00584DA4"/>
    <w:rsid w:val="0058615B"/>
    <w:rsid w:val="00593953"/>
    <w:rsid w:val="005B54B6"/>
    <w:rsid w:val="005D03B4"/>
    <w:rsid w:val="005E3B29"/>
    <w:rsid w:val="00605F3A"/>
    <w:rsid w:val="00610C05"/>
    <w:rsid w:val="006136F4"/>
    <w:rsid w:val="006421D7"/>
    <w:rsid w:val="00657BEB"/>
    <w:rsid w:val="006933F0"/>
    <w:rsid w:val="006B598C"/>
    <w:rsid w:val="006E7C7D"/>
    <w:rsid w:val="006F68A2"/>
    <w:rsid w:val="0072503E"/>
    <w:rsid w:val="00727033"/>
    <w:rsid w:val="00736555"/>
    <w:rsid w:val="00750DB3"/>
    <w:rsid w:val="00772F02"/>
    <w:rsid w:val="0077782B"/>
    <w:rsid w:val="007A374B"/>
    <w:rsid w:val="0081383E"/>
    <w:rsid w:val="00821F57"/>
    <w:rsid w:val="00846AEE"/>
    <w:rsid w:val="00874637"/>
    <w:rsid w:val="008A1372"/>
    <w:rsid w:val="008A2093"/>
    <w:rsid w:val="008C1677"/>
    <w:rsid w:val="008C3B5C"/>
    <w:rsid w:val="008E7CD1"/>
    <w:rsid w:val="00906D27"/>
    <w:rsid w:val="00927A01"/>
    <w:rsid w:val="0095364B"/>
    <w:rsid w:val="0095668C"/>
    <w:rsid w:val="009570B7"/>
    <w:rsid w:val="009770B4"/>
    <w:rsid w:val="00996F62"/>
    <w:rsid w:val="009A0F41"/>
    <w:rsid w:val="009F0183"/>
    <w:rsid w:val="00A01906"/>
    <w:rsid w:val="00A07CD7"/>
    <w:rsid w:val="00A17A81"/>
    <w:rsid w:val="00A24645"/>
    <w:rsid w:val="00A31DF0"/>
    <w:rsid w:val="00A35D75"/>
    <w:rsid w:val="00A5031E"/>
    <w:rsid w:val="00A67CDF"/>
    <w:rsid w:val="00A710E9"/>
    <w:rsid w:val="00A80371"/>
    <w:rsid w:val="00B220A7"/>
    <w:rsid w:val="00B802AE"/>
    <w:rsid w:val="00B900F4"/>
    <w:rsid w:val="00BA28AF"/>
    <w:rsid w:val="00BB271A"/>
    <w:rsid w:val="00BC756A"/>
    <w:rsid w:val="00BE4A1A"/>
    <w:rsid w:val="00BE4E19"/>
    <w:rsid w:val="00BF767E"/>
    <w:rsid w:val="00C00F61"/>
    <w:rsid w:val="00C21D32"/>
    <w:rsid w:val="00C23D98"/>
    <w:rsid w:val="00C27AA4"/>
    <w:rsid w:val="00C64B7E"/>
    <w:rsid w:val="00C90C79"/>
    <w:rsid w:val="00CA2F67"/>
    <w:rsid w:val="00CB3161"/>
    <w:rsid w:val="00CC55F9"/>
    <w:rsid w:val="00D201CD"/>
    <w:rsid w:val="00D365C7"/>
    <w:rsid w:val="00D570FF"/>
    <w:rsid w:val="00D91039"/>
    <w:rsid w:val="00DA6FB5"/>
    <w:rsid w:val="00DB013F"/>
    <w:rsid w:val="00E0097D"/>
    <w:rsid w:val="00E02C8D"/>
    <w:rsid w:val="00E37882"/>
    <w:rsid w:val="00E66754"/>
    <w:rsid w:val="00E76919"/>
    <w:rsid w:val="00E97783"/>
    <w:rsid w:val="00EA33D4"/>
    <w:rsid w:val="00ED1CAF"/>
    <w:rsid w:val="00F50198"/>
    <w:rsid w:val="00F61584"/>
    <w:rsid w:val="00FA3004"/>
    <w:rsid w:val="00F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3D9F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33</cp:revision>
  <dcterms:created xsi:type="dcterms:W3CDTF">2024-01-26T06:59:00Z</dcterms:created>
  <dcterms:modified xsi:type="dcterms:W3CDTF">2025-04-24T06:29:00Z</dcterms:modified>
  <cp:version>1048576</cp:version>
</cp:coreProperties>
</file>