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A5B" w:rsidRPr="00A656B4" w:rsidRDefault="006C149C" w:rsidP="00463E40">
      <w:pPr>
        <w:spacing w:after="0" w:line="240" w:lineRule="auto"/>
        <w:jc w:val="center"/>
        <w:rPr>
          <w:rFonts w:ascii="Times New Roman" w:eastAsia="Calibri" w:hAnsi="Times New Roman"/>
          <w:sz w:val="28"/>
          <w:szCs w:val="28"/>
          <w:lang w:eastAsia="en-US"/>
        </w:rPr>
      </w:pPr>
      <w:r w:rsidRPr="00A656B4">
        <w:rPr>
          <w:rFonts w:ascii="Times New Roman" w:eastAsia="Calibri" w:hAnsi="Times New Roman"/>
          <w:sz w:val="28"/>
          <w:szCs w:val="28"/>
          <w:lang w:eastAsia="en-US"/>
        </w:rPr>
        <w:t>ПОСТАНОВЛЕНИЕ</w:t>
      </w:r>
    </w:p>
    <w:p w:rsidR="00C97A5B" w:rsidRPr="00A656B4" w:rsidRDefault="00C97A5B" w:rsidP="007866DA">
      <w:pPr>
        <w:spacing w:after="0" w:line="240" w:lineRule="auto"/>
        <w:jc w:val="both"/>
        <w:rPr>
          <w:rFonts w:ascii="Times New Roman" w:hAnsi="Times New Roman"/>
          <w:sz w:val="24"/>
        </w:rPr>
      </w:pPr>
    </w:p>
    <w:p w:rsidR="00C97A5B" w:rsidRPr="00463E40" w:rsidRDefault="006C149C" w:rsidP="007866DA">
      <w:pPr>
        <w:pStyle w:val="HTML0"/>
        <w:spacing w:after="0" w:line="240" w:lineRule="auto"/>
        <w:ind w:right="5671"/>
        <w:jc w:val="both"/>
        <w:rPr>
          <w:rFonts w:ascii="Times New Roman" w:hAnsi="Times New Roman" w:cs="Times New Roman"/>
          <w:sz w:val="24"/>
          <w:szCs w:val="24"/>
        </w:rPr>
      </w:pPr>
      <w:r w:rsidRPr="00463E40">
        <w:rPr>
          <w:rFonts w:ascii="Times New Roman" w:hAnsi="Times New Roman" w:cs="Times New Roman"/>
          <w:sz w:val="24"/>
          <w:szCs w:val="24"/>
        </w:rPr>
        <w:t xml:space="preserve">О внесении изменений в </w:t>
      </w:r>
      <w:r w:rsidR="001B6F5E" w:rsidRPr="00463E40">
        <w:rPr>
          <w:rFonts w:ascii="Times New Roman" w:hAnsi="Times New Roman" w:cs="Times New Roman"/>
          <w:sz w:val="24"/>
          <w:szCs w:val="24"/>
        </w:rPr>
        <w:t xml:space="preserve">приложение </w:t>
      </w:r>
      <w:r w:rsidR="00463E40">
        <w:rPr>
          <w:rFonts w:ascii="Times New Roman" w:hAnsi="Times New Roman" w:cs="Times New Roman"/>
          <w:sz w:val="24"/>
          <w:szCs w:val="24"/>
        </w:rPr>
        <w:t xml:space="preserve">                             </w:t>
      </w:r>
      <w:r w:rsidR="001B6F5E" w:rsidRPr="00463E40">
        <w:rPr>
          <w:rFonts w:ascii="Times New Roman" w:hAnsi="Times New Roman" w:cs="Times New Roman"/>
          <w:sz w:val="24"/>
          <w:szCs w:val="24"/>
        </w:rPr>
        <w:t xml:space="preserve">к </w:t>
      </w:r>
      <w:r w:rsidRPr="00463E40">
        <w:rPr>
          <w:rFonts w:ascii="Times New Roman" w:hAnsi="Times New Roman" w:cs="Times New Roman"/>
          <w:sz w:val="24"/>
          <w:szCs w:val="24"/>
        </w:rPr>
        <w:t>постановлени</w:t>
      </w:r>
      <w:r w:rsidR="001B6F5E" w:rsidRPr="00463E40">
        <w:rPr>
          <w:rFonts w:ascii="Times New Roman" w:hAnsi="Times New Roman" w:cs="Times New Roman"/>
          <w:sz w:val="24"/>
          <w:szCs w:val="24"/>
        </w:rPr>
        <w:t>ю</w:t>
      </w:r>
      <w:r w:rsidRPr="00463E40">
        <w:rPr>
          <w:rFonts w:ascii="Times New Roman" w:hAnsi="Times New Roman" w:cs="Times New Roman"/>
          <w:sz w:val="24"/>
          <w:szCs w:val="24"/>
        </w:rPr>
        <w:t xml:space="preserve"> администрации города от 26.04.2021 №336 </w:t>
      </w:r>
      <w:r w:rsidR="00463E40">
        <w:rPr>
          <w:rFonts w:ascii="Times New Roman" w:hAnsi="Times New Roman" w:cs="Times New Roman"/>
          <w:sz w:val="24"/>
          <w:szCs w:val="24"/>
        </w:rPr>
        <w:t xml:space="preserve">                                   </w:t>
      </w:r>
      <w:r w:rsidR="00C56DDF" w:rsidRPr="00463E40">
        <w:rPr>
          <w:rFonts w:ascii="Times New Roman" w:hAnsi="Times New Roman" w:cs="Times New Roman"/>
          <w:sz w:val="24"/>
          <w:szCs w:val="24"/>
        </w:rPr>
        <w:t>"</w:t>
      </w:r>
      <w:r w:rsidRPr="00463E40">
        <w:rPr>
          <w:rFonts w:ascii="Times New Roman" w:hAnsi="Times New Roman" w:cs="Times New Roman"/>
          <w:sz w:val="24"/>
          <w:szCs w:val="24"/>
        </w:rPr>
        <w:t>Об утверждении порядка предоставления субсидий субъектам малого и среднего предпринимательства</w:t>
      </w:r>
      <w:r w:rsidR="00C56DDF" w:rsidRPr="00463E40">
        <w:rPr>
          <w:rFonts w:ascii="Times New Roman" w:hAnsi="Times New Roman" w:cs="Times New Roman"/>
          <w:sz w:val="24"/>
          <w:szCs w:val="24"/>
        </w:rPr>
        <w:t>"</w:t>
      </w:r>
      <w:r w:rsidR="00463E40">
        <w:rPr>
          <w:rFonts w:ascii="Times New Roman" w:hAnsi="Times New Roman" w:cs="Times New Roman"/>
          <w:sz w:val="24"/>
          <w:szCs w:val="24"/>
        </w:rPr>
        <w:t xml:space="preserve">                                     </w:t>
      </w:r>
      <w:proofErr w:type="gramStart"/>
      <w:r w:rsidR="00463E40">
        <w:rPr>
          <w:rFonts w:ascii="Times New Roman" w:hAnsi="Times New Roman" w:cs="Times New Roman"/>
          <w:sz w:val="24"/>
          <w:szCs w:val="24"/>
        </w:rPr>
        <w:t xml:space="preserve">   (</w:t>
      </w:r>
      <w:proofErr w:type="gramEnd"/>
      <w:r w:rsidR="00463E40">
        <w:rPr>
          <w:rFonts w:ascii="Times New Roman" w:hAnsi="Times New Roman" w:cs="Times New Roman"/>
          <w:sz w:val="24"/>
          <w:szCs w:val="24"/>
        </w:rPr>
        <w:t xml:space="preserve">с </w:t>
      </w:r>
      <w:r w:rsidRPr="00463E40">
        <w:rPr>
          <w:rFonts w:ascii="Times New Roman" w:hAnsi="Times New Roman" w:cs="Times New Roman"/>
          <w:sz w:val="24"/>
          <w:szCs w:val="24"/>
        </w:rPr>
        <w:t>изменениями от 29.07.2021 №631, 17.08.2021 №686</w:t>
      </w:r>
      <w:r w:rsidR="005A53D7" w:rsidRPr="00463E40">
        <w:rPr>
          <w:rFonts w:ascii="Times New Roman" w:hAnsi="Times New Roman" w:cs="Times New Roman"/>
          <w:sz w:val="24"/>
          <w:szCs w:val="24"/>
        </w:rPr>
        <w:t>, 30.03.2022 №205</w:t>
      </w:r>
      <w:r w:rsidR="00E30E26" w:rsidRPr="00463E40">
        <w:rPr>
          <w:rFonts w:ascii="Times New Roman" w:hAnsi="Times New Roman" w:cs="Times New Roman"/>
          <w:sz w:val="24"/>
          <w:szCs w:val="24"/>
        </w:rPr>
        <w:t>, 27.05.2022 №343, 13.07.2022 №477</w:t>
      </w:r>
      <w:r w:rsidRPr="00463E40">
        <w:rPr>
          <w:rFonts w:ascii="Times New Roman" w:hAnsi="Times New Roman" w:cs="Times New Roman"/>
          <w:sz w:val="24"/>
          <w:szCs w:val="24"/>
        </w:rPr>
        <w:t>)</w:t>
      </w:r>
    </w:p>
    <w:p w:rsidR="00C97A5B" w:rsidRPr="00A656B4" w:rsidRDefault="00C97A5B" w:rsidP="007866DA">
      <w:pPr>
        <w:tabs>
          <w:tab w:val="left" w:pos="916"/>
          <w:tab w:val="left" w:pos="1832"/>
          <w:tab w:val="left" w:pos="2748"/>
          <w:tab w:val="left" w:pos="3664"/>
          <w:tab w:val="left" w:pos="4111"/>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C97A5B" w:rsidRPr="00A656B4" w:rsidRDefault="006C149C" w:rsidP="007866DA">
      <w:pPr>
        <w:tabs>
          <w:tab w:val="left" w:pos="916"/>
          <w:tab w:val="left" w:pos="1832"/>
          <w:tab w:val="left" w:pos="2748"/>
        </w:tabs>
        <w:spacing w:after="0" w:line="240" w:lineRule="auto"/>
        <w:ind w:firstLine="624"/>
        <w:jc w:val="both"/>
      </w:pPr>
      <w:r w:rsidRPr="00A656B4">
        <w:rPr>
          <w:rFonts w:ascii="Times New Roman" w:hAnsi="Times New Roman"/>
          <w:sz w:val="28"/>
          <w:szCs w:val="28"/>
        </w:rPr>
        <w:t xml:space="preserve">В целях приведения муниципального правового акта в соответствие </w:t>
      </w:r>
      <w:r w:rsidR="00463E40">
        <w:rPr>
          <w:rFonts w:ascii="Times New Roman" w:hAnsi="Times New Roman"/>
          <w:sz w:val="28"/>
          <w:szCs w:val="28"/>
        </w:rPr>
        <w:t xml:space="preserve">                                 </w:t>
      </w:r>
      <w:r w:rsidRPr="00A656B4">
        <w:rPr>
          <w:rFonts w:ascii="Times New Roman" w:hAnsi="Times New Roman"/>
          <w:sz w:val="28"/>
          <w:szCs w:val="28"/>
        </w:rPr>
        <w:t xml:space="preserve">с </w:t>
      </w:r>
      <w:r w:rsidR="00E30E26" w:rsidRPr="00A656B4">
        <w:rPr>
          <w:rFonts w:ascii="Times New Roman" w:hAnsi="Times New Roman"/>
          <w:sz w:val="28"/>
          <w:szCs w:val="28"/>
        </w:rPr>
        <w:t xml:space="preserve">Федеральным законом от 24.07.2007 №209-ФЗ </w:t>
      </w:r>
      <w:r w:rsidR="00C56DDF" w:rsidRPr="00A656B4">
        <w:rPr>
          <w:rFonts w:ascii="Times New Roman" w:hAnsi="Times New Roman"/>
          <w:sz w:val="28"/>
          <w:szCs w:val="28"/>
        </w:rPr>
        <w:t>"</w:t>
      </w:r>
      <w:r w:rsidR="00E30E26" w:rsidRPr="00A656B4">
        <w:rPr>
          <w:rFonts w:ascii="Times New Roman" w:hAnsi="Times New Roman"/>
          <w:sz w:val="28"/>
          <w:szCs w:val="28"/>
        </w:rPr>
        <w:t>О развитии малого и среднего предпринимательства Российской Федерации</w:t>
      </w:r>
      <w:r w:rsidR="00C56DDF" w:rsidRPr="00A656B4">
        <w:rPr>
          <w:rFonts w:ascii="Times New Roman" w:hAnsi="Times New Roman"/>
          <w:sz w:val="28"/>
          <w:szCs w:val="28"/>
        </w:rPr>
        <w:t>"</w:t>
      </w:r>
      <w:r w:rsidR="00E30E26" w:rsidRPr="00A656B4">
        <w:rPr>
          <w:rFonts w:ascii="Times New Roman" w:hAnsi="Times New Roman"/>
          <w:sz w:val="28"/>
          <w:szCs w:val="28"/>
        </w:rPr>
        <w:t>,</w:t>
      </w:r>
      <w:r w:rsidR="00C20338" w:rsidRPr="00A656B4">
        <w:rPr>
          <w:rFonts w:ascii="Times New Roman" w:hAnsi="Times New Roman"/>
          <w:sz w:val="28"/>
          <w:szCs w:val="28"/>
        </w:rPr>
        <w:t xml:space="preserve"> </w:t>
      </w:r>
      <w:r w:rsidR="00FC708A" w:rsidRPr="00A656B4">
        <w:rPr>
          <w:rFonts w:ascii="Times New Roman" w:hAnsi="Times New Roman"/>
          <w:sz w:val="28"/>
          <w:szCs w:val="28"/>
        </w:rPr>
        <w:t xml:space="preserve">постановлением Правительства Российской Федерации </w:t>
      </w:r>
      <w:r w:rsidR="00066929" w:rsidRPr="00A656B4">
        <w:rPr>
          <w:rFonts w:ascii="Times New Roman" w:hAnsi="Times New Roman"/>
          <w:sz w:val="28"/>
          <w:szCs w:val="28"/>
        </w:rPr>
        <w:t xml:space="preserve">от 18.09.2020 №1492 </w:t>
      </w:r>
      <w:r w:rsidR="00C56DDF" w:rsidRPr="00A656B4">
        <w:rPr>
          <w:rFonts w:ascii="Times New Roman" w:hAnsi="Times New Roman"/>
          <w:sz w:val="28"/>
          <w:szCs w:val="28"/>
        </w:rPr>
        <w:t>"</w:t>
      </w:r>
      <w:r w:rsidR="00FC708A" w:rsidRPr="00A656B4">
        <w:rPr>
          <w:rFonts w:ascii="Times New Roman" w:hAnsi="Times New Roman"/>
          <w:sz w:val="28"/>
          <w:szCs w:val="28"/>
        </w:rPr>
        <w:t xml:space="preserve">Об общих требованиях </w:t>
      </w:r>
      <w:r w:rsidR="00463E40">
        <w:rPr>
          <w:rFonts w:ascii="Times New Roman" w:hAnsi="Times New Roman"/>
          <w:sz w:val="28"/>
          <w:szCs w:val="28"/>
        </w:rPr>
        <w:t xml:space="preserve">                                         </w:t>
      </w:r>
      <w:r w:rsidR="00FC708A" w:rsidRPr="00A656B4">
        <w:rPr>
          <w:rFonts w:ascii="Times New Roman" w:hAnsi="Times New Roman"/>
          <w:sz w:val="28"/>
          <w:szCs w:val="28"/>
        </w:rPr>
        <w:t>к нормативным правовым актам, муниципальн</w:t>
      </w:r>
      <w:r w:rsidR="00001305" w:rsidRPr="00A656B4">
        <w:rPr>
          <w:rFonts w:ascii="Times New Roman" w:hAnsi="Times New Roman"/>
          <w:sz w:val="28"/>
          <w:szCs w:val="28"/>
        </w:rPr>
        <w:t>ы</w:t>
      </w:r>
      <w:r w:rsidR="00FC708A" w:rsidRPr="00A656B4">
        <w:rPr>
          <w:rFonts w:ascii="Times New Roman" w:hAnsi="Times New Roman"/>
          <w:sz w:val="28"/>
          <w:szCs w:val="28"/>
        </w:rPr>
        <w:t xml:space="preserve">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w:t>
      </w:r>
      <w:r w:rsidR="00463E40">
        <w:rPr>
          <w:rFonts w:ascii="Times New Roman" w:hAnsi="Times New Roman"/>
          <w:sz w:val="28"/>
          <w:szCs w:val="28"/>
        </w:rPr>
        <w:t xml:space="preserve">                                                                          </w:t>
      </w:r>
      <w:r w:rsidR="00FC708A" w:rsidRPr="00A656B4">
        <w:rPr>
          <w:rFonts w:ascii="Times New Roman" w:hAnsi="Times New Roman"/>
          <w:sz w:val="28"/>
          <w:szCs w:val="28"/>
        </w:rPr>
        <w:t>и отдельных положений некоторых актов Правительства Российской Федерации</w:t>
      </w:r>
      <w:r w:rsidR="00C56DDF" w:rsidRPr="00A656B4">
        <w:rPr>
          <w:rFonts w:ascii="Times New Roman" w:hAnsi="Times New Roman"/>
          <w:sz w:val="28"/>
          <w:szCs w:val="28"/>
        </w:rPr>
        <w:t>"</w:t>
      </w:r>
      <w:r w:rsidRPr="00A656B4">
        <w:rPr>
          <w:rFonts w:ascii="Times New Roman" w:hAnsi="Times New Roman"/>
          <w:sz w:val="28"/>
          <w:szCs w:val="28"/>
        </w:rPr>
        <w:t xml:space="preserve">: </w:t>
      </w:r>
    </w:p>
    <w:p w:rsidR="00C97A5B" w:rsidRPr="00A656B4" w:rsidRDefault="00C97A5B" w:rsidP="007866DA">
      <w:pPr>
        <w:tabs>
          <w:tab w:val="left" w:pos="916"/>
          <w:tab w:val="left" w:pos="1832"/>
          <w:tab w:val="left" w:pos="2748"/>
        </w:tabs>
        <w:spacing w:after="0" w:line="240" w:lineRule="auto"/>
        <w:ind w:firstLine="624"/>
        <w:jc w:val="both"/>
        <w:rPr>
          <w:rFonts w:ascii="Times New Roman" w:hAnsi="Times New Roman"/>
          <w:sz w:val="28"/>
          <w:szCs w:val="28"/>
        </w:rPr>
      </w:pPr>
    </w:p>
    <w:p w:rsidR="00C97A5B" w:rsidRPr="00A656B4" w:rsidRDefault="006C149C" w:rsidP="007866DA">
      <w:pPr>
        <w:tabs>
          <w:tab w:val="left" w:pos="916"/>
          <w:tab w:val="left" w:pos="1832"/>
          <w:tab w:val="left" w:pos="2748"/>
        </w:tabs>
        <w:spacing w:after="0" w:line="240" w:lineRule="auto"/>
        <w:ind w:firstLine="624"/>
        <w:jc w:val="both"/>
        <w:rPr>
          <w:rFonts w:ascii="Times New Roman" w:hAnsi="Times New Roman"/>
          <w:sz w:val="28"/>
          <w:szCs w:val="28"/>
        </w:rPr>
      </w:pPr>
      <w:r w:rsidRPr="00A656B4">
        <w:rPr>
          <w:rFonts w:ascii="Times New Roman" w:hAnsi="Times New Roman"/>
          <w:sz w:val="28"/>
          <w:szCs w:val="28"/>
        </w:rPr>
        <w:t xml:space="preserve">1. Внести изменения в </w:t>
      </w:r>
      <w:r w:rsidR="001B6F5E" w:rsidRPr="00A656B4">
        <w:rPr>
          <w:rFonts w:ascii="Times New Roman" w:hAnsi="Times New Roman"/>
          <w:sz w:val="28"/>
          <w:szCs w:val="28"/>
        </w:rPr>
        <w:t xml:space="preserve">приложение к </w:t>
      </w:r>
      <w:r w:rsidRPr="00A656B4">
        <w:rPr>
          <w:rFonts w:ascii="Times New Roman" w:hAnsi="Times New Roman"/>
          <w:sz w:val="28"/>
          <w:szCs w:val="28"/>
        </w:rPr>
        <w:t>постановлени</w:t>
      </w:r>
      <w:r w:rsidR="001B6F5E" w:rsidRPr="00A656B4">
        <w:rPr>
          <w:rFonts w:ascii="Times New Roman" w:hAnsi="Times New Roman"/>
          <w:sz w:val="28"/>
          <w:szCs w:val="28"/>
        </w:rPr>
        <w:t>ю</w:t>
      </w:r>
      <w:r w:rsidRPr="00A656B4">
        <w:rPr>
          <w:rFonts w:ascii="Times New Roman" w:hAnsi="Times New Roman"/>
          <w:sz w:val="28"/>
          <w:szCs w:val="28"/>
        </w:rPr>
        <w:t xml:space="preserve"> администрации города от 26.04.2021 №336 </w:t>
      </w:r>
      <w:r w:rsidR="00C56DDF" w:rsidRPr="00A656B4">
        <w:rPr>
          <w:rFonts w:ascii="Times New Roman" w:hAnsi="Times New Roman"/>
          <w:sz w:val="28"/>
          <w:szCs w:val="28"/>
        </w:rPr>
        <w:t>"</w:t>
      </w:r>
      <w:r w:rsidRPr="00A656B4">
        <w:rPr>
          <w:rFonts w:ascii="Times New Roman" w:hAnsi="Times New Roman"/>
          <w:sz w:val="28"/>
          <w:szCs w:val="28"/>
        </w:rPr>
        <w:t>Об утверждении порядка предоставления субсидий субъектам малого и среднего предпринимательства</w:t>
      </w:r>
      <w:r w:rsidR="00C56DDF" w:rsidRPr="00A656B4">
        <w:rPr>
          <w:rFonts w:ascii="Times New Roman" w:hAnsi="Times New Roman"/>
          <w:sz w:val="28"/>
          <w:szCs w:val="28"/>
        </w:rPr>
        <w:t>"</w:t>
      </w:r>
      <w:r w:rsidRPr="00A656B4">
        <w:rPr>
          <w:rFonts w:ascii="Times New Roman" w:hAnsi="Times New Roman"/>
          <w:sz w:val="28"/>
          <w:szCs w:val="28"/>
        </w:rPr>
        <w:t xml:space="preserve"> (с изменениями </w:t>
      </w:r>
      <w:r w:rsidR="00463E40">
        <w:rPr>
          <w:rFonts w:ascii="Times New Roman" w:hAnsi="Times New Roman"/>
          <w:sz w:val="28"/>
          <w:szCs w:val="28"/>
        </w:rPr>
        <w:t xml:space="preserve">                                 </w:t>
      </w:r>
      <w:r w:rsidRPr="00A656B4">
        <w:rPr>
          <w:rFonts w:ascii="Times New Roman" w:hAnsi="Times New Roman"/>
          <w:sz w:val="28"/>
          <w:szCs w:val="28"/>
        </w:rPr>
        <w:t xml:space="preserve">от </w:t>
      </w:r>
      <w:r w:rsidR="00E30E26" w:rsidRPr="00A656B4">
        <w:rPr>
          <w:rFonts w:ascii="Times New Roman" w:hAnsi="Times New Roman"/>
          <w:sz w:val="28"/>
          <w:szCs w:val="28"/>
        </w:rPr>
        <w:t>29.07.2021 №631, 17.08.2021 №</w:t>
      </w:r>
      <w:r w:rsidR="00E30E26" w:rsidRPr="00E23C61">
        <w:rPr>
          <w:rFonts w:ascii="Times New Roman" w:hAnsi="Times New Roman"/>
          <w:sz w:val="28"/>
          <w:szCs w:val="28"/>
        </w:rPr>
        <w:t>686, 30.03.2022 №205, 27.05.2022 №343, 13.07.2022 №477</w:t>
      </w:r>
      <w:r w:rsidRPr="00E23C61">
        <w:rPr>
          <w:rFonts w:ascii="Times New Roman" w:hAnsi="Times New Roman"/>
          <w:sz w:val="28"/>
          <w:szCs w:val="28"/>
        </w:rPr>
        <w:t xml:space="preserve">) согласно </w:t>
      </w:r>
      <w:proofErr w:type="gramStart"/>
      <w:r w:rsidRPr="00E23C61">
        <w:rPr>
          <w:rFonts w:ascii="Times New Roman" w:hAnsi="Times New Roman"/>
          <w:sz w:val="28"/>
          <w:szCs w:val="28"/>
        </w:rPr>
        <w:t>приложению</w:t>
      </w:r>
      <w:proofErr w:type="gramEnd"/>
      <w:r w:rsidR="00E2585F" w:rsidRPr="00E23C61">
        <w:rPr>
          <w:rFonts w:ascii="Times New Roman" w:hAnsi="Times New Roman"/>
          <w:sz w:val="28"/>
          <w:szCs w:val="28"/>
        </w:rPr>
        <w:t xml:space="preserve"> к настоящему постановлению</w:t>
      </w:r>
      <w:r w:rsidRPr="00E23C61">
        <w:rPr>
          <w:rFonts w:ascii="Times New Roman" w:hAnsi="Times New Roman"/>
          <w:sz w:val="28"/>
          <w:szCs w:val="28"/>
        </w:rPr>
        <w:t>.</w:t>
      </w:r>
    </w:p>
    <w:p w:rsidR="00C97A5B" w:rsidRPr="00A656B4" w:rsidRDefault="00C97A5B" w:rsidP="007866DA">
      <w:pPr>
        <w:tabs>
          <w:tab w:val="left" w:pos="916"/>
          <w:tab w:val="left" w:pos="1832"/>
          <w:tab w:val="left" w:pos="2748"/>
        </w:tabs>
        <w:spacing w:after="0" w:line="240" w:lineRule="auto"/>
        <w:ind w:firstLine="624"/>
        <w:jc w:val="both"/>
        <w:rPr>
          <w:rFonts w:ascii="Times New Roman" w:hAnsi="Times New Roman"/>
          <w:sz w:val="28"/>
          <w:szCs w:val="28"/>
        </w:rPr>
      </w:pPr>
    </w:p>
    <w:p w:rsidR="00C97A5B" w:rsidRPr="00A656B4" w:rsidRDefault="006C149C" w:rsidP="007866DA">
      <w:pPr>
        <w:tabs>
          <w:tab w:val="left" w:pos="916"/>
          <w:tab w:val="left" w:pos="1832"/>
          <w:tab w:val="left" w:pos="2748"/>
        </w:tabs>
        <w:spacing w:after="0" w:line="240" w:lineRule="auto"/>
        <w:ind w:firstLine="624"/>
        <w:jc w:val="both"/>
        <w:rPr>
          <w:rFonts w:ascii="Times New Roman" w:hAnsi="Times New Roman"/>
          <w:sz w:val="28"/>
          <w:szCs w:val="28"/>
        </w:rPr>
      </w:pPr>
      <w:r w:rsidRPr="00A656B4">
        <w:rPr>
          <w:rFonts w:ascii="Times New Roman" w:hAnsi="Times New Roman"/>
          <w:sz w:val="28"/>
          <w:szCs w:val="28"/>
        </w:rPr>
        <w:t xml:space="preserve">2. Департаменту общественных коммуникаций </w:t>
      </w:r>
      <w:r w:rsidR="005A53D7" w:rsidRPr="00A656B4">
        <w:rPr>
          <w:rFonts w:ascii="Times New Roman" w:hAnsi="Times New Roman"/>
          <w:sz w:val="28"/>
          <w:szCs w:val="28"/>
        </w:rPr>
        <w:t xml:space="preserve">и молодежной политики </w:t>
      </w:r>
      <w:r w:rsidRPr="00A656B4">
        <w:rPr>
          <w:rFonts w:ascii="Times New Roman" w:hAnsi="Times New Roman"/>
          <w:sz w:val="28"/>
          <w:szCs w:val="28"/>
        </w:rPr>
        <w:t>администрации города обеспечить официальное опубликование постановления.</w:t>
      </w:r>
    </w:p>
    <w:p w:rsidR="00C97A5B" w:rsidRPr="00A656B4" w:rsidRDefault="00C97A5B" w:rsidP="007866DA">
      <w:pPr>
        <w:tabs>
          <w:tab w:val="left" w:pos="916"/>
          <w:tab w:val="left" w:pos="1832"/>
          <w:tab w:val="left" w:pos="2748"/>
        </w:tabs>
        <w:spacing w:after="0" w:line="240" w:lineRule="auto"/>
        <w:ind w:firstLine="624"/>
        <w:jc w:val="both"/>
        <w:rPr>
          <w:rFonts w:ascii="Times New Roman" w:hAnsi="Times New Roman"/>
          <w:sz w:val="28"/>
          <w:szCs w:val="28"/>
        </w:rPr>
      </w:pPr>
    </w:p>
    <w:p w:rsidR="00756D01" w:rsidRPr="003C62CA" w:rsidRDefault="006C149C" w:rsidP="007866DA">
      <w:pPr>
        <w:tabs>
          <w:tab w:val="left" w:pos="916"/>
          <w:tab w:val="left" w:pos="1832"/>
          <w:tab w:val="left" w:pos="2748"/>
        </w:tabs>
        <w:spacing w:after="0" w:line="240" w:lineRule="auto"/>
        <w:ind w:firstLine="624"/>
        <w:jc w:val="both"/>
        <w:rPr>
          <w:rFonts w:ascii="Times New Roman" w:hAnsi="Times New Roman"/>
          <w:color w:val="000000" w:themeColor="text1"/>
          <w:sz w:val="28"/>
          <w:szCs w:val="28"/>
        </w:rPr>
      </w:pPr>
      <w:r w:rsidRPr="00A656B4">
        <w:rPr>
          <w:rFonts w:ascii="Times New Roman" w:hAnsi="Times New Roman"/>
          <w:sz w:val="28"/>
          <w:szCs w:val="28"/>
        </w:rPr>
        <w:t>3. Постановление вступает в силу после его официального опубликования</w:t>
      </w:r>
      <w:r w:rsidR="001F522F">
        <w:rPr>
          <w:rFonts w:ascii="Times New Roman" w:hAnsi="Times New Roman"/>
          <w:sz w:val="28"/>
          <w:szCs w:val="28"/>
        </w:rPr>
        <w:t>, за исключением</w:t>
      </w:r>
      <w:r w:rsidR="00756D01">
        <w:rPr>
          <w:rFonts w:ascii="Times New Roman" w:hAnsi="Times New Roman"/>
          <w:sz w:val="28"/>
          <w:szCs w:val="28"/>
        </w:rPr>
        <w:t>:</w:t>
      </w:r>
    </w:p>
    <w:p w:rsidR="00756D01" w:rsidRPr="00E23C61" w:rsidRDefault="00756D01" w:rsidP="007866DA">
      <w:pPr>
        <w:tabs>
          <w:tab w:val="left" w:pos="916"/>
          <w:tab w:val="left" w:pos="1832"/>
          <w:tab w:val="left" w:pos="2748"/>
        </w:tabs>
        <w:spacing w:after="0" w:line="240" w:lineRule="auto"/>
        <w:ind w:firstLine="624"/>
        <w:jc w:val="both"/>
        <w:rPr>
          <w:rFonts w:ascii="Times New Roman" w:hAnsi="Times New Roman"/>
          <w:color w:val="FF0000"/>
          <w:sz w:val="28"/>
          <w:szCs w:val="28"/>
        </w:rPr>
      </w:pPr>
      <w:r w:rsidRPr="003C62CA">
        <w:rPr>
          <w:rFonts w:ascii="Times New Roman" w:hAnsi="Times New Roman"/>
          <w:color w:val="000000" w:themeColor="text1"/>
          <w:sz w:val="28"/>
          <w:szCs w:val="28"/>
        </w:rPr>
        <w:t>-</w:t>
      </w:r>
      <w:r w:rsidR="00C635AF" w:rsidRPr="003C62CA">
        <w:rPr>
          <w:rFonts w:ascii="Times New Roman" w:hAnsi="Times New Roman"/>
          <w:color w:val="000000" w:themeColor="text1"/>
          <w:sz w:val="28"/>
          <w:szCs w:val="28"/>
        </w:rPr>
        <w:t xml:space="preserve"> </w:t>
      </w:r>
      <w:r w:rsidR="0060628D" w:rsidRPr="003C62CA">
        <w:rPr>
          <w:rFonts w:ascii="Times New Roman" w:hAnsi="Times New Roman"/>
          <w:color w:val="000000" w:themeColor="text1"/>
          <w:sz w:val="28"/>
          <w:szCs w:val="28"/>
        </w:rPr>
        <w:t>абзац</w:t>
      </w:r>
      <w:r w:rsidR="003C62CA" w:rsidRPr="003C62CA">
        <w:rPr>
          <w:rFonts w:ascii="Times New Roman" w:hAnsi="Times New Roman"/>
          <w:color w:val="000000" w:themeColor="text1"/>
          <w:sz w:val="28"/>
          <w:szCs w:val="28"/>
        </w:rPr>
        <w:t>ев</w:t>
      </w:r>
      <w:r w:rsidR="0060628D" w:rsidRPr="003C62CA">
        <w:rPr>
          <w:rFonts w:ascii="Times New Roman" w:hAnsi="Times New Roman"/>
          <w:color w:val="000000" w:themeColor="text1"/>
          <w:sz w:val="28"/>
          <w:szCs w:val="28"/>
        </w:rPr>
        <w:t xml:space="preserve"> </w:t>
      </w:r>
      <w:r w:rsidR="001C57C1" w:rsidRPr="003C62CA">
        <w:rPr>
          <w:rFonts w:ascii="Times New Roman" w:hAnsi="Times New Roman"/>
          <w:color w:val="000000" w:themeColor="text1"/>
          <w:sz w:val="28"/>
          <w:szCs w:val="28"/>
        </w:rPr>
        <w:t>одиннадцатого подпункта 2.1</w:t>
      </w:r>
      <w:r w:rsidR="00C635AF" w:rsidRPr="003C62CA">
        <w:rPr>
          <w:rFonts w:ascii="Times New Roman" w:hAnsi="Times New Roman"/>
          <w:color w:val="000000" w:themeColor="text1"/>
          <w:sz w:val="28"/>
          <w:szCs w:val="28"/>
        </w:rPr>
        <w:t xml:space="preserve"> и тр</w:t>
      </w:r>
      <w:r w:rsidR="001C57C1" w:rsidRPr="003C62CA">
        <w:rPr>
          <w:rFonts w:ascii="Times New Roman" w:hAnsi="Times New Roman"/>
          <w:color w:val="000000" w:themeColor="text1"/>
          <w:sz w:val="28"/>
          <w:szCs w:val="28"/>
        </w:rPr>
        <w:t>етьего подпункта 2.2</w:t>
      </w:r>
      <w:r w:rsidR="00C635AF" w:rsidRPr="003C62CA">
        <w:rPr>
          <w:rFonts w:ascii="Times New Roman" w:hAnsi="Times New Roman"/>
          <w:color w:val="000000" w:themeColor="text1"/>
          <w:sz w:val="28"/>
          <w:szCs w:val="28"/>
        </w:rPr>
        <w:t xml:space="preserve"> пункта </w:t>
      </w:r>
      <w:r w:rsidR="001F522F">
        <w:rPr>
          <w:rFonts w:ascii="Times New Roman" w:hAnsi="Times New Roman"/>
          <w:color w:val="000000" w:themeColor="text1"/>
          <w:sz w:val="28"/>
          <w:szCs w:val="28"/>
        </w:rPr>
        <w:t xml:space="preserve">                           </w:t>
      </w:r>
      <w:r w:rsidR="00C635AF" w:rsidRPr="0060628D">
        <w:rPr>
          <w:rFonts w:ascii="Times New Roman" w:hAnsi="Times New Roman"/>
          <w:sz w:val="28"/>
          <w:szCs w:val="28"/>
        </w:rPr>
        <w:t>2 приложения к настоящему постановлению</w:t>
      </w:r>
      <w:r w:rsidR="001F522F">
        <w:rPr>
          <w:rFonts w:ascii="Times New Roman" w:hAnsi="Times New Roman"/>
          <w:sz w:val="28"/>
          <w:szCs w:val="28"/>
        </w:rPr>
        <w:t xml:space="preserve">, которые </w:t>
      </w:r>
      <w:r w:rsidR="00C635AF" w:rsidRPr="0060628D">
        <w:rPr>
          <w:rFonts w:ascii="Times New Roman" w:hAnsi="Times New Roman"/>
          <w:sz w:val="28"/>
          <w:szCs w:val="28"/>
        </w:rPr>
        <w:t>вступа</w:t>
      </w:r>
      <w:r w:rsidR="001F522F">
        <w:rPr>
          <w:rFonts w:ascii="Times New Roman" w:hAnsi="Times New Roman"/>
          <w:sz w:val="28"/>
          <w:szCs w:val="28"/>
        </w:rPr>
        <w:t>ю</w:t>
      </w:r>
      <w:r w:rsidR="00C635AF" w:rsidRPr="0060628D">
        <w:rPr>
          <w:rFonts w:ascii="Times New Roman" w:hAnsi="Times New Roman"/>
          <w:sz w:val="28"/>
          <w:szCs w:val="28"/>
        </w:rPr>
        <w:t xml:space="preserve">т в силу </w:t>
      </w:r>
      <w:r w:rsidR="001F522F">
        <w:rPr>
          <w:rFonts w:ascii="Times New Roman" w:hAnsi="Times New Roman"/>
          <w:sz w:val="28"/>
          <w:szCs w:val="28"/>
        </w:rPr>
        <w:t xml:space="preserve">                                            </w:t>
      </w:r>
      <w:r w:rsidR="00C635AF" w:rsidRPr="0060628D">
        <w:rPr>
          <w:rFonts w:ascii="Times New Roman" w:hAnsi="Times New Roman"/>
          <w:sz w:val="28"/>
          <w:szCs w:val="28"/>
        </w:rPr>
        <w:t>с 26.12.2022</w:t>
      </w:r>
      <w:r w:rsidRPr="0060628D">
        <w:rPr>
          <w:rFonts w:ascii="Times New Roman" w:hAnsi="Times New Roman"/>
          <w:sz w:val="28"/>
          <w:szCs w:val="28"/>
        </w:rPr>
        <w:t>;</w:t>
      </w:r>
      <w:r w:rsidR="003C62CA">
        <w:rPr>
          <w:rFonts w:ascii="Times New Roman" w:hAnsi="Times New Roman"/>
          <w:sz w:val="28"/>
          <w:szCs w:val="28"/>
        </w:rPr>
        <w:t xml:space="preserve"> </w:t>
      </w:r>
    </w:p>
    <w:p w:rsidR="00C97A5B" w:rsidRPr="003E604A" w:rsidRDefault="00756D01" w:rsidP="007866DA">
      <w:pPr>
        <w:tabs>
          <w:tab w:val="left" w:pos="916"/>
          <w:tab w:val="left" w:pos="1832"/>
          <w:tab w:val="left" w:pos="2748"/>
        </w:tabs>
        <w:spacing w:after="0" w:line="240" w:lineRule="auto"/>
        <w:ind w:firstLine="624"/>
        <w:jc w:val="both"/>
        <w:rPr>
          <w:rFonts w:ascii="Times New Roman" w:hAnsi="Times New Roman"/>
          <w:color w:val="000000" w:themeColor="text1"/>
          <w:sz w:val="28"/>
          <w:szCs w:val="28"/>
        </w:rPr>
      </w:pPr>
      <w:r w:rsidRPr="00FE117F">
        <w:rPr>
          <w:rFonts w:ascii="Times New Roman" w:hAnsi="Times New Roman"/>
          <w:color w:val="000000" w:themeColor="text1"/>
          <w:sz w:val="28"/>
          <w:szCs w:val="28"/>
        </w:rPr>
        <w:t>-</w:t>
      </w:r>
      <w:r w:rsidR="00FE117F" w:rsidRPr="00FE117F">
        <w:rPr>
          <w:rFonts w:ascii="Times New Roman" w:hAnsi="Times New Roman"/>
          <w:color w:val="000000" w:themeColor="text1"/>
          <w:sz w:val="28"/>
          <w:szCs w:val="28"/>
        </w:rPr>
        <w:t xml:space="preserve"> </w:t>
      </w:r>
      <w:r w:rsidR="001F522F">
        <w:rPr>
          <w:rFonts w:ascii="Times New Roman" w:hAnsi="Times New Roman"/>
          <w:color w:val="000000" w:themeColor="text1"/>
          <w:sz w:val="28"/>
          <w:szCs w:val="28"/>
        </w:rPr>
        <w:t>п</w:t>
      </w:r>
      <w:r w:rsidR="001C57C1" w:rsidRPr="00FE117F">
        <w:rPr>
          <w:rFonts w:ascii="Times New Roman" w:hAnsi="Times New Roman"/>
          <w:color w:val="000000" w:themeColor="text1"/>
          <w:sz w:val="28"/>
          <w:szCs w:val="28"/>
        </w:rPr>
        <w:t>одпункт</w:t>
      </w:r>
      <w:r w:rsidR="001E766A">
        <w:rPr>
          <w:rFonts w:ascii="Times New Roman" w:hAnsi="Times New Roman"/>
          <w:color w:val="000000" w:themeColor="text1"/>
          <w:sz w:val="28"/>
          <w:szCs w:val="28"/>
        </w:rPr>
        <w:t>ов</w:t>
      </w:r>
      <w:r w:rsidR="001C57C1" w:rsidRPr="00FE117F">
        <w:rPr>
          <w:rFonts w:ascii="Times New Roman" w:hAnsi="Times New Roman"/>
          <w:color w:val="000000" w:themeColor="text1"/>
          <w:sz w:val="28"/>
          <w:szCs w:val="28"/>
        </w:rPr>
        <w:t xml:space="preserve"> 3.3</w:t>
      </w:r>
      <w:r w:rsidR="001E766A">
        <w:rPr>
          <w:rFonts w:ascii="Times New Roman" w:hAnsi="Times New Roman"/>
          <w:color w:val="000000" w:themeColor="text1"/>
          <w:sz w:val="28"/>
          <w:szCs w:val="28"/>
        </w:rPr>
        <w:t>,</w:t>
      </w:r>
      <w:r w:rsidR="00582643" w:rsidRPr="00566510">
        <w:rPr>
          <w:rFonts w:ascii="Times New Roman" w:hAnsi="Times New Roman"/>
          <w:sz w:val="28"/>
          <w:szCs w:val="28"/>
        </w:rPr>
        <w:t xml:space="preserve"> </w:t>
      </w:r>
      <w:r w:rsidR="0076674E">
        <w:rPr>
          <w:rFonts w:ascii="Times New Roman" w:hAnsi="Times New Roman"/>
          <w:sz w:val="28"/>
          <w:szCs w:val="28"/>
        </w:rPr>
        <w:t xml:space="preserve">3.5, </w:t>
      </w:r>
      <w:r w:rsidR="00582643" w:rsidRPr="00566510">
        <w:rPr>
          <w:rFonts w:ascii="Times New Roman" w:hAnsi="Times New Roman"/>
          <w:sz w:val="28"/>
          <w:szCs w:val="28"/>
        </w:rPr>
        <w:t>3.</w:t>
      </w:r>
      <w:r w:rsidR="001F522F">
        <w:rPr>
          <w:rFonts w:ascii="Times New Roman" w:hAnsi="Times New Roman"/>
          <w:sz w:val="28"/>
          <w:szCs w:val="28"/>
        </w:rPr>
        <w:t>6</w:t>
      </w:r>
      <w:r w:rsidRPr="00566510">
        <w:rPr>
          <w:rFonts w:ascii="Times New Roman" w:hAnsi="Times New Roman"/>
          <w:sz w:val="28"/>
          <w:szCs w:val="28"/>
        </w:rPr>
        <w:t xml:space="preserve"> пункта 3 прилож</w:t>
      </w:r>
      <w:r w:rsidR="001F522F">
        <w:rPr>
          <w:rFonts w:ascii="Times New Roman" w:hAnsi="Times New Roman"/>
          <w:sz w:val="28"/>
          <w:szCs w:val="28"/>
        </w:rPr>
        <w:t xml:space="preserve">ения к настоящему постановлению, </w:t>
      </w:r>
      <w:r w:rsidR="001F522F" w:rsidRPr="003E604A">
        <w:rPr>
          <w:rFonts w:ascii="Times New Roman" w:hAnsi="Times New Roman"/>
          <w:sz w:val="28"/>
          <w:szCs w:val="28"/>
        </w:rPr>
        <w:t>действие которых распространяется на правоотношения, возникшие с 11.11.2022</w:t>
      </w:r>
      <w:r w:rsidR="0076674E" w:rsidRPr="003E604A">
        <w:rPr>
          <w:rFonts w:ascii="Times New Roman" w:hAnsi="Times New Roman"/>
          <w:color w:val="000000" w:themeColor="text1"/>
          <w:sz w:val="28"/>
          <w:szCs w:val="28"/>
        </w:rPr>
        <w:t>;</w:t>
      </w:r>
    </w:p>
    <w:p w:rsidR="0076674E" w:rsidRPr="00E23C61" w:rsidRDefault="0076674E" w:rsidP="007866DA">
      <w:pPr>
        <w:tabs>
          <w:tab w:val="left" w:pos="916"/>
          <w:tab w:val="left" w:pos="1832"/>
          <w:tab w:val="left" w:pos="2748"/>
        </w:tabs>
        <w:spacing w:after="0" w:line="240" w:lineRule="auto"/>
        <w:ind w:firstLine="624"/>
        <w:jc w:val="both"/>
        <w:rPr>
          <w:rFonts w:ascii="Times New Roman" w:hAnsi="Times New Roman"/>
          <w:color w:val="FF0000"/>
          <w:sz w:val="28"/>
          <w:szCs w:val="28"/>
        </w:rPr>
      </w:pPr>
      <w:r w:rsidRPr="003E604A">
        <w:rPr>
          <w:rFonts w:ascii="Times New Roman" w:hAnsi="Times New Roman"/>
          <w:color w:val="000000" w:themeColor="text1"/>
          <w:sz w:val="28"/>
          <w:szCs w:val="28"/>
        </w:rPr>
        <w:t xml:space="preserve">- подпункта 3.7 пункта 3 приложения к настоящему постановлению, </w:t>
      </w:r>
      <w:r w:rsidR="003E604A" w:rsidRPr="003E604A">
        <w:rPr>
          <w:rFonts w:ascii="Times New Roman" w:hAnsi="Times New Roman"/>
          <w:color w:val="000000" w:themeColor="text1"/>
          <w:sz w:val="28"/>
          <w:szCs w:val="28"/>
        </w:rPr>
        <w:t>которы</w:t>
      </w:r>
      <w:r w:rsidR="003E604A" w:rsidRPr="003E604A">
        <w:rPr>
          <w:rFonts w:ascii="Times New Roman" w:hAnsi="Times New Roman"/>
          <w:color w:val="000000" w:themeColor="text1"/>
          <w:sz w:val="28"/>
          <w:szCs w:val="28"/>
        </w:rPr>
        <w:t>й</w:t>
      </w:r>
      <w:r w:rsidR="003E604A" w:rsidRPr="003E604A">
        <w:rPr>
          <w:rFonts w:ascii="Times New Roman" w:hAnsi="Times New Roman"/>
          <w:color w:val="000000" w:themeColor="text1"/>
          <w:sz w:val="28"/>
          <w:szCs w:val="28"/>
        </w:rPr>
        <w:t xml:space="preserve"> вступа</w:t>
      </w:r>
      <w:r w:rsidR="003E604A" w:rsidRPr="003E604A">
        <w:rPr>
          <w:rFonts w:ascii="Times New Roman" w:hAnsi="Times New Roman"/>
          <w:color w:val="000000" w:themeColor="text1"/>
          <w:sz w:val="28"/>
          <w:szCs w:val="28"/>
        </w:rPr>
        <w:t>е</w:t>
      </w:r>
      <w:r w:rsidR="003E604A" w:rsidRPr="003E604A">
        <w:rPr>
          <w:rFonts w:ascii="Times New Roman" w:hAnsi="Times New Roman"/>
          <w:color w:val="000000" w:themeColor="text1"/>
          <w:sz w:val="28"/>
          <w:szCs w:val="28"/>
        </w:rPr>
        <w:t>т в силу с 01.01.2023</w:t>
      </w:r>
      <w:r w:rsidRPr="003E604A">
        <w:rPr>
          <w:rFonts w:ascii="Times New Roman" w:hAnsi="Times New Roman"/>
          <w:color w:val="000000" w:themeColor="text1"/>
          <w:sz w:val="28"/>
          <w:szCs w:val="28"/>
        </w:rPr>
        <w:t>.</w:t>
      </w:r>
    </w:p>
    <w:p w:rsidR="00C97A5B" w:rsidRPr="00A656B4" w:rsidRDefault="006C149C" w:rsidP="007866DA">
      <w:pPr>
        <w:tabs>
          <w:tab w:val="left" w:pos="916"/>
          <w:tab w:val="left" w:pos="1832"/>
          <w:tab w:val="left" w:pos="2748"/>
        </w:tabs>
        <w:spacing w:after="0" w:line="240" w:lineRule="auto"/>
        <w:ind w:firstLine="624"/>
        <w:jc w:val="both"/>
        <w:rPr>
          <w:rFonts w:ascii="Times New Roman" w:hAnsi="Times New Roman"/>
          <w:sz w:val="28"/>
          <w:szCs w:val="28"/>
        </w:rPr>
      </w:pPr>
      <w:r w:rsidRPr="00A656B4">
        <w:rPr>
          <w:rFonts w:ascii="Times New Roman" w:hAnsi="Times New Roman"/>
          <w:sz w:val="28"/>
          <w:szCs w:val="28"/>
        </w:rPr>
        <w:tab/>
      </w:r>
      <w:r w:rsidRPr="00A656B4">
        <w:rPr>
          <w:rFonts w:ascii="Times New Roman" w:hAnsi="Times New Roman"/>
          <w:sz w:val="28"/>
          <w:szCs w:val="28"/>
        </w:rPr>
        <w:tab/>
      </w:r>
      <w:r w:rsidRPr="00A656B4">
        <w:rPr>
          <w:rFonts w:ascii="Times New Roman" w:hAnsi="Times New Roman"/>
          <w:sz w:val="28"/>
          <w:szCs w:val="28"/>
        </w:rPr>
        <w:tab/>
        <w:t xml:space="preserve">        </w:t>
      </w:r>
      <w:r w:rsidRPr="00A656B4">
        <w:rPr>
          <w:rFonts w:ascii="Times New Roman" w:hAnsi="Times New Roman"/>
          <w:sz w:val="28"/>
          <w:szCs w:val="28"/>
        </w:rPr>
        <w:tab/>
        <w:t xml:space="preserve">    </w:t>
      </w:r>
      <w:r w:rsidRPr="00A656B4">
        <w:rPr>
          <w:rFonts w:ascii="Times New Roman" w:hAnsi="Times New Roman"/>
          <w:sz w:val="28"/>
          <w:szCs w:val="28"/>
        </w:rPr>
        <w:tab/>
      </w:r>
      <w:r w:rsidRPr="00A656B4">
        <w:rPr>
          <w:rFonts w:ascii="Times New Roman" w:hAnsi="Times New Roman"/>
          <w:sz w:val="28"/>
          <w:szCs w:val="28"/>
        </w:rPr>
        <w:tab/>
        <w:t xml:space="preserve">    </w:t>
      </w:r>
      <w:r w:rsidRPr="00A656B4">
        <w:rPr>
          <w:rFonts w:ascii="Times New Roman" w:hAnsi="Times New Roman"/>
          <w:sz w:val="28"/>
          <w:szCs w:val="28"/>
        </w:rPr>
        <w:tab/>
        <w:t xml:space="preserve">         </w:t>
      </w:r>
    </w:p>
    <w:p w:rsidR="00C97A5B" w:rsidRPr="00A656B4" w:rsidRDefault="00C97A5B" w:rsidP="007866DA">
      <w:pPr>
        <w:tabs>
          <w:tab w:val="left" w:pos="916"/>
          <w:tab w:val="left" w:pos="1832"/>
          <w:tab w:val="left" w:pos="2748"/>
        </w:tabs>
        <w:spacing w:after="0" w:line="240" w:lineRule="auto"/>
        <w:jc w:val="both"/>
        <w:rPr>
          <w:rFonts w:ascii="Times New Roman" w:hAnsi="Times New Roman"/>
          <w:sz w:val="28"/>
          <w:szCs w:val="28"/>
        </w:rPr>
      </w:pPr>
    </w:p>
    <w:p w:rsidR="00C97A5B" w:rsidRPr="00A656B4" w:rsidRDefault="006C149C" w:rsidP="007866DA">
      <w:pPr>
        <w:tabs>
          <w:tab w:val="left" w:pos="916"/>
          <w:tab w:val="left" w:pos="1832"/>
          <w:tab w:val="left" w:pos="2748"/>
        </w:tabs>
        <w:spacing w:after="0" w:line="240" w:lineRule="auto"/>
        <w:jc w:val="both"/>
        <w:rPr>
          <w:rFonts w:ascii="Times New Roman" w:hAnsi="Times New Roman"/>
          <w:sz w:val="28"/>
          <w:szCs w:val="28"/>
        </w:rPr>
      </w:pPr>
      <w:r w:rsidRPr="00A656B4">
        <w:rPr>
          <w:rFonts w:ascii="Times New Roman" w:hAnsi="Times New Roman"/>
          <w:sz w:val="28"/>
          <w:szCs w:val="28"/>
        </w:rPr>
        <w:t xml:space="preserve">Глава города </w:t>
      </w:r>
      <w:r w:rsidRPr="00A656B4">
        <w:rPr>
          <w:rFonts w:ascii="Times New Roman" w:hAnsi="Times New Roman"/>
          <w:sz w:val="28"/>
          <w:szCs w:val="28"/>
        </w:rPr>
        <w:tab/>
      </w:r>
      <w:r w:rsidRPr="00A656B4">
        <w:rPr>
          <w:rFonts w:ascii="Times New Roman" w:hAnsi="Times New Roman"/>
          <w:sz w:val="28"/>
          <w:szCs w:val="28"/>
        </w:rPr>
        <w:tab/>
      </w:r>
      <w:r w:rsidRPr="00A656B4">
        <w:rPr>
          <w:rFonts w:ascii="Times New Roman" w:hAnsi="Times New Roman"/>
          <w:sz w:val="28"/>
          <w:szCs w:val="28"/>
        </w:rPr>
        <w:tab/>
      </w:r>
      <w:r w:rsidRPr="00A656B4">
        <w:rPr>
          <w:rFonts w:ascii="Times New Roman" w:hAnsi="Times New Roman"/>
          <w:sz w:val="28"/>
          <w:szCs w:val="28"/>
        </w:rPr>
        <w:tab/>
      </w:r>
      <w:r w:rsidRPr="00A656B4">
        <w:rPr>
          <w:rFonts w:ascii="Times New Roman" w:hAnsi="Times New Roman"/>
          <w:sz w:val="28"/>
          <w:szCs w:val="28"/>
        </w:rPr>
        <w:tab/>
      </w:r>
      <w:r w:rsidRPr="00A656B4">
        <w:rPr>
          <w:rFonts w:ascii="Times New Roman" w:hAnsi="Times New Roman"/>
          <w:sz w:val="28"/>
          <w:szCs w:val="28"/>
        </w:rPr>
        <w:tab/>
      </w:r>
      <w:r w:rsidRPr="00A656B4">
        <w:rPr>
          <w:rFonts w:ascii="Times New Roman" w:hAnsi="Times New Roman"/>
          <w:sz w:val="28"/>
          <w:szCs w:val="28"/>
        </w:rPr>
        <w:tab/>
      </w:r>
      <w:r w:rsidRPr="00A656B4">
        <w:rPr>
          <w:rFonts w:ascii="Times New Roman" w:hAnsi="Times New Roman"/>
          <w:sz w:val="28"/>
          <w:szCs w:val="28"/>
        </w:rPr>
        <w:tab/>
      </w:r>
      <w:r w:rsidRPr="00A656B4">
        <w:rPr>
          <w:rFonts w:ascii="Times New Roman" w:hAnsi="Times New Roman"/>
          <w:sz w:val="28"/>
          <w:szCs w:val="28"/>
        </w:rPr>
        <w:tab/>
        <w:t xml:space="preserve"> Д.А. Кощенко</w:t>
      </w:r>
    </w:p>
    <w:p w:rsidR="00C97A5B" w:rsidRPr="00A656B4" w:rsidRDefault="006C149C" w:rsidP="007866DA">
      <w:pPr>
        <w:pStyle w:val="ConsPlusNormal"/>
        <w:ind w:firstLine="5812"/>
        <w:jc w:val="both"/>
        <w:rPr>
          <w:sz w:val="28"/>
          <w:szCs w:val="28"/>
        </w:rPr>
      </w:pPr>
      <w:bookmarkStart w:id="0" w:name="Par50"/>
      <w:bookmarkEnd w:id="0"/>
      <w:r w:rsidRPr="00A656B4">
        <w:rPr>
          <w:sz w:val="28"/>
          <w:szCs w:val="28"/>
        </w:rPr>
        <w:t>Приложение к постановлению</w:t>
      </w:r>
    </w:p>
    <w:p w:rsidR="00C97A5B" w:rsidRPr="00A656B4" w:rsidRDefault="006C149C" w:rsidP="007866DA">
      <w:pPr>
        <w:pStyle w:val="ConsPlusNormal"/>
        <w:ind w:firstLine="5812"/>
        <w:jc w:val="both"/>
        <w:rPr>
          <w:sz w:val="28"/>
          <w:szCs w:val="28"/>
        </w:rPr>
      </w:pPr>
      <w:r w:rsidRPr="00A656B4">
        <w:rPr>
          <w:sz w:val="28"/>
          <w:szCs w:val="28"/>
        </w:rPr>
        <w:lastRenderedPageBreak/>
        <w:t>администрации города</w:t>
      </w:r>
    </w:p>
    <w:p w:rsidR="00C97A5B" w:rsidRPr="00A656B4" w:rsidRDefault="006C149C" w:rsidP="007866DA">
      <w:pPr>
        <w:pStyle w:val="ConsPlusNormal"/>
        <w:ind w:firstLine="5812"/>
        <w:jc w:val="both"/>
        <w:rPr>
          <w:sz w:val="28"/>
          <w:szCs w:val="28"/>
        </w:rPr>
      </w:pPr>
      <w:r w:rsidRPr="00A656B4">
        <w:rPr>
          <w:sz w:val="28"/>
          <w:szCs w:val="28"/>
        </w:rPr>
        <w:t>от ___________№ _____</w:t>
      </w:r>
    </w:p>
    <w:p w:rsidR="00C97A5B" w:rsidRPr="00A656B4" w:rsidRDefault="00C97A5B" w:rsidP="007866DA">
      <w:pPr>
        <w:widowControl w:val="0"/>
        <w:spacing w:after="0" w:line="240" w:lineRule="auto"/>
        <w:jc w:val="both"/>
        <w:rPr>
          <w:rFonts w:ascii="Times New Roman" w:hAnsi="Times New Roman"/>
          <w:bCs/>
          <w:sz w:val="28"/>
          <w:szCs w:val="28"/>
        </w:rPr>
      </w:pPr>
    </w:p>
    <w:p w:rsidR="001E766A" w:rsidRDefault="001E766A" w:rsidP="007866DA">
      <w:pPr>
        <w:pStyle w:val="ConsPlusTitle"/>
        <w:jc w:val="center"/>
        <w:rPr>
          <w:rFonts w:ascii="Times New Roman" w:hAnsi="Times New Roman" w:cs="Times New Roman"/>
          <w:b w:val="0"/>
          <w:sz w:val="28"/>
          <w:szCs w:val="28"/>
        </w:rPr>
      </w:pPr>
    </w:p>
    <w:p w:rsidR="00C97A5B" w:rsidRPr="00E23C61" w:rsidRDefault="00FE31AC" w:rsidP="007866DA">
      <w:pPr>
        <w:pStyle w:val="ConsPlusTitle"/>
        <w:jc w:val="center"/>
        <w:rPr>
          <w:rFonts w:ascii="Times New Roman" w:hAnsi="Times New Roman" w:cs="Times New Roman"/>
          <w:b w:val="0"/>
          <w:sz w:val="28"/>
          <w:szCs w:val="28"/>
        </w:rPr>
      </w:pPr>
      <w:r w:rsidRPr="00E23C61">
        <w:rPr>
          <w:rFonts w:ascii="Times New Roman" w:hAnsi="Times New Roman" w:cs="Times New Roman"/>
          <w:b w:val="0"/>
          <w:sz w:val="28"/>
          <w:szCs w:val="28"/>
        </w:rPr>
        <w:t>ИЗМЕНЕНИЯ</w:t>
      </w:r>
      <w:r w:rsidR="00E2585F" w:rsidRPr="00E23C61">
        <w:rPr>
          <w:rFonts w:ascii="Times New Roman" w:hAnsi="Times New Roman" w:cs="Times New Roman"/>
          <w:b w:val="0"/>
          <w:sz w:val="28"/>
          <w:szCs w:val="28"/>
        </w:rPr>
        <w:t>,</w:t>
      </w:r>
    </w:p>
    <w:p w:rsidR="00C97A5B" w:rsidRPr="00A656B4" w:rsidRDefault="00E2585F" w:rsidP="007866DA">
      <w:pPr>
        <w:pStyle w:val="ConsPlusTitle"/>
        <w:jc w:val="center"/>
        <w:rPr>
          <w:rFonts w:ascii="Times New Roman" w:hAnsi="Times New Roman" w:cs="Times New Roman"/>
          <w:b w:val="0"/>
          <w:sz w:val="28"/>
          <w:szCs w:val="28"/>
        </w:rPr>
      </w:pPr>
      <w:r w:rsidRPr="00E23C61">
        <w:rPr>
          <w:rFonts w:ascii="Times New Roman" w:hAnsi="Times New Roman" w:cs="Times New Roman"/>
          <w:b w:val="0"/>
          <w:sz w:val="28"/>
          <w:szCs w:val="28"/>
        </w:rPr>
        <w:t xml:space="preserve">которые вносятся </w:t>
      </w:r>
      <w:r w:rsidR="006C149C" w:rsidRPr="00E23C61">
        <w:rPr>
          <w:rFonts w:ascii="Times New Roman" w:hAnsi="Times New Roman" w:cs="Times New Roman"/>
          <w:b w:val="0"/>
          <w:sz w:val="28"/>
          <w:szCs w:val="28"/>
        </w:rPr>
        <w:t xml:space="preserve">в </w:t>
      </w:r>
      <w:r w:rsidR="00F70A8D" w:rsidRPr="00E23C61">
        <w:rPr>
          <w:rFonts w:ascii="Times New Roman" w:hAnsi="Times New Roman" w:cs="Times New Roman"/>
          <w:b w:val="0"/>
          <w:sz w:val="28"/>
          <w:szCs w:val="28"/>
        </w:rPr>
        <w:t>приложение к постановлению</w:t>
      </w:r>
      <w:r w:rsidR="006C149C" w:rsidRPr="00E23C61">
        <w:rPr>
          <w:rFonts w:ascii="Times New Roman" w:hAnsi="Times New Roman" w:cs="Times New Roman"/>
          <w:b w:val="0"/>
          <w:sz w:val="28"/>
          <w:szCs w:val="28"/>
        </w:rPr>
        <w:t xml:space="preserve"> администрации города </w:t>
      </w:r>
      <w:r w:rsidR="001E766A">
        <w:rPr>
          <w:rFonts w:ascii="Times New Roman" w:hAnsi="Times New Roman" w:cs="Times New Roman"/>
          <w:b w:val="0"/>
          <w:sz w:val="28"/>
          <w:szCs w:val="28"/>
        </w:rPr>
        <w:t xml:space="preserve">                       </w:t>
      </w:r>
      <w:r w:rsidR="006C149C" w:rsidRPr="00E23C61">
        <w:rPr>
          <w:rFonts w:ascii="Times New Roman" w:hAnsi="Times New Roman" w:cs="Times New Roman"/>
          <w:b w:val="0"/>
          <w:sz w:val="28"/>
          <w:szCs w:val="28"/>
        </w:rPr>
        <w:t xml:space="preserve">от 26.04.2021 №336 </w:t>
      </w:r>
      <w:r w:rsidR="00C56DDF" w:rsidRPr="00E23C61">
        <w:rPr>
          <w:rFonts w:ascii="Times New Roman" w:hAnsi="Times New Roman" w:cs="Times New Roman"/>
          <w:b w:val="0"/>
          <w:sz w:val="28"/>
          <w:szCs w:val="28"/>
        </w:rPr>
        <w:t>"</w:t>
      </w:r>
      <w:r w:rsidR="006C149C" w:rsidRPr="00E23C61">
        <w:rPr>
          <w:rFonts w:ascii="Times New Roman" w:hAnsi="Times New Roman" w:cs="Times New Roman"/>
          <w:b w:val="0"/>
          <w:sz w:val="28"/>
          <w:szCs w:val="28"/>
        </w:rPr>
        <w:t>Об утверждении порядка предоставления субсидий субъектам малого</w:t>
      </w:r>
      <w:r w:rsidR="006C149C" w:rsidRPr="00A656B4">
        <w:rPr>
          <w:rFonts w:ascii="Times New Roman" w:hAnsi="Times New Roman" w:cs="Times New Roman"/>
          <w:b w:val="0"/>
          <w:sz w:val="28"/>
          <w:szCs w:val="28"/>
        </w:rPr>
        <w:t xml:space="preserve"> и среднего предпринимательства</w:t>
      </w:r>
      <w:r w:rsidR="00C56DDF" w:rsidRPr="00A656B4">
        <w:rPr>
          <w:rFonts w:ascii="Times New Roman" w:hAnsi="Times New Roman" w:cs="Times New Roman"/>
          <w:b w:val="0"/>
          <w:sz w:val="28"/>
          <w:szCs w:val="28"/>
        </w:rPr>
        <w:t>"</w:t>
      </w:r>
      <w:r w:rsidR="006C149C" w:rsidRPr="00A656B4">
        <w:rPr>
          <w:rFonts w:ascii="Times New Roman" w:hAnsi="Times New Roman" w:cs="Times New Roman"/>
          <w:b w:val="0"/>
          <w:sz w:val="28"/>
          <w:szCs w:val="28"/>
        </w:rPr>
        <w:t xml:space="preserve"> (с изменениями </w:t>
      </w:r>
      <w:r w:rsidR="001E766A">
        <w:rPr>
          <w:rFonts w:ascii="Times New Roman" w:hAnsi="Times New Roman" w:cs="Times New Roman"/>
          <w:b w:val="0"/>
          <w:sz w:val="28"/>
          <w:szCs w:val="28"/>
        </w:rPr>
        <w:t xml:space="preserve">                            </w:t>
      </w:r>
      <w:r w:rsidR="006C149C" w:rsidRPr="00A656B4">
        <w:rPr>
          <w:rFonts w:ascii="Times New Roman" w:hAnsi="Times New Roman" w:cs="Times New Roman"/>
          <w:b w:val="0"/>
          <w:sz w:val="28"/>
          <w:szCs w:val="28"/>
        </w:rPr>
        <w:t xml:space="preserve">от </w:t>
      </w:r>
      <w:r w:rsidR="00E30E26" w:rsidRPr="00A656B4">
        <w:rPr>
          <w:rFonts w:ascii="Times New Roman" w:hAnsi="Times New Roman" w:cs="Times New Roman"/>
          <w:b w:val="0"/>
          <w:sz w:val="28"/>
          <w:szCs w:val="28"/>
        </w:rPr>
        <w:t>29.07.2021 №631, 17.08.2021 №686, 30.03.2022 №205, 27.05.2022 №343, 13.07.2022 №477</w:t>
      </w:r>
      <w:r w:rsidR="006C149C" w:rsidRPr="00A656B4">
        <w:rPr>
          <w:rFonts w:ascii="Times New Roman" w:hAnsi="Times New Roman" w:cs="Times New Roman"/>
          <w:b w:val="0"/>
          <w:sz w:val="28"/>
          <w:szCs w:val="28"/>
        </w:rPr>
        <w:t>)</w:t>
      </w:r>
    </w:p>
    <w:p w:rsidR="00C97A5B" w:rsidRPr="00A656B4" w:rsidRDefault="00C97A5B" w:rsidP="007866DA">
      <w:pPr>
        <w:pStyle w:val="ConsPlusNormal"/>
        <w:ind w:firstLine="709"/>
        <w:jc w:val="both"/>
        <w:rPr>
          <w:sz w:val="28"/>
          <w:szCs w:val="28"/>
        </w:rPr>
      </w:pPr>
    </w:p>
    <w:p w:rsidR="00C97A5B" w:rsidRDefault="00CE5CF1" w:rsidP="00E23C61">
      <w:pPr>
        <w:pStyle w:val="ConsPlusTitle"/>
        <w:numPr>
          <w:ilvl w:val="0"/>
          <w:numId w:val="3"/>
        </w:numPr>
        <w:ind w:left="0" w:firstLine="426"/>
        <w:jc w:val="both"/>
        <w:rPr>
          <w:rFonts w:ascii="Times New Roman" w:hAnsi="Times New Roman" w:cs="Times New Roman"/>
          <w:b w:val="0"/>
          <w:sz w:val="28"/>
          <w:szCs w:val="28"/>
        </w:rPr>
      </w:pPr>
      <w:r w:rsidRPr="00A656B4">
        <w:rPr>
          <w:rFonts w:ascii="Times New Roman" w:hAnsi="Times New Roman" w:cs="Times New Roman"/>
          <w:b w:val="0"/>
          <w:sz w:val="28"/>
          <w:szCs w:val="28"/>
        </w:rPr>
        <w:t xml:space="preserve">В </w:t>
      </w:r>
      <w:r w:rsidR="00DA28AA" w:rsidRPr="00A656B4">
        <w:rPr>
          <w:rFonts w:ascii="Times New Roman" w:hAnsi="Times New Roman" w:cs="Times New Roman"/>
          <w:b w:val="0"/>
          <w:sz w:val="28"/>
          <w:szCs w:val="28"/>
        </w:rPr>
        <w:t>ра</w:t>
      </w:r>
      <w:r w:rsidR="001B6F5E" w:rsidRPr="00A656B4">
        <w:rPr>
          <w:rFonts w:ascii="Times New Roman" w:hAnsi="Times New Roman" w:cs="Times New Roman"/>
          <w:b w:val="0"/>
          <w:sz w:val="28"/>
          <w:szCs w:val="28"/>
        </w:rPr>
        <w:t>здел</w:t>
      </w:r>
      <w:r w:rsidR="00B11BE4" w:rsidRPr="00A656B4">
        <w:rPr>
          <w:rFonts w:ascii="Times New Roman" w:hAnsi="Times New Roman" w:cs="Times New Roman"/>
          <w:b w:val="0"/>
          <w:sz w:val="28"/>
          <w:szCs w:val="28"/>
        </w:rPr>
        <w:t>е</w:t>
      </w:r>
      <w:r w:rsidR="001D0276" w:rsidRPr="00A656B4">
        <w:rPr>
          <w:rFonts w:ascii="Times New Roman" w:hAnsi="Times New Roman" w:cs="Times New Roman"/>
          <w:b w:val="0"/>
          <w:sz w:val="28"/>
          <w:szCs w:val="28"/>
        </w:rPr>
        <w:t xml:space="preserve"> </w:t>
      </w:r>
      <w:r w:rsidR="001D0276" w:rsidRPr="00A656B4">
        <w:rPr>
          <w:rFonts w:ascii="Times New Roman" w:hAnsi="Times New Roman" w:cs="Times New Roman"/>
          <w:b w:val="0"/>
          <w:sz w:val="28"/>
          <w:szCs w:val="28"/>
          <w:lang w:val="en-US"/>
        </w:rPr>
        <w:t>I</w:t>
      </w:r>
      <w:r w:rsidR="006C149C" w:rsidRPr="00A656B4">
        <w:rPr>
          <w:rFonts w:ascii="Times New Roman" w:hAnsi="Times New Roman" w:cs="Times New Roman"/>
          <w:b w:val="0"/>
          <w:sz w:val="28"/>
          <w:szCs w:val="28"/>
        </w:rPr>
        <w:t>:</w:t>
      </w:r>
    </w:p>
    <w:p w:rsidR="002E29F8" w:rsidRPr="00E23C61" w:rsidRDefault="008A79CD" w:rsidP="002E29F8">
      <w:pPr>
        <w:pStyle w:val="ConsPlusTitle"/>
        <w:ind w:firstLine="426"/>
        <w:jc w:val="both"/>
        <w:rPr>
          <w:rFonts w:ascii="Times New Roman" w:hAnsi="Times New Roman" w:cs="Times New Roman"/>
          <w:b w:val="0"/>
          <w:sz w:val="28"/>
          <w:szCs w:val="28"/>
        </w:rPr>
      </w:pPr>
      <w:r>
        <w:rPr>
          <w:rFonts w:ascii="Times New Roman" w:hAnsi="Times New Roman" w:cs="Times New Roman"/>
          <w:b w:val="0"/>
          <w:sz w:val="28"/>
          <w:szCs w:val="28"/>
        </w:rPr>
        <w:t>1.1.</w:t>
      </w:r>
      <w:r w:rsidR="002E29F8" w:rsidRPr="00013A64">
        <w:rPr>
          <w:rFonts w:ascii="Times New Roman" w:hAnsi="Times New Roman" w:cs="Times New Roman"/>
          <w:b w:val="0"/>
          <w:sz w:val="28"/>
          <w:szCs w:val="28"/>
        </w:rPr>
        <w:t xml:space="preserve"> </w:t>
      </w:r>
      <w:r w:rsidR="00E23C61">
        <w:rPr>
          <w:rFonts w:ascii="Times New Roman" w:hAnsi="Times New Roman" w:cs="Times New Roman"/>
          <w:b w:val="0"/>
          <w:sz w:val="28"/>
          <w:szCs w:val="28"/>
        </w:rPr>
        <w:t>П</w:t>
      </w:r>
      <w:r w:rsidR="002E29F8" w:rsidRPr="00013A64">
        <w:rPr>
          <w:rFonts w:ascii="Times New Roman" w:hAnsi="Times New Roman" w:cs="Times New Roman"/>
          <w:b w:val="0"/>
          <w:sz w:val="28"/>
          <w:szCs w:val="28"/>
        </w:rPr>
        <w:t>ункт 1</w:t>
      </w:r>
      <w:r w:rsidR="002E29F8" w:rsidRPr="00E23C61">
        <w:rPr>
          <w:rFonts w:ascii="Times New Roman" w:hAnsi="Times New Roman" w:cs="Times New Roman"/>
          <w:b w:val="0"/>
          <w:sz w:val="28"/>
          <w:szCs w:val="28"/>
        </w:rPr>
        <w:t>.3</w:t>
      </w:r>
      <w:r w:rsidR="00E23C61" w:rsidRPr="00E23C61">
        <w:rPr>
          <w:rFonts w:ascii="Times New Roman" w:hAnsi="Times New Roman" w:cs="Times New Roman"/>
          <w:b w:val="0"/>
          <w:sz w:val="28"/>
          <w:szCs w:val="28"/>
        </w:rPr>
        <w:t xml:space="preserve"> </w:t>
      </w:r>
      <w:r w:rsidR="002E29F8" w:rsidRPr="00E23C61">
        <w:rPr>
          <w:rFonts w:ascii="Times New Roman" w:hAnsi="Times New Roman" w:cs="Times New Roman"/>
          <w:b w:val="0"/>
          <w:sz w:val="28"/>
          <w:szCs w:val="28"/>
        </w:rPr>
        <w:t>дополнить абзацем следующего содержания:</w:t>
      </w:r>
    </w:p>
    <w:p w:rsidR="002E29F8" w:rsidRPr="00E23C61" w:rsidRDefault="002E29F8" w:rsidP="002E29F8">
      <w:pPr>
        <w:pStyle w:val="ConsPlusTitle"/>
        <w:ind w:firstLine="426"/>
        <w:jc w:val="both"/>
        <w:rPr>
          <w:rFonts w:ascii="Times New Roman" w:hAnsi="Times New Roman" w:cs="Times New Roman"/>
          <w:b w:val="0"/>
          <w:sz w:val="28"/>
          <w:szCs w:val="28"/>
        </w:rPr>
      </w:pPr>
      <w:r w:rsidRPr="00E23C61">
        <w:rPr>
          <w:rFonts w:ascii="Times New Roman" w:hAnsi="Times New Roman" w:cs="Times New Roman"/>
          <w:b w:val="0"/>
          <w:sz w:val="28"/>
          <w:szCs w:val="28"/>
        </w:rPr>
        <w:t xml:space="preserve">"Субсидия предоставляется администрацией города в лице департамента экономического развития администрации </w:t>
      </w:r>
      <w:r w:rsidR="00E23C61">
        <w:rPr>
          <w:rFonts w:ascii="Times New Roman" w:hAnsi="Times New Roman" w:cs="Times New Roman"/>
          <w:b w:val="0"/>
          <w:sz w:val="28"/>
          <w:szCs w:val="28"/>
        </w:rPr>
        <w:t>города (далее – Департамент).".</w:t>
      </w:r>
    </w:p>
    <w:p w:rsidR="004C231E" w:rsidRPr="00A656B4" w:rsidRDefault="00582643" w:rsidP="002E29F8">
      <w:pPr>
        <w:pStyle w:val="ConsPlusTitle"/>
        <w:ind w:firstLine="426"/>
        <w:jc w:val="both"/>
        <w:rPr>
          <w:rFonts w:ascii="Times New Roman" w:hAnsi="Times New Roman" w:cs="Times New Roman"/>
          <w:b w:val="0"/>
          <w:sz w:val="28"/>
          <w:szCs w:val="28"/>
        </w:rPr>
      </w:pPr>
      <w:r w:rsidRPr="00E23C61">
        <w:rPr>
          <w:rFonts w:ascii="Times New Roman" w:hAnsi="Times New Roman" w:cs="Times New Roman"/>
          <w:b w:val="0"/>
          <w:sz w:val="28"/>
          <w:szCs w:val="28"/>
        </w:rPr>
        <w:t>1.2.</w:t>
      </w:r>
      <w:r w:rsidR="0085241E" w:rsidRPr="00E23C61">
        <w:rPr>
          <w:rFonts w:ascii="Times New Roman" w:hAnsi="Times New Roman" w:cs="Times New Roman"/>
          <w:b w:val="0"/>
          <w:sz w:val="28"/>
          <w:szCs w:val="28"/>
        </w:rPr>
        <w:t xml:space="preserve"> </w:t>
      </w:r>
      <w:r w:rsidRPr="00E23C61">
        <w:rPr>
          <w:rFonts w:ascii="Times New Roman" w:hAnsi="Times New Roman" w:cs="Times New Roman"/>
          <w:b w:val="0"/>
          <w:sz w:val="28"/>
          <w:szCs w:val="28"/>
        </w:rPr>
        <w:t>А</w:t>
      </w:r>
      <w:r w:rsidR="00013A64" w:rsidRPr="00E23C61">
        <w:rPr>
          <w:rFonts w:ascii="Times New Roman" w:hAnsi="Times New Roman" w:cs="Times New Roman"/>
          <w:b w:val="0"/>
          <w:sz w:val="28"/>
          <w:szCs w:val="28"/>
        </w:rPr>
        <w:t>бзац семнадцатый подпункта</w:t>
      </w:r>
      <w:r w:rsidR="0085241E" w:rsidRPr="00E23C61">
        <w:rPr>
          <w:rFonts w:ascii="Times New Roman" w:hAnsi="Times New Roman" w:cs="Times New Roman"/>
          <w:b w:val="0"/>
          <w:sz w:val="28"/>
          <w:szCs w:val="28"/>
        </w:rPr>
        <w:t xml:space="preserve"> 2 пункта 1.4</w:t>
      </w:r>
      <w:r w:rsidR="00013A64" w:rsidRPr="00E23C61">
        <w:rPr>
          <w:rFonts w:ascii="Times New Roman" w:hAnsi="Times New Roman" w:cs="Times New Roman"/>
          <w:b w:val="0"/>
          <w:sz w:val="28"/>
          <w:szCs w:val="28"/>
        </w:rPr>
        <w:t xml:space="preserve"> </w:t>
      </w:r>
      <w:r w:rsidR="004C231E" w:rsidRPr="00E23C61">
        <w:rPr>
          <w:rFonts w:ascii="Times New Roman" w:hAnsi="Times New Roman" w:cs="Times New Roman"/>
          <w:b w:val="0"/>
          <w:sz w:val="28"/>
          <w:szCs w:val="28"/>
        </w:rPr>
        <w:t>изложить в следующей редакции:</w:t>
      </w:r>
      <w:r w:rsidR="004C231E" w:rsidRPr="00A656B4">
        <w:rPr>
          <w:rFonts w:ascii="Times New Roman" w:hAnsi="Times New Roman" w:cs="Times New Roman"/>
          <w:b w:val="0"/>
          <w:sz w:val="28"/>
          <w:szCs w:val="28"/>
        </w:rPr>
        <w:t xml:space="preserve"> </w:t>
      </w:r>
      <w:r w:rsidR="0085241E">
        <w:rPr>
          <w:rFonts w:ascii="Times New Roman" w:hAnsi="Times New Roman" w:cs="Times New Roman"/>
          <w:b w:val="0"/>
          <w:sz w:val="28"/>
          <w:szCs w:val="28"/>
        </w:rPr>
        <w:t xml:space="preserve"> </w:t>
      </w:r>
    </w:p>
    <w:p w:rsidR="004C231E" w:rsidRPr="00A656B4" w:rsidRDefault="00C56DDF" w:rsidP="002E29F8">
      <w:pPr>
        <w:pStyle w:val="ConsPlusTitle"/>
        <w:ind w:firstLine="426"/>
        <w:jc w:val="both"/>
        <w:rPr>
          <w:rFonts w:ascii="Times New Roman" w:hAnsi="Times New Roman" w:cs="Times New Roman"/>
          <w:b w:val="0"/>
          <w:sz w:val="28"/>
          <w:szCs w:val="28"/>
        </w:rPr>
      </w:pPr>
      <w:r w:rsidRPr="00A656B4">
        <w:rPr>
          <w:rFonts w:ascii="Times New Roman" w:hAnsi="Times New Roman" w:cs="Times New Roman"/>
          <w:b w:val="0"/>
          <w:sz w:val="28"/>
          <w:szCs w:val="28"/>
        </w:rPr>
        <w:t>"</w:t>
      </w:r>
      <w:r w:rsidR="004C231E" w:rsidRPr="00A656B4">
        <w:rPr>
          <w:rFonts w:ascii="Times New Roman" w:hAnsi="Times New Roman" w:cs="Times New Roman"/>
          <w:b w:val="0"/>
          <w:sz w:val="28"/>
          <w:szCs w:val="28"/>
        </w:rPr>
        <w:t>стирка и химическая чистка текстильных и меховых изделий (96.01);</w:t>
      </w:r>
      <w:r w:rsidRPr="00A656B4">
        <w:rPr>
          <w:rFonts w:ascii="Times New Roman" w:hAnsi="Times New Roman" w:cs="Times New Roman"/>
          <w:b w:val="0"/>
          <w:sz w:val="28"/>
          <w:szCs w:val="28"/>
        </w:rPr>
        <w:t>"</w:t>
      </w:r>
      <w:r w:rsidR="00E23C61">
        <w:rPr>
          <w:rFonts w:ascii="Times New Roman" w:hAnsi="Times New Roman" w:cs="Times New Roman"/>
          <w:b w:val="0"/>
          <w:sz w:val="28"/>
          <w:szCs w:val="28"/>
        </w:rPr>
        <w:t>.</w:t>
      </w:r>
    </w:p>
    <w:p w:rsidR="009B1141" w:rsidRDefault="00582643" w:rsidP="002E29F8">
      <w:pPr>
        <w:spacing w:after="0" w:line="240" w:lineRule="auto"/>
        <w:ind w:firstLine="426"/>
        <w:jc w:val="both"/>
        <w:rPr>
          <w:rFonts w:ascii="Times New Roman" w:hAnsi="Times New Roman"/>
          <w:sz w:val="28"/>
          <w:szCs w:val="28"/>
        </w:rPr>
      </w:pPr>
      <w:r>
        <w:rPr>
          <w:rFonts w:ascii="Times New Roman" w:hAnsi="Times New Roman"/>
          <w:sz w:val="28"/>
          <w:szCs w:val="28"/>
        </w:rPr>
        <w:t>1.3</w:t>
      </w:r>
      <w:r w:rsidR="008A79CD">
        <w:rPr>
          <w:rFonts w:ascii="Times New Roman" w:hAnsi="Times New Roman"/>
          <w:sz w:val="28"/>
          <w:szCs w:val="28"/>
        </w:rPr>
        <w:t>.</w:t>
      </w:r>
      <w:r w:rsidR="001D1AD7" w:rsidRPr="00A656B4">
        <w:rPr>
          <w:rFonts w:ascii="Times New Roman" w:hAnsi="Times New Roman"/>
          <w:sz w:val="28"/>
          <w:szCs w:val="28"/>
        </w:rPr>
        <w:t xml:space="preserve"> </w:t>
      </w:r>
      <w:r w:rsidR="008A79CD">
        <w:rPr>
          <w:rFonts w:ascii="Times New Roman" w:hAnsi="Times New Roman"/>
          <w:sz w:val="28"/>
          <w:szCs w:val="28"/>
        </w:rPr>
        <w:t>В</w:t>
      </w:r>
      <w:r w:rsidR="002E29F8">
        <w:rPr>
          <w:rFonts w:ascii="Times New Roman" w:hAnsi="Times New Roman"/>
          <w:sz w:val="28"/>
          <w:szCs w:val="28"/>
        </w:rPr>
        <w:t xml:space="preserve"> </w:t>
      </w:r>
      <w:r w:rsidR="001D1AD7" w:rsidRPr="00A656B4">
        <w:rPr>
          <w:rFonts w:ascii="Times New Roman" w:hAnsi="Times New Roman"/>
          <w:sz w:val="28"/>
          <w:szCs w:val="28"/>
        </w:rPr>
        <w:t>пункт</w:t>
      </w:r>
      <w:r w:rsidR="002E29F8">
        <w:rPr>
          <w:rFonts w:ascii="Times New Roman" w:hAnsi="Times New Roman"/>
          <w:sz w:val="28"/>
          <w:szCs w:val="28"/>
        </w:rPr>
        <w:t>е</w:t>
      </w:r>
      <w:r w:rsidR="001D1AD7" w:rsidRPr="00A656B4">
        <w:rPr>
          <w:rFonts w:ascii="Times New Roman" w:hAnsi="Times New Roman"/>
          <w:sz w:val="28"/>
          <w:szCs w:val="28"/>
        </w:rPr>
        <w:t xml:space="preserve"> 1.5 </w:t>
      </w:r>
      <w:r w:rsidR="002E29F8">
        <w:rPr>
          <w:rFonts w:ascii="Times New Roman" w:hAnsi="Times New Roman"/>
          <w:sz w:val="28"/>
          <w:szCs w:val="28"/>
        </w:rPr>
        <w:t>слова "департаментом экономического развития администрации города (далее – Департамент)" заметить</w:t>
      </w:r>
      <w:r w:rsidR="009B1141">
        <w:rPr>
          <w:rFonts w:ascii="Times New Roman" w:hAnsi="Times New Roman"/>
          <w:sz w:val="28"/>
          <w:szCs w:val="28"/>
        </w:rPr>
        <w:t xml:space="preserve"> </w:t>
      </w:r>
      <w:r w:rsidR="00E23C61">
        <w:rPr>
          <w:rFonts w:ascii="Times New Roman" w:hAnsi="Times New Roman"/>
          <w:sz w:val="28"/>
          <w:szCs w:val="28"/>
        </w:rPr>
        <w:t>словом "Департаментом".</w:t>
      </w:r>
    </w:p>
    <w:p w:rsidR="00B11BE4" w:rsidRDefault="00582643" w:rsidP="002E29F8">
      <w:pPr>
        <w:pStyle w:val="ConsPlusTitle"/>
        <w:ind w:firstLine="426"/>
        <w:jc w:val="both"/>
        <w:rPr>
          <w:rFonts w:ascii="Times New Roman" w:hAnsi="Times New Roman" w:cs="Times New Roman"/>
          <w:b w:val="0"/>
          <w:sz w:val="28"/>
          <w:szCs w:val="28"/>
        </w:rPr>
      </w:pPr>
      <w:r>
        <w:rPr>
          <w:rFonts w:ascii="Times New Roman" w:hAnsi="Times New Roman" w:cs="Times New Roman"/>
          <w:b w:val="0"/>
          <w:sz w:val="28"/>
          <w:szCs w:val="28"/>
        </w:rPr>
        <w:t>1.4.</w:t>
      </w:r>
      <w:r w:rsidR="00B11BE4" w:rsidRPr="00A656B4">
        <w:rPr>
          <w:rFonts w:ascii="Times New Roman" w:hAnsi="Times New Roman" w:cs="Times New Roman"/>
          <w:b w:val="0"/>
          <w:sz w:val="28"/>
          <w:szCs w:val="28"/>
        </w:rPr>
        <w:t xml:space="preserve"> </w:t>
      </w:r>
      <w:r>
        <w:rPr>
          <w:rFonts w:ascii="Times New Roman" w:hAnsi="Times New Roman" w:cs="Times New Roman"/>
          <w:b w:val="0"/>
          <w:sz w:val="28"/>
          <w:szCs w:val="28"/>
        </w:rPr>
        <w:t>В</w:t>
      </w:r>
      <w:r w:rsidR="00B11BE4" w:rsidRPr="00A656B4">
        <w:rPr>
          <w:rFonts w:ascii="Times New Roman" w:hAnsi="Times New Roman" w:cs="Times New Roman"/>
          <w:b w:val="0"/>
          <w:sz w:val="28"/>
          <w:szCs w:val="28"/>
        </w:rPr>
        <w:t xml:space="preserve"> пункте 1.7 слова </w:t>
      </w:r>
      <w:r w:rsidR="00C56DDF" w:rsidRPr="00A656B4">
        <w:rPr>
          <w:rFonts w:ascii="Times New Roman" w:hAnsi="Times New Roman" w:cs="Times New Roman"/>
          <w:b w:val="0"/>
          <w:sz w:val="28"/>
          <w:szCs w:val="28"/>
        </w:rPr>
        <w:t>"</w:t>
      </w:r>
      <w:r w:rsidR="00B11BE4" w:rsidRPr="00A656B4">
        <w:rPr>
          <w:rFonts w:ascii="Times New Roman" w:hAnsi="Times New Roman" w:cs="Times New Roman"/>
          <w:b w:val="0"/>
          <w:sz w:val="28"/>
          <w:szCs w:val="28"/>
        </w:rPr>
        <w:t>при формировании проекта решения о бюджете (проекта решения о внесении изменений в решение о бюджете</w:t>
      </w:r>
      <w:r w:rsidR="004C231E" w:rsidRPr="00A656B4">
        <w:rPr>
          <w:rFonts w:ascii="Times New Roman" w:hAnsi="Times New Roman" w:cs="Times New Roman"/>
          <w:b w:val="0"/>
          <w:sz w:val="28"/>
          <w:szCs w:val="28"/>
        </w:rPr>
        <w:t>)</w:t>
      </w:r>
      <w:r w:rsidR="00C56DDF" w:rsidRPr="00A656B4">
        <w:rPr>
          <w:rFonts w:ascii="Times New Roman" w:hAnsi="Times New Roman" w:cs="Times New Roman"/>
          <w:b w:val="0"/>
          <w:sz w:val="28"/>
          <w:szCs w:val="28"/>
        </w:rPr>
        <w:t>"</w:t>
      </w:r>
      <w:r w:rsidR="00B11BE4" w:rsidRPr="00A656B4">
        <w:rPr>
          <w:rFonts w:ascii="Times New Roman" w:hAnsi="Times New Roman" w:cs="Times New Roman"/>
          <w:b w:val="0"/>
          <w:sz w:val="28"/>
          <w:szCs w:val="28"/>
        </w:rPr>
        <w:t xml:space="preserve"> заменить словами </w:t>
      </w:r>
      <w:r w:rsidR="00C56DDF" w:rsidRPr="00A656B4">
        <w:rPr>
          <w:rFonts w:ascii="Times New Roman" w:hAnsi="Times New Roman" w:cs="Times New Roman"/>
          <w:b w:val="0"/>
          <w:sz w:val="28"/>
          <w:szCs w:val="28"/>
        </w:rPr>
        <w:t>"</w:t>
      </w:r>
      <w:r w:rsidR="00B11BE4" w:rsidRPr="00A656B4">
        <w:rPr>
          <w:rFonts w:ascii="Times New Roman" w:hAnsi="Times New Roman" w:cs="Times New Roman"/>
          <w:b w:val="0"/>
          <w:sz w:val="28"/>
          <w:szCs w:val="28"/>
        </w:rPr>
        <w:t xml:space="preserve">не позднее </w:t>
      </w:r>
      <w:r w:rsidR="00B11BE4" w:rsidRPr="00382833">
        <w:rPr>
          <w:rFonts w:ascii="Times New Roman" w:hAnsi="Times New Roman" w:cs="Times New Roman"/>
          <w:b w:val="0"/>
          <w:sz w:val="28"/>
          <w:szCs w:val="28"/>
        </w:rPr>
        <w:t>15</w:t>
      </w:r>
      <w:r w:rsidR="009B1141" w:rsidRPr="00382833">
        <w:rPr>
          <w:rFonts w:ascii="Times New Roman" w:hAnsi="Times New Roman" w:cs="Times New Roman"/>
          <w:b w:val="0"/>
          <w:sz w:val="28"/>
          <w:szCs w:val="28"/>
        </w:rPr>
        <w:t>-го</w:t>
      </w:r>
      <w:r w:rsidR="00B11BE4" w:rsidRPr="00382833">
        <w:rPr>
          <w:rFonts w:ascii="Times New Roman" w:hAnsi="Times New Roman" w:cs="Times New Roman"/>
          <w:b w:val="0"/>
          <w:sz w:val="28"/>
          <w:szCs w:val="28"/>
        </w:rPr>
        <w:t xml:space="preserve"> рабочего дня</w:t>
      </w:r>
      <w:r w:rsidR="00B11BE4" w:rsidRPr="00A656B4">
        <w:rPr>
          <w:rFonts w:ascii="Times New Roman" w:hAnsi="Times New Roman" w:cs="Times New Roman"/>
          <w:b w:val="0"/>
          <w:sz w:val="28"/>
          <w:szCs w:val="28"/>
        </w:rPr>
        <w:t>, следующего за днем принятия решения о бюджете (решения о внесении изменений в решение о бюджете)</w:t>
      </w:r>
      <w:r w:rsidR="00C56DDF" w:rsidRPr="00A656B4">
        <w:rPr>
          <w:rFonts w:ascii="Times New Roman" w:hAnsi="Times New Roman" w:cs="Times New Roman"/>
          <w:b w:val="0"/>
          <w:sz w:val="28"/>
          <w:szCs w:val="28"/>
        </w:rPr>
        <w:t>"</w:t>
      </w:r>
      <w:r w:rsidR="00E23C61">
        <w:rPr>
          <w:rFonts w:ascii="Times New Roman" w:hAnsi="Times New Roman" w:cs="Times New Roman"/>
          <w:b w:val="0"/>
          <w:sz w:val="28"/>
          <w:szCs w:val="28"/>
        </w:rPr>
        <w:t>.</w:t>
      </w:r>
    </w:p>
    <w:p w:rsidR="0092224A" w:rsidRPr="0092224A" w:rsidRDefault="0092224A" w:rsidP="0092224A">
      <w:pPr>
        <w:widowControl w:val="0"/>
        <w:spacing w:after="0" w:line="240" w:lineRule="auto"/>
        <w:ind w:firstLine="426"/>
        <w:jc w:val="both"/>
        <w:rPr>
          <w:rFonts w:ascii="Times New Roman" w:hAnsi="Times New Roman"/>
          <w:bCs/>
          <w:sz w:val="28"/>
          <w:szCs w:val="28"/>
        </w:rPr>
      </w:pPr>
      <w:r w:rsidRPr="0092224A">
        <w:rPr>
          <w:rFonts w:ascii="Times New Roman" w:hAnsi="Times New Roman"/>
          <w:bCs/>
          <w:sz w:val="28"/>
          <w:szCs w:val="28"/>
        </w:rPr>
        <w:t>1.5. В абзацах четвертом и пятом пункта 1.9 слова "социально значимые виды деятельности, определенные в подпункте 2) пункта 1.4 Порядка" заменить словами "социально значимый вид деятельности, определенный в подпункте 2) пункта 1.4 Порядка, являющийся основным видом деятельности".</w:t>
      </w:r>
    </w:p>
    <w:p w:rsidR="001139A3" w:rsidRPr="00A656B4" w:rsidRDefault="00914207" w:rsidP="00DA28AA">
      <w:pPr>
        <w:pStyle w:val="ConsPlusNormal"/>
        <w:ind w:firstLine="567"/>
        <w:jc w:val="both"/>
        <w:rPr>
          <w:rStyle w:val="-"/>
          <w:color w:val="auto"/>
          <w:sz w:val="28"/>
          <w:szCs w:val="28"/>
          <w:u w:val="none"/>
        </w:rPr>
      </w:pPr>
      <w:r w:rsidRPr="00A656B4">
        <w:rPr>
          <w:rStyle w:val="-"/>
          <w:color w:val="auto"/>
          <w:sz w:val="28"/>
          <w:szCs w:val="28"/>
          <w:u w:val="none"/>
        </w:rPr>
        <w:t>2</w:t>
      </w:r>
      <w:r w:rsidR="008C0E80" w:rsidRPr="00A656B4">
        <w:rPr>
          <w:rStyle w:val="-"/>
          <w:color w:val="auto"/>
          <w:sz w:val="28"/>
          <w:szCs w:val="28"/>
          <w:u w:val="none"/>
        </w:rPr>
        <w:t xml:space="preserve">. </w:t>
      </w:r>
      <w:r w:rsidR="001139A3" w:rsidRPr="00A656B4">
        <w:rPr>
          <w:rStyle w:val="-"/>
          <w:color w:val="auto"/>
          <w:sz w:val="28"/>
          <w:szCs w:val="28"/>
          <w:u w:val="none"/>
        </w:rPr>
        <w:t xml:space="preserve">В разделе </w:t>
      </w:r>
      <w:r w:rsidR="001139A3" w:rsidRPr="00A656B4">
        <w:rPr>
          <w:rStyle w:val="-"/>
          <w:color w:val="auto"/>
          <w:sz w:val="28"/>
          <w:szCs w:val="28"/>
          <w:u w:val="none"/>
          <w:lang w:val="en-US"/>
        </w:rPr>
        <w:t>II</w:t>
      </w:r>
      <w:r w:rsidR="001139A3" w:rsidRPr="00A656B4">
        <w:rPr>
          <w:rStyle w:val="-"/>
          <w:color w:val="auto"/>
          <w:sz w:val="28"/>
          <w:szCs w:val="28"/>
          <w:u w:val="none"/>
        </w:rPr>
        <w:t>:</w:t>
      </w:r>
    </w:p>
    <w:p w:rsidR="00037557" w:rsidRPr="00A656B4" w:rsidRDefault="008A79CD" w:rsidP="00DA28AA">
      <w:pPr>
        <w:pStyle w:val="ConsPlusNormal"/>
        <w:ind w:firstLine="567"/>
        <w:jc w:val="both"/>
        <w:rPr>
          <w:rStyle w:val="-"/>
          <w:color w:val="auto"/>
          <w:sz w:val="28"/>
          <w:szCs w:val="28"/>
          <w:u w:val="none"/>
        </w:rPr>
      </w:pPr>
      <w:r>
        <w:rPr>
          <w:rStyle w:val="-"/>
          <w:color w:val="auto"/>
          <w:sz w:val="28"/>
          <w:szCs w:val="28"/>
          <w:u w:val="none"/>
        </w:rPr>
        <w:t>2.1.</w:t>
      </w:r>
      <w:r w:rsidR="00037557" w:rsidRPr="00A656B4">
        <w:rPr>
          <w:rStyle w:val="-"/>
          <w:color w:val="auto"/>
          <w:sz w:val="28"/>
          <w:szCs w:val="28"/>
          <w:u w:val="none"/>
        </w:rPr>
        <w:t xml:space="preserve"> </w:t>
      </w:r>
      <w:r>
        <w:rPr>
          <w:rStyle w:val="-"/>
          <w:color w:val="auto"/>
          <w:sz w:val="28"/>
          <w:szCs w:val="28"/>
          <w:u w:val="none"/>
        </w:rPr>
        <w:t>П</w:t>
      </w:r>
      <w:r w:rsidR="00037557" w:rsidRPr="00A656B4">
        <w:rPr>
          <w:rStyle w:val="-"/>
          <w:color w:val="auto"/>
          <w:sz w:val="28"/>
          <w:szCs w:val="28"/>
          <w:u w:val="none"/>
        </w:rPr>
        <w:t>ункт 2.2 изложить в следующей редакции:</w:t>
      </w:r>
    </w:p>
    <w:p w:rsidR="00037557" w:rsidRPr="00A656B4" w:rsidRDefault="00C56DDF" w:rsidP="00DA28AA">
      <w:pPr>
        <w:pStyle w:val="ConsPlusNormal"/>
        <w:ind w:firstLine="567"/>
        <w:jc w:val="both"/>
        <w:rPr>
          <w:rStyle w:val="-"/>
          <w:color w:val="auto"/>
          <w:sz w:val="28"/>
          <w:szCs w:val="28"/>
          <w:u w:val="none"/>
        </w:rPr>
      </w:pPr>
      <w:r w:rsidRPr="00A656B4">
        <w:rPr>
          <w:rStyle w:val="-"/>
          <w:color w:val="auto"/>
          <w:sz w:val="28"/>
          <w:szCs w:val="28"/>
          <w:u w:val="none"/>
        </w:rPr>
        <w:t>"</w:t>
      </w:r>
      <w:r w:rsidR="00DF2249" w:rsidRPr="00A656B4">
        <w:rPr>
          <w:rStyle w:val="-"/>
          <w:color w:val="auto"/>
          <w:sz w:val="28"/>
          <w:szCs w:val="28"/>
          <w:u w:val="none"/>
        </w:rPr>
        <w:t xml:space="preserve"> </w:t>
      </w:r>
      <w:r w:rsidR="00037557" w:rsidRPr="00A656B4">
        <w:rPr>
          <w:rStyle w:val="-"/>
          <w:color w:val="auto"/>
          <w:sz w:val="28"/>
          <w:szCs w:val="28"/>
          <w:u w:val="none"/>
        </w:rPr>
        <w:t>2.2. Участники отбора на дату окончания срока приема заявок должны соответствовать следующим требованиям:</w:t>
      </w:r>
    </w:p>
    <w:p w:rsidR="00037557" w:rsidRPr="00A656B4" w:rsidRDefault="00037557" w:rsidP="00DA28AA">
      <w:pPr>
        <w:pStyle w:val="ConsPlusNormal"/>
        <w:ind w:firstLine="567"/>
        <w:jc w:val="both"/>
        <w:rPr>
          <w:rStyle w:val="-"/>
          <w:color w:val="auto"/>
          <w:sz w:val="28"/>
          <w:szCs w:val="28"/>
          <w:u w:val="none"/>
        </w:rPr>
      </w:pPr>
      <w:r w:rsidRPr="00A656B4">
        <w:rPr>
          <w:rStyle w:val="-"/>
          <w:color w:val="auto"/>
          <w:sz w:val="28"/>
          <w:szCs w:val="28"/>
          <w:u w:val="none"/>
        </w:rPr>
        <w:t>-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37557" w:rsidRPr="00A656B4" w:rsidRDefault="00037557" w:rsidP="00DA28AA">
      <w:pPr>
        <w:pStyle w:val="ConsPlusNormal"/>
        <w:ind w:firstLine="567"/>
        <w:jc w:val="both"/>
        <w:rPr>
          <w:rStyle w:val="-"/>
          <w:color w:val="auto"/>
          <w:sz w:val="28"/>
          <w:szCs w:val="28"/>
          <w:u w:val="none"/>
        </w:rPr>
      </w:pPr>
      <w:r w:rsidRPr="00A656B4">
        <w:rPr>
          <w:rStyle w:val="-"/>
          <w:color w:val="auto"/>
          <w:sz w:val="28"/>
          <w:szCs w:val="28"/>
          <w:u w:val="none"/>
        </w:rPr>
        <w:t>- у участника отбора должна отсутствовать просроченная задолженность по возврату в бюджет города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город Нижневартовск;</w:t>
      </w:r>
    </w:p>
    <w:p w:rsidR="00037557" w:rsidRPr="00A656B4" w:rsidRDefault="00037557" w:rsidP="00DA28AA">
      <w:pPr>
        <w:pStyle w:val="ConsPlusNormal"/>
        <w:ind w:firstLine="567"/>
        <w:jc w:val="both"/>
        <w:rPr>
          <w:rStyle w:val="-"/>
          <w:color w:val="auto"/>
          <w:sz w:val="28"/>
          <w:szCs w:val="28"/>
          <w:u w:val="none"/>
        </w:rPr>
      </w:pPr>
      <w:r w:rsidRPr="00A656B4">
        <w:rPr>
          <w:rStyle w:val="-"/>
          <w:color w:val="auto"/>
          <w:sz w:val="28"/>
          <w:szCs w:val="28"/>
          <w:u w:val="none"/>
        </w:rPr>
        <w:t xml:space="preserve">-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w:t>
      </w:r>
      <w:r w:rsidRPr="00A656B4">
        <w:rPr>
          <w:rStyle w:val="-"/>
          <w:color w:val="auto"/>
          <w:sz w:val="28"/>
          <w:szCs w:val="28"/>
          <w:u w:val="none"/>
        </w:rPr>
        <w:lastRenderedPageBreak/>
        <w:t>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037557" w:rsidRPr="00A656B4" w:rsidRDefault="00037557" w:rsidP="00DA28AA">
      <w:pPr>
        <w:pStyle w:val="ConsPlusNormal"/>
        <w:ind w:firstLine="567"/>
        <w:jc w:val="both"/>
        <w:rPr>
          <w:rStyle w:val="-"/>
          <w:color w:val="auto"/>
          <w:sz w:val="28"/>
          <w:szCs w:val="28"/>
          <w:u w:val="none"/>
        </w:rPr>
      </w:pPr>
      <w:r w:rsidRPr="00A656B4">
        <w:rPr>
          <w:rStyle w:val="-"/>
          <w:color w:val="auto"/>
          <w:sz w:val="28"/>
          <w:szCs w:val="28"/>
          <w:u w:val="none"/>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и об индивидуальном предпринимателе, являющемся участником отбора;</w:t>
      </w:r>
    </w:p>
    <w:p w:rsidR="00037557" w:rsidRPr="00A656B4" w:rsidRDefault="00037557" w:rsidP="00DA28AA">
      <w:pPr>
        <w:pStyle w:val="ConsPlusNormal"/>
        <w:ind w:firstLine="567"/>
        <w:jc w:val="both"/>
        <w:rPr>
          <w:rStyle w:val="-"/>
          <w:color w:val="auto"/>
          <w:sz w:val="28"/>
          <w:szCs w:val="28"/>
          <w:u w:val="none"/>
        </w:rPr>
      </w:pPr>
      <w:r w:rsidRPr="00A656B4">
        <w:rPr>
          <w:rStyle w:val="-"/>
          <w:color w:val="auto"/>
          <w:sz w:val="28"/>
          <w:szCs w:val="28"/>
          <w:u w:val="none"/>
        </w:rPr>
        <w:t>-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037557" w:rsidRPr="00A656B4" w:rsidRDefault="00037557" w:rsidP="00DA28AA">
      <w:pPr>
        <w:pStyle w:val="ConsPlusNormal"/>
        <w:ind w:firstLine="567"/>
        <w:jc w:val="both"/>
        <w:rPr>
          <w:rStyle w:val="-"/>
          <w:color w:val="auto"/>
          <w:sz w:val="28"/>
          <w:szCs w:val="28"/>
          <w:u w:val="none"/>
        </w:rPr>
      </w:pPr>
      <w:r w:rsidRPr="00A656B4">
        <w:rPr>
          <w:rStyle w:val="-"/>
          <w:color w:val="auto"/>
          <w:sz w:val="28"/>
          <w:szCs w:val="28"/>
          <w:u w:val="none"/>
        </w:rPr>
        <w:t>- участники отбора не должны получать средства из бюджета города на основании иных муниципальных правовых актов на цели, установленные настоящим постановлением;</w:t>
      </w:r>
    </w:p>
    <w:p w:rsidR="00037557" w:rsidRPr="00A656B4" w:rsidRDefault="00037557" w:rsidP="00DA28AA">
      <w:pPr>
        <w:pStyle w:val="ConsPlusNormal"/>
        <w:ind w:firstLine="567"/>
        <w:jc w:val="both"/>
        <w:rPr>
          <w:rStyle w:val="-"/>
          <w:color w:val="auto"/>
          <w:sz w:val="28"/>
          <w:szCs w:val="28"/>
          <w:u w:val="none"/>
        </w:rPr>
      </w:pPr>
      <w:r w:rsidRPr="00A656B4">
        <w:rPr>
          <w:rStyle w:val="-"/>
          <w:color w:val="auto"/>
          <w:sz w:val="28"/>
          <w:szCs w:val="28"/>
          <w:u w:val="none"/>
        </w:rPr>
        <w:t xml:space="preserve">- участник отбора, заявившийся на предоставление финансовой поддержки в рамках регионального проекта </w:t>
      </w:r>
      <w:r w:rsidR="00C56DDF" w:rsidRPr="00A656B4">
        <w:rPr>
          <w:rStyle w:val="-"/>
          <w:color w:val="auto"/>
          <w:sz w:val="28"/>
          <w:szCs w:val="28"/>
          <w:u w:val="none"/>
        </w:rPr>
        <w:t>"</w:t>
      </w:r>
      <w:r w:rsidRPr="00A656B4">
        <w:rPr>
          <w:rStyle w:val="-"/>
          <w:color w:val="auto"/>
          <w:sz w:val="28"/>
          <w:szCs w:val="28"/>
          <w:u w:val="none"/>
        </w:rPr>
        <w:t>Акселерация субъектов малого и среднего предпринимательства</w:t>
      </w:r>
      <w:r w:rsidR="00C56DDF" w:rsidRPr="00A656B4">
        <w:rPr>
          <w:rStyle w:val="-"/>
          <w:color w:val="auto"/>
          <w:sz w:val="28"/>
          <w:szCs w:val="28"/>
          <w:u w:val="none"/>
        </w:rPr>
        <w:t>"</w:t>
      </w:r>
      <w:r w:rsidRPr="00A656B4">
        <w:rPr>
          <w:rStyle w:val="-"/>
          <w:color w:val="auto"/>
          <w:sz w:val="28"/>
          <w:szCs w:val="28"/>
          <w:u w:val="none"/>
        </w:rPr>
        <w:t xml:space="preserve">, не должен получать аналогичную поддержку в рамках регионального проекта </w:t>
      </w:r>
      <w:r w:rsidR="00C56DDF" w:rsidRPr="00A656B4">
        <w:rPr>
          <w:rStyle w:val="-"/>
          <w:color w:val="auto"/>
          <w:sz w:val="28"/>
          <w:szCs w:val="28"/>
          <w:u w:val="none"/>
        </w:rPr>
        <w:t>"</w:t>
      </w:r>
      <w:r w:rsidRPr="00A656B4">
        <w:rPr>
          <w:rStyle w:val="-"/>
          <w:color w:val="auto"/>
          <w:sz w:val="28"/>
          <w:szCs w:val="28"/>
          <w:u w:val="none"/>
        </w:rPr>
        <w:t>Создание условий для легкого старта и комфортного ведения бизнеса</w:t>
      </w:r>
      <w:r w:rsidR="00C56DDF" w:rsidRPr="00A656B4">
        <w:rPr>
          <w:rStyle w:val="-"/>
          <w:color w:val="auto"/>
          <w:sz w:val="28"/>
          <w:szCs w:val="28"/>
          <w:u w:val="none"/>
        </w:rPr>
        <w:t>"</w:t>
      </w:r>
      <w:r w:rsidRPr="00A656B4">
        <w:rPr>
          <w:rStyle w:val="-"/>
          <w:color w:val="auto"/>
          <w:sz w:val="28"/>
          <w:szCs w:val="28"/>
          <w:u w:val="none"/>
        </w:rPr>
        <w:t xml:space="preserve"> и наоборот;</w:t>
      </w:r>
    </w:p>
    <w:p w:rsidR="00037557" w:rsidRPr="003C62CA" w:rsidRDefault="00037557" w:rsidP="00C76F6F">
      <w:pPr>
        <w:spacing w:after="0" w:line="240" w:lineRule="auto"/>
        <w:ind w:firstLine="540"/>
        <w:jc w:val="both"/>
        <w:rPr>
          <w:rStyle w:val="-"/>
          <w:rFonts w:ascii="Times New Roman" w:hAnsi="Times New Roman"/>
          <w:color w:val="auto"/>
          <w:sz w:val="28"/>
          <w:szCs w:val="28"/>
          <w:u w:val="none"/>
        </w:rPr>
      </w:pPr>
      <w:r w:rsidRPr="00A656B4">
        <w:rPr>
          <w:rStyle w:val="-"/>
          <w:rFonts w:ascii="Times New Roman" w:hAnsi="Times New Roman"/>
          <w:color w:val="auto"/>
          <w:sz w:val="28"/>
          <w:szCs w:val="28"/>
          <w:u w:val="none"/>
        </w:rPr>
        <w:t>- в отношении участника</w:t>
      </w:r>
      <w:r w:rsidR="00914207" w:rsidRPr="00A656B4">
        <w:rPr>
          <w:rStyle w:val="-"/>
          <w:rFonts w:ascii="Times New Roman" w:hAnsi="Times New Roman"/>
          <w:color w:val="auto"/>
          <w:sz w:val="28"/>
          <w:szCs w:val="28"/>
          <w:u w:val="none"/>
        </w:rPr>
        <w:t xml:space="preserve"> отбора Департаментом экономического развития Ханты-Мансийского автономного округа - Югры</w:t>
      </w:r>
      <w:r w:rsidRPr="00A656B4">
        <w:rPr>
          <w:rStyle w:val="-"/>
          <w:rFonts w:ascii="Times New Roman" w:hAnsi="Times New Roman"/>
          <w:color w:val="auto"/>
          <w:sz w:val="28"/>
          <w:szCs w:val="28"/>
          <w:u w:val="none"/>
        </w:rPr>
        <w:t xml:space="preserve"> </w:t>
      </w:r>
      <w:r w:rsidR="00914207" w:rsidRPr="00A656B4">
        <w:rPr>
          <w:rStyle w:val="-"/>
          <w:rFonts w:ascii="Times New Roman" w:hAnsi="Times New Roman"/>
          <w:color w:val="auto"/>
          <w:sz w:val="28"/>
          <w:szCs w:val="28"/>
          <w:u w:val="none"/>
        </w:rPr>
        <w:t xml:space="preserve">не принято решение об оказании аналогичной поддержки </w:t>
      </w:r>
      <w:r w:rsidR="00C76F6F" w:rsidRPr="00A656B4">
        <w:rPr>
          <w:rFonts w:ascii="Times New Roman" w:hAnsi="Times New Roman"/>
          <w:sz w:val="28"/>
          <w:szCs w:val="28"/>
        </w:rPr>
        <w:t xml:space="preserve">(поддержки, условия оказания которой совпадают, включая форму, вид поддержки, цели ее оказания) либо сроки ее </w:t>
      </w:r>
      <w:r w:rsidR="00C76F6F" w:rsidRPr="003C62CA">
        <w:rPr>
          <w:rFonts w:ascii="Times New Roman" w:hAnsi="Times New Roman"/>
          <w:sz w:val="28"/>
          <w:szCs w:val="28"/>
        </w:rPr>
        <w:t>оказания истекли</w:t>
      </w:r>
      <w:r w:rsidR="00914207" w:rsidRPr="003C62CA">
        <w:rPr>
          <w:rStyle w:val="-"/>
          <w:rFonts w:ascii="Times New Roman" w:hAnsi="Times New Roman"/>
          <w:color w:val="auto"/>
          <w:sz w:val="28"/>
          <w:szCs w:val="28"/>
          <w:u w:val="none"/>
        </w:rPr>
        <w:t>;</w:t>
      </w:r>
    </w:p>
    <w:p w:rsidR="006C6C3B" w:rsidRPr="00760A65" w:rsidRDefault="00382833" w:rsidP="00DA28AA">
      <w:pPr>
        <w:pStyle w:val="ConsPlusNormal"/>
        <w:ind w:firstLine="567"/>
        <w:jc w:val="both"/>
        <w:rPr>
          <w:rStyle w:val="-"/>
          <w:color w:val="92D050"/>
          <w:sz w:val="28"/>
          <w:szCs w:val="28"/>
          <w:u w:val="none"/>
        </w:rPr>
      </w:pPr>
      <w:r w:rsidRPr="009F7BED">
        <w:rPr>
          <w:rStyle w:val="-"/>
          <w:color w:val="auto"/>
          <w:sz w:val="28"/>
          <w:szCs w:val="28"/>
          <w:u w:val="none"/>
        </w:rPr>
        <w:t>- с даты признания участника отбора совершившим нарушение порядка  и условий оказания поддержки прошло не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не менее трех лет</w:t>
      </w:r>
      <w:r w:rsidR="00615563" w:rsidRPr="009F7BED">
        <w:rPr>
          <w:rStyle w:val="-"/>
          <w:color w:val="auto"/>
          <w:sz w:val="28"/>
          <w:szCs w:val="28"/>
          <w:u w:val="none"/>
        </w:rPr>
        <w:t>;</w:t>
      </w:r>
      <w:r w:rsidR="00760A65">
        <w:rPr>
          <w:rStyle w:val="-"/>
          <w:color w:val="auto"/>
          <w:sz w:val="28"/>
          <w:szCs w:val="28"/>
          <w:u w:val="none"/>
        </w:rPr>
        <w:t xml:space="preserve"> </w:t>
      </w:r>
    </w:p>
    <w:p w:rsidR="00037557" w:rsidRPr="00A656B4" w:rsidRDefault="00037557" w:rsidP="00DA28AA">
      <w:pPr>
        <w:pStyle w:val="ConsPlusNormal"/>
        <w:ind w:firstLine="567"/>
        <w:jc w:val="both"/>
        <w:rPr>
          <w:rStyle w:val="-"/>
          <w:color w:val="auto"/>
          <w:sz w:val="28"/>
          <w:szCs w:val="28"/>
          <w:u w:val="none"/>
        </w:rPr>
      </w:pPr>
      <w:r w:rsidRPr="00A656B4">
        <w:rPr>
          <w:rStyle w:val="-"/>
          <w:color w:val="auto"/>
          <w:sz w:val="28"/>
          <w:szCs w:val="28"/>
          <w:u w:val="none"/>
        </w:rPr>
        <w:t xml:space="preserve">- участник отбора - индивидуальный предприниматель, либо лицо, осуществляющее функции единоличного исполнительного органа юридического лица - участника отбора, члена коллегиального исполнительного органа юридического лица - участника отбора, либо лицо, являющееся контролирующим лицом юридического лица - участника отбора, либо лицо, имеющее право давать юридическому лицу - участнику отбора обязательные для </w:t>
      </w:r>
      <w:r w:rsidRPr="00A656B4">
        <w:rPr>
          <w:rStyle w:val="-"/>
          <w:color w:val="auto"/>
          <w:sz w:val="28"/>
          <w:szCs w:val="28"/>
          <w:u w:val="none"/>
        </w:rPr>
        <w:lastRenderedPageBreak/>
        <w:t>него указания, не должны иметь заинтересованности в совершении сделки, затраты по которой представлены в подтверждение произведенных расходов.</w:t>
      </w:r>
    </w:p>
    <w:p w:rsidR="00037557" w:rsidRPr="00A656B4" w:rsidRDefault="00037557" w:rsidP="00DA28AA">
      <w:pPr>
        <w:pStyle w:val="ConsPlusNormal"/>
        <w:ind w:firstLine="567"/>
        <w:jc w:val="both"/>
        <w:rPr>
          <w:rStyle w:val="-"/>
          <w:color w:val="auto"/>
          <w:sz w:val="28"/>
          <w:szCs w:val="28"/>
          <w:u w:val="none"/>
        </w:rPr>
      </w:pPr>
      <w:r w:rsidRPr="00A656B4">
        <w:rPr>
          <w:rStyle w:val="-"/>
          <w:color w:val="auto"/>
          <w:sz w:val="28"/>
          <w:szCs w:val="28"/>
          <w:u w:val="none"/>
        </w:rPr>
        <w:t xml:space="preserve">Указанные лица признаются заинтересованными в совершении сделки в случаях, если они, их супруги (в том числе бывшие), родители, дети, полнородные и </w:t>
      </w:r>
      <w:proofErr w:type="spellStart"/>
      <w:r w:rsidRPr="00A656B4">
        <w:rPr>
          <w:rStyle w:val="-"/>
          <w:color w:val="auto"/>
          <w:sz w:val="28"/>
          <w:szCs w:val="28"/>
          <w:u w:val="none"/>
        </w:rPr>
        <w:t>неполнородные</w:t>
      </w:r>
      <w:proofErr w:type="spellEnd"/>
      <w:r w:rsidRPr="00A656B4">
        <w:rPr>
          <w:rStyle w:val="-"/>
          <w:color w:val="auto"/>
          <w:sz w:val="28"/>
          <w:szCs w:val="28"/>
          <w:u w:val="none"/>
        </w:rPr>
        <w:t xml:space="preserve"> братья и сестры, усыновители и усыновленные и (или) подконтрольные им лица (подконтрольные организации):</w:t>
      </w:r>
    </w:p>
    <w:p w:rsidR="00037557" w:rsidRPr="00A656B4" w:rsidRDefault="00037557" w:rsidP="00DA28AA">
      <w:pPr>
        <w:pStyle w:val="ConsPlusNormal"/>
        <w:ind w:firstLine="567"/>
        <w:jc w:val="both"/>
        <w:rPr>
          <w:rStyle w:val="-"/>
          <w:color w:val="auto"/>
          <w:sz w:val="28"/>
          <w:szCs w:val="28"/>
          <w:u w:val="none"/>
        </w:rPr>
      </w:pPr>
      <w:r w:rsidRPr="00A656B4">
        <w:rPr>
          <w:rStyle w:val="-"/>
          <w:color w:val="auto"/>
          <w:sz w:val="28"/>
          <w:szCs w:val="28"/>
          <w:u w:val="none"/>
        </w:rPr>
        <w:t>- являются стороной, выгодоприобретателем, посредником или представителем в сделке;</w:t>
      </w:r>
    </w:p>
    <w:p w:rsidR="00037557" w:rsidRPr="00A656B4" w:rsidRDefault="00037557" w:rsidP="00DA28AA">
      <w:pPr>
        <w:pStyle w:val="ConsPlusNormal"/>
        <w:ind w:firstLine="567"/>
        <w:jc w:val="both"/>
        <w:rPr>
          <w:rStyle w:val="-"/>
          <w:color w:val="auto"/>
          <w:sz w:val="28"/>
          <w:szCs w:val="28"/>
          <w:u w:val="none"/>
        </w:rPr>
      </w:pPr>
      <w:r w:rsidRPr="00A656B4">
        <w:rPr>
          <w:rStyle w:val="-"/>
          <w:color w:val="auto"/>
          <w:sz w:val="28"/>
          <w:szCs w:val="28"/>
          <w:u w:val="none"/>
        </w:rPr>
        <w:t>- являются контролирующим лицом юридического лица, являющегося стороной, выгодоприобретателем, посредником или представителем в сделке;</w:t>
      </w:r>
    </w:p>
    <w:p w:rsidR="00037557" w:rsidRPr="00A656B4" w:rsidRDefault="00037557" w:rsidP="00DA28AA">
      <w:pPr>
        <w:pStyle w:val="ConsPlusNormal"/>
        <w:ind w:firstLine="567"/>
        <w:jc w:val="both"/>
        <w:rPr>
          <w:rStyle w:val="-"/>
          <w:color w:val="auto"/>
          <w:sz w:val="28"/>
          <w:szCs w:val="28"/>
          <w:u w:val="none"/>
        </w:rPr>
      </w:pPr>
      <w:r w:rsidRPr="00A656B4">
        <w:rPr>
          <w:rStyle w:val="-"/>
          <w:color w:val="auto"/>
          <w:sz w:val="28"/>
          <w:szCs w:val="28"/>
          <w:u w:val="none"/>
        </w:rP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F63B65" w:rsidRPr="00A656B4" w:rsidRDefault="00037557" w:rsidP="00DA28AA">
      <w:pPr>
        <w:pStyle w:val="ConsPlusNormal"/>
        <w:ind w:firstLine="567"/>
        <w:jc w:val="both"/>
        <w:rPr>
          <w:rStyle w:val="-"/>
          <w:color w:val="auto"/>
          <w:sz w:val="28"/>
          <w:szCs w:val="28"/>
          <w:u w:val="none"/>
        </w:rPr>
      </w:pPr>
      <w:r w:rsidRPr="00A656B4">
        <w:rPr>
          <w:rStyle w:val="-"/>
          <w:color w:val="auto"/>
          <w:sz w:val="28"/>
          <w:szCs w:val="28"/>
          <w:u w:val="none"/>
        </w:rPr>
        <w:t>При этом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права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r w:rsidR="00C56DDF" w:rsidRPr="00A656B4">
        <w:rPr>
          <w:rStyle w:val="-"/>
          <w:color w:val="auto"/>
          <w:sz w:val="28"/>
          <w:szCs w:val="28"/>
          <w:u w:val="none"/>
        </w:rPr>
        <w:t>"</w:t>
      </w:r>
      <w:r w:rsidR="00B97F2A" w:rsidRPr="00A656B4">
        <w:rPr>
          <w:rStyle w:val="-"/>
          <w:color w:val="auto"/>
          <w:sz w:val="28"/>
          <w:szCs w:val="28"/>
          <w:u w:val="none"/>
        </w:rPr>
        <w:t>;</w:t>
      </w:r>
      <w:r w:rsidR="0060628D" w:rsidRPr="0060628D">
        <w:rPr>
          <w:rStyle w:val="-"/>
          <w:color w:val="FF0000"/>
          <w:sz w:val="28"/>
          <w:szCs w:val="28"/>
          <w:u w:val="none"/>
        </w:rPr>
        <w:t xml:space="preserve"> </w:t>
      </w:r>
    </w:p>
    <w:p w:rsidR="00B97F2A" w:rsidRPr="00A656B4" w:rsidRDefault="008A79CD" w:rsidP="00DA28AA">
      <w:pPr>
        <w:pStyle w:val="ConsPlusNormal"/>
        <w:ind w:firstLine="567"/>
        <w:jc w:val="both"/>
        <w:rPr>
          <w:rStyle w:val="-"/>
          <w:color w:val="auto"/>
          <w:sz w:val="28"/>
          <w:szCs w:val="28"/>
          <w:u w:val="none"/>
        </w:rPr>
      </w:pPr>
      <w:r>
        <w:rPr>
          <w:rStyle w:val="-"/>
          <w:color w:val="auto"/>
          <w:sz w:val="28"/>
          <w:szCs w:val="28"/>
          <w:u w:val="none"/>
        </w:rPr>
        <w:t>2.2.</w:t>
      </w:r>
      <w:r w:rsidR="002D709F">
        <w:rPr>
          <w:rStyle w:val="-"/>
          <w:color w:val="auto"/>
          <w:sz w:val="28"/>
          <w:szCs w:val="28"/>
          <w:u w:val="none"/>
        </w:rPr>
        <w:t xml:space="preserve"> </w:t>
      </w:r>
      <w:r>
        <w:rPr>
          <w:rStyle w:val="-"/>
          <w:color w:val="auto"/>
          <w:sz w:val="28"/>
          <w:szCs w:val="28"/>
          <w:u w:val="none"/>
        </w:rPr>
        <w:t>П</w:t>
      </w:r>
      <w:r w:rsidR="00B97F2A" w:rsidRPr="00A656B4">
        <w:rPr>
          <w:rStyle w:val="-"/>
          <w:color w:val="auto"/>
          <w:sz w:val="28"/>
          <w:szCs w:val="28"/>
          <w:u w:val="none"/>
        </w:rPr>
        <w:t>ункт 2.12</w:t>
      </w:r>
      <w:r w:rsidR="002D709F">
        <w:rPr>
          <w:rStyle w:val="-"/>
          <w:color w:val="auto"/>
          <w:sz w:val="28"/>
          <w:szCs w:val="28"/>
          <w:u w:val="none"/>
        </w:rPr>
        <w:t xml:space="preserve"> изложить в следующей редакции</w:t>
      </w:r>
      <w:r w:rsidR="00B97F2A" w:rsidRPr="00A656B4">
        <w:rPr>
          <w:rStyle w:val="-"/>
          <w:color w:val="auto"/>
          <w:sz w:val="28"/>
          <w:szCs w:val="28"/>
          <w:u w:val="none"/>
        </w:rPr>
        <w:t>:</w:t>
      </w:r>
    </w:p>
    <w:p w:rsidR="00382833" w:rsidRDefault="00C56DDF" w:rsidP="00552A34">
      <w:pPr>
        <w:spacing w:after="0" w:line="240" w:lineRule="auto"/>
        <w:ind w:firstLine="539"/>
        <w:jc w:val="both"/>
        <w:rPr>
          <w:rFonts w:ascii="Times New Roman" w:hAnsi="Times New Roman"/>
          <w:sz w:val="28"/>
          <w:szCs w:val="28"/>
        </w:rPr>
      </w:pPr>
      <w:r w:rsidRPr="00A656B4">
        <w:rPr>
          <w:rFonts w:ascii="Times New Roman" w:hAnsi="Times New Roman"/>
          <w:sz w:val="28"/>
          <w:szCs w:val="28"/>
        </w:rPr>
        <w:t>"</w:t>
      </w:r>
      <w:r w:rsidR="002D709F">
        <w:rPr>
          <w:rFonts w:ascii="Times New Roman" w:hAnsi="Times New Roman"/>
          <w:sz w:val="28"/>
          <w:szCs w:val="28"/>
        </w:rPr>
        <w:t xml:space="preserve">2.12. </w:t>
      </w:r>
      <w:r w:rsidR="00552A34" w:rsidRPr="00A656B4">
        <w:rPr>
          <w:rFonts w:ascii="Times New Roman" w:hAnsi="Times New Roman"/>
          <w:sz w:val="28"/>
          <w:szCs w:val="28"/>
        </w:rPr>
        <w:t xml:space="preserve">В целях подтверждения соответствия участников отбора требованиям, установленным </w:t>
      </w:r>
      <w:hyperlink r:id="rId8" w:history="1">
        <w:r w:rsidR="00552A34" w:rsidRPr="00A656B4">
          <w:rPr>
            <w:rStyle w:val="ae"/>
            <w:rFonts w:ascii="Times New Roman" w:hAnsi="Times New Roman"/>
            <w:color w:val="auto"/>
            <w:sz w:val="28"/>
            <w:szCs w:val="28"/>
            <w:u w:val="none"/>
          </w:rPr>
          <w:t>пунктами 1.9</w:t>
        </w:r>
      </w:hyperlink>
      <w:r w:rsidR="00552A34" w:rsidRPr="00A656B4">
        <w:rPr>
          <w:rFonts w:ascii="Times New Roman" w:hAnsi="Times New Roman"/>
          <w:sz w:val="28"/>
          <w:szCs w:val="28"/>
        </w:rPr>
        <w:t xml:space="preserve">, </w:t>
      </w:r>
      <w:hyperlink r:id="rId9" w:history="1">
        <w:r w:rsidR="00552A34" w:rsidRPr="00A656B4">
          <w:rPr>
            <w:rStyle w:val="ae"/>
            <w:rFonts w:ascii="Times New Roman" w:hAnsi="Times New Roman"/>
            <w:color w:val="auto"/>
            <w:sz w:val="28"/>
            <w:szCs w:val="28"/>
            <w:u w:val="none"/>
          </w:rPr>
          <w:t>2.2</w:t>
        </w:r>
      </w:hyperlink>
      <w:r w:rsidR="00552A34" w:rsidRPr="00A656B4">
        <w:rPr>
          <w:rFonts w:ascii="Times New Roman" w:hAnsi="Times New Roman"/>
          <w:sz w:val="28"/>
          <w:szCs w:val="28"/>
        </w:rPr>
        <w:t xml:space="preserve"> Порядка, Департамент</w:t>
      </w:r>
      <w:r w:rsidR="00382833">
        <w:rPr>
          <w:rFonts w:ascii="Times New Roman" w:hAnsi="Times New Roman"/>
          <w:sz w:val="28"/>
          <w:szCs w:val="28"/>
        </w:rPr>
        <w:t>:</w:t>
      </w:r>
    </w:p>
    <w:p w:rsidR="00552A34" w:rsidRPr="003E604A" w:rsidRDefault="00382833" w:rsidP="00382833">
      <w:pPr>
        <w:spacing w:after="0" w:line="240" w:lineRule="auto"/>
        <w:ind w:firstLine="539"/>
        <w:jc w:val="both"/>
        <w:rPr>
          <w:rFonts w:ascii="Times New Roman" w:hAnsi="Times New Roman"/>
          <w:sz w:val="28"/>
          <w:szCs w:val="28"/>
        </w:rPr>
      </w:pPr>
      <w:r>
        <w:rPr>
          <w:rFonts w:ascii="Times New Roman" w:hAnsi="Times New Roman"/>
          <w:sz w:val="28"/>
          <w:szCs w:val="28"/>
        </w:rPr>
        <w:t>2.12.1</w:t>
      </w:r>
      <w:r w:rsidR="00552A34" w:rsidRPr="00A656B4">
        <w:rPr>
          <w:rFonts w:ascii="Times New Roman" w:hAnsi="Times New Roman"/>
          <w:sz w:val="28"/>
          <w:szCs w:val="28"/>
        </w:rPr>
        <w:t xml:space="preserve"> </w:t>
      </w:r>
      <w:r w:rsidRPr="00382833">
        <w:rPr>
          <w:rFonts w:ascii="Times New Roman" w:hAnsi="Times New Roman"/>
          <w:sz w:val="28"/>
          <w:szCs w:val="28"/>
        </w:rPr>
        <w:t>Самостоятельно полу</w:t>
      </w:r>
      <w:bookmarkStart w:id="1" w:name="_GoBack"/>
      <w:bookmarkEnd w:id="1"/>
      <w:r w:rsidRPr="00382833">
        <w:rPr>
          <w:rFonts w:ascii="Times New Roman" w:hAnsi="Times New Roman"/>
          <w:sz w:val="28"/>
          <w:szCs w:val="28"/>
        </w:rPr>
        <w:t xml:space="preserve">чает сведения из единого реестра субъектов малого и среднего предпринимательства, </w:t>
      </w:r>
      <w:r w:rsidRPr="003E604A">
        <w:rPr>
          <w:rFonts w:ascii="Times New Roman" w:hAnsi="Times New Roman"/>
          <w:sz w:val="28"/>
          <w:szCs w:val="28"/>
        </w:rPr>
        <w:t xml:space="preserve">содержащиеся в открытом доступе        на сайте Федеральной налоговой службы Российской Федерации, о </w:t>
      </w:r>
      <w:r w:rsidR="004A45E0" w:rsidRPr="003E604A">
        <w:rPr>
          <w:rFonts w:ascii="Times New Roman" w:hAnsi="Times New Roman"/>
          <w:sz w:val="28"/>
          <w:szCs w:val="28"/>
        </w:rPr>
        <w:t xml:space="preserve"> наличии либо отсутствии информации о совершенном нарушении порядка и условий оказания поддержки, в том числе вид</w:t>
      </w:r>
      <w:r w:rsidR="003E604A" w:rsidRPr="003E604A">
        <w:rPr>
          <w:rFonts w:ascii="Times New Roman" w:hAnsi="Times New Roman"/>
          <w:sz w:val="28"/>
          <w:szCs w:val="28"/>
        </w:rPr>
        <w:t>е</w:t>
      </w:r>
      <w:r w:rsidR="004A45E0" w:rsidRPr="003E604A">
        <w:rPr>
          <w:rFonts w:ascii="Times New Roman" w:hAnsi="Times New Roman"/>
          <w:sz w:val="28"/>
          <w:szCs w:val="28"/>
        </w:rPr>
        <w:t xml:space="preserve"> нарушения, дат</w:t>
      </w:r>
      <w:r w:rsidR="003E604A" w:rsidRPr="003E604A">
        <w:rPr>
          <w:rFonts w:ascii="Times New Roman" w:hAnsi="Times New Roman"/>
          <w:sz w:val="28"/>
          <w:szCs w:val="28"/>
        </w:rPr>
        <w:t>е</w:t>
      </w:r>
      <w:r w:rsidR="004A45E0" w:rsidRPr="003E604A">
        <w:rPr>
          <w:rFonts w:ascii="Times New Roman" w:hAnsi="Times New Roman"/>
          <w:sz w:val="28"/>
          <w:szCs w:val="28"/>
        </w:rPr>
        <w:t xml:space="preserve"> признания субъекта малого или среднего предпринимательства совершившим нарушение, срок</w:t>
      </w:r>
      <w:r w:rsidR="003E604A" w:rsidRPr="003E604A">
        <w:rPr>
          <w:rFonts w:ascii="Times New Roman" w:hAnsi="Times New Roman"/>
          <w:sz w:val="28"/>
          <w:szCs w:val="28"/>
        </w:rPr>
        <w:t>е</w:t>
      </w:r>
      <w:r w:rsidR="004A45E0" w:rsidRPr="003E604A">
        <w:rPr>
          <w:rFonts w:ascii="Times New Roman" w:hAnsi="Times New Roman"/>
          <w:sz w:val="28"/>
          <w:szCs w:val="28"/>
        </w:rPr>
        <w:t xml:space="preserve"> устранения нарушения, установленн</w:t>
      </w:r>
      <w:r w:rsidR="003E604A" w:rsidRPr="003E604A">
        <w:rPr>
          <w:rFonts w:ascii="Times New Roman" w:hAnsi="Times New Roman"/>
          <w:sz w:val="28"/>
          <w:szCs w:val="28"/>
        </w:rPr>
        <w:t>ого</w:t>
      </w:r>
      <w:r w:rsidR="004A45E0" w:rsidRPr="003E604A">
        <w:rPr>
          <w:rFonts w:ascii="Times New Roman" w:hAnsi="Times New Roman"/>
          <w:sz w:val="28"/>
          <w:szCs w:val="28"/>
        </w:rPr>
        <w:t xml:space="preserve"> органом или организацией, оказавшими поддержку, а также дат</w:t>
      </w:r>
      <w:r w:rsidR="003E604A" w:rsidRPr="003E604A">
        <w:rPr>
          <w:rFonts w:ascii="Times New Roman" w:hAnsi="Times New Roman"/>
          <w:sz w:val="28"/>
          <w:szCs w:val="28"/>
        </w:rPr>
        <w:t>е</w:t>
      </w:r>
      <w:r w:rsidR="004A45E0" w:rsidRPr="003E604A">
        <w:rPr>
          <w:rFonts w:ascii="Times New Roman" w:hAnsi="Times New Roman"/>
          <w:sz w:val="28"/>
          <w:szCs w:val="28"/>
        </w:rPr>
        <w:t xml:space="preserve"> устранения нарушения</w:t>
      </w:r>
      <w:r w:rsidRPr="003E604A">
        <w:rPr>
          <w:rFonts w:ascii="Times New Roman" w:hAnsi="Times New Roman"/>
          <w:sz w:val="28"/>
          <w:szCs w:val="28"/>
        </w:rPr>
        <w:t>.</w:t>
      </w:r>
    </w:p>
    <w:p w:rsidR="00382833" w:rsidRPr="00382833" w:rsidRDefault="00382833" w:rsidP="00382833">
      <w:pPr>
        <w:spacing w:after="0" w:line="240" w:lineRule="auto"/>
        <w:ind w:firstLine="540"/>
        <w:jc w:val="both"/>
        <w:rPr>
          <w:rStyle w:val="-"/>
          <w:rFonts w:ascii="Times New Roman" w:hAnsi="Times New Roman"/>
          <w:color w:val="auto"/>
          <w:sz w:val="28"/>
          <w:szCs w:val="28"/>
          <w:u w:val="none"/>
        </w:rPr>
      </w:pPr>
      <w:r w:rsidRPr="003E604A">
        <w:rPr>
          <w:rStyle w:val="-"/>
          <w:rFonts w:ascii="Times New Roman" w:hAnsi="Times New Roman"/>
          <w:color w:val="auto"/>
          <w:sz w:val="28"/>
          <w:szCs w:val="28"/>
          <w:u w:val="none"/>
        </w:rPr>
        <w:t>2.12.2. В порядке межведомственного информационного</w:t>
      </w:r>
      <w:r w:rsidRPr="00382833">
        <w:rPr>
          <w:rStyle w:val="-"/>
          <w:rFonts w:ascii="Times New Roman" w:hAnsi="Times New Roman"/>
          <w:color w:val="auto"/>
          <w:sz w:val="28"/>
          <w:szCs w:val="28"/>
          <w:u w:val="none"/>
        </w:rPr>
        <w:t xml:space="preserve"> взаимодействия      в Федеральной налоговой службе Российской Федерации запрашивает: </w:t>
      </w:r>
    </w:p>
    <w:p w:rsidR="00382833" w:rsidRPr="00382833" w:rsidRDefault="00382833" w:rsidP="00382833">
      <w:pPr>
        <w:spacing w:after="0" w:line="240" w:lineRule="auto"/>
        <w:ind w:firstLine="540"/>
        <w:jc w:val="both"/>
        <w:rPr>
          <w:rStyle w:val="-"/>
          <w:rFonts w:ascii="Times New Roman" w:hAnsi="Times New Roman"/>
          <w:color w:val="auto"/>
          <w:sz w:val="28"/>
          <w:szCs w:val="28"/>
          <w:u w:val="none"/>
        </w:rPr>
      </w:pPr>
      <w:r w:rsidRPr="00382833">
        <w:rPr>
          <w:rStyle w:val="-"/>
          <w:rFonts w:ascii="Times New Roman" w:hAnsi="Times New Roman"/>
          <w:color w:val="auto"/>
          <w:sz w:val="28"/>
          <w:szCs w:val="28"/>
          <w:u w:val="none"/>
        </w:rPr>
        <w:t xml:space="preserve">- сведения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rsidR="00382833" w:rsidRPr="00382833" w:rsidRDefault="00382833" w:rsidP="00382833">
      <w:pPr>
        <w:spacing w:after="0" w:line="240" w:lineRule="auto"/>
        <w:ind w:firstLine="540"/>
        <w:jc w:val="both"/>
        <w:rPr>
          <w:rStyle w:val="-"/>
          <w:rFonts w:ascii="Times New Roman" w:hAnsi="Times New Roman"/>
          <w:color w:val="auto"/>
          <w:sz w:val="28"/>
          <w:szCs w:val="28"/>
          <w:u w:val="none"/>
        </w:rPr>
      </w:pPr>
      <w:r w:rsidRPr="00382833">
        <w:rPr>
          <w:rStyle w:val="-"/>
          <w:rFonts w:ascii="Times New Roman" w:hAnsi="Times New Roman"/>
          <w:color w:val="auto"/>
          <w:sz w:val="28"/>
          <w:szCs w:val="28"/>
          <w:u w:val="none"/>
        </w:rPr>
        <w:t xml:space="preserve">- сведения об отсутствии в реестре дисквалифицированных лиц сведений      о дисквалифицированных индивидуальном предпринимателе, руководителе, членах коллегиального исполнительного органа, лице, исполняющем функции </w:t>
      </w:r>
      <w:r w:rsidRPr="00382833">
        <w:rPr>
          <w:rStyle w:val="-"/>
          <w:rFonts w:ascii="Times New Roman" w:hAnsi="Times New Roman"/>
          <w:color w:val="auto"/>
          <w:sz w:val="28"/>
          <w:szCs w:val="28"/>
          <w:u w:val="none"/>
        </w:rPr>
        <w:lastRenderedPageBreak/>
        <w:t xml:space="preserve">единоличного исполнительного органа, или главном бухгалтере участника конкурса, являющегося юридическим лицом; </w:t>
      </w:r>
    </w:p>
    <w:p w:rsidR="00382833" w:rsidRPr="00382833" w:rsidRDefault="00382833" w:rsidP="00382833">
      <w:pPr>
        <w:spacing w:after="0" w:line="240" w:lineRule="auto"/>
        <w:ind w:firstLine="540"/>
        <w:jc w:val="both"/>
        <w:rPr>
          <w:rStyle w:val="-"/>
          <w:rFonts w:ascii="Times New Roman" w:hAnsi="Times New Roman"/>
          <w:color w:val="auto"/>
          <w:sz w:val="28"/>
          <w:szCs w:val="28"/>
          <w:u w:val="none"/>
        </w:rPr>
      </w:pPr>
      <w:r w:rsidRPr="00382833">
        <w:rPr>
          <w:rStyle w:val="-"/>
          <w:rFonts w:ascii="Times New Roman" w:hAnsi="Times New Roman"/>
          <w:color w:val="auto"/>
          <w:sz w:val="28"/>
          <w:szCs w:val="28"/>
          <w:u w:val="none"/>
        </w:rPr>
        <w:t xml:space="preserve">- выписку из Единого государственного реестра юридических лиц, Единого государственного реестра индивидуальных предпринимателей. </w:t>
      </w:r>
    </w:p>
    <w:p w:rsidR="00382833" w:rsidRPr="00382833" w:rsidRDefault="00382833" w:rsidP="00382833">
      <w:pPr>
        <w:spacing w:after="0" w:line="240" w:lineRule="auto"/>
        <w:ind w:firstLine="540"/>
        <w:jc w:val="both"/>
        <w:rPr>
          <w:rStyle w:val="-"/>
          <w:rFonts w:ascii="Times New Roman" w:hAnsi="Times New Roman"/>
          <w:color w:val="auto"/>
          <w:sz w:val="28"/>
          <w:szCs w:val="28"/>
          <w:u w:val="none"/>
        </w:rPr>
      </w:pPr>
      <w:r w:rsidRPr="00382833">
        <w:rPr>
          <w:rStyle w:val="-"/>
          <w:rFonts w:ascii="Times New Roman" w:hAnsi="Times New Roman"/>
          <w:color w:val="auto"/>
          <w:sz w:val="28"/>
          <w:szCs w:val="28"/>
          <w:u w:val="none"/>
        </w:rPr>
        <w:t xml:space="preserve">2.12.3. В структурных подразделениях администрации города запрашивает сведения: </w:t>
      </w:r>
    </w:p>
    <w:p w:rsidR="00382833" w:rsidRPr="00382833" w:rsidRDefault="00382833" w:rsidP="00382833">
      <w:pPr>
        <w:spacing w:after="0" w:line="240" w:lineRule="auto"/>
        <w:ind w:firstLine="540"/>
        <w:jc w:val="both"/>
        <w:rPr>
          <w:rStyle w:val="-"/>
          <w:rFonts w:ascii="Times New Roman" w:hAnsi="Times New Roman"/>
          <w:color w:val="auto"/>
          <w:sz w:val="28"/>
          <w:szCs w:val="28"/>
          <w:u w:val="none"/>
        </w:rPr>
      </w:pPr>
      <w:r w:rsidRPr="00382833">
        <w:rPr>
          <w:rStyle w:val="-"/>
          <w:rFonts w:ascii="Times New Roman" w:hAnsi="Times New Roman"/>
          <w:color w:val="auto"/>
          <w:sz w:val="28"/>
          <w:szCs w:val="28"/>
          <w:u w:val="none"/>
        </w:rPr>
        <w:t xml:space="preserve">- об отсутствии просроченной задолженности по возврату в бюджет города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муниципальным образованием город Нижневартовск; </w:t>
      </w:r>
    </w:p>
    <w:p w:rsidR="00382833" w:rsidRPr="004D559E" w:rsidRDefault="00382833" w:rsidP="00382833">
      <w:pPr>
        <w:spacing w:after="0" w:line="240" w:lineRule="auto"/>
        <w:ind w:firstLine="540"/>
        <w:jc w:val="both"/>
        <w:rPr>
          <w:rStyle w:val="-"/>
          <w:rFonts w:ascii="Times New Roman" w:hAnsi="Times New Roman"/>
          <w:color w:val="auto"/>
          <w:sz w:val="28"/>
          <w:szCs w:val="28"/>
          <w:u w:val="none"/>
        </w:rPr>
      </w:pPr>
      <w:r w:rsidRPr="00382833">
        <w:rPr>
          <w:rStyle w:val="-"/>
          <w:rFonts w:ascii="Times New Roman" w:hAnsi="Times New Roman"/>
          <w:color w:val="auto"/>
          <w:sz w:val="28"/>
          <w:szCs w:val="28"/>
          <w:u w:val="none"/>
        </w:rPr>
        <w:t xml:space="preserve">- о неполучении участниками </w:t>
      </w:r>
      <w:r>
        <w:rPr>
          <w:rStyle w:val="-"/>
          <w:rFonts w:ascii="Times New Roman" w:hAnsi="Times New Roman"/>
          <w:color w:val="auto"/>
          <w:sz w:val="28"/>
          <w:szCs w:val="28"/>
          <w:u w:val="none"/>
        </w:rPr>
        <w:t>отбора</w:t>
      </w:r>
      <w:r w:rsidRPr="00382833">
        <w:rPr>
          <w:rStyle w:val="-"/>
          <w:rFonts w:ascii="Times New Roman" w:hAnsi="Times New Roman"/>
          <w:color w:val="auto"/>
          <w:sz w:val="28"/>
          <w:szCs w:val="28"/>
          <w:u w:val="none"/>
        </w:rPr>
        <w:t xml:space="preserve"> средств из бюджета города на </w:t>
      </w:r>
      <w:r w:rsidRPr="004D559E">
        <w:rPr>
          <w:rStyle w:val="-"/>
          <w:rFonts w:ascii="Times New Roman" w:hAnsi="Times New Roman"/>
          <w:color w:val="auto"/>
          <w:sz w:val="28"/>
          <w:szCs w:val="28"/>
          <w:u w:val="none"/>
        </w:rPr>
        <w:t>основании иных муниципальных правовых актов на цели, установленные пунктом 1.</w:t>
      </w:r>
      <w:r w:rsidR="00DF60E8" w:rsidRPr="004D559E">
        <w:rPr>
          <w:rStyle w:val="-"/>
          <w:rFonts w:ascii="Times New Roman" w:hAnsi="Times New Roman"/>
          <w:color w:val="auto"/>
          <w:sz w:val="28"/>
          <w:szCs w:val="28"/>
          <w:u w:val="none"/>
        </w:rPr>
        <w:t>6</w:t>
      </w:r>
      <w:r w:rsidRPr="004D559E">
        <w:rPr>
          <w:rStyle w:val="-"/>
          <w:rFonts w:ascii="Times New Roman" w:hAnsi="Times New Roman"/>
          <w:color w:val="auto"/>
          <w:sz w:val="28"/>
          <w:szCs w:val="28"/>
          <w:u w:val="none"/>
        </w:rPr>
        <w:t xml:space="preserve"> Порядка. </w:t>
      </w:r>
    </w:p>
    <w:p w:rsidR="00112F5C" w:rsidRPr="004D559E" w:rsidRDefault="00382833" w:rsidP="00382833">
      <w:pPr>
        <w:spacing w:after="0" w:line="240" w:lineRule="auto"/>
        <w:ind w:firstLine="540"/>
        <w:jc w:val="both"/>
        <w:rPr>
          <w:rFonts w:ascii="Times New Roman" w:hAnsi="Times New Roman"/>
          <w:sz w:val="28"/>
          <w:szCs w:val="28"/>
        </w:rPr>
      </w:pPr>
      <w:r w:rsidRPr="004D559E">
        <w:rPr>
          <w:rStyle w:val="-"/>
          <w:rFonts w:ascii="Times New Roman" w:hAnsi="Times New Roman"/>
          <w:color w:val="auto"/>
          <w:sz w:val="28"/>
          <w:szCs w:val="28"/>
          <w:u w:val="none"/>
        </w:rPr>
        <w:t>2.12.4. В Департаменте экономического развития Ханты-Мансийского автономного округа – Югры запрашивает сведения о том, что ранее в отношении участника отбора было принято (не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C65F64" w:rsidRPr="004D559E" w:rsidRDefault="00914207" w:rsidP="00DA28AA">
      <w:pPr>
        <w:pStyle w:val="ConsPlusNormal"/>
        <w:ind w:firstLine="567"/>
        <w:jc w:val="both"/>
        <w:rPr>
          <w:rStyle w:val="-"/>
          <w:color w:val="auto"/>
          <w:sz w:val="28"/>
          <w:szCs w:val="28"/>
          <w:u w:val="none"/>
        </w:rPr>
      </w:pPr>
      <w:r w:rsidRPr="004D559E">
        <w:rPr>
          <w:rStyle w:val="-"/>
          <w:color w:val="auto"/>
          <w:sz w:val="28"/>
          <w:szCs w:val="28"/>
          <w:u w:val="none"/>
        </w:rPr>
        <w:t>3</w:t>
      </w:r>
      <w:r w:rsidR="007866DA" w:rsidRPr="004D559E">
        <w:rPr>
          <w:rStyle w:val="-"/>
          <w:color w:val="auto"/>
          <w:sz w:val="28"/>
          <w:szCs w:val="28"/>
          <w:u w:val="none"/>
        </w:rPr>
        <w:t xml:space="preserve">. В </w:t>
      </w:r>
      <w:r w:rsidR="00C65F64" w:rsidRPr="004D559E">
        <w:rPr>
          <w:rStyle w:val="-"/>
          <w:color w:val="auto"/>
          <w:sz w:val="28"/>
          <w:szCs w:val="28"/>
          <w:u w:val="none"/>
        </w:rPr>
        <w:t xml:space="preserve">разделе </w:t>
      </w:r>
      <w:r w:rsidR="00C65F64" w:rsidRPr="004D559E">
        <w:rPr>
          <w:rStyle w:val="-"/>
          <w:color w:val="auto"/>
          <w:sz w:val="28"/>
          <w:szCs w:val="28"/>
          <w:u w:val="none"/>
          <w:lang w:val="en-US"/>
        </w:rPr>
        <w:t>III</w:t>
      </w:r>
      <w:r w:rsidR="00C65F64" w:rsidRPr="004D559E">
        <w:rPr>
          <w:rStyle w:val="-"/>
          <w:color w:val="auto"/>
          <w:sz w:val="28"/>
          <w:szCs w:val="28"/>
          <w:u w:val="none"/>
        </w:rPr>
        <w:t>:</w:t>
      </w:r>
    </w:p>
    <w:p w:rsidR="001B6F5E" w:rsidRPr="004D559E" w:rsidRDefault="008A79CD" w:rsidP="00D74637">
      <w:pPr>
        <w:pStyle w:val="ConsPlusNormal"/>
        <w:ind w:firstLine="567"/>
        <w:jc w:val="both"/>
        <w:rPr>
          <w:rStyle w:val="-"/>
          <w:color w:val="auto"/>
          <w:sz w:val="28"/>
          <w:szCs w:val="28"/>
          <w:u w:val="none"/>
        </w:rPr>
      </w:pPr>
      <w:r w:rsidRPr="004D559E">
        <w:rPr>
          <w:rStyle w:val="-"/>
          <w:color w:val="auto"/>
          <w:sz w:val="28"/>
          <w:szCs w:val="28"/>
          <w:u w:val="none"/>
        </w:rPr>
        <w:t>3.1.</w:t>
      </w:r>
      <w:r w:rsidR="001B6F5E" w:rsidRPr="004D559E">
        <w:rPr>
          <w:rStyle w:val="-"/>
          <w:color w:val="auto"/>
          <w:sz w:val="28"/>
          <w:szCs w:val="28"/>
          <w:u w:val="none"/>
        </w:rPr>
        <w:t xml:space="preserve"> </w:t>
      </w:r>
      <w:r w:rsidRPr="004D559E">
        <w:rPr>
          <w:rStyle w:val="-"/>
          <w:color w:val="auto"/>
          <w:sz w:val="28"/>
          <w:szCs w:val="28"/>
          <w:u w:val="none"/>
        </w:rPr>
        <w:t>С</w:t>
      </w:r>
      <w:r w:rsidR="00D74637" w:rsidRPr="004D559E">
        <w:rPr>
          <w:rStyle w:val="-"/>
          <w:color w:val="auto"/>
          <w:sz w:val="28"/>
          <w:szCs w:val="28"/>
          <w:u w:val="none"/>
        </w:rPr>
        <w:t>трок</w:t>
      </w:r>
      <w:r w:rsidR="003D5D9E" w:rsidRPr="004D559E">
        <w:rPr>
          <w:rStyle w:val="-"/>
          <w:color w:val="auto"/>
          <w:sz w:val="28"/>
          <w:szCs w:val="28"/>
          <w:u w:val="none"/>
        </w:rPr>
        <w:t>и</w:t>
      </w:r>
      <w:r w:rsidR="00D74637" w:rsidRPr="004D559E">
        <w:rPr>
          <w:rStyle w:val="-"/>
          <w:color w:val="auto"/>
          <w:sz w:val="28"/>
          <w:szCs w:val="28"/>
          <w:u w:val="none"/>
        </w:rPr>
        <w:t xml:space="preserve"> 1</w:t>
      </w:r>
      <w:r w:rsidR="00122610" w:rsidRPr="004D559E">
        <w:rPr>
          <w:rStyle w:val="-"/>
          <w:color w:val="auto"/>
          <w:sz w:val="28"/>
          <w:szCs w:val="28"/>
          <w:u w:val="none"/>
        </w:rPr>
        <w:t xml:space="preserve"> и</w:t>
      </w:r>
      <w:r w:rsidR="003D5D9E" w:rsidRPr="004D559E">
        <w:rPr>
          <w:rStyle w:val="-"/>
          <w:color w:val="auto"/>
          <w:sz w:val="28"/>
          <w:szCs w:val="28"/>
          <w:u w:val="none"/>
        </w:rPr>
        <w:t xml:space="preserve"> 4</w:t>
      </w:r>
      <w:r w:rsidR="00D74637" w:rsidRPr="004D559E">
        <w:rPr>
          <w:rStyle w:val="-"/>
          <w:color w:val="auto"/>
          <w:sz w:val="28"/>
          <w:szCs w:val="28"/>
          <w:u w:val="none"/>
        </w:rPr>
        <w:t xml:space="preserve"> таблицы </w:t>
      </w:r>
      <w:r w:rsidR="00875762" w:rsidRPr="004D559E">
        <w:rPr>
          <w:rStyle w:val="-"/>
          <w:color w:val="auto"/>
          <w:sz w:val="28"/>
          <w:szCs w:val="28"/>
          <w:u w:val="none"/>
        </w:rPr>
        <w:t>под</w:t>
      </w:r>
      <w:r w:rsidR="00D74637" w:rsidRPr="004D559E">
        <w:rPr>
          <w:rStyle w:val="-"/>
          <w:color w:val="auto"/>
          <w:sz w:val="28"/>
          <w:szCs w:val="28"/>
          <w:u w:val="none"/>
        </w:rPr>
        <w:t xml:space="preserve">пункта 3.2.5 </w:t>
      </w:r>
      <w:r w:rsidR="00B24E07" w:rsidRPr="004D559E">
        <w:rPr>
          <w:rStyle w:val="-"/>
          <w:color w:val="auto"/>
          <w:sz w:val="28"/>
          <w:szCs w:val="28"/>
          <w:u w:val="none"/>
        </w:rPr>
        <w:t xml:space="preserve">пункта 3.2 </w:t>
      </w:r>
      <w:r w:rsidR="00D74637" w:rsidRPr="004D559E">
        <w:rPr>
          <w:rStyle w:val="-"/>
          <w:color w:val="auto"/>
          <w:sz w:val="28"/>
          <w:szCs w:val="28"/>
          <w:u w:val="none"/>
        </w:rPr>
        <w:t>изложить в следующей редакции:</w:t>
      </w:r>
    </w:p>
    <w:p w:rsidR="00D74637" w:rsidRPr="004D559E" w:rsidRDefault="00C56DDF" w:rsidP="00D74637">
      <w:pPr>
        <w:pStyle w:val="ConsPlusNormal"/>
        <w:ind w:firstLine="567"/>
        <w:jc w:val="both"/>
        <w:rPr>
          <w:rStyle w:val="-"/>
          <w:color w:val="auto"/>
          <w:sz w:val="28"/>
          <w:szCs w:val="28"/>
          <w:u w:val="none"/>
        </w:rPr>
      </w:pPr>
      <w:r w:rsidRPr="004D559E">
        <w:rPr>
          <w:rStyle w:val="-"/>
          <w:color w:val="auto"/>
          <w:sz w:val="28"/>
          <w:szCs w:val="28"/>
          <w:u w:val="none"/>
        </w:rPr>
        <w:t>"</w:t>
      </w:r>
    </w:p>
    <w:tbl>
      <w:tblPr>
        <w:tblW w:w="9998" w:type="dxa"/>
        <w:tblInd w:w="-80" w:type="dxa"/>
        <w:tblLayout w:type="fixed"/>
        <w:tblCellMar>
          <w:top w:w="102" w:type="dxa"/>
          <w:left w:w="62" w:type="dxa"/>
          <w:bottom w:w="102" w:type="dxa"/>
          <w:right w:w="62" w:type="dxa"/>
        </w:tblCellMar>
        <w:tblLook w:val="0000" w:firstRow="0" w:lastRow="0" w:firstColumn="0" w:lastColumn="0" w:noHBand="0" w:noVBand="0"/>
      </w:tblPr>
      <w:tblGrid>
        <w:gridCol w:w="454"/>
        <w:gridCol w:w="1889"/>
        <w:gridCol w:w="2835"/>
        <w:gridCol w:w="4820"/>
      </w:tblGrid>
      <w:tr w:rsidR="00ED0DA7" w:rsidRPr="00700C8D" w:rsidTr="00D74637">
        <w:tc>
          <w:tcPr>
            <w:tcW w:w="454" w:type="dxa"/>
            <w:tcBorders>
              <w:top w:val="single" w:sz="4" w:space="0" w:color="auto"/>
              <w:left w:val="single" w:sz="4" w:space="0" w:color="auto"/>
              <w:bottom w:val="single" w:sz="4" w:space="0" w:color="auto"/>
              <w:right w:val="single" w:sz="4" w:space="0" w:color="auto"/>
            </w:tcBorders>
          </w:tcPr>
          <w:p w:rsidR="00D74637" w:rsidRPr="00700C8D" w:rsidRDefault="00D74637" w:rsidP="00D74637">
            <w:pPr>
              <w:widowControl w:val="0"/>
              <w:autoSpaceDE w:val="0"/>
              <w:autoSpaceDN w:val="0"/>
              <w:adjustRightInd w:val="0"/>
              <w:spacing w:after="0" w:line="240" w:lineRule="auto"/>
              <w:rPr>
                <w:rFonts w:ascii="Times New Roman" w:hAnsi="Times New Roman"/>
                <w:sz w:val="24"/>
                <w:szCs w:val="24"/>
              </w:rPr>
            </w:pPr>
            <w:r w:rsidRPr="00700C8D">
              <w:rPr>
                <w:rFonts w:ascii="Times New Roman" w:hAnsi="Times New Roman"/>
                <w:sz w:val="24"/>
                <w:szCs w:val="24"/>
              </w:rPr>
              <w:t>1.</w:t>
            </w:r>
          </w:p>
        </w:tc>
        <w:tc>
          <w:tcPr>
            <w:tcW w:w="1889" w:type="dxa"/>
            <w:tcBorders>
              <w:top w:val="single" w:sz="4" w:space="0" w:color="auto"/>
              <w:left w:val="single" w:sz="4" w:space="0" w:color="auto"/>
              <w:bottom w:val="single" w:sz="4" w:space="0" w:color="auto"/>
              <w:right w:val="single" w:sz="4" w:space="0" w:color="auto"/>
            </w:tcBorders>
          </w:tcPr>
          <w:p w:rsidR="00D74637" w:rsidRPr="00700C8D" w:rsidRDefault="00D74637" w:rsidP="00A954C8">
            <w:pPr>
              <w:spacing w:after="0" w:line="240" w:lineRule="auto"/>
              <w:rPr>
                <w:rFonts w:ascii="Times New Roman" w:hAnsi="Times New Roman"/>
                <w:sz w:val="24"/>
                <w:szCs w:val="24"/>
              </w:rPr>
            </w:pPr>
            <w:r w:rsidRPr="00700C8D">
              <w:rPr>
                <w:rFonts w:ascii="Times New Roman" w:hAnsi="Times New Roman"/>
                <w:sz w:val="24"/>
                <w:szCs w:val="24"/>
              </w:rPr>
              <w:t>Возмещение части затрат на аренду (субаренду) нежилых помещений</w:t>
            </w:r>
          </w:p>
        </w:tc>
        <w:tc>
          <w:tcPr>
            <w:tcW w:w="2835" w:type="dxa"/>
            <w:tcBorders>
              <w:top w:val="single" w:sz="4" w:space="0" w:color="auto"/>
              <w:left w:val="single" w:sz="4" w:space="0" w:color="auto"/>
              <w:bottom w:val="single" w:sz="4" w:space="0" w:color="auto"/>
              <w:right w:val="single" w:sz="4" w:space="0" w:color="auto"/>
            </w:tcBorders>
          </w:tcPr>
          <w:p w:rsidR="00D74637" w:rsidRPr="00700C8D" w:rsidRDefault="00D74637" w:rsidP="00A954C8">
            <w:pPr>
              <w:widowControl w:val="0"/>
              <w:autoSpaceDE w:val="0"/>
              <w:autoSpaceDN w:val="0"/>
              <w:adjustRightInd w:val="0"/>
              <w:spacing w:after="0" w:line="240" w:lineRule="auto"/>
              <w:rPr>
                <w:rFonts w:ascii="Times New Roman" w:hAnsi="Times New Roman"/>
                <w:sz w:val="24"/>
                <w:szCs w:val="24"/>
              </w:rPr>
            </w:pPr>
            <w:r w:rsidRPr="00700C8D">
              <w:rPr>
                <w:rFonts w:ascii="Times New Roman" w:hAnsi="Times New Roman"/>
                <w:sz w:val="24"/>
                <w:szCs w:val="24"/>
              </w:rPr>
              <w:t xml:space="preserve">субсидия предоставляется в размере не более 50% от общего объема затрат и не более </w:t>
            </w:r>
            <w:r w:rsidR="00A954C8" w:rsidRPr="00700C8D">
              <w:rPr>
                <w:rFonts w:ascii="Times New Roman" w:hAnsi="Times New Roman"/>
                <w:sz w:val="24"/>
                <w:szCs w:val="24"/>
              </w:rPr>
              <w:t>3</w:t>
            </w:r>
            <w:r w:rsidRPr="00700C8D">
              <w:rPr>
                <w:rFonts w:ascii="Times New Roman" w:hAnsi="Times New Roman"/>
                <w:sz w:val="24"/>
                <w:szCs w:val="24"/>
              </w:rPr>
              <w:t>00 тыс. рублей в год на одного Субъекта</w:t>
            </w:r>
          </w:p>
        </w:tc>
        <w:tc>
          <w:tcPr>
            <w:tcW w:w="4820" w:type="dxa"/>
            <w:tcBorders>
              <w:top w:val="single" w:sz="4" w:space="0" w:color="auto"/>
              <w:left w:val="single" w:sz="4" w:space="0" w:color="auto"/>
              <w:bottom w:val="single" w:sz="4" w:space="0" w:color="auto"/>
              <w:right w:val="single" w:sz="4" w:space="0" w:color="auto"/>
            </w:tcBorders>
          </w:tcPr>
          <w:p w:rsidR="00D74637" w:rsidRPr="00700C8D" w:rsidRDefault="00D74637" w:rsidP="00D74637">
            <w:pPr>
              <w:widowControl w:val="0"/>
              <w:autoSpaceDE w:val="0"/>
              <w:autoSpaceDN w:val="0"/>
              <w:adjustRightInd w:val="0"/>
              <w:spacing w:after="0" w:line="240" w:lineRule="auto"/>
              <w:rPr>
                <w:rFonts w:ascii="Times New Roman" w:hAnsi="Times New Roman"/>
                <w:sz w:val="24"/>
                <w:szCs w:val="24"/>
              </w:rPr>
            </w:pPr>
            <w:r w:rsidRPr="00700C8D">
              <w:rPr>
                <w:rFonts w:ascii="Times New Roman" w:hAnsi="Times New Roman"/>
                <w:sz w:val="24"/>
                <w:szCs w:val="24"/>
              </w:rPr>
              <w:t xml:space="preserve">Субъектам осуществляется возмещение арендных платежей за нежилые помещения, за исключением возмещения арендных платежей за нежилые помещения, находящиеся в государственной и муниципальной собственности и включенные в перечень имущества, утвержденный распоряжением администрации города, в соответствии с Федеральным </w:t>
            </w:r>
            <w:hyperlink r:id="rId10" w:history="1">
              <w:r w:rsidRPr="00700C8D">
                <w:rPr>
                  <w:rFonts w:ascii="Times New Roman" w:hAnsi="Times New Roman"/>
                  <w:sz w:val="24"/>
                  <w:szCs w:val="24"/>
                </w:rPr>
                <w:t>законом</w:t>
              </w:r>
            </w:hyperlink>
            <w:r w:rsidRPr="00700C8D">
              <w:rPr>
                <w:rFonts w:ascii="Times New Roman" w:hAnsi="Times New Roman"/>
                <w:sz w:val="24"/>
                <w:szCs w:val="24"/>
              </w:rPr>
              <w:t xml:space="preserve"> №209-ФЗ.</w:t>
            </w:r>
          </w:p>
          <w:p w:rsidR="00D74637" w:rsidRPr="00700C8D" w:rsidRDefault="00D74637" w:rsidP="006B74F0">
            <w:pPr>
              <w:widowControl w:val="0"/>
              <w:autoSpaceDE w:val="0"/>
              <w:autoSpaceDN w:val="0"/>
              <w:adjustRightInd w:val="0"/>
              <w:spacing w:after="0" w:line="240" w:lineRule="auto"/>
              <w:rPr>
                <w:rFonts w:ascii="Times New Roman" w:hAnsi="Times New Roman"/>
                <w:sz w:val="24"/>
                <w:szCs w:val="24"/>
              </w:rPr>
            </w:pPr>
            <w:r w:rsidRPr="00700C8D">
              <w:rPr>
                <w:rFonts w:ascii="Times New Roman" w:hAnsi="Times New Roman"/>
                <w:sz w:val="24"/>
                <w:szCs w:val="24"/>
              </w:rPr>
              <w:t xml:space="preserve">К возмещению </w:t>
            </w:r>
            <w:r w:rsidRPr="00700C8D">
              <w:rPr>
                <w:rFonts w:ascii="Times New Roman" w:hAnsi="Times New Roman"/>
                <w:color w:val="000000" w:themeColor="text1"/>
                <w:sz w:val="24"/>
                <w:szCs w:val="24"/>
              </w:rPr>
              <w:t>принимаются затраты Субъектов по договорам аренды (субаренды) нежилых помещений,</w:t>
            </w:r>
            <w:r w:rsidR="00A954C8" w:rsidRPr="00700C8D">
              <w:rPr>
                <w:rFonts w:ascii="Times New Roman" w:hAnsi="Times New Roman"/>
                <w:color w:val="000000" w:themeColor="text1"/>
                <w:sz w:val="24"/>
                <w:szCs w:val="24"/>
              </w:rPr>
              <w:t xml:space="preserve"> используемых для осу</w:t>
            </w:r>
            <w:r w:rsidR="006B74F0" w:rsidRPr="00700C8D">
              <w:rPr>
                <w:rFonts w:ascii="Times New Roman" w:hAnsi="Times New Roman"/>
                <w:color w:val="000000" w:themeColor="text1"/>
                <w:sz w:val="24"/>
                <w:szCs w:val="24"/>
              </w:rPr>
              <w:t>ществления социально значимого</w:t>
            </w:r>
            <w:r w:rsidR="00A954C8" w:rsidRPr="00700C8D">
              <w:rPr>
                <w:rFonts w:ascii="Times New Roman" w:hAnsi="Times New Roman"/>
                <w:color w:val="000000" w:themeColor="text1"/>
                <w:sz w:val="24"/>
                <w:szCs w:val="24"/>
              </w:rPr>
              <w:t xml:space="preserve"> вида деятельности,</w:t>
            </w:r>
            <w:r w:rsidRPr="00700C8D">
              <w:rPr>
                <w:rFonts w:ascii="Times New Roman" w:hAnsi="Times New Roman"/>
                <w:color w:val="000000" w:themeColor="text1"/>
                <w:sz w:val="24"/>
                <w:szCs w:val="24"/>
              </w:rPr>
              <w:t xml:space="preserve"> </w:t>
            </w:r>
            <w:r w:rsidR="006B74F0" w:rsidRPr="00700C8D">
              <w:rPr>
                <w:rFonts w:ascii="Times New Roman" w:hAnsi="Times New Roman"/>
                <w:color w:val="000000" w:themeColor="text1"/>
                <w:sz w:val="24"/>
                <w:szCs w:val="24"/>
              </w:rPr>
              <w:t>являющимся основным видом деятельности</w:t>
            </w:r>
            <w:r w:rsidR="006852DD" w:rsidRPr="00700C8D">
              <w:rPr>
                <w:rFonts w:ascii="Times New Roman" w:hAnsi="Times New Roman"/>
                <w:color w:val="000000" w:themeColor="text1"/>
                <w:sz w:val="24"/>
                <w:szCs w:val="24"/>
              </w:rPr>
              <w:t xml:space="preserve">,  </w:t>
            </w:r>
            <w:r w:rsidRPr="00700C8D">
              <w:rPr>
                <w:rFonts w:ascii="Times New Roman" w:hAnsi="Times New Roman"/>
                <w:color w:val="000000" w:themeColor="text1"/>
                <w:sz w:val="24"/>
                <w:szCs w:val="24"/>
              </w:rPr>
              <w:t xml:space="preserve">заключенным в установленной действующим </w:t>
            </w:r>
            <w:r w:rsidRPr="00700C8D">
              <w:rPr>
                <w:rFonts w:ascii="Times New Roman" w:hAnsi="Times New Roman"/>
                <w:sz w:val="24"/>
                <w:szCs w:val="24"/>
              </w:rPr>
              <w:t>законодательством форме, и зарегистрированным, если иное не установлено законом, без учета коммунальных и эксплуатационных услуг</w:t>
            </w:r>
            <w:r w:rsidR="00D850C4" w:rsidRPr="00700C8D">
              <w:rPr>
                <w:rFonts w:ascii="Times New Roman" w:hAnsi="Times New Roman"/>
                <w:sz w:val="24"/>
                <w:szCs w:val="24"/>
              </w:rPr>
              <w:t>.</w:t>
            </w:r>
          </w:p>
        </w:tc>
      </w:tr>
    </w:tbl>
    <w:p w:rsidR="003D5D9E" w:rsidRPr="00700C8D" w:rsidRDefault="003D5D9E" w:rsidP="00D74637">
      <w:pPr>
        <w:pStyle w:val="ConsPlusNormal"/>
        <w:ind w:firstLine="567"/>
        <w:jc w:val="both"/>
        <w:rPr>
          <w:rStyle w:val="-"/>
          <w:color w:val="auto"/>
          <w:sz w:val="28"/>
          <w:szCs w:val="28"/>
          <w:u w:val="none"/>
        </w:rPr>
      </w:pPr>
    </w:p>
    <w:tbl>
      <w:tblPr>
        <w:tblStyle w:val="af4"/>
        <w:tblW w:w="10065" w:type="dxa"/>
        <w:tblInd w:w="-147" w:type="dxa"/>
        <w:tblLook w:val="04A0" w:firstRow="1" w:lastRow="0" w:firstColumn="1" w:lastColumn="0" w:noHBand="0" w:noVBand="1"/>
      </w:tblPr>
      <w:tblGrid>
        <w:gridCol w:w="426"/>
        <w:gridCol w:w="1984"/>
        <w:gridCol w:w="2835"/>
        <w:gridCol w:w="4820"/>
      </w:tblGrid>
      <w:tr w:rsidR="00ED0DA7" w:rsidRPr="004D559E" w:rsidTr="0078026D">
        <w:tc>
          <w:tcPr>
            <w:tcW w:w="426" w:type="dxa"/>
          </w:tcPr>
          <w:p w:rsidR="00914207" w:rsidRPr="00700C8D" w:rsidRDefault="00914207" w:rsidP="00914207">
            <w:pPr>
              <w:pStyle w:val="ConsPlusNormal"/>
              <w:jc w:val="both"/>
              <w:rPr>
                <w:rStyle w:val="-"/>
                <w:color w:val="auto"/>
                <w:u w:val="none"/>
              </w:rPr>
            </w:pPr>
            <w:r w:rsidRPr="00700C8D">
              <w:rPr>
                <w:rStyle w:val="-"/>
                <w:color w:val="auto"/>
                <w:u w:val="none"/>
              </w:rPr>
              <w:t>4.</w:t>
            </w:r>
          </w:p>
        </w:tc>
        <w:tc>
          <w:tcPr>
            <w:tcW w:w="1984" w:type="dxa"/>
            <w:tcBorders>
              <w:top w:val="single" w:sz="4" w:space="0" w:color="auto"/>
              <w:left w:val="single" w:sz="4" w:space="0" w:color="auto"/>
              <w:bottom w:val="single" w:sz="4" w:space="0" w:color="auto"/>
              <w:right w:val="single" w:sz="4" w:space="0" w:color="auto"/>
            </w:tcBorders>
          </w:tcPr>
          <w:p w:rsidR="0091267D" w:rsidRPr="00700C8D" w:rsidRDefault="00914207" w:rsidP="0091267D">
            <w:pPr>
              <w:pStyle w:val="ConsPlusNormal"/>
              <w:jc w:val="both"/>
            </w:pPr>
            <w:r w:rsidRPr="00700C8D">
              <w:t xml:space="preserve">Возмещение части затрат на аренду (субаренду) </w:t>
            </w:r>
            <w:r w:rsidRPr="00700C8D">
              <w:lastRenderedPageBreak/>
              <w:t xml:space="preserve">нежилых </w:t>
            </w:r>
            <w:r w:rsidR="00A954C8" w:rsidRPr="00700C8D">
              <w:t>помещений</w:t>
            </w:r>
          </w:p>
          <w:p w:rsidR="00914207" w:rsidRPr="00700C8D" w:rsidRDefault="00914207" w:rsidP="0091267D">
            <w:pPr>
              <w:pStyle w:val="ConsPlusNormal"/>
              <w:jc w:val="both"/>
              <w:rPr>
                <w:rStyle w:val="-"/>
                <w:color w:val="auto"/>
                <w:u w:val="none"/>
              </w:rPr>
            </w:pPr>
          </w:p>
        </w:tc>
        <w:tc>
          <w:tcPr>
            <w:tcW w:w="2835" w:type="dxa"/>
            <w:tcBorders>
              <w:top w:val="single" w:sz="4" w:space="0" w:color="auto"/>
              <w:left w:val="single" w:sz="4" w:space="0" w:color="auto"/>
              <w:bottom w:val="single" w:sz="4" w:space="0" w:color="auto"/>
              <w:right w:val="single" w:sz="4" w:space="0" w:color="auto"/>
            </w:tcBorders>
          </w:tcPr>
          <w:p w:rsidR="00914207" w:rsidRPr="00700C8D" w:rsidRDefault="00914207" w:rsidP="00A954C8">
            <w:pPr>
              <w:pStyle w:val="ConsPlusNormal"/>
              <w:jc w:val="both"/>
              <w:rPr>
                <w:rStyle w:val="-"/>
                <w:color w:val="auto"/>
                <w:u w:val="none"/>
              </w:rPr>
            </w:pPr>
            <w:r w:rsidRPr="00700C8D">
              <w:lastRenderedPageBreak/>
              <w:t xml:space="preserve">субсидия предоставляется на один или несколько видов субсидируемых затрат в </w:t>
            </w:r>
            <w:r w:rsidRPr="00700C8D">
              <w:lastRenderedPageBreak/>
              <w:t xml:space="preserve">размере не более </w:t>
            </w:r>
            <w:r w:rsidR="00A954C8" w:rsidRPr="00700C8D">
              <w:t>8</w:t>
            </w:r>
            <w:r w:rsidRPr="00700C8D">
              <w:t xml:space="preserve">0% от общего объема затрат и не более </w:t>
            </w:r>
            <w:r w:rsidR="00A954C8" w:rsidRPr="00700C8D">
              <w:t>3</w:t>
            </w:r>
            <w:r w:rsidRPr="00700C8D">
              <w:t>00 тыс. рублей в год на одного Субъекта</w:t>
            </w:r>
          </w:p>
        </w:tc>
        <w:tc>
          <w:tcPr>
            <w:tcW w:w="4820" w:type="dxa"/>
            <w:tcBorders>
              <w:top w:val="single" w:sz="4" w:space="0" w:color="auto"/>
              <w:left w:val="single" w:sz="4" w:space="0" w:color="auto"/>
              <w:bottom w:val="single" w:sz="4" w:space="0" w:color="auto"/>
              <w:right w:val="single" w:sz="4" w:space="0" w:color="auto"/>
            </w:tcBorders>
          </w:tcPr>
          <w:p w:rsidR="00914207" w:rsidRPr="00700C8D" w:rsidRDefault="00914207" w:rsidP="00914207">
            <w:pPr>
              <w:pStyle w:val="ConsPlusNormal"/>
            </w:pPr>
            <w:r w:rsidRPr="00700C8D">
              <w:lastRenderedPageBreak/>
              <w:t xml:space="preserve">Субъектам осуществляется возмещение арендных платежей за нежилые помещения, за исключением возмещения арендных платежей за нежилые помещения, </w:t>
            </w:r>
            <w:r w:rsidRPr="00700C8D">
              <w:lastRenderedPageBreak/>
              <w:t xml:space="preserve">находящиеся в государственной и муниципальной собственности и включенные в перечень имущества, утвержденный распоряжением администрации города, в соответствии с Федеральным </w:t>
            </w:r>
            <w:hyperlink r:id="rId11" w:history="1">
              <w:r w:rsidRPr="00700C8D">
                <w:t>законом</w:t>
              </w:r>
            </w:hyperlink>
            <w:r w:rsidRPr="00700C8D">
              <w:t xml:space="preserve"> №209-ФЗ.</w:t>
            </w:r>
          </w:p>
          <w:p w:rsidR="00914207" w:rsidRPr="004D559E" w:rsidRDefault="00914207" w:rsidP="006B74F0">
            <w:pPr>
              <w:pStyle w:val="ConsPlusNormal"/>
              <w:jc w:val="both"/>
              <w:rPr>
                <w:rStyle w:val="-"/>
                <w:color w:val="auto"/>
                <w:u w:val="none"/>
              </w:rPr>
            </w:pPr>
            <w:r w:rsidRPr="00700C8D">
              <w:t xml:space="preserve">К возмещению принимаются затраты Субъектов по договорам аренды (субаренды) нежилых </w:t>
            </w:r>
            <w:r w:rsidRPr="00700C8D">
              <w:rPr>
                <w:color w:val="000000" w:themeColor="text1"/>
              </w:rPr>
              <w:t xml:space="preserve">помещений, </w:t>
            </w:r>
            <w:r w:rsidR="00A954C8" w:rsidRPr="00700C8D">
              <w:rPr>
                <w:color w:val="000000" w:themeColor="text1"/>
              </w:rPr>
              <w:t>используемых для осуществления социально значимого вида деятельности,</w:t>
            </w:r>
            <w:r w:rsidR="00DF4791" w:rsidRPr="00700C8D">
              <w:t xml:space="preserve"> </w:t>
            </w:r>
            <w:r w:rsidR="006B74F0" w:rsidRPr="00700C8D">
              <w:rPr>
                <w:color w:val="000000" w:themeColor="text1"/>
              </w:rPr>
              <w:t>являющимся</w:t>
            </w:r>
            <w:r w:rsidR="00DF4791" w:rsidRPr="00700C8D">
              <w:rPr>
                <w:color w:val="000000" w:themeColor="text1"/>
              </w:rPr>
              <w:t xml:space="preserve"> основн</w:t>
            </w:r>
            <w:r w:rsidR="006B74F0" w:rsidRPr="00700C8D">
              <w:rPr>
                <w:color w:val="000000" w:themeColor="text1"/>
              </w:rPr>
              <w:t>ым</w:t>
            </w:r>
            <w:r w:rsidR="00DF4791" w:rsidRPr="00700C8D">
              <w:rPr>
                <w:color w:val="000000" w:themeColor="text1"/>
              </w:rPr>
              <w:t xml:space="preserve"> вид</w:t>
            </w:r>
            <w:r w:rsidR="006B74F0" w:rsidRPr="00700C8D">
              <w:rPr>
                <w:color w:val="000000" w:themeColor="text1"/>
              </w:rPr>
              <w:t>ом</w:t>
            </w:r>
            <w:r w:rsidR="00DF4791" w:rsidRPr="00700C8D">
              <w:rPr>
                <w:color w:val="000000" w:themeColor="text1"/>
              </w:rPr>
              <w:t xml:space="preserve"> деятельности,</w:t>
            </w:r>
            <w:r w:rsidR="00A954C8" w:rsidRPr="00700C8D">
              <w:rPr>
                <w:color w:val="000000" w:themeColor="text1"/>
              </w:rPr>
              <w:t xml:space="preserve"> </w:t>
            </w:r>
            <w:r w:rsidRPr="00700C8D">
              <w:rPr>
                <w:color w:val="000000" w:themeColor="text1"/>
              </w:rPr>
              <w:t xml:space="preserve">заключенным в установленной действующим </w:t>
            </w:r>
            <w:r w:rsidRPr="00700C8D">
              <w:t>законодательством форме, и зарегистрированным, если иное не установлено законом, без учета коммунальных и эксплуатационных услуг</w:t>
            </w:r>
          </w:p>
        </w:tc>
      </w:tr>
    </w:tbl>
    <w:p w:rsidR="00D74637" w:rsidRPr="004D559E" w:rsidRDefault="00C56DDF" w:rsidP="001E766A">
      <w:pPr>
        <w:pStyle w:val="ConsPlusNormal"/>
        <w:ind w:firstLine="567"/>
        <w:jc w:val="right"/>
        <w:rPr>
          <w:rStyle w:val="-"/>
          <w:color w:val="auto"/>
          <w:sz w:val="28"/>
          <w:szCs w:val="28"/>
          <w:u w:val="none"/>
        </w:rPr>
      </w:pPr>
      <w:r w:rsidRPr="004D559E">
        <w:rPr>
          <w:rStyle w:val="-"/>
          <w:color w:val="auto"/>
          <w:sz w:val="28"/>
          <w:szCs w:val="28"/>
          <w:u w:val="none"/>
        </w:rPr>
        <w:lastRenderedPageBreak/>
        <w:t>"</w:t>
      </w:r>
      <w:r w:rsidR="00FE117F" w:rsidRPr="004D559E">
        <w:rPr>
          <w:rStyle w:val="-"/>
          <w:color w:val="auto"/>
          <w:sz w:val="28"/>
          <w:szCs w:val="28"/>
          <w:u w:val="none"/>
        </w:rPr>
        <w:t>.</w:t>
      </w:r>
    </w:p>
    <w:p w:rsidR="00A954C8" w:rsidRPr="004D559E" w:rsidRDefault="008A79CD" w:rsidP="00DA28AA">
      <w:pPr>
        <w:pStyle w:val="ConsPlusNormal"/>
        <w:ind w:firstLine="567"/>
        <w:jc w:val="both"/>
        <w:rPr>
          <w:rStyle w:val="-"/>
          <w:color w:val="auto"/>
          <w:sz w:val="28"/>
          <w:szCs w:val="28"/>
          <w:u w:val="none"/>
        </w:rPr>
      </w:pPr>
      <w:r w:rsidRPr="004D559E">
        <w:rPr>
          <w:rStyle w:val="-"/>
          <w:color w:val="auto"/>
          <w:sz w:val="28"/>
          <w:szCs w:val="28"/>
          <w:u w:val="none"/>
        </w:rPr>
        <w:t>3.2.</w:t>
      </w:r>
      <w:r w:rsidR="00A954C8" w:rsidRPr="004D559E">
        <w:rPr>
          <w:rStyle w:val="-"/>
          <w:color w:val="auto"/>
          <w:sz w:val="28"/>
          <w:szCs w:val="28"/>
          <w:u w:val="none"/>
        </w:rPr>
        <w:t xml:space="preserve"> </w:t>
      </w:r>
      <w:r w:rsidRPr="004D559E">
        <w:rPr>
          <w:rStyle w:val="-"/>
          <w:color w:val="auto"/>
          <w:sz w:val="28"/>
          <w:szCs w:val="28"/>
          <w:u w:val="none"/>
        </w:rPr>
        <w:t>А</w:t>
      </w:r>
      <w:r w:rsidR="00A954C8" w:rsidRPr="004D559E">
        <w:rPr>
          <w:rStyle w:val="-"/>
          <w:color w:val="auto"/>
          <w:sz w:val="28"/>
          <w:szCs w:val="28"/>
          <w:u w:val="none"/>
        </w:rPr>
        <w:t>бзац пятый пункта 3.7 изложить в следующей редакции:</w:t>
      </w:r>
    </w:p>
    <w:p w:rsidR="00A954C8" w:rsidRPr="004D559E" w:rsidRDefault="00A954C8" w:rsidP="00DA28AA">
      <w:pPr>
        <w:pStyle w:val="ConsPlusNormal"/>
        <w:ind w:firstLine="567"/>
        <w:jc w:val="both"/>
        <w:rPr>
          <w:rStyle w:val="-"/>
          <w:color w:val="auto"/>
          <w:sz w:val="28"/>
          <w:szCs w:val="28"/>
          <w:u w:val="none"/>
        </w:rPr>
      </w:pPr>
      <w:r w:rsidRPr="004D559E">
        <w:rPr>
          <w:rStyle w:val="-"/>
          <w:color w:val="auto"/>
          <w:sz w:val="28"/>
          <w:szCs w:val="28"/>
          <w:u w:val="none"/>
        </w:rPr>
        <w:t xml:space="preserve">"- обязательство получателя субсидии осуществлять предпринимательскую деятельность не менее 12 (двенадцати) месяцев с даты получения </w:t>
      </w:r>
      <w:r w:rsidR="00C60D98" w:rsidRPr="004D559E">
        <w:rPr>
          <w:rStyle w:val="-"/>
          <w:color w:val="auto"/>
          <w:sz w:val="28"/>
          <w:szCs w:val="28"/>
          <w:u w:val="none"/>
        </w:rPr>
        <w:t>субсидии</w:t>
      </w:r>
      <w:r w:rsidRPr="004D559E">
        <w:rPr>
          <w:rStyle w:val="-"/>
          <w:color w:val="auto"/>
          <w:sz w:val="28"/>
          <w:szCs w:val="28"/>
          <w:u w:val="none"/>
        </w:rPr>
        <w:t xml:space="preserve"> и сохранять рабочие места в </w:t>
      </w:r>
      <w:r w:rsidR="008E126C" w:rsidRPr="004D559E">
        <w:rPr>
          <w:rStyle w:val="-"/>
          <w:color w:val="auto"/>
          <w:sz w:val="28"/>
          <w:szCs w:val="28"/>
          <w:u w:val="none"/>
        </w:rPr>
        <w:t>течение</w:t>
      </w:r>
      <w:r w:rsidRPr="004D559E">
        <w:rPr>
          <w:rStyle w:val="-"/>
          <w:color w:val="auto"/>
          <w:sz w:val="28"/>
          <w:szCs w:val="28"/>
          <w:u w:val="none"/>
        </w:rPr>
        <w:t xml:space="preserve"> 12 (двенадцат</w:t>
      </w:r>
      <w:r w:rsidR="00BE73FC" w:rsidRPr="004D559E">
        <w:rPr>
          <w:rStyle w:val="-"/>
          <w:color w:val="auto"/>
          <w:sz w:val="28"/>
          <w:szCs w:val="28"/>
          <w:u w:val="none"/>
        </w:rPr>
        <w:t>и</w:t>
      </w:r>
      <w:r w:rsidRPr="004D559E">
        <w:rPr>
          <w:rStyle w:val="-"/>
          <w:color w:val="auto"/>
          <w:sz w:val="28"/>
          <w:szCs w:val="28"/>
          <w:u w:val="none"/>
        </w:rPr>
        <w:t xml:space="preserve">) месяцев с даты получения </w:t>
      </w:r>
      <w:r w:rsidR="00DF60E8" w:rsidRPr="004D559E">
        <w:rPr>
          <w:rStyle w:val="-"/>
          <w:color w:val="auto"/>
          <w:sz w:val="28"/>
          <w:szCs w:val="28"/>
          <w:u w:val="none"/>
        </w:rPr>
        <w:t>субсидии</w:t>
      </w:r>
      <w:r w:rsidR="00FE117F" w:rsidRPr="004D559E">
        <w:rPr>
          <w:rStyle w:val="-"/>
          <w:color w:val="auto"/>
          <w:sz w:val="28"/>
          <w:szCs w:val="28"/>
          <w:u w:val="none"/>
        </w:rPr>
        <w:t>.".</w:t>
      </w:r>
    </w:p>
    <w:p w:rsidR="004712F5" w:rsidRPr="00A656B4" w:rsidRDefault="008A79CD" w:rsidP="00DA28AA">
      <w:pPr>
        <w:pStyle w:val="ConsPlusNormal"/>
        <w:ind w:firstLine="567"/>
        <w:jc w:val="both"/>
        <w:rPr>
          <w:rStyle w:val="-"/>
          <w:color w:val="auto"/>
          <w:sz w:val="28"/>
          <w:szCs w:val="28"/>
          <w:u w:val="none"/>
        </w:rPr>
      </w:pPr>
      <w:r w:rsidRPr="004D559E">
        <w:rPr>
          <w:rStyle w:val="-"/>
          <w:color w:val="auto"/>
          <w:sz w:val="28"/>
          <w:szCs w:val="28"/>
          <w:u w:val="none"/>
        </w:rPr>
        <w:t>3.3.</w:t>
      </w:r>
      <w:r w:rsidR="00C65F64" w:rsidRPr="004D559E">
        <w:rPr>
          <w:rStyle w:val="-"/>
          <w:color w:val="auto"/>
          <w:sz w:val="28"/>
          <w:szCs w:val="28"/>
          <w:u w:val="none"/>
        </w:rPr>
        <w:t xml:space="preserve"> </w:t>
      </w:r>
      <w:r w:rsidRPr="004D559E">
        <w:rPr>
          <w:rStyle w:val="-"/>
          <w:color w:val="auto"/>
          <w:sz w:val="28"/>
          <w:szCs w:val="28"/>
          <w:u w:val="none"/>
        </w:rPr>
        <w:t>П</w:t>
      </w:r>
      <w:r w:rsidR="004712F5" w:rsidRPr="004D559E">
        <w:rPr>
          <w:rStyle w:val="-"/>
          <w:color w:val="auto"/>
          <w:sz w:val="28"/>
          <w:szCs w:val="28"/>
          <w:u w:val="none"/>
        </w:rPr>
        <w:t>ункт 3.8 изложить в следующей</w:t>
      </w:r>
      <w:r w:rsidR="004712F5" w:rsidRPr="00A656B4">
        <w:rPr>
          <w:rStyle w:val="-"/>
          <w:color w:val="auto"/>
          <w:sz w:val="28"/>
          <w:szCs w:val="28"/>
          <w:u w:val="none"/>
        </w:rPr>
        <w:t xml:space="preserve"> редакции: </w:t>
      </w:r>
    </w:p>
    <w:p w:rsidR="004712F5" w:rsidRPr="00A656B4" w:rsidRDefault="00C56DDF" w:rsidP="00DA28AA">
      <w:pPr>
        <w:pStyle w:val="ConsPlusNormal"/>
        <w:ind w:firstLine="567"/>
        <w:jc w:val="both"/>
        <w:rPr>
          <w:rStyle w:val="-"/>
          <w:color w:val="auto"/>
          <w:sz w:val="28"/>
          <w:szCs w:val="28"/>
          <w:u w:val="none"/>
        </w:rPr>
      </w:pPr>
      <w:r w:rsidRPr="00A656B4">
        <w:rPr>
          <w:rStyle w:val="-"/>
          <w:color w:val="auto"/>
          <w:sz w:val="28"/>
          <w:szCs w:val="28"/>
          <w:u w:val="none"/>
        </w:rPr>
        <w:t>"</w:t>
      </w:r>
      <w:r w:rsidR="004712F5" w:rsidRPr="00A656B4">
        <w:rPr>
          <w:rStyle w:val="-"/>
          <w:color w:val="auto"/>
          <w:sz w:val="28"/>
          <w:szCs w:val="28"/>
          <w:u w:val="none"/>
        </w:rPr>
        <w:t>3.8. Дополнительное соглашение к Соглашению заключается:</w:t>
      </w:r>
    </w:p>
    <w:p w:rsidR="004712F5" w:rsidRPr="00A656B4" w:rsidRDefault="004712F5" w:rsidP="00DA28AA">
      <w:pPr>
        <w:pStyle w:val="ConsPlusNormal"/>
        <w:ind w:firstLine="567"/>
        <w:jc w:val="both"/>
        <w:rPr>
          <w:rStyle w:val="-"/>
          <w:color w:val="auto"/>
          <w:sz w:val="28"/>
          <w:szCs w:val="28"/>
          <w:u w:val="none"/>
        </w:rPr>
      </w:pPr>
      <w:r w:rsidRPr="00A656B4">
        <w:rPr>
          <w:rStyle w:val="-"/>
          <w:color w:val="auto"/>
          <w:sz w:val="28"/>
          <w:szCs w:val="28"/>
          <w:u w:val="none"/>
        </w:rPr>
        <w:t>- при смене банковских и других реквизитов сторон Соглашения, в том числе в случае внесения изменений в наименование получателя субсидии;</w:t>
      </w:r>
    </w:p>
    <w:p w:rsidR="004712F5" w:rsidRPr="00A656B4" w:rsidRDefault="004712F5" w:rsidP="00DA28AA">
      <w:pPr>
        <w:pStyle w:val="ConsPlusNormal"/>
        <w:ind w:firstLine="567"/>
        <w:jc w:val="both"/>
        <w:rPr>
          <w:rStyle w:val="-"/>
          <w:color w:val="auto"/>
          <w:sz w:val="28"/>
          <w:szCs w:val="28"/>
          <w:u w:val="none"/>
        </w:rPr>
      </w:pPr>
      <w:r w:rsidRPr="00A656B4">
        <w:rPr>
          <w:rStyle w:val="-"/>
          <w:color w:val="auto"/>
          <w:sz w:val="28"/>
          <w:szCs w:val="28"/>
          <w:u w:val="none"/>
        </w:rPr>
        <w:t>- при изменении ответственного лица администрации города;</w:t>
      </w:r>
    </w:p>
    <w:p w:rsidR="004712F5" w:rsidRPr="00A656B4" w:rsidRDefault="004712F5" w:rsidP="00DA28AA">
      <w:pPr>
        <w:pStyle w:val="ConsPlusNormal"/>
        <w:ind w:firstLine="567"/>
        <w:jc w:val="both"/>
        <w:rPr>
          <w:rStyle w:val="-"/>
          <w:color w:val="auto"/>
          <w:sz w:val="28"/>
          <w:szCs w:val="28"/>
          <w:u w:val="none"/>
        </w:rPr>
      </w:pPr>
      <w:r w:rsidRPr="00A656B4">
        <w:rPr>
          <w:rStyle w:val="-"/>
          <w:color w:val="auto"/>
          <w:sz w:val="28"/>
          <w:szCs w:val="28"/>
          <w:u w:val="none"/>
        </w:rPr>
        <w:t>- в случае необходимости уменьшения размера субсидии в результате обнаружения счетной ошибки;</w:t>
      </w:r>
    </w:p>
    <w:p w:rsidR="004712F5" w:rsidRPr="00A656B4" w:rsidRDefault="004712F5" w:rsidP="00DA28AA">
      <w:pPr>
        <w:pStyle w:val="ConsPlusNormal"/>
        <w:ind w:firstLine="567"/>
        <w:jc w:val="both"/>
        <w:rPr>
          <w:rStyle w:val="-"/>
          <w:color w:val="auto"/>
          <w:sz w:val="28"/>
          <w:szCs w:val="28"/>
          <w:u w:val="none"/>
        </w:rPr>
      </w:pPr>
      <w:r w:rsidRPr="00A656B4">
        <w:rPr>
          <w:rStyle w:val="-"/>
          <w:color w:val="auto"/>
          <w:sz w:val="28"/>
          <w:szCs w:val="28"/>
          <w:u w:val="none"/>
        </w:rPr>
        <w:t>- в случае обнаружения технической ошибки;</w:t>
      </w:r>
    </w:p>
    <w:p w:rsidR="004712F5" w:rsidRPr="00A656B4" w:rsidRDefault="004712F5" w:rsidP="00DA28AA">
      <w:pPr>
        <w:pStyle w:val="ConsPlusNormal"/>
        <w:ind w:firstLine="567"/>
        <w:jc w:val="both"/>
        <w:rPr>
          <w:rStyle w:val="-"/>
          <w:color w:val="auto"/>
          <w:sz w:val="28"/>
          <w:szCs w:val="28"/>
          <w:u w:val="none"/>
        </w:rPr>
      </w:pPr>
      <w:r w:rsidRPr="00A656B4">
        <w:rPr>
          <w:rStyle w:val="-"/>
          <w:color w:val="auto"/>
          <w:sz w:val="28"/>
          <w:szCs w:val="28"/>
          <w:u w:val="none"/>
        </w:rPr>
        <w:t>- в случае уменьшения главному распорядителю как получателю бюджетных средств ранее доведенных лимитов бюджетных обязательств, указанных в пункте 1.3 Порядка, приводящего к невозможности предоставления субсидии в размере, определенном в Соглашении;</w:t>
      </w:r>
    </w:p>
    <w:p w:rsidR="00E234A8" w:rsidRDefault="004A2F0E" w:rsidP="00DA28AA">
      <w:pPr>
        <w:pStyle w:val="ConsPlusNormal"/>
        <w:ind w:firstLine="567"/>
        <w:jc w:val="both"/>
        <w:rPr>
          <w:rStyle w:val="-"/>
          <w:color w:val="auto"/>
          <w:sz w:val="28"/>
          <w:szCs w:val="28"/>
          <w:u w:val="none"/>
        </w:rPr>
      </w:pPr>
      <w:r w:rsidRPr="00A656B4">
        <w:rPr>
          <w:rStyle w:val="-"/>
          <w:color w:val="auto"/>
          <w:sz w:val="28"/>
          <w:szCs w:val="28"/>
          <w:u w:val="none"/>
        </w:rPr>
        <w:t xml:space="preserve">- в случае </w:t>
      </w:r>
      <w:r w:rsidRPr="00D01936">
        <w:rPr>
          <w:rStyle w:val="-"/>
          <w:color w:val="auto"/>
          <w:sz w:val="28"/>
          <w:szCs w:val="28"/>
          <w:u w:val="none"/>
        </w:rPr>
        <w:t xml:space="preserve">увеличения </w:t>
      </w:r>
      <w:r w:rsidR="00943DA9" w:rsidRPr="00D01936">
        <w:rPr>
          <w:rStyle w:val="-"/>
          <w:color w:val="auto"/>
          <w:sz w:val="28"/>
          <w:szCs w:val="28"/>
          <w:u w:val="none"/>
        </w:rPr>
        <w:t>главному</w:t>
      </w:r>
      <w:r w:rsidR="00E234A8" w:rsidRPr="00D01936">
        <w:rPr>
          <w:rStyle w:val="-"/>
          <w:color w:val="auto"/>
          <w:sz w:val="28"/>
          <w:szCs w:val="28"/>
          <w:u w:val="none"/>
        </w:rPr>
        <w:t xml:space="preserve"> распорядителю как получателю бюджетных средств ранее доведенных лимитов бюджетных обязательств, указанных в пункте 1.3 Порядка, приводящего к возможности предоставления субсидии</w:t>
      </w:r>
      <w:r w:rsidR="00D01936" w:rsidRPr="00D01936">
        <w:rPr>
          <w:rStyle w:val="-"/>
          <w:color w:val="auto"/>
          <w:sz w:val="28"/>
          <w:szCs w:val="28"/>
          <w:u w:val="none"/>
        </w:rPr>
        <w:t xml:space="preserve"> (части субсидии)</w:t>
      </w:r>
      <w:r w:rsidR="00E234A8" w:rsidRPr="00D01936">
        <w:rPr>
          <w:rStyle w:val="-"/>
          <w:color w:val="auto"/>
          <w:sz w:val="28"/>
          <w:szCs w:val="28"/>
          <w:u w:val="none"/>
        </w:rPr>
        <w:t>.</w:t>
      </w:r>
      <w:r w:rsidR="00E234A8">
        <w:rPr>
          <w:rStyle w:val="-"/>
          <w:color w:val="auto"/>
          <w:sz w:val="28"/>
          <w:szCs w:val="28"/>
          <w:u w:val="none"/>
        </w:rPr>
        <w:t xml:space="preserve"> </w:t>
      </w:r>
      <w:r w:rsidRPr="00A656B4">
        <w:rPr>
          <w:rStyle w:val="-"/>
          <w:color w:val="auto"/>
          <w:sz w:val="28"/>
          <w:szCs w:val="28"/>
          <w:u w:val="none"/>
        </w:rPr>
        <w:t xml:space="preserve"> </w:t>
      </w:r>
    </w:p>
    <w:p w:rsidR="004712F5" w:rsidRPr="00A656B4" w:rsidRDefault="004712F5" w:rsidP="00DA28AA">
      <w:pPr>
        <w:pStyle w:val="ConsPlusNormal"/>
        <w:ind w:firstLine="567"/>
        <w:jc w:val="both"/>
        <w:rPr>
          <w:rStyle w:val="-"/>
          <w:color w:val="auto"/>
          <w:sz w:val="28"/>
          <w:szCs w:val="28"/>
          <w:u w:val="none"/>
        </w:rPr>
      </w:pPr>
      <w:r w:rsidRPr="00A656B4">
        <w:rPr>
          <w:rStyle w:val="-"/>
          <w:color w:val="auto"/>
          <w:sz w:val="28"/>
          <w:szCs w:val="28"/>
          <w:u w:val="none"/>
        </w:rPr>
        <w:t>Дополнительное соглашение о расторжении Соглашения заключается в случае:</w:t>
      </w:r>
    </w:p>
    <w:p w:rsidR="004712F5" w:rsidRPr="00A656B4" w:rsidRDefault="004712F5" w:rsidP="00DA28AA">
      <w:pPr>
        <w:pStyle w:val="ConsPlusNormal"/>
        <w:ind w:firstLine="567"/>
        <w:jc w:val="both"/>
        <w:rPr>
          <w:rStyle w:val="-"/>
          <w:color w:val="auto"/>
          <w:sz w:val="28"/>
          <w:szCs w:val="28"/>
          <w:u w:val="none"/>
        </w:rPr>
      </w:pPr>
      <w:r w:rsidRPr="00A656B4">
        <w:rPr>
          <w:rStyle w:val="-"/>
          <w:color w:val="auto"/>
          <w:sz w:val="28"/>
          <w:szCs w:val="28"/>
          <w:u w:val="none"/>
        </w:rPr>
        <w:t>- отказа получателя субсидии от полученной субсидии;</w:t>
      </w:r>
    </w:p>
    <w:p w:rsidR="00C65F64" w:rsidRDefault="004712F5" w:rsidP="00DA28AA">
      <w:pPr>
        <w:pStyle w:val="ConsPlusNormal"/>
        <w:ind w:firstLine="567"/>
        <w:jc w:val="both"/>
        <w:rPr>
          <w:rStyle w:val="-"/>
          <w:color w:val="auto"/>
          <w:sz w:val="28"/>
          <w:szCs w:val="28"/>
          <w:u w:val="none"/>
        </w:rPr>
      </w:pPr>
      <w:r w:rsidRPr="00A656B4">
        <w:rPr>
          <w:rStyle w:val="-"/>
          <w:color w:val="auto"/>
          <w:sz w:val="28"/>
          <w:szCs w:val="28"/>
          <w:u w:val="none"/>
        </w:rPr>
        <w:t>- уменьшения главному распорядителю как получателю бюджетных средств ранее доведенных лимитов бюджетных обязательств, указанных в пункте 1.3 Порядка, приводящего к невозможности предоставления субсидии в размере, определенном в Соглашении, и недостижении согласия по новым условиям.</w:t>
      </w:r>
      <w:r w:rsidR="00C56DDF" w:rsidRPr="00A656B4">
        <w:rPr>
          <w:rStyle w:val="-"/>
          <w:color w:val="auto"/>
          <w:sz w:val="28"/>
          <w:szCs w:val="28"/>
          <w:u w:val="none"/>
        </w:rPr>
        <w:t>"</w:t>
      </w:r>
      <w:r w:rsidR="00FE117F">
        <w:rPr>
          <w:rStyle w:val="-"/>
          <w:color w:val="auto"/>
          <w:sz w:val="28"/>
          <w:szCs w:val="28"/>
          <w:u w:val="none"/>
        </w:rPr>
        <w:t>.</w:t>
      </w:r>
    </w:p>
    <w:p w:rsidR="00582643" w:rsidRPr="00A656B4" w:rsidRDefault="00582643" w:rsidP="00DA28AA">
      <w:pPr>
        <w:pStyle w:val="ConsPlusNormal"/>
        <w:ind w:firstLine="567"/>
        <w:jc w:val="both"/>
        <w:rPr>
          <w:rStyle w:val="-"/>
          <w:color w:val="auto"/>
          <w:sz w:val="28"/>
          <w:szCs w:val="28"/>
          <w:u w:val="none"/>
        </w:rPr>
      </w:pPr>
      <w:r>
        <w:rPr>
          <w:rStyle w:val="-"/>
          <w:color w:val="auto"/>
          <w:sz w:val="28"/>
          <w:szCs w:val="28"/>
          <w:u w:val="none"/>
        </w:rPr>
        <w:t>3.4. В пункте 3.</w:t>
      </w:r>
      <w:r w:rsidRPr="004D559E">
        <w:rPr>
          <w:rStyle w:val="-"/>
          <w:color w:val="auto"/>
          <w:sz w:val="28"/>
          <w:szCs w:val="28"/>
          <w:u w:val="none"/>
        </w:rPr>
        <w:t>11 слова "бюджетных ассигнований и"</w:t>
      </w:r>
      <w:r w:rsidR="00FE117F" w:rsidRPr="004D559E">
        <w:rPr>
          <w:rStyle w:val="-"/>
          <w:color w:val="auto"/>
          <w:sz w:val="28"/>
          <w:szCs w:val="28"/>
          <w:u w:val="none"/>
        </w:rPr>
        <w:t xml:space="preserve"> исключить.</w:t>
      </w:r>
    </w:p>
    <w:p w:rsidR="003F6931" w:rsidRPr="00A656B4" w:rsidRDefault="008A79CD" w:rsidP="00DA28AA">
      <w:pPr>
        <w:pStyle w:val="ConsPlusNormal"/>
        <w:ind w:firstLine="567"/>
        <w:jc w:val="both"/>
        <w:rPr>
          <w:rStyle w:val="-"/>
          <w:color w:val="auto"/>
          <w:sz w:val="28"/>
          <w:szCs w:val="28"/>
          <w:u w:val="none"/>
        </w:rPr>
      </w:pPr>
      <w:r>
        <w:rPr>
          <w:rStyle w:val="-"/>
          <w:color w:val="auto"/>
          <w:sz w:val="28"/>
          <w:szCs w:val="28"/>
          <w:u w:val="none"/>
        </w:rPr>
        <w:t>3.</w:t>
      </w:r>
      <w:r w:rsidR="00582643">
        <w:rPr>
          <w:rStyle w:val="-"/>
          <w:color w:val="auto"/>
          <w:sz w:val="28"/>
          <w:szCs w:val="28"/>
          <w:u w:val="none"/>
        </w:rPr>
        <w:t>5</w:t>
      </w:r>
      <w:r>
        <w:rPr>
          <w:rStyle w:val="-"/>
          <w:color w:val="auto"/>
          <w:sz w:val="28"/>
          <w:szCs w:val="28"/>
          <w:u w:val="none"/>
        </w:rPr>
        <w:t>.</w:t>
      </w:r>
      <w:r w:rsidR="003F6931" w:rsidRPr="00A656B4">
        <w:rPr>
          <w:rStyle w:val="-"/>
          <w:color w:val="auto"/>
          <w:sz w:val="28"/>
          <w:szCs w:val="28"/>
          <w:u w:val="none"/>
        </w:rPr>
        <w:t xml:space="preserve"> </w:t>
      </w:r>
      <w:r>
        <w:rPr>
          <w:rStyle w:val="-"/>
          <w:color w:val="auto"/>
          <w:sz w:val="28"/>
          <w:szCs w:val="28"/>
          <w:u w:val="none"/>
        </w:rPr>
        <w:t>П</w:t>
      </w:r>
      <w:r w:rsidR="003F6931" w:rsidRPr="00A656B4">
        <w:rPr>
          <w:rStyle w:val="-"/>
          <w:color w:val="auto"/>
          <w:sz w:val="28"/>
          <w:szCs w:val="28"/>
          <w:u w:val="none"/>
        </w:rPr>
        <w:t>ункт 3.12 изложить в следующей редакции:</w:t>
      </w:r>
    </w:p>
    <w:p w:rsidR="003F6931" w:rsidRDefault="00C56DDF" w:rsidP="00DA28AA">
      <w:pPr>
        <w:pStyle w:val="ConsPlusNormal"/>
        <w:ind w:firstLine="567"/>
        <w:jc w:val="both"/>
        <w:rPr>
          <w:rStyle w:val="-"/>
          <w:color w:val="auto"/>
          <w:sz w:val="28"/>
          <w:szCs w:val="28"/>
          <w:u w:val="none"/>
        </w:rPr>
      </w:pPr>
      <w:r w:rsidRPr="00A656B4">
        <w:rPr>
          <w:rStyle w:val="-"/>
          <w:color w:val="auto"/>
          <w:sz w:val="28"/>
          <w:szCs w:val="28"/>
          <w:u w:val="none"/>
        </w:rPr>
        <w:lastRenderedPageBreak/>
        <w:t>"</w:t>
      </w:r>
      <w:r w:rsidR="003F6931" w:rsidRPr="00A656B4">
        <w:rPr>
          <w:rStyle w:val="-"/>
          <w:color w:val="auto"/>
          <w:sz w:val="28"/>
          <w:szCs w:val="28"/>
          <w:u w:val="none"/>
        </w:rPr>
        <w:t>3.12. Департамент в течение 10 рабочих дней с даты информировани</w:t>
      </w:r>
      <w:r w:rsidR="00D84D61" w:rsidRPr="00A656B4">
        <w:rPr>
          <w:rStyle w:val="-"/>
          <w:color w:val="auto"/>
          <w:sz w:val="28"/>
          <w:szCs w:val="28"/>
          <w:u w:val="none"/>
        </w:rPr>
        <w:t>я</w:t>
      </w:r>
      <w:r w:rsidR="003F6931" w:rsidRPr="00A656B4">
        <w:rPr>
          <w:rStyle w:val="-"/>
          <w:color w:val="auto"/>
          <w:sz w:val="28"/>
          <w:szCs w:val="28"/>
          <w:u w:val="none"/>
        </w:rPr>
        <w:t xml:space="preserve"> его управлением бухгалтерского учета и отчетности администрации города об изменении лимитов бюджетных обязательств </w:t>
      </w:r>
      <w:r w:rsidR="003E604A">
        <w:rPr>
          <w:rStyle w:val="-"/>
          <w:color w:val="auto"/>
          <w:sz w:val="28"/>
          <w:szCs w:val="28"/>
          <w:u w:val="none"/>
        </w:rPr>
        <w:t xml:space="preserve">без проведения отбора </w:t>
      </w:r>
      <w:r w:rsidR="003F6931" w:rsidRPr="00A656B4">
        <w:rPr>
          <w:rStyle w:val="-"/>
          <w:color w:val="auto"/>
          <w:sz w:val="28"/>
          <w:szCs w:val="28"/>
          <w:u w:val="none"/>
        </w:rPr>
        <w:t>принимает решение, основанное на заключениях</w:t>
      </w:r>
      <w:r w:rsidR="00FE117F">
        <w:rPr>
          <w:rStyle w:val="-"/>
          <w:color w:val="auto"/>
          <w:sz w:val="28"/>
          <w:szCs w:val="28"/>
          <w:u w:val="none"/>
        </w:rPr>
        <w:t>,</w:t>
      </w:r>
      <w:r w:rsidR="003F6931" w:rsidRPr="00A656B4">
        <w:rPr>
          <w:rStyle w:val="-"/>
          <w:color w:val="auto"/>
          <w:sz w:val="28"/>
          <w:szCs w:val="28"/>
          <w:u w:val="none"/>
        </w:rPr>
        <w:t xml:space="preserve"> </w:t>
      </w:r>
      <w:r w:rsidR="00D91C22" w:rsidRPr="009F203F">
        <w:rPr>
          <w:rStyle w:val="-"/>
          <w:color w:val="auto"/>
          <w:sz w:val="28"/>
          <w:szCs w:val="28"/>
          <w:u w:val="none"/>
        </w:rPr>
        <w:t xml:space="preserve">подготовленных </w:t>
      </w:r>
      <w:r w:rsidR="003F6931" w:rsidRPr="009F203F">
        <w:rPr>
          <w:rStyle w:val="-"/>
          <w:color w:val="auto"/>
          <w:sz w:val="28"/>
          <w:szCs w:val="28"/>
          <w:u w:val="none"/>
        </w:rPr>
        <w:t>по</w:t>
      </w:r>
      <w:r w:rsidR="00D91C22" w:rsidRPr="009F203F">
        <w:rPr>
          <w:rStyle w:val="-"/>
          <w:color w:val="auto"/>
          <w:sz w:val="28"/>
          <w:szCs w:val="28"/>
          <w:u w:val="none"/>
        </w:rPr>
        <w:t xml:space="preserve"> результатам</w:t>
      </w:r>
      <w:r w:rsidR="003F6931" w:rsidRPr="009F203F">
        <w:rPr>
          <w:rStyle w:val="-"/>
          <w:color w:val="auto"/>
          <w:sz w:val="28"/>
          <w:szCs w:val="28"/>
          <w:u w:val="none"/>
        </w:rPr>
        <w:t xml:space="preserve"> </w:t>
      </w:r>
      <w:r w:rsidR="003F6931" w:rsidRPr="009F203F">
        <w:rPr>
          <w:rStyle w:val="-"/>
          <w:color w:val="auto"/>
          <w:sz w:val="28"/>
          <w:szCs w:val="28"/>
          <w:u w:val="none"/>
          <w:lang w:val="en-US"/>
        </w:rPr>
        <w:t>II</w:t>
      </w:r>
      <w:r w:rsidR="003F6931" w:rsidRPr="009F203F">
        <w:rPr>
          <w:rStyle w:val="-"/>
          <w:color w:val="auto"/>
          <w:sz w:val="28"/>
          <w:szCs w:val="28"/>
          <w:u w:val="none"/>
        </w:rPr>
        <w:t xml:space="preserve"> этап</w:t>
      </w:r>
      <w:r w:rsidR="00D91C22" w:rsidRPr="009F203F">
        <w:rPr>
          <w:rStyle w:val="-"/>
          <w:color w:val="auto"/>
          <w:sz w:val="28"/>
          <w:szCs w:val="28"/>
          <w:u w:val="none"/>
        </w:rPr>
        <w:t>а</w:t>
      </w:r>
      <w:r w:rsidR="003F6931" w:rsidRPr="009F203F">
        <w:rPr>
          <w:rStyle w:val="-"/>
          <w:color w:val="auto"/>
          <w:sz w:val="28"/>
          <w:szCs w:val="28"/>
          <w:u w:val="none"/>
        </w:rPr>
        <w:t xml:space="preserve"> рассмотрения заявок, о предоставл</w:t>
      </w:r>
      <w:r w:rsidR="003F6931" w:rsidRPr="00A656B4">
        <w:rPr>
          <w:rStyle w:val="-"/>
          <w:color w:val="auto"/>
          <w:sz w:val="28"/>
          <w:szCs w:val="28"/>
          <w:u w:val="none"/>
        </w:rPr>
        <w:t>ении субсидии (части субсидии), оформленное приказом Департамента, о чем Департамент в течение 5 рабочих дней со дня принятия решения уведомляет получателей субсидий в письменной форме лично или почтовым отправлением с уведомлением о вручении.</w:t>
      </w:r>
      <w:r w:rsidRPr="009F203F">
        <w:rPr>
          <w:rStyle w:val="-"/>
          <w:color w:val="auto"/>
          <w:sz w:val="28"/>
          <w:szCs w:val="28"/>
          <w:u w:val="none"/>
        </w:rPr>
        <w:t>"</w:t>
      </w:r>
      <w:r w:rsidR="00FE117F">
        <w:rPr>
          <w:rStyle w:val="-"/>
          <w:color w:val="auto"/>
          <w:sz w:val="28"/>
          <w:szCs w:val="28"/>
          <w:u w:val="none"/>
        </w:rPr>
        <w:t>.</w:t>
      </w:r>
    </w:p>
    <w:p w:rsidR="00553966" w:rsidRPr="004D559E" w:rsidRDefault="00553966" w:rsidP="00DA28AA">
      <w:pPr>
        <w:pStyle w:val="ConsPlusNormal"/>
        <w:ind w:firstLine="567"/>
        <w:jc w:val="both"/>
        <w:rPr>
          <w:rStyle w:val="-"/>
          <w:color w:val="auto"/>
          <w:sz w:val="28"/>
          <w:szCs w:val="28"/>
          <w:u w:val="none"/>
        </w:rPr>
      </w:pPr>
      <w:r w:rsidRPr="004D559E">
        <w:rPr>
          <w:rStyle w:val="-"/>
          <w:color w:val="auto"/>
          <w:sz w:val="28"/>
          <w:szCs w:val="28"/>
          <w:u w:val="none"/>
        </w:rPr>
        <w:t>3.6. В абзаце четвертом пункта 3.13 и в пункте 3.14 слова "15 ноября" заменить словами "15 декабря".</w:t>
      </w:r>
    </w:p>
    <w:p w:rsidR="009F6392" w:rsidRPr="004D559E" w:rsidRDefault="008A79CD" w:rsidP="00DA28AA">
      <w:pPr>
        <w:pStyle w:val="ConsPlusNormal"/>
        <w:ind w:firstLine="567"/>
        <w:jc w:val="both"/>
        <w:rPr>
          <w:rStyle w:val="-"/>
          <w:color w:val="auto"/>
          <w:sz w:val="28"/>
          <w:szCs w:val="28"/>
          <w:u w:val="none"/>
        </w:rPr>
      </w:pPr>
      <w:r w:rsidRPr="004D559E">
        <w:rPr>
          <w:rStyle w:val="-"/>
          <w:color w:val="auto"/>
          <w:sz w:val="28"/>
          <w:szCs w:val="28"/>
          <w:u w:val="none"/>
        </w:rPr>
        <w:t>3.</w:t>
      </w:r>
      <w:r w:rsidR="00553966" w:rsidRPr="004D559E">
        <w:rPr>
          <w:rStyle w:val="-"/>
          <w:color w:val="auto"/>
          <w:sz w:val="28"/>
          <w:szCs w:val="28"/>
          <w:u w:val="none"/>
        </w:rPr>
        <w:t>7</w:t>
      </w:r>
      <w:r w:rsidRPr="004D559E">
        <w:rPr>
          <w:rStyle w:val="-"/>
          <w:color w:val="auto"/>
          <w:sz w:val="28"/>
          <w:szCs w:val="28"/>
          <w:u w:val="none"/>
        </w:rPr>
        <w:t>.</w:t>
      </w:r>
      <w:r w:rsidR="009F6392" w:rsidRPr="004D559E">
        <w:rPr>
          <w:rStyle w:val="-"/>
          <w:color w:val="auto"/>
          <w:sz w:val="28"/>
          <w:szCs w:val="28"/>
          <w:u w:val="none"/>
        </w:rPr>
        <w:t xml:space="preserve"> </w:t>
      </w:r>
      <w:r w:rsidRPr="004D559E">
        <w:rPr>
          <w:rStyle w:val="-"/>
          <w:color w:val="auto"/>
          <w:sz w:val="28"/>
          <w:szCs w:val="28"/>
          <w:u w:val="none"/>
        </w:rPr>
        <w:t>П</w:t>
      </w:r>
      <w:r w:rsidR="009F6392" w:rsidRPr="004D559E">
        <w:rPr>
          <w:rStyle w:val="-"/>
          <w:color w:val="auto"/>
          <w:sz w:val="28"/>
          <w:szCs w:val="28"/>
          <w:u w:val="none"/>
        </w:rPr>
        <w:t>ункт 3.15 изложить в следующей редакции:</w:t>
      </w:r>
    </w:p>
    <w:p w:rsidR="009F6392" w:rsidRPr="004D559E" w:rsidRDefault="009F6392" w:rsidP="00DA28AA">
      <w:pPr>
        <w:pStyle w:val="ConsPlusNormal"/>
        <w:ind w:firstLine="567"/>
        <w:jc w:val="both"/>
        <w:rPr>
          <w:rStyle w:val="-"/>
          <w:color w:val="auto"/>
          <w:sz w:val="28"/>
          <w:szCs w:val="28"/>
          <w:u w:val="none"/>
        </w:rPr>
      </w:pPr>
      <w:r w:rsidRPr="004D559E">
        <w:rPr>
          <w:rStyle w:val="-"/>
          <w:color w:val="auto"/>
          <w:sz w:val="28"/>
          <w:szCs w:val="28"/>
          <w:u w:val="none"/>
        </w:rPr>
        <w:t xml:space="preserve">"3.15. Результатом предоставления субсидии является осуществление предпринимательской деятельности не менее 12 (двенадцати) месяцев с даты получения </w:t>
      </w:r>
      <w:r w:rsidR="00F3664E" w:rsidRPr="004D559E">
        <w:rPr>
          <w:rStyle w:val="-"/>
          <w:color w:val="auto"/>
          <w:sz w:val="28"/>
          <w:szCs w:val="28"/>
          <w:u w:val="none"/>
        </w:rPr>
        <w:t>субсидии</w:t>
      </w:r>
      <w:r w:rsidRPr="004D559E">
        <w:rPr>
          <w:rStyle w:val="-"/>
          <w:color w:val="auto"/>
          <w:sz w:val="28"/>
          <w:szCs w:val="28"/>
          <w:u w:val="none"/>
        </w:rPr>
        <w:t xml:space="preserve"> и с</w:t>
      </w:r>
      <w:r w:rsidR="008E126C" w:rsidRPr="004D559E">
        <w:rPr>
          <w:rStyle w:val="-"/>
          <w:color w:val="auto"/>
          <w:sz w:val="28"/>
          <w:szCs w:val="28"/>
          <w:u w:val="none"/>
        </w:rPr>
        <w:t>охранение рабочих мест в течение</w:t>
      </w:r>
      <w:r w:rsidRPr="004D559E">
        <w:rPr>
          <w:rStyle w:val="-"/>
          <w:color w:val="auto"/>
          <w:sz w:val="28"/>
          <w:szCs w:val="28"/>
          <w:u w:val="none"/>
        </w:rPr>
        <w:t xml:space="preserve"> 12 (двенадцати) месяцев с даты получения </w:t>
      </w:r>
      <w:r w:rsidR="00F3664E" w:rsidRPr="004D559E">
        <w:rPr>
          <w:rStyle w:val="-"/>
          <w:color w:val="auto"/>
          <w:sz w:val="28"/>
          <w:szCs w:val="28"/>
          <w:u w:val="none"/>
        </w:rPr>
        <w:t>субсидии.".</w:t>
      </w:r>
    </w:p>
    <w:p w:rsidR="004D559E" w:rsidRPr="004265F7" w:rsidRDefault="003148C8" w:rsidP="00DA28AA">
      <w:pPr>
        <w:pStyle w:val="ConsPlusNormal"/>
        <w:ind w:firstLine="567"/>
        <w:jc w:val="both"/>
        <w:rPr>
          <w:rStyle w:val="-"/>
          <w:color w:val="auto"/>
          <w:sz w:val="28"/>
          <w:szCs w:val="28"/>
          <w:u w:val="none"/>
        </w:rPr>
      </w:pPr>
      <w:r>
        <w:rPr>
          <w:rStyle w:val="-"/>
          <w:color w:val="auto"/>
          <w:sz w:val="28"/>
          <w:szCs w:val="28"/>
          <w:u w:val="none"/>
        </w:rPr>
        <w:t>4</w:t>
      </w:r>
      <w:r w:rsidR="009F6392" w:rsidRPr="004265F7">
        <w:rPr>
          <w:rStyle w:val="-"/>
          <w:color w:val="auto"/>
          <w:sz w:val="28"/>
          <w:szCs w:val="28"/>
          <w:u w:val="none"/>
        </w:rPr>
        <w:t>. В приложени</w:t>
      </w:r>
      <w:r w:rsidR="004D559E" w:rsidRPr="004265F7">
        <w:rPr>
          <w:rStyle w:val="-"/>
          <w:color w:val="auto"/>
          <w:sz w:val="28"/>
          <w:szCs w:val="28"/>
          <w:u w:val="none"/>
        </w:rPr>
        <w:t>и</w:t>
      </w:r>
      <w:r w:rsidR="009F6392" w:rsidRPr="004265F7">
        <w:rPr>
          <w:rStyle w:val="-"/>
          <w:color w:val="auto"/>
          <w:sz w:val="28"/>
          <w:szCs w:val="28"/>
          <w:u w:val="none"/>
        </w:rPr>
        <w:t xml:space="preserve"> 1 </w:t>
      </w:r>
      <w:r w:rsidR="004D559E" w:rsidRPr="004265F7">
        <w:rPr>
          <w:rStyle w:val="-"/>
          <w:color w:val="auto"/>
          <w:sz w:val="28"/>
          <w:szCs w:val="28"/>
          <w:u w:val="none"/>
        </w:rPr>
        <w:t>к порядку предоставления субсидий субъектам малого и среднего предпринимательства слова "Порядка предоставления субсидий субъектам малого и среднего предпринимательства" заменить словами "Порядка предоставления субсидий субъектам малого и среднего предпринимательства, утвержденного постановлением администрации города от 26.04.2021 №336".</w:t>
      </w:r>
    </w:p>
    <w:p w:rsidR="009331CA" w:rsidRDefault="003148C8" w:rsidP="00DA28AA">
      <w:pPr>
        <w:pStyle w:val="ConsPlusNormal"/>
        <w:ind w:firstLine="567"/>
        <w:jc w:val="both"/>
        <w:rPr>
          <w:rStyle w:val="-"/>
          <w:color w:val="auto"/>
          <w:sz w:val="28"/>
          <w:szCs w:val="28"/>
          <w:u w:val="none"/>
        </w:rPr>
      </w:pPr>
      <w:r>
        <w:rPr>
          <w:rStyle w:val="-"/>
          <w:color w:val="auto"/>
          <w:sz w:val="28"/>
          <w:szCs w:val="28"/>
          <w:u w:val="none"/>
        </w:rPr>
        <w:t>5</w:t>
      </w:r>
      <w:r w:rsidR="004D559E" w:rsidRPr="004265F7">
        <w:rPr>
          <w:rStyle w:val="-"/>
          <w:color w:val="auto"/>
          <w:sz w:val="28"/>
          <w:szCs w:val="28"/>
          <w:u w:val="none"/>
        </w:rPr>
        <w:t>. В приложении</w:t>
      </w:r>
      <w:r w:rsidR="009331CA" w:rsidRPr="004265F7">
        <w:rPr>
          <w:rStyle w:val="-"/>
          <w:color w:val="auto"/>
          <w:sz w:val="28"/>
          <w:szCs w:val="28"/>
          <w:u w:val="none"/>
        </w:rPr>
        <w:t xml:space="preserve"> 2 к порядку предоставления субсидий субъектам малого и среднего предпринимательства</w:t>
      </w:r>
      <w:r w:rsidR="00E077AD" w:rsidRPr="004265F7">
        <w:rPr>
          <w:rStyle w:val="-"/>
          <w:color w:val="auto"/>
          <w:sz w:val="28"/>
          <w:szCs w:val="28"/>
          <w:u w:val="none"/>
        </w:rPr>
        <w:t xml:space="preserve"> с</w:t>
      </w:r>
      <w:r w:rsidR="009331CA" w:rsidRPr="004265F7">
        <w:rPr>
          <w:rStyle w:val="-"/>
          <w:color w:val="auto"/>
          <w:sz w:val="28"/>
          <w:szCs w:val="28"/>
          <w:u w:val="none"/>
        </w:rPr>
        <w:t xml:space="preserve">лова </w:t>
      </w:r>
      <w:r w:rsidR="00C56DDF" w:rsidRPr="004265F7">
        <w:rPr>
          <w:rStyle w:val="-"/>
          <w:color w:val="auto"/>
          <w:sz w:val="28"/>
          <w:szCs w:val="28"/>
          <w:u w:val="none"/>
        </w:rPr>
        <w:t>"</w:t>
      </w:r>
      <w:r w:rsidR="001B59F2" w:rsidRPr="004265F7">
        <w:rPr>
          <w:rStyle w:val="-"/>
          <w:color w:val="auto"/>
          <w:sz w:val="28"/>
          <w:szCs w:val="28"/>
          <w:u w:val="none"/>
        </w:rPr>
        <w:t xml:space="preserve">Подтверждаю, что соответствую требованиям, указанным в пунктах 1.9 и 2.2 </w:t>
      </w:r>
      <w:r w:rsidR="009331CA" w:rsidRPr="004265F7">
        <w:rPr>
          <w:rStyle w:val="-"/>
          <w:color w:val="auto"/>
          <w:sz w:val="28"/>
          <w:szCs w:val="28"/>
          <w:u w:val="none"/>
        </w:rPr>
        <w:t>Порядка предоставления субсидий субъектам малого и среднего предпринимательства</w:t>
      </w:r>
      <w:r w:rsidR="001B59F2" w:rsidRPr="004265F7">
        <w:rPr>
          <w:rStyle w:val="-"/>
          <w:color w:val="auto"/>
          <w:sz w:val="28"/>
          <w:szCs w:val="28"/>
          <w:u w:val="none"/>
        </w:rPr>
        <w:t>.</w:t>
      </w:r>
      <w:r w:rsidR="00C56DDF" w:rsidRPr="004265F7">
        <w:rPr>
          <w:rStyle w:val="-"/>
          <w:color w:val="auto"/>
          <w:sz w:val="28"/>
          <w:szCs w:val="28"/>
          <w:u w:val="none"/>
        </w:rPr>
        <w:t>"</w:t>
      </w:r>
      <w:r w:rsidR="009331CA" w:rsidRPr="004265F7">
        <w:rPr>
          <w:rStyle w:val="-"/>
          <w:color w:val="auto"/>
          <w:sz w:val="28"/>
          <w:szCs w:val="28"/>
          <w:u w:val="none"/>
        </w:rPr>
        <w:t xml:space="preserve"> заменить</w:t>
      </w:r>
      <w:r w:rsidR="00615563" w:rsidRPr="004265F7">
        <w:rPr>
          <w:rStyle w:val="-"/>
          <w:color w:val="auto"/>
          <w:sz w:val="28"/>
          <w:szCs w:val="28"/>
          <w:u w:val="none"/>
        </w:rPr>
        <w:t xml:space="preserve"> </w:t>
      </w:r>
      <w:r w:rsidR="009331CA" w:rsidRPr="004265F7">
        <w:rPr>
          <w:rStyle w:val="-"/>
          <w:color w:val="auto"/>
          <w:sz w:val="28"/>
          <w:szCs w:val="28"/>
          <w:u w:val="none"/>
        </w:rPr>
        <w:t xml:space="preserve">словами </w:t>
      </w:r>
      <w:r w:rsidR="00C56DDF" w:rsidRPr="004265F7">
        <w:rPr>
          <w:rStyle w:val="-"/>
          <w:color w:val="auto"/>
          <w:sz w:val="28"/>
          <w:szCs w:val="28"/>
          <w:u w:val="none"/>
        </w:rPr>
        <w:t>"</w:t>
      </w:r>
      <w:r w:rsidR="0092224A" w:rsidRPr="0092224A">
        <w:rPr>
          <w:rStyle w:val="-"/>
          <w:color w:val="auto"/>
          <w:sz w:val="28"/>
          <w:szCs w:val="28"/>
          <w:u w:val="none"/>
        </w:rPr>
        <w:t xml:space="preserve">Подтверждаю, что соответствую требованиям, указанным в пунктах 1.9 и 2.2 </w:t>
      </w:r>
      <w:r w:rsidR="009331CA" w:rsidRPr="004265F7">
        <w:rPr>
          <w:rStyle w:val="-"/>
          <w:color w:val="auto"/>
          <w:sz w:val="28"/>
          <w:szCs w:val="28"/>
          <w:u w:val="none"/>
        </w:rPr>
        <w:t>Порядка предоставления субсидий субъектам малого и среднего предпринимательства, утвержденного постановлением администрации города от 26.04.2021 №336.</w:t>
      </w:r>
      <w:r w:rsidR="001B59F2" w:rsidRPr="004265F7">
        <w:rPr>
          <w:rStyle w:val="-"/>
          <w:color w:val="auto"/>
          <w:sz w:val="28"/>
          <w:szCs w:val="28"/>
          <w:u w:val="none"/>
        </w:rPr>
        <w:t xml:space="preserve"> Сообщаю, что на дату подачи заявки о предоставлении субсидии создано ____ рабочих мест</w:t>
      </w:r>
      <w:r w:rsidR="00C56DDF" w:rsidRPr="004265F7">
        <w:rPr>
          <w:rStyle w:val="-"/>
          <w:color w:val="auto"/>
          <w:sz w:val="28"/>
          <w:szCs w:val="28"/>
          <w:u w:val="none"/>
        </w:rPr>
        <w:t>"</w:t>
      </w:r>
      <w:r w:rsidR="009A4B06" w:rsidRPr="004265F7">
        <w:rPr>
          <w:rStyle w:val="-"/>
          <w:color w:val="auto"/>
          <w:sz w:val="28"/>
          <w:szCs w:val="28"/>
          <w:u w:val="none"/>
        </w:rPr>
        <w:t>.</w:t>
      </w:r>
      <w:r w:rsidR="009331CA" w:rsidRPr="00ED0DA7">
        <w:rPr>
          <w:rStyle w:val="-"/>
          <w:color w:val="auto"/>
          <w:sz w:val="28"/>
          <w:szCs w:val="28"/>
          <w:u w:val="none"/>
        </w:rPr>
        <w:t xml:space="preserve"> </w:t>
      </w:r>
    </w:p>
    <w:p w:rsidR="009F7BED" w:rsidRDefault="009F7BED" w:rsidP="00DA28AA">
      <w:pPr>
        <w:pStyle w:val="ConsPlusNormal"/>
        <w:ind w:firstLine="567"/>
        <w:jc w:val="both"/>
        <w:rPr>
          <w:rStyle w:val="-"/>
          <w:color w:val="auto"/>
          <w:sz w:val="28"/>
          <w:szCs w:val="28"/>
          <w:u w:val="none"/>
        </w:rPr>
      </w:pPr>
    </w:p>
    <w:sectPr w:rsidR="009F7BED" w:rsidSect="00463E40">
      <w:headerReference w:type="default" r:id="rId12"/>
      <w:pgSz w:w="11906" w:h="16838"/>
      <w:pgMar w:top="1134" w:right="567" w:bottom="568" w:left="1701" w:header="567" w:footer="0" w:gutter="0"/>
      <w:cols w:space="720"/>
      <w:formProt w:val="0"/>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5D7" w:rsidRDefault="00AE75D7">
      <w:pPr>
        <w:spacing w:after="0" w:line="240" w:lineRule="auto"/>
      </w:pPr>
      <w:r>
        <w:separator/>
      </w:r>
    </w:p>
  </w:endnote>
  <w:endnote w:type="continuationSeparator" w:id="0">
    <w:p w:rsidR="00AE75D7" w:rsidRDefault="00AE7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00"/>
    <w:family w:val="auto"/>
    <w:pitch w:val="default"/>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5D7" w:rsidRDefault="00AE75D7">
      <w:pPr>
        <w:spacing w:after="0" w:line="240" w:lineRule="auto"/>
      </w:pPr>
      <w:r>
        <w:separator/>
      </w:r>
    </w:p>
  </w:footnote>
  <w:footnote w:type="continuationSeparator" w:id="0">
    <w:p w:rsidR="00AE75D7" w:rsidRDefault="00AE7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A5B" w:rsidRDefault="00C97A5B">
    <w:pPr>
      <w:pStyle w:val="ab"/>
      <w:jc w:val="center"/>
    </w:pPr>
  </w:p>
  <w:p w:rsidR="00C97A5B" w:rsidRDefault="00C97A5B">
    <w:pPr>
      <w:pStyle w:val="ConsPlusNormal"/>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2587"/>
    <w:multiLevelType w:val="multilevel"/>
    <w:tmpl w:val="D778C988"/>
    <w:lvl w:ilvl="0">
      <w:start w:val="2"/>
      <w:numFmt w:val="decimal"/>
      <w:lvlText w:val="%1."/>
      <w:lvlJc w:val="left"/>
      <w:pPr>
        <w:tabs>
          <w:tab w:val="num" w:pos="0"/>
        </w:tabs>
        <w:ind w:left="450" w:hanging="450"/>
      </w:pPr>
    </w:lvl>
    <w:lvl w:ilvl="1">
      <w:start w:val="2"/>
      <w:numFmt w:val="decimal"/>
      <w:lvlText w:val="%1.%2."/>
      <w:lvlJc w:val="left"/>
      <w:pPr>
        <w:tabs>
          <w:tab w:val="num" w:pos="0"/>
        </w:tabs>
        <w:ind w:left="1429" w:hanging="7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1" w15:restartNumberingAfterBreak="0">
    <w:nsid w:val="0A076FBF"/>
    <w:multiLevelType w:val="multilevel"/>
    <w:tmpl w:val="64FA4F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60F084E"/>
    <w:multiLevelType w:val="hybridMultilevel"/>
    <w:tmpl w:val="0E74E004"/>
    <w:lvl w:ilvl="0" w:tplc="A0C2D1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A5B"/>
    <w:rsid w:val="00001305"/>
    <w:rsid w:val="0000299B"/>
    <w:rsid w:val="00013A64"/>
    <w:rsid w:val="00026C3C"/>
    <w:rsid w:val="00037557"/>
    <w:rsid w:val="00047ED7"/>
    <w:rsid w:val="00066929"/>
    <w:rsid w:val="0007044A"/>
    <w:rsid w:val="00073FAD"/>
    <w:rsid w:val="00097501"/>
    <w:rsid w:val="000A0E8D"/>
    <w:rsid w:val="000D3811"/>
    <w:rsid w:val="000D59AA"/>
    <w:rsid w:val="00103FFA"/>
    <w:rsid w:val="00112F5C"/>
    <w:rsid w:val="001139A3"/>
    <w:rsid w:val="00122610"/>
    <w:rsid w:val="00122A3B"/>
    <w:rsid w:val="00136884"/>
    <w:rsid w:val="00142F70"/>
    <w:rsid w:val="00143B72"/>
    <w:rsid w:val="00144611"/>
    <w:rsid w:val="001457B1"/>
    <w:rsid w:val="00164881"/>
    <w:rsid w:val="0018138E"/>
    <w:rsid w:val="0019633D"/>
    <w:rsid w:val="001A0325"/>
    <w:rsid w:val="001A2E80"/>
    <w:rsid w:val="001A3145"/>
    <w:rsid w:val="001B3C23"/>
    <w:rsid w:val="001B59F2"/>
    <w:rsid w:val="001B6F5E"/>
    <w:rsid w:val="001C3982"/>
    <w:rsid w:val="001C57C1"/>
    <w:rsid w:val="001D0276"/>
    <w:rsid w:val="001D1AD7"/>
    <w:rsid w:val="001E766A"/>
    <w:rsid w:val="001F0201"/>
    <w:rsid w:val="001F522F"/>
    <w:rsid w:val="00221D69"/>
    <w:rsid w:val="002310DE"/>
    <w:rsid w:val="0024728E"/>
    <w:rsid w:val="00256AEC"/>
    <w:rsid w:val="00264975"/>
    <w:rsid w:val="002755B6"/>
    <w:rsid w:val="00276259"/>
    <w:rsid w:val="002965F3"/>
    <w:rsid w:val="002A14A0"/>
    <w:rsid w:val="002D5DA8"/>
    <w:rsid w:val="002D709F"/>
    <w:rsid w:val="002E29F8"/>
    <w:rsid w:val="002E3ACD"/>
    <w:rsid w:val="002F4B23"/>
    <w:rsid w:val="00303FD5"/>
    <w:rsid w:val="00312458"/>
    <w:rsid w:val="003148C8"/>
    <w:rsid w:val="0034768D"/>
    <w:rsid w:val="003507DF"/>
    <w:rsid w:val="0035197F"/>
    <w:rsid w:val="00352795"/>
    <w:rsid w:val="00355469"/>
    <w:rsid w:val="00364481"/>
    <w:rsid w:val="00374D65"/>
    <w:rsid w:val="00382833"/>
    <w:rsid w:val="0038555F"/>
    <w:rsid w:val="003869C0"/>
    <w:rsid w:val="003B05F7"/>
    <w:rsid w:val="003C62CA"/>
    <w:rsid w:val="003D05FE"/>
    <w:rsid w:val="003D47F2"/>
    <w:rsid w:val="003D5D9E"/>
    <w:rsid w:val="003D6979"/>
    <w:rsid w:val="003E604A"/>
    <w:rsid w:val="003F6931"/>
    <w:rsid w:val="0040009A"/>
    <w:rsid w:val="00401E42"/>
    <w:rsid w:val="004033E4"/>
    <w:rsid w:val="00407A2F"/>
    <w:rsid w:val="00420576"/>
    <w:rsid w:val="00420F63"/>
    <w:rsid w:val="00421401"/>
    <w:rsid w:val="004265F7"/>
    <w:rsid w:val="00432156"/>
    <w:rsid w:val="004346A0"/>
    <w:rsid w:val="0043540B"/>
    <w:rsid w:val="00437FB4"/>
    <w:rsid w:val="0044354D"/>
    <w:rsid w:val="0045616C"/>
    <w:rsid w:val="004576F5"/>
    <w:rsid w:val="004638AB"/>
    <w:rsid w:val="00463E40"/>
    <w:rsid w:val="004712F5"/>
    <w:rsid w:val="00471F38"/>
    <w:rsid w:val="004722F9"/>
    <w:rsid w:val="00474080"/>
    <w:rsid w:val="004774C5"/>
    <w:rsid w:val="004A2F0E"/>
    <w:rsid w:val="004A45E0"/>
    <w:rsid w:val="004A461D"/>
    <w:rsid w:val="004C231E"/>
    <w:rsid w:val="004D559E"/>
    <w:rsid w:val="004F1E35"/>
    <w:rsid w:val="0052313D"/>
    <w:rsid w:val="00524652"/>
    <w:rsid w:val="00530F40"/>
    <w:rsid w:val="005419EE"/>
    <w:rsid w:val="00544992"/>
    <w:rsid w:val="00545EB4"/>
    <w:rsid w:val="00552A34"/>
    <w:rsid w:val="00553966"/>
    <w:rsid w:val="00566510"/>
    <w:rsid w:val="00580709"/>
    <w:rsid w:val="00582643"/>
    <w:rsid w:val="005A47FD"/>
    <w:rsid w:val="005A53D7"/>
    <w:rsid w:val="005C2979"/>
    <w:rsid w:val="005F739C"/>
    <w:rsid w:val="00602437"/>
    <w:rsid w:val="00604B57"/>
    <w:rsid w:val="00604C00"/>
    <w:rsid w:val="0060628D"/>
    <w:rsid w:val="006122AB"/>
    <w:rsid w:val="00615563"/>
    <w:rsid w:val="00623EE3"/>
    <w:rsid w:val="00652A00"/>
    <w:rsid w:val="00666905"/>
    <w:rsid w:val="0068287C"/>
    <w:rsid w:val="00684D3F"/>
    <w:rsid w:val="006852DD"/>
    <w:rsid w:val="00692AE2"/>
    <w:rsid w:val="0069338C"/>
    <w:rsid w:val="006B4480"/>
    <w:rsid w:val="006B74F0"/>
    <w:rsid w:val="006C149C"/>
    <w:rsid w:val="006C2C1D"/>
    <w:rsid w:val="006C6C3B"/>
    <w:rsid w:val="006D6FE2"/>
    <w:rsid w:val="006F18F5"/>
    <w:rsid w:val="006F32D1"/>
    <w:rsid w:val="00700C8D"/>
    <w:rsid w:val="0070117A"/>
    <w:rsid w:val="00722970"/>
    <w:rsid w:val="007255F5"/>
    <w:rsid w:val="007261EA"/>
    <w:rsid w:val="00734D25"/>
    <w:rsid w:val="00744A45"/>
    <w:rsid w:val="00756D01"/>
    <w:rsid w:val="00760A65"/>
    <w:rsid w:val="0076674E"/>
    <w:rsid w:val="007866DA"/>
    <w:rsid w:val="007960E7"/>
    <w:rsid w:val="007B347C"/>
    <w:rsid w:val="007B6D97"/>
    <w:rsid w:val="007F18E1"/>
    <w:rsid w:val="007F282C"/>
    <w:rsid w:val="007F2ABD"/>
    <w:rsid w:val="008015F5"/>
    <w:rsid w:val="00815877"/>
    <w:rsid w:val="00826944"/>
    <w:rsid w:val="00850282"/>
    <w:rsid w:val="0085241E"/>
    <w:rsid w:val="00865109"/>
    <w:rsid w:val="00875762"/>
    <w:rsid w:val="008A79CD"/>
    <w:rsid w:val="008B7AA2"/>
    <w:rsid w:val="008C0E80"/>
    <w:rsid w:val="008D000A"/>
    <w:rsid w:val="008E126C"/>
    <w:rsid w:val="00907862"/>
    <w:rsid w:val="0091267D"/>
    <w:rsid w:val="00914207"/>
    <w:rsid w:val="009142A9"/>
    <w:rsid w:val="00914853"/>
    <w:rsid w:val="0092224A"/>
    <w:rsid w:val="009257B1"/>
    <w:rsid w:val="009331CA"/>
    <w:rsid w:val="009358B2"/>
    <w:rsid w:val="00943DA9"/>
    <w:rsid w:val="009512B4"/>
    <w:rsid w:val="00953CA0"/>
    <w:rsid w:val="00983D90"/>
    <w:rsid w:val="00984FCE"/>
    <w:rsid w:val="0098772C"/>
    <w:rsid w:val="0099459B"/>
    <w:rsid w:val="00996B74"/>
    <w:rsid w:val="009A4B06"/>
    <w:rsid w:val="009B1141"/>
    <w:rsid w:val="009B55CD"/>
    <w:rsid w:val="009E75F7"/>
    <w:rsid w:val="009F203F"/>
    <w:rsid w:val="009F6392"/>
    <w:rsid w:val="009F7BED"/>
    <w:rsid w:val="00A002C7"/>
    <w:rsid w:val="00A002CE"/>
    <w:rsid w:val="00A01522"/>
    <w:rsid w:val="00A060BC"/>
    <w:rsid w:val="00A07BFE"/>
    <w:rsid w:val="00A15BD5"/>
    <w:rsid w:val="00A17E9E"/>
    <w:rsid w:val="00A2175D"/>
    <w:rsid w:val="00A24253"/>
    <w:rsid w:val="00A274C7"/>
    <w:rsid w:val="00A3587D"/>
    <w:rsid w:val="00A45F68"/>
    <w:rsid w:val="00A54685"/>
    <w:rsid w:val="00A60FB2"/>
    <w:rsid w:val="00A656B4"/>
    <w:rsid w:val="00A8031C"/>
    <w:rsid w:val="00A954C8"/>
    <w:rsid w:val="00AB0DEF"/>
    <w:rsid w:val="00AE75D7"/>
    <w:rsid w:val="00AF2C50"/>
    <w:rsid w:val="00B11BE4"/>
    <w:rsid w:val="00B24E07"/>
    <w:rsid w:val="00B329A5"/>
    <w:rsid w:val="00B356AA"/>
    <w:rsid w:val="00B47E13"/>
    <w:rsid w:val="00B71F19"/>
    <w:rsid w:val="00B81B7B"/>
    <w:rsid w:val="00B97F2A"/>
    <w:rsid w:val="00BA3939"/>
    <w:rsid w:val="00BB3093"/>
    <w:rsid w:val="00BB6DED"/>
    <w:rsid w:val="00BC10AB"/>
    <w:rsid w:val="00BE011B"/>
    <w:rsid w:val="00BE1480"/>
    <w:rsid w:val="00BE73FC"/>
    <w:rsid w:val="00BE77D6"/>
    <w:rsid w:val="00C03DE2"/>
    <w:rsid w:val="00C142DD"/>
    <w:rsid w:val="00C20338"/>
    <w:rsid w:val="00C56DDF"/>
    <w:rsid w:val="00C56FB7"/>
    <w:rsid w:val="00C60D98"/>
    <w:rsid w:val="00C635AF"/>
    <w:rsid w:val="00C65F64"/>
    <w:rsid w:val="00C76F6F"/>
    <w:rsid w:val="00C81B74"/>
    <w:rsid w:val="00C97A5B"/>
    <w:rsid w:val="00CB43C3"/>
    <w:rsid w:val="00CC04B1"/>
    <w:rsid w:val="00CC443E"/>
    <w:rsid w:val="00CD176E"/>
    <w:rsid w:val="00CE56A3"/>
    <w:rsid w:val="00CE5AC8"/>
    <w:rsid w:val="00CE5CF1"/>
    <w:rsid w:val="00CF75E6"/>
    <w:rsid w:val="00D01936"/>
    <w:rsid w:val="00D02068"/>
    <w:rsid w:val="00D037DE"/>
    <w:rsid w:val="00D04CB1"/>
    <w:rsid w:val="00D1351D"/>
    <w:rsid w:val="00D217DD"/>
    <w:rsid w:val="00D27777"/>
    <w:rsid w:val="00D329B2"/>
    <w:rsid w:val="00D37997"/>
    <w:rsid w:val="00D401FE"/>
    <w:rsid w:val="00D619E3"/>
    <w:rsid w:val="00D71F62"/>
    <w:rsid w:val="00D74637"/>
    <w:rsid w:val="00D774A3"/>
    <w:rsid w:val="00D81329"/>
    <w:rsid w:val="00D84D61"/>
    <w:rsid w:val="00D850C4"/>
    <w:rsid w:val="00D91416"/>
    <w:rsid w:val="00D91C22"/>
    <w:rsid w:val="00D936C3"/>
    <w:rsid w:val="00D97DDB"/>
    <w:rsid w:val="00DA28AA"/>
    <w:rsid w:val="00DB3597"/>
    <w:rsid w:val="00DD3FB4"/>
    <w:rsid w:val="00DE5C99"/>
    <w:rsid w:val="00DF2249"/>
    <w:rsid w:val="00DF4791"/>
    <w:rsid w:val="00DF60E8"/>
    <w:rsid w:val="00E077AD"/>
    <w:rsid w:val="00E12416"/>
    <w:rsid w:val="00E21622"/>
    <w:rsid w:val="00E234A8"/>
    <w:rsid w:val="00E23C61"/>
    <w:rsid w:val="00E2585F"/>
    <w:rsid w:val="00E27567"/>
    <w:rsid w:val="00E30E26"/>
    <w:rsid w:val="00E33ACD"/>
    <w:rsid w:val="00E34FF0"/>
    <w:rsid w:val="00E634AA"/>
    <w:rsid w:val="00E736B2"/>
    <w:rsid w:val="00E76039"/>
    <w:rsid w:val="00E76670"/>
    <w:rsid w:val="00E766CF"/>
    <w:rsid w:val="00E8663B"/>
    <w:rsid w:val="00E95959"/>
    <w:rsid w:val="00EA2428"/>
    <w:rsid w:val="00EA4632"/>
    <w:rsid w:val="00EB2776"/>
    <w:rsid w:val="00EB411B"/>
    <w:rsid w:val="00EB50CF"/>
    <w:rsid w:val="00EB5A11"/>
    <w:rsid w:val="00EC57AB"/>
    <w:rsid w:val="00EC5E30"/>
    <w:rsid w:val="00EC61F3"/>
    <w:rsid w:val="00ED0DA7"/>
    <w:rsid w:val="00F02A8B"/>
    <w:rsid w:val="00F15CF4"/>
    <w:rsid w:val="00F174B4"/>
    <w:rsid w:val="00F3664E"/>
    <w:rsid w:val="00F63B65"/>
    <w:rsid w:val="00F63F33"/>
    <w:rsid w:val="00F70A8D"/>
    <w:rsid w:val="00F724C8"/>
    <w:rsid w:val="00F87176"/>
    <w:rsid w:val="00F92A07"/>
    <w:rsid w:val="00F96A6A"/>
    <w:rsid w:val="00FB64AD"/>
    <w:rsid w:val="00FC4741"/>
    <w:rsid w:val="00FC708A"/>
    <w:rsid w:val="00FC7A54"/>
    <w:rsid w:val="00FD4303"/>
    <w:rsid w:val="00FE117F"/>
    <w:rsid w:val="00FE31AC"/>
    <w:rsid w:val="00FE4E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3E9D8"/>
  <w15:docId w15:val="{5A2C3D45-33FA-4231-894E-B31595D6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437"/>
    <w:pPr>
      <w:suppressAutoHyphens w:val="0"/>
      <w:spacing w:after="160" w:line="259" w:lineRule="auto"/>
    </w:pPr>
    <w:rPr>
      <w:rFonts w:eastAsia="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36134D"/>
    <w:rPr>
      <w:rFonts w:ascii="Calibri" w:eastAsia="Times New Roman" w:hAnsi="Calibri" w:cs="Times New Roman"/>
      <w:lang w:eastAsia="ru-RU"/>
    </w:rPr>
  </w:style>
  <w:style w:type="character" w:customStyle="1" w:styleId="HTML">
    <w:name w:val="Стандартный HTML Знак"/>
    <w:basedOn w:val="a0"/>
    <w:link w:val="HTML"/>
    <w:uiPriority w:val="99"/>
    <w:qFormat/>
    <w:rsid w:val="0036134D"/>
    <w:rPr>
      <w:rFonts w:ascii="Courier New" w:eastAsia="Times New Roman" w:hAnsi="Courier New" w:cs="Courier New"/>
      <w:sz w:val="20"/>
      <w:szCs w:val="20"/>
      <w:lang w:eastAsia="ru-RU"/>
    </w:rPr>
  </w:style>
  <w:style w:type="character" w:customStyle="1" w:styleId="-">
    <w:name w:val="Интернет-ссылка"/>
    <w:basedOn w:val="a0"/>
    <w:uiPriority w:val="99"/>
    <w:semiHidden/>
    <w:unhideWhenUsed/>
    <w:rsid w:val="00C11690"/>
    <w:rPr>
      <w:color w:val="0000FF"/>
      <w:u w:val="single"/>
    </w:rPr>
  </w:style>
  <w:style w:type="character" w:customStyle="1" w:styleId="a4">
    <w:name w:val="Текст выноски Знак"/>
    <w:basedOn w:val="a0"/>
    <w:uiPriority w:val="99"/>
    <w:semiHidden/>
    <w:qFormat/>
    <w:rsid w:val="00346FD2"/>
    <w:rPr>
      <w:rFonts w:ascii="Segoe UI" w:eastAsia="Times New Roman" w:hAnsi="Segoe UI" w:cs="Segoe UI"/>
      <w:sz w:val="18"/>
      <w:szCs w:val="18"/>
      <w:lang w:eastAsia="ru-RU"/>
    </w:rPr>
  </w:style>
  <w:style w:type="paragraph" w:styleId="a5">
    <w:name w:val="Title"/>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pPr>
      <w:spacing w:after="140" w:line="276" w:lineRule="auto"/>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 w:val="24"/>
      <w:szCs w:val="24"/>
    </w:rPr>
  </w:style>
  <w:style w:type="paragraph" w:styleId="a9">
    <w:name w:val="index heading"/>
    <w:basedOn w:val="a"/>
    <w:qFormat/>
    <w:pPr>
      <w:suppressLineNumbers/>
    </w:pPr>
    <w:rPr>
      <w:rFonts w:cs="Lucida Sans"/>
    </w:rPr>
  </w:style>
  <w:style w:type="paragraph" w:customStyle="1" w:styleId="ConsPlusNormal">
    <w:name w:val="ConsPlusNormal"/>
    <w:qFormat/>
    <w:rsid w:val="0036134D"/>
    <w:pPr>
      <w:widowControl w:val="0"/>
    </w:pPr>
    <w:rPr>
      <w:rFonts w:ascii="Times New Roman" w:eastAsia="Times New Roman" w:hAnsi="Times New Roman" w:cs="Times New Roman"/>
      <w:sz w:val="24"/>
      <w:szCs w:val="24"/>
      <w:lang w:eastAsia="ru-RU"/>
    </w:rPr>
  </w:style>
  <w:style w:type="paragraph" w:customStyle="1" w:styleId="ConsPlusTitle">
    <w:name w:val="ConsPlusTitle"/>
    <w:uiPriority w:val="99"/>
    <w:qFormat/>
    <w:rsid w:val="0036134D"/>
    <w:pPr>
      <w:widowControl w:val="0"/>
    </w:pPr>
    <w:rPr>
      <w:rFonts w:ascii="Arial" w:eastAsia="Times New Roman" w:hAnsi="Arial" w:cs="Arial"/>
      <w:b/>
      <w:bCs/>
      <w:sz w:val="24"/>
      <w:szCs w:val="24"/>
      <w:lang w:eastAsia="ru-RU"/>
    </w:rPr>
  </w:style>
  <w:style w:type="paragraph" w:customStyle="1" w:styleId="aa">
    <w:name w:val="Верхний и нижний колонтитулы"/>
    <w:basedOn w:val="a"/>
    <w:qFormat/>
  </w:style>
  <w:style w:type="paragraph" w:styleId="ab">
    <w:name w:val="header"/>
    <w:basedOn w:val="a"/>
    <w:uiPriority w:val="99"/>
    <w:unhideWhenUsed/>
    <w:rsid w:val="0036134D"/>
    <w:pPr>
      <w:tabs>
        <w:tab w:val="center" w:pos="4677"/>
        <w:tab w:val="right" w:pos="9355"/>
      </w:tabs>
    </w:pPr>
  </w:style>
  <w:style w:type="paragraph" w:styleId="HTML0">
    <w:name w:val="HTML Preformatted"/>
    <w:basedOn w:val="a"/>
    <w:uiPriority w:val="99"/>
    <w:unhideWhenUsed/>
    <w:qFormat/>
    <w:rsid w:val="0036134D"/>
    <w:rPr>
      <w:rFonts w:ascii="Courier New" w:hAnsi="Courier New" w:cs="Courier New"/>
      <w:sz w:val="20"/>
      <w:szCs w:val="20"/>
    </w:rPr>
  </w:style>
  <w:style w:type="paragraph" w:styleId="ac">
    <w:name w:val="Balloon Text"/>
    <w:basedOn w:val="a"/>
    <w:uiPriority w:val="99"/>
    <w:semiHidden/>
    <w:unhideWhenUsed/>
    <w:qFormat/>
    <w:rsid w:val="00346FD2"/>
    <w:pPr>
      <w:spacing w:after="0" w:line="240" w:lineRule="auto"/>
    </w:pPr>
    <w:rPr>
      <w:rFonts w:ascii="Segoe UI" w:hAnsi="Segoe UI" w:cs="Segoe UI"/>
      <w:sz w:val="18"/>
      <w:szCs w:val="18"/>
    </w:rPr>
  </w:style>
  <w:style w:type="paragraph" w:customStyle="1" w:styleId="ConsPlusNonformat">
    <w:name w:val="ConsPlusNonformat"/>
    <w:uiPriority w:val="99"/>
    <w:qFormat/>
    <w:rsid w:val="00DE02DD"/>
    <w:pPr>
      <w:widowControl w:val="0"/>
    </w:pPr>
    <w:rPr>
      <w:rFonts w:ascii="Courier New" w:eastAsiaTheme="minorEastAsia" w:hAnsi="Courier New" w:cs="Courier New"/>
      <w:sz w:val="20"/>
      <w:szCs w:val="20"/>
      <w:lang w:eastAsia="ru-RU"/>
    </w:rPr>
  </w:style>
  <w:style w:type="paragraph" w:styleId="ad">
    <w:name w:val="List Paragraph"/>
    <w:basedOn w:val="a"/>
    <w:uiPriority w:val="34"/>
    <w:qFormat/>
    <w:rsid w:val="000A321E"/>
    <w:pPr>
      <w:ind w:left="720"/>
      <w:contextualSpacing/>
    </w:pPr>
  </w:style>
  <w:style w:type="character" w:styleId="ae">
    <w:name w:val="Hyperlink"/>
    <w:basedOn w:val="a0"/>
    <w:uiPriority w:val="99"/>
    <w:unhideWhenUsed/>
    <w:rsid w:val="002E3ACD"/>
    <w:rPr>
      <w:color w:val="0000FF"/>
      <w:u w:val="single"/>
    </w:rPr>
  </w:style>
  <w:style w:type="character" w:styleId="af">
    <w:name w:val="annotation reference"/>
    <w:basedOn w:val="a0"/>
    <w:uiPriority w:val="99"/>
    <w:semiHidden/>
    <w:unhideWhenUsed/>
    <w:rsid w:val="006D6FE2"/>
    <w:rPr>
      <w:sz w:val="16"/>
      <w:szCs w:val="16"/>
    </w:rPr>
  </w:style>
  <w:style w:type="paragraph" w:styleId="af0">
    <w:name w:val="annotation text"/>
    <w:basedOn w:val="a"/>
    <w:link w:val="af1"/>
    <w:uiPriority w:val="99"/>
    <w:semiHidden/>
    <w:unhideWhenUsed/>
    <w:rsid w:val="006D6FE2"/>
    <w:pPr>
      <w:spacing w:line="240" w:lineRule="auto"/>
    </w:pPr>
    <w:rPr>
      <w:sz w:val="20"/>
      <w:szCs w:val="20"/>
    </w:rPr>
  </w:style>
  <w:style w:type="character" w:customStyle="1" w:styleId="af1">
    <w:name w:val="Текст примечания Знак"/>
    <w:basedOn w:val="a0"/>
    <w:link w:val="af0"/>
    <w:uiPriority w:val="99"/>
    <w:semiHidden/>
    <w:rsid w:val="006D6FE2"/>
    <w:rPr>
      <w:rFonts w:eastAsia="Times New Roman" w:cs="Times New Roman"/>
      <w:sz w:val="20"/>
      <w:szCs w:val="20"/>
      <w:lang w:eastAsia="ru-RU"/>
    </w:rPr>
  </w:style>
  <w:style w:type="paragraph" w:styleId="af2">
    <w:name w:val="annotation subject"/>
    <w:basedOn w:val="af0"/>
    <w:next w:val="af0"/>
    <w:link w:val="af3"/>
    <w:uiPriority w:val="99"/>
    <w:semiHidden/>
    <w:unhideWhenUsed/>
    <w:rsid w:val="006D6FE2"/>
    <w:rPr>
      <w:b/>
      <w:bCs/>
    </w:rPr>
  </w:style>
  <w:style w:type="character" w:customStyle="1" w:styleId="af3">
    <w:name w:val="Тема примечания Знак"/>
    <w:basedOn w:val="af1"/>
    <w:link w:val="af2"/>
    <w:uiPriority w:val="99"/>
    <w:semiHidden/>
    <w:rsid w:val="006D6FE2"/>
    <w:rPr>
      <w:rFonts w:eastAsia="Times New Roman" w:cs="Times New Roman"/>
      <w:b/>
      <w:bCs/>
      <w:sz w:val="20"/>
      <w:szCs w:val="20"/>
      <w:lang w:eastAsia="ru-RU"/>
    </w:rPr>
  </w:style>
  <w:style w:type="table" w:styleId="af4">
    <w:name w:val="Table Grid"/>
    <w:basedOn w:val="a1"/>
    <w:uiPriority w:val="59"/>
    <w:rsid w:val="003D5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79278">
      <w:bodyDiv w:val="1"/>
      <w:marLeft w:val="0"/>
      <w:marRight w:val="0"/>
      <w:marTop w:val="0"/>
      <w:marBottom w:val="0"/>
      <w:divBdr>
        <w:top w:val="none" w:sz="0" w:space="0" w:color="auto"/>
        <w:left w:val="none" w:sz="0" w:space="0" w:color="auto"/>
        <w:bottom w:val="none" w:sz="0" w:space="0" w:color="auto"/>
        <w:right w:val="none" w:sz="0" w:space="0" w:color="auto"/>
      </w:divBdr>
    </w:div>
    <w:div w:id="196742640">
      <w:bodyDiv w:val="1"/>
      <w:marLeft w:val="0"/>
      <w:marRight w:val="0"/>
      <w:marTop w:val="0"/>
      <w:marBottom w:val="0"/>
      <w:divBdr>
        <w:top w:val="none" w:sz="0" w:space="0" w:color="auto"/>
        <w:left w:val="none" w:sz="0" w:space="0" w:color="auto"/>
        <w:bottom w:val="none" w:sz="0" w:space="0" w:color="auto"/>
        <w:right w:val="none" w:sz="0" w:space="0" w:color="auto"/>
      </w:divBdr>
    </w:div>
    <w:div w:id="293366085">
      <w:bodyDiv w:val="1"/>
      <w:marLeft w:val="0"/>
      <w:marRight w:val="0"/>
      <w:marTop w:val="0"/>
      <w:marBottom w:val="0"/>
      <w:divBdr>
        <w:top w:val="none" w:sz="0" w:space="0" w:color="auto"/>
        <w:left w:val="none" w:sz="0" w:space="0" w:color="auto"/>
        <w:bottom w:val="none" w:sz="0" w:space="0" w:color="auto"/>
        <w:right w:val="none" w:sz="0" w:space="0" w:color="auto"/>
      </w:divBdr>
      <w:divsChild>
        <w:div w:id="1993212210">
          <w:marLeft w:val="0"/>
          <w:marRight w:val="0"/>
          <w:marTop w:val="0"/>
          <w:marBottom w:val="0"/>
          <w:divBdr>
            <w:top w:val="none" w:sz="0" w:space="0" w:color="auto"/>
            <w:left w:val="none" w:sz="0" w:space="0" w:color="auto"/>
            <w:bottom w:val="none" w:sz="0" w:space="0" w:color="auto"/>
            <w:right w:val="none" w:sz="0" w:space="0" w:color="auto"/>
          </w:divBdr>
        </w:div>
        <w:div w:id="1860393540">
          <w:marLeft w:val="0"/>
          <w:marRight w:val="0"/>
          <w:marTop w:val="0"/>
          <w:marBottom w:val="0"/>
          <w:divBdr>
            <w:top w:val="none" w:sz="0" w:space="0" w:color="auto"/>
            <w:left w:val="none" w:sz="0" w:space="0" w:color="auto"/>
            <w:bottom w:val="none" w:sz="0" w:space="0" w:color="auto"/>
            <w:right w:val="none" w:sz="0" w:space="0" w:color="auto"/>
          </w:divBdr>
        </w:div>
        <w:div w:id="114830234">
          <w:marLeft w:val="0"/>
          <w:marRight w:val="0"/>
          <w:marTop w:val="0"/>
          <w:marBottom w:val="0"/>
          <w:divBdr>
            <w:top w:val="none" w:sz="0" w:space="0" w:color="auto"/>
            <w:left w:val="none" w:sz="0" w:space="0" w:color="auto"/>
            <w:bottom w:val="none" w:sz="0" w:space="0" w:color="auto"/>
            <w:right w:val="none" w:sz="0" w:space="0" w:color="auto"/>
          </w:divBdr>
        </w:div>
        <w:div w:id="1493911782">
          <w:marLeft w:val="0"/>
          <w:marRight w:val="0"/>
          <w:marTop w:val="0"/>
          <w:marBottom w:val="0"/>
          <w:divBdr>
            <w:top w:val="none" w:sz="0" w:space="0" w:color="auto"/>
            <w:left w:val="none" w:sz="0" w:space="0" w:color="auto"/>
            <w:bottom w:val="none" w:sz="0" w:space="0" w:color="auto"/>
            <w:right w:val="none" w:sz="0" w:space="0" w:color="auto"/>
          </w:divBdr>
        </w:div>
        <w:div w:id="1118525048">
          <w:marLeft w:val="0"/>
          <w:marRight w:val="0"/>
          <w:marTop w:val="0"/>
          <w:marBottom w:val="0"/>
          <w:divBdr>
            <w:top w:val="none" w:sz="0" w:space="0" w:color="auto"/>
            <w:left w:val="none" w:sz="0" w:space="0" w:color="auto"/>
            <w:bottom w:val="none" w:sz="0" w:space="0" w:color="auto"/>
            <w:right w:val="none" w:sz="0" w:space="0" w:color="auto"/>
          </w:divBdr>
        </w:div>
        <w:div w:id="1684236125">
          <w:marLeft w:val="0"/>
          <w:marRight w:val="0"/>
          <w:marTop w:val="0"/>
          <w:marBottom w:val="0"/>
          <w:divBdr>
            <w:top w:val="none" w:sz="0" w:space="0" w:color="auto"/>
            <w:left w:val="none" w:sz="0" w:space="0" w:color="auto"/>
            <w:bottom w:val="none" w:sz="0" w:space="0" w:color="auto"/>
            <w:right w:val="none" w:sz="0" w:space="0" w:color="auto"/>
          </w:divBdr>
        </w:div>
        <w:div w:id="348411887">
          <w:marLeft w:val="0"/>
          <w:marRight w:val="0"/>
          <w:marTop w:val="0"/>
          <w:marBottom w:val="0"/>
          <w:divBdr>
            <w:top w:val="none" w:sz="0" w:space="0" w:color="auto"/>
            <w:left w:val="none" w:sz="0" w:space="0" w:color="auto"/>
            <w:bottom w:val="none" w:sz="0" w:space="0" w:color="auto"/>
            <w:right w:val="none" w:sz="0" w:space="0" w:color="auto"/>
          </w:divBdr>
        </w:div>
      </w:divsChild>
    </w:div>
    <w:div w:id="327557257">
      <w:bodyDiv w:val="1"/>
      <w:marLeft w:val="0"/>
      <w:marRight w:val="0"/>
      <w:marTop w:val="0"/>
      <w:marBottom w:val="0"/>
      <w:divBdr>
        <w:top w:val="none" w:sz="0" w:space="0" w:color="auto"/>
        <w:left w:val="none" w:sz="0" w:space="0" w:color="auto"/>
        <w:bottom w:val="none" w:sz="0" w:space="0" w:color="auto"/>
        <w:right w:val="none" w:sz="0" w:space="0" w:color="auto"/>
      </w:divBdr>
    </w:div>
    <w:div w:id="649604226">
      <w:bodyDiv w:val="1"/>
      <w:marLeft w:val="0"/>
      <w:marRight w:val="0"/>
      <w:marTop w:val="0"/>
      <w:marBottom w:val="0"/>
      <w:divBdr>
        <w:top w:val="none" w:sz="0" w:space="0" w:color="auto"/>
        <w:left w:val="none" w:sz="0" w:space="0" w:color="auto"/>
        <w:bottom w:val="none" w:sz="0" w:space="0" w:color="auto"/>
        <w:right w:val="none" w:sz="0" w:space="0" w:color="auto"/>
      </w:divBdr>
    </w:div>
    <w:div w:id="653022412">
      <w:bodyDiv w:val="1"/>
      <w:marLeft w:val="0"/>
      <w:marRight w:val="0"/>
      <w:marTop w:val="0"/>
      <w:marBottom w:val="0"/>
      <w:divBdr>
        <w:top w:val="none" w:sz="0" w:space="0" w:color="auto"/>
        <w:left w:val="none" w:sz="0" w:space="0" w:color="auto"/>
        <w:bottom w:val="none" w:sz="0" w:space="0" w:color="auto"/>
        <w:right w:val="none" w:sz="0" w:space="0" w:color="auto"/>
      </w:divBdr>
    </w:div>
    <w:div w:id="659308129">
      <w:bodyDiv w:val="1"/>
      <w:marLeft w:val="0"/>
      <w:marRight w:val="0"/>
      <w:marTop w:val="0"/>
      <w:marBottom w:val="0"/>
      <w:divBdr>
        <w:top w:val="none" w:sz="0" w:space="0" w:color="auto"/>
        <w:left w:val="none" w:sz="0" w:space="0" w:color="auto"/>
        <w:bottom w:val="none" w:sz="0" w:space="0" w:color="auto"/>
        <w:right w:val="none" w:sz="0" w:space="0" w:color="auto"/>
      </w:divBdr>
    </w:div>
    <w:div w:id="669286137">
      <w:bodyDiv w:val="1"/>
      <w:marLeft w:val="0"/>
      <w:marRight w:val="0"/>
      <w:marTop w:val="0"/>
      <w:marBottom w:val="0"/>
      <w:divBdr>
        <w:top w:val="none" w:sz="0" w:space="0" w:color="auto"/>
        <w:left w:val="none" w:sz="0" w:space="0" w:color="auto"/>
        <w:bottom w:val="none" w:sz="0" w:space="0" w:color="auto"/>
        <w:right w:val="none" w:sz="0" w:space="0" w:color="auto"/>
      </w:divBdr>
    </w:div>
    <w:div w:id="819612082">
      <w:bodyDiv w:val="1"/>
      <w:marLeft w:val="0"/>
      <w:marRight w:val="0"/>
      <w:marTop w:val="0"/>
      <w:marBottom w:val="0"/>
      <w:divBdr>
        <w:top w:val="none" w:sz="0" w:space="0" w:color="auto"/>
        <w:left w:val="none" w:sz="0" w:space="0" w:color="auto"/>
        <w:bottom w:val="none" w:sz="0" w:space="0" w:color="auto"/>
        <w:right w:val="none" w:sz="0" w:space="0" w:color="auto"/>
      </w:divBdr>
    </w:div>
    <w:div w:id="847330904">
      <w:bodyDiv w:val="1"/>
      <w:marLeft w:val="0"/>
      <w:marRight w:val="0"/>
      <w:marTop w:val="0"/>
      <w:marBottom w:val="0"/>
      <w:divBdr>
        <w:top w:val="none" w:sz="0" w:space="0" w:color="auto"/>
        <w:left w:val="none" w:sz="0" w:space="0" w:color="auto"/>
        <w:bottom w:val="none" w:sz="0" w:space="0" w:color="auto"/>
        <w:right w:val="none" w:sz="0" w:space="0" w:color="auto"/>
      </w:divBdr>
    </w:div>
    <w:div w:id="957612851">
      <w:bodyDiv w:val="1"/>
      <w:marLeft w:val="0"/>
      <w:marRight w:val="0"/>
      <w:marTop w:val="0"/>
      <w:marBottom w:val="0"/>
      <w:divBdr>
        <w:top w:val="none" w:sz="0" w:space="0" w:color="auto"/>
        <w:left w:val="none" w:sz="0" w:space="0" w:color="auto"/>
        <w:bottom w:val="none" w:sz="0" w:space="0" w:color="auto"/>
        <w:right w:val="none" w:sz="0" w:space="0" w:color="auto"/>
      </w:divBdr>
    </w:div>
    <w:div w:id="1029379819">
      <w:bodyDiv w:val="1"/>
      <w:marLeft w:val="0"/>
      <w:marRight w:val="0"/>
      <w:marTop w:val="0"/>
      <w:marBottom w:val="0"/>
      <w:divBdr>
        <w:top w:val="none" w:sz="0" w:space="0" w:color="auto"/>
        <w:left w:val="none" w:sz="0" w:space="0" w:color="auto"/>
        <w:bottom w:val="none" w:sz="0" w:space="0" w:color="auto"/>
        <w:right w:val="none" w:sz="0" w:space="0" w:color="auto"/>
      </w:divBdr>
      <w:divsChild>
        <w:div w:id="2006857620">
          <w:marLeft w:val="0"/>
          <w:marRight w:val="0"/>
          <w:marTop w:val="0"/>
          <w:marBottom w:val="0"/>
          <w:divBdr>
            <w:top w:val="none" w:sz="0" w:space="0" w:color="auto"/>
            <w:left w:val="none" w:sz="0" w:space="0" w:color="auto"/>
            <w:bottom w:val="none" w:sz="0" w:space="0" w:color="auto"/>
            <w:right w:val="none" w:sz="0" w:space="0" w:color="auto"/>
          </w:divBdr>
        </w:div>
      </w:divsChild>
    </w:div>
    <w:div w:id="1114399915">
      <w:bodyDiv w:val="1"/>
      <w:marLeft w:val="0"/>
      <w:marRight w:val="0"/>
      <w:marTop w:val="0"/>
      <w:marBottom w:val="0"/>
      <w:divBdr>
        <w:top w:val="none" w:sz="0" w:space="0" w:color="auto"/>
        <w:left w:val="none" w:sz="0" w:space="0" w:color="auto"/>
        <w:bottom w:val="none" w:sz="0" w:space="0" w:color="auto"/>
        <w:right w:val="none" w:sz="0" w:space="0" w:color="auto"/>
      </w:divBdr>
    </w:div>
    <w:div w:id="1167786264">
      <w:bodyDiv w:val="1"/>
      <w:marLeft w:val="0"/>
      <w:marRight w:val="0"/>
      <w:marTop w:val="0"/>
      <w:marBottom w:val="0"/>
      <w:divBdr>
        <w:top w:val="none" w:sz="0" w:space="0" w:color="auto"/>
        <w:left w:val="none" w:sz="0" w:space="0" w:color="auto"/>
        <w:bottom w:val="none" w:sz="0" w:space="0" w:color="auto"/>
        <w:right w:val="none" w:sz="0" w:space="0" w:color="auto"/>
      </w:divBdr>
    </w:div>
    <w:div w:id="1193690579">
      <w:bodyDiv w:val="1"/>
      <w:marLeft w:val="0"/>
      <w:marRight w:val="0"/>
      <w:marTop w:val="0"/>
      <w:marBottom w:val="0"/>
      <w:divBdr>
        <w:top w:val="none" w:sz="0" w:space="0" w:color="auto"/>
        <w:left w:val="none" w:sz="0" w:space="0" w:color="auto"/>
        <w:bottom w:val="none" w:sz="0" w:space="0" w:color="auto"/>
        <w:right w:val="none" w:sz="0" w:space="0" w:color="auto"/>
      </w:divBdr>
    </w:div>
    <w:div w:id="1324159072">
      <w:bodyDiv w:val="1"/>
      <w:marLeft w:val="0"/>
      <w:marRight w:val="0"/>
      <w:marTop w:val="0"/>
      <w:marBottom w:val="0"/>
      <w:divBdr>
        <w:top w:val="none" w:sz="0" w:space="0" w:color="auto"/>
        <w:left w:val="none" w:sz="0" w:space="0" w:color="auto"/>
        <w:bottom w:val="none" w:sz="0" w:space="0" w:color="auto"/>
        <w:right w:val="none" w:sz="0" w:space="0" w:color="auto"/>
      </w:divBdr>
    </w:div>
    <w:div w:id="1359310873">
      <w:bodyDiv w:val="1"/>
      <w:marLeft w:val="0"/>
      <w:marRight w:val="0"/>
      <w:marTop w:val="0"/>
      <w:marBottom w:val="0"/>
      <w:divBdr>
        <w:top w:val="none" w:sz="0" w:space="0" w:color="auto"/>
        <w:left w:val="none" w:sz="0" w:space="0" w:color="auto"/>
        <w:bottom w:val="none" w:sz="0" w:space="0" w:color="auto"/>
        <w:right w:val="none" w:sz="0" w:space="0" w:color="auto"/>
      </w:divBdr>
    </w:div>
    <w:div w:id="1447697976">
      <w:bodyDiv w:val="1"/>
      <w:marLeft w:val="0"/>
      <w:marRight w:val="0"/>
      <w:marTop w:val="0"/>
      <w:marBottom w:val="0"/>
      <w:divBdr>
        <w:top w:val="none" w:sz="0" w:space="0" w:color="auto"/>
        <w:left w:val="none" w:sz="0" w:space="0" w:color="auto"/>
        <w:bottom w:val="none" w:sz="0" w:space="0" w:color="auto"/>
        <w:right w:val="none" w:sz="0" w:space="0" w:color="auto"/>
      </w:divBdr>
    </w:div>
    <w:div w:id="1501390780">
      <w:bodyDiv w:val="1"/>
      <w:marLeft w:val="0"/>
      <w:marRight w:val="0"/>
      <w:marTop w:val="0"/>
      <w:marBottom w:val="0"/>
      <w:divBdr>
        <w:top w:val="none" w:sz="0" w:space="0" w:color="auto"/>
        <w:left w:val="none" w:sz="0" w:space="0" w:color="auto"/>
        <w:bottom w:val="none" w:sz="0" w:space="0" w:color="auto"/>
        <w:right w:val="none" w:sz="0" w:space="0" w:color="auto"/>
      </w:divBdr>
    </w:div>
    <w:div w:id="1893540029">
      <w:bodyDiv w:val="1"/>
      <w:marLeft w:val="0"/>
      <w:marRight w:val="0"/>
      <w:marTop w:val="0"/>
      <w:marBottom w:val="0"/>
      <w:divBdr>
        <w:top w:val="none" w:sz="0" w:space="0" w:color="auto"/>
        <w:left w:val="none" w:sz="0" w:space="0" w:color="auto"/>
        <w:bottom w:val="none" w:sz="0" w:space="0" w:color="auto"/>
        <w:right w:val="none" w:sz="0" w:space="0" w:color="auto"/>
      </w:divBdr>
    </w:div>
    <w:div w:id="2003509906">
      <w:bodyDiv w:val="1"/>
      <w:marLeft w:val="0"/>
      <w:marRight w:val="0"/>
      <w:marTop w:val="0"/>
      <w:marBottom w:val="0"/>
      <w:divBdr>
        <w:top w:val="none" w:sz="0" w:space="0" w:color="auto"/>
        <w:left w:val="none" w:sz="0" w:space="0" w:color="auto"/>
        <w:bottom w:val="none" w:sz="0" w:space="0" w:color="auto"/>
        <w:right w:val="none" w:sz="0" w:space="0" w:color="auto"/>
      </w:divBdr>
    </w:div>
    <w:div w:id="2081049768">
      <w:bodyDiv w:val="1"/>
      <w:marLeft w:val="0"/>
      <w:marRight w:val="0"/>
      <w:marTop w:val="0"/>
      <w:marBottom w:val="0"/>
      <w:divBdr>
        <w:top w:val="none" w:sz="0" w:space="0" w:color="auto"/>
        <w:left w:val="none" w:sz="0" w:space="0" w:color="auto"/>
        <w:bottom w:val="none" w:sz="0" w:space="0" w:color="auto"/>
        <w:right w:val="none" w:sz="0" w:space="0" w:color="auto"/>
      </w:divBdr>
    </w:div>
    <w:div w:id="2115661623">
      <w:bodyDiv w:val="1"/>
      <w:marLeft w:val="0"/>
      <w:marRight w:val="0"/>
      <w:marTop w:val="0"/>
      <w:marBottom w:val="0"/>
      <w:divBdr>
        <w:top w:val="none" w:sz="0" w:space="0" w:color="auto"/>
        <w:left w:val="none" w:sz="0" w:space="0" w:color="auto"/>
        <w:bottom w:val="none" w:sz="0" w:space="0" w:color="auto"/>
        <w:right w:val="none" w:sz="0" w:space="0" w:color="auto"/>
      </w:divBdr>
      <w:divsChild>
        <w:div w:id="21012478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260437&amp;dst=100035&amp;field=134&amp;date=05.10.20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20486&amp;date=14.09.2022"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20486&amp;date=14.09.2022" TargetMode="External"/><Relationship Id="rId4" Type="http://schemas.openxmlformats.org/officeDocument/2006/relationships/settings" Target="settings.xml"/><Relationship Id="rId9" Type="http://schemas.openxmlformats.org/officeDocument/2006/relationships/hyperlink" Target="https://login.consultant.ru/link/?req=doc&amp;base=RLAW926&amp;n=260437&amp;dst=100055&amp;field=134&amp;date=05.10.202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BC6DC-3A84-4698-9479-0A9E7E813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2685</Words>
  <Characters>15308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Ванжула Наталья Станиславовна</dc:creator>
  <dc:description/>
  <cp:lastModifiedBy>Патрикеева Наталья Николаевна</cp:lastModifiedBy>
  <cp:revision>2</cp:revision>
  <cp:lastPrinted>2022-11-17T05:29:00Z</cp:lastPrinted>
  <dcterms:created xsi:type="dcterms:W3CDTF">2022-11-17T05:29:00Z</dcterms:created>
  <dcterms:modified xsi:type="dcterms:W3CDTF">2022-11-17T05:29:00Z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