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EF" w:rsidRDefault="0099571A" w:rsidP="0099571A">
      <w:pPr>
        <w:widowControl w:val="0"/>
        <w:spacing w:after="0" w:line="240" w:lineRule="auto"/>
        <w:ind w:firstLine="5954"/>
        <w:jc w:val="both"/>
        <w:rPr>
          <w:rFonts w:ascii="Times New Roman" w:eastAsia="Times New Roman" w:hAnsi="Times New Roman" w:cs="Times New Roman"/>
          <w:bCs/>
          <w:sz w:val="28"/>
          <w:szCs w:val="28"/>
          <w:lang w:eastAsia="ru-RU"/>
        </w:rPr>
      </w:pPr>
      <w:bookmarkStart w:id="0" w:name="_GoBack"/>
      <w:bookmarkEnd w:id="0"/>
      <w:r w:rsidRPr="001D5790">
        <w:rPr>
          <w:rFonts w:ascii="Times New Roman" w:eastAsia="Times New Roman" w:hAnsi="Times New Roman" w:cs="Times New Roman"/>
          <w:bCs/>
          <w:sz w:val="28"/>
          <w:szCs w:val="28"/>
          <w:lang w:eastAsia="ru-RU"/>
        </w:rPr>
        <w:t xml:space="preserve">Приложение </w:t>
      </w:r>
    </w:p>
    <w:p w:rsidR="00C90AEF" w:rsidRDefault="0099571A" w:rsidP="0099571A">
      <w:pPr>
        <w:widowControl w:val="0"/>
        <w:spacing w:after="0" w:line="240" w:lineRule="auto"/>
        <w:ind w:firstLine="5954"/>
        <w:jc w:val="both"/>
        <w:rPr>
          <w:rFonts w:ascii="Times New Roman" w:eastAsia="Times New Roman" w:hAnsi="Times New Roman" w:cs="Times New Roman"/>
          <w:bCs/>
          <w:sz w:val="28"/>
          <w:szCs w:val="28"/>
          <w:lang w:eastAsia="ru-RU"/>
        </w:rPr>
      </w:pPr>
      <w:r w:rsidRPr="001D5790">
        <w:rPr>
          <w:rFonts w:ascii="Times New Roman" w:eastAsia="Times New Roman" w:hAnsi="Times New Roman" w:cs="Times New Roman"/>
          <w:bCs/>
          <w:sz w:val="28"/>
          <w:szCs w:val="28"/>
          <w:lang w:eastAsia="ru-RU"/>
        </w:rPr>
        <w:t xml:space="preserve">к решению Думы </w:t>
      </w:r>
    </w:p>
    <w:p w:rsidR="0099571A" w:rsidRPr="001D5790" w:rsidRDefault="0099571A" w:rsidP="0099571A">
      <w:pPr>
        <w:widowControl w:val="0"/>
        <w:spacing w:after="0" w:line="240" w:lineRule="auto"/>
        <w:ind w:firstLine="5954"/>
        <w:jc w:val="both"/>
        <w:rPr>
          <w:rFonts w:ascii="Times New Roman" w:eastAsia="Times New Roman" w:hAnsi="Times New Roman" w:cs="Times New Roman"/>
          <w:bCs/>
          <w:sz w:val="28"/>
          <w:szCs w:val="28"/>
          <w:lang w:eastAsia="ru-RU"/>
        </w:rPr>
      </w:pPr>
      <w:r w:rsidRPr="001D5790">
        <w:rPr>
          <w:rFonts w:ascii="Times New Roman" w:eastAsia="Times New Roman" w:hAnsi="Times New Roman" w:cs="Times New Roman"/>
          <w:bCs/>
          <w:sz w:val="28"/>
          <w:szCs w:val="28"/>
          <w:lang w:eastAsia="ru-RU"/>
        </w:rPr>
        <w:t>города Нижневартовска</w:t>
      </w:r>
    </w:p>
    <w:p w:rsidR="0099571A" w:rsidRPr="001D5790" w:rsidRDefault="0099571A" w:rsidP="0099571A">
      <w:pPr>
        <w:widowControl w:val="0"/>
        <w:spacing w:after="0" w:line="240" w:lineRule="auto"/>
        <w:ind w:firstLine="5954"/>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от </w:t>
      </w:r>
      <w:r w:rsidR="00CB4C8E">
        <w:rPr>
          <w:rFonts w:ascii="Times New Roman" w:eastAsia="Times New Roman" w:hAnsi="Times New Roman" w:cs="Times New Roman"/>
          <w:sz w:val="28"/>
          <w:szCs w:val="28"/>
          <w:lang w:eastAsia="ru-RU"/>
        </w:rPr>
        <w:t>19.01</w:t>
      </w:r>
      <w:r w:rsidRPr="001D5790">
        <w:rPr>
          <w:rFonts w:ascii="Times New Roman" w:eastAsia="Times New Roman" w:hAnsi="Times New Roman" w:cs="Times New Roman"/>
          <w:sz w:val="28"/>
          <w:szCs w:val="28"/>
          <w:lang w:eastAsia="ru-RU"/>
        </w:rPr>
        <w:t>.</w:t>
      </w:r>
      <w:r w:rsidR="00C90AEF">
        <w:rPr>
          <w:rFonts w:ascii="Times New Roman" w:eastAsia="Times New Roman" w:hAnsi="Times New Roman" w:cs="Times New Roman"/>
          <w:sz w:val="28"/>
          <w:szCs w:val="28"/>
          <w:lang w:eastAsia="ru-RU"/>
        </w:rPr>
        <w:t>2024</w:t>
      </w:r>
      <w:r w:rsidRPr="001D5790">
        <w:rPr>
          <w:rFonts w:ascii="Times New Roman" w:eastAsia="Times New Roman" w:hAnsi="Times New Roman" w:cs="Times New Roman"/>
          <w:sz w:val="28"/>
          <w:szCs w:val="28"/>
          <w:lang w:eastAsia="ru-RU"/>
        </w:rPr>
        <w:t xml:space="preserve"> №</w:t>
      </w:r>
      <w:r w:rsidR="00CB4C8E">
        <w:rPr>
          <w:rFonts w:ascii="Times New Roman" w:eastAsia="Times New Roman" w:hAnsi="Times New Roman" w:cs="Times New Roman"/>
          <w:sz w:val="28"/>
          <w:szCs w:val="28"/>
          <w:lang w:eastAsia="ru-RU"/>
        </w:rPr>
        <w:t>366</w:t>
      </w:r>
    </w:p>
    <w:p w:rsidR="0099571A" w:rsidRPr="001D5790" w:rsidRDefault="0099571A" w:rsidP="0099571A">
      <w:pPr>
        <w:widowControl w:val="0"/>
        <w:spacing w:after="0" w:line="240" w:lineRule="auto"/>
        <w:jc w:val="center"/>
        <w:rPr>
          <w:rFonts w:ascii="Times New Roman" w:eastAsia="Times New Roman" w:hAnsi="Times New Roman" w:cs="Times New Roman"/>
          <w:b/>
          <w:sz w:val="28"/>
          <w:szCs w:val="28"/>
          <w:lang w:eastAsia="ru-RU"/>
        </w:rPr>
      </w:pPr>
    </w:p>
    <w:p w:rsidR="0099571A" w:rsidRPr="001D5790" w:rsidRDefault="0099571A" w:rsidP="0099571A">
      <w:pPr>
        <w:widowControl w:val="0"/>
        <w:spacing w:after="0" w:line="240" w:lineRule="auto"/>
        <w:jc w:val="center"/>
        <w:rPr>
          <w:rFonts w:ascii="Times New Roman" w:eastAsia="Times New Roman" w:hAnsi="Times New Roman" w:cs="Times New Roman"/>
          <w:b/>
          <w:sz w:val="28"/>
          <w:szCs w:val="28"/>
          <w:lang w:eastAsia="ru-RU"/>
        </w:rPr>
      </w:pPr>
      <w:r w:rsidRPr="001D5790">
        <w:rPr>
          <w:rFonts w:ascii="Times New Roman" w:eastAsia="Times New Roman" w:hAnsi="Times New Roman" w:cs="Times New Roman"/>
          <w:b/>
          <w:sz w:val="28"/>
          <w:szCs w:val="28"/>
          <w:lang w:eastAsia="ru-RU"/>
        </w:rPr>
        <w:t xml:space="preserve">Отчет </w:t>
      </w:r>
    </w:p>
    <w:p w:rsidR="0099571A" w:rsidRPr="001D5790" w:rsidRDefault="0099571A" w:rsidP="0099571A">
      <w:pPr>
        <w:widowControl w:val="0"/>
        <w:spacing w:after="0" w:line="240" w:lineRule="auto"/>
        <w:jc w:val="center"/>
        <w:rPr>
          <w:rFonts w:ascii="Times New Roman" w:eastAsia="Times New Roman" w:hAnsi="Times New Roman" w:cs="Times New Roman"/>
          <w:b/>
          <w:sz w:val="28"/>
          <w:szCs w:val="28"/>
          <w:lang w:eastAsia="ru-RU"/>
        </w:rPr>
      </w:pPr>
      <w:r w:rsidRPr="001D5790">
        <w:rPr>
          <w:rFonts w:ascii="Times New Roman" w:eastAsia="Times New Roman" w:hAnsi="Times New Roman" w:cs="Times New Roman"/>
          <w:b/>
          <w:sz w:val="28"/>
          <w:szCs w:val="28"/>
          <w:lang w:eastAsia="ru-RU"/>
        </w:rPr>
        <w:t>главы города Нижневартовска</w:t>
      </w:r>
    </w:p>
    <w:p w:rsidR="0099571A" w:rsidRPr="001D5790" w:rsidRDefault="0099571A" w:rsidP="0099571A">
      <w:pPr>
        <w:widowControl w:val="0"/>
        <w:spacing w:after="0" w:line="240" w:lineRule="auto"/>
        <w:jc w:val="center"/>
        <w:rPr>
          <w:rFonts w:ascii="Times New Roman" w:eastAsia="Times New Roman" w:hAnsi="Times New Roman" w:cs="Times New Roman"/>
          <w:b/>
          <w:sz w:val="28"/>
          <w:szCs w:val="28"/>
          <w:lang w:eastAsia="ru-RU"/>
        </w:rPr>
      </w:pPr>
      <w:r w:rsidRPr="001D5790">
        <w:rPr>
          <w:rFonts w:ascii="Times New Roman" w:eastAsia="Times New Roman" w:hAnsi="Times New Roman" w:cs="Times New Roman"/>
          <w:b/>
          <w:sz w:val="28"/>
          <w:szCs w:val="28"/>
          <w:lang w:eastAsia="ru-RU"/>
        </w:rPr>
        <w:t xml:space="preserve">о результатах его деятельности, </w:t>
      </w:r>
    </w:p>
    <w:p w:rsidR="0099571A" w:rsidRPr="001D5790" w:rsidRDefault="0099571A" w:rsidP="0099571A">
      <w:pPr>
        <w:widowControl w:val="0"/>
        <w:spacing w:after="0" w:line="240" w:lineRule="auto"/>
        <w:jc w:val="center"/>
        <w:rPr>
          <w:rFonts w:ascii="Times New Roman" w:eastAsia="Times New Roman" w:hAnsi="Times New Roman" w:cs="Times New Roman"/>
          <w:b/>
          <w:sz w:val="28"/>
          <w:szCs w:val="28"/>
          <w:lang w:eastAsia="ru-RU"/>
        </w:rPr>
      </w:pPr>
      <w:r w:rsidRPr="001D5790">
        <w:rPr>
          <w:rFonts w:ascii="Times New Roman" w:eastAsia="Times New Roman" w:hAnsi="Times New Roman" w:cs="Times New Roman"/>
          <w:b/>
          <w:sz w:val="28"/>
          <w:szCs w:val="28"/>
          <w:lang w:eastAsia="ru-RU"/>
        </w:rPr>
        <w:t>деятельности администрации города Нижневартовска за 202</w:t>
      </w:r>
      <w:r w:rsidR="00AA1E68" w:rsidRPr="001D5790">
        <w:rPr>
          <w:rFonts w:ascii="Times New Roman" w:eastAsia="Times New Roman" w:hAnsi="Times New Roman" w:cs="Times New Roman"/>
          <w:b/>
          <w:sz w:val="28"/>
          <w:szCs w:val="28"/>
          <w:lang w:eastAsia="ru-RU"/>
        </w:rPr>
        <w:t>3</w:t>
      </w:r>
      <w:r w:rsidRPr="001D5790">
        <w:rPr>
          <w:rFonts w:ascii="Times New Roman" w:eastAsia="Times New Roman" w:hAnsi="Times New Roman" w:cs="Times New Roman"/>
          <w:b/>
          <w:sz w:val="28"/>
          <w:szCs w:val="28"/>
          <w:lang w:eastAsia="ru-RU"/>
        </w:rPr>
        <w:t xml:space="preserve"> год,</w:t>
      </w:r>
    </w:p>
    <w:p w:rsidR="0099571A" w:rsidRPr="001D5790" w:rsidRDefault="0099571A" w:rsidP="0099571A">
      <w:pPr>
        <w:widowControl w:val="0"/>
        <w:spacing w:after="0" w:line="240" w:lineRule="auto"/>
        <w:jc w:val="center"/>
        <w:rPr>
          <w:rFonts w:ascii="Times New Roman" w:eastAsia="Times New Roman" w:hAnsi="Times New Roman" w:cs="Times New Roman"/>
          <w:b/>
          <w:sz w:val="28"/>
          <w:szCs w:val="28"/>
          <w:lang w:eastAsia="ru-RU"/>
        </w:rPr>
      </w:pPr>
      <w:r w:rsidRPr="001D5790">
        <w:rPr>
          <w:rFonts w:ascii="Times New Roman" w:eastAsia="Times New Roman" w:hAnsi="Times New Roman" w:cs="Times New Roman"/>
          <w:b/>
          <w:sz w:val="28"/>
          <w:szCs w:val="28"/>
          <w:lang w:eastAsia="ru-RU"/>
        </w:rPr>
        <w:t xml:space="preserve">в том числе о решении вопросов, </w:t>
      </w:r>
    </w:p>
    <w:p w:rsidR="0099571A" w:rsidRPr="001D5790" w:rsidRDefault="0099571A" w:rsidP="0099571A">
      <w:pPr>
        <w:widowControl w:val="0"/>
        <w:spacing w:after="0" w:line="240" w:lineRule="auto"/>
        <w:jc w:val="center"/>
        <w:rPr>
          <w:rFonts w:ascii="Times New Roman" w:eastAsia="Times New Roman" w:hAnsi="Times New Roman" w:cs="Times New Roman"/>
          <w:b/>
          <w:sz w:val="28"/>
          <w:szCs w:val="28"/>
          <w:lang w:eastAsia="ru-RU"/>
        </w:rPr>
      </w:pPr>
      <w:r w:rsidRPr="001D5790">
        <w:rPr>
          <w:rFonts w:ascii="Times New Roman" w:eastAsia="Times New Roman" w:hAnsi="Times New Roman" w:cs="Times New Roman"/>
          <w:b/>
          <w:sz w:val="28"/>
          <w:szCs w:val="28"/>
          <w:lang w:eastAsia="ru-RU"/>
        </w:rPr>
        <w:t>поставленных Думой города Нижневартовска</w:t>
      </w:r>
    </w:p>
    <w:p w:rsidR="0099571A" w:rsidRPr="001D5790" w:rsidRDefault="0099571A" w:rsidP="0099571A">
      <w:pPr>
        <w:widowControl w:val="0"/>
        <w:spacing w:after="0" w:line="240" w:lineRule="auto"/>
        <w:jc w:val="center"/>
        <w:rPr>
          <w:rFonts w:ascii="Times New Roman" w:eastAsia="Times New Roman" w:hAnsi="Times New Roman" w:cs="Times New Roman"/>
          <w:b/>
          <w:sz w:val="28"/>
          <w:szCs w:val="28"/>
          <w:lang w:eastAsia="ru-RU"/>
        </w:rPr>
      </w:pPr>
    </w:p>
    <w:sdt>
      <w:sdtPr>
        <w:rPr>
          <w:rFonts w:ascii="Times New Roman" w:eastAsiaTheme="minorHAnsi" w:hAnsi="Times New Roman" w:cstheme="minorBidi"/>
          <w:b w:val="0"/>
          <w:bCs w:val="0"/>
          <w:color w:val="auto"/>
          <w:sz w:val="22"/>
          <w:szCs w:val="22"/>
        </w:rPr>
        <w:id w:val="510877122"/>
        <w:docPartObj>
          <w:docPartGallery w:val="Table of Contents"/>
          <w:docPartUnique/>
        </w:docPartObj>
      </w:sdtPr>
      <w:sdtEndPr>
        <w:rPr>
          <w:rFonts w:asciiTheme="minorHAnsi" w:hAnsiTheme="minorHAnsi"/>
        </w:rPr>
      </w:sdtEndPr>
      <w:sdtContent>
        <w:p w:rsidR="0013205B" w:rsidRPr="001D5790" w:rsidRDefault="008E28D6" w:rsidP="000718ED">
          <w:pPr>
            <w:pStyle w:val="afffff"/>
            <w:numPr>
              <w:ilvl w:val="0"/>
              <w:numId w:val="0"/>
            </w:numPr>
            <w:spacing w:before="0" w:after="240" w:line="240" w:lineRule="auto"/>
            <w:jc w:val="center"/>
            <w:rPr>
              <w:rFonts w:ascii="Times New Roman" w:hAnsi="Times New Roman"/>
              <w:color w:val="auto"/>
            </w:rPr>
          </w:pPr>
          <w:r w:rsidRPr="001D5790">
            <w:rPr>
              <w:rFonts w:ascii="Times New Roman" w:hAnsi="Times New Roman"/>
              <w:color w:val="auto"/>
            </w:rPr>
            <w:t>Содержание</w:t>
          </w:r>
        </w:p>
        <w:p w:rsidR="0013205B" w:rsidRPr="001D5790" w:rsidRDefault="00F91C8B">
          <w:pPr>
            <w:pStyle w:val="1b"/>
            <w:tabs>
              <w:tab w:val="right" w:leader="dot" w:pos="9628"/>
            </w:tabs>
            <w:rPr>
              <w:rFonts w:eastAsiaTheme="minorEastAsia"/>
              <w:b w:val="0"/>
              <w:bCs w:val="0"/>
              <w:caps w:val="0"/>
              <w:noProof/>
              <w:sz w:val="28"/>
              <w:szCs w:val="28"/>
            </w:rPr>
          </w:pPr>
          <w:r w:rsidRPr="001D5790">
            <w:rPr>
              <w:b w:val="0"/>
              <w:sz w:val="28"/>
              <w:szCs w:val="28"/>
            </w:rPr>
            <w:fldChar w:fldCharType="begin"/>
          </w:r>
          <w:r w:rsidR="0013205B" w:rsidRPr="001D5790">
            <w:rPr>
              <w:b w:val="0"/>
              <w:sz w:val="28"/>
              <w:szCs w:val="28"/>
            </w:rPr>
            <w:instrText xml:space="preserve"> TOC \o "1-3" \h \z \u </w:instrText>
          </w:r>
          <w:r w:rsidRPr="001D5790">
            <w:rPr>
              <w:b w:val="0"/>
              <w:sz w:val="28"/>
              <w:szCs w:val="28"/>
            </w:rPr>
            <w:fldChar w:fldCharType="separate"/>
          </w:r>
          <w:hyperlink w:anchor="_Toc152253367" w:history="1">
            <w:r w:rsidR="0013205B" w:rsidRPr="001D5790">
              <w:rPr>
                <w:rStyle w:val="aff1"/>
                <w:b w:val="0"/>
                <w:noProof/>
                <w:color w:val="auto"/>
                <w:sz w:val="28"/>
                <w:szCs w:val="28"/>
                <w:lang w:val="en-US"/>
              </w:rPr>
              <w:t>I</w:t>
            </w:r>
            <w:r w:rsidR="008E28D6" w:rsidRPr="001D5790">
              <w:rPr>
                <w:rStyle w:val="aff1"/>
                <w:b w:val="0"/>
                <w:caps w:val="0"/>
                <w:noProof/>
                <w:color w:val="auto"/>
                <w:sz w:val="28"/>
                <w:szCs w:val="28"/>
              </w:rPr>
              <w:t xml:space="preserve">. О результатах деятельности главы города </w:t>
            </w:r>
            <w:r w:rsidR="000718ED" w:rsidRPr="001D5790">
              <w:rPr>
                <w:rStyle w:val="aff1"/>
                <w:b w:val="0"/>
                <w:caps w:val="0"/>
                <w:noProof/>
                <w:color w:val="auto"/>
                <w:sz w:val="28"/>
                <w:szCs w:val="28"/>
              </w:rPr>
              <w:t>Н</w:t>
            </w:r>
            <w:r w:rsidR="008E28D6" w:rsidRPr="001D5790">
              <w:rPr>
                <w:rStyle w:val="aff1"/>
                <w:b w:val="0"/>
                <w:caps w:val="0"/>
                <w:noProof/>
                <w:color w:val="auto"/>
                <w:sz w:val="28"/>
                <w:szCs w:val="28"/>
              </w:rPr>
              <w:t xml:space="preserve">ижневартовска, деятельности администрации города </w:t>
            </w:r>
            <w:r w:rsidR="000718ED" w:rsidRPr="001D5790">
              <w:rPr>
                <w:rStyle w:val="aff1"/>
                <w:b w:val="0"/>
                <w:caps w:val="0"/>
                <w:noProof/>
                <w:color w:val="auto"/>
                <w:sz w:val="28"/>
                <w:szCs w:val="28"/>
              </w:rPr>
              <w:t>Н</w:t>
            </w:r>
            <w:r w:rsidR="008E28D6" w:rsidRPr="001D5790">
              <w:rPr>
                <w:rStyle w:val="aff1"/>
                <w:b w:val="0"/>
                <w:caps w:val="0"/>
                <w:noProof/>
                <w:color w:val="auto"/>
                <w:sz w:val="28"/>
                <w:szCs w:val="28"/>
              </w:rPr>
              <w:t>ижневартовска за 2023 год</w:t>
            </w:r>
            <w:r w:rsidR="0013205B" w:rsidRPr="001D5790">
              <w:rPr>
                <w:b w:val="0"/>
                <w:noProof/>
                <w:webHidden/>
                <w:sz w:val="28"/>
                <w:szCs w:val="28"/>
              </w:rPr>
              <w:tab/>
            </w:r>
            <w:r w:rsidRPr="001D5790">
              <w:rPr>
                <w:b w:val="0"/>
                <w:noProof/>
                <w:webHidden/>
                <w:sz w:val="28"/>
                <w:szCs w:val="28"/>
              </w:rPr>
              <w:fldChar w:fldCharType="begin"/>
            </w:r>
            <w:r w:rsidR="0013205B" w:rsidRPr="001D5790">
              <w:rPr>
                <w:b w:val="0"/>
                <w:noProof/>
                <w:webHidden/>
                <w:sz w:val="28"/>
                <w:szCs w:val="28"/>
              </w:rPr>
              <w:instrText xml:space="preserve"> PAGEREF _Toc152253367 \h </w:instrText>
            </w:r>
            <w:r w:rsidRPr="001D5790">
              <w:rPr>
                <w:b w:val="0"/>
                <w:noProof/>
                <w:webHidden/>
                <w:sz w:val="28"/>
                <w:szCs w:val="28"/>
              </w:rPr>
            </w:r>
            <w:r w:rsidRPr="001D5790">
              <w:rPr>
                <w:b w:val="0"/>
                <w:noProof/>
                <w:webHidden/>
                <w:sz w:val="28"/>
                <w:szCs w:val="28"/>
              </w:rPr>
              <w:fldChar w:fldCharType="separate"/>
            </w:r>
            <w:r w:rsidR="008735AB">
              <w:rPr>
                <w:b w:val="0"/>
                <w:noProof/>
                <w:webHidden/>
                <w:sz w:val="28"/>
                <w:szCs w:val="28"/>
              </w:rPr>
              <w:t>4</w:t>
            </w:r>
            <w:r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368" w:history="1">
            <w:r w:rsidR="008E28D6" w:rsidRPr="001D5790">
              <w:rPr>
                <w:rStyle w:val="aff1"/>
                <w:b w:val="0"/>
                <w:caps w:val="0"/>
                <w:noProof/>
                <w:color w:val="auto"/>
                <w:sz w:val="28"/>
                <w:szCs w:val="28"/>
              </w:rPr>
              <w:t>1.1. Развитие экономики города</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_Toc152253368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4</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369" w:history="1">
            <w:r w:rsidR="008E28D6" w:rsidRPr="001D5790">
              <w:rPr>
                <w:rStyle w:val="aff1"/>
                <w:b w:val="0"/>
                <w:caps w:val="0"/>
                <w:noProof/>
                <w:color w:val="auto"/>
                <w:sz w:val="28"/>
                <w:szCs w:val="28"/>
              </w:rPr>
              <w:t>1.2. Основные параметры бюджета города</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_Toc152253369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6</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370" w:history="1">
            <w:r w:rsidR="008E28D6" w:rsidRPr="001D5790">
              <w:rPr>
                <w:rStyle w:val="aff1"/>
                <w:b w:val="0"/>
                <w:caps w:val="0"/>
                <w:noProof/>
                <w:color w:val="auto"/>
                <w:sz w:val="28"/>
                <w:szCs w:val="28"/>
              </w:rPr>
              <w:t>1.3. Осуществление закупок товаров, работ, услуг для обеспечения муниципальных нужд</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_Toc152253370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8</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371" w:history="1">
            <w:r w:rsidR="008E28D6" w:rsidRPr="001D5790">
              <w:rPr>
                <w:rStyle w:val="aff1"/>
                <w:b w:val="0"/>
                <w:caps w:val="0"/>
                <w:noProof/>
                <w:color w:val="auto"/>
                <w:sz w:val="28"/>
                <w:szCs w:val="28"/>
              </w:rPr>
              <w:t>1.4. Управление муниципальным имуществом и земельными ресурсами</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_Toc152253371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10</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372" w:history="1">
            <w:r w:rsidR="008E28D6" w:rsidRPr="001D5790">
              <w:rPr>
                <w:rStyle w:val="aff1"/>
                <w:b w:val="0"/>
                <w:caps w:val="0"/>
                <w:noProof/>
                <w:color w:val="auto"/>
                <w:sz w:val="28"/>
                <w:szCs w:val="28"/>
              </w:rPr>
              <w:t>1.5. Инвестиционная политика</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_Toc152253372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15</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373" w:history="1">
            <w:r w:rsidR="008E28D6" w:rsidRPr="001D5790">
              <w:rPr>
                <w:rStyle w:val="aff1"/>
                <w:b w:val="0"/>
                <w:caps w:val="0"/>
                <w:noProof/>
                <w:color w:val="auto"/>
                <w:sz w:val="28"/>
                <w:szCs w:val="28"/>
              </w:rPr>
              <w:t>1.6. Градостроительное развитие и архитектура</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_Toc152253373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17</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374" w:history="1">
            <w:r w:rsidR="008E28D6" w:rsidRPr="001D5790">
              <w:rPr>
                <w:rStyle w:val="aff1"/>
                <w:b w:val="0"/>
                <w:caps w:val="0"/>
                <w:noProof/>
                <w:color w:val="auto"/>
                <w:sz w:val="28"/>
                <w:szCs w:val="28"/>
              </w:rPr>
              <w:t>1.7. Строительство</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_Toc152253374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18</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375" w:history="1">
            <w:r w:rsidR="008E28D6" w:rsidRPr="001D5790">
              <w:rPr>
                <w:rStyle w:val="aff1"/>
                <w:b w:val="0"/>
                <w:caps w:val="0"/>
                <w:noProof/>
                <w:color w:val="auto"/>
                <w:sz w:val="28"/>
                <w:szCs w:val="28"/>
              </w:rPr>
              <w:t>1.8. Инициативное бюджетирование</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_Toc152253375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19</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376" w:history="1">
            <w:r w:rsidR="008E28D6" w:rsidRPr="001D5790">
              <w:rPr>
                <w:rStyle w:val="aff1"/>
                <w:b w:val="0"/>
                <w:caps w:val="0"/>
                <w:noProof/>
                <w:color w:val="auto"/>
                <w:sz w:val="28"/>
                <w:szCs w:val="28"/>
              </w:rPr>
              <w:t>1.9. Проектное управление</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_Toc152253376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20</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377" w:history="1">
            <w:r w:rsidR="008E28D6" w:rsidRPr="001D5790">
              <w:rPr>
                <w:rStyle w:val="aff1"/>
                <w:b w:val="0"/>
                <w:caps w:val="0"/>
                <w:noProof/>
                <w:color w:val="auto"/>
                <w:sz w:val="28"/>
                <w:szCs w:val="28"/>
              </w:rPr>
              <w:t>1.10. Жилищно-коммунальный комплекс</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_Toc152253377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21</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378" w:history="1">
            <w:r w:rsidR="008E28D6" w:rsidRPr="001D5790">
              <w:rPr>
                <w:rStyle w:val="aff1"/>
                <w:b w:val="0"/>
                <w:caps w:val="0"/>
                <w:noProof/>
                <w:color w:val="auto"/>
                <w:sz w:val="28"/>
                <w:szCs w:val="28"/>
              </w:rPr>
              <w:t>1.11. Улучшение жилищных условий граждан</w:t>
            </w:r>
            <w:r w:rsidR="0013205B" w:rsidRPr="001D5790">
              <w:rPr>
                <w:b w:val="0"/>
                <w:noProof/>
                <w:webHidden/>
                <w:sz w:val="28"/>
                <w:szCs w:val="28"/>
              </w:rPr>
              <w:tab/>
            </w:r>
          </w:hyperlink>
          <w:r w:rsidR="009A2AF7">
            <w:rPr>
              <w:b w:val="0"/>
              <w:noProof/>
              <w:sz w:val="28"/>
              <w:szCs w:val="28"/>
            </w:rPr>
            <w:t>24</w:t>
          </w:r>
        </w:p>
        <w:p w:rsidR="0013205B" w:rsidRPr="001D5790" w:rsidRDefault="00EA4820">
          <w:pPr>
            <w:pStyle w:val="1b"/>
            <w:tabs>
              <w:tab w:val="right" w:leader="dot" w:pos="9628"/>
            </w:tabs>
            <w:rPr>
              <w:rFonts w:eastAsiaTheme="minorEastAsia"/>
              <w:b w:val="0"/>
              <w:bCs w:val="0"/>
              <w:caps w:val="0"/>
              <w:noProof/>
              <w:sz w:val="28"/>
              <w:szCs w:val="28"/>
            </w:rPr>
          </w:pPr>
          <w:hyperlink w:anchor="_Toc152253379" w:history="1">
            <w:r w:rsidR="008E28D6" w:rsidRPr="001D5790">
              <w:rPr>
                <w:rStyle w:val="aff1"/>
                <w:b w:val="0"/>
                <w:caps w:val="0"/>
                <w:noProof/>
                <w:color w:val="auto"/>
                <w:sz w:val="28"/>
                <w:szCs w:val="28"/>
              </w:rPr>
              <w:t>1.12. Охрана окружающей среды</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_Toc152253379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26</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380" w:history="1">
            <w:r w:rsidR="008E28D6" w:rsidRPr="001D5790">
              <w:rPr>
                <w:rStyle w:val="aff1"/>
                <w:b w:val="0"/>
                <w:caps w:val="0"/>
                <w:noProof/>
                <w:color w:val="auto"/>
                <w:sz w:val="28"/>
                <w:szCs w:val="28"/>
              </w:rPr>
              <w:t>1.13. Малое и среднее предпринимательство</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_Toc152253380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27</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381" w:history="1">
            <w:r w:rsidR="008E28D6" w:rsidRPr="001D5790">
              <w:rPr>
                <w:rStyle w:val="aff1"/>
                <w:b w:val="0"/>
                <w:caps w:val="0"/>
                <w:noProof/>
                <w:color w:val="auto"/>
                <w:sz w:val="28"/>
                <w:szCs w:val="28"/>
              </w:rPr>
              <w:t>1.14. Потребительский рынок</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_Toc152253381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30</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382" w:history="1">
            <w:r w:rsidR="008E28D6" w:rsidRPr="001D5790">
              <w:rPr>
                <w:rStyle w:val="aff1"/>
                <w:b w:val="0"/>
                <w:caps w:val="0"/>
                <w:noProof/>
                <w:color w:val="auto"/>
                <w:sz w:val="28"/>
                <w:szCs w:val="28"/>
              </w:rPr>
              <w:t>1.15. Образование</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_Toc152253382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31</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383" w:history="1">
            <w:r w:rsidR="008E28D6" w:rsidRPr="001D5790">
              <w:rPr>
                <w:rStyle w:val="aff1"/>
                <w:b w:val="0"/>
                <w:caps w:val="0"/>
                <w:noProof/>
                <w:color w:val="auto"/>
                <w:sz w:val="28"/>
                <w:szCs w:val="28"/>
              </w:rPr>
              <w:t>1.16. Культура</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_Toc152253383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36</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384" w:history="1">
            <w:r w:rsidR="008E28D6" w:rsidRPr="001D5790">
              <w:rPr>
                <w:rStyle w:val="aff1"/>
                <w:b w:val="0"/>
                <w:caps w:val="0"/>
                <w:noProof/>
                <w:color w:val="auto"/>
                <w:sz w:val="28"/>
                <w:szCs w:val="28"/>
              </w:rPr>
              <w:t>1.17. Физическая культура и спорт</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_Toc152253384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39</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385" w:history="1">
            <w:r w:rsidR="008E28D6" w:rsidRPr="001D5790">
              <w:rPr>
                <w:rStyle w:val="aff1"/>
                <w:b w:val="0"/>
                <w:caps w:val="0"/>
                <w:noProof/>
                <w:color w:val="auto"/>
                <w:sz w:val="28"/>
                <w:szCs w:val="28"/>
              </w:rPr>
              <w:t>1.18. Развитие гражданского общества</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_Toc152253385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41</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386" w:history="1">
            <w:r w:rsidR="008E28D6" w:rsidRPr="001D5790">
              <w:rPr>
                <w:rStyle w:val="aff1"/>
                <w:b w:val="0"/>
                <w:caps w:val="0"/>
                <w:noProof/>
                <w:color w:val="auto"/>
                <w:sz w:val="28"/>
                <w:szCs w:val="28"/>
              </w:rPr>
              <w:t>1.19. Молодежная политика</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_Toc152253386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42</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387" w:history="1">
            <w:r w:rsidR="008E28D6" w:rsidRPr="001D5790">
              <w:rPr>
                <w:rStyle w:val="aff1"/>
                <w:b w:val="0"/>
                <w:caps w:val="0"/>
                <w:noProof/>
                <w:color w:val="auto"/>
                <w:sz w:val="28"/>
                <w:szCs w:val="28"/>
              </w:rPr>
              <w:t>1.20. Социальная помощь и социальная поддержка отдельных категорий граждан</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_Toc152253387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44</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388" w:history="1">
            <w:r w:rsidR="008E28D6" w:rsidRPr="001D5790">
              <w:rPr>
                <w:rStyle w:val="aff1"/>
                <w:b w:val="0"/>
                <w:caps w:val="0"/>
                <w:noProof/>
                <w:color w:val="auto"/>
                <w:sz w:val="28"/>
                <w:szCs w:val="28"/>
              </w:rPr>
              <w:t>1.21. Социально-экономическое, межмуниципальное и международное сотрудничество</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_Toc152253388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45</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389" w:history="1">
            <w:r w:rsidR="008E28D6" w:rsidRPr="001D5790">
              <w:rPr>
                <w:rStyle w:val="aff1"/>
                <w:b w:val="0"/>
                <w:caps w:val="0"/>
                <w:noProof/>
                <w:color w:val="auto"/>
                <w:sz w:val="28"/>
                <w:szCs w:val="28"/>
              </w:rPr>
              <w:t>1.22. Социальное партнерство и охрана труда</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_Toc152253389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47</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390" w:history="1">
            <w:r w:rsidR="008E28D6" w:rsidRPr="001D5790">
              <w:rPr>
                <w:rStyle w:val="aff1"/>
                <w:b w:val="0"/>
                <w:caps w:val="0"/>
                <w:noProof/>
                <w:color w:val="auto"/>
                <w:sz w:val="28"/>
                <w:szCs w:val="28"/>
              </w:rPr>
              <w:t>1.23. Организация предоставления муниципальных услуг</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_Toc152253390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49</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391" w:history="1">
            <w:r w:rsidR="008E28D6" w:rsidRPr="001D5790">
              <w:rPr>
                <w:rStyle w:val="aff1"/>
                <w:b w:val="0"/>
                <w:caps w:val="0"/>
                <w:noProof/>
                <w:color w:val="auto"/>
                <w:sz w:val="28"/>
                <w:szCs w:val="28"/>
              </w:rPr>
              <w:t>1.24. Цифровое развитие</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_Toc152253391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51</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392" w:history="1">
            <w:r w:rsidR="008E28D6" w:rsidRPr="001D5790">
              <w:rPr>
                <w:rStyle w:val="aff1"/>
                <w:b w:val="0"/>
                <w:caps w:val="0"/>
                <w:noProof/>
                <w:color w:val="auto"/>
                <w:sz w:val="28"/>
                <w:szCs w:val="28"/>
              </w:rPr>
              <w:t>1.25. Информирование о деятельности администрации города</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_Toc152253392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53</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393" w:history="1">
            <w:r w:rsidR="0013205B" w:rsidRPr="001D5790">
              <w:rPr>
                <w:rStyle w:val="aff1"/>
                <w:b w:val="0"/>
                <w:noProof/>
                <w:color w:val="auto"/>
                <w:sz w:val="28"/>
                <w:szCs w:val="28"/>
              </w:rPr>
              <w:t>1</w:t>
            </w:r>
            <w:r w:rsidR="008E28D6" w:rsidRPr="001D5790">
              <w:rPr>
                <w:rStyle w:val="aff1"/>
                <w:b w:val="0"/>
                <w:caps w:val="0"/>
                <w:noProof/>
                <w:color w:val="auto"/>
                <w:sz w:val="28"/>
                <w:szCs w:val="28"/>
              </w:rPr>
              <w:t>.26. Обращения граждан, объединений граждан, в том числе юридических лиц, а также сообще</w:t>
            </w:r>
            <w:r w:rsidR="004E132A" w:rsidRPr="001D5790">
              <w:rPr>
                <w:rStyle w:val="aff1"/>
                <w:b w:val="0"/>
                <w:caps w:val="0"/>
                <w:noProof/>
                <w:color w:val="auto"/>
                <w:sz w:val="28"/>
                <w:szCs w:val="28"/>
              </w:rPr>
              <w:t>ния, поступившие через систему «</w:t>
            </w:r>
            <w:r w:rsidR="008E28D6" w:rsidRPr="001D5790">
              <w:rPr>
                <w:rStyle w:val="aff1"/>
                <w:b w:val="0"/>
                <w:caps w:val="0"/>
                <w:noProof/>
                <w:color w:val="auto"/>
                <w:sz w:val="28"/>
                <w:szCs w:val="28"/>
              </w:rPr>
              <w:t>Инцидент Менеджмент</w:t>
            </w:r>
            <w:r w:rsidR="004E132A" w:rsidRPr="001D5790">
              <w:rPr>
                <w:rStyle w:val="aff1"/>
                <w:b w:val="0"/>
                <w:caps w:val="0"/>
                <w:noProof/>
                <w:color w:val="auto"/>
                <w:sz w:val="28"/>
                <w:szCs w:val="28"/>
              </w:rPr>
              <w:t>»</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_Toc152253393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55</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394" w:history="1">
            <w:r w:rsidR="008E28D6" w:rsidRPr="001D5790">
              <w:rPr>
                <w:rStyle w:val="aff1"/>
                <w:b w:val="0"/>
                <w:caps w:val="0"/>
                <w:noProof/>
                <w:color w:val="auto"/>
                <w:sz w:val="28"/>
                <w:szCs w:val="28"/>
              </w:rPr>
              <w:t>1.27. Профилактика терроризма, экстремизма, наркомании</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_Toc152253394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57</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395" w:history="1">
            <w:r w:rsidR="008E28D6" w:rsidRPr="001D5790">
              <w:rPr>
                <w:rStyle w:val="aff1"/>
                <w:b w:val="0"/>
                <w:caps w:val="0"/>
                <w:noProof/>
                <w:color w:val="auto"/>
                <w:sz w:val="28"/>
                <w:szCs w:val="28"/>
              </w:rPr>
              <w:t>1.28. Противодействие коррупции</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_Toc152253395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58</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396" w:history="1">
            <w:r w:rsidR="008E28D6" w:rsidRPr="001D5790">
              <w:rPr>
                <w:rStyle w:val="aff1"/>
                <w:b w:val="0"/>
                <w:caps w:val="0"/>
                <w:noProof/>
                <w:color w:val="auto"/>
                <w:sz w:val="28"/>
                <w:szCs w:val="28"/>
              </w:rPr>
              <w:t>1.29. Контрольно-ревизионная деятельность</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_Toc152253396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60</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397" w:history="1">
            <w:r w:rsidR="008E28D6" w:rsidRPr="001D5790">
              <w:rPr>
                <w:rStyle w:val="aff1"/>
                <w:b w:val="0"/>
                <w:caps w:val="0"/>
                <w:noProof/>
                <w:color w:val="auto"/>
                <w:sz w:val="28"/>
                <w:szCs w:val="28"/>
              </w:rPr>
              <w:t>1.30. Муниципальный контроль</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_Toc152253397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61</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398" w:history="1">
            <w:r w:rsidR="008E28D6" w:rsidRPr="001D5790">
              <w:rPr>
                <w:rStyle w:val="aff1"/>
                <w:b w:val="0"/>
                <w:caps w:val="0"/>
                <w:noProof/>
                <w:color w:val="auto"/>
                <w:sz w:val="28"/>
                <w:szCs w:val="28"/>
              </w:rPr>
              <w:t xml:space="preserve">1.31. Деятельность административной комиссии администрации города </w:t>
            </w:r>
            <w:r w:rsidR="000718ED" w:rsidRPr="001D5790">
              <w:rPr>
                <w:rStyle w:val="aff1"/>
                <w:b w:val="0"/>
                <w:caps w:val="0"/>
                <w:noProof/>
                <w:color w:val="auto"/>
                <w:sz w:val="28"/>
                <w:szCs w:val="28"/>
              </w:rPr>
              <w:t>Н</w:t>
            </w:r>
            <w:r w:rsidR="008E28D6" w:rsidRPr="001D5790">
              <w:rPr>
                <w:rStyle w:val="aff1"/>
                <w:b w:val="0"/>
                <w:caps w:val="0"/>
                <w:noProof/>
                <w:color w:val="auto"/>
                <w:sz w:val="28"/>
                <w:szCs w:val="28"/>
              </w:rPr>
              <w:t>ижневартовска</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_Toc152253398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62</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399" w:history="1">
            <w:r w:rsidR="008E28D6" w:rsidRPr="001D5790">
              <w:rPr>
                <w:rStyle w:val="aff1"/>
                <w:b w:val="0"/>
                <w:caps w:val="0"/>
                <w:noProof/>
                <w:color w:val="auto"/>
                <w:sz w:val="28"/>
                <w:szCs w:val="28"/>
              </w:rPr>
              <w:t xml:space="preserve">1.32. Деятельность муниципальной комиссии по делам несовершеннолетних </w:t>
            </w:r>
            <w:r w:rsidR="004F560C">
              <w:rPr>
                <w:rStyle w:val="aff1"/>
                <w:b w:val="0"/>
                <w:caps w:val="0"/>
                <w:noProof/>
                <w:color w:val="auto"/>
                <w:sz w:val="28"/>
                <w:szCs w:val="28"/>
              </w:rPr>
              <w:t xml:space="preserve">               </w:t>
            </w:r>
            <w:r w:rsidR="008E28D6" w:rsidRPr="001D5790">
              <w:rPr>
                <w:rStyle w:val="aff1"/>
                <w:b w:val="0"/>
                <w:caps w:val="0"/>
                <w:noProof/>
                <w:color w:val="auto"/>
                <w:sz w:val="28"/>
                <w:szCs w:val="28"/>
              </w:rPr>
              <w:t xml:space="preserve">и защите их прав при администрации города </w:t>
            </w:r>
            <w:r w:rsidR="000718ED" w:rsidRPr="001D5790">
              <w:rPr>
                <w:rStyle w:val="aff1"/>
                <w:b w:val="0"/>
                <w:caps w:val="0"/>
                <w:noProof/>
                <w:color w:val="auto"/>
                <w:sz w:val="28"/>
                <w:szCs w:val="28"/>
              </w:rPr>
              <w:t>Н</w:t>
            </w:r>
            <w:r w:rsidR="008E28D6" w:rsidRPr="001D5790">
              <w:rPr>
                <w:rStyle w:val="aff1"/>
                <w:b w:val="0"/>
                <w:caps w:val="0"/>
                <w:noProof/>
                <w:color w:val="auto"/>
                <w:sz w:val="28"/>
                <w:szCs w:val="28"/>
              </w:rPr>
              <w:t>ижневартовска</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_Toc152253399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63</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400" w:history="1">
            <w:r w:rsidR="008E28D6" w:rsidRPr="001D5790">
              <w:rPr>
                <w:rStyle w:val="aff1"/>
                <w:b w:val="0"/>
                <w:caps w:val="0"/>
                <w:noProof/>
                <w:color w:val="auto"/>
                <w:sz w:val="28"/>
                <w:szCs w:val="28"/>
              </w:rPr>
              <w:t>1.33. Регистрация актов гражданского состояния</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_Toc152253400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64</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401" w:history="1">
            <w:r w:rsidR="008E28D6" w:rsidRPr="001D5790">
              <w:rPr>
                <w:rStyle w:val="aff1"/>
                <w:b w:val="0"/>
                <w:caps w:val="0"/>
                <w:noProof/>
                <w:color w:val="auto"/>
                <w:sz w:val="28"/>
                <w:szCs w:val="28"/>
              </w:rPr>
              <w:t>1.34. Муниципальный архив</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_Toc152253401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66</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402" w:history="1">
            <w:r w:rsidR="008E28D6" w:rsidRPr="001D5790">
              <w:rPr>
                <w:rStyle w:val="aff1"/>
                <w:b w:val="0"/>
                <w:caps w:val="0"/>
                <w:noProof/>
                <w:color w:val="auto"/>
                <w:sz w:val="28"/>
                <w:szCs w:val="28"/>
              </w:rPr>
              <w:t>1.35. Правовое обеспечение</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_Toc152253402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68</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403" w:history="1">
            <w:r w:rsidR="008E28D6" w:rsidRPr="001D5790">
              <w:rPr>
                <w:rStyle w:val="aff1"/>
                <w:b w:val="0"/>
                <w:caps w:val="0"/>
                <w:noProof/>
                <w:color w:val="auto"/>
                <w:sz w:val="28"/>
                <w:szCs w:val="28"/>
              </w:rPr>
              <w:t>1.36. Муниципальная служба</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_Toc152253403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69</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404" w:history="1">
            <w:r w:rsidR="008E28D6" w:rsidRPr="001D5790">
              <w:rPr>
                <w:rStyle w:val="aff1"/>
                <w:b w:val="0"/>
                <w:caps w:val="0"/>
                <w:noProof/>
                <w:color w:val="auto"/>
                <w:sz w:val="28"/>
                <w:szCs w:val="28"/>
              </w:rPr>
              <w:t>1.37. Организационное и документационное обеспечение деятельности администрации города</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_Toc152253404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70</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405" w:history="1">
            <w:r w:rsidR="008E28D6" w:rsidRPr="001D5790">
              <w:rPr>
                <w:rStyle w:val="aff1"/>
                <w:b w:val="0"/>
                <w:caps w:val="0"/>
                <w:noProof/>
                <w:color w:val="auto"/>
                <w:sz w:val="28"/>
                <w:szCs w:val="28"/>
              </w:rPr>
              <w:t xml:space="preserve">1.38. Основные приоритеты социально-экономического развития города </w:t>
            </w:r>
            <w:r w:rsidR="004F560C">
              <w:rPr>
                <w:rStyle w:val="aff1"/>
                <w:b w:val="0"/>
                <w:caps w:val="0"/>
                <w:noProof/>
                <w:color w:val="auto"/>
                <w:sz w:val="28"/>
                <w:szCs w:val="28"/>
              </w:rPr>
              <w:t xml:space="preserve">                    </w:t>
            </w:r>
            <w:r w:rsidR="008E28D6" w:rsidRPr="001D5790">
              <w:rPr>
                <w:rStyle w:val="aff1"/>
                <w:b w:val="0"/>
                <w:caps w:val="0"/>
                <w:noProof/>
                <w:color w:val="auto"/>
                <w:sz w:val="28"/>
                <w:szCs w:val="28"/>
              </w:rPr>
              <w:t>на 2024 год</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_Toc152253405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71</w:t>
            </w:r>
            <w:r w:rsidR="00F91C8B" w:rsidRPr="001D5790">
              <w:rPr>
                <w:b w:val="0"/>
                <w:noProof/>
                <w:webHidden/>
                <w:sz w:val="28"/>
                <w:szCs w:val="28"/>
              </w:rPr>
              <w:fldChar w:fldCharType="end"/>
            </w:r>
          </w:hyperlink>
        </w:p>
        <w:p w:rsidR="0013205B" w:rsidRPr="001D5790" w:rsidRDefault="00EA4820">
          <w:pPr>
            <w:pStyle w:val="1b"/>
            <w:tabs>
              <w:tab w:val="right" w:leader="dot" w:pos="9628"/>
            </w:tabs>
            <w:rPr>
              <w:rFonts w:eastAsiaTheme="minorEastAsia"/>
              <w:b w:val="0"/>
              <w:bCs w:val="0"/>
              <w:caps w:val="0"/>
              <w:noProof/>
              <w:sz w:val="28"/>
              <w:szCs w:val="28"/>
            </w:rPr>
          </w:pPr>
          <w:hyperlink w:anchor="_Toc152253406" w:history="1">
            <w:r w:rsidR="008E28D6" w:rsidRPr="001D5790">
              <w:rPr>
                <w:rStyle w:val="aff1"/>
                <w:b w:val="0"/>
                <w:caps w:val="0"/>
                <w:noProof/>
                <w:color w:val="auto"/>
                <w:sz w:val="28"/>
                <w:szCs w:val="28"/>
              </w:rPr>
              <w:t xml:space="preserve">II. О решении вопросов, поставленных </w:t>
            </w:r>
            <w:r w:rsidR="000718ED" w:rsidRPr="001D5790">
              <w:rPr>
                <w:rStyle w:val="aff1"/>
                <w:b w:val="0"/>
                <w:caps w:val="0"/>
                <w:noProof/>
                <w:color w:val="auto"/>
                <w:sz w:val="28"/>
                <w:szCs w:val="28"/>
              </w:rPr>
              <w:t>Д</w:t>
            </w:r>
            <w:r w:rsidR="008E28D6" w:rsidRPr="001D5790">
              <w:rPr>
                <w:rStyle w:val="aff1"/>
                <w:b w:val="0"/>
                <w:caps w:val="0"/>
                <w:noProof/>
                <w:color w:val="auto"/>
                <w:sz w:val="28"/>
                <w:szCs w:val="28"/>
              </w:rPr>
              <w:t xml:space="preserve">умой города </w:t>
            </w:r>
            <w:r w:rsidR="000718ED" w:rsidRPr="001D5790">
              <w:rPr>
                <w:rStyle w:val="aff1"/>
                <w:b w:val="0"/>
                <w:caps w:val="0"/>
                <w:noProof/>
                <w:color w:val="auto"/>
                <w:sz w:val="28"/>
                <w:szCs w:val="28"/>
              </w:rPr>
              <w:t>Н</w:t>
            </w:r>
            <w:r w:rsidR="008E28D6" w:rsidRPr="001D5790">
              <w:rPr>
                <w:rStyle w:val="aff1"/>
                <w:b w:val="0"/>
                <w:caps w:val="0"/>
                <w:noProof/>
                <w:color w:val="auto"/>
                <w:sz w:val="28"/>
                <w:szCs w:val="28"/>
              </w:rPr>
              <w:t xml:space="preserve">ижневартовска, </w:t>
            </w:r>
            <w:r w:rsidR="004F560C">
              <w:rPr>
                <w:rStyle w:val="aff1"/>
                <w:b w:val="0"/>
                <w:caps w:val="0"/>
                <w:noProof/>
                <w:color w:val="auto"/>
                <w:sz w:val="28"/>
                <w:szCs w:val="28"/>
              </w:rPr>
              <w:t xml:space="preserve">                        </w:t>
            </w:r>
            <w:r w:rsidR="008E28D6" w:rsidRPr="001D5790">
              <w:rPr>
                <w:rStyle w:val="aff1"/>
                <w:b w:val="0"/>
                <w:caps w:val="0"/>
                <w:noProof/>
                <w:color w:val="auto"/>
                <w:sz w:val="28"/>
                <w:szCs w:val="28"/>
              </w:rPr>
              <w:t>в 2023 году</w:t>
            </w:r>
            <w:r w:rsidR="0013205B" w:rsidRPr="001D5790">
              <w:rPr>
                <w:b w:val="0"/>
                <w:noProof/>
                <w:webHidden/>
                <w:sz w:val="28"/>
                <w:szCs w:val="28"/>
              </w:rPr>
              <w:tab/>
            </w:r>
            <w:r w:rsidR="00F91C8B" w:rsidRPr="001D5790">
              <w:rPr>
                <w:b w:val="0"/>
                <w:noProof/>
                <w:webHidden/>
                <w:sz w:val="28"/>
                <w:szCs w:val="28"/>
              </w:rPr>
              <w:fldChar w:fldCharType="begin"/>
            </w:r>
            <w:r w:rsidR="0013205B" w:rsidRPr="001D5790">
              <w:rPr>
                <w:b w:val="0"/>
                <w:noProof/>
                <w:webHidden/>
                <w:sz w:val="28"/>
                <w:szCs w:val="28"/>
              </w:rPr>
              <w:instrText xml:space="preserve"> PAGEREF _Toc152253406 \h </w:instrText>
            </w:r>
            <w:r w:rsidR="00F91C8B" w:rsidRPr="001D5790">
              <w:rPr>
                <w:b w:val="0"/>
                <w:noProof/>
                <w:webHidden/>
                <w:sz w:val="28"/>
                <w:szCs w:val="28"/>
              </w:rPr>
            </w:r>
            <w:r w:rsidR="00F91C8B" w:rsidRPr="001D5790">
              <w:rPr>
                <w:b w:val="0"/>
                <w:noProof/>
                <w:webHidden/>
                <w:sz w:val="28"/>
                <w:szCs w:val="28"/>
              </w:rPr>
              <w:fldChar w:fldCharType="separate"/>
            </w:r>
            <w:r w:rsidR="008735AB">
              <w:rPr>
                <w:b w:val="0"/>
                <w:noProof/>
                <w:webHidden/>
                <w:sz w:val="28"/>
                <w:szCs w:val="28"/>
              </w:rPr>
              <w:t>73</w:t>
            </w:r>
            <w:r w:rsidR="00F91C8B" w:rsidRPr="001D5790">
              <w:rPr>
                <w:b w:val="0"/>
                <w:noProof/>
                <w:webHidden/>
                <w:sz w:val="28"/>
                <w:szCs w:val="28"/>
              </w:rPr>
              <w:fldChar w:fldCharType="end"/>
            </w:r>
          </w:hyperlink>
        </w:p>
        <w:p w:rsidR="0013205B" w:rsidRPr="001D5790" w:rsidRDefault="00F91C8B">
          <w:r w:rsidRPr="001D5790">
            <w:rPr>
              <w:rFonts w:ascii="Times New Roman" w:hAnsi="Times New Roman" w:cs="Times New Roman"/>
              <w:bCs/>
              <w:sz w:val="28"/>
              <w:szCs w:val="28"/>
            </w:rPr>
            <w:fldChar w:fldCharType="end"/>
          </w:r>
        </w:p>
      </w:sdtContent>
    </w:sdt>
    <w:p w:rsidR="00D56CCE" w:rsidRPr="001D5790" w:rsidRDefault="00D56CCE" w:rsidP="00EC5837">
      <w:pPr>
        <w:widowControl w:val="0"/>
        <w:spacing w:after="0" w:line="240" w:lineRule="auto"/>
        <w:jc w:val="center"/>
        <w:rPr>
          <w:rFonts w:ascii="Times New Roman" w:eastAsia="Times New Roman" w:hAnsi="Times New Roman" w:cs="Times New Roman"/>
          <w:sz w:val="28"/>
          <w:szCs w:val="28"/>
          <w:lang w:eastAsia="ru-RU"/>
        </w:rPr>
      </w:pPr>
    </w:p>
    <w:p w:rsidR="00EC5837" w:rsidRPr="001D5790" w:rsidRDefault="00EC5837" w:rsidP="00EC5837">
      <w:pPr>
        <w:widowControl w:val="0"/>
        <w:spacing w:after="0" w:line="240" w:lineRule="auto"/>
        <w:jc w:val="center"/>
        <w:rPr>
          <w:rFonts w:ascii="Times New Roman" w:eastAsia="Times New Roman" w:hAnsi="Times New Roman" w:cs="Times New Roman"/>
          <w:sz w:val="28"/>
          <w:szCs w:val="28"/>
          <w:lang w:eastAsia="ru-RU"/>
        </w:rPr>
      </w:pPr>
    </w:p>
    <w:p w:rsidR="00EC5837" w:rsidRPr="001D5790" w:rsidRDefault="00EC5837" w:rsidP="00EC5837">
      <w:pPr>
        <w:widowControl w:val="0"/>
        <w:spacing w:after="0" w:line="240" w:lineRule="auto"/>
        <w:jc w:val="center"/>
        <w:rPr>
          <w:rFonts w:ascii="Times New Roman" w:eastAsia="Times New Roman" w:hAnsi="Times New Roman" w:cs="Times New Roman"/>
          <w:sz w:val="28"/>
          <w:szCs w:val="28"/>
          <w:lang w:eastAsia="ru-RU"/>
        </w:rPr>
      </w:pPr>
    </w:p>
    <w:p w:rsidR="00EC5837" w:rsidRPr="001D5790" w:rsidRDefault="00EC5837" w:rsidP="00EC5837">
      <w:pPr>
        <w:widowControl w:val="0"/>
        <w:spacing w:after="0" w:line="240" w:lineRule="auto"/>
        <w:jc w:val="center"/>
        <w:rPr>
          <w:rFonts w:ascii="Times New Roman" w:eastAsia="Times New Roman" w:hAnsi="Times New Roman" w:cs="Times New Roman"/>
          <w:sz w:val="28"/>
          <w:szCs w:val="28"/>
          <w:lang w:eastAsia="ru-RU"/>
        </w:rPr>
      </w:pPr>
    </w:p>
    <w:p w:rsidR="00EC5837" w:rsidRPr="001D5790" w:rsidRDefault="00EC5837" w:rsidP="00EC5837">
      <w:pPr>
        <w:widowControl w:val="0"/>
        <w:spacing w:after="0" w:line="240" w:lineRule="auto"/>
        <w:jc w:val="center"/>
        <w:rPr>
          <w:rFonts w:ascii="Times New Roman" w:eastAsia="Times New Roman" w:hAnsi="Times New Roman" w:cs="Times New Roman"/>
          <w:sz w:val="28"/>
          <w:szCs w:val="28"/>
          <w:lang w:eastAsia="ru-RU"/>
        </w:rPr>
      </w:pPr>
    </w:p>
    <w:p w:rsidR="00EC5837" w:rsidRPr="001D5790" w:rsidRDefault="00EC5837" w:rsidP="00EC5837">
      <w:pPr>
        <w:widowControl w:val="0"/>
        <w:spacing w:after="0" w:line="240" w:lineRule="auto"/>
        <w:jc w:val="center"/>
        <w:rPr>
          <w:rFonts w:ascii="Times New Roman" w:eastAsia="Times New Roman" w:hAnsi="Times New Roman" w:cs="Times New Roman"/>
          <w:sz w:val="28"/>
          <w:szCs w:val="28"/>
          <w:lang w:eastAsia="ru-RU"/>
        </w:rPr>
      </w:pPr>
    </w:p>
    <w:p w:rsidR="00EC5837" w:rsidRPr="001D5790" w:rsidRDefault="00EC5837" w:rsidP="00EC5837">
      <w:pPr>
        <w:widowControl w:val="0"/>
        <w:spacing w:after="0" w:line="240" w:lineRule="auto"/>
        <w:jc w:val="center"/>
        <w:rPr>
          <w:rFonts w:ascii="Times New Roman" w:eastAsia="Times New Roman" w:hAnsi="Times New Roman" w:cs="Times New Roman"/>
          <w:sz w:val="28"/>
          <w:szCs w:val="28"/>
          <w:lang w:eastAsia="ru-RU"/>
        </w:rPr>
      </w:pPr>
    </w:p>
    <w:p w:rsidR="00EC5837" w:rsidRPr="001D5790" w:rsidRDefault="00EC5837" w:rsidP="00EC5837">
      <w:pPr>
        <w:widowControl w:val="0"/>
        <w:spacing w:after="0" w:line="240" w:lineRule="auto"/>
        <w:jc w:val="center"/>
        <w:rPr>
          <w:rFonts w:ascii="Times New Roman" w:eastAsia="Times New Roman" w:hAnsi="Times New Roman" w:cs="Times New Roman"/>
          <w:sz w:val="28"/>
          <w:szCs w:val="28"/>
          <w:lang w:eastAsia="ru-RU"/>
        </w:rPr>
      </w:pPr>
    </w:p>
    <w:p w:rsidR="00EC5837" w:rsidRPr="001D5790" w:rsidRDefault="00EC5837" w:rsidP="00EC5837">
      <w:pPr>
        <w:widowControl w:val="0"/>
        <w:spacing w:after="0" w:line="240" w:lineRule="auto"/>
        <w:jc w:val="center"/>
        <w:rPr>
          <w:rFonts w:ascii="Times New Roman" w:eastAsia="Times New Roman" w:hAnsi="Times New Roman" w:cs="Times New Roman"/>
          <w:sz w:val="28"/>
          <w:szCs w:val="28"/>
          <w:lang w:eastAsia="ru-RU"/>
        </w:rPr>
      </w:pPr>
    </w:p>
    <w:p w:rsidR="00EC5837" w:rsidRPr="001D5790" w:rsidRDefault="00EC5837" w:rsidP="00EC5837">
      <w:pPr>
        <w:widowControl w:val="0"/>
        <w:spacing w:after="0" w:line="240" w:lineRule="auto"/>
        <w:jc w:val="center"/>
        <w:rPr>
          <w:rFonts w:ascii="Times New Roman" w:hAnsi="Times New Roman" w:cs="Times New Roman"/>
          <w:sz w:val="28"/>
          <w:szCs w:val="28"/>
          <w:lang w:val="en-US"/>
        </w:rPr>
      </w:pPr>
      <w:bookmarkStart w:id="1" w:name="_Toc152253367"/>
    </w:p>
    <w:p w:rsidR="0099571A" w:rsidRPr="001D5790" w:rsidRDefault="0099571A" w:rsidP="00EC5837">
      <w:pPr>
        <w:pStyle w:val="1"/>
        <w:keepNext w:val="0"/>
        <w:widowControl w:val="0"/>
        <w:numPr>
          <w:ilvl w:val="0"/>
          <w:numId w:val="0"/>
        </w:numPr>
        <w:spacing w:before="0" w:after="0" w:line="240" w:lineRule="auto"/>
        <w:jc w:val="center"/>
        <w:rPr>
          <w:rFonts w:ascii="Times New Roman" w:hAnsi="Times New Roman"/>
          <w:sz w:val="28"/>
          <w:szCs w:val="28"/>
        </w:rPr>
      </w:pPr>
      <w:r w:rsidRPr="001D5790">
        <w:rPr>
          <w:rFonts w:ascii="Times New Roman" w:hAnsi="Times New Roman"/>
          <w:sz w:val="28"/>
          <w:szCs w:val="28"/>
          <w:lang w:val="en-US"/>
        </w:rPr>
        <w:lastRenderedPageBreak/>
        <w:t>I</w:t>
      </w:r>
      <w:r w:rsidRPr="001D5790">
        <w:rPr>
          <w:rFonts w:ascii="Times New Roman" w:hAnsi="Times New Roman"/>
          <w:sz w:val="28"/>
          <w:szCs w:val="28"/>
        </w:rPr>
        <w:t xml:space="preserve">. О результатах деятельности главы города Нижневартовска, деятельности администрации города Нижневартовска </w:t>
      </w:r>
      <w:r w:rsidR="00CA3AC9" w:rsidRPr="001D5790">
        <w:rPr>
          <w:rFonts w:ascii="Times New Roman" w:hAnsi="Times New Roman"/>
          <w:sz w:val="28"/>
          <w:szCs w:val="28"/>
        </w:rPr>
        <w:t xml:space="preserve">                                                    </w:t>
      </w:r>
      <w:r w:rsidR="00D77B60" w:rsidRPr="001D5790">
        <w:rPr>
          <w:rFonts w:ascii="Times New Roman" w:hAnsi="Times New Roman"/>
          <w:sz w:val="28"/>
          <w:szCs w:val="28"/>
        </w:rPr>
        <w:t>за 2023</w:t>
      </w:r>
      <w:r w:rsidRPr="001D5790">
        <w:rPr>
          <w:rFonts w:ascii="Times New Roman" w:hAnsi="Times New Roman"/>
          <w:sz w:val="28"/>
          <w:szCs w:val="28"/>
        </w:rPr>
        <w:t xml:space="preserve"> год</w:t>
      </w:r>
      <w:bookmarkEnd w:id="1"/>
    </w:p>
    <w:p w:rsidR="0099571A" w:rsidRPr="001D5790" w:rsidRDefault="0099571A" w:rsidP="00EC5837">
      <w:pPr>
        <w:widowControl w:val="0"/>
        <w:spacing w:after="0" w:line="240" w:lineRule="auto"/>
        <w:jc w:val="center"/>
        <w:rPr>
          <w:rFonts w:ascii="Times New Roman" w:eastAsia="Times New Roman" w:hAnsi="Times New Roman" w:cs="Times New Roman"/>
          <w:b/>
          <w:sz w:val="28"/>
          <w:szCs w:val="28"/>
          <w:lang w:eastAsia="ru-RU"/>
        </w:rPr>
      </w:pPr>
    </w:p>
    <w:p w:rsidR="0099571A" w:rsidRPr="001D5790" w:rsidRDefault="0099571A" w:rsidP="00EC5837">
      <w:pPr>
        <w:pStyle w:val="1"/>
        <w:keepNext w:val="0"/>
        <w:widowControl w:val="0"/>
        <w:numPr>
          <w:ilvl w:val="0"/>
          <w:numId w:val="0"/>
        </w:numPr>
        <w:spacing w:before="0" w:after="0" w:line="240" w:lineRule="auto"/>
        <w:jc w:val="center"/>
        <w:rPr>
          <w:rFonts w:ascii="Times New Roman" w:hAnsi="Times New Roman"/>
          <w:sz w:val="28"/>
          <w:szCs w:val="28"/>
        </w:rPr>
      </w:pPr>
      <w:bookmarkStart w:id="2" w:name="_Toc152253368"/>
      <w:r w:rsidRPr="001D5790">
        <w:rPr>
          <w:rFonts w:ascii="Times New Roman" w:hAnsi="Times New Roman"/>
          <w:sz w:val="28"/>
          <w:szCs w:val="28"/>
        </w:rPr>
        <w:t>1.1. Развитие экономики города</w:t>
      </w:r>
      <w:bookmarkEnd w:id="2"/>
    </w:p>
    <w:p w:rsidR="0099571A" w:rsidRPr="001D5790" w:rsidRDefault="0099571A"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802B5F" w:rsidRPr="001D5790" w:rsidRDefault="00802B5F" w:rsidP="00802B5F">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 целях определения приоритетных направлений развития города </w:t>
      </w:r>
      <w:r w:rsidR="00DA510F"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в отчетном году завершена работа по актуализации главного документа стратегического планирования - Стратегии социально-экономического развития города Нижневартовска до 2036 года. Утвержден план мероприятий </w:t>
      </w:r>
      <w:r w:rsidR="00DA510F"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по ее реализации. В эту работу были вовлечены жители города, представители бизнес-сообщества, молодежных, научных и общественных организаций.</w:t>
      </w:r>
    </w:p>
    <w:p w:rsidR="00802B5F" w:rsidRPr="001D5790" w:rsidRDefault="00802B5F" w:rsidP="00802B5F">
      <w:pPr>
        <w:widowControl w:val="0"/>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Основные приоритеты деятельности администрации города сосредоточены на достижении целей, определенных Указом Президента Российской Федерации от 21.07.2020 №474 «О национальных целях развития Российской Федерации на период до 2030 года», в том числе на обеспечении комфортной и безопасной среды, развитии транспортной и инженерной инфраструктуры города, создании условий для устойчивости секторов экономики и социальной сферы, улучшении инвестиционного климата, сохранении стабильной ситуации на рынке труда.</w:t>
      </w:r>
    </w:p>
    <w:p w:rsidR="00802B5F" w:rsidRPr="001D5790" w:rsidRDefault="00802B5F" w:rsidP="00802B5F">
      <w:pPr>
        <w:widowControl w:val="0"/>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 рамках мониторинга реализации документов стратегического планирования произведена комплексная оценка основных социально-экономических и финансовых показателей, степени достижения запланированных целей, уровня социально-экономического развития города. Результаты отражены в итогах деятельности по различным сферам </w:t>
      </w:r>
      <w:r w:rsidR="00DA510F"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и направлениям.</w:t>
      </w:r>
    </w:p>
    <w:p w:rsidR="00802B5F" w:rsidRPr="001D5790" w:rsidRDefault="00802B5F" w:rsidP="00802B5F">
      <w:pPr>
        <w:suppressAutoHyphens/>
        <w:spacing w:after="0" w:line="240" w:lineRule="auto"/>
        <w:ind w:firstLine="709"/>
        <w:jc w:val="both"/>
        <w:rPr>
          <w:rFonts w:ascii="Times New Roman" w:eastAsia="SimSun" w:hAnsi="Times New Roman" w:cs="Times New Roman"/>
          <w:bCs/>
          <w:kern w:val="1"/>
          <w:sz w:val="28"/>
          <w:szCs w:val="28"/>
          <w:lang w:eastAsia="ar-SA"/>
        </w:rPr>
      </w:pPr>
      <w:r w:rsidRPr="001D5790">
        <w:rPr>
          <w:rFonts w:ascii="Times New Roman" w:eastAsia="SimSun" w:hAnsi="Times New Roman" w:cs="Calibri"/>
          <w:bCs/>
          <w:kern w:val="1"/>
          <w:sz w:val="28"/>
          <w:szCs w:val="28"/>
          <w:lang w:eastAsia="ar-SA"/>
        </w:rPr>
        <w:t xml:space="preserve">Социально-экономическое развитие города </w:t>
      </w:r>
      <w:r w:rsidRPr="001D5790">
        <w:rPr>
          <w:rFonts w:ascii="Times New Roman" w:eastAsia="SimSun" w:hAnsi="Times New Roman" w:cs="Times New Roman"/>
          <w:bCs/>
          <w:kern w:val="1"/>
          <w:sz w:val="28"/>
          <w:szCs w:val="28"/>
          <w:lang w:eastAsia="ar-SA"/>
        </w:rPr>
        <w:t>Нижневартовска характеризуется следующими показателями, представленными в таблице 1.</w:t>
      </w:r>
    </w:p>
    <w:p w:rsidR="00802B5F" w:rsidRPr="001D5790" w:rsidRDefault="00802B5F" w:rsidP="00802B5F">
      <w:pPr>
        <w:suppressAutoHyphens/>
        <w:spacing w:after="0" w:line="240" w:lineRule="auto"/>
        <w:jc w:val="center"/>
        <w:rPr>
          <w:rFonts w:ascii="Times New Roman" w:eastAsia="SimSun" w:hAnsi="Times New Roman" w:cs="Times New Roman"/>
          <w:b/>
          <w:bCs/>
          <w:kern w:val="1"/>
          <w:sz w:val="28"/>
          <w:szCs w:val="28"/>
          <w:lang w:eastAsia="ar-SA"/>
        </w:rPr>
      </w:pPr>
    </w:p>
    <w:p w:rsidR="00802B5F" w:rsidRPr="001D5790" w:rsidRDefault="00802B5F" w:rsidP="00802B5F">
      <w:pPr>
        <w:suppressAutoHyphens/>
        <w:spacing w:after="0" w:line="240" w:lineRule="auto"/>
        <w:jc w:val="right"/>
        <w:rPr>
          <w:rFonts w:ascii="Times New Roman" w:eastAsia="SimSun" w:hAnsi="Times New Roman" w:cs="Times New Roman"/>
          <w:bCs/>
          <w:kern w:val="1"/>
          <w:sz w:val="28"/>
          <w:szCs w:val="28"/>
          <w:lang w:eastAsia="ar-SA"/>
        </w:rPr>
      </w:pPr>
      <w:r w:rsidRPr="001D5790">
        <w:rPr>
          <w:rFonts w:ascii="Times New Roman" w:eastAsia="SimSun" w:hAnsi="Times New Roman" w:cs="Times New Roman"/>
          <w:bCs/>
          <w:kern w:val="1"/>
          <w:sz w:val="28"/>
          <w:szCs w:val="28"/>
          <w:lang w:eastAsia="ar-SA"/>
        </w:rPr>
        <w:t xml:space="preserve">Таблица </w:t>
      </w:r>
      <w:r w:rsidRPr="001D5790">
        <w:rPr>
          <w:rFonts w:ascii="Times New Roman" w:eastAsia="SimSun" w:hAnsi="Times New Roman" w:cs="Times New Roman"/>
          <w:bCs/>
          <w:kern w:val="1"/>
          <w:sz w:val="28"/>
          <w:szCs w:val="28"/>
          <w:lang w:eastAsia="ar-SA"/>
        </w:rPr>
        <w:fldChar w:fldCharType="begin"/>
      </w:r>
      <w:r w:rsidRPr="001D5790">
        <w:rPr>
          <w:rFonts w:ascii="Times New Roman" w:eastAsia="SimSun" w:hAnsi="Times New Roman" w:cs="Times New Roman"/>
          <w:bCs/>
          <w:kern w:val="1"/>
          <w:sz w:val="28"/>
          <w:szCs w:val="28"/>
          <w:lang w:eastAsia="ar-SA"/>
        </w:rPr>
        <w:instrText xml:space="preserve"> SEQ Таблица \* ARABIC </w:instrText>
      </w:r>
      <w:r w:rsidRPr="001D5790">
        <w:rPr>
          <w:rFonts w:ascii="Times New Roman" w:eastAsia="SimSun" w:hAnsi="Times New Roman" w:cs="Times New Roman"/>
          <w:bCs/>
          <w:kern w:val="1"/>
          <w:sz w:val="28"/>
          <w:szCs w:val="28"/>
          <w:lang w:eastAsia="ar-SA"/>
        </w:rPr>
        <w:fldChar w:fldCharType="separate"/>
      </w:r>
      <w:r w:rsidR="008735AB">
        <w:rPr>
          <w:rFonts w:ascii="Times New Roman" w:eastAsia="SimSun" w:hAnsi="Times New Roman" w:cs="Times New Roman"/>
          <w:bCs/>
          <w:noProof/>
          <w:kern w:val="1"/>
          <w:sz w:val="28"/>
          <w:szCs w:val="28"/>
          <w:lang w:eastAsia="ar-SA"/>
        </w:rPr>
        <w:t>1</w:t>
      </w:r>
      <w:r w:rsidRPr="001D5790">
        <w:rPr>
          <w:rFonts w:ascii="Times New Roman" w:eastAsia="SimSun" w:hAnsi="Times New Roman" w:cs="Times New Roman"/>
          <w:bCs/>
          <w:kern w:val="1"/>
          <w:sz w:val="28"/>
          <w:szCs w:val="28"/>
          <w:lang w:eastAsia="ar-SA"/>
        </w:rPr>
        <w:fldChar w:fldCharType="end"/>
      </w:r>
    </w:p>
    <w:p w:rsidR="00802B5F" w:rsidRPr="001D5790" w:rsidRDefault="00802B5F" w:rsidP="00802B5F">
      <w:pPr>
        <w:suppressAutoHyphens/>
        <w:spacing w:after="0" w:line="240" w:lineRule="auto"/>
        <w:jc w:val="center"/>
        <w:rPr>
          <w:rFonts w:ascii="Times New Roman" w:eastAsia="SimSun" w:hAnsi="Times New Roman" w:cs="Times New Roman"/>
          <w:b/>
          <w:bCs/>
          <w:kern w:val="1"/>
          <w:sz w:val="28"/>
          <w:szCs w:val="28"/>
          <w:lang w:eastAsia="ar-SA"/>
        </w:rPr>
      </w:pPr>
    </w:p>
    <w:p w:rsidR="00802B5F" w:rsidRPr="001D5790" w:rsidRDefault="00802B5F" w:rsidP="00802B5F">
      <w:pPr>
        <w:suppressAutoHyphens/>
        <w:spacing w:after="0" w:line="240" w:lineRule="auto"/>
        <w:jc w:val="center"/>
        <w:rPr>
          <w:rFonts w:ascii="Times New Roman" w:eastAsia="SimSun" w:hAnsi="Times New Roman" w:cs="Times New Roman"/>
          <w:b/>
          <w:bCs/>
          <w:kern w:val="1"/>
          <w:sz w:val="28"/>
          <w:szCs w:val="28"/>
          <w:lang w:eastAsia="ar-SA"/>
        </w:rPr>
      </w:pPr>
      <w:r w:rsidRPr="001D5790">
        <w:rPr>
          <w:rFonts w:ascii="Times New Roman" w:eastAsia="SimSun" w:hAnsi="Times New Roman" w:cs="Times New Roman"/>
          <w:b/>
          <w:bCs/>
          <w:kern w:val="1"/>
          <w:sz w:val="28"/>
          <w:szCs w:val="28"/>
          <w:lang w:eastAsia="ar-SA"/>
        </w:rPr>
        <w:t>Показатели социально-экономического развития</w:t>
      </w:r>
      <w:r w:rsidRPr="001D5790">
        <w:rPr>
          <w:rFonts w:ascii="Times New Roman" w:eastAsia="SimSun" w:hAnsi="Times New Roman" w:cs="Times New Roman"/>
          <w:b/>
          <w:bCs/>
          <w:kern w:val="1"/>
          <w:sz w:val="28"/>
          <w:vertAlign w:val="superscript"/>
          <w:lang w:eastAsia="ar-SA"/>
        </w:rPr>
        <w:footnoteReference w:id="1"/>
      </w:r>
    </w:p>
    <w:p w:rsidR="00802B5F" w:rsidRPr="001D5790" w:rsidRDefault="00802B5F" w:rsidP="00802B5F">
      <w:pPr>
        <w:spacing w:after="0" w:line="240" w:lineRule="auto"/>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87"/>
        <w:gridCol w:w="1072"/>
        <w:gridCol w:w="1072"/>
        <w:gridCol w:w="1072"/>
        <w:gridCol w:w="1072"/>
        <w:gridCol w:w="1064"/>
      </w:tblGrid>
      <w:tr w:rsidR="001D5790" w:rsidRPr="001D5790" w:rsidTr="00851228">
        <w:trPr>
          <w:trHeight w:val="20"/>
        </w:trPr>
        <w:tc>
          <w:tcPr>
            <w:tcW w:w="2224" w:type="pct"/>
            <w:shd w:val="clear" w:color="auto" w:fill="auto"/>
            <w:hideMark/>
          </w:tcPr>
          <w:p w:rsidR="00AD00D4" w:rsidRPr="001D5790" w:rsidRDefault="00AD00D4" w:rsidP="00851228">
            <w:pPr>
              <w:widowControl w:val="0"/>
              <w:spacing w:after="0" w:line="240" w:lineRule="auto"/>
              <w:jc w:val="center"/>
              <w:rPr>
                <w:rFonts w:ascii="Times New Roman" w:eastAsia="Calibri" w:hAnsi="Times New Roman" w:cs="Times New Roman"/>
                <w:b/>
                <w:lang w:eastAsia="ru-RU"/>
              </w:rPr>
            </w:pPr>
            <w:r w:rsidRPr="001D5790">
              <w:rPr>
                <w:rFonts w:ascii="Times New Roman" w:eastAsia="Calibri" w:hAnsi="Times New Roman" w:cs="Times New Roman"/>
                <w:b/>
                <w:lang w:eastAsia="ru-RU"/>
              </w:rPr>
              <w:t xml:space="preserve">Наименование </w:t>
            </w:r>
          </w:p>
          <w:p w:rsidR="00AD00D4" w:rsidRPr="001D5790" w:rsidRDefault="00AD00D4" w:rsidP="00851228">
            <w:pPr>
              <w:spacing w:after="0" w:line="240" w:lineRule="auto"/>
              <w:jc w:val="center"/>
              <w:rPr>
                <w:rFonts w:ascii="Times New Roman" w:eastAsia="Times New Roman" w:hAnsi="Times New Roman" w:cs="Times New Roman"/>
                <w:b/>
                <w:lang w:eastAsia="ru-RU"/>
              </w:rPr>
            </w:pPr>
            <w:r w:rsidRPr="001D5790">
              <w:rPr>
                <w:rFonts w:ascii="Times New Roman" w:eastAsia="Calibri" w:hAnsi="Times New Roman" w:cs="Times New Roman"/>
                <w:b/>
                <w:lang w:eastAsia="ru-RU"/>
              </w:rPr>
              <w:t>показателя</w:t>
            </w:r>
          </w:p>
        </w:tc>
        <w:tc>
          <w:tcPr>
            <w:tcW w:w="556" w:type="pct"/>
            <w:shd w:val="clear" w:color="auto" w:fill="auto"/>
            <w:hideMark/>
          </w:tcPr>
          <w:p w:rsidR="00AD00D4" w:rsidRPr="001D5790" w:rsidRDefault="00AD00D4" w:rsidP="00851228">
            <w:pPr>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 xml:space="preserve">2019 </w:t>
            </w:r>
          </w:p>
          <w:p w:rsidR="00AD00D4" w:rsidRPr="001D5790" w:rsidRDefault="00AD00D4" w:rsidP="00851228">
            <w:pPr>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556" w:type="pct"/>
            <w:shd w:val="clear" w:color="auto" w:fill="auto"/>
            <w:hideMark/>
          </w:tcPr>
          <w:p w:rsidR="00AD00D4" w:rsidRPr="001D5790" w:rsidRDefault="00AD00D4" w:rsidP="00851228">
            <w:pPr>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 xml:space="preserve">2020 </w:t>
            </w:r>
          </w:p>
          <w:p w:rsidR="00AD00D4" w:rsidRPr="001D5790" w:rsidRDefault="00AD00D4" w:rsidP="00851228">
            <w:pPr>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 xml:space="preserve">2021 </w:t>
            </w:r>
          </w:p>
          <w:p w:rsidR="00AD00D4" w:rsidRPr="001D5790" w:rsidRDefault="00AD00D4" w:rsidP="00851228">
            <w:pPr>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556" w:type="pct"/>
          </w:tcPr>
          <w:p w:rsidR="00AD00D4" w:rsidRPr="001D5790" w:rsidRDefault="00AD00D4" w:rsidP="00851228">
            <w:pPr>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2022</w:t>
            </w:r>
          </w:p>
          <w:p w:rsidR="00AD00D4" w:rsidRPr="001D5790" w:rsidRDefault="00AD00D4" w:rsidP="00851228">
            <w:pPr>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553" w:type="pct"/>
          </w:tcPr>
          <w:p w:rsidR="00AD00D4" w:rsidRPr="001D5790" w:rsidRDefault="00AD00D4" w:rsidP="00851228">
            <w:pPr>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2023</w:t>
            </w:r>
          </w:p>
          <w:p w:rsidR="00AD00D4" w:rsidRPr="001D5790" w:rsidRDefault="00AD00D4" w:rsidP="00851228">
            <w:pPr>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r>
      <w:tr w:rsidR="001D5790" w:rsidRPr="001D5790" w:rsidTr="00851228">
        <w:trPr>
          <w:trHeight w:val="20"/>
        </w:trPr>
        <w:tc>
          <w:tcPr>
            <w:tcW w:w="2224" w:type="pct"/>
            <w:shd w:val="clear" w:color="auto" w:fill="auto"/>
          </w:tcPr>
          <w:p w:rsidR="00AD00D4" w:rsidRPr="001D5790" w:rsidRDefault="00AD00D4" w:rsidP="00851228">
            <w:pPr>
              <w:spacing w:after="0" w:line="240" w:lineRule="auto"/>
              <w:jc w:val="both"/>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Численность постоянного населения (среднегодовая) (тыс. чел. / % к пред. году)</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277,1 /</w:t>
            </w:r>
          </w:p>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100,4</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278,2 /</w:t>
            </w:r>
          </w:p>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100,4</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279,8 /</w:t>
            </w:r>
          </w:p>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100,6</w:t>
            </w:r>
          </w:p>
        </w:tc>
        <w:tc>
          <w:tcPr>
            <w:tcW w:w="556"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285,2 /</w:t>
            </w:r>
          </w:p>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101,9</w:t>
            </w:r>
          </w:p>
        </w:tc>
        <w:tc>
          <w:tcPr>
            <w:tcW w:w="553"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288,3 /</w:t>
            </w:r>
          </w:p>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101,1</w:t>
            </w:r>
          </w:p>
        </w:tc>
      </w:tr>
      <w:tr w:rsidR="001D5790" w:rsidRPr="001D5790" w:rsidTr="00851228">
        <w:trPr>
          <w:trHeight w:val="20"/>
        </w:trPr>
        <w:tc>
          <w:tcPr>
            <w:tcW w:w="2224" w:type="pct"/>
            <w:shd w:val="clear" w:color="auto" w:fill="auto"/>
          </w:tcPr>
          <w:p w:rsidR="00AD00D4" w:rsidRPr="001D5790" w:rsidRDefault="00AD00D4" w:rsidP="00851228">
            <w:pPr>
              <w:spacing w:after="0" w:line="240" w:lineRule="auto"/>
              <w:jc w:val="both"/>
              <w:rPr>
                <w:rFonts w:ascii="Times New Roman" w:eastAsia="Times New Roman" w:hAnsi="Times New Roman" w:cs="Times New Roman"/>
                <w:bCs/>
                <w:lang w:eastAsia="ru-RU"/>
              </w:rPr>
            </w:pPr>
            <w:r w:rsidRPr="001D5790">
              <w:rPr>
                <w:rFonts w:ascii="Times New Roman" w:eastAsia="Times New Roman" w:hAnsi="Times New Roman" w:cs="Times New Roman"/>
                <w:bCs/>
                <w:lang w:eastAsia="ru-RU"/>
              </w:rPr>
              <w:t>Объем отгруженных товаров собственного производства, выполненных работ и услуг собственными силами (В+C+D+E)* (млн. руб.)</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130 332,4</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97 035,3</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90 942,5</w:t>
            </w:r>
          </w:p>
        </w:tc>
        <w:tc>
          <w:tcPr>
            <w:tcW w:w="556"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101 081,7</w:t>
            </w:r>
          </w:p>
        </w:tc>
        <w:tc>
          <w:tcPr>
            <w:tcW w:w="553"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105 257,8</w:t>
            </w:r>
          </w:p>
        </w:tc>
      </w:tr>
      <w:tr w:rsidR="001D5790" w:rsidRPr="001D5790" w:rsidTr="00851228">
        <w:trPr>
          <w:trHeight w:val="20"/>
        </w:trPr>
        <w:tc>
          <w:tcPr>
            <w:tcW w:w="2224" w:type="pct"/>
            <w:shd w:val="clear" w:color="auto" w:fill="auto"/>
          </w:tcPr>
          <w:p w:rsidR="00AD00D4" w:rsidRPr="001D5790" w:rsidRDefault="00AD00D4" w:rsidP="00851228">
            <w:pPr>
              <w:spacing w:after="0" w:line="240" w:lineRule="auto"/>
              <w:jc w:val="both"/>
              <w:rPr>
                <w:rFonts w:ascii="Times New Roman" w:eastAsia="Times New Roman" w:hAnsi="Times New Roman" w:cs="Times New Roman"/>
                <w:bCs/>
                <w:lang w:eastAsia="ru-RU"/>
              </w:rPr>
            </w:pPr>
            <w:r w:rsidRPr="001D5790">
              <w:rPr>
                <w:rFonts w:ascii="Times New Roman" w:eastAsia="Times New Roman" w:hAnsi="Times New Roman" w:cs="Times New Roman"/>
                <w:bCs/>
                <w:lang w:eastAsia="ru-RU"/>
              </w:rPr>
              <w:t>Индекс промышленного производства (В+C+D+E) (% к пред. году)</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97,5</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90,1</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87,8</w:t>
            </w:r>
          </w:p>
        </w:tc>
        <w:tc>
          <w:tcPr>
            <w:tcW w:w="556"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98,6</w:t>
            </w:r>
          </w:p>
        </w:tc>
        <w:tc>
          <w:tcPr>
            <w:tcW w:w="553"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100,7</w:t>
            </w:r>
          </w:p>
        </w:tc>
      </w:tr>
      <w:tr w:rsidR="001D5790" w:rsidRPr="001D5790" w:rsidTr="00851228">
        <w:trPr>
          <w:trHeight w:val="20"/>
        </w:trPr>
        <w:tc>
          <w:tcPr>
            <w:tcW w:w="2224" w:type="pct"/>
            <w:shd w:val="clear" w:color="auto" w:fill="auto"/>
          </w:tcPr>
          <w:p w:rsidR="00AD00D4" w:rsidRPr="001D5790" w:rsidRDefault="00AD00D4" w:rsidP="00851228">
            <w:pPr>
              <w:spacing w:after="0" w:line="240" w:lineRule="auto"/>
              <w:jc w:val="both"/>
              <w:rPr>
                <w:rFonts w:ascii="Times New Roman" w:eastAsia="Times New Roman" w:hAnsi="Times New Roman" w:cs="Times New Roman"/>
                <w:bCs/>
                <w:lang w:eastAsia="ru-RU"/>
              </w:rPr>
            </w:pPr>
            <w:r w:rsidRPr="001D5790">
              <w:rPr>
                <w:rFonts w:ascii="Times New Roman" w:eastAsia="Times New Roman" w:hAnsi="Times New Roman" w:cs="Times New Roman"/>
                <w:bCs/>
                <w:lang w:eastAsia="ru-RU"/>
              </w:rPr>
              <w:t>РАЗДЕЛ B. Добыча полезных ископаемых (млн. руб.)</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86 399,3</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57 116,8</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46 298,6</w:t>
            </w:r>
          </w:p>
        </w:tc>
        <w:tc>
          <w:tcPr>
            <w:tcW w:w="556"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53 089,4</w:t>
            </w:r>
          </w:p>
        </w:tc>
        <w:tc>
          <w:tcPr>
            <w:tcW w:w="553"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52 761,2</w:t>
            </w:r>
          </w:p>
        </w:tc>
      </w:tr>
      <w:tr w:rsidR="001D5790" w:rsidRPr="001D5790" w:rsidTr="00851228">
        <w:trPr>
          <w:trHeight w:val="20"/>
        </w:trPr>
        <w:tc>
          <w:tcPr>
            <w:tcW w:w="2224" w:type="pct"/>
            <w:shd w:val="clear" w:color="auto" w:fill="auto"/>
          </w:tcPr>
          <w:p w:rsidR="00AD00D4" w:rsidRPr="001D5790" w:rsidRDefault="00AD00D4" w:rsidP="00851228">
            <w:pPr>
              <w:spacing w:after="0" w:line="240" w:lineRule="auto"/>
              <w:jc w:val="both"/>
              <w:rPr>
                <w:rFonts w:ascii="Times New Roman" w:eastAsia="Times New Roman" w:hAnsi="Times New Roman" w:cs="Times New Roman"/>
                <w:bCs/>
                <w:lang w:eastAsia="ru-RU"/>
              </w:rPr>
            </w:pPr>
            <w:r w:rsidRPr="001D5790">
              <w:rPr>
                <w:rFonts w:ascii="Times New Roman" w:eastAsia="Times New Roman" w:hAnsi="Times New Roman" w:cs="Times New Roman"/>
                <w:bCs/>
                <w:lang w:eastAsia="ru-RU"/>
              </w:rPr>
              <w:t>Индекс производства (% к пред. году)</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101,8</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89,5</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75,6</w:t>
            </w:r>
          </w:p>
        </w:tc>
        <w:tc>
          <w:tcPr>
            <w:tcW w:w="556"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96,7</w:t>
            </w:r>
          </w:p>
        </w:tc>
        <w:tc>
          <w:tcPr>
            <w:tcW w:w="553"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100,5</w:t>
            </w:r>
          </w:p>
        </w:tc>
      </w:tr>
      <w:tr w:rsidR="001D5790" w:rsidRPr="001D5790" w:rsidTr="00851228">
        <w:trPr>
          <w:trHeight w:val="20"/>
        </w:trPr>
        <w:tc>
          <w:tcPr>
            <w:tcW w:w="2224" w:type="pct"/>
            <w:shd w:val="clear" w:color="auto" w:fill="auto"/>
          </w:tcPr>
          <w:p w:rsidR="00AD00D4" w:rsidRPr="001D5790" w:rsidRDefault="00AD00D4" w:rsidP="00851228">
            <w:pPr>
              <w:spacing w:after="0" w:line="240" w:lineRule="auto"/>
              <w:jc w:val="both"/>
              <w:rPr>
                <w:rFonts w:ascii="Times New Roman" w:eastAsia="Times New Roman" w:hAnsi="Times New Roman" w:cs="Times New Roman"/>
                <w:bCs/>
                <w:lang w:eastAsia="ru-RU"/>
              </w:rPr>
            </w:pPr>
            <w:r w:rsidRPr="001D5790">
              <w:rPr>
                <w:rFonts w:ascii="Times New Roman" w:eastAsia="Times New Roman" w:hAnsi="Times New Roman" w:cs="Times New Roman"/>
                <w:bCs/>
                <w:lang w:eastAsia="ru-RU"/>
              </w:rPr>
              <w:t>РАЗДЕЛ С. Обрабатывающие производства (млн. руб.)</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18 295,3</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16 204,7</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17 407,1</w:t>
            </w:r>
          </w:p>
        </w:tc>
        <w:tc>
          <w:tcPr>
            <w:tcW w:w="556"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17 254,7</w:t>
            </w:r>
          </w:p>
        </w:tc>
        <w:tc>
          <w:tcPr>
            <w:tcW w:w="553"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18 232,1</w:t>
            </w:r>
          </w:p>
        </w:tc>
      </w:tr>
      <w:tr w:rsidR="001D5790" w:rsidRPr="001D5790" w:rsidTr="00851228">
        <w:trPr>
          <w:trHeight w:val="20"/>
        </w:trPr>
        <w:tc>
          <w:tcPr>
            <w:tcW w:w="2224" w:type="pct"/>
            <w:shd w:val="clear" w:color="auto" w:fill="auto"/>
          </w:tcPr>
          <w:p w:rsidR="00AD00D4" w:rsidRPr="001D5790" w:rsidRDefault="00AD00D4" w:rsidP="00851228">
            <w:pPr>
              <w:spacing w:after="0" w:line="240" w:lineRule="auto"/>
              <w:jc w:val="both"/>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 xml:space="preserve">Индекс производства </w:t>
            </w:r>
            <w:r w:rsidRPr="001D5790">
              <w:rPr>
                <w:rFonts w:ascii="Times New Roman" w:eastAsia="Times New Roman" w:hAnsi="Times New Roman" w:cs="Times New Roman"/>
                <w:bCs/>
                <w:lang w:eastAsia="ru-RU"/>
              </w:rPr>
              <w:t>(% к пред. году)</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97,3</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97,2</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86,0</w:t>
            </w:r>
          </w:p>
        </w:tc>
        <w:tc>
          <w:tcPr>
            <w:tcW w:w="556"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99,7</w:t>
            </w:r>
          </w:p>
        </w:tc>
        <w:tc>
          <w:tcPr>
            <w:tcW w:w="553"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102,0</w:t>
            </w:r>
          </w:p>
        </w:tc>
      </w:tr>
      <w:tr w:rsidR="001D5790" w:rsidRPr="001D5790" w:rsidTr="00851228">
        <w:trPr>
          <w:trHeight w:val="20"/>
        </w:trPr>
        <w:tc>
          <w:tcPr>
            <w:tcW w:w="2224" w:type="pct"/>
            <w:shd w:val="clear" w:color="auto" w:fill="auto"/>
            <w:hideMark/>
          </w:tcPr>
          <w:p w:rsidR="00AD00D4" w:rsidRPr="001D5790" w:rsidRDefault="00AD00D4" w:rsidP="00851228">
            <w:pPr>
              <w:spacing w:after="0" w:line="240" w:lineRule="auto"/>
              <w:jc w:val="both"/>
              <w:rPr>
                <w:rFonts w:ascii="Times New Roman" w:eastAsia="Times New Roman" w:hAnsi="Times New Roman" w:cs="Times New Roman"/>
                <w:bCs/>
                <w:lang w:eastAsia="ru-RU"/>
              </w:rPr>
            </w:pPr>
            <w:r w:rsidRPr="001D5790">
              <w:rPr>
                <w:rFonts w:ascii="Times New Roman" w:eastAsia="Times New Roman" w:hAnsi="Times New Roman" w:cs="Times New Roman"/>
                <w:bCs/>
                <w:lang w:eastAsia="ru-RU"/>
              </w:rPr>
              <w:t>РАЗДЕЛ D. Обеспечение электрической энергией, газом и паром, кондиционирование воздуха (млн. руб.)</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23 277,4</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21 667,5</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24 661,5</w:t>
            </w:r>
          </w:p>
        </w:tc>
        <w:tc>
          <w:tcPr>
            <w:tcW w:w="556"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27 079,9</w:t>
            </w:r>
          </w:p>
        </w:tc>
        <w:tc>
          <w:tcPr>
            <w:tcW w:w="553"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30 287,7</w:t>
            </w:r>
          </w:p>
        </w:tc>
      </w:tr>
      <w:tr w:rsidR="001D5790" w:rsidRPr="001D5790" w:rsidTr="00851228">
        <w:trPr>
          <w:trHeight w:val="20"/>
        </w:trPr>
        <w:tc>
          <w:tcPr>
            <w:tcW w:w="2224" w:type="pct"/>
            <w:shd w:val="clear" w:color="auto" w:fill="auto"/>
            <w:hideMark/>
          </w:tcPr>
          <w:p w:rsidR="00AD00D4" w:rsidRPr="001D5790" w:rsidRDefault="00AD00D4" w:rsidP="00851228">
            <w:pPr>
              <w:spacing w:after="0" w:line="240" w:lineRule="auto"/>
              <w:jc w:val="both"/>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 xml:space="preserve">Индекс производства </w:t>
            </w:r>
            <w:r w:rsidRPr="001D5790">
              <w:rPr>
                <w:rFonts w:ascii="Times New Roman" w:eastAsia="Times New Roman" w:hAnsi="Times New Roman" w:cs="Times New Roman"/>
                <w:bCs/>
                <w:lang w:eastAsia="ru-RU"/>
              </w:rPr>
              <w:t>(% к пред. году)</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98,3</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87,7</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112,5</w:t>
            </w:r>
          </w:p>
        </w:tc>
        <w:tc>
          <w:tcPr>
            <w:tcW w:w="556"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105,7</w:t>
            </w:r>
          </w:p>
        </w:tc>
        <w:tc>
          <w:tcPr>
            <w:tcW w:w="553"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100,4</w:t>
            </w:r>
          </w:p>
        </w:tc>
      </w:tr>
      <w:tr w:rsidR="001D5790" w:rsidRPr="001D5790" w:rsidTr="00851228">
        <w:trPr>
          <w:trHeight w:val="20"/>
        </w:trPr>
        <w:tc>
          <w:tcPr>
            <w:tcW w:w="2224" w:type="pct"/>
            <w:shd w:val="clear" w:color="auto" w:fill="auto"/>
            <w:hideMark/>
          </w:tcPr>
          <w:p w:rsidR="00AD00D4" w:rsidRPr="001D5790" w:rsidRDefault="00AD00D4" w:rsidP="00851228">
            <w:pPr>
              <w:spacing w:after="0" w:line="240" w:lineRule="auto"/>
              <w:jc w:val="both"/>
              <w:rPr>
                <w:rFonts w:ascii="Times New Roman" w:eastAsia="Times New Roman" w:hAnsi="Times New Roman" w:cs="Times New Roman"/>
                <w:bCs/>
                <w:lang w:eastAsia="ru-RU"/>
              </w:rPr>
            </w:pPr>
            <w:r w:rsidRPr="001D5790">
              <w:rPr>
                <w:rFonts w:ascii="Times New Roman" w:eastAsia="Times New Roman" w:hAnsi="Times New Roman" w:cs="Times New Roman"/>
                <w:bCs/>
                <w:lang w:eastAsia="ru-RU"/>
              </w:rPr>
              <w:t>РАЗДЕЛ Е. Водоснабжение, водоотведение, организация сбора и утилизации отходов, деятельность по ликвидации загрязнений (млн. руб.)</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2 360,4</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2 046,3</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2 575,3</w:t>
            </w:r>
          </w:p>
        </w:tc>
        <w:tc>
          <w:tcPr>
            <w:tcW w:w="556"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3 657,7</w:t>
            </w:r>
          </w:p>
        </w:tc>
        <w:tc>
          <w:tcPr>
            <w:tcW w:w="553"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3 976,8</w:t>
            </w:r>
          </w:p>
        </w:tc>
      </w:tr>
      <w:tr w:rsidR="001D5790" w:rsidRPr="001D5790" w:rsidTr="00851228">
        <w:trPr>
          <w:trHeight w:val="20"/>
        </w:trPr>
        <w:tc>
          <w:tcPr>
            <w:tcW w:w="2224" w:type="pct"/>
            <w:shd w:val="clear" w:color="auto" w:fill="auto"/>
            <w:hideMark/>
          </w:tcPr>
          <w:p w:rsidR="00AD00D4" w:rsidRPr="001D5790" w:rsidRDefault="00AD00D4" w:rsidP="00851228">
            <w:pPr>
              <w:spacing w:after="0" w:line="240" w:lineRule="auto"/>
              <w:jc w:val="both"/>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 xml:space="preserve">Индекс производства </w:t>
            </w:r>
            <w:r w:rsidRPr="001D5790">
              <w:rPr>
                <w:rFonts w:ascii="Times New Roman" w:eastAsia="Times New Roman" w:hAnsi="Times New Roman" w:cs="Times New Roman"/>
                <w:bCs/>
                <w:lang w:eastAsia="ru-RU"/>
              </w:rPr>
              <w:t>(% к пред. году)</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35,8</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79,2</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112,2</w:t>
            </w:r>
          </w:p>
        </w:tc>
        <w:tc>
          <w:tcPr>
            <w:tcW w:w="556"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139,4</w:t>
            </w:r>
          </w:p>
        </w:tc>
        <w:tc>
          <w:tcPr>
            <w:tcW w:w="553"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100,3</w:t>
            </w:r>
          </w:p>
        </w:tc>
      </w:tr>
      <w:tr w:rsidR="001D5790" w:rsidRPr="001D5790" w:rsidTr="00851228">
        <w:trPr>
          <w:trHeight w:val="20"/>
        </w:trPr>
        <w:tc>
          <w:tcPr>
            <w:tcW w:w="2224" w:type="pct"/>
            <w:shd w:val="clear" w:color="auto" w:fill="auto"/>
            <w:hideMark/>
          </w:tcPr>
          <w:p w:rsidR="00AD00D4" w:rsidRPr="001D5790" w:rsidRDefault="00AD00D4" w:rsidP="00851228">
            <w:pPr>
              <w:spacing w:after="0" w:line="240" w:lineRule="auto"/>
              <w:jc w:val="both"/>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Количество малых и средних предприятий (на конец года) (ед.)</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5 265</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5 050</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4 800</w:t>
            </w:r>
          </w:p>
        </w:tc>
        <w:tc>
          <w:tcPr>
            <w:tcW w:w="556"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4 628</w:t>
            </w:r>
          </w:p>
        </w:tc>
        <w:tc>
          <w:tcPr>
            <w:tcW w:w="553"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4 520</w:t>
            </w:r>
          </w:p>
        </w:tc>
      </w:tr>
      <w:tr w:rsidR="001D5790" w:rsidRPr="001D5790" w:rsidTr="00851228">
        <w:trPr>
          <w:trHeight w:val="20"/>
        </w:trPr>
        <w:tc>
          <w:tcPr>
            <w:tcW w:w="2224" w:type="pct"/>
            <w:shd w:val="clear" w:color="auto" w:fill="auto"/>
            <w:hideMark/>
          </w:tcPr>
          <w:p w:rsidR="00AD00D4" w:rsidRPr="001D5790" w:rsidRDefault="00AD00D4" w:rsidP="00851228">
            <w:pPr>
              <w:spacing w:after="0" w:line="240" w:lineRule="auto"/>
              <w:jc w:val="both"/>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Среднесписочная численность работников малых и средних предприятий, включая микропредприятия (без внешних совместителей) (чел.)</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35 783</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35 067</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34 820</w:t>
            </w:r>
          </w:p>
        </w:tc>
        <w:tc>
          <w:tcPr>
            <w:tcW w:w="556"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33 697</w:t>
            </w:r>
          </w:p>
        </w:tc>
        <w:tc>
          <w:tcPr>
            <w:tcW w:w="553"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32 290</w:t>
            </w:r>
          </w:p>
        </w:tc>
      </w:tr>
      <w:tr w:rsidR="001D5790" w:rsidRPr="001D5790" w:rsidTr="00851228">
        <w:trPr>
          <w:trHeight w:val="20"/>
        </w:trPr>
        <w:tc>
          <w:tcPr>
            <w:tcW w:w="2224" w:type="pct"/>
            <w:shd w:val="clear" w:color="auto" w:fill="auto"/>
            <w:hideMark/>
          </w:tcPr>
          <w:p w:rsidR="00AD00D4" w:rsidRPr="001D5790" w:rsidRDefault="00AD00D4" w:rsidP="00851228">
            <w:pPr>
              <w:spacing w:after="0" w:line="240" w:lineRule="auto"/>
              <w:jc w:val="both"/>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 xml:space="preserve">Оборот малых и средних предприятий, включая микропредприятия </w:t>
            </w:r>
            <w:r w:rsidRPr="001D5790">
              <w:rPr>
                <w:rFonts w:ascii="Times New Roman" w:eastAsia="Times New Roman" w:hAnsi="Times New Roman" w:cs="Times New Roman"/>
                <w:bCs/>
                <w:lang w:eastAsia="ru-RU"/>
              </w:rPr>
              <w:t>(млн. руб.)</w:t>
            </w:r>
          </w:p>
        </w:tc>
        <w:tc>
          <w:tcPr>
            <w:tcW w:w="556" w:type="pct"/>
            <w:shd w:val="clear" w:color="auto" w:fill="auto"/>
            <w:noWrap/>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138 150,5</w:t>
            </w:r>
          </w:p>
        </w:tc>
        <w:tc>
          <w:tcPr>
            <w:tcW w:w="556" w:type="pct"/>
            <w:shd w:val="clear" w:color="auto" w:fill="auto"/>
            <w:noWrap/>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140 068,0</w:t>
            </w:r>
          </w:p>
        </w:tc>
        <w:tc>
          <w:tcPr>
            <w:tcW w:w="556" w:type="pct"/>
            <w:shd w:val="clear" w:color="auto" w:fill="auto"/>
            <w:noWrap/>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152 039,9</w:t>
            </w:r>
          </w:p>
        </w:tc>
        <w:tc>
          <w:tcPr>
            <w:tcW w:w="556"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165 881,1</w:t>
            </w:r>
          </w:p>
        </w:tc>
        <w:tc>
          <w:tcPr>
            <w:tcW w:w="553"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176 609,4</w:t>
            </w:r>
          </w:p>
        </w:tc>
      </w:tr>
      <w:tr w:rsidR="001D5790" w:rsidRPr="001D5790" w:rsidTr="00851228">
        <w:trPr>
          <w:trHeight w:val="20"/>
        </w:trPr>
        <w:tc>
          <w:tcPr>
            <w:tcW w:w="2224" w:type="pct"/>
            <w:shd w:val="clear" w:color="auto" w:fill="auto"/>
            <w:hideMark/>
          </w:tcPr>
          <w:p w:rsidR="00AD00D4" w:rsidRPr="001D5790" w:rsidRDefault="00AD00D4" w:rsidP="00851228">
            <w:pPr>
              <w:spacing w:after="0" w:line="240" w:lineRule="auto"/>
              <w:jc w:val="both"/>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Средняя обеспеченность населения площадью жилых квартир (на конец года) (кв.м на чел.)</w:t>
            </w:r>
          </w:p>
        </w:tc>
        <w:tc>
          <w:tcPr>
            <w:tcW w:w="556" w:type="pct"/>
            <w:shd w:val="clear" w:color="auto" w:fill="auto"/>
            <w:noWrap/>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19,8</w:t>
            </w:r>
          </w:p>
        </w:tc>
        <w:tc>
          <w:tcPr>
            <w:tcW w:w="556" w:type="pct"/>
            <w:shd w:val="clear" w:color="auto" w:fill="auto"/>
            <w:noWrap/>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20,0</w:t>
            </w:r>
          </w:p>
        </w:tc>
        <w:tc>
          <w:tcPr>
            <w:tcW w:w="556" w:type="pct"/>
            <w:shd w:val="clear" w:color="auto" w:fill="auto"/>
            <w:noWrap/>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19,9</w:t>
            </w:r>
          </w:p>
        </w:tc>
        <w:tc>
          <w:tcPr>
            <w:tcW w:w="556"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val="en-US" w:eastAsia="ru-RU"/>
              </w:rPr>
              <w:t>19,9</w:t>
            </w:r>
          </w:p>
        </w:tc>
        <w:tc>
          <w:tcPr>
            <w:tcW w:w="553"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19,8</w:t>
            </w:r>
          </w:p>
        </w:tc>
      </w:tr>
      <w:tr w:rsidR="001D5790" w:rsidRPr="001D5790" w:rsidTr="00851228">
        <w:trPr>
          <w:trHeight w:val="510"/>
        </w:trPr>
        <w:tc>
          <w:tcPr>
            <w:tcW w:w="2224" w:type="pct"/>
            <w:shd w:val="clear" w:color="auto" w:fill="auto"/>
            <w:hideMark/>
          </w:tcPr>
          <w:p w:rsidR="00AD00D4" w:rsidRPr="001D5790" w:rsidRDefault="00AD00D4" w:rsidP="00851228">
            <w:pPr>
              <w:spacing w:after="0" w:line="240" w:lineRule="auto"/>
              <w:jc w:val="both"/>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Уровень зарегистрированной безработицы (на конец года) (%)</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0,12</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2,75</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0,17</w:t>
            </w:r>
          </w:p>
        </w:tc>
        <w:tc>
          <w:tcPr>
            <w:tcW w:w="556"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0,15</w:t>
            </w:r>
          </w:p>
        </w:tc>
        <w:tc>
          <w:tcPr>
            <w:tcW w:w="553"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0,1</w:t>
            </w:r>
            <w:r w:rsidR="001A0F04" w:rsidRPr="001D5790">
              <w:rPr>
                <w:rFonts w:ascii="Times New Roman" w:eastAsia="Times New Roman" w:hAnsi="Times New Roman" w:cs="Times New Roman"/>
                <w:lang w:eastAsia="ru-RU"/>
              </w:rPr>
              <w:t>1</w:t>
            </w:r>
          </w:p>
        </w:tc>
      </w:tr>
      <w:tr w:rsidR="001D5790" w:rsidRPr="001D5790" w:rsidTr="00851228">
        <w:trPr>
          <w:trHeight w:val="510"/>
        </w:trPr>
        <w:tc>
          <w:tcPr>
            <w:tcW w:w="2224" w:type="pct"/>
            <w:shd w:val="clear" w:color="auto" w:fill="auto"/>
            <w:hideMark/>
          </w:tcPr>
          <w:p w:rsidR="00AD00D4" w:rsidRPr="001D5790" w:rsidRDefault="00AD00D4" w:rsidP="00851228">
            <w:pPr>
              <w:spacing w:after="0" w:line="240" w:lineRule="auto"/>
              <w:jc w:val="both"/>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 xml:space="preserve">Реальные располагаемые денежные доходы населения </w:t>
            </w:r>
            <w:r w:rsidRPr="001D5790">
              <w:rPr>
                <w:rFonts w:ascii="Times New Roman" w:eastAsia="Times New Roman" w:hAnsi="Times New Roman" w:cs="Times New Roman"/>
                <w:bCs/>
                <w:lang w:eastAsia="ru-RU"/>
              </w:rPr>
              <w:t>(% к пред. году)</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101,9</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99,0</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100,1</w:t>
            </w:r>
          </w:p>
        </w:tc>
        <w:tc>
          <w:tcPr>
            <w:tcW w:w="556"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100,3</w:t>
            </w:r>
          </w:p>
        </w:tc>
        <w:tc>
          <w:tcPr>
            <w:tcW w:w="553"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105,9</w:t>
            </w:r>
          </w:p>
        </w:tc>
      </w:tr>
      <w:tr w:rsidR="001D5790" w:rsidRPr="001D5790" w:rsidTr="00851228">
        <w:trPr>
          <w:trHeight w:val="510"/>
        </w:trPr>
        <w:tc>
          <w:tcPr>
            <w:tcW w:w="2224" w:type="pct"/>
            <w:shd w:val="clear" w:color="auto" w:fill="auto"/>
            <w:hideMark/>
          </w:tcPr>
          <w:p w:rsidR="00AD00D4" w:rsidRPr="001D5790" w:rsidRDefault="00AD00D4" w:rsidP="00851228">
            <w:pPr>
              <w:spacing w:after="0" w:line="240" w:lineRule="auto"/>
              <w:jc w:val="both"/>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 xml:space="preserve">Реальный размер среднемесячной заработной платы* </w:t>
            </w:r>
            <w:r w:rsidRPr="001D5790">
              <w:rPr>
                <w:rFonts w:ascii="Times New Roman" w:eastAsia="Times New Roman" w:hAnsi="Times New Roman" w:cs="Times New Roman"/>
                <w:bCs/>
                <w:lang w:eastAsia="ru-RU"/>
              </w:rPr>
              <w:t>(% к пред. году)</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103,7</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102,7</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101,1</w:t>
            </w:r>
          </w:p>
        </w:tc>
        <w:tc>
          <w:tcPr>
            <w:tcW w:w="556"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101,8</w:t>
            </w:r>
          </w:p>
        </w:tc>
        <w:tc>
          <w:tcPr>
            <w:tcW w:w="553"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106,9</w:t>
            </w:r>
          </w:p>
        </w:tc>
      </w:tr>
      <w:tr w:rsidR="001D5790" w:rsidRPr="001D5790" w:rsidTr="00851228">
        <w:trPr>
          <w:trHeight w:val="510"/>
        </w:trPr>
        <w:tc>
          <w:tcPr>
            <w:tcW w:w="2224" w:type="pct"/>
            <w:shd w:val="clear" w:color="auto" w:fill="auto"/>
            <w:hideMark/>
          </w:tcPr>
          <w:p w:rsidR="00AD00D4" w:rsidRPr="001D5790" w:rsidRDefault="00AD00D4" w:rsidP="00851228">
            <w:pPr>
              <w:spacing w:after="0" w:line="240" w:lineRule="auto"/>
              <w:jc w:val="both"/>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 xml:space="preserve">Реальный среднемесячный доход пенсионера </w:t>
            </w:r>
            <w:r w:rsidRPr="001D5790">
              <w:rPr>
                <w:rFonts w:ascii="Times New Roman" w:eastAsia="Times New Roman" w:hAnsi="Times New Roman" w:cs="Times New Roman"/>
                <w:bCs/>
                <w:lang w:eastAsia="ru-RU"/>
              </w:rPr>
              <w:t>(% к пред. году)</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106,6</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102,6</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102,2</w:t>
            </w:r>
          </w:p>
        </w:tc>
        <w:tc>
          <w:tcPr>
            <w:tcW w:w="556"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104,2</w:t>
            </w:r>
          </w:p>
        </w:tc>
        <w:tc>
          <w:tcPr>
            <w:tcW w:w="553"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102,6</w:t>
            </w:r>
          </w:p>
        </w:tc>
      </w:tr>
      <w:tr w:rsidR="001D5790" w:rsidRPr="001D5790" w:rsidTr="00851228">
        <w:trPr>
          <w:trHeight w:val="454"/>
        </w:trPr>
        <w:tc>
          <w:tcPr>
            <w:tcW w:w="2224" w:type="pct"/>
            <w:shd w:val="clear" w:color="auto" w:fill="auto"/>
            <w:hideMark/>
          </w:tcPr>
          <w:p w:rsidR="00AD00D4" w:rsidRPr="001D5790" w:rsidRDefault="00AD00D4" w:rsidP="00851228">
            <w:pPr>
              <w:spacing w:after="0" w:line="240" w:lineRule="auto"/>
              <w:jc w:val="both"/>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Индекс потребительских цен на конец года (% к декабрю)</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102,3</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103,9</w:t>
            </w:r>
          </w:p>
        </w:tc>
        <w:tc>
          <w:tcPr>
            <w:tcW w:w="556" w:type="pct"/>
            <w:shd w:val="clear" w:color="auto" w:fill="auto"/>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105,5</w:t>
            </w:r>
          </w:p>
        </w:tc>
        <w:tc>
          <w:tcPr>
            <w:tcW w:w="556"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107,1</w:t>
            </w:r>
          </w:p>
        </w:tc>
        <w:tc>
          <w:tcPr>
            <w:tcW w:w="553" w:type="pct"/>
          </w:tcPr>
          <w:p w:rsidR="00AD00D4" w:rsidRPr="001D5790" w:rsidRDefault="00AD00D4" w:rsidP="00851228">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103,8</w:t>
            </w:r>
          </w:p>
        </w:tc>
      </w:tr>
    </w:tbl>
    <w:p w:rsidR="00802B5F" w:rsidRPr="001D5790" w:rsidRDefault="00802B5F" w:rsidP="00802B5F">
      <w:pPr>
        <w:spacing w:after="0" w:line="240" w:lineRule="auto"/>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____________________</w:t>
      </w:r>
    </w:p>
    <w:p w:rsidR="00802B5F" w:rsidRPr="001D5790" w:rsidRDefault="00802B5F" w:rsidP="00802B5F">
      <w:pPr>
        <w:spacing w:after="0" w:line="240" w:lineRule="auto"/>
        <w:jc w:val="both"/>
        <w:rPr>
          <w:rFonts w:ascii="Times New Roman" w:eastAsia="Times New Roman" w:hAnsi="Times New Roman" w:cs="Times New Roman"/>
          <w:sz w:val="24"/>
          <w:szCs w:val="28"/>
          <w:lang w:eastAsia="ru-RU"/>
        </w:rPr>
      </w:pPr>
      <w:r w:rsidRPr="001D5790">
        <w:rPr>
          <w:rFonts w:ascii="Times New Roman" w:eastAsia="Times New Roman" w:hAnsi="Times New Roman" w:cs="Times New Roman"/>
          <w:sz w:val="24"/>
          <w:szCs w:val="28"/>
          <w:lang w:eastAsia="ru-RU"/>
        </w:rPr>
        <w:t>*По крупным и средним предприятиям.</w:t>
      </w:r>
    </w:p>
    <w:p w:rsidR="00802B5F" w:rsidRPr="001D5790" w:rsidRDefault="00802B5F" w:rsidP="00802B5F">
      <w:pPr>
        <w:spacing w:after="0" w:line="240" w:lineRule="auto"/>
        <w:ind w:firstLine="709"/>
        <w:jc w:val="both"/>
        <w:rPr>
          <w:rFonts w:ascii="Times New Roman" w:eastAsia="Times New Roman" w:hAnsi="Times New Roman" w:cs="Times New Roman"/>
          <w:sz w:val="28"/>
          <w:szCs w:val="28"/>
          <w:lang w:eastAsia="ru-RU"/>
        </w:rPr>
      </w:pPr>
    </w:p>
    <w:p w:rsidR="00802B5F" w:rsidRPr="001D5790" w:rsidRDefault="00802B5F" w:rsidP="00802B5F">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Решение поставленных задач обеспечивалось путем реализации                           25 муниципальных программ, включая 9 региональных проектов, входящих </w:t>
      </w:r>
      <w:r w:rsidR="0021221A">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в состав </w:t>
      </w:r>
      <w:r w:rsidR="00DB2223" w:rsidRPr="001D5790">
        <w:rPr>
          <w:rFonts w:ascii="Times New Roman" w:eastAsia="Times New Roman" w:hAnsi="Times New Roman" w:cs="Times New Roman"/>
          <w:sz w:val="28"/>
          <w:szCs w:val="28"/>
          <w:lang w:eastAsia="ru-RU"/>
        </w:rPr>
        <w:t>6</w:t>
      </w:r>
      <w:r w:rsidRPr="001D5790">
        <w:rPr>
          <w:rFonts w:ascii="Times New Roman" w:eastAsia="Times New Roman" w:hAnsi="Times New Roman" w:cs="Times New Roman"/>
          <w:sz w:val="28"/>
          <w:szCs w:val="28"/>
          <w:lang w:eastAsia="ru-RU"/>
        </w:rPr>
        <w:t xml:space="preserve"> национальных проектов, с общим объемом финансирования более </w:t>
      </w:r>
      <w:r w:rsidR="00DA510F"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20 млрд. рублей. </w:t>
      </w:r>
    </w:p>
    <w:p w:rsidR="00802B5F" w:rsidRPr="001D5790" w:rsidRDefault="00802B5F" w:rsidP="00802B5F">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Для оценки эффективности установлено 287 целевых показателей. </w:t>
      </w:r>
      <w:r w:rsidR="00DA510F"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По результатам мониторинга реализации муниципальных программ средняя степень достижения целевых показателей по предварительной оценке составит не менее 115%.</w:t>
      </w:r>
    </w:p>
    <w:p w:rsidR="00802B5F" w:rsidRPr="001D5790" w:rsidRDefault="00802B5F" w:rsidP="00802B5F">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По результатам мониторинга качества жизни в России, проводимого Финансовым университетом при Правительстве Российской Федерации, Нижневартовск по итогам 2023 года вошел в ТОП-25 городов с высоким качеством жизни среди городов с населением более 250 тыс. человек.</w:t>
      </w:r>
    </w:p>
    <w:p w:rsidR="00802B5F" w:rsidRPr="001D5790" w:rsidRDefault="00802B5F" w:rsidP="00802B5F">
      <w:pPr>
        <w:widowControl w:val="0"/>
        <w:spacing w:after="0" w:line="240" w:lineRule="auto"/>
        <w:contextualSpacing/>
        <w:jc w:val="center"/>
        <w:rPr>
          <w:rFonts w:ascii="Times New Roman" w:eastAsia="Times New Roman" w:hAnsi="Times New Roman" w:cs="Times New Roman"/>
          <w:b/>
          <w:bCs/>
          <w:kern w:val="32"/>
          <w:sz w:val="28"/>
          <w:szCs w:val="28"/>
        </w:rPr>
      </w:pPr>
    </w:p>
    <w:p w:rsidR="00C353B0" w:rsidRPr="001D5790" w:rsidRDefault="00C353B0" w:rsidP="00EC5837">
      <w:pPr>
        <w:pStyle w:val="1"/>
        <w:keepNext w:val="0"/>
        <w:widowControl w:val="0"/>
        <w:numPr>
          <w:ilvl w:val="0"/>
          <w:numId w:val="0"/>
        </w:numPr>
        <w:spacing w:before="0" w:after="0" w:line="240" w:lineRule="auto"/>
        <w:jc w:val="center"/>
        <w:rPr>
          <w:rFonts w:ascii="Times New Roman" w:hAnsi="Times New Roman"/>
          <w:bCs w:val="0"/>
          <w:sz w:val="28"/>
          <w:szCs w:val="28"/>
        </w:rPr>
      </w:pPr>
      <w:bookmarkStart w:id="3" w:name="_Toc152253369"/>
    </w:p>
    <w:p w:rsidR="00C353B0" w:rsidRPr="001D5790" w:rsidRDefault="00C353B0" w:rsidP="00EC5837">
      <w:pPr>
        <w:pStyle w:val="1"/>
        <w:keepNext w:val="0"/>
        <w:widowControl w:val="0"/>
        <w:numPr>
          <w:ilvl w:val="0"/>
          <w:numId w:val="0"/>
        </w:numPr>
        <w:spacing w:before="0" w:after="0" w:line="240" w:lineRule="auto"/>
        <w:jc w:val="center"/>
        <w:rPr>
          <w:rFonts w:ascii="Times New Roman" w:hAnsi="Times New Roman"/>
          <w:bCs w:val="0"/>
          <w:sz w:val="28"/>
          <w:szCs w:val="28"/>
        </w:rPr>
      </w:pPr>
    </w:p>
    <w:p w:rsidR="0099571A" w:rsidRPr="001D5790" w:rsidRDefault="0099571A" w:rsidP="00EC5837">
      <w:pPr>
        <w:pStyle w:val="1"/>
        <w:keepNext w:val="0"/>
        <w:widowControl w:val="0"/>
        <w:numPr>
          <w:ilvl w:val="0"/>
          <w:numId w:val="0"/>
        </w:numPr>
        <w:spacing w:before="0" w:after="0" w:line="240" w:lineRule="auto"/>
        <w:jc w:val="center"/>
        <w:rPr>
          <w:rFonts w:ascii="Times New Roman" w:hAnsi="Times New Roman"/>
          <w:b w:val="0"/>
          <w:bCs w:val="0"/>
          <w:sz w:val="28"/>
          <w:szCs w:val="28"/>
        </w:rPr>
      </w:pPr>
      <w:r w:rsidRPr="001D5790">
        <w:rPr>
          <w:rFonts w:ascii="Times New Roman" w:hAnsi="Times New Roman"/>
          <w:bCs w:val="0"/>
          <w:sz w:val="28"/>
          <w:szCs w:val="28"/>
        </w:rPr>
        <w:t xml:space="preserve">1.2. </w:t>
      </w:r>
      <w:r w:rsidRPr="001D5790">
        <w:rPr>
          <w:rFonts w:ascii="Times New Roman" w:hAnsi="Times New Roman"/>
          <w:sz w:val="28"/>
          <w:szCs w:val="28"/>
        </w:rPr>
        <w:t>Основные</w:t>
      </w:r>
      <w:r w:rsidRPr="001D5790">
        <w:rPr>
          <w:rFonts w:ascii="Times New Roman" w:hAnsi="Times New Roman"/>
          <w:bCs w:val="0"/>
          <w:sz w:val="28"/>
          <w:szCs w:val="28"/>
        </w:rPr>
        <w:t xml:space="preserve"> параметры бюджета города</w:t>
      </w:r>
      <w:bookmarkEnd w:id="3"/>
    </w:p>
    <w:p w:rsidR="003F041C" w:rsidRPr="001D5790" w:rsidRDefault="003F041C" w:rsidP="003F041C">
      <w:pPr>
        <w:spacing w:after="0" w:line="240" w:lineRule="auto"/>
        <w:ind w:firstLine="709"/>
        <w:jc w:val="both"/>
        <w:rPr>
          <w:rFonts w:ascii="Times New Roman" w:eastAsia="Times New Roman" w:hAnsi="Times New Roman" w:cs="Times New Roman"/>
          <w:sz w:val="28"/>
          <w:szCs w:val="28"/>
          <w:lang w:eastAsia="ru-RU"/>
        </w:rPr>
      </w:pPr>
    </w:p>
    <w:p w:rsidR="003F041C" w:rsidRPr="001D5790" w:rsidRDefault="003F041C" w:rsidP="003F041C">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Ключевыми приоритетами бюджетной политики города Нижневартовска в 2023 году, как и в предшествующие годы, являлись обеспечение сбалансированности и финансовой устойчивости бюджета города, реализация региональных проектов, основанных на национальных проектах.</w:t>
      </w:r>
    </w:p>
    <w:p w:rsidR="003F041C" w:rsidRPr="001D5790" w:rsidRDefault="003F041C" w:rsidP="003F041C">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Динамика исполнения бюджета города за последние 5 лет по основным параметрам бюджета города представлена в таблице</w:t>
      </w:r>
      <w:r w:rsidR="00E47E62" w:rsidRPr="001D5790">
        <w:rPr>
          <w:rFonts w:ascii="Times New Roman" w:eastAsia="Times New Roman" w:hAnsi="Times New Roman" w:cs="Times New Roman"/>
          <w:sz w:val="28"/>
          <w:szCs w:val="28"/>
          <w:lang w:eastAsia="ru-RU"/>
        </w:rPr>
        <w:t xml:space="preserve"> 2</w:t>
      </w:r>
      <w:r w:rsidRPr="001D5790">
        <w:rPr>
          <w:rFonts w:ascii="Times New Roman" w:eastAsia="Times New Roman" w:hAnsi="Times New Roman" w:cs="Times New Roman"/>
          <w:sz w:val="28"/>
          <w:szCs w:val="28"/>
          <w:lang w:eastAsia="ru-RU"/>
        </w:rPr>
        <w:t>.</w:t>
      </w:r>
    </w:p>
    <w:p w:rsidR="00A4745D" w:rsidRPr="001D5790" w:rsidRDefault="00A4745D" w:rsidP="00A4745D">
      <w:pPr>
        <w:spacing w:after="0" w:line="240" w:lineRule="auto"/>
        <w:jc w:val="center"/>
      </w:pPr>
    </w:p>
    <w:p w:rsidR="00A4745D" w:rsidRPr="001D5790" w:rsidRDefault="00A4745D" w:rsidP="00A4745D">
      <w:pPr>
        <w:pStyle w:val="afff3"/>
        <w:keepNext/>
        <w:spacing w:after="0" w:line="240" w:lineRule="auto"/>
        <w:jc w:val="right"/>
        <w:rPr>
          <w:rFonts w:ascii="Times New Roman" w:eastAsia="Times New Roman" w:hAnsi="Times New Roman"/>
          <w:b w:val="0"/>
          <w:bCs w:val="0"/>
          <w:sz w:val="28"/>
          <w:szCs w:val="28"/>
          <w:lang w:eastAsia="ru-RU"/>
        </w:rPr>
      </w:pPr>
      <w:r w:rsidRPr="001D5790">
        <w:rPr>
          <w:rFonts w:ascii="Times New Roman" w:eastAsia="Times New Roman" w:hAnsi="Times New Roman"/>
          <w:b w:val="0"/>
          <w:bCs w:val="0"/>
          <w:sz w:val="28"/>
          <w:szCs w:val="28"/>
          <w:lang w:eastAsia="ru-RU"/>
        </w:rPr>
        <w:t xml:space="preserve">Таблица </w:t>
      </w:r>
      <w:r w:rsidRPr="001D5790">
        <w:rPr>
          <w:rFonts w:ascii="Times New Roman" w:eastAsia="Times New Roman" w:hAnsi="Times New Roman"/>
          <w:b w:val="0"/>
          <w:bCs w:val="0"/>
          <w:sz w:val="28"/>
          <w:szCs w:val="28"/>
          <w:lang w:eastAsia="ru-RU"/>
        </w:rPr>
        <w:fldChar w:fldCharType="begin"/>
      </w:r>
      <w:r w:rsidRPr="001D5790">
        <w:rPr>
          <w:rFonts w:ascii="Times New Roman" w:eastAsia="Times New Roman" w:hAnsi="Times New Roman"/>
          <w:b w:val="0"/>
          <w:bCs w:val="0"/>
          <w:sz w:val="28"/>
          <w:szCs w:val="28"/>
          <w:lang w:eastAsia="ru-RU"/>
        </w:rPr>
        <w:instrText xml:space="preserve"> SEQ Таблица \* ARABIC </w:instrText>
      </w:r>
      <w:r w:rsidRPr="001D5790">
        <w:rPr>
          <w:rFonts w:ascii="Times New Roman" w:eastAsia="Times New Roman" w:hAnsi="Times New Roman"/>
          <w:b w:val="0"/>
          <w:bCs w:val="0"/>
          <w:sz w:val="28"/>
          <w:szCs w:val="28"/>
          <w:lang w:eastAsia="ru-RU"/>
        </w:rPr>
        <w:fldChar w:fldCharType="separate"/>
      </w:r>
      <w:r w:rsidR="008735AB">
        <w:rPr>
          <w:rFonts w:ascii="Times New Roman" w:eastAsia="Times New Roman" w:hAnsi="Times New Roman"/>
          <w:b w:val="0"/>
          <w:bCs w:val="0"/>
          <w:noProof/>
          <w:sz w:val="28"/>
          <w:szCs w:val="28"/>
          <w:lang w:eastAsia="ru-RU"/>
        </w:rPr>
        <w:t>2</w:t>
      </w:r>
      <w:r w:rsidRPr="001D5790">
        <w:rPr>
          <w:rFonts w:ascii="Times New Roman" w:eastAsia="Times New Roman" w:hAnsi="Times New Roman"/>
          <w:b w:val="0"/>
          <w:bCs w:val="0"/>
          <w:sz w:val="28"/>
          <w:szCs w:val="28"/>
          <w:lang w:eastAsia="ru-RU"/>
        </w:rPr>
        <w:fldChar w:fldCharType="end"/>
      </w:r>
    </w:p>
    <w:p w:rsidR="00A4745D" w:rsidRPr="001D5790" w:rsidRDefault="00A4745D" w:rsidP="00A4745D">
      <w:pPr>
        <w:widowControl w:val="0"/>
        <w:suppressAutoHyphens/>
        <w:spacing w:after="0" w:line="240" w:lineRule="auto"/>
        <w:jc w:val="center"/>
        <w:rPr>
          <w:rFonts w:ascii="Times New Roman" w:eastAsia="SimSun" w:hAnsi="Times New Roman" w:cs="Calibri"/>
          <w:b/>
          <w:kern w:val="1"/>
          <w:sz w:val="28"/>
          <w:szCs w:val="28"/>
          <w:lang w:eastAsia="ar-SA"/>
        </w:rPr>
      </w:pPr>
    </w:p>
    <w:p w:rsidR="00A4745D" w:rsidRPr="001D5790" w:rsidRDefault="00A4745D" w:rsidP="00A4745D">
      <w:pPr>
        <w:widowControl w:val="0"/>
        <w:suppressAutoHyphens/>
        <w:spacing w:after="0" w:line="240" w:lineRule="auto"/>
        <w:jc w:val="center"/>
        <w:rPr>
          <w:rFonts w:ascii="Times New Roman" w:eastAsia="SimSun" w:hAnsi="Times New Roman" w:cs="Calibri"/>
          <w:b/>
          <w:kern w:val="1"/>
          <w:sz w:val="28"/>
          <w:szCs w:val="28"/>
          <w:lang w:eastAsia="ar-SA"/>
        </w:rPr>
      </w:pPr>
      <w:r w:rsidRPr="001D5790">
        <w:rPr>
          <w:rFonts w:ascii="Times New Roman" w:eastAsia="SimSun" w:hAnsi="Times New Roman" w:cs="Calibri"/>
          <w:b/>
          <w:kern w:val="1"/>
          <w:sz w:val="28"/>
          <w:szCs w:val="28"/>
          <w:lang w:eastAsia="ar-SA"/>
        </w:rPr>
        <w:t>Основные параметры бюджета города</w:t>
      </w:r>
    </w:p>
    <w:p w:rsidR="00A4745D" w:rsidRPr="001D5790" w:rsidRDefault="00A4745D" w:rsidP="00A4745D">
      <w:pPr>
        <w:widowControl w:val="0"/>
        <w:suppressAutoHyphens/>
        <w:spacing w:after="0" w:line="240" w:lineRule="auto"/>
        <w:jc w:val="center"/>
        <w:rPr>
          <w:rFonts w:ascii="Times New Roman" w:eastAsia="SimSun" w:hAnsi="Times New Roman" w:cs="Calibri"/>
          <w:b/>
          <w:kern w:val="1"/>
          <w:sz w:val="28"/>
          <w:szCs w:val="28"/>
          <w:lang w:eastAsia="ar-S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469"/>
        <w:gridCol w:w="841"/>
        <w:gridCol w:w="839"/>
        <w:gridCol w:w="842"/>
        <w:gridCol w:w="825"/>
        <w:gridCol w:w="823"/>
      </w:tblGrid>
      <w:tr w:rsidR="001D5790" w:rsidRPr="001D5790" w:rsidTr="00A41EE4">
        <w:trPr>
          <w:trHeight w:val="20"/>
          <w:jc w:val="center"/>
        </w:trPr>
        <w:tc>
          <w:tcPr>
            <w:tcW w:w="2837" w:type="pct"/>
            <w:tcBorders>
              <w:top w:val="single" w:sz="4" w:space="0" w:color="auto"/>
              <w:left w:val="single" w:sz="4" w:space="0" w:color="auto"/>
              <w:bottom w:val="single" w:sz="4" w:space="0" w:color="auto"/>
              <w:right w:val="single" w:sz="4" w:space="0" w:color="auto"/>
            </w:tcBorders>
          </w:tcPr>
          <w:p w:rsidR="00A4745D" w:rsidRPr="001D5790" w:rsidRDefault="00A4745D" w:rsidP="008F62AB">
            <w:pPr>
              <w:widowControl w:val="0"/>
              <w:suppressAutoHyphens/>
              <w:spacing w:after="0" w:line="240" w:lineRule="auto"/>
              <w:jc w:val="center"/>
              <w:rPr>
                <w:rFonts w:ascii="Times New Roman" w:hAnsi="Times New Roman" w:cs="Times New Roman"/>
                <w:b/>
                <w:lang w:eastAsia="ru-RU"/>
              </w:rPr>
            </w:pPr>
            <w:r w:rsidRPr="001D5790">
              <w:rPr>
                <w:rFonts w:ascii="Times New Roman" w:hAnsi="Times New Roman" w:cs="Times New Roman"/>
                <w:b/>
                <w:lang w:eastAsia="ru-RU"/>
              </w:rPr>
              <w:t xml:space="preserve">Наименование </w:t>
            </w:r>
          </w:p>
          <w:p w:rsidR="00A4745D" w:rsidRPr="001D5790" w:rsidRDefault="00A4745D" w:rsidP="008F62AB">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hAnsi="Times New Roman" w:cs="Times New Roman"/>
                <w:b/>
                <w:lang w:eastAsia="ru-RU"/>
              </w:rPr>
              <w:t>показателя</w:t>
            </w:r>
          </w:p>
        </w:tc>
        <w:tc>
          <w:tcPr>
            <w:tcW w:w="436" w:type="pct"/>
            <w:tcBorders>
              <w:top w:val="single" w:sz="4" w:space="0" w:color="auto"/>
              <w:left w:val="single" w:sz="4" w:space="0" w:color="auto"/>
              <w:bottom w:val="single" w:sz="4" w:space="0" w:color="auto"/>
              <w:right w:val="single" w:sz="4" w:space="0" w:color="auto"/>
            </w:tcBorders>
          </w:tcPr>
          <w:p w:rsidR="00A4745D" w:rsidRPr="001D5790" w:rsidRDefault="00A4745D" w:rsidP="008F62AB">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 xml:space="preserve">2019 </w:t>
            </w:r>
          </w:p>
          <w:p w:rsidR="00A4745D" w:rsidRPr="001D5790" w:rsidRDefault="00A4745D" w:rsidP="008F62AB">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435" w:type="pct"/>
            <w:tcBorders>
              <w:top w:val="single" w:sz="4" w:space="0" w:color="auto"/>
              <w:left w:val="single" w:sz="4" w:space="0" w:color="auto"/>
              <w:bottom w:val="single" w:sz="4" w:space="0" w:color="auto"/>
              <w:right w:val="single" w:sz="4" w:space="0" w:color="auto"/>
            </w:tcBorders>
          </w:tcPr>
          <w:p w:rsidR="00A4745D" w:rsidRPr="001D5790" w:rsidRDefault="00A4745D" w:rsidP="008F62AB">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2020</w:t>
            </w:r>
          </w:p>
          <w:p w:rsidR="00A4745D" w:rsidRPr="001D5790" w:rsidRDefault="00A4745D" w:rsidP="008F62AB">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437" w:type="pct"/>
            <w:tcBorders>
              <w:top w:val="single" w:sz="4" w:space="0" w:color="auto"/>
              <w:left w:val="single" w:sz="4" w:space="0" w:color="auto"/>
              <w:bottom w:val="single" w:sz="4" w:space="0" w:color="auto"/>
              <w:right w:val="single" w:sz="4" w:space="0" w:color="auto"/>
            </w:tcBorders>
          </w:tcPr>
          <w:p w:rsidR="00A4745D" w:rsidRPr="001D5790" w:rsidRDefault="00A4745D" w:rsidP="008F62AB">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 xml:space="preserve">2021 </w:t>
            </w:r>
          </w:p>
          <w:p w:rsidR="00A4745D" w:rsidRPr="001D5790" w:rsidRDefault="00A4745D" w:rsidP="008F62AB">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428" w:type="pct"/>
            <w:tcBorders>
              <w:top w:val="single" w:sz="4" w:space="0" w:color="auto"/>
              <w:left w:val="single" w:sz="4" w:space="0" w:color="auto"/>
              <w:bottom w:val="single" w:sz="4" w:space="0" w:color="auto"/>
              <w:right w:val="single" w:sz="4" w:space="0" w:color="auto"/>
            </w:tcBorders>
          </w:tcPr>
          <w:p w:rsidR="00A4745D" w:rsidRPr="001D5790" w:rsidRDefault="00A4745D" w:rsidP="008F62AB">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 xml:space="preserve">2022 </w:t>
            </w:r>
          </w:p>
          <w:p w:rsidR="00A4745D" w:rsidRPr="001D5790" w:rsidRDefault="00A4745D" w:rsidP="008F62AB">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427" w:type="pct"/>
            <w:tcBorders>
              <w:top w:val="single" w:sz="4" w:space="0" w:color="auto"/>
              <w:left w:val="single" w:sz="4" w:space="0" w:color="auto"/>
              <w:bottom w:val="single" w:sz="4" w:space="0" w:color="auto"/>
              <w:right w:val="single" w:sz="4" w:space="0" w:color="auto"/>
            </w:tcBorders>
          </w:tcPr>
          <w:p w:rsidR="00A4745D" w:rsidRPr="001D5790" w:rsidRDefault="00A4745D" w:rsidP="008F62AB">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2023</w:t>
            </w:r>
          </w:p>
          <w:p w:rsidR="00A4745D" w:rsidRPr="001D5790" w:rsidRDefault="00A4745D" w:rsidP="003034E0">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r>
      <w:tr w:rsidR="003034E0" w:rsidRPr="001D5790" w:rsidTr="00A41EE4">
        <w:trPr>
          <w:trHeight w:val="20"/>
          <w:jc w:val="center"/>
        </w:trPr>
        <w:tc>
          <w:tcPr>
            <w:tcW w:w="2837" w:type="pct"/>
            <w:tcBorders>
              <w:top w:val="single" w:sz="4" w:space="0" w:color="auto"/>
              <w:left w:val="single" w:sz="4" w:space="0" w:color="auto"/>
              <w:bottom w:val="single" w:sz="4" w:space="0" w:color="auto"/>
              <w:right w:val="single" w:sz="4" w:space="0" w:color="auto"/>
            </w:tcBorders>
          </w:tcPr>
          <w:p w:rsidR="003034E0" w:rsidRPr="001D5790" w:rsidRDefault="003034E0" w:rsidP="003034E0">
            <w:pPr>
              <w:suppressAutoHyphens/>
              <w:spacing w:after="0" w:line="240" w:lineRule="auto"/>
              <w:jc w:val="both"/>
              <w:rPr>
                <w:rFonts w:ascii="Times New Roman" w:hAnsi="Times New Roman"/>
              </w:rPr>
            </w:pPr>
            <w:r w:rsidRPr="001D5790">
              <w:rPr>
                <w:rFonts w:ascii="Times New Roman" w:hAnsi="Times New Roman"/>
              </w:rPr>
              <w:t>Доходы (млн. руб.)</w:t>
            </w:r>
          </w:p>
        </w:tc>
        <w:tc>
          <w:tcPr>
            <w:tcW w:w="436" w:type="pct"/>
            <w:tcBorders>
              <w:top w:val="single" w:sz="4" w:space="0" w:color="auto"/>
              <w:left w:val="single" w:sz="4" w:space="0" w:color="auto"/>
              <w:bottom w:val="single" w:sz="4" w:space="0" w:color="auto"/>
              <w:right w:val="single" w:sz="4" w:space="0" w:color="auto"/>
            </w:tcBorders>
          </w:tcPr>
          <w:p w:rsidR="003034E0" w:rsidRPr="001D5790" w:rsidRDefault="003034E0" w:rsidP="003034E0">
            <w:pPr>
              <w:spacing w:after="0" w:line="240" w:lineRule="auto"/>
              <w:jc w:val="center"/>
              <w:rPr>
                <w:rFonts w:ascii="Times New Roman" w:eastAsia="Calibri" w:hAnsi="Times New Roman" w:cs="Times New Roman"/>
                <w:lang w:eastAsia="ru-RU"/>
              </w:rPr>
            </w:pPr>
            <w:r w:rsidRPr="001D5790">
              <w:rPr>
                <w:rFonts w:ascii="Times New Roman" w:eastAsia="Calibri" w:hAnsi="Times New Roman" w:cs="Times New Roman"/>
                <w:lang w:eastAsia="ru-RU"/>
              </w:rPr>
              <w:t>19 961</w:t>
            </w:r>
          </w:p>
        </w:tc>
        <w:tc>
          <w:tcPr>
            <w:tcW w:w="435" w:type="pct"/>
            <w:tcBorders>
              <w:top w:val="single" w:sz="4" w:space="0" w:color="auto"/>
              <w:left w:val="single" w:sz="4" w:space="0" w:color="auto"/>
              <w:bottom w:val="single" w:sz="4" w:space="0" w:color="auto"/>
              <w:right w:val="single" w:sz="4" w:space="0" w:color="auto"/>
            </w:tcBorders>
          </w:tcPr>
          <w:p w:rsidR="003034E0" w:rsidRPr="001D5790" w:rsidRDefault="003034E0" w:rsidP="003034E0">
            <w:pPr>
              <w:spacing w:after="0" w:line="240" w:lineRule="auto"/>
              <w:jc w:val="center"/>
              <w:rPr>
                <w:rFonts w:ascii="Times New Roman" w:eastAsia="Calibri" w:hAnsi="Times New Roman" w:cs="Times New Roman"/>
                <w:lang w:eastAsia="ru-RU"/>
              </w:rPr>
            </w:pPr>
            <w:r w:rsidRPr="001D5790">
              <w:rPr>
                <w:rFonts w:ascii="Times New Roman" w:eastAsia="Calibri" w:hAnsi="Times New Roman" w:cs="Times New Roman"/>
                <w:lang w:eastAsia="ru-RU"/>
              </w:rPr>
              <w:t>21 287</w:t>
            </w:r>
          </w:p>
        </w:tc>
        <w:tc>
          <w:tcPr>
            <w:tcW w:w="437" w:type="pct"/>
            <w:tcBorders>
              <w:top w:val="single" w:sz="4" w:space="0" w:color="auto"/>
              <w:left w:val="single" w:sz="4" w:space="0" w:color="auto"/>
              <w:bottom w:val="single" w:sz="4" w:space="0" w:color="auto"/>
              <w:right w:val="single" w:sz="4" w:space="0" w:color="auto"/>
            </w:tcBorders>
          </w:tcPr>
          <w:p w:rsidR="003034E0" w:rsidRPr="001D5790" w:rsidRDefault="003034E0" w:rsidP="003034E0">
            <w:pPr>
              <w:spacing w:after="0" w:line="240" w:lineRule="auto"/>
              <w:jc w:val="center"/>
              <w:rPr>
                <w:rFonts w:ascii="Times New Roman" w:eastAsia="Calibri" w:hAnsi="Times New Roman" w:cs="Times New Roman"/>
                <w:lang w:eastAsia="ru-RU"/>
              </w:rPr>
            </w:pPr>
            <w:r w:rsidRPr="001D5790">
              <w:rPr>
                <w:rFonts w:ascii="Times New Roman" w:eastAsia="Calibri" w:hAnsi="Times New Roman" w:cs="Times New Roman"/>
                <w:lang w:eastAsia="ru-RU"/>
              </w:rPr>
              <w:t>20 346</w:t>
            </w:r>
          </w:p>
        </w:tc>
        <w:tc>
          <w:tcPr>
            <w:tcW w:w="428" w:type="pct"/>
            <w:tcBorders>
              <w:top w:val="single" w:sz="4" w:space="0" w:color="auto"/>
              <w:left w:val="single" w:sz="4" w:space="0" w:color="auto"/>
              <w:bottom w:val="single" w:sz="4" w:space="0" w:color="auto"/>
              <w:right w:val="single" w:sz="4" w:space="0" w:color="auto"/>
            </w:tcBorders>
          </w:tcPr>
          <w:p w:rsidR="003034E0" w:rsidRPr="001D5790" w:rsidRDefault="003034E0" w:rsidP="003034E0">
            <w:pPr>
              <w:spacing w:after="0" w:line="240" w:lineRule="auto"/>
              <w:jc w:val="center"/>
              <w:rPr>
                <w:rFonts w:ascii="Times New Roman" w:eastAsia="Calibri" w:hAnsi="Times New Roman" w:cs="Times New Roman"/>
                <w:lang w:eastAsia="ru-RU"/>
              </w:rPr>
            </w:pPr>
            <w:r w:rsidRPr="001D5790">
              <w:rPr>
                <w:rFonts w:ascii="Times New Roman" w:eastAsia="Calibri" w:hAnsi="Times New Roman" w:cs="Times New Roman"/>
                <w:lang w:eastAsia="ru-RU"/>
              </w:rPr>
              <w:t>22 569</w:t>
            </w:r>
          </w:p>
        </w:tc>
        <w:tc>
          <w:tcPr>
            <w:tcW w:w="427"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Calibri" w:hAnsi="Times New Roman" w:cs="Times New Roman"/>
                <w:lang w:eastAsia="ru-RU"/>
              </w:rPr>
            </w:pPr>
            <w:r w:rsidRPr="003034E0">
              <w:rPr>
                <w:rFonts w:ascii="Times New Roman" w:eastAsia="Calibri" w:hAnsi="Times New Roman" w:cs="Times New Roman"/>
                <w:lang w:eastAsia="ru-RU"/>
              </w:rPr>
              <w:t>28 039</w:t>
            </w:r>
          </w:p>
        </w:tc>
      </w:tr>
      <w:tr w:rsidR="003034E0" w:rsidRPr="001D5790" w:rsidTr="00A41EE4">
        <w:trPr>
          <w:trHeight w:val="20"/>
          <w:jc w:val="center"/>
        </w:trPr>
        <w:tc>
          <w:tcPr>
            <w:tcW w:w="2837" w:type="pct"/>
            <w:tcBorders>
              <w:top w:val="single" w:sz="4" w:space="0" w:color="auto"/>
              <w:left w:val="single" w:sz="4" w:space="0" w:color="auto"/>
              <w:bottom w:val="single" w:sz="4" w:space="0" w:color="auto"/>
              <w:right w:val="single" w:sz="4" w:space="0" w:color="auto"/>
            </w:tcBorders>
          </w:tcPr>
          <w:p w:rsidR="003034E0" w:rsidRPr="001D5790" w:rsidRDefault="003034E0" w:rsidP="003034E0">
            <w:pPr>
              <w:suppressAutoHyphens/>
              <w:spacing w:after="0" w:line="240" w:lineRule="auto"/>
              <w:jc w:val="both"/>
              <w:rPr>
                <w:rFonts w:ascii="Times New Roman" w:hAnsi="Times New Roman"/>
              </w:rPr>
            </w:pPr>
            <w:r w:rsidRPr="001D5790">
              <w:rPr>
                <w:rFonts w:ascii="Times New Roman" w:hAnsi="Times New Roman"/>
              </w:rPr>
              <w:t>Расходы (млн. руб.)</w:t>
            </w:r>
          </w:p>
        </w:tc>
        <w:tc>
          <w:tcPr>
            <w:tcW w:w="436" w:type="pct"/>
            <w:tcBorders>
              <w:top w:val="single" w:sz="4" w:space="0" w:color="auto"/>
              <w:left w:val="single" w:sz="4" w:space="0" w:color="auto"/>
              <w:bottom w:val="single" w:sz="4" w:space="0" w:color="auto"/>
              <w:right w:val="single" w:sz="4" w:space="0" w:color="auto"/>
            </w:tcBorders>
          </w:tcPr>
          <w:p w:rsidR="003034E0" w:rsidRPr="001D5790" w:rsidRDefault="003034E0" w:rsidP="003034E0">
            <w:pPr>
              <w:spacing w:after="0" w:line="240" w:lineRule="auto"/>
              <w:jc w:val="center"/>
              <w:rPr>
                <w:rFonts w:ascii="Times New Roman" w:eastAsia="Calibri" w:hAnsi="Times New Roman" w:cs="Times New Roman"/>
                <w:lang w:eastAsia="ru-RU"/>
              </w:rPr>
            </w:pPr>
            <w:r w:rsidRPr="001D5790">
              <w:rPr>
                <w:rFonts w:ascii="Times New Roman" w:eastAsia="Calibri" w:hAnsi="Times New Roman" w:cs="Times New Roman"/>
                <w:lang w:eastAsia="ru-RU"/>
              </w:rPr>
              <w:t>20 514</w:t>
            </w:r>
          </w:p>
        </w:tc>
        <w:tc>
          <w:tcPr>
            <w:tcW w:w="435" w:type="pct"/>
            <w:tcBorders>
              <w:top w:val="single" w:sz="4" w:space="0" w:color="auto"/>
              <w:left w:val="single" w:sz="4" w:space="0" w:color="auto"/>
              <w:bottom w:val="single" w:sz="4" w:space="0" w:color="auto"/>
              <w:right w:val="single" w:sz="4" w:space="0" w:color="auto"/>
            </w:tcBorders>
          </w:tcPr>
          <w:p w:rsidR="003034E0" w:rsidRPr="001D5790" w:rsidRDefault="003034E0" w:rsidP="003034E0">
            <w:pPr>
              <w:spacing w:after="0" w:line="240" w:lineRule="auto"/>
              <w:jc w:val="center"/>
              <w:rPr>
                <w:rFonts w:ascii="Times New Roman" w:eastAsia="Calibri" w:hAnsi="Times New Roman" w:cs="Times New Roman"/>
                <w:lang w:eastAsia="ru-RU"/>
              </w:rPr>
            </w:pPr>
            <w:r w:rsidRPr="001D5790">
              <w:rPr>
                <w:rFonts w:ascii="Times New Roman" w:eastAsia="Calibri" w:hAnsi="Times New Roman" w:cs="Times New Roman"/>
                <w:lang w:eastAsia="ru-RU"/>
              </w:rPr>
              <w:t>21 035</w:t>
            </w:r>
          </w:p>
        </w:tc>
        <w:tc>
          <w:tcPr>
            <w:tcW w:w="437" w:type="pct"/>
            <w:tcBorders>
              <w:top w:val="single" w:sz="4" w:space="0" w:color="auto"/>
              <w:left w:val="single" w:sz="4" w:space="0" w:color="auto"/>
              <w:bottom w:val="single" w:sz="4" w:space="0" w:color="auto"/>
              <w:right w:val="single" w:sz="4" w:space="0" w:color="auto"/>
            </w:tcBorders>
          </w:tcPr>
          <w:p w:rsidR="003034E0" w:rsidRPr="001D5790" w:rsidRDefault="003034E0" w:rsidP="003034E0">
            <w:pPr>
              <w:spacing w:after="0" w:line="240" w:lineRule="auto"/>
              <w:jc w:val="center"/>
              <w:rPr>
                <w:rFonts w:ascii="Times New Roman" w:eastAsia="Calibri" w:hAnsi="Times New Roman" w:cs="Times New Roman"/>
                <w:lang w:eastAsia="ru-RU"/>
              </w:rPr>
            </w:pPr>
            <w:r w:rsidRPr="001D5790">
              <w:rPr>
                <w:rFonts w:ascii="Times New Roman" w:eastAsia="Calibri" w:hAnsi="Times New Roman" w:cs="Times New Roman"/>
                <w:lang w:eastAsia="ru-RU"/>
              </w:rPr>
              <w:t>20 732</w:t>
            </w:r>
          </w:p>
        </w:tc>
        <w:tc>
          <w:tcPr>
            <w:tcW w:w="428" w:type="pct"/>
            <w:tcBorders>
              <w:top w:val="single" w:sz="4" w:space="0" w:color="auto"/>
              <w:left w:val="single" w:sz="4" w:space="0" w:color="auto"/>
              <w:bottom w:val="single" w:sz="4" w:space="0" w:color="auto"/>
              <w:right w:val="single" w:sz="4" w:space="0" w:color="auto"/>
            </w:tcBorders>
          </w:tcPr>
          <w:p w:rsidR="003034E0" w:rsidRPr="001D5790" w:rsidRDefault="003034E0" w:rsidP="003034E0">
            <w:pPr>
              <w:spacing w:after="0" w:line="240" w:lineRule="auto"/>
              <w:jc w:val="center"/>
              <w:rPr>
                <w:rFonts w:ascii="Times New Roman" w:eastAsia="Calibri" w:hAnsi="Times New Roman" w:cs="Times New Roman"/>
                <w:lang w:eastAsia="ru-RU"/>
              </w:rPr>
            </w:pPr>
            <w:r w:rsidRPr="001D5790">
              <w:rPr>
                <w:rFonts w:ascii="Times New Roman" w:eastAsia="Calibri" w:hAnsi="Times New Roman" w:cs="Times New Roman"/>
                <w:lang w:eastAsia="ru-RU"/>
              </w:rPr>
              <w:t>22 207</w:t>
            </w:r>
          </w:p>
        </w:tc>
        <w:tc>
          <w:tcPr>
            <w:tcW w:w="427"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Calibri" w:hAnsi="Times New Roman" w:cs="Times New Roman"/>
                <w:lang w:val="en-US" w:eastAsia="ru-RU"/>
              </w:rPr>
            </w:pPr>
            <w:r w:rsidRPr="003034E0">
              <w:rPr>
                <w:rFonts w:ascii="Times New Roman" w:eastAsia="Calibri" w:hAnsi="Times New Roman" w:cs="Times New Roman"/>
                <w:lang w:val="en-US" w:eastAsia="ru-RU"/>
              </w:rPr>
              <w:t>27 150</w:t>
            </w:r>
          </w:p>
        </w:tc>
      </w:tr>
      <w:tr w:rsidR="003034E0" w:rsidRPr="001D5790" w:rsidTr="00A41EE4">
        <w:trPr>
          <w:trHeight w:val="20"/>
          <w:jc w:val="center"/>
        </w:trPr>
        <w:tc>
          <w:tcPr>
            <w:tcW w:w="2837" w:type="pct"/>
            <w:tcBorders>
              <w:top w:val="single" w:sz="4" w:space="0" w:color="auto"/>
              <w:left w:val="single" w:sz="4" w:space="0" w:color="auto"/>
              <w:bottom w:val="single" w:sz="4" w:space="0" w:color="auto"/>
              <w:right w:val="single" w:sz="4" w:space="0" w:color="auto"/>
            </w:tcBorders>
          </w:tcPr>
          <w:p w:rsidR="003034E0" w:rsidRPr="001D5790" w:rsidRDefault="003034E0" w:rsidP="003034E0">
            <w:pPr>
              <w:suppressAutoHyphens/>
              <w:spacing w:after="0" w:line="240" w:lineRule="auto"/>
              <w:jc w:val="both"/>
              <w:rPr>
                <w:rFonts w:ascii="Times New Roman" w:hAnsi="Times New Roman"/>
              </w:rPr>
            </w:pPr>
            <w:r w:rsidRPr="001D5790">
              <w:rPr>
                <w:rFonts w:ascii="Times New Roman" w:hAnsi="Times New Roman"/>
              </w:rPr>
              <w:t>Дефицит (-), Профицит (+) (млн. руб.)</w:t>
            </w:r>
          </w:p>
        </w:tc>
        <w:tc>
          <w:tcPr>
            <w:tcW w:w="436" w:type="pct"/>
            <w:tcBorders>
              <w:top w:val="single" w:sz="4" w:space="0" w:color="auto"/>
              <w:left w:val="single" w:sz="4" w:space="0" w:color="auto"/>
              <w:bottom w:val="single" w:sz="4" w:space="0" w:color="auto"/>
              <w:right w:val="single" w:sz="4" w:space="0" w:color="auto"/>
            </w:tcBorders>
          </w:tcPr>
          <w:p w:rsidR="003034E0" w:rsidRPr="001D5790" w:rsidRDefault="003034E0" w:rsidP="003034E0">
            <w:pPr>
              <w:spacing w:after="0" w:line="240" w:lineRule="auto"/>
              <w:jc w:val="center"/>
              <w:rPr>
                <w:rFonts w:ascii="Times New Roman" w:eastAsia="Calibri" w:hAnsi="Times New Roman" w:cs="Times New Roman"/>
                <w:lang w:eastAsia="ru-RU"/>
              </w:rPr>
            </w:pPr>
            <w:r w:rsidRPr="001D5790">
              <w:rPr>
                <w:rFonts w:ascii="Times New Roman" w:eastAsia="Calibri" w:hAnsi="Times New Roman" w:cs="Times New Roman"/>
                <w:lang w:eastAsia="ru-RU"/>
              </w:rPr>
              <w:t>- 553</w:t>
            </w:r>
          </w:p>
        </w:tc>
        <w:tc>
          <w:tcPr>
            <w:tcW w:w="435" w:type="pct"/>
            <w:tcBorders>
              <w:top w:val="single" w:sz="4" w:space="0" w:color="auto"/>
              <w:left w:val="single" w:sz="4" w:space="0" w:color="auto"/>
              <w:bottom w:val="single" w:sz="4" w:space="0" w:color="auto"/>
              <w:right w:val="single" w:sz="4" w:space="0" w:color="auto"/>
            </w:tcBorders>
          </w:tcPr>
          <w:p w:rsidR="003034E0" w:rsidRPr="001D5790" w:rsidRDefault="003034E0" w:rsidP="003034E0">
            <w:pPr>
              <w:spacing w:after="0" w:line="240" w:lineRule="auto"/>
              <w:jc w:val="center"/>
              <w:rPr>
                <w:rFonts w:ascii="Times New Roman" w:eastAsia="Calibri" w:hAnsi="Times New Roman" w:cs="Times New Roman"/>
                <w:lang w:eastAsia="ru-RU"/>
              </w:rPr>
            </w:pPr>
            <w:r w:rsidRPr="001D5790">
              <w:rPr>
                <w:rFonts w:ascii="Times New Roman" w:eastAsia="Calibri" w:hAnsi="Times New Roman" w:cs="Times New Roman"/>
                <w:lang w:eastAsia="ru-RU"/>
              </w:rPr>
              <w:t>+ 252</w:t>
            </w:r>
          </w:p>
        </w:tc>
        <w:tc>
          <w:tcPr>
            <w:tcW w:w="437" w:type="pct"/>
            <w:tcBorders>
              <w:top w:val="single" w:sz="4" w:space="0" w:color="auto"/>
              <w:left w:val="single" w:sz="4" w:space="0" w:color="auto"/>
              <w:bottom w:val="single" w:sz="4" w:space="0" w:color="auto"/>
              <w:right w:val="single" w:sz="4" w:space="0" w:color="auto"/>
            </w:tcBorders>
          </w:tcPr>
          <w:p w:rsidR="003034E0" w:rsidRPr="001D5790" w:rsidRDefault="003034E0" w:rsidP="003034E0">
            <w:pPr>
              <w:spacing w:after="0" w:line="240" w:lineRule="auto"/>
              <w:jc w:val="center"/>
              <w:rPr>
                <w:rFonts w:ascii="Times New Roman" w:eastAsia="Calibri" w:hAnsi="Times New Roman" w:cs="Times New Roman"/>
                <w:lang w:eastAsia="ru-RU"/>
              </w:rPr>
            </w:pPr>
            <w:r w:rsidRPr="001D5790">
              <w:rPr>
                <w:rFonts w:ascii="Times New Roman" w:eastAsia="Calibri" w:hAnsi="Times New Roman" w:cs="Times New Roman"/>
                <w:lang w:eastAsia="ru-RU"/>
              </w:rPr>
              <w:t>- 386</w:t>
            </w:r>
          </w:p>
        </w:tc>
        <w:tc>
          <w:tcPr>
            <w:tcW w:w="428" w:type="pct"/>
            <w:tcBorders>
              <w:top w:val="single" w:sz="4" w:space="0" w:color="auto"/>
              <w:left w:val="single" w:sz="4" w:space="0" w:color="auto"/>
              <w:bottom w:val="single" w:sz="4" w:space="0" w:color="auto"/>
              <w:right w:val="single" w:sz="4" w:space="0" w:color="auto"/>
            </w:tcBorders>
          </w:tcPr>
          <w:p w:rsidR="003034E0" w:rsidRPr="001D5790" w:rsidRDefault="003034E0" w:rsidP="003034E0">
            <w:pPr>
              <w:spacing w:after="0" w:line="240" w:lineRule="auto"/>
              <w:jc w:val="center"/>
              <w:rPr>
                <w:rFonts w:ascii="Times New Roman" w:eastAsia="Calibri" w:hAnsi="Times New Roman" w:cs="Times New Roman"/>
                <w:lang w:eastAsia="ru-RU"/>
              </w:rPr>
            </w:pPr>
            <w:r w:rsidRPr="001D5790">
              <w:rPr>
                <w:rFonts w:ascii="Times New Roman" w:eastAsia="Calibri" w:hAnsi="Times New Roman" w:cs="Times New Roman"/>
                <w:lang w:eastAsia="ru-RU"/>
              </w:rPr>
              <w:t>+362</w:t>
            </w:r>
          </w:p>
        </w:tc>
        <w:tc>
          <w:tcPr>
            <w:tcW w:w="427"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Calibri" w:hAnsi="Times New Roman" w:cs="Times New Roman"/>
                <w:lang w:eastAsia="ru-RU"/>
              </w:rPr>
            </w:pPr>
            <w:r w:rsidRPr="003034E0">
              <w:rPr>
                <w:rFonts w:ascii="Times New Roman" w:eastAsia="Calibri" w:hAnsi="Times New Roman" w:cs="Times New Roman"/>
                <w:lang w:eastAsia="ru-RU"/>
              </w:rPr>
              <w:t>+889</w:t>
            </w:r>
          </w:p>
        </w:tc>
      </w:tr>
    </w:tbl>
    <w:p w:rsidR="008F62AB" w:rsidRPr="001D5790" w:rsidRDefault="008F62AB" w:rsidP="008F62AB">
      <w:pPr>
        <w:spacing w:after="0" w:line="240" w:lineRule="auto"/>
        <w:ind w:firstLine="709"/>
        <w:jc w:val="both"/>
        <w:rPr>
          <w:rFonts w:ascii="Times New Roman" w:eastAsia="Times New Roman" w:hAnsi="Times New Roman" w:cs="Times New Roman"/>
          <w:sz w:val="28"/>
          <w:szCs w:val="28"/>
          <w:lang w:eastAsia="ru-RU"/>
        </w:rPr>
      </w:pPr>
    </w:p>
    <w:p w:rsidR="003F041C" w:rsidRPr="001D5790" w:rsidRDefault="005510B2" w:rsidP="008F62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3F041C" w:rsidRPr="001D5790">
        <w:rPr>
          <w:rFonts w:ascii="Times New Roman" w:eastAsia="Times New Roman" w:hAnsi="Times New Roman" w:cs="Times New Roman"/>
          <w:sz w:val="28"/>
          <w:szCs w:val="28"/>
          <w:lang w:eastAsia="ru-RU"/>
        </w:rPr>
        <w:t>сполнени</w:t>
      </w:r>
      <w:r>
        <w:rPr>
          <w:rFonts w:ascii="Times New Roman" w:eastAsia="Times New Roman" w:hAnsi="Times New Roman" w:cs="Times New Roman"/>
          <w:sz w:val="28"/>
          <w:szCs w:val="28"/>
          <w:lang w:eastAsia="ru-RU"/>
        </w:rPr>
        <w:t>е</w:t>
      </w:r>
      <w:r w:rsidR="003F041C" w:rsidRPr="001D5790">
        <w:rPr>
          <w:rFonts w:ascii="Times New Roman" w:eastAsia="Times New Roman" w:hAnsi="Times New Roman" w:cs="Times New Roman"/>
          <w:sz w:val="28"/>
          <w:szCs w:val="28"/>
          <w:lang w:eastAsia="ru-RU"/>
        </w:rPr>
        <w:t xml:space="preserve"> бюджета города за 2023 год характеризу</w:t>
      </w:r>
      <w:r>
        <w:rPr>
          <w:rFonts w:ascii="Times New Roman" w:eastAsia="Times New Roman" w:hAnsi="Times New Roman" w:cs="Times New Roman"/>
          <w:sz w:val="28"/>
          <w:szCs w:val="28"/>
          <w:lang w:eastAsia="ru-RU"/>
        </w:rPr>
        <w:t>е</w:t>
      </w:r>
      <w:r w:rsidR="003F041C" w:rsidRPr="001D5790">
        <w:rPr>
          <w:rFonts w:ascii="Times New Roman" w:eastAsia="Times New Roman" w:hAnsi="Times New Roman" w:cs="Times New Roman"/>
          <w:sz w:val="28"/>
          <w:szCs w:val="28"/>
          <w:lang w:eastAsia="ru-RU"/>
        </w:rPr>
        <w:t>тся показателями, представленными в таблице</w:t>
      </w:r>
      <w:r w:rsidR="008F62AB" w:rsidRPr="001D5790">
        <w:rPr>
          <w:rFonts w:ascii="Times New Roman" w:eastAsia="Times New Roman" w:hAnsi="Times New Roman" w:cs="Times New Roman"/>
          <w:sz w:val="28"/>
          <w:szCs w:val="28"/>
          <w:lang w:eastAsia="ru-RU"/>
        </w:rPr>
        <w:t xml:space="preserve"> 3</w:t>
      </w:r>
      <w:r w:rsidR="003F041C" w:rsidRPr="001D5790">
        <w:rPr>
          <w:rFonts w:ascii="Times New Roman" w:eastAsia="Times New Roman" w:hAnsi="Times New Roman" w:cs="Times New Roman"/>
          <w:sz w:val="28"/>
          <w:szCs w:val="28"/>
          <w:lang w:eastAsia="ru-RU"/>
        </w:rPr>
        <w:t xml:space="preserve">. </w:t>
      </w:r>
    </w:p>
    <w:p w:rsidR="008F62AB" w:rsidRPr="001D5790" w:rsidRDefault="008F62AB" w:rsidP="008F62AB">
      <w:pPr>
        <w:spacing w:after="0" w:line="240" w:lineRule="auto"/>
        <w:ind w:firstLine="709"/>
        <w:jc w:val="both"/>
        <w:rPr>
          <w:rFonts w:ascii="Times New Roman" w:eastAsia="Times New Roman" w:hAnsi="Times New Roman" w:cs="Times New Roman"/>
          <w:sz w:val="28"/>
          <w:szCs w:val="28"/>
          <w:lang w:eastAsia="ru-RU"/>
        </w:rPr>
      </w:pPr>
    </w:p>
    <w:p w:rsidR="003F041C" w:rsidRPr="001D5790" w:rsidRDefault="008F62AB" w:rsidP="008F62AB">
      <w:pPr>
        <w:spacing w:after="0" w:line="240" w:lineRule="auto"/>
        <w:ind w:firstLine="709"/>
        <w:jc w:val="right"/>
        <w:rPr>
          <w:rFonts w:ascii="Times New Roman" w:eastAsia="Times New Roman" w:hAnsi="Times New Roman" w:cs="Times New Roman"/>
          <w:sz w:val="28"/>
          <w:szCs w:val="28"/>
          <w:lang w:eastAsia="ru-RU"/>
        </w:rPr>
      </w:pPr>
      <w:r w:rsidRPr="001D5790">
        <w:rPr>
          <w:rFonts w:ascii="Times New Roman" w:eastAsia="Times New Roman" w:hAnsi="Times New Roman"/>
          <w:bCs/>
          <w:sz w:val="28"/>
          <w:szCs w:val="28"/>
          <w:lang w:eastAsia="ru-RU"/>
        </w:rPr>
        <w:t xml:space="preserve">Таблица </w:t>
      </w:r>
      <w:r w:rsidRPr="001D5790">
        <w:rPr>
          <w:rFonts w:ascii="Times New Roman" w:eastAsia="Times New Roman" w:hAnsi="Times New Roman"/>
          <w:bCs/>
          <w:sz w:val="28"/>
          <w:szCs w:val="28"/>
          <w:lang w:eastAsia="ru-RU"/>
        </w:rPr>
        <w:fldChar w:fldCharType="begin"/>
      </w:r>
      <w:r w:rsidRPr="001D5790">
        <w:rPr>
          <w:rFonts w:ascii="Times New Roman" w:eastAsia="Times New Roman" w:hAnsi="Times New Roman"/>
          <w:bCs/>
          <w:sz w:val="28"/>
          <w:szCs w:val="28"/>
          <w:lang w:eastAsia="ru-RU"/>
        </w:rPr>
        <w:instrText xml:space="preserve"> SEQ Таблица \* ARABIC </w:instrText>
      </w:r>
      <w:r w:rsidRPr="001D5790">
        <w:rPr>
          <w:rFonts w:ascii="Times New Roman" w:eastAsia="Times New Roman" w:hAnsi="Times New Roman"/>
          <w:bCs/>
          <w:sz w:val="28"/>
          <w:szCs w:val="28"/>
          <w:lang w:eastAsia="ru-RU"/>
        </w:rPr>
        <w:fldChar w:fldCharType="separate"/>
      </w:r>
      <w:r w:rsidR="008735AB">
        <w:rPr>
          <w:rFonts w:ascii="Times New Roman" w:eastAsia="Times New Roman" w:hAnsi="Times New Roman"/>
          <w:bCs/>
          <w:noProof/>
          <w:sz w:val="28"/>
          <w:szCs w:val="28"/>
          <w:lang w:eastAsia="ru-RU"/>
        </w:rPr>
        <w:t>3</w:t>
      </w:r>
      <w:r w:rsidRPr="001D5790">
        <w:rPr>
          <w:rFonts w:ascii="Times New Roman" w:eastAsia="Times New Roman" w:hAnsi="Times New Roman"/>
          <w:bCs/>
          <w:sz w:val="28"/>
          <w:szCs w:val="28"/>
          <w:lang w:eastAsia="ru-RU"/>
        </w:rPr>
        <w:fldChar w:fldCharType="end"/>
      </w:r>
    </w:p>
    <w:p w:rsidR="008F62AB" w:rsidRPr="001D5790" w:rsidRDefault="008F62AB" w:rsidP="008F62AB">
      <w:pPr>
        <w:spacing w:after="0" w:line="240" w:lineRule="auto"/>
        <w:ind w:firstLine="709"/>
        <w:jc w:val="center"/>
        <w:rPr>
          <w:rFonts w:ascii="Times New Roman" w:eastAsia="Times New Roman" w:hAnsi="Times New Roman" w:cs="Times New Roman"/>
          <w:b/>
          <w:sz w:val="28"/>
          <w:szCs w:val="28"/>
          <w:lang w:eastAsia="ru-RU"/>
        </w:rPr>
      </w:pPr>
    </w:p>
    <w:p w:rsidR="008F62AB" w:rsidRPr="00EC6D7F" w:rsidRDefault="008F62AB" w:rsidP="008F62AB">
      <w:pPr>
        <w:spacing w:after="0" w:line="240" w:lineRule="auto"/>
        <w:ind w:firstLine="709"/>
        <w:jc w:val="center"/>
        <w:rPr>
          <w:rFonts w:ascii="Times New Roman" w:eastAsia="Times New Roman" w:hAnsi="Times New Roman" w:cs="Times New Roman"/>
          <w:b/>
          <w:sz w:val="28"/>
          <w:szCs w:val="28"/>
          <w:vertAlign w:val="superscript"/>
          <w:lang w:eastAsia="ru-RU"/>
        </w:rPr>
      </w:pPr>
      <w:r w:rsidRPr="001D5790">
        <w:rPr>
          <w:rFonts w:ascii="Times New Roman" w:eastAsia="Times New Roman" w:hAnsi="Times New Roman" w:cs="Times New Roman"/>
          <w:b/>
          <w:sz w:val="28"/>
          <w:szCs w:val="28"/>
          <w:lang w:eastAsia="ru-RU"/>
        </w:rPr>
        <w:t>Исполнение бюджета города за 2023 год</w:t>
      </w:r>
    </w:p>
    <w:p w:rsidR="008F62AB" w:rsidRPr="001D5790" w:rsidRDefault="008F62AB" w:rsidP="008F62AB">
      <w:pPr>
        <w:pStyle w:val="afff3"/>
        <w:keepNext/>
        <w:spacing w:after="0" w:line="240" w:lineRule="auto"/>
        <w:jc w:val="right"/>
        <w:rPr>
          <w:rFonts w:ascii="Times New Roman" w:eastAsia="Times New Roman" w:hAnsi="Times New Roman"/>
          <w:b w:val="0"/>
          <w:bCs w:val="0"/>
          <w:sz w:val="28"/>
          <w:szCs w:val="28"/>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822"/>
        <w:gridCol w:w="1681"/>
        <w:gridCol w:w="1540"/>
        <w:gridCol w:w="1596"/>
      </w:tblGrid>
      <w:tr w:rsidR="001D5790" w:rsidRPr="001D5790" w:rsidTr="00A41EE4">
        <w:trPr>
          <w:trHeight w:val="20"/>
          <w:jc w:val="center"/>
        </w:trPr>
        <w:tc>
          <w:tcPr>
            <w:tcW w:w="2501" w:type="pct"/>
            <w:tcBorders>
              <w:top w:val="single" w:sz="4" w:space="0" w:color="auto"/>
              <w:left w:val="single" w:sz="4" w:space="0" w:color="auto"/>
              <w:bottom w:val="single" w:sz="4" w:space="0" w:color="auto"/>
              <w:right w:val="single" w:sz="4" w:space="0" w:color="auto"/>
            </w:tcBorders>
          </w:tcPr>
          <w:p w:rsidR="008F62AB" w:rsidRPr="001D5790" w:rsidRDefault="008F62AB" w:rsidP="008F62AB">
            <w:pPr>
              <w:widowControl w:val="0"/>
              <w:suppressAutoHyphens/>
              <w:spacing w:after="0" w:line="240" w:lineRule="auto"/>
              <w:jc w:val="center"/>
              <w:rPr>
                <w:rFonts w:ascii="Times New Roman" w:hAnsi="Times New Roman" w:cs="Times New Roman"/>
                <w:b/>
                <w:lang w:eastAsia="ru-RU"/>
              </w:rPr>
            </w:pPr>
            <w:r w:rsidRPr="001D5790">
              <w:rPr>
                <w:rFonts w:ascii="Times New Roman" w:hAnsi="Times New Roman" w:cs="Times New Roman"/>
                <w:b/>
                <w:lang w:eastAsia="ru-RU"/>
              </w:rPr>
              <w:t xml:space="preserve">Наименование </w:t>
            </w:r>
          </w:p>
          <w:p w:rsidR="008F62AB" w:rsidRPr="001D5790" w:rsidRDefault="008F62AB" w:rsidP="008F62AB">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hAnsi="Times New Roman" w:cs="Times New Roman"/>
                <w:b/>
                <w:lang w:eastAsia="ru-RU"/>
              </w:rPr>
              <w:t>показателя</w:t>
            </w:r>
          </w:p>
        </w:tc>
        <w:tc>
          <w:tcPr>
            <w:tcW w:w="872" w:type="pct"/>
            <w:tcBorders>
              <w:top w:val="single" w:sz="4" w:space="0" w:color="auto"/>
              <w:left w:val="single" w:sz="4" w:space="0" w:color="auto"/>
              <w:bottom w:val="single" w:sz="4" w:space="0" w:color="auto"/>
              <w:right w:val="single" w:sz="4" w:space="0" w:color="auto"/>
            </w:tcBorders>
          </w:tcPr>
          <w:p w:rsidR="008F62AB" w:rsidRPr="001D5790" w:rsidRDefault="008F62AB" w:rsidP="008F62AB">
            <w:pPr>
              <w:spacing w:after="0" w:line="240" w:lineRule="auto"/>
              <w:ind w:left="-113" w:right="-113"/>
              <w:jc w:val="center"/>
              <w:rPr>
                <w:rFonts w:ascii="Times New Roman" w:hAnsi="Times New Roman"/>
                <w:b/>
              </w:rPr>
            </w:pPr>
            <w:r w:rsidRPr="001D5790">
              <w:rPr>
                <w:rFonts w:ascii="Times New Roman" w:hAnsi="Times New Roman"/>
                <w:b/>
              </w:rPr>
              <w:t xml:space="preserve">Уточненный план </w:t>
            </w:r>
          </w:p>
          <w:p w:rsidR="008F62AB" w:rsidRPr="001D5790" w:rsidRDefault="008F62AB" w:rsidP="008F62AB">
            <w:pPr>
              <w:spacing w:after="0" w:line="240" w:lineRule="auto"/>
              <w:ind w:left="-113" w:right="-113"/>
              <w:jc w:val="center"/>
              <w:rPr>
                <w:rFonts w:ascii="Times New Roman" w:hAnsi="Times New Roman"/>
                <w:b/>
              </w:rPr>
            </w:pPr>
            <w:r w:rsidRPr="001D5790">
              <w:rPr>
                <w:rFonts w:ascii="Times New Roman" w:hAnsi="Times New Roman"/>
                <w:b/>
              </w:rPr>
              <w:t>(млн. руб.)</w:t>
            </w:r>
          </w:p>
        </w:tc>
        <w:tc>
          <w:tcPr>
            <w:tcW w:w="799" w:type="pct"/>
            <w:tcBorders>
              <w:top w:val="single" w:sz="4" w:space="0" w:color="auto"/>
              <w:left w:val="single" w:sz="4" w:space="0" w:color="auto"/>
              <w:bottom w:val="single" w:sz="4" w:space="0" w:color="auto"/>
              <w:right w:val="single" w:sz="4" w:space="0" w:color="auto"/>
            </w:tcBorders>
          </w:tcPr>
          <w:p w:rsidR="008F62AB" w:rsidRPr="001D5790" w:rsidRDefault="008F62AB" w:rsidP="008F62AB">
            <w:pPr>
              <w:spacing w:after="0" w:line="240" w:lineRule="auto"/>
              <w:ind w:left="-113" w:right="-113"/>
              <w:jc w:val="center"/>
              <w:rPr>
                <w:rFonts w:ascii="Times New Roman" w:hAnsi="Times New Roman"/>
                <w:b/>
              </w:rPr>
            </w:pPr>
            <w:r w:rsidRPr="001D5790">
              <w:rPr>
                <w:rFonts w:ascii="Times New Roman" w:hAnsi="Times New Roman"/>
                <w:b/>
              </w:rPr>
              <w:t>Исполнено</w:t>
            </w:r>
          </w:p>
          <w:p w:rsidR="008F62AB" w:rsidRPr="001D5790" w:rsidRDefault="008F62AB" w:rsidP="008F62AB">
            <w:pPr>
              <w:spacing w:after="0" w:line="240" w:lineRule="auto"/>
              <w:ind w:left="-113" w:right="-113"/>
              <w:jc w:val="center"/>
              <w:rPr>
                <w:rFonts w:ascii="Times New Roman" w:hAnsi="Times New Roman"/>
                <w:b/>
              </w:rPr>
            </w:pPr>
            <w:r w:rsidRPr="001D5790">
              <w:rPr>
                <w:rFonts w:ascii="Times New Roman" w:hAnsi="Times New Roman"/>
                <w:b/>
              </w:rPr>
              <w:t>(млн. руб.)</w:t>
            </w:r>
          </w:p>
        </w:tc>
        <w:tc>
          <w:tcPr>
            <w:tcW w:w="828" w:type="pct"/>
            <w:tcBorders>
              <w:top w:val="single" w:sz="4" w:space="0" w:color="auto"/>
              <w:left w:val="single" w:sz="4" w:space="0" w:color="auto"/>
              <w:bottom w:val="single" w:sz="4" w:space="0" w:color="auto"/>
              <w:right w:val="single" w:sz="4" w:space="0" w:color="auto"/>
            </w:tcBorders>
          </w:tcPr>
          <w:p w:rsidR="008F62AB" w:rsidRPr="001D5790" w:rsidRDefault="008F62AB" w:rsidP="008F62AB">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 исполнения к уточненному плану</w:t>
            </w:r>
          </w:p>
        </w:tc>
      </w:tr>
      <w:tr w:rsidR="003034E0" w:rsidRPr="001D5790" w:rsidTr="00A41EE4">
        <w:trPr>
          <w:trHeight w:val="20"/>
          <w:jc w:val="center"/>
        </w:trPr>
        <w:tc>
          <w:tcPr>
            <w:tcW w:w="2501" w:type="pct"/>
            <w:tcBorders>
              <w:top w:val="single" w:sz="4" w:space="0" w:color="auto"/>
              <w:left w:val="single" w:sz="4" w:space="0" w:color="auto"/>
              <w:bottom w:val="single" w:sz="4" w:space="0" w:color="auto"/>
              <w:right w:val="single" w:sz="4" w:space="0" w:color="auto"/>
            </w:tcBorders>
          </w:tcPr>
          <w:p w:rsidR="003034E0" w:rsidRPr="001D5790" w:rsidRDefault="003034E0" w:rsidP="003034E0">
            <w:pPr>
              <w:spacing w:after="0" w:line="240" w:lineRule="auto"/>
              <w:jc w:val="both"/>
              <w:rPr>
                <w:rFonts w:ascii="Times New Roman" w:hAnsi="Times New Roman"/>
              </w:rPr>
            </w:pPr>
            <w:r w:rsidRPr="001D5790">
              <w:rPr>
                <w:rFonts w:ascii="Times New Roman" w:hAnsi="Times New Roman"/>
              </w:rPr>
              <w:t>ДОХОДЫ - всего, в том числе:</w:t>
            </w:r>
          </w:p>
        </w:tc>
        <w:tc>
          <w:tcPr>
            <w:tcW w:w="872"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Times New Roman" w:hAnsi="Times New Roman" w:cs="Times New Roman"/>
                <w:lang w:eastAsia="ru-RU"/>
              </w:rPr>
            </w:pPr>
            <w:r w:rsidRPr="003034E0">
              <w:rPr>
                <w:rFonts w:ascii="Times New Roman" w:eastAsia="Times New Roman" w:hAnsi="Times New Roman" w:cs="Times New Roman"/>
                <w:lang w:eastAsia="ru-RU"/>
              </w:rPr>
              <w:t>26 859</w:t>
            </w:r>
          </w:p>
        </w:tc>
        <w:tc>
          <w:tcPr>
            <w:tcW w:w="799"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Times New Roman" w:hAnsi="Times New Roman" w:cs="Times New Roman"/>
                <w:lang w:eastAsia="ru-RU"/>
              </w:rPr>
            </w:pPr>
            <w:r w:rsidRPr="003034E0">
              <w:rPr>
                <w:rFonts w:ascii="Times New Roman" w:eastAsia="Times New Roman" w:hAnsi="Times New Roman" w:cs="Times New Roman"/>
                <w:lang w:eastAsia="ru-RU"/>
              </w:rPr>
              <w:t>28 039</w:t>
            </w:r>
          </w:p>
        </w:tc>
        <w:tc>
          <w:tcPr>
            <w:tcW w:w="828"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Times New Roman" w:hAnsi="Times New Roman" w:cs="Times New Roman"/>
                <w:lang w:eastAsia="ru-RU"/>
              </w:rPr>
            </w:pPr>
            <w:r w:rsidRPr="003034E0">
              <w:rPr>
                <w:rFonts w:ascii="Times New Roman" w:eastAsia="Times New Roman" w:hAnsi="Times New Roman" w:cs="Times New Roman"/>
                <w:lang w:eastAsia="ru-RU"/>
              </w:rPr>
              <w:t>104,4</w:t>
            </w:r>
          </w:p>
        </w:tc>
      </w:tr>
      <w:tr w:rsidR="003034E0" w:rsidRPr="001D5790" w:rsidTr="00A41EE4">
        <w:trPr>
          <w:trHeight w:val="20"/>
          <w:jc w:val="center"/>
        </w:trPr>
        <w:tc>
          <w:tcPr>
            <w:tcW w:w="2501" w:type="pct"/>
            <w:tcBorders>
              <w:top w:val="single" w:sz="4" w:space="0" w:color="auto"/>
              <w:left w:val="single" w:sz="4" w:space="0" w:color="auto"/>
              <w:bottom w:val="single" w:sz="4" w:space="0" w:color="auto"/>
              <w:right w:val="single" w:sz="4" w:space="0" w:color="auto"/>
            </w:tcBorders>
          </w:tcPr>
          <w:p w:rsidR="003034E0" w:rsidRPr="001D5790" w:rsidRDefault="003034E0" w:rsidP="003034E0">
            <w:pPr>
              <w:spacing w:after="0" w:line="240" w:lineRule="auto"/>
              <w:jc w:val="both"/>
              <w:rPr>
                <w:rFonts w:ascii="Times New Roman" w:hAnsi="Times New Roman"/>
              </w:rPr>
            </w:pPr>
            <w:r w:rsidRPr="001D5790">
              <w:rPr>
                <w:rFonts w:ascii="Times New Roman" w:hAnsi="Times New Roman"/>
              </w:rPr>
              <w:t>1. Налоговые доходы, из них:</w:t>
            </w:r>
          </w:p>
        </w:tc>
        <w:tc>
          <w:tcPr>
            <w:tcW w:w="872"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Times New Roman" w:hAnsi="Times New Roman" w:cs="Times New Roman"/>
                <w:lang w:eastAsia="ru-RU"/>
              </w:rPr>
            </w:pPr>
            <w:r w:rsidRPr="003034E0">
              <w:rPr>
                <w:rFonts w:ascii="Times New Roman" w:eastAsia="Times New Roman" w:hAnsi="Times New Roman" w:cs="Times New Roman"/>
                <w:lang w:eastAsia="ru-RU"/>
              </w:rPr>
              <w:t>9 586</w:t>
            </w:r>
          </w:p>
        </w:tc>
        <w:tc>
          <w:tcPr>
            <w:tcW w:w="799"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Times New Roman" w:hAnsi="Times New Roman" w:cs="Times New Roman"/>
                <w:lang w:eastAsia="ru-RU"/>
              </w:rPr>
            </w:pPr>
            <w:r w:rsidRPr="003034E0">
              <w:rPr>
                <w:rFonts w:ascii="Times New Roman" w:eastAsia="Times New Roman" w:hAnsi="Times New Roman" w:cs="Times New Roman"/>
                <w:lang w:eastAsia="ru-RU"/>
              </w:rPr>
              <w:t>10 655</w:t>
            </w:r>
          </w:p>
        </w:tc>
        <w:tc>
          <w:tcPr>
            <w:tcW w:w="828"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Times New Roman" w:hAnsi="Times New Roman" w:cs="Times New Roman"/>
                <w:lang w:eastAsia="ru-RU"/>
              </w:rPr>
            </w:pPr>
            <w:r w:rsidRPr="003034E0">
              <w:rPr>
                <w:rFonts w:ascii="Times New Roman" w:eastAsia="Times New Roman" w:hAnsi="Times New Roman" w:cs="Times New Roman"/>
                <w:lang w:eastAsia="ru-RU"/>
              </w:rPr>
              <w:t>111,2</w:t>
            </w:r>
          </w:p>
        </w:tc>
      </w:tr>
      <w:tr w:rsidR="003034E0" w:rsidRPr="001D5790" w:rsidTr="00A41EE4">
        <w:trPr>
          <w:trHeight w:val="20"/>
          <w:jc w:val="center"/>
        </w:trPr>
        <w:tc>
          <w:tcPr>
            <w:tcW w:w="2501" w:type="pct"/>
            <w:tcBorders>
              <w:top w:val="single" w:sz="4" w:space="0" w:color="auto"/>
              <w:left w:val="single" w:sz="4" w:space="0" w:color="auto"/>
              <w:bottom w:val="single" w:sz="4" w:space="0" w:color="auto"/>
              <w:right w:val="single" w:sz="4" w:space="0" w:color="auto"/>
            </w:tcBorders>
          </w:tcPr>
          <w:p w:rsidR="003034E0" w:rsidRPr="001D5790" w:rsidRDefault="003034E0" w:rsidP="003034E0">
            <w:pPr>
              <w:spacing w:after="0" w:line="240" w:lineRule="auto"/>
              <w:jc w:val="both"/>
              <w:rPr>
                <w:rFonts w:ascii="Times New Roman" w:hAnsi="Times New Roman"/>
              </w:rPr>
            </w:pPr>
            <w:r w:rsidRPr="001D5790">
              <w:rPr>
                <w:rFonts w:ascii="Times New Roman" w:hAnsi="Times New Roman"/>
              </w:rPr>
              <w:t>налог на доходы физических лиц</w:t>
            </w:r>
          </w:p>
        </w:tc>
        <w:tc>
          <w:tcPr>
            <w:tcW w:w="872"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Times New Roman" w:hAnsi="Times New Roman" w:cs="Times New Roman"/>
                <w:lang w:eastAsia="ru-RU"/>
              </w:rPr>
            </w:pPr>
            <w:r w:rsidRPr="003034E0">
              <w:rPr>
                <w:rFonts w:ascii="Times New Roman" w:eastAsia="Times New Roman" w:hAnsi="Times New Roman" w:cs="Times New Roman"/>
                <w:lang w:eastAsia="ru-RU"/>
              </w:rPr>
              <w:t>7 450</w:t>
            </w:r>
          </w:p>
        </w:tc>
        <w:tc>
          <w:tcPr>
            <w:tcW w:w="799"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Times New Roman" w:hAnsi="Times New Roman" w:cs="Times New Roman"/>
                <w:lang w:eastAsia="ru-RU"/>
              </w:rPr>
            </w:pPr>
            <w:r w:rsidRPr="003034E0">
              <w:rPr>
                <w:rFonts w:ascii="Times New Roman" w:eastAsia="Times New Roman" w:hAnsi="Times New Roman" w:cs="Times New Roman"/>
                <w:lang w:eastAsia="ru-RU"/>
              </w:rPr>
              <w:t>8 566</w:t>
            </w:r>
          </w:p>
        </w:tc>
        <w:tc>
          <w:tcPr>
            <w:tcW w:w="828"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Times New Roman" w:hAnsi="Times New Roman" w:cs="Times New Roman"/>
                <w:lang w:eastAsia="ru-RU"/>
              </w:rPr>
            </w:pPr>
            <w:r w:rsidRPr="003034E0">
              <w:rPr>
                <w:rFonts w:ascii="Times New Roman" w:eastAsia="Times New Roman" w:hAnsi="Times New Roman" w:cs="Times New Roman"/>
                <w:lang w:eastAsia="ru-RU"/>
              </w:rPr>
              <w:t>115,0</w:t>
            </w:r>
          </w:p>
        </w:tc>
      </w:tr>
      <w:tr w:rsidR="003034E0" w:rsidRPr="001D5790" w:rsidTr="00A41EE4">
        <w:trPr>
          <w:trHeight w:val="20"/>
          <w:jc w:val="center"/>
        </w:trPr>
        <w:tc>
          <w:tcPr>
            <w:tcW w:w="2501" w:type="pct"/>
            <w:tcBorders>
              <w:top w:val="single" w:sz="4" w:space="0" w:color="auto"/>
              <w:left w:val="single" w:sz="4" w:space="0" w:color="auto"/>
              <w:bottom w:val="single" w:sz="4" w:space="0" w:color="auto"/>
              <w:right w:val="single" w:sz="4" w:space="0" w:color="auto"/>
            </w:tcBorders>
          </w:tcPr>
          <w:p w:rsidR="003034E0" w:rsidRPr="001D5790" w:rsidRDefault="003034E0" w:rsidP="003034E0">
            <w:pPr>
              <w:spacing w:after="0" w:line="240" w:lineRule="auto"/>
              <w:jc w:val="both"/>
              <w:rPr>
                <w:rFonts w:ascii="Times New Roman" w:hAnsi="Times New Roman"/>
              </w:rPr>
            </w:pPr>
            <w:r w:rsidRPr="001D5790">
              <w:rPr>
                <w:rFonts w:ascii="Times New Roman" w:hAnsi="Times New Roman"/>
              </w:rPr>
              <w:t>налоги на совокупный доход</w:t>
            </w:r>
          </w:p>
        </w:tc>
        <w:tc>
          <w:tcPr>
            <w:tcW w:w="872"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Times New Roman" w:hAnsi="Times New Roman" w:cs="Times New Roman"/>
                <w:lang w:eastAsia="ru-RU"/>
              </w:rPr>
            </w:pPr>
            <w:r w:rsidRPr="003034E0">
              <w:rPr>
                <w:rFonts w:ascii="Times New Roman" w:eastAsia="Times New Roman" w:hAnsi="Times New Roman" w:cs="Times New Roman"/>
                <w:lang w:eastAsia="ru-RU"/>
              </w:rPr>
              <w:t>1 568</w:t>
            </w:r>
          </w:p>
        </w:tc>
        <w:tc>
          <w:tcPr>
            <w:tcW w:w="799"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Times New Roman" w:hAnsi="Times New Roman" w:cs="Times New Roman"/>
                <w:lang w:eastAsia="ru-RU"/>
              </w:rPr>
            </w:pPr>
            <w:r w:rsidRPr="003034E0">
              <w:rPr>
                <w:rFonts w:ascii="Times New Roman" w:eastAsia="Times New Roman" w:hAnsi="Times New Roman" w:cs="Times New Roman"/>
                <w:lang w:eastAsia="ru-RU"/>
              </w:rPr>
              <w:t>1 483</w:t>
            </w:r>
          </w:p>
        </w:tc>
        <w:tc>
          <w:tcPr>
            <w:tcW w:w="828"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Times New Roman" w:hAnsi="Times New Roman" w:cs="Times New Roman"/>
                <w:lang w:eastAsia="ru-RU"/>
              </w:rPr>
            </w:pPr>
            <w:r w:rsidRPr="003034E0">
              <w:rPr>
                <w:rFonts w:ascii="Times New Roman" w:eastAsia="Times New Roman" w:hAnsi="Times New Roman" w:cs="Times New Roman"/>
                <w:lang w:eastAsia="ru-RU"/>
              </w:rPr>
              <w:t>94,6</w:t>
            </w:r>
          </w:p>
        </w:tc>
      </w:tr>
      <w:tr w:rsidR="003034E0" w:rsidRPr="001D5790" w:rsidTr="00A41EE4">
        <w:trPr>
          <w:trHeight w:val="20"/>
          <w:jc w:val="center"/>
        </w:trPr>
        <w:tc>
          <w:tcPr>
            <w:tcW w:w="2501" w:type="pct"/>
            <w:tcBorders>
              <w:top w:val="single" w:sz="4" w:space="0" w:color="auto"/>
              <w:left w:val="single" w:sz="4" w:space="0" w:color="auto"/>
              <w:bottom w:val="single" w:sz="4" w:space="0" w:color="auto"/>
              <w:right w:val="single" w:sz="4" w:space="0" w:color="auto"/>
            </w:tcBorders>
          </w:tcPr>
          <w:p w:rsidR="003034E0" w:rsidRPr="001D5790" w:rsidRDefault="003034E0" w:rsidP="003034E0">
            <w:pPr>
              <w:spacing w:after="0" w:line="240" w:lineRule="auto"/>
              <w:jc w:val="both"/>
              <w:rPr>
                <w:rFonts w:ascii="Times New Roman" w:hAnsi="Times New Roman"/>
              </w:rPr>
            </w:pPr>
            <w:r w:rsidRPr="001D5790">
              <w:rPr>
                <w:rFonts w:ascii="Times New Roman" w:hAnsi="Times New Roman"/>
              </w:rPr>
              <w:t>налоги на имущество</w:t>
            </w:r>
          </w:p>
        </w:tc>
        <w:tc>
          <w:tcPr>
            <w:tcW w:w="872"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Times New Roman" w:hAnsi="Times New Roman" w:cs="Times New Roman"/>
                <w:lang w:eastAsia="ru-RU"/>
              </w:rPr>
            </w:pPr>
            <w:r w:rsidRPr="003034E0">
              <w:rPr>
                <w:rFonts w:ascii="Times New Roman" w:eastAsia="Times New Roman" w:hAnsi="Times New Roman" w:cs="Times New Roman"/>
                <w:lang w:eastAsia="ru-RU"/>
              </w:rPr>
              <w:t>459</w:t>
            </w:r>
          </w:p>
        </w:tc>
        <w:tc>
          <w:tcPr>
            <w:tcW w:w="799"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Times New Roman" w:hAnsi="Times New Roman" w:cs="Times New Roman"/>
                <w:lang w:eastAsia="ru-RU"/>
              </w:rPr>
            </w:pPr>
            <w:r w:rsidRPr="003034E0">
              <w:rPr>
                <w:rFonts w:ascii="Times New Roman" w:eastAsia="Times New Roman" w:hAnsi="Times New Roman" w:cs="Times New Roman"/>
                <w:lang w:eastAsia="ru-RU"/>
              </w:rPr>
              <w:t>484</w:t>
            </w:r>
          </w:p>
        </w:tc>
        <w:tc>
          <w:tcPr>
            <w:tcW w:w="828"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Times New Roman" w:hAnsi="Times New Roman" w:cs="Times New Roman"/>
                <w:lang w:eastAsia="ru-RU"/>
              </w:rPr>
            </w:pPr>
            <w:r w:rsidRPr="003034E0">
              <w:rPr>
                <w:rFonts w:ascii="Times New Roman" w:eastAsia="Times New Roman" w:hAnsi="Times New Roman" w:cs="Times New Roman"/>
                <w:lang w:eastAsia="ru-RU"/>
              </w:rPr>
              <w:t>105,4</w:t>
            </w:r>
          </w:p>
        </w:tc>
      </w:tr>
      <w:tr w:rsidR="003034E0" w:rsidRPr="001D5790" w:rsidTr="00A41EE4">
        <w:trPr>
          <w:trHeight w:val="20"/>
          <w:jc w:val="center"/>
        </w:trPr>
        <w:tc>
          <w:tcPr>
            <w:tcW w:w="2501" w:type="pct"/>
            <w:tcBorders>
              <w:top w:val="single" w:sz="4" w:space="0" w:color="auto"/>
              <w:left w:val="single" w:sz="4" w:space="0" w:color="auto"/>
              <w:bottom w:val="single" w:sz="4" w:space="0" w:color="auto"/>
              <w:right w:val="single" w:sz="4" w:space="0" w:color="auto"/>
            </w:tcBorders>
          </w:tcPr>
          <w:p w:rsidR="003034E0" w:rsidRPr="001D5790" w:rsidRDefault="003034E0" w:rsidP="003034E0">
            <w:pPr>
              <w:spacing w:after="0" w:line="240" w:lineRule="auto"/>
              <w:jc w:val="both"/>
              <w:rPr>
                <w:rFonts w:ascii="Times New Roman" w:hAnsi="Times New Roman"/>
              </w:rPr>
            </w:pPr>
            <w:r w:rsidRPr="001D5790">
              <w:rPr>
                <w:rFonts w:ascii="Times New Roman" w:hAnsi="Times New Roman"/>
              </w:rPr>
              <w:t>прочие налоговые доходы</w:t>
            </w:r>
          </w:p>
        </w:tc>
        <w:tc>
          <w:tcPr>
            <w:tcW w:w="872"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Times New Roman" w:hAnsi="Times New Roman" w:cs="Times New Roman"/>
                <w:lang w:eastAsia="ru-RU"/>
              </w:rPr>
            </w:pPr>
            <w:r w:rsidRPr="003034E0">
              <w:rPr>
                <w:rFonts w:ascii="Times New Roman" w:eastAsia="Times New Roman" w:hAnsi="Times New Roman" w:cs="Times New Roman"/>
                <w:lang w:eastAsia="ru-RU"/>
              </w:rPr>
              <w:t>109</w:t>
            </w:r>
          </w:p>
        </w:tc>
        <w:tc>
          <w:tcPr>
            <w:tcW w:w="799"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Times New Roman" w:hAnsi="Times New Roman" w:cs="Times New Roman"/>
                <w:lang w:eastAsia="ru-RU"/>
              </w:rPr>
            </w:pPr>
            <w:r w:rsidRPr="003034E0">
              <w:rPr>
                <w:rFonts w:ascii="Times New Roman" w:eastAsia="Times New Roman" w:hAnsi="Times New Roman" w:cs="Times New Roman"/>
                <w:lang w:eastAsia="ru-RU"/>
              </w:rPr>
              <w:t>122</w:t>
            </w:r>
          </w:p>
        </w:tc>
        <w:tc>
          <w:tcPr>
            <w:tcW w:w="828"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Times New Roman" w:hAnsi="Times New Roman" w:cs="Times New Roman"/>
                <w:lang w:eastAsia="ru-RU"/>
              </w:rPr>
            </w:pPr>
            <w:r w:rsidRPr="003034E0">
              <w:rPr>
                <w:rFonts w:ascii="Times New Roman" w:eastAsia="Times New Roman" w:hAnsi="Times New Roman" w:cs="Times New Roman"/>
                <w:lang w:eastAsia="ru-RU"/>
              </w:rPr>
              <w:t>111,9</w:t>
            </w:r>
          </w:p>
        </w:tc>
      </w:tr>
      <w:tr w:rsidR="003034E0" w:rsidRPr="001D5790" w:rsidTr="00A41EE4">
        <w:trPr>
          <w:trHeight w:val="20"/>
          <w:jc w:val="center"/>
        </w:trPr>
        <w:tc>
          <w:tcPr>
            <w:tcW w:w="2501" w:type="pct"/>
            <w:tcBorders>
              <w:top w:val="single" w:sz="4" w:space="0" w:color="auto"/>
              <w:left w:val="single" w:sz="4" w:space="0" w:color="auto"/>
              <w:bottom w:val="single" w:sz="4" w:space="0" w:color="auto"/>
              <w:right w:val="single" w:sz="4" w:space="0" w:color="auto"/>
            </w:tcBorders>
          </w:tcPr>
          <w:p w:rsidR="003034E0" w:rsidRPr="001D5790" w:rsidRDefault="003034E0" w:rsidP="003034E0">
            <w:pPr>
              <w:spacing w:after="0" w:line="240" w:lineRule="auto"/>
              <w:jc w:val="both"/>
              <w:rPr>
                <w:rFonts w:ascii="Times New Roman" w:hAnsi="Times New Roman"/>
              </w:rPr>
            </w:pPr>
            <w:r w:rsidRPr="001D5790">
              <w:rPr>
                <w:rFonts w:ascii="Times New Roman" w:hAnsi="Times New Roman"/>
              </w:rPr>
              <w:t>2. Неналоговые доходы, из них:</w:t>
            </w:r>
          </w:p>
        </w:tc>
        <w:tc>
          <w:tcPr>
            <w:tcW w:w="872"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Times New Roman" w:hAnsi="Times New Roman" w:cs="Times New Roman"/>
                <w:lang w:eastAsia="ru-RU"/>
              </w:rPr>
            </w:pPr>
            <w:r w:rsidRPr="003034E0">
              <w:rPr>
                <w:rFonts w:ascii="Times New Roman" w:eastAsia="Times New Roman" w:hAnsi="Times New Roman" w:cs="Times New Roman"/>
                <w:lang w:eastAsia="ru-RU"/>
              </w:rPr>
              <w:t>863</w:t>
            </w:r>
          </w:p>
        </w:tc>
        <w:tc>
          <w:tcPr>
            <w:tcW w:w="799"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Times New Roman" w:hAnsi="Times New Roman" w:cs="Times New Roman"/>
                <w:lang w:eastAsia="ru-RU"/>
              </w:rPr>
            </w:pPr>
            <w:r w:rsidRPr="003034E0">
              <w:rPr>
                <w:rFonts w:ascii="Times New Roman" w:eastAsia="Times New Roman" w:hAnsi="Times New Roman" w:cs="Times New Roman"/>
                <w:lang w:eastAsia="ru-RU"/>
              </w:rPr>
              <w:t>993</w:t>
            </w:r>
          </w:p>
        </w:tc>
        <w:tc>
          <w:tcPr>
            <w:tcW w:w="828"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Times New Roman" w:hAnsi="Times New Roman" w:cs="Times New Roman"/>
                <w:lang w:eastAsia="ru-RU"/>
              </w:rPr>
            </w:pPr>
            <w:r w:rsidRPr="003034E0">
              <w:rPr>
                <w:rFonts w:ascii="Times New Roman" w:eastAsia="Times New Roman" w:hAnsi="Times New Roman" w:cs="Times New Roman"/>
                <w:lang w:eastAsia="ru-RU"/>
              </w:rPr>
              <w:t>115,1</w:t>
            </w:r>
          </w:p>
        </w:tc>
      </w:tr>
      <w:tr w:rsidR="003034E0" w:rsidRPr="001D5790" w:rsidTr="00A41EE4">
        <w:trPr>
          <w:trHeight w:val="20"/>
          <w:jc w:val="center"/>
        </w:trPr>
        <w:tc>
          <w:tcPr>
            <w:tcW w:w="2501" w:type="pct"/>
            <w:tcBorders>
              <w:top w:val="single" w:sz="4" w:space="0" w:color="auto"/>
              <w:left w:val="single" w:sz="4" w:space="0" w:color="auto"/>
              <w:bottom w:val="single" w:sz="4" w:space="0" w:color="auto"/>
              <w:right w:val="single" w:sz="4" w:space="0" w:color="auto"/>
            </w:tcBorders>
          </w:tcPr>
          <w:p w:rsidR="003034E0" w:rsidRPr="001D5790" w:rsidRDefault="003034E0" w:rsidP="003034E0">
            <w:pPr>
              <w:spacing w:after="0" w:line="240" w:lineRule="auto"/>
              <w:jc w:val="both"/>
              <w:rPr>
                <w:rFonts w:ascii="Times New Roman" w:hAnsi="Times New Roman"/>
              </w:rPr>
            </w:pPr>
            <w:r w:rsidRPr="001D5790">
              <w:rPr>
                <w:rFonts w:ascii="Times New Roman" w:hAnsi="Times New Roman"/>
              </w:rPr>
              <w:t>доходы от использования и продажи имущества, находящегося в муниципальной собственности</w:t>
            </w:r>
          </w:p>
        </w:tc>
        <w:tc>
          <w:tcPr>
            <w:tcW w:w="872"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Times New Roman" w:hAnsi="Times New Roman" w:cs="Times New Roman"/>
                <w:lang w:eastAsia="ru-RU"/>
              </w:rPr>
            </w:pPr>
            <w:r w:rsidRPr="003034E0">
              <w:rPr>
                <w:rFonts w:ascii="Times New Roman" w:eastAsia="Times New Roman" w:hAnsi="Times New Roman" w:cs="Times New Roman"/>
                <w:lang w:eastAsia="ru-RU"/>
              </w:rPr>
              <w:t>777</w:t>
            </w:r>
          </w:p>
        </w:tc>
        <w:tc>
          <w:tcPr>
            <w:tcW w:w="799"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Times New Roman" w:hAnsi="Times New Roman" w:cs="Times New Roman"/>
                <w:lang w:eastAsia="ru-RU"/>
              </w:rPr>
            </w:pPr>
            <w:r w:rsidRPr="003034E0">
              <w:rPr>
                <w:rFonts w:ascii="Times New Roman" w:eastAsia="Times New Roman" w:hAnsi="Times New Roman" w:cs="Times New Roman"/>
                <w:lang w:eastAsia="ru-RU"/>
              </w:rPr>
              <w:t>898</w:t>
            </w:r>
          </w:p>
        </w:tc>
        <w:tc>
          <w:tcPr>
            <w:tcW w:w="828"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Times New Roman" w:hAnsi="Times New Roman" w:cs="Times New Roman"/>
                <w:lang w:eastAsia="ru-RU"/>
              </w:rPr>
            </w:pPr>
            <w:r w:rsidRPr="003034E0">
              <w:rPr>
                <w:rFonts w:ascii="Times New Roman" w:eastAsia="Times New Roman" w:hAnsi="Times New Roman" w:cs="Times New Roman"/>
                <w:lang w:eastAsia="ru-RU"/>
              </w:rPr>
              <w:t>115,6</w:t>
            </w:r>
          </w:p>
        </w:tc>
      </w:tr>
      <w:tr w:rsidR="003034E0" w:rsidRPr="001D5790" w:rsidTr="00A41EE4">
        <w:trPr>
          <w:trHeight w:val="20"/>
          <w:jc w:val="center"/>
        </w:trPr>
        <w:tc>
          <w:tcPr>
            <w:tcW w:w="2501" w:type="pct"/>
            <w:tcBorders>
              <w:top w:val="single" w:sz="4" w:space="0" w:color="auto"/>
              <w:left w:val="single" w:sz="4" w:space="0" w:color="auto"/>
              <w:bottom w:val="single" w:sz="4" w:space="0" w:color="auto"/>
              <w:right w:val="single" w:sz="4" w:space="0" w:color="auto"/>
            </w:tcBorders>
          </w:tcPr>
          <w:p w:rsidR="003034E0" w:rsidRPr="001D5790" w:rsidRDefault="003034E0" w:rsidP="003034E0">
            <w:pPr>
              <w:spacing w:after="0" w:line="240" w:lineRule="auto"/>
              <w:jc w:val="both"/>
              <w:rPr>
                <w:rFonts w:ascii="Times New Roman" w:hAnsi="Times New Roman"/>
              </w:rPr>
            </w:pPr>
            <w:r w:rsidRPr="001D5790">
              <w:rPr>
                <w:rFonts w:ascii="Times New Roman" w:hAnsi="Times New Roman"/>
              </w:rPr>
              <w:t>прочие неналоговые доходы</w:t>
            </w:r>
          </w:p>
        </w:tc>
        <w:tc>
          <w:tcPr>
            <w:tcW w:w="872"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Times New Roman" w:hAnsi="Times New Roman" w:cs="Times New Roman"/>
                <w:lang w:eastAsia="ru-RU"/>
              </w:rPr>
            </w:pPr>
            <w:r w:rsidRPr="003034E0">
              <w:rPr>
                <w:rFonts w:ascii="Times New Roman" w:eastAsia="Times New Roman" w:hAnsi="Times New Roman" w:cs="Times New Roman"/>
                <w:lang w:eastAsia="ru-RU"/>
              </w:rPr>
              <w:t>86</w:t>
            </w:r>
          </w:p>
        </w:tc>
        <w:tc>
          <w:tcPr>
            <w:tcW w:w="799"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Times New Roman" w:hAnsi="Times New Roman" w:cs="Times New Roman"/>
                <w:lang w:eastAsia="ru-RU"/>
              </w:rPr>
            </w:pPr>
            <w:r w:rsidRPr="003034E0">
              <w:rPr>
                <w:rFonts w:ascii="Times New Roman" w:eastAsia="Times New Roman" w:hAnsi="Times New Roman" w:cs="Times New Roman"/>
                <w:lang w:eastAsia="ru-RU"/>
              </w:rPr>
              <w:t>95</w:t>
            </w:r>
          </w:p>
        </w:tc>
        <w:tc>
          <w:tcPr>
            <w:tcW w:w="828"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Times New Roman" w:hAnsi="Times New Roman" w:cs="Times New Roman"/>
                <w:lang w:eastAsia="ru-RU"/>
              </w:rPr>
            </w:pPr>
            <w:r w:rsidRPr="003034E0">
              <w:rPr>
                <w:rFonts w:ascii="Times New Roman" w:eastAsia="Times New Roman" w:hAnsi="Times New Roman" w:cs="Times New Roman"/>
                <w:lang w:eastAsia="ru-RU"/>
              </w:rPr>
              <w:t>110,5</w:t>
            </w:r>
          </w:p>
        </w:tc>
      </w:tr>
      <w:tr w:rsidR="003034E0" w:rsidRPr="001D5790" w:rsidTr="00A41EE4">
        <w:trPr>
          <w:trHeight w:val="20"/>
          <w:jc w:val="center"/>
        </w:trPr>
        <w:tc>
          <w:tcPr>
            <w:tcW w:w="2501" w:type="pct"/>
            <w:tcBorders>
              <w:top w:val="single" w:sz="4" w:space="0" w:color="auto"/>
              <w:left w:val="single" w:sz="4" w:space="0" w:color="auto"/>
              <w:bottom w:val="single" w:sz="4" w:space="0" w:color="auto"/>
              <w:right w:val="single" w:sz="4" w:space="0" w:color="auto"/>
            </w:tcBorders>
          </w:tcPr>
          <w:p w:rsidR="003034E0" w:rsidRPr="001D5790" w:rsidRDefault="003034E0" w:rsidP="003034E0">
            <w:pPr>
              <w:spacing w:after="0" w:line="240" w:lineRule="auto"/>
              <w:jc w:val="both"/>
              <w:rPr>
                <w:rFonts w:ascii="Times New Roman" w:hAnsi="Times New Roman"/>
              </w:rPr>
            </w:pPr>
            <w:r w:rsidRPr="001D5790">
              <w:rPr>
                <w:rFonts w:ascii="Times New Roman" w:hAnsi="Times New Roman"/>
              </w:rPr>
              <w:t>3. Безвозмездные поступления</w:t>
            </w:r>
          </w:p>
        </w:tc>
        <w:tc>
          <w:tcPr>
            <w:tcW w:w="872"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Times New Roman" w:hAnsi="Times New Roman" w:cs="Times New Roman"/>
                <w:lang w:eastAsia="ru-RU"/>
              </w:rPr>
            </w:pPr>
            <w:r w:rsidRPr="003034E0">
              <w:rPr>
                <w:rFonts w:ascii="Times New Roman" w:eastAsia="Times New Roman" w:hAnsi="Times New Roman" w:cs="Times New Roman"/>
                <w:lang w:eastAsia="ru-RU"/>
              </w:rPr>
              <w:t>16 410</w:t>
            </w:r>
          </w:p>
        </w:tc>
        <w:tc>
          <w:tcPr>
            <w:tcW w:w="799"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Times New Roman" w:hAnsi="Times New Roman" w:cs="Times New Roman"/>
                <w:lang w:eastAsia="ru-RU"/>
              </w:rPr>
            </w:pPr>
            <w:r w:rsidRPr="003034E0">
              <w:rPr>
                <w:rFonts w:ascii="Times New Roman" w:eastAsia="Times New Roman" w:hAnsi="Times New Roman" w:cs="Times New Roman"/>
                <w:lang w:eastAsia="ru-RU"/>
              </w:rPr>
              <w:t>16 391</w:t>
            </w:r>
          </w:p>
        </w:tc>
        <w:tc>
          <w:tcPr>
            <w:tcW w:w="828"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Times New Roman" w:hAnsi="Times New Roman" w:cs="Times New Roman"/>
                <w:lang w:eastAsia="ru-RU"/>
              </w:rPr>
            </w:pPr>
            <w:r w:rsidRPr="003034E0">
              <w:rPr>
                <w:rFonts w:ascii="Times New Roman" w:eastAsia="Times New Roman" w:hAnsi="Times New Roman" w:cs="Times New Roman"/>
                <w:lang w:eastAsia="ru-RU"/>
              </w:rPr>
              <w:t>99,9</w:t>
            </w:r>
          </w:p>
        </w:tc>
      </w:tr>
      <w:tr w:rsidR="003034E0" w:rsidRPr="001D5790" w:rsidTr="008C22D6">
        <w:trPr>
          <w:trHeight w:val="20"/>
          <w:jc w:val="center"/>
        </w:trPr>
        <w:tc>
          <w:tcPr>
            <w:tcW w:w="2501" w:type="pct"/>
            <w:tcBorders>
              <w:top w:val="single" w:sz="4" w:space="0" w:color="auto"/>
              <w:left w:val="single" w:sz="4" w:space="0" w:color="auto"/>
              <w:bottom w:val="single" w:sz="4" w:space="0" w:color="auto"/>
              <w:right w:val="single" w:sz="4" w:space="0" w:color="auto"/>
            </w:tcBorders>
          </w:tcPr>
          <w:p w:rsidR="003034E0" w:rsidRPr="001D5790" w:rsidRDefault="003034E0" w:rsidP="003034E0">
            <w:pPr>
              <w:spacing w:after="0" w:line="240" w:lineRule="auto"/>
              <w:jc w:val="both"/>
              <w:rPr>
                <w:rFonts w:ascii="Times New Roman" w:hAnsi="Times New Roman"/>
              </w:rPr>
            </w:pPr>
            <w:r w:rsidRPr="001D5790">
              <w:rPr>
                <w:rFonts w:ascii="Times New Roman" w:hAnsi="Times New Roman"/>
              </w:rPr>
              <w:t>РАСХОДЫ - всего, в том числе:</w:t>
            </w:r>
          </w:p>
        </w:tc>
        <w:tc>
          <w:tcPr>
            <w:tcW w:w="872" w:type="pct"/>
            <w:tcBorders>
              <w:top w:val="single" w:sz="4" w:space="0" w:color="auto"/>
              <w:left w:val="single" w:sz="4" w:space="0" w:color="auto"/>
              <w:bottom w:val="single" w:sz="4" w:space="0" w:color="auto"/>
              <w:right w:val="single" w:sz="4" w:space="0" w:color="auto"/>
            </w:tcBorders>
            <w:vAlign w:val="center"/>
          </w:tcPr>
          <w:p w:rsidR="003034E0" w:rsidRPr="003034E0" w:rsidRDefault="003034E0" w:rsidP="003034E0">
            <w:pPr>
              <w:spacing w:after="0" w:line="240" w:lineRule="auto"/>
              <w:jc w:val="center"/>
              <w:rPr>
                <w:rFonts w:ascii="Times New Roman" w:hAnsi="Times New Roman"/>
                <w:szCs w:val="24"/>
              </w:rPr>
            </w:pPr>
            <w:r w:rsidRPr="003034E0">
              <w:rPr>
                <w:rFonts w:ascii="Times New Roman" w:hAnsi="Times New Roman"/>
                <w:szCs w:val="24"/>
              </w:rPr>
              <w:t>27 666</w:t>
            </w:r>
          </w:p>
        </w:tc>
        <w:tc>
          <w:tcPr>
            <w:tcW w:w="799" w:type="pct"/>
            <w:tcBorders>
              <w:top w:val="single" w:sz="4" w:space="0" w:color="auto"/>
              <w:left w:val="single" w:sz="4" w:space="0" w:color="auto"/>
              <w:bottom w:val="single" w:sz="4" w:space="0" w:color="auto"/>
              <w:right w:val="single" w:sz="4" w:space="0" w:color="auto"/>
            </w:tcBorders>
            <w:vAlign w:val="center"/>
          </w:tcPr>
          <w:p w:rsidR="003034E0" w:rsidRPr="003034E0" w:rsidRDefault="003034E0" w:rsidP="003034E0">
            <w:pPr>
              <w:spacing w:after="0" w:line="240" w:lineRule="auto"/>
              <w:jc w:val="center"/>
              <w:rPr>
                <w:rFonts w:ascii="Times New Roman" w:hAnsi="Times New Roman"/>
                <w:szCs w:val="24"/>
              </w:rPr>
            </w:pPr>
            <w:r w:rsidRPr="003034E0">
              <w:rPr>
                <w:rFonts w:ascii="Times New Roman" w:hAnsi="Times New Roman"/>
                <w:szCs w:val="24"/>
              </w:rPr>
              <w:t>27 150</w:t>
            </w:r>
          </w:p>
        </w:tc>
        <w:tc>
          <w:tcPr>
            <w:tcW w:w="828" w:type="pct"/>
            <w:tcBorders>
              <w:top w:val="single" w:sz="4" w:space="0" w:color="auto"/>
              <w:left w:val="single" w:sz="4" w:space="0" w:color="auto"/>
              <w:bottom w:val="single" w:sz="4" w:space="0" w:color="auto"/>
              <w:right w:val="single" w:sz="4" w:space="0" w:color="auto"/>
            </w:tcBorders>
            <w:vAlign w:val="center"/>
          </w:tcPr>
          <w:p w:rsidR="003034E0" w:rsidRPr="003034E0" w:rsidRDefault="003034E0" w:rsidP="003034E0">
            <w:pPr>
              <w:spacing w:after="0" w:line="240" w:lineRule="auto"/>
              <w:jc w:val="center"/>
              <w:rPr>
                <w:rFonts w:ascii="Times New Roman" w:hAnsi="Times New Roman"/>
                <w:color w:val="FF0000"/>
                <w:szCs w:val="24"/>
              </w:rPr>
            </w:pPr>
            <w:r w:rsidRPr="003034E0">
              <w:rPr>
                <w:rFonts w:ascii="Times New Roman" w:hAnsi="Times New Roman"/>
                <w:szCs w:val="24"/>
              </w:rPr>
              <w:t>98,1</w:t>
            </w:r>
          </w:p>
        </w:tc>
      </w:tr>
      <w:tr w:rsidR="003034E0" w:rsidRPr="001D5790" w:rsidTr="008C22D6">
        <w:trPr>
          <w:trHeight w:val="20"/>
          <w:jc w:val="center"/>
        </w:trPr>
        <w:tc>
          <w:tcPr>
            <w:tcW w:w="2501" w:type="pct"/>
            <w:tcBorders>
              <w:top w:val="single" w:sz="4" w:space="0" w:color="auto"/>
              <w:left w:val="single" w:sz="4" w:space="0" w:color="auto"/>
              <w:bottom w:val="single" w:sz="4" w:space="0" w:color="auto"/>
              <w:right w:val="single" w:sz="4" w:space="0" w:color="auto"/>
            </w:tcBorders>
          </w:tcPr>
          <w:p w:rsidR="003034E0" w:rsidRPr="001D5790" w:rsidRDefault="003034E0" w:rsidP="003034E0">
            <w:pPr>
              <w:spacing w:after="0" w:line="240" w:lineRule="auto"/>
              <w:jc w:val="both"/>
              <w:rPr>
                <w:rFonts w:ascii="Times New Roman" w:hAnsi="Times New Roman"/>
              </w:rPr>
            </w:pPr>
            <w:r w:rsidRPr="001D5790">
              <w:rPr>
                <w:rFonts w:ascii="Times New Roman" w:hAnsi="Times New Roman"/>
              </w:rPr>
              <w:t xml:space="preserve">расходы на социальную сферу </w:t>
            </w:r>
          </w:p>
        </w:tc>
        <w:tc>
          <w:tcPr>
            <w:tcW w:w="872" w:type="pct"/>
            <w:tcBorders>
              <w:top w:val="single" w:sz="4" w:space="0" w:color="auto"/>
              <w:left w:val="single" w:sz="4" w:space="0" w:color="auto"/>
              <w:bottom w:val="single" w:sz="4" w:space="0" w:color="auto"/>
              <w:right w:val="single" w:sz="4" w:space="0" w:color="auto"/>
            </w:tcBorders>
            <w:vAlign w:val="center"/>
          </w:tcPr>
          <w:p w:rsidR="003034E0" w:rsidRPr="003034E0" w:rsidRDefault="003034E0" w:rsidP="003034E0">
            <w:pPr>
              <w:spacing w:after="0" w:line="240" w:lineRule="auto"/>
              <w:jc w:val="center"/>
              <w:rPr>
                <w:rFonts w:ascii="Times New Roman" w:hAnsi="Times New Roman"/>
                <w:szCs w:val="24"/>
              </w:rPr>
            </w:pPr>
            <w:r w:rsidRPr="003034E0">
              <w:rPr>
                <w:rFonts w:ascii="Times New Roman" w:hAnsi="Times New Roman"/>
                <w:szCs w:val="24"/>
              </w:rPr>
              <w:t>18 951</w:t>
            </w:r>
          </w:p>
        </w:tc>
        <w:tc>
          <w:tcPr>
            <w:tcW w:w="799" w:type="pct"/>
            <w:tcBorders>
              <w:top w:val="single" w:sz="4" w:space="0" w:color="auto"/>
              <w:left w:val="single" w:sz="4" w:space="0" w:color="auto"/>
              <w:bottom w:val="single" w:sz="4" w:space="0" w:color="auto"/>
              <w:right w:val="single" w:sz="4" w:space="0" w:color="auto"/>
            </w:tcBorders>
            <w:vAlign w:val="center"/>
          </w:tcPr>
          <w:p w:rsidR="003034E0" w:rsidRPr="003034E0" w:rsidRDefault="003034E0" w:rsidP="003034E0">
            <w:pPr>
              <w:spacing w:after="0" w:line="240" w:lineRule="auto"/>
              <w:jc w:val="center"/>
              <w:rPr>
                <w:rFonts w:ascii="Times New Roman" w:hAnsi="Times New Roman"/>
                <w:szCs w:val="24"/>
              </w:rPr>
            </w:pPr>
            <w:r w:rsidRPr="003034E0">
              <w:rPr>
                <w:rFonts w:ascii="Times New Roman" w:hAnsi="Times New Roman"/>
                <w:szCs w:val="24"/>
              </w:rPr>
              <w:t>18 802</w:t>
            </w:r>
          </w:p>
        </w:tc>
        <w:tc>
          <w:tcPr>
            <w:tcW w:w="828" w:type="pct"/>
            <w:tcBorders>
              <w:top w:val="single" w:sz="4" w:space="0" w:color="auto"/>
              <w:left w:val="single" w:sz="4" w:space="0" w:color="auto"/>
              <w:bottom w:val="single" w:sz="4" w:space="0" w:color="auto"/>
              <w:right w:val="single" w:sz="4" w:space="0" w:color="auto"/>
            </w:tcBorders>
            <w:vAlign w:val="center"/>
          </w:tcPr>
          <w:p w:rsidR="003034E0" w:rsidRPr="003034E0" w:rsidRDefault="003034E0" w:rsidP="003034E0">
            <w:pPr>
              <w:spacing w:after="0" w:line="240" w:lineRule="auto"/>
              <w:jc w:val="center"/>
              <w:rPr>
                <w:rFonts w:ascii="Times New Roman" w:hAnsi="Times New Roman"/>
                <w:color w:val="FF0000"/>
                <w:szCs w:val="24"/>
              </w:rPr>
            </w:pPr>
            <w:r w:rsidRPr="003034E0">
              <w:rPr>
                <w:rFonts w:ascii="Times New Roman" w:hAnsi="Times New Roman"/>
                <w:szCs w:val="24"/>
              </w:rPr>
              <w:t>99,2</w:t>
            </w:r>
          </w:p>
        </w:tc>
      </w:tr>
      <w:tr w:rsidR="003034E0" w:rsidRPr="001D5790" w:rsidTr="008C22D6">
        <w:trPr>
          <w:trHeight w:val="20"/>
          <w:jc w:val="center"/>
        </w:trPr>
        <w:tc>
          <w:tcPr>
            <w:tcW w:w="2501" w:type="pct"/>
            <w:tcBorders>
              <w:top w:val="single" w:sz="4" w:space="0" w:color="auto"/>
              <w:left w:val="single" w:sz="4" w:space="0" w:color="auto"/>
              <w:bottom w:val="single" w:sz="4" w:space="0" w:color="auto"/>
              <w:right w:val="single" w:sz="4" w:space="0" w:color="auto"/>
            </w:tcBorders>
          </w:tcPr>
          <w:p w:rsidR="003034E0" w:rsidRPr="001D5790" w:rsidRDefault="003034E0" w:rsidP="003034E0">
            <w:pPr>
              <w:spacing w:after="0" w:line="240" w:lineRule="auto"/>
              <w:jc w:val="both"/>
              <w:rPr>
                <w:rFonts w:ascii="Times New Roman" w:hAnsi="Times New Roman"/>
              </w:rPr>
            </w:pPr>
            <w:r w:rsidRPr="001D5790">
              <w:rPr>
                <w:rFonts w:ascii="Times New Roman" w:hAnsi="Times New Roman"/>
              </w:rPr>
              <w:t>расходы на производственную сферу</w:t>
            </w:r>
          </w:p>
        </w:tc>
        <w:tc>
          <w:tcPr>
            <w:tcW w:w="872" w:type="pct"/>
            <w:tcBorders>
              <w:top w:val="single" w:sz="4" w:space="0" w:color="auto"/>
              <w:left w:val="single" w:sz="4" w:space="0" w:color="auto"/>
              <w:bottom w:val="single" w:sz="4" w:space="0" w:color="auto"/>
              <w:right w:val="single" w:sz="4" w:space="0" w:color="auto"/>
            </w:tcBorders>
            <w:vAlign w:val="center"/>
          </w:tcPr>
          <w:p w:rsidR="003034E0" w:rsidRPr="003034E0" w:rsidRDefault="003034E0" w:rsidP="003034E0">
            <w:pPr>
              <w:spacing w:after="0" w:line="240" w:lineRule="auto"/>
              <w:jc w:val="center"/>
              <w:rPr>
                <w:rFonts w:ascii="Times New Roman" w:hAnsi="Times New Roman"/>
                <w:szCs w:val="24"/>
              </w:rPr>
            </w:pPr>
            <w:r w:rsidRPr="003034E0">
              <w:rPr>
                <w:rFonts w:ascii="Times New Roman" w:hAnsi="Times New Roman"/>
                <w:szCs w:val="24"/>
              </w:rPr>
              <w:t>6 716</w:t>
            </w:r>
          </w:p>
        </w:tc>
        <w:tc>
          <w:tcPr>
            <w:tcW w:w="799" w:type="pct"/>
            <w:tcBorders>
              <w:top w:val="single" w:sz="4" w:space="0" w:color="auto"/>
              <w:left w:val="single" w:sz="4" w:space="0" w:color="auto"/>
              <w:bottom w:val="single" w:sz="4" w:space="0" w:color="auto"/>
              <w:right w:val="single" w:sz="4" w:space="0" w:color="auto"/>
            </w:tcBorders>
            <w:vAlign w:val="center"/>
          </w:tcPr>
          <w:p w:rsidR="003034E0" w:rsidRPr="003034E0" w:rsidRDefault="003034E0" w:rsidP="003034E0">
            <w:pPr>
              <w:spacing w:after="0" w:line="240" w:lineRule="auto"/>
              <w:jc w:val="center"/>
              <w:rPr>
                <w:rFonts w:ascii="Times New Roman" w:hAnsi="Times New Roman"/>
                <w:szCs w:val="24"/>
              </w:rPr>
            </w:pPr>
            <w:r w:rsidRPr="003034E0">
              <w:rPr>
                <w:rFonts w:ascii="Times New Roman" w:hAnsi="Times New Roman"/>
                <w:szCs w:val="24"/>
              </w:rPr>
              <w:t>6 389</w:t>
            </w:r>
          </w:p>
        </w:tc>
        <w:tc>
          <w:tcPr>
            <w:tcW w:w="828" w:type="pct"/>
            <w:tcBorders>
              <w:top w:val="single" w:sz="4" w:space="0" w:color="auto"/>
              <w:left w:val="single" w:sz="4" w:space="0" w:color="auto"/>
              <w:bottom w:val="single" w:sz="4" w:space="0" w:color="auto"/>
              <w:right w:val="single" w:sz="4" w:space="0" w:color="auto"/>
            </w:tcBorders>
            <w:vAlign w:val="center"/>
          </w:tcPr>
          <w:p w:rsidR="003034E0" w:rsidRPr="003034E0" w:rsidRDefault="003034E0" w:rsidP="003034E0">
            <w:pPr>
              <w:spacing w:after="0" w:line="240" w:lineRule="auto"/>
              <w:jc w:val="center"/>
              <w:rPr>
                <w:rFonts w:ascii="Times New Roman" w:hAnsi="Times New Roman"/>
                <w:szCs w:val="24"/>
              </w:rPr>
            </w:pPr>
            <w:r w:rsidRPr="003034E0">
              <w:rPr>
                <w:rFonts w:ascii="Times New Roman" w:hAnsi="Times New Roman"/>
                <w:szCs w:val="24"/>
              </w:rPr>
              <w:t>95,1</w:t>
            </w:r>
          </w:p>
        </w:tc>
      </w:tr>
      <w:tr w:rsidR="003034E0" w:rsidRPr="001D5790" w:rsidTr="008C22D6">
        <w:trPr>
          <w:trHeight w:val="20"/>
          <w:jc w:val="center"/>
        </w:trPr>
        <w:tc>
          <w:tcPr>
            <w:tcW w:w="2501" w:type="pct"/>
            <w:tcBorders>
              <w:top w:val="single" w:sz="4" w:space="0" w:color="auto"/>
              <w:left w:val="single" w:sz="4" w:space="0" w:color="auto"/>
              <w:bottom w:val="single" w:sz="4" w:space="0" w:color="auto"/>
              <w:right w:val="single" w:sz="4" w:space="0" w:color="auto"/>
            </w:tcBorders>
          </w:tcPr>
          <w:p w:rsidR="003034E0" w:rsidRPr="001D5790" w:rsidRDefault="003034E0" w:rsidP="003034E0">
            <w:pPr>
              <w:spacing w:after="0" w:line="240" w:lineRule="auto"/>
              <w:jc w:val="both"/>
              <w:rPr>
                <w:rFonts w:ascii="Times New Roman" w:hAnsi="Times New Roman"/>
              </w:rPr>
            </w:pPr>
            <w:r w:rsidRPr="001D5790">
              <w:rPr>
                <w:rFonts w:ascii="Times New Roman" w:hAnsi="Times New Roman"/>
              </w:rPr>
              <w:t>прочие расходы</w:t>
            </w:r>
          </w:p>
        </w:tc>
        <w:tc>
          <w:tcPr>
            <w:tcW w:w="872" w:type="pct"/>
            <w:tcBorders>
              <w:top w:val="single" w:sz="4" w:space="0" w:color="auto"/>
              <w:left w:val="single" w:sz="4" w:space="0" w:color="auto"/>
              <w:bottom w:val="single" w:sz="4" w:space="0" w:color="auto"/>
              <w:right w:val="single" w:sz="4" w:space="0" w:color="auto"/>
            </w:tcBorders>
            <w:vAlign w:val="center"/>
          </w:tcPr>
          <w:p w:rsidR="003034E0" w:rsidRPr="003034E0" w:rsidRDefault="003034E0" w:rsidP="003034E0">
            <w:pPr>
              <w:spacing w:after="0" w:line="240" w:lineRule="auto"/>
              <w:jc w:val="center"/>
              <w:rPr>
                <w:rFonts w:ascii="Times New Roman" w:hAnsi="Times New Roman"/>
                <w:szCs w:val="24"/>
              </w:rPr>
            </w:pPr>
            <w:r w:rsidRPr="003034E0">
              <w:rPr>
                <w:rFonts w:ascii="Times New Roman" w:hAnsi="Times New Roman"/>
                <w:szCs w:val="24"/>
              </w:rPr>
              <w:t>1 999</w:t>
            </w:r>
          </w:p>
        </w:tc>
        <w:tc>
          <w:tcPr>
            <w:tcW w:w="799" w:type="pct"/>
            <w:tcBorders>
              <w:top w:val="single" w:sz="4" w:space="0" w:color="auto"/>
              <w:left w:val="single" w:sz="4" w:space="0" w:color="auto"/>
              <w:bottom w:val="single" w:sz="4" w:space="0" w:color="auto"/>
              <w:right w:val="single" w:sz="4" w:space="0" w:color="auto"/>
            </w:tcBorders>
            <w:vAlign w:val="center"/>
          </w:tcPr>
          <w:p w:rsidR="003034E0" w:rsidRPr="003034E0" w:rsidRDefault="003034E0" w:rsidP="003034E0">
            <w:pPr>
              <w:spacing w:after="0" w:line="240" w:lineRule="auto"/>
              <w:jc w:val="center"/>
              <w:rPr>
                <w:rFonts w:ascii="Times New Roman" w:hAnsi="Times New Roman"/>
                <w:szCs w:val="24"/>
              </w:rPr>
            </w:pPr>
            <w:r w:rsidRPr="003034E0">
              <w:rPr>
                <w:rFonts w:ascii="Times New Roman" w:hAnsi="Times New Roman"/>
                <w:szCs w:val="24"/>
              </w:rPr>
              <w:t>1 959</w:t>
            </w:r>
          </w:p>
        </w:tc>
        <w:tc>
          <w:tcPr>
            <w:tcW w:w="828" w:type="pct"/>
            <w:tcBorders>
              <w:top w:val="single" w:sz="4" w:space="0" w:color="auto"/>
              <w:left w:val="single" w:sz="4" w:space="0" w:color="auto"/>
              <w:bottom w:val="single" w:sz="4" w:space="0" w:color="auto"/>
              <w:right w:val="single" w:sz="4" w:space="0" w:color="auto"/>
            </w:tcBorders>
            <w:vAlign w:val="center"/>
          </w:tcPr>
          <w:p w:rsidR="003034E0" w:rsidRPr="003034E0" w:rsidRDefault="003034E0" w:rsidP="003034E0">
            <w:pPr>
              <w:spacing w:after="0" w:line="240" w:lineRule="auto"/>
              <w:jc w:val="center"/>
              <w:rPr>
                <w:rFonts w:ascii="Times New Roman" w:hAnsi="Times New Roman"/>
                <w:color w:val="FF0000"/>
                <w:szCs w:val="24"/>
              </w:rPr>
            </w:pPr>
            <w:r w:rsidRPr="003034E0">
              <w:rPr>
                <w:rFonts w:ascii="Times New Roman" w:hAnsi="Times New Roman"/>
                <w:szCs w:val="24"/>
              </w:rPr>
              <w:t>98,0</w:t>
            </w:r>
          </w:p>
        </w:tc>
      </w:tr>
      <w:tr w:rsidR="003034E0" w:rsidRPr="001D5790" w:rsidTr="00A41EE4">
        <w:trPr>
          <w:trHeight w:val="20"/>
          <w:jc w:val="center"/>
        </w:trPr>
        <w:tc>
          <w:tcPr>
            <w:tcW w:w="2501" w:type="pct"/>
            <w:tcBorders>
              <w:top w:val="single" w:sz="4" w:space="0" w:color="auto"/>
              <w:left w:val="single" w:sz="4" w:space="0" w:color="auto"/>
              <w:bottom w:val="single" w:sz="4" w:space="0" w:color="auto"/>
              <w:right w:val="single" w:sz="4" w:space="0" w:color="auto"/>
            </w:tcBorders>
          </w:tcPr>
          <w:p w:rsidR="003034E0" w:rsidRPr="001D5790" w:rsidRDefault="003034E0" w:rsidP="003034E0">
            <w:pPr>
              <w:spacing w:after="0" w:line="240" w:lineRule="auto"/>
              <w:jc w:val="both"/>
              <w:rPr>
                <w:rFonts w:ascii="Times New Roman" w:hAnsi="Times New Roman"/>
              </w:rPr>
            </w:pPr>
            <w:r w:rsidRPr="001D5790">
              <w:rPr>
                <w:rFonts w:ascii="Times New Roman" w:hAnsi="Times New Roman"/>
              </w:rPr>
              <w:t>ДЕФИЦИТ (-), ПРОФИЦИТ(+)</w:t>
            </w:r>
          </w:p>
        </w:tc>
        <w:tc>
          <w:tcPr>
            <w:tcW w:w="872"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Times New Roman" w:hAnsi="Times New Roman" w:cs="Times New Roman"/>
                <w:lang w:eastAsia="ru-RU"/>
              </w:rPr>
            </w:pPr>
            <w:r w:rsidRPr="003034E0">
              <w:rPr>
                <w:rFonts w:ascii="Times New Roman" w:eastAsia="Times New Roman" w:hAnsi="Times New Roman" w:cs="Times New Roman"/>
                <w:lang w:eastAsia="ru-RU"/>
              </w:rPr>
              <w:t>-807</w:t>
            </w:r>
          </w:p>
        </w:tc>
        <w:tc>
          <w:tcPr>
            <w:tcW w:w="799"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Times New Roman" w:hAnsi="Times New Roman" w:cs="Times New Roman"/>
                <w:lang w:eastAsia="ru-RU"/>
              </w:rPr>
            </w:pPr>
            <w:r w:rsidRPr="003034E0">
              <w:rPr>
                <w:rFonts w:ascii="Times New Roman" w:eastAsia="Times New Roman" w:hAnsi="Times New Roman" w:cs="Times New Roman"/>
                <w:lang w:eastAsia="ru-RU"/>
              </w:rPr>
              <w:t>+889</w:t>
            </w:r>
          </w:p>
        </w:tc>
        <w:tc>
          <w:tcPr>
            <w:tcW w:w="828" w:type="pct"/>
            <w:tcBorders>
              <w:top w:val="single" w:sz="4" w:space="0" w:color="auto"/>
              <w:left w:val="single" w:sz="4" w:space="0" w:color="auto"/>
              <w:bottom w:val="single" w:sz="4" w:space="0" w:color="auto"/>
              <w:right w:val="single" w:sz="4" w:space="0" w:color="auto"/>
            </w:tcBorders>
          </w:tcPr>
          <w:p w:rsidR="003034E0" w:rsidRPr="003034E0" w:rsidRDefault="003034E0" w:rsidP="003034E0">
            <w:pPr>
              <w:spacing w:after="0" w:line="240" w:lineRule="auto"/>
              <w:jc w:val="center"/>
              <w:rPr>
                <w:rFonts w:ascii="Times New Roman" w:eastAsia="Times New Roman" w:hAnsi="Times New Roman" w:cs="Times New Roman"/>
                <w:lang w:eastAsia="ru-RU"/>
              </w:rPr>
            </w:pPr>
            <w:r w:rsidRPr="003034E0">
              <w:rPr>
                <w:rFonts w:ascii="Times New Roman" w:eastAsia="Times New Roman" w:hAnsi="Times New Roman" w:cs="Times New Roman"/>
                <w:lang w:eastAsia="ru-RU"/>
              </w:rPr>
              <w:t>-</w:t>
            </w:r>
          </w:p>
        </w:tc>
      </w:tr>
    </w:tbl>
    <w:p w:rsidR="002B0731" w:rsidRDefault="002B0731" w:rsidP="002B0731">
      <w:pPr>
        <w:widowControl w:val="0"/>
        <w:spacing w:after="0" w:line="240" w:lineRule="auto"/>
        <w:ind w:firstLine="709"/>
        <w:jc w:val="both"/>
        <w:rPr>
          <w:rFonts w:ascii="Times New Roman" w:eastAsia="Times New Roman" w:hAnsi="Times New Roman" w:cs="Times New Roman"/>
          <w:sz w:val="28"/>
          <w:szCs w:val="28"/>
          <w:lang w:eastAsia="ru-RU"/>
        </w:rPr>
      </w:pPr>
    </w:p>
    <w:p w:rsidR="003034E0" w:rsidRPr="003034E0" w:rsidRDefault="003034E0" w:rsidP="003034E0">
      <w:pPr>
        <w:widowControl w:val="0"/>
        <w:spacing w:after="0" w:line="240" w:lineRule="auto"/>
        <w:ind w:firstLine="709"/>
        <w:jc w:val="both"/>
        <w:rPr>
          <w:rFonts w:ascii="Times New Roman" w:eastAsia="Times New Roman" w:hAnsi="Times New Roman" w:cs="Times New Roman"/>
          <w:sz w:val="28"/>
          <w:szCs w:val="28"/>
          <w:lang w:eastAsia="ru-RU"/>
        </w:rPr>
      </w:pPr>
      <w:r w:rsidRPr="003034E0">
        <w:rPr>
          <w:rFonts w:ascii="Times New Roman" w:eastAsia="Times New Roman" w:hAnsi="Times New Roman" w:cs="Times New Roman"/>
          <w:sz w:val="28"/>
          <w:szCs w:val="28"/>
          <w:lang w:eastAsia="ru-RU"/>
        </w:rPr>
        <w:t xml:space="preserve">Доходы бюджета города поступили в сумме 28 039 млн. рублей, из них: 11 648 млн. рублей -  собственные доходы (налоговые и неналоговые доходы), 16 391 млн. рублей - безвозмездные поступления. </w:t>
      </w:r>
    </w:p>
    <w:p w:rsidR="003034E0" w:rsidRPr="003034E0" w:rsidRDefault="003034E0" w:rsidP="003034E0">
      <w:pPr>
        <w:spacing w:after="0" w:line="240" w:lineRule="auto"/>
        <w:ind w:firstLine="709"/>
        <w:jc w:val="both"/>
        <w:rPr>
          <w:rFonts w:ascii="Times New Roman" w:eastAsia="Times New Roman" w:hAnsi="Times New Roman" w:cs="Times New Roman"/>
          <w:sz w:val="28"/>
          <w:szCs w:val="28"/>
          <w:lang w:eastAsia="ru-RU"/>
        </w:rPr>
      </w:pPr>
      <w:r w:rsidRPr="003034E0">
        <w:rPr>
          <w:rFonts w:ascii="Times New Roman" w:eastAsia="Times New Roman" w:hAnsi="Times New Roman" w:cs="Times New Roman"/>
          <w:kern w:val="24"/>
          <w:sz w:val="28"/>
          <w:szCs w:val="28"/>
          <w:lang w:eastAsia="ru-RU"/>
        </w:rPr>
        <w:t>По отношению к уточненному плану доходы исполнены на 104,4%, собственные доходы - на 111,5%.</w:t>
      </w:r>
    </w:p>
    <w:p w:rsidR="003034E0" w:rsidRPr="003034E0" w:rsidRDefault="003034E0" w:rsidP="003034E0">
      <w:pPr>
        <w:spacing w:after="0" w:line="240" w:lineRule="auto"/>
        <w:ind w:firstLine="709"/>
        <w:jc w:val="both"/>
        <w:rPr>
          <w:rFonts w:ascii="Times New Roman" w:eastAsia="Times New Roman" w:hAnsi="Times New Roman" w:cs="Times New Roman"/>
          <w:sz w:val="28"/>
          <w:szCs w:val="28"/>
          <w:lang w:eastAsia="ru-RU"/>
        </w:rPr>
      </w:pPr>
      <w:r w:rsidRPr="003034E0">
        <w:rPr>
          <w:rFonts w:ascii="Times New Roman" w:eastAsia="Times New Roman" w:hAnsi="Times New Roman" w:cs="Times New Roman"/>
          <w:sz w:val="28"/>
          <w:szCs w:val="28"/>
          <w:lang w:eastAsia="ru-RU"/>
        </w:rPr>
        <w:t>В общем объеме поступивших доходов доминируют безвозмездные поступления, их доля составляет 58,5%. На налоговые доходы приходится 38,0%, на неналоговые доходы - 3,5%.</w:t>
      </w:r>
    </w:p>
    <w:p w:rsidR="003034E0" w:rsidRPr="003034E0" w:rsidRDefault="003034E0" w:rsidP="003034E0">
      <w:pPr>
        <w:spacing w:after="0" w:line="240" w:lineRule="auto"/>
        <w:ind w:firstLine="709"/>
        <w:jc w:val="both"/>
        <w:rPr>
          <w:rFonts w:ascii="Times New Roman" w:eastAsia="Times New Roman" w:hAnsi="Times New Roman" w:cs="Times New Roman"/>
          <w:sz w:val="28"/>
          <w:szCs w:val="28"/>
          <w:lang w:eastAsia="x-none"/>
        </w:rPr>
      </w:pPr>
      <w:r w:rsidRPr="003034E0">
        <w:rPr>
          <w:rFonts w:ascii="Times New Roman" w:eastAsia="Times New Roman" w:hAnsi="Times New Roman" w:cs="Times New Roman"/>
          <w:sz w:val="28"/>
          <w:szCs w:val="28"/>
          <w:lang w:eastAsia="ru-RU"/>
        </w:rPr>
        <w:t>Основой собственных доходов бюджета являются налоговые поступления в размере 10 655 млн. рублей.</w:t>
      </w:r>
    </w:p>
    <w:p w:rsidR="003034E0" w:rsidRPr="003034E0" w:rsidRDefault="003034E0" w:rsidP="003034E0">
      <w:pPr>
        <w:spacing w:after="0" w:line="240" w:lineRule="auto"/>
        <w:ind w:firstLine="709"/>
        <w:jc w:val="both"/>
        <w:rPr>
          <w:rFonts w:ascii="Times New Roman" w:eastAsia="Times New Roman" w:hAnsi="Times New Roman" w:cs="Times New Roman"/>
          <w:sz w:val="28"/>
          <w:szCs w:val="28"/>
          <w:lang w:eastAsia="x-none"/>
        </w:rPr>
      </w:pPr>
      <w:r w:rsidRPr="003034E0">
        <w:rPr>
          <w:rFonts w:ascii="Times New Roman" w:eastAsia="Times New Roman" w:hAnsi="Times New Roman" w:cs="Times New Roman"/>
          <w:sz w:val="28"/>
          <w:szCs w:val="28"/>
          <w:lang w:eastAsia="x-none"/>
        </w:rPr>
        <w:t xml:space="preserve">Налог на доходы физических лиц обеспечил 80,4% налоговых доходов, </w:t>
      </w:r>
      <w:r w:rsidRPr="003034E0">
        <w:rPr>
          <w:rFonts w:ascii="Times New Roman" w:eastAsia="Times New Roman" w:hAnsi="Times New Roman" w:cs="Times New Roman"/>
          <w:sz w:val="28"/>
          <w:szCs w:val="28"/>
          <w:lang w:eastAsia="x-none"/>
        </w:rPr>
        <w:br/>
        <w:t>в бюджет города поступило 8 566</w:t>
      </w:r>
      <w:r w:rsidRPr="003034E0">
        <w:rPr>
          <w:rFonts w:ascii="Times New Roman" w:eastAsia="Times New Roman" w:hAnsi="Times New Roman" w:cs="Times New Roman"/>
          <w:sz w:val="28"/>
          <w:szCs w:val="28"/>
          <w:lang w:eastAsia="ru-RU"/>
        </w:rPr>
        <w:t xml:space="preserve"> млн.</w:t>
      </w:r>
      <w:r w:rsidRPr="003034E0">
        <w:rPr>
          <w:rFonts w:ascii="Times New Roman" w:eastAsia="Times New Roman" w:hAnsi="Times New Roman" w:cs="Times New Roman"/>
          <w:sz w:val="28"/>
          <w:szCs w:val="28"/>
          <w:lang w:eastAsia="x-none"/>
        </w:rPr>
        <w:t xml:space="preserve"> рублей.  </w:t>
      </w:r>
    </w:p>
    <w:p w:rsidR="003034E0" w:rsidRPr="003034E0" w:rsidRDefault="003034E0" w:rsidP="003034E0">
      <w:pPr>
        <w:spacing w:after="0" w:line="240" w:lineRule="auto"/>
        <w:ind w:firstLine="709"/>
        <w:jc w:val="both"/>
        <w:rPr>
          <w:rFonts w:ascii="Times New Roman" w:eastAsia="Times New Roman" w:hAnsi="Times New Roman" w:cs="Times New Roman"/>
          <w:sz w:val="28"/>
          <w:szCs w:val="28"/>
          <w:lang w:eastAsia="ru-RU"/>
        </w:rPr>
      </w:pPr>
      <w:r w:rsidRPr="003034E0">
        <w:rPr>
          <w:rFonts w:ascii="Times New Roman" w:eastAsia="Times New Roman" w:hAnsi="Times New Roman" w:cs="Times New Roman"/>
          <w:sz w:val="28"/>
          <w:szCs w:val="28"/>
          <w:lang w:eastAsia="ru-RU"/>
        </w:rPr>
        <w:t>В налоговых доходах второе место (13,9%) занимают налоги                               на совокупный доход, в бюджет города в отчетном периоде поступил</w:t>
      </w:r>
      <w:r w:rsidRPr="003034E0">
        <w:rPr>
          <w:rFonts w:ascii="Times New Roman" w:eastAsia="Times New Roman" w:hAnsi="Times New Roman" w:cs="Times New Roman"/>
          <w:sz w:val="28"/>
          <w:szCs w:val="28"/>
          <w:lang w:eastAsia="ru-RU"/>
        </w:rPr>
        <w:br/>
        <w:t>1 483 млн. рублей, третье место (4,5%) - налоги на имущество в сумме 484  млн. рублей.</w:t>
      </w:r>
    </w:p>
    <w:p w:rsidR="003034E0" w:rsidRPr="003034E0" w:rsidRDefault="003034E0" w:rsidP="003034E0">
      <w:pPr>
        <w:spacing w:after="0" w:line="240" w:lineRule="auto"/>
        <w:ind w:firstLine="709"/>
        <w:jc w:val="both"/>
        <w:rPr>
          <w:rFonts w:ascii="Times New Roman" w:eastAsia="Times New Roman" w:hAnsi="Times New Roman" w:cs="Times New Roman"/>
          <w:sz w:val="28"/>
          <w:szCs w:val="28"/>
          <w:lang w:eastAsia="ru-RU"/>
        </w:rPr>
      </w:pPr>
      <w:r w:rsidRPr="003034E0">
        <w:rPr>
          <w:rFonts w:ascii="Times New Roman" w:eastAsia="Times New Roman" w:hAnsi="Times New Roman" w:cs="Times New Roman"/>
          <w:sz w:val="28"/>
          <w:szCs w:val="28"/>
          <w:lang w:eastAsia="ru-RU"/>
        </w:rPr>
        <w:t xml:space="preserve">Неналоговые доходы пополнили казну на 993 млн. рублей, где основная доля (90,4%) поступлений обеспечена доходами от использования и продажи имущества, находящегося в муниципальной собственности. Их объем составил 898 млн. рублей. </w:t>
      </w:r>
    </w:p>
    <w:p w:rsidR="003034E0" w:rsidRPr="003034E0" w:rsidRDefault="003034E0" w:rsidP="003034E0">
      <w:pPr>
        <w:spacing w:after="0" w:line="240" w:lineRule="auto"/>
        <w:ind w:firstLine="709"/>
        <w:jc w:val="both"/>
        <w:rPr>
          <w:rFonts w:ascii="Times New Roman" w:eastAsia="Times New Roman" w:hAnsi="Times New Roman" w:cs="Times New Roman"/>
          <w:sz w:val="28"/>
          <w:szCs w:val="28"/>
          <w:lang w:eastAsia="ru-RU"/>
        </w:rPr>
      </w:pPr>
      <w:r w:rsidRPr="003034E0">
        <w:rPr>
          <w:rFonts w:ascii="Times New Roman" w:eastAsia="Times New Roman" w:hAnsi="Times New Roman" w:cs="Times New Roman"/>
          <w:sz w:val="28"/>
          <w:lang w:eastAsia="x-none"/>
        </w:rPr>
        <w:t xml:space="preserve">Основной объем </w:t>
      </w:r>
      <w:r w:rsidRPr="003034E0">
        <w:rPr>
          <w:rFonts w:ascii="Times New Roman" w:eastAsia="Times New Roman" w:hAnsi="Times New Roman" w:cs="Times New Roman"/>
          <w:iCs/>
          <w:sz w:val="28"/>
          <w:szCs w:val="28"/>
          <w:lang w:eastAsia="ru-RU"/>
        </w:rPr>
        <w:t>безвозмездных поступлений приходится                                     на б</w:t>
      </w:r>
      <w:r w:rsidRPr="003034E0">
        <w:rPr>
          <w:rFonts w:ascii="Times New Roman" w:eastAsia="Times New Roman" w:hAnsi="Times New Roman" w:cs="Times New Roman"/>
          <w:sz w:val="28"/>
          <w:szCs w:val="28"/>
          <w:lang w:eastAsia="x-none"/>
        </w:rPr>
        <w:t>езвозмездные поступления от других бюджетов бюджетной системы Российской Федерации</w:t>
      </w:r>
      <w:r w:rsidRPr="003034E0">
        <w:rPr>
          <w:rFonts w:ascii="Times New Roman" w:eastAsia="Times New Roman" w:hAnsi="Times New Roman" w:cs="Times New Roman"/>
          <w:sz w:val="28"/>
          <w:szCs w:val="28"/>
          <w:lang w:eastAsia="ru-RU"/>
        </w:rPr>
        <w:t xml:space="preserve"> в сумме 16 131 млн. рублей, из них: 10 652 млн. рублей - субвенции; 4 268 млн. рублей - субсидии; 605 млн. рублей - иные межбюджетные трансферты и 606 млн. рублей - дотации.</w:t>
      </w:r>
    </w:p>
    <w:p w:rsidR="003034E0" w:rsidRPr="003034E0" w:rsidRDefault="003034E0" w:rsidP="003034E0">
      <w:pPr>
        <w:autoSpaceDE w:val="0"/>
        <w:autoSpaceDN w:val="0"/>
        <w:adjustRightInd w:val="0"/>
        <w:spacing w:after="0" w:line="240" w:lineRule="auto"/>
        <w:ind w:firstLine="709"/>
        <w:jc w:val="both"/>
        <w:rPr>
          <w:rFonts w:ascii="Times New Roman" w:hAnsi="Times New Roman" w:cs="Times New Roman"/>
          <w:sz w:val="28"/>
          <w:szCs w:val="28"/>
        </w:rPr>
      </w:pPr>
      <w:r w:rsidRPr="003034E0">
        <w:rPr>
          <w:rFonts w:ascii="Times New Roman" w:hAnsi="Times New Roman" w:cs="Times New Roman"/>
          <w:sz w:val="28"/>
          <w:szCs w:val="28"/>
        </w:rPr>
        <w:t xml:space="preserve">Прочие безвозмездные поступления составляют 1,6%, которые складываются из поступлений </w:t>
      </w:r>
      <w:r w:rsidRPr="003034E0">
        <w:rPr>
          <w:rFonts w:ascii="Times New Roman" w:eastAsia="Times New Roman" w:hAnsi="Times New Roman" w:cs="Times New Roman"/>
          <w:sz w:val="28"/>
          <w:szCs w:val="28"/>
        </w:rPr>
        <w:t>по заключенным соглашениям о сотрудничестве администрации города и предприятий (предпринимателей) города и средств из бюджета Тюменской области.</w:t>
      </w:r>
    </w:p>
    <w:p w:rsidR="003034E0" w:rsidRPr="003034E0" w:rsidRDefault="003034E0" w:rsidP="003034E0">
      <w:pPr>
        <w:autoSpaceDE w:val="0"/>
        <w:autoSpaceDN w:val="0"/>
        <w:adjustRightInd w:val="0"/>
        <w:spacing w:after="0" w:line="240" w:lineRule="auto"/>
        <w:ind w:firstLine="709"/>
        <w:jc w:val="both"/>
        <w:rPr>
          <w:rFonts w:ascii="Times New Roman" w:eastAsia="Times New Roman" w:hAnsi="Times New Roman" w:cs="Times New Roman"/>
          <w:kern w:val="24"/>
          <w:sz w:val="28"/>
          <w:szCs w:val="28"/>
          <w:lang w:eastAsia="ru-RU"/>
        </w:rPr>
      </w:pPr>
      <w:r w:rsidRPr="003034E0">
        <w:rPr>
          <w:rFonts w:ascii="Times New Roman" w:eastAsia="Times New Roman" w:hAnsi="Times New Roman" w:cs="Times New Roman"/>
          <w:kern w:val="24"/>
          <w:sz w:val="28"/>
          <w:szCs w:val="28"/>
          <w:lang w:eastAsia="ru-RU"/>
        </w:rPr>
        <w:t xml:space="preserve">Расходы бюджета города </w:t>
      </w:r>
      <w:r w:rsidRPr="003034E0">
        <w:rPr>
          <w:rFonts w:ascii="Times New Roman" w:eastAsia="Times New Roman" w:hAnsi="Times New Roman" w:cs="Times New Roman"/>
          <w:sz w:val="28"/>
          <w:szCs w:val="28"/>
          <w:lang w:eastAsia="ru-RU"/>
        </w:rPr>
        <w:t xml:space="preserve">в 2023 году составили </w:t>
      </w:r>
      <w:r w:rsidRPr="003034E0">
        <w:rPr>
          <w:rFonts w:ascii="Times New Roman" w:eastAsia="Times New Roman" w:hAnsi="Times New Roman" w:cs="Times New Roman"/>
          <w:kern w:val="24"/>
          <w:sz w:val="28"/>
          <w:szCs w:val="28"/>
          <w:lang w:eastAsia="ru-RU"/>
        </w:rPr>
        <w:t xml:space="preserve">27 150 млн. рублей,                     по отношению к уточненному плану исполнены на 98,1%. </w:t>
      </w:r>
    </w:p>
    <w:p w:rsidR="003034E0" w:rsidRPr="003034E0" w:rsidRDefault="003034E0" w:rsidP="003034E0">
      <w:pPr>
        <w:spacing w:after="0" w:line="240" w:lineRule="auto"/>
        <w:ind w:firstLine="709"/>
        <w:jc w:val="both"/>
        <w:rPr>
          <w:rFonts w:ascii="Times New Roman" w:eastAsia="Times New Roman" w:hAnsi="Times New Roman" w:cs="Times New Roman"/>
          <w:sz w:val="28"/>
          <w:szCs w:val="28"/>
          <w:lang w:eastAsia="ru-RU"/>
        </w:rPr>
      </w:pPr>
      <w:r w:rsidRPr="003034E0">
        <w:rPr>
          <w:rFonts w:ascii="Times New Roman" w:eastAsia="Times New Roman" w:hAnsi="Times New Roman" w:cs="Times New Roman"/>
          <w:sz w:val="28"/>
          <w:szCs w:val="28"/>
          <w:lang w:eastAsia="ru-RU"/>
        </w:rPr>
        <w:t>На исполнение расходных обязательств муниципального образования, возникающих в связи с осуществлением полномочий по вопросам местного значения, направлено 16 498 млн. рублей, на исполнение переданных отдельных государственных полномочий - 10 652 млн. рублей.</w:t>
      </w:r>
    </w:p>
    <w:p w:rsidR="003034E0" w:rsidRPr="003034E0" w:rsidRDefault="003034E0" w:rsidP="003034E0">
      <w:pPr>
        <w:spacing w:after="0" w:line="240" w:lineRule="auto"/>
        <w:ind w:firstLine="709"/>
        <w:jc w:val="both"/>
        <w:rPr>
          <w:rFonts w:ascii="Times New Roman" w:eastAsia="Calibri" w:hAnsi="Times New Roman" w:cs="Times New Roman"/>
          <w:sz w:val="28"/>
          <w:szCs w:val="28"/>
        </w:rPr>
      </w:pPr>
      <w:r w:rsidRPr="003034E0">
        <w:rPr>
          <w:rFonts w:ascii="Times New Roman" w:eastAsia="Times New Roman" w:hAnsi="Times New Roman" w:cs="Times New Roman"/>
          <w:sz w:val="28"/>
          <w:szCs w:val="28"/>
          <w:lang w:eastAsia="ru-RU"/>
        </w:rPr>
        <w:t>Исполнение осуществлялось в программном формате. Удельный вес затрат на реализацию 25 муниципальных программ составил 95,4</w:t>
      </w:r>
      <w:r w:rsidRPr="003034E0">
        <w:rPr>
          <w:rFonts w:ascii="Times New Roman" w:eastAsia="Calibri" w:hAnsi="Times New Roman" w:cs="Times New Roman"/>
          <w:sz w:val="28"/>
          <w:szCs w:val="28"/>
        </w:rPr>
        <w:t xml:space="preserve">%,                             по непрограммным направлениям деятельности - 4,6%. </w:t>
      </w:r>
    </w:p>
    <w:p w:rsidR="003034E0" w:rsidRPr="003034E0" w:rsidRDefault="003034E0" w:rsidP="003034E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034E0">
        <w:rPr>
          <w:rFonts w:ascii="Times New Roman" w:eastAsia="Times New Roman" w:hAnsi="Times New Roman" w:cs="Times New Roman"/>
          <w:sz w:val="28"/>
          <w:szCs w:val="28"/>
          <w:lang w:eastAsia="ru-RU"/>
        </w:rPr>
        <w:t xml:space="preserve">Расходы на 9 региональных проектов, реализуемых в рамках                                  </w:t>
      </w:r>
      <w:r w:rsidRPr="003034E0">
        <w:rPr>
          <w:rFonts w:ascii="Times New Roman" w:eastAsia="Times New Roman" w:hAnsi="Times New Roman" w:cs="Times New Roman"/>
          <w:sz w:val="28"/>
          <w:lang w:eastAsia="ru-RU"/>
        </w:rPr>
        <w:t>7 муниципальных программ,</w:t>
      </w:r>
      <w:r w:rsidRPr="003034E0">
        <w:rPr>
          <w:rFonts w:ascii="Times New Roman" w:eastAsia="Times New Roman" w:hAnsi="Times New Roman" w:cs="Times New Roman"/>
          <w:sz w:val="28"/>
          <w:szCs w:val="28"/>
          <w:lang w:eastAsia="ru-RU"/>
        </w:rPr>
        <w:t xml:space="preserve"> составили 1 252 млн. рублей, из которых 180 млн. рублей - средства федерального бюджета, 624 млн. рублей - средства бюджета автономного округа, 448 млн. рублей - средства бюджета города. </w:t>
      </w:r>
    </w:p>
    <w:p w:rsidR="003034E0" w:rsidRPr="003034E0" w:rsidRDefault="003034E0" w:rsidP="003034E0">
      <w:pPr>
        <w:widowControl w:val="0"/>
        <w:spacing w:after="0" w:line="240" w:lineRule="auto"/>
        <w:ind w:firstLine="709"/>
        <w:jc w:val="both"/>
        <w:rPr>
          <w:rFonts w:ascii="Times New Roman" w:eastAsia="Times New Roman" w:hAnsi="Times New Roman" w:cs="Times New Roman"/>
          <w:sz w:val="28"/>
          <w:szCs w:val="28"/>
          <w:lang w:eastAsia="ru-RU"/>
        </w:rPr>
      </w:pPr>
      <w:r w:rsidRPr="003034E0">
        <w:rPr>
          <w:rFonts w:ascii="Times New Roman" w:eastAsia="Times New Roman" w:hAnsi="Times New Roman" w:cs="Times New Roman"/>
          <w:sz w:val="28"/>
          <w:szCs w:val="28"/>
          <w:lang w:eastAsia="ru-RU"/>
        </w:rPr>
        <w:t xml:space="preserve">Традиционно бюджет города сохраняет социальную направленность.                На отрасли социальной сферы направлено 18 802 млн. рублей, что составляет 69,3% от общего объема расходов. </w:t>
      </w:r>
    </w:p>
    <w:p w:rsidR="003034E0" w:rsidRPr="003034E0" w:rsidRDefault="003034E0" w:rsidP="003034E0">
      <w:pPr>
        <w:autoSpaceDE w:val="0"/>
        <w:autoSpaceDN w:val="0"/>
        <w:adjustRightInd w:val="0"/>
        <w:spacing w:after="0" w:line="240" w:lineRule="auto"/>
        <w:ind w:firstLine="709"/>
        <w:jc w:val="both"/>
        <w:rPr>
          <w:rFonts w:ascii="Times New Roman" w:eastAsia="Times New Roman" w:hAnsi="Times New Roman" w:cs="Times New Roman"/>
          <w:kern w:val="24"/>
          <w:sz w:val="28"/>
          <w:szCs w:val="28"/>
          <w:lang w:eastAsia="ru-RU"/>
        </w:rPr>
      </w:pPr>
      <w:r w:rsidRPr="003034E0">
        <w:rPr>
          <w:rFonts w:ascii="Times New Roman" w:eastAsia="Times New Roman" w:hAnsi="Times New Roman" w:cs="Times New Roman"/>
          <w:sz w:val="28"/>
          <w:szCs w:val="28"/>
          <w:lang w:eastAsia="ru-RU"/>
        </w:rPr>
        <w:t>На финансирование отраслей производственной сферы - 6 389 млн. рублей или 23,5% всех расходов бюджета города.</w:t>
      </w:r>
    </w:p>
    <w:p w:rsidR="003034E0" w:rsidRPr="003034E0" w:rsidRDefault="003034E0" w:rsidP="003034E0">
      <w:pPr>
        <w:spacing w:after="0" w:line="240" w:lineRule="auto"/>
        <w:ind w:firstLine="709"/>
        <w:jc w:val="both"/>
        <w:rPr>
          <w:rFonts w:ascii="Times New Roman" w:eastAsia="Times New Roman" w:hAnsi="Times New Roman" w:cs="Times New Roman"/>
          <w:b/>
          <w:sz w:val="28"/>
          <w:szCs w:val="28"/>
          <w:lang w:eastAsia="ru-RU"/>
        </w:rPr>
      </w:pPr>
      <w:r w:rsidRPr="003034E0">
        <w:rPr>
          <w:rFonts w:ascii="Times New Roman" w:eastAsia="Times New Roman" w:hAnsi="Times New Roman" w:cs="Times New Roman"/>
          <w:sz w:val="28"/>
          <w:szCs w:val="28"/>
          <w:lang w:eastAsia="ru-RU"/>
        </w:rPr>
        <w:t>Расходы на дорожную деятельность за счет средств дорожного фонда</w:t>
      </w:r>
      <w:r w:rsidRPr="003034E0">
        <w:rPr>
          <w:rFonts w:ascii="Times New Roman" w:eastAsia="Times New Roman" w:hAnsi="Times New Roman" w:cs="Times New Roman"/>
          <w:b/>
          <w:sz w:val="28"/>
          <w:szCs w:val="28"/>
          <w:lang w:eastAsia="ru-RU"/>
        </w:rPr>
        <w:t xml:space="preserve"> </w:t>
      </w:r>
      <w:r w:rsidRPr="003034E0">
        <w:rPr>
          <w:rFonts w:ascii="Times New Roman" w:eastAsia="Times New Roman" w:hAnsi="Times New Roman" w:cs="Times New Roman"/>
          <w:sz w:val="28"/>
          <w:szCs w:val="28"/>
          <w:lang w:eastAsia="ru-RU"/>
        </w:rPr>
        <w:t>составили 1 890 млн. рублей, из них:</w:t>
      </w:r>
    </w:p>
    <w:p w:rsidR="003034E0" w:rsidRPr="003034E0" w:rsidRDefault="003034E0" w:rsidP="003034E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034E0">
        <w:rPr>
          <w:rFonts w:ascii="Times New Roman" w:eastAsia="Times New Roman" w:hAnsi="Times New Roman" w:cs="Times New Roman"/>
          <w:sz w:val="28"/>
          <w:szCs w:val="28"/>
          <w:lang w:eastAsia="ru-RU"/>
        </w:rPr>
        <w:t xml:space="preserve">- 668 млн. рублей направлено на </w:t>
      </w:r>
      <w:r w:rsidRPr="003034E0">
        <w:rPr>
          <w:rFonts w:ascii="Times New Roman" w:eastAsia="Calibri" w:hAnsi="Times New Roman" w:cs="Times New Roman"/>
          <w:sz w:val="28"/>
          <w:szCs w:val="28"/>
          <w:lang w:eastAsia="ru-RU"/>
        </w:rPr>
        <w:t>проектирование и строительство автомобильных дорог;</w:t>
      </w:r>
      <w:r w:rsidRPr="003034E0">
        <w:rPr>
          <w:rFonts w:ascii="Times New Roman" w:eastAsia="Times New Roman" w:hAnsi="Times New Roman" w:cs="Times New Roman"/>
          <w:sz w:val="28"/>
          <w:szCs w:val="28"/>
          <w:lang w:eastAsia="ru-RU"/>
        </w:rPr>
        <w:t xml:space="preserve"> </w:t>
      </w:r>
    </w:p>
    <w:p w:rsidR="003034E0" w:rsidRPr="003034E0" w:rsidRDefault="003034E0" w:rsidP="003034E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034E0">
        <w:rPr>
          <w:rFonts w:ascii="Times New Roman" w:eastAsia="Times New Roman" w:hAnsi="Times New Roman" w:cs="Times New Roman"/>
          <w:sz w:val="28"/>
          <w:szCs w:val="28"/>
          <w:lang w:eastAsia="ru-RU"/>
        </w:rPr>
        <w:t xml:space="preserve">- 941 млн. рублей - на содержание дорог; </w:t>
      </w:r>
    </w:p>
    <w:p w:rsidR="003034E0" w:rsidRPr="003034E0" w:rsidRDefault="003034E0" w:rsidP="003034E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034E0">
        <w:rPr>
          <w:rFonts w:ascii="Times New Roman" w:eastAsia="Times New Roman" w:hAnsi="Times New Roman" w:cs="Times New Roman"/>
          <w:snapToGrid w:val="0"/>
          <w:sz w:val="28"/>
          <w:szCs w:val="28"/>
          <w:lang w:eastAsia="ru-RU"/>
        </w:rPr>
        <w:t xml:space="preserve">- 204 млн. </w:t>
      </w:r>
      <w:r w:rsidRPr="003034E0">
        <w:rPr>
          <w:rFonts w:ascii="Times New Roman" w:eastAsia="Times New Roman" w:hAnsi="Times New Roman" w:cs="Times New Roman"/>
          <w:sz w:val="28"/>
          <w:szCs w:val="28"/>
          <w:lang w:eastAsia="ru-RU"/>
        </w:rPr>
        <w:t xml:space="preserve">рублей - на ремонт дорог; </w:t>
      </w:r>
    </w:p>
    <w:p w:rsidR="003034E0" w:rsidRPr="003034E0" w:rsidRDefault="003034E0" w:rsidP="003034E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034E0">
        <w:rPr>
          <w:rFonts w:ascii="Times New Roman" w:eastAsia="Times New Roman" w:hAnsi="Times New Roman" w:cs="Times New Roman"/>
          <w:sz w:val="28"/>
          <w:szCs w:val="28"/>
          <w:lang w:eastAsia="ru-RU"/>
        </w:rPr>
        <w:t>- 77 млн. рублей - на обеспечение безопасности дорожного движения                  и внедрение автоматизированных систем контроля за соблюдением правил дорожного движения.</w:t>
      </w:r>
    </w:p>
    <w:p w:rsidR="003034E0" w:rsidRPr="003034E0" w:rsidRDefault="003034E0" w:rsidP="003034E0">
      <w:pPr>
        <w:spacing w:after="0" w:line="240" w:lineRule="auto"/>
        <w:ind w:firstLine="709"/>
        <w:contextualSpacing/>
        <w:jc w:val="both"/>
        <w:rPr>
          <w:rFonts w:ascii="Times New Roman" w:eastAsia="Times New Roman" w:hAnsi="Times New Roman" w:cs="Times New Roman"/>
          <w:sz w:val="28"/>
          <w:szCs w:val="28"/>
          <w:lang w:eastAsia="ru-RU"/>
        </w:rPr>
      </w:pPr>
      <w:r w:rsidRPr="003034E0">
        <w:rPr>
          <w:rFonts w:ascii="Times New Roman" w:eastAsia="Times New Roman" w:hAnsi="Times New Roman" w:cs="Times New Roman"/>
          <w:sz w:val="28"/>
          <w:szCs w:val="28"/>
          <w:lang w:eastAsia="ru-RU"/>
        </w:rPr>
        <w:t>Бюджетные инвестиции в объекты муниципальной собственности                   (без учета инвестиций в объекты дорожной деятельности) сложились в объеме           2 144 млн. рублей, из них:</w:t>
      </w:r>
    </w:p>
    <w:p w:rsidR="003034E0" w:rsidRPr="003034E0" w:rsidRDefault="003034E0" w:rsidP="003034E0">
      <w:pPr>
        <w:spacing w:after="0" w:line="240" w:lineRule="auto"/>
        <w:ind w:firstLine="709"/>
        <w:jc w:val="both"/>
        <w:rPr>
          <w:rFonts w:ascii="Times New Roman" w:eastAsia="Times New Roman" w:hAnsi="Times New Roman" w:cs="Times New Roman"/>
          <w:sz w:val="28"/>
          <w:szCs w:val="28"/>
          <w:lang w:eastAsia="x-none"/>
        </w:rPr>
      </w:pPr>
      <w:r w:rsidRPr="003034E0">
        <w:rPr>
          <w:rFonts w:ascii="Times New Roman" w:eastAsia="Times New Roman" w:hAnsi="Times New Roman" w:cs="Times New Roman"/>
          <w:sz w:val="28"/>
          <w:szCs w:val="28"/>
          <w:lang w:eastAsia="x-none"/>
        </w:rPr>
        <w:t xml:space="preserve">- 332 </w:t>
      </w:r>
      <w:r w:rsidRPr="003034E0">
        <w:rPr>
          <w:rFonts w:ascii="Times New Roman" w:eastAsia="Times New Roman" w:hAnsi="Times New Roman" w:cs="Times New Roman"/>
          <w:sz w:val="28"/>
          <w:szCs w:val="28"/>
          <w:lang w:val="x-none" w:eastAsia="x-none"/>
        </w:rPr>
        <w:t xml:space="preserve">млн. рублей </w:t>
      </w:r>
      <w:r w:rsidRPr="003034E0">
        <w:rPr>
          <w:rFonts w:ascii="Times New Roman" w:eastAsia="Times New Roman" w:hAnsi="Times New Roman" w:cs="Times New Roman"/>
          <w:sz w:val="28"/>
          <w:szCs w:val="28"/>
          <w:lang w:eastAsia="x-none"/>
        </w:rPr>
        <w:t>-</w:t>
      </w:r>
      <w:r w:rsidRPr="003034E0">
        <w:rPr>
          <w:rFonts w:ascii="Times New Roman" w:eastAsia="Times New Roman" w:hAnsi="Times New Roman" w:cs="Times New Roman"/>
          <w:sz w:val="28"/>
          <w:szCs w:val="28"/>
          <w:lang w:val="x-none" w:eastAsia="x-none"/>
        </w:rPr>
        <w:t xml:space="preserve"> на приобретение</w:t>
      </w:r>
      <w:r w:rsidRPr="003034E0">
        <w:rPr>
          <w:rFonts w:ascii="Times New Roman" w:eastAsia="Times New Roman" w:hAnsi="Times New Roman" w:cs="Times New Roman"/>
          <w:sz w:val="28"/>
          <w:szCs w:val="28"/>
          <w:lang w:eastAsia="x-none"/>
        </w:rPr>
        <w:t xml:space="preserve"> жилья в целях переселения граждан из жилых домов, признанных аварийными, находящихся в зонах затопления                  и подтопления;</w:t>
      </w:r>
    </w:p>
    <w:p w:rsidR="003034E0" w:rsidRPr="003034E0" w:rsidRDefault="003034E0" w:rsidP="003034E0">
      <w:pPr>
        <w:spacing w:after="0" w:line="240" w:lineRule="auto"/>
        <w:ind w:firstLine="709"/>
        <w:jc w:val="both"/>
        <w:rPr>
          <w:rFonts w:ascii="Times New Roman" w:eastAsia="Times New Roman" w:hAnsi="Times New Roman" w:cs="Times New Roman"/>
          <w:sz w:val="28"/>
          <w:szCs w:val="28"/>
          <w:lang w:val="x-none" w:eastAsia="x-none"/>
        </w:rPr>
      </w:pPr>
      <w:r w:rsidRPr="003034E0">
        <w:rPr>
          <w:rFonts w:ascii="Times New Roman" w:eastAsia="Times New Roman" w:hAnsi="Times New Roman" w:cs="Times New Roman"/>
          <w:sz w:val="28"/>
          <w:szCs w:val="28"/>
          <w:lang w:eastAsia="x-none"/>
        </w:rPr>
        <w:t>- 1 812</w:t>
      </w:r>
      <w:r w:rsidRPr="003034E0">
        <w:rPr>
          <w:rFonts w:ascii="Times New Roman" w:eastAsia="Times New Roman" w:hAnsi="Times New Roman" w:cs="Times New Roman"/>
          <w:sz w:val="28"/>
          <w:szCs w:val="28"/>
          <w:lang w:val="x-none" w:eastAsia="x-none"/>
        </w:rPr>
        <w:t xml:space="preserve"> млн. рублей </w:t>
      </w:r>
      <w:r w:rsidRPr="003034E0">
        <w:rPr>
          <w:rFonts w:ascii="Times New Roman" w:eastAsia="Times New Roman" w:hAnsi="Times New Roman" w:cs="Times New Roman"/>
          <w:sz w:val="28"/>
          <w:szCs w:val="28"/>
          <w:lang w:eastAsia="x-none"/>
        </w:rPr>
        <w:t>-</w:t>
      </w:r>
      <w:r w:rsidRPr="003034E0">
        <w:rPr>
          <w:rFonts w:ascii="Times New Roman" w:eastAsia="Times New Roman" w:hAnsi="Times New Roman" w:cs="Times New Roman"/>
          <w:sz w:val="28"/>
          <w:szCs w:val="28"/>
          <w:lang w:val="x-none" w:eastAsia="x-none"/>
        </w:rPr>
        <w:t xml:space="preserve"> на </w:t>
      </w:r>
      <w:r w:rsidRPr="003034E0">
        <w:rPr>
          <w:rFonts w:ascii="Times New Roman" w:eastAsia="Times New Roman" w:hAnsi="Times New Roman" w:cs="Times New Roman"/>
          <w:sz w:val="28"/>
          <w:szCs w:val="28"/>
          <w:lang w:eastAsia="x-none"/>
        </w:rPr>
        <w:t xml:space="preserve">проектирование и </w:t>
      </w:r>
      <w:r w:rsidRPr="003034E0">
        <w:rPr>
          <w:rFonts w:ascii="Times New Roman" w:eastAsia="Times New Roman" w:hAnsi="Times New Roman" w:cs="Times New Roman"/>
          <w:sz w:val="28"/>
          <w:szCs w:val="28"/>
          <w:lang w:val="x-none" w:eastAsia="x-none"/>
        </w:rPr>
        <w:t xml:space="preserve">строительство объектов муниципальной собственности (школы, </w:t>
      </w:r>
      <w:r w:rsidRPr="003034E0">
        <w:rPr>
          <w:rFonts w:ascii="Times New Roman" w:eastAsia="Times New Roman" w:hAnsi="Times New Roman" w:cs="Times New Roman"/>
          <w:sz w:val="28"/>
          <w:szCs w:val="28"/>
          <w:lang w:eastAsia="x-none"/>
        </w:rPr>
        <w:t>детские сады</w:t>
      </w:r>
      <w:r w:rsidRPr="003034E0">
        <w:rPr>
          <w:rFonts w:ascii="Times New Roman" w:eastAsia="Times New Roman" w:hAnsi="Times New Roman" w:cs="Times New Roman"/>
          <w:sz w:val="28"/>
          <w:szCs w:val="28"/>
          <w:lang w:val="x-none" w:eastAsia="x-none"/>
        </w:rPr>
        <w:t xml:space="preserve">, </w:t>
      </w:r>
      <w:r w:rsidRPr="003034E0">
        <w:rPr>
          <w:rFonts w:ascii="Times New Roman" w:eastAsia="Times New Roman" w:hAnsi="Times New Roman" w:cs="Times New Roman"/>
          <w:sz w:val="28"/>
          <w:szCs w:val="28"/>
          <w:lang w:eastAsia="x-none"/>
        </w:rPr>
        <w:t xml:space="preserve">спортивные объекты, </w:t>
      </w:r>
      <w:r w:rsidRPr="003034E0">
        <w:rPr>
          <w:rFonts w:ascii="Times New Roman" w:eastAsia="Times New Roman" w:hAnsi="Times New Roman" w:cs="Times New Roman"/>
          <w:sz w:val="28"/>
          <w:szCs w:val="28"/>
          <w:lang w:val="x-none" w:eastAsia="x-none"/>
        </w:rPr>
        <w:t>объекты</w:t>
      </w:r>
      <w:r w:rsidRPr="003034E0">
        <w:rPr>
          <w:rFonts w:ascii="Times New Roman" w:eastAsia="Times New Roman" w:hAnsi="Times New Roman" w:cs="Times New Roman"/>
          <w:sz w:val="28"/>
          <w:szCs w:val="28"/>
          <w:lang w:eastAsia="x-none"/>
        </w:rPr>
        <w:t xml:space="preserve"> коммунальной инфраструктуры</w:t>
      </w:r>
      <w:r w:rsidRPr="003034E0">
        <w:rPr>
          <w:rFonts w:ascii="Times New Roman" w:eastAsia="Times New Roman" w:hAnsi="Times New Roman" w:cs="Times New Roman"/>
          <w:sz w:val="28"/>
          <w:szCs w:val="28"/>
          <w:lang w:val="x-none" w:eastAsia="x-none"/>
        </w:rPr>
        <w:t>)</w:t>
      </w:r>
      <w:r w:rsidRPr="003034E0">
        <w:rPr>
          <w:rFonts w:ascii="Times New Roman" w:eastAsia="Times New Roman" w:hAnsi="Times New Roman" w:cs="Times New Roman"/>
          <w:sz w:val="28"/>
          <w:szCs w:val="28"/>
          <w:lang w:eastAsia="x-none"/>
        </w:rPr>
        <w:t>.</w:t>
      </w:r>
    </w:p>
    <w:p w:rsidR="003034E0" w:rsidRPr="003034E0" w:rsidRDefault="003034E0" w:rsidP="003034E0">
      <w:pPr>
        <w:widowControl w:val="0"/>
        <w:spacing w:after="0" w:line="240" w:lineRule="auto"/>
        <w:ind w:firstLine="709"/>
        <w:contextualSpacing/>
        <w:jc w:val="both"/>
        <w:rPr>
          <w:rFonts w:ascii="Times New Roman" w:eastAsia="Times New Roman" w:hAnsi="Times New Roman" w:cs="Times New Roman"/>
          <w:kern w:val="24"/>
          <w:sz w:val="28"/>
          <w:szCs w:val="28"/>
          <w:lang w:eastAsia="ru-RU"/>
        </w:rPr>
      </w:pPr>
      <w:r w:rsidRPr="003034E0">
        <w:rPr>
          <w:rFonts w:ascii="Times New Roman" w:eastAsia="Times New Roman" w:hAnsi="Times New Roman" w:cs="Times New Roman"/>
          <w:sz w:val="28"/>
          <w:szCs w:val="28"/>
          <w:lang w:eastAsia="ru-RU"/>
        </w:rPr>
        <w:t xml:space="preserve">В 2023 году привлекались заемные средства на погашение долговых обязательств предыдущих лет и покрытие дефицита бюджета. </w:t>
      </w:r>
      <w:r w:rsidRPr="003034E0">
        <w:rPr>
          <w:rFonts w:ascii="Times New Roman" w:eastAsia="Times New Roman" w:hAnsi="Times New Roman" w:cs="Times New Roman"/>
          <w:kern w:val="24"/>
          <w:sz w:val="28"/>
          <w:szCs w:val="28"/>
          <w:lang w:eastAsia="ru-RU"/>
        </w:rPr>
        <w:t>Муниципальный долг по сравнению с началом года уменьшился на 155 млн. рублей и составил 1 239 млн. рублей.</w:t>
      </w:r>
    </w:p>
    <w:p w:rsidR="003034E0" w:rsidRPr="001D5790" w:rsidRDefault="003034E0" w:rsidP="003034E0">
      <w:pPr>
        <w:spacing w:after="0" w:line="240" w:lineRule="auto"/>
        <w:ind w:firstLine="709"/>
        <w:jc w:val="both"/>
        <w:rPr>
          <w:rFonts w:ascii="Times New Roman" w:eastAsia="Calibri" w:hAnsi="Times New Roman" w:cs="Times New Roman"/>
          <w:sz w:val="28"/>
          <w:szCs w:val="28"/>
        </w:rPr>
      </w:pPr>
      <w:r w:rsidRPr="003034E0">
        <w:rPr>
          <w:rFonts w:ascii="Times New Roman" w:eastAsia="Calibri" w:hAnsi="Times New Roman" w:cs="Times New Roman"/>
          <w:sz w:val="28"/>
          <w:szCs w:val="28"/>
          <w:lang w:eastAsia="ru-RU"/>
        </w:rPr>
        <w:t>На протяжении отчетного года бюджет города был сбалансирован, кассовые разрывы отсутствовали</w:t>
      </w:r>
      <w:r w:rsidRPr="003034E0">
        <w:rPr>
          <w:rFonts w:ascii="Times New Roman" w:eastAsia="Times New Roman" w:hAnsi="Times New Roman" w:cs="Times New Roman"/>
          <w:sz w:val="28"/>
          <w:szCs w:val="28"/>
          <w:lang w:eastAsia="ar-SA"/>
        </w:rPr>
        <w:t xml:space="preserve">. </w:t>
      </w:r>
      <w:r w:rsidRPr="003034E0">
        <w:rPr>
          <w:rFonts w:ascii="Times New Roman" w:eastAsia="Calibri" w:hAnsi="Times New Roman" w:cs="Times New Roman"/>
          <w:sz w:val="28"/>
          <w:szCs w:val="28"/>
        </w:rPr>
        <w:t>Заявляемый главными распорядителями средств бюджета города объем на оплату расходных обязательств был полностью обеспечен финансовыми средствами. В течение года отсутствовали задержки по выплате заработной платы, социальным выплатам, по оплате выполненных работ (услуг) и другим расходам.</w:t>
      </w:r>
    </w:p>
    <w:p w:rsidR="0099571A" w:rsidRPr="001D5790" w:rsidRDefault="0099571A"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99571A" w:rsidRPr="001D5790" w:rsidRDefault="0099571A" w:rsidP="00EC5837">
      <w:pPr>
        <w:pStyle w:val="1"/>
        <w:keepNext w:val="0"/>
        <w:widowControl w:val="0"/>
        <w:numPr>
          <w:ilvl w:val="0"/>
          <w:numId w:val="0"/>
        </w:numPr>
        <w:spacing w:before="0" w:after="0" w:line="240" w:lineRule="auto"/>
        <w:jc w:val="center"/>
        <w:rPr>
          <w:rFonts w:ascii="Times New Roman" w:hAnsi="Times New Roman"/>
          <w:bCs w:val="0"/>
          <w:sz w:val="28"/>
          <w:szCs w:val="28"/>
        </w:rPr>
      </w:pPr>
      <w:bookmarkStart w:id="4" w:name="_Toc152253370"/>
      <w:r w:rsidRPr="001D5790">
        <w:rPr>
          <w:rFonts w:ascii="Times New Roman" w:hAnsi="Times New Roman"/>
          <w:bCs w:val="0"/>
          <w:sz w:val="28"/>
          <w:szCs w:val="28"/>
        </w:rPr>
        <w:t xml:space="preserve">1.3. Осуществление закупок товаров, работ, услуг </w:t>
      </w:r>
      <w:r w:rsidR="00456D2B" w:rsidRPr="001D5790">
        <w:rPr>
          <w:rFonts w:ascii="Times New Roman" w:hAnsi="Times New Roman"/>
          <w:bCs w:val="0"/>
          <w:sz w:val="28"/>
          <w:szCs w:val="28"/>
        </w:rPr>
        <w:t xml:space="preserve">                                                   </w:t>
      </w:r>
      <w:r w:rsidRPr="001D5790">
        <w:rPr>
          <w:rFonts w:ascii="Times New Roman" w:hAnsi="Times New Roman"/>
          <w:bCs w:val="0"/>
          <w:sz w:val="28"/>
          <w:szCs w:val="28"/>
        </w:rPr>
        <w:t>для обеспечения муниципальных нужд</w:t>
      </w:r>
      <w:bookmarkEnd w:id="4"/>
    </w:p>
    <w:p w:rsidR="00456D2B" w:rsidRPr="001D5790" w:rsidRDefault="00456D2B" w:rsidP="00456D2B">
      <w:pPr>
        <w:spacing w:after="0" w:line="240" w:lineRule="auto"/>
      </w:pPr>
    </w:p>
    <w:p w:rsidR="00456D2B" w:rsidRPr="001D5790" w:rsidRDefault="00456D2B" w:rsidP="00456D2B">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1D5790">
        <w:rPr>
          <w:rFonts w:ascii="Times New Roman" w:hAnsi="Times New Roman"/>
          <w:sz w:val="28"/>
          <w:szCs w:val="28"/>
        </w:rPr>
        <w:t xml:space="preserve">В 2023 году объем закупок товаров, работ, услуг, осуществленных                в рамках Федерального закона от 05.04.2013 №44-ФЗ </w:t>
      </w:r>
      <w:r w:rsidR="0025235A" w:rsidRPr="001D5790">
        <w:rPr>
          <w:rFonts w:ascii="Times New Roman" w:hAnsi="Times New Roman"/>
          <w:sz w:val="28"/>
          <w:szCs w:val="28"/>
        </w:rPr>
        <w:t>«</w:t>
      </w:r>
      <w:r w:rsidRPr="001D5790">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25235A" w:rsidRPr="001D5790">
        <w:rPr>
          <w:rFonts w:ascii="Times New Roman" w:hAnsi="Times New Roman"/>
          <w:sz w:val="28"/>
          <w:szCs w:val="28"/>
        </w:rPr>
        <w:t>»</w:t>
      </w:r>
      <w:r w:rsidRPr="001D5790">
        <w:rPr>
          <w:rFonts w:ascii="Times New Roman" w:hAnsi="Times New Roman"/>
          <w:sz w:val="28"/>
          <w:szCs w:val="28"/>
        </w:rPr>
        <w:t xml:space="preserve"> (далее - Закон о контрактной системе), составил около </w:t>
      </w:r>
      <w:r w:rsidR="005A7092" w:rsidRPr="001D5790">
        <w:rPr>
          <w:rFonts w:ascii="Times New Roman" w:hAnsi="Times New Roman"/>
          <w:sz w:val="28"/>
          <w:szCs w:val="28"/>
        </w:rPr>
        <w:t>9,6</w:t>
      </w:r>
      <w:r w:rsidRPr="001D5790">
        <w:rPr>
          <w:rFonts w:ascii="Times New Roman" w:hAnsi="Times New Roman"/>
          <w:sz w:val="28"/>
          <w:szCs w:val="28"/>
        </w:rPr>
        <w:t xml:space="preserve"> млрд. рублей. </w:t>
      </w:r>
    </w:p>
    <w:p w:rsidR="0025235A" w:rsidRPr="001D5790" w:rsidRDefault="0025235A" w:rsidP="0025235A">
      <w:pPr>
        <w:pStyle w:val="afff3"/>
        <w:keepNext/>
        <w:spacing w:after="0" w:line="240" w:lineRule="auto"/>
        <w:jc w:val="right"/>
        <w:rPr>
          <w:rFonts w:ascii="Times New Roman" w:eastAsia="Times New Roman" w:hAnsi="Times New Roman"/>
          <w:b w:val="0"/>
          <w:bCs w:val="0"/>
          <w:sz w:val="28"/>
          <w:szCs w:val="28"/>
          <w:lang w:eastAsia="ru-RU"/>
        </w:rPr>
      </w:pPr>
      <w:r w:rsidRPr="001D5790">
        <w:rPr>
          <w:rFonts w:ascii="Times New Roman" w:eastAsia="Times New Roman" w:hAnsi="Times New Roman"/>
          <w:b w:val="0"/>
          <w:bCs w:val="0"/>
          <w:sz w:val="28"/>
          <w:szCs w:val="28"/>
          <w:lang w:eastAsia="ru-RU"/>
        </w:rPr>
        <w:t xml:space="preserve">Таблица </w:t>
      </w:r>
      <w:r w:rsidRPr="001D5790">
        <w:rPr>
          <w:rFonts w:ascii="Times New Roman" w:eastAsia="Times New Roman" w:hAnsi="Times New Roman"/>
          <w:b w:val="0"/>
          <w:bCs w:val="0"/>
          <w:sz w:val="28"/>
          <w:szCs w:val="28"/>
          <w:lang w:eastAsia="ru-RU"/>
        </w:rPr>
        <w:fldChar w:fldCharType="begin"/>
      </w:r>
      <w:r w:rsidRPr="001D5790">
        <w:rPr>
          <w:rFonts w:ascii="Times New Roman" w:eastAsia="Times New Roman" w:hAnsi="Times New Roman"/>
          <w:b w:val="0"/>
          <w:bCs w:val="0"/>
          <w:sz w:val="28"/>
          <w:szCs w:val="28"/>
          <w:lang w:eastAsia="ru-RU"/>
        </w:rPr>
        <w:instrText xml:space="preserve"> SEQ Таблица \* ARABIC </w:instrText>
      </w:r>
      <w:r w:rsidRPr="001D5790">
        <w:rPr>
          <w:rFonts w:ascii="Times New Roman" w:eastAsia="Times New Roman" w:hAnsi="Times New Roman"/>
          <w:b w:val="0"/>
          <w:bCs w:val="0"/>
          <w:sz w:val="28"/>
          <w:szCs w:val="28"/>
          <w:lang w:eastAsia="ru-RU"/>
        </w:rPr>
        <w:fldChar w:fldCharType="separate"/>
      </w:r>
      <w:r w:rsidR="008735AB">
        <w:rPr>
          <w:rFonts w:ascii="Times New Roman" w:eastAsia="Times New Roman" w:hAnsi="Times New Roman"/>
          <w:b w:val="0"/>
          <w:bCs w:val="0"/>
          <w:noProof/>
          <w:sz w:val="28"/>
          <w:szCs w:val="28"/>
          <w:lang w:eastAsia="ru-RU"/>
        </w:rPr>
        <w:t>4</w:t>
      </w:r>
      <w:r w:rsidRPr="001D5790">
        <w:rPr>
          <w:rFonts w:ascii="Times New Roman" w:eastAsia="Times New Roman" w:hAnsi="Times New Roman"/>
          <w:b w:val="0"/>
          <w:bCs w:val="0"/>
          <w:sz w:val="28"/>
          <w:szCs w:val="28"/>
          <w:lang w:eastAsia="ru-RU"/>
        </w:rPr>
        <w:fldChar w:fldCharType="end"/>
      </w:r>
    </w:p>
    <w:p w:rsidR="0025235A" w:rsidRPr="001D5790" w:rsidRDefault="0025235A" w:rsidP="0025235A">
      <w:pPr>
        <w:spacing w:after="0" w:line="240" w:lineRule="auto"/>
        <w:jc w:val="center"/>
        <w:rPr>
          <w:rFonts w:ascii="Times New Roman" w:eastAsia="SimSun" w:hAnsi="Times New Roman" w:cs="Times New Roman"/>
          <w:b/>
          <w:kern w:val="1"/>
          <w:sz w:val="28"/>
          <w:szCs w:val="28"/>
          <w:lang w:eastAsia="ar-SA"/>
        </w:rPr>
      </w:pPr>
    </w:p>
    <w:p w:rsidR="0025235A" w:rsidRPr="001D5790" w:rsidRDefault="0025235A" w:rsidP="0025235A">
      <w:pPr>
        <w:spacing w:after="0" w:line="240" w:lineRule="auto"/>
        <w:jc w:val="center"/>
        <w:rPr>
          <w:rFonts w:ascii="Times New Roman" w:eastAsia="SimSun" w:hAnsi="Times New Roman" w:cs="Times New Roman"/>
          <w:b/>
          <w:kern w:val="1"/>
          <w:sz w:val="28"/>
          <w:szCs w:val="28"/>
          <w:lang w:eastAsia="ar-SA"/>
        </w:rPr>
      </w:pPr>
      <w:r w:rsidRPr="001D5790">
        <w:rPr>
          <w:rFonts w:ascii="Times New Roman" w:hAnsi="Times New Roman"/>
          <w:b/>
          <w:sz w:val="28"/>
          <w:szCs w:val="28"/>
        </w:rPr>
        <w:t>Динамика объема закупок товаров, работ, услуг</w:t>
      </w:r>
    </w:p>
    <w:p w:rsidR="0025235A" w:rsidRPr="001D5790" w:rsidRDefault="0025235A" w:rsidP="0025235A">
      <w:pPr>
        <w:spacing w:after="0" w:line="240" w:lineRule="auto"/>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534"/>
        <w:gridCol w:w="850"/>
        <w:gridCol w:w="848"/>
        <w:gridCol w:w="852"/>
        <w:gridCol w:w="835"/>
        <w:gridCol w:w="833"/>
      </w:tblGrid>
      <w:tr w:rsidR="001D5790" w:rsidRPr="001D5790" w:rsidTr="008948B3">
        <w:trPr>
          <w:trHeight w:val="20"/>
          <w:jc w:val="center"/>
        </w:trPr>
        <w:tc>
          <w:tcPr>
            <w:tcW w:w="2837" w:type="pct"/>
            <w:tcBorders>
              <w:top w:val="single" w:sz="4" w:space="0" w:color="auto"/>
              <w:left w:val="single" w:sz="4" w:space="0" w:color="auto"/>
              <w:bottom w:val="single" w:sz="4" w:space="0" w:color="auto"/>
              <w:right w:val="single" w:sz="4" w:space="0" w:color="auto"/>
            </w:tcBorders>
          </w:tcPr>
          <w:p w:rsidR="0025235A" w:rsidRPr="001D5790" w:rsidRDefault="0025235A" w:rsidP="008F62AB">
            <w:pPr>
              <w:widowControl w:val="0"/>
              <w:suppressAutoHyphens/>
              <w:spacing w:after="0" w:line="240" w:lineRule="auto"/>
              <w:jc w:val="center"/>
              <w:rPr>
                <w:rFonts w:ascii="Times New Roman" w:hAnsi="Times New Roman"/>
                <w:b/>
                <w:lang w:eastAsia="ru-RU"/>
              </w:rPr>
            </w:pPr>
            <w:r w:rsidRPr="001D5790">
              <w:rPr>
                <w:rFonts w:ascii="Times New Roman" w:hAnsi="Times New Roman"/>
                <w:b/>
                <w:lang w:eastAsia="ru-RU"/>
              </w:rPr>
              <w:t xml:space="preserve">Наименование </w:t>
            </w:r>
          </w:p>
          <w:p w:rsidR="0025235A" w:rsidRPr="001D5790" w:rsidRDefault="0025235A" w:rsidP="008F62AB">
            <w:pPr>
              <w:widowControl w:val="0"/>
              <w:suppressAutoHyphens/>
              <w:spacing w:after="0" w:line="240" w:lineRule="auto"/>
              <w:jc w:val="center"/>
              <w:rPr>
                <w:rFonts w:ascii="Times New Roman" w:eastAsia="Times New Roman" w:hAnsi="Times New Roman"/>
                <w:b/>
                <w:lang w:eastAsia="ru-RU"/>
              </w:rPr>
            </w:pPr>
            <w:r w:rsidRPr="001D5790">
              <w:rPr>
                <w:rFonts w:ascii="Times New Roman" w:hAnsi="Times New Roman"/>
                <w:b/>
                <w:lang w:eastAsia="ru-RU"/>
              </w:rPr>
              <w:t>показателя</w:t>
            </w:r>
          </w:p>
        </w:tc>
        <w:tc>
          <w:tcPr>
            <w:tcW w:w="436" w:type="pct"/>
            <w:tcBorders>
              <w:top w:val="single" w:sz="4" w:space="0" w:color="auto"/>
              <w:left w:val="single" w:sz="4" w:space="0" w:color="auto"/>
              <w:bottom w:val="single" w:sz="4" w:space="0" w:color="auto"/>
              <w:right w:val="single" w:sz="4" w:space="0" w:color="auto"/>
            </w:tcBorders>
          </w:tcPr>
          <w:p w:rsidR="0025235A" w:rsidRPr="001D5790" w:rsidRDefault="0025235A" w:rsidP="008F62AB">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 xml:space="preserve">2019 </w:t>
            </w:r>
          </w:p>
          <w:p w:rsidR="0025235A" w:rsidRPr="001D5790" w:rsidRDefault="0025235A" w:rsidP="008F62AB">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год</w:t>
            </w:r>
          </w:p>
        </w:tc>
        <w:tc>
          <w:tcPr>
            <w:tcW w:w="435" w:type="pct"/>
            <w:tcBorders>
              <w:top w:val="single" w:sz="4" w:space="0" w:color="auto"/>
              <w:left w:val="single" w:sz="4" w:space="0" w:color="auto"/>
              <w:bottom w:val="single" w:sz="4" w:space="0" w:color="auto"/>
              <w:right w:val="single" w:sz="4" w:space="0" w:color="auto"/>
            </w:tcBorders>
          </w:tcPr>
          <w:p w:rsidR="0025235A" w:rsidRPr="001D5790" w:rsidRDefault="0025235A" w:rsidP="008F62AB">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2020</w:t>
            </w:r>
          </w:p>
          <w:p w:rsidR="0025235A" w:rsidRPr="001D5790" w:rsidRDefault="0025235A" w:rsidP="008F62AB">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год</w:t>
            </w:r>
          </w:p>
        </w:tc>
        <w:tc>
          <w:tcPr>
            <w:tcW w:w="437" w:type="pct"/>
            <w:tcBorders>
              <w:top w:val="single" w:sz="4" w:space="0" w:color="auto"/>
              <w:left w:val="single" w:sz="4" w:space="0" w:color="auto"/>
              <w:bottom w:val="single" w:sz="4" w:space="0" w:color="auto"/>
              <w:right w:val="single" w:sz="4" w:space="0" w:color="auto"/>
            </w:tcBorders>
          </w:tcPr>
          <w:p w:rsidR="0025235A" w:rsidRPr="001D5790" w:rsidRDefault="0025235A" w:rsidP="008F62AB">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 xml:space="preserve">2021 </w:t>
            </w:r>
          </w:p>
          <w:p w:rsidR="0025235A" w:rsidRPr="001D5790" w:rsidRDefault="0025235A" w:rsidP="008F62AB">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год</w:t>
            </w:r>
          </w:p>
        </w:tc>
        <w:tc>
          <w:tcPr>
            <w:tcW w:w="428" w:type="pct"/>
            <w:tcBorders>
              <w:top w:val="single" w:sz="4" w:space="0" w:color="auto"/>
              <w:left w:val="single" w:sz="4" w:space="0" w:color="auto"/>
              <w:bottom w:val="single" w:sz="4" w:space="0" w:color="auto"/>
              <w:right w:val="single" w:sz="4" w:space="0" w:color="auto"/>
            </w:tcBorders>
          </w:tcPr>
          <w:p w:rsidR="0025235A" w:rsidRPr="001D5790" w:rsidRDefault="0025235A" w:rsidP="008F62AB">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 xml:space="preserve">2022 </w:t>
            </w:r>
          </w:p>
          <w:p w:rsidR="0025235A" w:rsidRPr="001D5790" w:rsidRDefault="0025235A" w:rsidP="008F62AB">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год</w:t>
            </w:r>
          </w:p>
        </w:tc>
        <w:tc>
          <w:tcPr>
            <w:tcW w:w="427" w:type="pct"/>
            <w:tcBorders>
              <w:top w:val="single" w:sz="4" w:space="0" w:color="auto"/>
              <w:left w:val="single" w:sz="4" w:space="0" w:color="auto"/>
              <w:bottom w:val="single" w:sz="4" w:space="0" w:color="auto"/>
              <w:right w:val="single" w:sz="4" w:space="0" w:color="auto"/>
            </w:tcBorders>
          </w:tcPr>
          <w:p w:rsidR="0025235A" w:rsidRPr="001D5790" w:rsidRDefault="0025235A" w:rsidP="008F62AB">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2023</w:t>
            </w:r>
          </w:p>
          <w:p w:rsidR="0025235A" w:rsidRPr="001D5790" w:rsidRDefault="0025235A" w:rsidP="008F62AB">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год</w:t>
            </w:r>
          </w:p>
        </w:tc>
      </w:tr>
      <w:tr w:rsidR="001D5790" w:rsidRPr="001D5790" w:rsidTr="008948B3">
        <w:trPr>
          <w:trHeight w:val="20"/>
          <w:jc w:val="center"/>
        </w:trPr>
        <w:tc>
          <w:tcPr>
            <w:tcW w:w="2837" w:type="pct"/>
            <w:tcBorders>
              <w:top w:val="single" w:sz="4" w:space="0" w:color="auto"/>
              <w:left w:val="single" w:sz="4" w:space="0" w:color="auto"/>
              <w:bottom w:val="single" w:sz="4" w:space="0" w:color="auto"/>
              <w:right w:val="single" w:sz="4" w:space="0" w:color="auto"/>
            </w:tcBorders>
          </w:tcPr>
          <w:p w:rsidR="0036428B" w:rsidRPr="001D5790" w:rsidRDefault="0036428B" w:rsidP="0036428B">
            <w:pPr>
              <w:suppressAutoHyphens/>
              <w:spacing w:after="0" w:line="240" w:lineRule="auto"/>
              <w:jc w:val="both"/>
              <w:rPr>
                <w:rFonts w:ascii="Times New Roman" w:hAnsi="Times New Roman"/>
              </w:rPr>
            </w:pPr>
            <w:r w:rsidRPr="001D5790">
              <w:rPr>
                <w:rFonts w:ascii="Times New Roman" w:hAnsi="Times New Roman"/>
              </w:rPr>
              <w:t xml:space="preserve">Объем закупок товаров, работ, услуг (млн. руб.), </w:t>
            </w:r>
          </w:p>
          <w:p w:rsidR="0036428B" w:rsidRPr="001D5790" w:rsidRDefault="0036428B" w:rsidP="0036428B">
            <w:pPr>
              <w:suppressAutoHyphens/>
              <w:spacing w:after="0" w:line="240" w:lineRule="auto"/>
              <w:jc w:val="both"/>
              <w:rPr>
                <w:rFonts w:ascii="Times New Roman" w:hAnsi="Times New Roman"/>
              </w:rPr>
            </w:pPr>
            <w:r w:rsidRPr="001D5790">
              <w:rPr>
                <w:rFonts w:ascii="Times New Roman" w:hAnsi="Times New Roman"/>
              </w:rPr>
              <w:t>в том числе:</w:t>
            </w:r>
          </w:p>
        </w:tc>
        <w:tc>
          <w:tcPr>
            <w:tcW w:w="436" w:type="pct"/>
            <w:tcBorders>
              <w:top w:val="single" w:sz="4" w:space="0" w:color="auto"/>
              <w:left w:val="single" w:sz="4" w:space="0" w:color="auto"/>
              <w:bottom w:val="single" w:sz="4" w:space="0" w:color="auto"/>
              <w:right w:val="single" w:sz="4" w:space="0" w:color="auto"/>
            </w:tcBorders>
            <w:vAlign w:val="center"/>
          </w:tcPr>
          <w:p w:rsidR="0036428B" w:rsidRPr="001D5790" w:rsidRDefault="0036428B" w:rsidP="0036428B">
            <w:pPr>
              <w:keepNext/>
              <w:keepLines/>
              <w:spacing w:after="0" w:line="240" w:lineRule="auto"/>
              <w:jc w:val="center"/>
              <w:rPr>
                <w:rFonts w:ascii="Times New Roman" w:eastAsia="Calibri" w:hAnsi="Times New Roman"/>
              </w:rPr>
            </w:pPr>
            <w:r w:rsidRPr="001D5790">
              <w:rPr>
                <w:rFonts w:ascii="Times New Roman" w:eastAsia="Calibri" w:hAnsi="Times New Roman"/>
              </w:rPr>
              <w:t>8 791,8</w:t>
            </w:r>
          </w:p>
        </w:tc>
        <w:tc>
          <w:tcPr>
            <w:tcW w:w="435" w:type="pct"/>
            <w:tcBorders>
              <w:top w:val="single" w:sz="4" w:space="0" w:color="auto"/>
              <w:left w:val="single" w:sz="4" w:space="0" w:color="auto"/>
              <w:bottom w:val="single" w:sz="4" w:space="0" w:color="auto"/>
              <w:right w:val="single" w:sz="4" w:space="0" w:color="auto"/>
            </w:tcBorders>
            <w:vAlign w:val="center"/>
          </w:tcPr>
          <w:p w:rsidR="0036428B" w:rsidRPr="001D5790" w:rsidRDefault="0036428B" w:rsidP="0036428B">
            <w:pPr>
              <w:keepNext/>
              <w:keepLines/>
              <w:spacing w:after="0" w:line="240" w:lineRule="auto"/>
              <w:jc w:val="center"/>
              <w:rPr>
                <w:rFonts w:ascii="Times New Roman" w:eastAsia="Calibri" w:hAnsi="Times New Roman"/>
              </w:rPr>
            </w:pPr>
            <w:r w:rsidRPr="001D5790">
              <w:rPr>
                <w:rFonts w:ascii="Times New Roman" w:eastAsia="Calibri" w:hAnsi="Times New Roman"/>
              </w:rPr>
              <w:t>6 543,7</w:t>
            </w:r>
          </w:p>
        </w:tc>
        <w:tc>
          <w:tcPr>
            <w:tcW w:w="437" w:type="pct"/>
            <w:tcBorders>
              <w:top w:val="single" w:sz="4" w:space="0" w:color="auto"/>
              <w:left w:val="single" w:sz="4" w:space="0" w:color="auto"/>
              <w:bottom w:val="single" w:sz="4" w:space="0" w:color="auto"/>
              <w:right w:val="single" w:sz="4" w:space="0" w:color="auto"/>
            </w:tcBorders>
            <w:vAlign w:val="center"/>
          </w:tcPr>
          <w:p w:rsidR="0036428B" w:rsidRPr="001D5790" w:rsidRDefault="0036428B" w:rsidP="0036428B">
            <w:pPr>
              <w:keepNext/>
              <w:keepLines/>
              <w:spacing w:after="0" w:line="240" w:lineRule="auto"/>
              <w:jc w:val="center"/>
              <w:rPr>
                <w:rFonts w:ascii="Times New Roman" w:eastAsia="Calibri" w:hAnsi="Times New Roman"/>
              </w:rPr>
            </w:pPr>
            <w:r w:rsidRPr="001D5790">
              <w:rPr>
                <w:rFonts w:ascii="Times New Roman" w:eastAsia="Calibri" w:hAnsi="Times New Roman"/>
              </w:rPr>
              <w:t>6 081,2</w:t>
            </w:r>
          </w:p>
        </w:tc>
        <w:tc>
          <w:tcPr>
            <w:tcW w:w="428" w:type="pct"/>
            <w:tcBorders>
              <w:top w:val="single" w:sz="4" w:space="0" w:color="auto"/>
              <w:left w:val="single" w:sz="4" w:space="0" w:color="auto"/>
              <w:bottom w:val="single" w:sz="4" w:space="0" w:color="auto"/>
              <w:right w:val="single" w:sz="4" w:space="0" w:color="auto"/>
            </w:tcBorders>
            <w:vAlign w:val="center"/>
          </w:tcPr>
          <w:p w:rsidR="0036428B" w:rsidRPr="001D5790" w:rsidRDefault="0036428B" w:rsidP="0036428B">
            <w:pPr>
              <w:keepNext/>
              <w:keepLines/>
              <w:spacing w:after="0" w:line="240" w:lineRule="auto"/>
              <w:jc w:val="center"/>
              <w:rPr>
                <w:rFonts w:ascii="Times New Roman" w:eastAsia="Calibri" w:hAnsi="Times New Roman"/>
              </w:rPr>
            </w:pPr>
            <w:r w:rsidRPr="001D5790">
              <w:rPr>
                <w:rFonts w:ascii="Times New Roman" w:eastAsia="Calibri" w:hAnsi="Times New Roman"/>
              </w:rPr>
              <w:t>7 189,4</w:t>
            </w:r>
          </w:p>
        </w:tc>
        <w:tc>
          <w:tcPr>
            <w:tcW w:w="427" w:type="pct"/>
            <w:tcBorders>
              <w:top w:val="single" w:sz="4" w:space="0" w:color="auto"/>
              <w:left w:val="single" w:sz="4" w:space="0" w:color="auto"/>
              <w:bottom w:val="single" w:sz="4" w:space="0" w:color="auto"/>
              <w:right w:val="single" w:sz="4" w:space="0" w:color="auto"/>
            </w:tcBorders>
            <w:vAlign w:val="center"/>
          </w:tcPr>
          <w:p w:rsidR="0036428B" w:rsidRPr="001D5790" w:rsidRDefault="0036428B" w:rsidP="0036428B">
            <w:pPr>
              <w:keepNext/>
              <w:keepLines/>
              <w:spacing w:after="0" w:line="240" w:lineRule="auto"/>
              <w:jc w:val="center"/>
              <w:rPr>
                <w:rFonts w:ascii="Times New Roman" w:eastAsia="Calibri" w:hAnsi="Times New Roman"/>
              </w:rPr>
            </w:pPr>
            <w:r w:rsidRPr="001D5790">
              <w:rPr>
                <w:rFonts w:ascii="Times New Roman" w:eastAsia="Calibri" w:hAnsi="Times New Roman"/>
              </w:rPr>
              <w:t>9 556,4</w:t>
            </w:r>
          </w:p>
        </w:tc>
      </w:tr>
    </w:tbl>
    <w:p w:rsidR="00FE607F" w:rsidRDefault="00FE607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534"/>
        <w:gridCol w:w="850"/>
        <w:gridCol w:w="848"/>
        <w:gridCol w:w="852"/>
        <w:gridCol w:w="835"/>
        <w:gridCol w:w="833"/>
      </w:tblGrid>
      <w:tr w:rsidR="001D5790" w:rsidRPr="001D5790" w:rsidTr="008948B3">
        <w:trPr>
          <w:trHeight w:val="20"/>
          <w:jc w:val="center"/>
        </w:trPr>
        <w:tc>
          <w:tcPr>
            <w:tcW w:w="2837" w:type="pct"/>
            <w:tcBorders>
              <w:top w:val="single" w:sz="4" w:space="0" w:color="auto"/>
              <w:left w:val="single" w:sz="4" w:space="0" w:color="auto"/>
              <w:bottom w:val="single" w:sz="4" w:space="0" w:color="auto"/>
              <w:right w:val="single" w:sz="4" w:space="0" w:color="auto"/>
            </w:tcBorders>
          </w:tcPr>
          <w:p w:rsidR="008948B3" w:rsidRPr="001D5790" w:rsidRDefault="008948B3" w:rsidP="008948B3">
            <w:pPr>
              <w:suppressAutoHyphens/>
              <w:spacing w:after="0" w:line="240" w:lineRule="auto"/>
              <w:jc w:val="both"/>
              <w:rPr>
                <w:rFonts w:ascii="Times New Roman" w:hAnsi="Times New Roman"/>
              </w:rPr>
            </w:pPr>
            <w:r w:rsidRPr="001D5790">
              <w:rPr>
                <w:rFonts w:ascii="Times New Roman" w:hAnsi="Times New Roman"/>
              </w:rPr>
              <w:t>- конкурентные способы закупки, из них:</w:t>
            </w:r>
          </w:p>
        </w:tc>
        <w:tc>
          <w:tcPr>
            <w:tcW w:w="436" w:type="pct"/>
            <w:tcBorders>
              <w:top w:val="single" w:sz="4" w:space="0" w:color="auto"/>
              <w:left w:val="single" w:sz="4" w:space="0" w:color="auto"/>
              <w:bottom w:val="single" w:sz="4" w:space="0" w:color="auto"/>
              <w:right w:val="single" w:sz="4" w:space="0" w:color="auto"/>
            </w:tcBorders>
            <w:vAlign w:val="center"/>
          </w:tcPr>
          <w:p w:rsidR="008948B3" w:rsidRPr="001D5790" w:rsidRDefault="008948B3" w:rsidP="008948B3">
            <w:pPr>
              <w:keepNext/>
              <w:keepLines/>
              <w:spacing w:after="0" w:line="240" w:lineRule="auto"/>
              <w:jc w:val="center"/>
              <w:rPr>
                <w:rFonts w:ascii="Times New Roman" w:eastAsia="Calibri" w:hAnsi="Times New Roman"/>
              </w:rPr>
            </w:pPr>
            <w:r w:rsidRPr="001D5790">
              <w:rPr>
                <w:rFonts w:ascii="Times New Roman" w:eastAsia="Calibri" w:hAnsi="Times New Roman"/>
              </w:rPr>
              <w:t>7 874,3</w:t>
            </w:r>
          </w:p>
        </w:tc>
        <w:tc>
          <w:tcPr>
            <w:tcW w:w="435" w:type="pct"/>
            <w:tcBorders>
              <w:top w:val="single" w:sz="4" w:space="0" w:color="auto"/>
              <w:left w:val="single" w:sz="4" w:space="0" w:color="auto"/>
              <w:bottom w:val="single" w:sz="4" w:space="0" w:color="auto"/>
              <w:right w:val="single" w:sz="4" w:space="0" w:color="auto"/>
            </w:tcBorders>
            <w:vAlign w:val="center"/>
          </w:tcPr>
          <w:p w:rsidR="008948B3" w:rsidRPr="001D5790" w:rsidRDefault="008948B3" w:rsidP="008948B3">
            <w:pPr>
              <w:keepNext/>
              <w:keepLines/>
              <w:spacing w:after="0" w:line="240" w:lineRule="auto"/>
              <w:jc w:val="center"/>
              <w:rPr>
                <w:rFonts w:ascii="Times New Roman" w:eastAsia="Calibri" w:hAnsi="Times New Roman"/>
              </w:rPr>
            </w:pPr>
            <w:r w:rsidRPr="001D5790">
              <w:rPr>
                <w:rFonts w:ascii="Times New Roman" w:eastAsia="Calibri" w:hAnsi="Times New Roman"/>
              </w:rPr>
              <w:t>5 484,3</w:t>
            </w:r>
          </w:p>
        </w:tc>
        <w:tc>
          <w:tcPr>
            <w:tcW w:w="437" w:type="pct"/>
            <w:tcBorders>
              <w:top w:val="single" w:sz="4" w:space="0" w:color="auto"/>
              <w:left w:val="single" w:sz="4" w:space="0" w:color="auto"/>
              <w:bottom w:val="single" w:sz="4" w:space="0" w:color="auto"/>
              <w:right w:val="single" w:sz="4" w:space="0" w:color="auto"/>
            </w:tcBorders>
            <w:vAlign w:val="center"/>
          </w:tcPr>
          <w:p w:rsidR="008948B3" w:rsidRPr="001D5790" w:rsidRDefault="008948B3" w:rsidP="008948B3">
            <w:pPr>
              <w:keepNext/>
              <w:keepLines/>
              <w:spacing w:after="0" w:line="240" w:lineRule="auto"/>
              <w:jc w:val="center"/>
              <w:rPr>
                <w:rFonts w:ascii="Times New Roman" w:eastAsia="Calibri" w:hAnsi="Times New Roman"/>
              </w:rPr>
            </w:pPr>
            <w:r w:rsidRPr="001D5790">
              <w:rPr>
                <w:rFonts w:ascii="Times New Roman" w:eastAsia="Calibri" w:hAnsi="Times New Roman"/>
              </w:rPr>
              <w:t>4 969,6</w:t>
            </w:r>
          </w:p>
        </w:tc>
        <w:tc>
          <w:tcPr>
            <w:tcW w:w="428" w:type="pct"/>
            <w:tcBorders>
              <w:top w:val="single" w:sz="4" w:space="0" w:color="auto"/>
              <w:left w:val="single" w:sz="4" w:space="0" w:color="auto"/>
              <w:bottom w:val="single" w:sz="4" w:space="0" w:color="auto"/>
              <w:right w:val="single" w:sz="4" w:space="0" w:color="auto"/>
            </w:tcBorders>
            <w:vAlign w:val="center"/>
          </w:tcPr>
          <w:p w:rsidR="008948B3" w:rsidRPr="001D5790" w:rsidRDefault="008948B3" w:rsidP="008948B3">
            <w:pPr>
              <w:keepNext/>
              <w:keepLines/>
              <w:spacing w:after="0" w:line="240" w:lineRule="auto"/>
              <w:jc w:val="center"/>
              <w:rPr>
                <w:rFonts w:ascii="Times New Roman" w:eastAsia="Calibri" w:hAnsi="Times New Roman"/>
              </w:rPr>
            </w:pPr>
            <w:r w:rsidRPr="001D5790">
              <w:rPr>
                <w:rFonts w:ascii="Times New Roman" w:eastAsia="Calibri" w:hAnsi="Times New Roman"/>
              </w:rPr>
              <w:t>6 210,2</w:t>
            </w:r>
          </w:p>
        </w:tc>
        <w:tc>
          <w:tcPr>
            <w:tcW w:w="427" w:type="pct"/>
            <w:tcBorders>
              <w:top w:val="single" w:sz="4" w:space="0" w:color="auto"/>
              <w:left w:val="single" w:sz="4" w:space="0" w:color="auto"/>
              <w:bottom w:val="single" w:sz="4" w:space="0" w:color="auto"/>
              <w:right w:val="single" w:sz="4" w:space="0" w:color="auto"/>
            </w:tcBorders>
            <w:vAlign w:val="center"/>
          </w:tcPr>
          <w:p w:rsidR="008948B3" w:rsidRPr="001D5790" w:rsidRDefault="008948B3" w:rsidP="008948B3">
            <w:pPr>
              <w:keepNext/>
              <w:keepLines/>
              <w:spacing w:after="0" w:line="240" w:lineRule="auto"/>
              <w:jc w:val="center"/>
              <w:rPr>
                <w:rFonts w:ascii="Times New Roman" w:eastAsia="Calibri" w:hAnsi="Times New Roman"/>
              </w:rPr>
            </w:pPr>
            <w:r w:rsidRPr="001D5790">
              <w:rPr>
                <w:rFonts w:ascii="Times New Roman" w:eastAsia="Calibri" w:hAnsi="Times New Roman"/>
              </w:rPr>
              <w:t>4 214,4</w:t>
            </w:r>
          </w:p>
        </w:tc>
      </w:tr>
      <w:tr w:rsidR="001D5790" w:rsidRPr="001D5790" w:rsidTr="008948B3">
        <w:trPr>
          <w:trHeight w:val="20"/>
          <w:jc w:val="center"/>
        </w:trPr>
        <w:tc>
          <w:tcPr>
            <w:tcW w:w="2837" w:type="pct"/>
            <w:tcBorders>
              <w:top w:val="single" w:sz="4" w:space="0" w:color="auto"/>
              <w:left w:val="single" w:sz="4" w:space="0" w:color="auto"/>
              <w:bottom w:val="single" w:sz="4" w:space="0" w:color="auto"/>
              <w:right w:val="single" w:sz="4" w:space="0" w:color="auto"/>
            </w:tcBorders>
          </w:tcPr>
          <w:p w:rsidR="008948B3" w:rsidRPr="001D5790" w:rsidRDefault="008948B3" w:rsidP="00117151">
            <w:pPr>
              <w:widowControl w:val="0"/>
              <w:spacing w:after="0" w:line="240" w:lineRule="auto"/>
              <w:rPr>
                <w:rFonts w:ascii="Times New Roman" w:eastAsia="Calibri" w:hAnsi="Times New Roman"/>
              </w:rPr>
            </w:pPr>
            <w:r w:rsidRPr="001D5790">
              <w:rPr>
                <w:rFonts w:ascii="Times New Roman" w:eastAsia="Calibri" w:hAnsi="Times New Roman"/>
              </w:rPr>
              <w:t>электронный конкурс</w:t>
            </w:r>
          </w:p>
        </w:tc>
        <w:tc>
          <w:tcPr>
            <w:tcW w:w="436" w:type="pct"/>
            <w:tcBorders>
              <w:top w:val="single" w:sz="4" w:space="0" w:color="auto"/>
              <w:left w:val="single" w:sz="4" w:space="0" w:color="auto"/>
              <w:bottom w:val="single" w:sz="4" w:space="0" w:color="auto"/>
              <w:right w:val="single" w:sz="4" w:space="0" w:color="auto"/>
            </w:tcBorders>
            <w:vAlign w:val="center"/>
          </w:tcPr>
          <w:p w:rsidR="008948B3" w:rsidRPr="001D5790" w:rsidRDefault="008948B3" w:rsidP="008948B3">
            <w:pPr>
              <w:keepNext/>
              <w:keepLines/>
              <w:spacing w:after="0" w:line="240" w:lineRule="auto"/>
              <w:jc w:val="center"/>
              <w:rPr>
                <w:rFonts w:ascii="Times New Roman" w:eastAsia="Calibri" w:hAnsi="Times New Roman"/>
              </w:rPr>
            </w:pPr>
            <w:r w:rsidRPr="001D5790">
              <w:rPr>
                <w:rFonts w:ascii="Times New Roman" w:eastAsia="Calibri" w:hAnsi="Times New Roman"/>
              </w:rPr>
              <w:t>763,4</w:t>
            </w:r>
          </w:p>
        </w:tc>
        <w:tc>
          <w:tcPr>
            <w:tcW w:w="435" w:type="pct"/>
            <w:tcBorders>
              <w:top w:val="single" w:sz="4" w:space="0" w:color="auto"/>
              <w:left w:val="single" w:sz="4" w:space="0" w:color="auto"/>
              <w:bottom w:val="single" w:sz="4" w:space="0" w:color="auto"/>
              <w:right w:val="single" w:sz="4" w:space="0" w:color="auto"/>
            </w:tcBorders>
            <w:vAlign w:val="center"/>
          </w:tcPr>
          <w:p w:rsidR="008948B3" w:rsidRPr="001D5790" w:rsidRDefault="008948B3" w:rsidP="008948B3">
            <w:pPr>
              <w:keepNext/>
              <w:keepLines/>
              <w:spacing w:after="0" w:line="240" w:lineRule="auto"/>
              <w:jc w:val="center"/>
              <w:rPr>
                <w:rFonts w:ascii="Times New Roman" w:eastAsia="Calibri" w:hAnsi="Times New Roman"/>
              </w:rPr>
            </w:pPr>
            <w:r w:rsidRPr="001D5790">
              <w:rPr>
                <w:rFonts w:ascii="Times New Roman" w:eastAsia="Calibri" w:hAnsi="Times New Roman"/>
              </w:rPr>
              <w:t>830,9</w:t>
            </w:r>
          </w:p>
        </w:tc>
        <w:tc>
          <w:tcPr>
            <w:tcW w:w="437" w:type="pct"/>
            <w:tcBorders>
              <w:top w:val="single" w:sz="4" w:space="0" w:color="auto"/>
              <w:left w:val="single" w:sz="4" w:space="0" w:color="auto"/>
              <w:bottom w:val="single" w:sz="4" w:space="0" w:color="auto"/>
              <w:right w:val="single" w:sz="4" w:space="0" w:color="auto"/>
            </w:tcBorders>
            <w:vAlign w:val="center"/>
          </w:tcPr>
          <w:p w:rsidR="008948B3" w:rsidRPr="001D5790" w:rsidRDefault="008948B3" w:rsidP="008948B3">
            <w:pPr>
              <w:keepNext/>
              <w:keepLines/>
              <w:spacing w:after="0" w:line="240" w:lineRule="auto"/>
              <w:jc w:val="center"/>
              <w:rPr>
                <w:rFonts w:ascii="Times New Roman" w:eastAsia="Calibri" w:hAnsi="Times New Roman"/>
              </w:rPr>
            </w:pPr>
            <w:r w:rsidRPr="001D5790">
              <w:rPr>
                <w:rFonts w:ascii="Times New Roman" w:eastAsia="Calibri" w:hAnsi="Times New Roman"/>
              </w:rPr>
              <w:t>1 094,9</w:t>
            </w:r>
          </w:p>
        </w:tc>
        <w:tc>
          <w:tcPr>
            <w:tcW w:w="428" w:type="pct"/>
            <w:tcBorders>
              <w:top w:val="single" w:sz="4" w:space="0" w:color="auto"/>
              <w:left w:val="single" w:sz="4" w:space="0" w:color="auto"/>
              <w:bottom w:val="single" w:sz="4" w:space="0" w:color="auto"/>
              <w:right w:val="single" w:sz="4" w:space="0" w:color="auto"/>
            </w:tcBorders>
            <w:vAlign w:val="center"/>
          </w:tcPr>
          <w:p w:rsidR="008948B3" w:rsidRPr="001D5790" w:rsidRDefault="008948B3" w:rsidP="008948B3">
            <w:pPr>
              <w:keepNext/>
              <w:keepLines/>
              <w:spacing w:after="0" w:line="240" w:lineRule="auto"/>
              <w:jc w:val="center"/>
              <w:rPr>
                <w:rFonts w:ascii="Times New Roman" w:eastAsia="Calibri" w:hAnsi="Times New Roman"/>
              </w:rPr>
            </w:pPr>
            <w:r w:rsidRPr="001D5790">
              <w:rPr>
                <w:rFonts w:ascii="Times New Roman" w:eastAsia="Calibri" w:hAnsi="Times New Roman"/>
              </w:rPr>
              <w:t>1 821,0</w:t>
            </w:r>
          </w:p>
        </w:tc>
        <w:tc>
          <w:tcPr>
            <w:tcW w:w="427" w:type="pct"/>
            <w:tcBorders>
              <w:top w:val="single" w:sz="4" w:space="0" w:color="auto"/>
              <w:left w:val="single" w:sz="4" w:space="0" w:color="auto"/>
              <w:bottom w:val="single" w:sz="4" w:space="0" w:color="auto"/>
              <w:right w:val="single" w:sz="4" w:space="0" w:color="auto"/>
            </w:tcBorders>
            <w:vAlign w:val="center"/>
          </w:tcPr>
          <w:p w:rsidR="008948B3" w:rsidRPr="001D5790" w:rsidRDefault="008948B3" w:rsidP="008948B3">
            <w:pPr>
              <w:keepNext/>
              <w:keepLines/>
              <w:spacing w:after="0" w:line="240" w:lineRule="auto"/>
              <w:jc w:val="center"/>
              <w:rPr>
                <w:rFonts w:ascii="Times New Roman" w:eastAsia="Calibri" w:hAnsi="Times New Roman"/>
              </w:rPr>
            </w:pPr>
            <w:r w:rsidRPr="001D5790">
              <w:rPr>
                <w:rFonts w:ascii="Times New Roman" w:eastAsia="Calibri" w:hAnsi="Times New Roman"/>
              </w:rPr>
              <w:t>1 303,2</w:t>
            </w:r>
          </w:p>
        </w:tc>
      </w:tr>
      <w:tr w:rsidR="001D5790" w:rsidRPr="001D5790" w:rsidTr="008948B3">
        <w:trPr>
          <w:trHeight w:val="20"/>
          <w:jc w:val="center"/>
        </w:trPr>
        <w:tc>
          <w:tcPr>
            <w:tcW w:w="2837" w:type="pct"/>
            <w:tcBorders>
              <w:top w:val="single" w:sz="4" w:space="0" w:color="auto"/>
              <w:left w:val="single" w:sz="4" w:space="0" w:color="auto"/>
              <w:bottom w:val="single" w:sz="4" w:space="0" w:color="auto"/>
              <w:right w:val="single" w:sz="4" w:space="0" w:color="auto"/>
            </w:tcBorders>
          </w:tcPr>
          <w:p w:rsidR="008948B3" w:rsidRPr="001D5790" w:rsidRDefault="008948B3" w:rsidP="00117151">
            <w:pPr>
              <w:widowControl w:val="0"/>
              <w:spacing w:after="0" w:line="240" w:lineRule="auto"/>
              <w:rPr>
                <w:rFonts w:ascii="Times New Roman" w:eastAsia="Calibri" w:hAnsi="Times New Roman"/>
              </w:rPr>
            </w:pPr>
            <w:r w:rsidRPr="001D5790">
              <w:rPr>
                <w:rFonts w:ascii="Times New Roman" w:eastAsia="Calibri" w:hAnsi="Times New Roman"/>
              </w:rPr>
              <w:t>электронный аукцион</w:t>
            </w:r>
          </w:p>
        </w:tc>
        <w:tc>
          <w:tcPr>
            <w:tcW w:w="436" w:type="pct"/>
            <w:tcBorders>
              <w:top w:val="single" w:sz="4" w:space="0" w:color="auto"/>
              <w:left w:val="single" w:sz="4" w:space="0" w:color="auto"/>
              <w:bottom w:val="single" w:sz="4" w:space="0" w:color="auto"/>
              <w:right w:val="single" w:sz="4" w:space="0" w:color="auto"/>
            </w:tcBorders>
            <w:vAlign w:val="center"/>
          </w:tcPr>
          <w:p w:rsidR="008948B3" w:rsidRPr="001D5790" w:rsidRDefault="008948B3" w:rsidP="008948B3">
            <w:pPr>
              <w:keepNext/>
              <w:keepLines/>
              <w:spacing w:after="0" w:line="240" w:lineRule="auto"/>
              <w:jc w:val="center"/>
              <w:rPr>
                <w:rFonts w:ascii="Times New Roman" w:eastAsia="Calibri" w:hAnsi="Times New Roman"/>
              </w:rPr>
            </w:pPr>
            <w:r w:rsidRPr="001D5790">
              <w:rPr>
                <w:rFonts w:ascii="Times New Roman" w:eastAsia="Calibri" w:hAnsi="Times New Roman"/>
              </w:rPr>
              <w:t>6 969,1</w:t>
            </w:r>
          </w:p>
        </w:tc>
        <w:tc>
          <w:tcPr>
            <w:tcW w:w="435" w:type="pct"/>
            <w:tcBorders>
              <w:top w:val="single" w:sz="4" w:space="0" w:color="auto"/>
              <w:left w:val="single" w:sz="4" w:space="0" w:color="auto"/>
              <w:bottom w:val="single" w:sz="4" w:space="0" w:color="auto"/>
              <w:right w:val="single" w:sz="4" w:space="0" w:color="auto"/>
            </w:tcBorders>
            <w:vAlign w:val="center"/>
          </w:tcPr>
          <w:p w:rsidR="008948B3" w:rsidRPr="001D5790" w:rsidRDefault="008948B3" w:rsidP="008948B3">
            <w:pPr>
              <w:keepNext/>
              <w:keepLines/>
              <w:spacing w:after="0" w:line="240" w:lineRule="auto"/>
              <w:jc w:val="center"/>
              <w:rPr>
                <w:rFonts w:ascii="Times New Roman" w:eastAsia="Calibri" w:hAnsi="Times New Roman"/>
              </w:rPr>
            </w:pPr>
            <w:r w:rsidRPr="001D5790">
              <w:rPr>
                <w:rFonts w:ascii="Times New Roman" w:eastAsia="Calibri" w:hAnsi="Times New Roman"/>
              </w:rPr>
              <w:t>4 543,1</w:t>
            </w:r>
          </w:p>
        </w:tc>
        <w:tc>
          <w:tcPr>
            <w:tcW w:w="437" w:type="pct"/>
            <w:tcBorders>
              <w:top w:val="single" w:sz="4" w:space="0" w:color="auto"/>
              <w:left w:val="single" w:sz="4" w:space="0" w:color="auto"/>
              <w:bottom w:val="single" w:sz="4" w:space="0" w:color="auto"/>
              <w:right w:val="single" w:sz="4" w:space="0" w:color="auto"/>
            </w:tcBorders>
            <w:vAlign w:val="center"/>
          </w:tcPr>
          <w:p w:rsidR="008948B3" w:rsidRPr="001D5790" w:rsidRDefault="008948B3" w:rsidP="008948B3">
            <w:pPr>
              <w:keepNext/>
              <w:keepLines/>
              <w:spacing w:after="0" w:line="240" w:lineRule="auto"/>
              <w:jc w:val="center"/>
              <w:rPr>
                <w:rFonts w:ascii="Times New Roman" w:eastAsia="Calibri" w:hAnsi="Times New Roman"/>
              </w:rPr>
            </w:pPr>
            <w:r w:rsidRPr="001D5790">
              <w:rPr>
                <w:rFonts w:ascii="Times New Roman" w:eastAsia="Calibri" w:hAnsi="Times New Roman"/>
              </w:rPr>
              <w:t>3 822,5</w:t>
            </w:r>
          </w:p>
        </w:tc>
        <w:tc>
          <w:tcPr>
            <w:tcW w:w="428" w:type="pct"/>
            <w:tcBorders>
              <w:top w:val="single" w:sz="4" w:space="0" w:color="auto"/>
              <w:left w:val="single" w:sz="4" w:space="0" w:color="auto"/>
              <w:bottom w:val="single" w:sz="4" w:space="0" w:color="auto"/>
              <w:right w:val="single" w:sz="4" w:space="0" w:color="auto"/>
            </w:tcBorders>
            <w:vAlign w:val="center"/>
          </w:tcPr>
          <w:p w:rsidR="008948B3" w:rsidRPr="001D5790" w:rsidRDefault="008948B3" w:rsidP="008948B3">
            <w:pPr>
              <w:keepNext/>
              <w:keepLines/>
              <w:spacing w:after="0" w:line="240" w:lineRule="auto"/>
              <w:jc w:val="center"/>
              <w:rPr>
                <w:rFonts w:ascii="Times New Roman" w:eastAsia="Calibri" w:hAnsi="Times New Roman"/>
              </w:rPr>
            </w:pPr>
            <w:r w:rsidRPr="001D5790">
              <w:rPr>
                <w:rFonts w:ascii="Times New Roman" w:eastAsia="Calibri" w:hAnsi="Times New Roman"/>
              </w:rPr>
              <w:t>4 314,3</w:t>
            </w:r>
          </w:p>
        </w:tc>
        <w:tc>
          <w:tcPr>
            <w:tcW w:w="427" w:type="pct"/>
            <w:tcBorders>
              <w:top w:val="single" w:sz="4" w:space="0" w:color="auto"/>
              <w:left w:val="single" w:sz="4" w:space="0" w:color="auto"/>
              <w:bottom w:val="single" w:sz="4" w:space="0" w:color="auto"/>
              <w:right w:val="single" w:sz="4" w:space="0" w:color="auto"/>
            </w:tcBorders>
            <w:vAlign w:val="center"/>
          </w:tcPr>
          <w:p w:rsidR="008948B3" w:rsidRPr="001D5790" w:rsidRDefault="008948B3" w:rsidP="008948B3">
            <w:pPr>
              <w:keepNext/>
              <w:keepLines/>
              <w:spacing w:after="0" w:line="240" w:lineRule="auto"/>
              <w:jc w:val="center"/>
              <w:rPr>
                <w:rFonts w:ascii="Times New Roman" w:eastAsia="Calibri" w:hAnsi="Times New Roman"/>
              </w:rPr>
            </w:pPr>
            <w:r w:rsidRPr="001D5790">
              <w:rPr>
                <w:rFonts w:ascii="Times New Roman" w:eastAsia="Calibri" w:hAnsi="Times New Roman"/>
              </w:rPr>
              <w:t>2 770,4</w:t>
            </w:r>
          </w:p>
        </w:tc>
      </w:tr>
      <w:tr w:rsidR="001D5790" w:rsidRPr="001D5790" w:rsidTr="008948B3">
        <w:trPr>
          <w:trHeight w:val="20"/>
          <w:jc w:val="center"/>
        </w:trPr>
        <w:tc>
          <w:tcPr>
            <w:tcW w:w="2837" w:type="pct"/>
            <w:tcBorders>
              <w:top w:val="single" w:sz="4" w:space="0" w:color="auto"/>
              <w:left w:val="single" w:sz="4" w:space="0" w:color="auto"/>
              <w:bottom w:val="single" w:sz="4" w:space="0" w:color="auto"/>
              <w:right w:val="single" w:sz="4" w:space="0" w:color="auto"/>
            </w:tcBorders>
          </w:tcPr>
          <w:p w:rsidR="008948B3" w:rsidRPr="001D5790" w:rsidRDefault="008948B3" w:rsidP="00117151">
            <w:pPr>
              <w:widowControl w:val="0"/>
              <w:spacing w:after="0" w:line="240" w:lineRule="auto"/>
              <w:rPr>
                <w:rFonts w:ascii="Times New Roman" w:eastAsia="Calibri" w:hAnsi="Times New Roman"/>
              </w:rPr>
            </w:pPr>
            <w:r w:rsidRPr="001D5790">
              <w:rPr>
                <w:rFonts w:ascii="Times New Roman" w:eastAsia="Calibri" w:hAnsi="Times New Roman"/>
              </w:rPr>
              <w:t>запрос котировок</w:t>
            </w:r>
          </w:p>
        </w:tc>
        <w:tc>
          <w:tcPr>
            <w:tcW w:w="436" w:type="pct"/>
            <w:tcBorders>
              <w:top w:val="single" w:sz="4" w:space="0" w:color="auto"/>
              <w:left w:val="single" w:sz="4" w:space="0" w:color="auto"/>
              <w:bottom w:val="single" w:sz="4" w:space="0" w:color="auto"/>
              <w:right w:val="single" w:sz="4" w:space="0" w:color="auto"/>
            </w:tcBorders>
            <w:vAlign w:val="center"/>
          </w:tcPr>
          <w:p w:rsidR="008948B3" w:rsidRPr="001D5790" w:rsidRDefault="008948B3" w:rsidP="008948B3">
            <w:pPr>
              <w:keepNext/>
              <w:keepLines/>
              <w:spacing w:after="0" w:line="240" w:lineRule="auto"/>
              <w:jc w:val="center"/>
              <w:rPr>
                <w:rFonts w:ascii="Times New Roman" w:eastAsia="Calibri" w:hAnsi="Times New Roman"/>
              </w:rPr>
            </w:pPr>
            <w:r w:rsidRPr="001D5790">
              <w:rPr>
                <w:rFonts w:ascii="Times New Roman" w:eastAsia="Calibri" w:hAnsi="Times New Roman"/>
              </w:rPr>
              <w:t>141,8</w:t>
            </w:r>
          </w:p>
        </w:tc>
        <w:tc>
          <w:tcPr>
            <w:tcW w:w="435" w:type="pct"/>
            <w:tcBorders>
              <w:top w:val="single" w:sz="4" w:space="0" w:color="auto"/>
              <w:left w:val="single" w:sz="4" w:space="0" w:color="auto"/>
              <w:bottom w:val="single" w:sz="4" w:space="0" w:color="auto"/>
              <w:right w:val="single" w:sz="4" w:space="0" w:color="auto"/>
            </w:tcBorders>
            <w:vAlign w:val="center"/>
          </w:tcPr>
          <w:p w:rsidR="008948B3" w:rsidRPr="001D5790" w:rsidRDefault="008948B3" w:rsidP="008948B3">
            <w:pPr>
              <w:keepNext/>
              <w:keepLines/>
              <w:spacing w:after="0" w:line="240" w:lineRule="auto"/>
              <w:jc w:val="center"/>
              <w:rPr>
                <w:rFonts w:ascii="Times New Roman" w:eastAsia="Calibri" w:hAnsi="Times New Roman"/>
              </w:rPr>
            </w:pPr>
            <w:r w:rsidRPr="001D5790">
              <w:rPr>
                <w:rFonts w:ascii="Times New Roman" w:eastAsia="Calibri" w:hAnsi="Times New Roman"/>
              </w:rPr>
              <w:t>110,3</w:t>
            </w:r>
          </w:p>
        </w:tc>
        <w:tc>
          <w:tcPr>
            <w:tcW w:w="437" w:type="pct"/>
            <w:tcBorders>
              <w:top w:val="single" w:sz="4" w:space="0" w:color="auto"/>
              <w:left w:val="single" w:sz="4" w:space="0" w:color="auto"/>
              <w:bottom w:val="single" w:sz="4" w:space="0" w:color="auto"/>
              <w:right w:val="single" w:sz="4" w:space="0" w:color="auto"/>
            </w:tcBorders>
            <w:vAlign w:val="center"/>
          </w:tcPr>
          <w:p w:rsidR="008948B3" w:rsidRPr="001D5790" w:rsidRDefault="008948B3" w:rsidP="008948B3">
            <w:pPr>
              <w:keepNext/>
              <w:keepLines/>
              <w:spacing w:after="0" w:line="240" w:lineRule="auto"/>
              <w:jc w:val="center"/>
              <w:rPr>
                <w:rFonts w:ascii="Times New Roman" w:eastAsia="Calibri" w:hAnsi="Times New Roman"/>
              </w:rPr>
            </w:pPr>
            <w:r w:rsidRPr="001D5790">
              <w:rPr>
                <w:rFonts w:ascii="Times New Roman" w:eastAsia="Calibri" w:hAnsi="Times New Roman"/>
              </w:rPr>
              <w:t>52,2</w:t>
            </w:r>
          </w:p>
        </w:tc>
        <w:tc>
          <w:tcPr>
            <w:tcW w:w="428" w:type="pct"/>
            <w:tcBorders>
              <w:top w:val="single" w:sz="4" w:space="0" w:color="auto"/>
              <w:left w:val="single" w:sz="4" w:space="0" w:color="auto"/>
              <w:bottom w:val="single" w:sz="4" w:space="0" w:color="auto"/>
              <w:right w:val="single" w:sz="4" w:space="0" w:color="auto"/>
            </w:tcBorders>
            <w:vAlign w:val="center"/>
          </w:tcPr>
          <w:p w:rsidR="008948B3" w:rsidRPr="001D5790" w:rsidRDefault="008948B3" w:rsidP="008948B3">
            <w:pPr>
              <w:keepNext/>
              <w:keepLines/>
              <w:spacing w:after="0" w:line="240" w:lineRule="auto"/>
              <w:jc w:val="center"/>
              <w:rPr>
                <w:rFonts w:ascii="Times New Roman" w:eastAsia="Calibri" w:hAnsi="Times New Roman"/>
              </w:rPr>
            </w:pPr>
            <w:r w:rsidRPr="001D5790">
              <w:rPr>
                <w:rFonts w:ascii="Times New Roman" w:eastAsia="Calibri" w:hAnsi="Times New Roman"/>
              </w:rPr>
              <w:t>74,9</w:t>
            </w:r>
          </w:p>
        </w:tc>
        <w:tc>
          <w:tcPr>
            <w:tcW w:w="427" w:type="pct"/>
            <w:tcBorders>
              <w:top w:val="single" w:sz="4" w:space="0" w:color="auto"/>
              <w:left w:val="single" w:sz="4" w:space="0" w:color="auto"/>
              <w:bottom w:val="single" w:sz="4" w:space="0" w:color="auto"/>
              <w:right w:val="single" w:sz="4" w:space="0" w:color="auto"/>
            </w:tcBorders>
            <w:vAlign w:val="center"/>
          </w:tcPr>
          <w:p w:rsidR="008948B3" w:rsidRPr="001D5790" w:rsidRDefault="008948B3" w:rsidP="008948B3">
            <w:pPr>
              <w:keepNext/>
              <w:keepLines/>
              <w:spacing w:after="0" w:line="240" w:lineRule="auto"/>
              <w:jc w:val="center"/>
              <w:rPr>
                <w:rFonts w:ascii="Times New Roman" w:eastAsia="Calibri" w:hAnsi="Times New Roman"/>
              </w:rPr>
            </w:pPr>
            <w:r w:rsidRPr="001D5790">
              <w:rPr>
                <w:rFonts w:ascii="Times New Roman" w:eastAsia="Calibri" w:hAnsi="Times New Roman"/>
              </w:rPr>
              <w:t>140,8</w:t>
            </w:r>
          </w:p>
        </w:tc>
      </w:tr>
      <w:tr w:rsidR="001D5790" w:rsidRPr="001D5790" w:rsidTr="008F62AB">
        <w:trPr>
          <w:trHeight w:val="20"/>
          <w:jc w:val="center"/>
        </w:trPr>
        <w:tc>
          <w:tcPr>
            <w:tcW w:w="2837" w:type="pct"/>
            <w:tcBorders>
              <w:top w:val="single" w:sz="4" w:space="0" w:color="auto"/>
              <w:left w:val="single" w:sz="4" w:space="0" w:color="auto"/>
              <w:bottom w:val="single" w:sz="4" w:space="0" w:color="auto"/>
              <w:right w:val="single" w:sz="4" w:space="0" w:color="auto"/>
            </w:tcBorders>
          </w:tcPr>
          <w:p w:rsidR="002E656D" w:rsidRPr="001D5790" w:rsidRDefault="002E656D" w:rsidP="00117151">
            <w:pPr>
              <w:suppressAutoHyphens/>
              <w:spacing w:after="0" w:line="240" w:lineRule="auto"/>
              <w:jc w:val="both"/>
              <w:rPr>
                <w:rFonts w:ascii="Times New Roman" w:hAnsi="Times New Roman"/>
              </w:rPr>
            </w:pPr>
            <w:r w:rsidRPr="001D5790">
              <w:rPr>
                <w:rFonts w:ascii="Times New Roman" w:hAnsi="Times New Roman"/>
              </w:rPr>
              <w:t>- закупки у единственного поставщика, из них:</w:t>
            </w:r>
          </w:p>
        </w:tc>
        <w:tc>
          <w:tcPr>
            <w:tcW w:w="436" w:type="pct"/>
            <w:tcBorders>
              <w:top w:val="single" w:sz="4" w:space="0" w:color="auto"/>
              <w:left w:val="single" w:sz="4" w:space="0" w:color="auto"/>
              <w:bottom w:val="single" w:sz="4" w:space="0" w:color="auto"/>
              <w:right w:val="single" w:sz="4" w:space="0" w:color="auto"/>
            </w:tcBorders>
            <w:vAlign w:val="bottom"/>
          </w:tcPr>
          <w:p w:rsidR="002E656D" w:rsidRPr="001D5790" w:rsidRDefault="002E656D" w:rsidP="002E656D">
            <w:pPr>
              <w:keepNext/>
              <w:keepLines/>
              <w:spacing w:after="0" w:line="240" w:lineRule="auto"/>
              <w:jc w:val="center"/>
              <w:rPr>
                <w:rFonts w:ascii="Times New Roman" w:eastAsia="Calibri" w:hAnsi="Times New Roman"/>
              </w:rPr>
            </w:pPr>
            <w:r w:rsidRPr="001D5790">
              <w:rPr>
                <w:rFonts w:ascii="Times New Roman" w:eastAsia="Calibri" w:hAnsi="Times New Roman"/>
              </w:rPr>
              <w:t>917,5</w:t>
            </w:r>
          </w:p>
        </w:tc>
        <w:tc>
          <w:tcPr>
            <w:tcW w:w="435" w:type="pct"/>
            <w:tcBorders>
              <w:top w:val="single" w:sz="4" w:space="0" w:color="auto"/>
              <w:left w:val="single" w:sz="4" w:space="0" w:color="auto"/>
              <w:bottom w:val="single" w:sz="4" w:space="0" w:color="auto"/>
              <w:right w:val="single" w:sz="4" w:space="0" w:color="auto"/>
            </w:tcBorders>
            <w:vAlign w:val="bottom"/>
          </w:tcPr>
          <w:p w:rsidR="002E656D" w:rsidRPr="001D5790" w:rsidRDefault="002E656D" w:rsidP="002E656D">
            <w:pPr>
              <w:keepNext/>
              <w:keepLines/>
              <w:spacing w:after="0" w:line="240" w:lineRule="auto"/>
              <w:jc w:val="center"/>
              <w:rPr>
                <w:rFonts w:ascii="Times New Roman" w:eastAsia="Calibri" w:hAnsi="Times New Roman"/>
              </w:rPr>
            </w:pPr>
            <w:r w:rsidRPr="001D5790">
              <w:rPr>
                <w:rFonts w:ascii="Times New Roman" w:eastAsia="Calibri" w:hAnsi="Times New Roman"/>
              </w:rPr>
              <w:t>1 059,4</w:t>
            </w:r>
          </w:p>
        </w:tc>
        <w:tc>
          <w:tcPr>
            <w:tcW w:w="437" w:type="pct"/>
            <w:tcBorders>
              <w:top w:val="single" w:sz="4" w:space="0" w:color="auto"/>
              <w:left w:val="single" w:sz="4" w:space="0" w:color="auto"/>
              <w:bottom w:val="single" w:sz="4" w:space="0" w:color="auto"/>
              <w:right w:val="single" w:sz="4" w:space="0" w:color="auto"/>
            </w:tcBorders>
            <w:vAlign w:val="bottom"/>
          </w:tcPr>
          <w:p w:rsidR="002E656D" w:rsidRPr="001D5790" w:rsidRDefault="002E656D" w:rsidP="002E656D">
            <w:pPr>
              <w:keepNext/>
              <w:keepLines/>
              <w:spacing w:after="0" w:line="240" w:lineRule="auto"/>
              <w:jc w:val="center"/>
              <w:rPr>
                <w:rFonts w:ascii="Times New Roman" w:eastAsia="Calibri" w:hAnsi="Times New Roman"/>
              </w:rPr>
            </w:pPr>
            <w:r w:rsidRPr="001D5790">
              <w:rPr>
                <w:rFonts w:ascii="Times New Roman" w:eastAsia="Calibri" w:hAnsi="Times New Roman"/>
              </w:rPr>
              <w:t>1 111,6</w:t>
            </w:r>
          </w:p>
        </w:tc>
        <w:tc>
          <w:tcPr>
            <w:tcW w:w="428" w:type="pct"/>
            <w:tcBorders>
              <w:top w:val="single" w:sz="4" w:space="0" w:color="auto"/>
              <w:left w:val="single" w:sz="4" w:space="0" w:color="auto"/>
              <w:bottom w:val="single" w:sz="4" w:space="0" w:color="auto"/>
              <w:right w:val="single" w:sz="4" w:space="0" w:color="auto"/>
            </w:tcBorders>
            <w:vAlign w:val="bottom"/>
          </w:tcPr>
          <w:p w:rsidR="002E656D" w:rsidRPr="001D5790" w:rsidRDefault="002E656D" w:rsidP="002E656D">
            <w:pPr>
              <w:keepNext/>
              <w:keepLines/>
              <w:spacing w:after="0" w:line="240" w:lineRule="auto"/>
              <w:jc w:val="center"/>
              <w:rPr>
                <w:rFonts w:ascii="Times New Roman" w:eastAsia="Calibri" w:hAnsi="Times New Roman"/>
              </w:rPr>
            </w:pPr>
            <w:r w:rsidRPr="001D5790">
              <w:rPr>
                <w:rFonts w:ascii="Times New Roman" w:eastAsia="Calibri" w:hAnsi="Times New Roman"/>
              </w:rPr>
              <w:t>979,2</w:t>
            </w:r>
          </w:p>
        </w:tc>
        <w:tc>
          <w:tcPr>
            <w:tcW w:w="427" w:type="pct"/>
            <w:tcBorders>
              <w:top w:val="single" w:sz="4" w:space="0" w:color="auto"/>
              <w:left w:val="single" w:sz="4" w:space="0" w:color="auto"/>
              <w:bottom w:val="single" w:sz="4" w:space="0" w:color="auto"/>
              <w:right w:val="single" w:sz="4" w:space="0" w:color="auto"/>
            </w:tcBorders>
            <w:vAlign w:val="bottom"/>
          </w:tcPr>
          <w:p w:rsidR="002E656D" w:rsidRPr="001D5790" w:rsidRDefault="002E656D" w:rsidP="002E656D">
            <w:pPr>
              <w:keepNext/>
              <w:keepLines/>
              <w:spacing w:after="0" w:line="240" w:lineRule="auto"/>
              <w:jc w:val="center"/>
              <w:rPr>
                <w:rFonts w:ascii="Times New Roman" w:eastAsia="Calibri" w:hAnsi="Times New Roman"/>
              </w:rPr>
            </w:pPr>
            <w:r w:rsidRPr="001D5790">
              <w:rPr>
                <w:rFonts w:ascii="Times New Roman" w:eastAsia="Calibri" w:hAnsi="Times New Roman"/>
              </w:rPr>
              <w:t>5 342,0</w:t>
            </w:r>
          </w:p>
        </w:tc>
      </w:tr>
      <w:tr w:rsidR="002E656D" w:rsidRPr="001D5790" w:rsidTr="008948B3">
        <w:trPr>
          <w:trHeight w:val="20"/>
          <w:jc w:val="center"/>
        </w:trPr>
        <w:tc>
          <w:tcPr>
            <w:tcW w:w="2837" w:type="pct"/>
            <w:tcBorders>
              <w:top w:val="single" w:sz="4" w:space="0" w:color="auto"/>
              <w:left w:val="single" w:sz="4" w:space="0" w:color="auto"/>
              <w:bottom w:val="single" w:sz="4" w:space="0" w:color="auto"/>
              <w:right w:val="single" w:sz="4" w:space="0" w:color="auto"/>
            </w:tcBorders>
          </w:tcPr>
          <w:p w:rsidR="002E656D" w:rsidRPr="001D5790" w:rsidRDefault="002E656D" w:rsidP="00117151">
            <w:pPr>
              <w:widowControl w:val="0"/>
              <w:spacing w:after="0" w:line="240" w:lineRule="auto"/>
              <w:rPr>
                <w:rFonts w:ascii="Times New Roman" w:eastAsia="Calibri" w:hAnsi="Times New Roman"/>
              </w:rPr>
            </w:pPr>
            <w:r w:rsidRPr="001D5790">
              <w:rPr>
                <w:rFonts w:ascii="Times New Roman" w:eastAsia="Calibri" w:hAnsi="Times New Roman"/>
              </w:rPr>
              <w:t>закупки малого объема</w:t>
            </w:r>
          </w:p>
        </w:tc>
        <w:tc>
          <w:tcPr>
            <w:tcW w:w="436" w:type="pct"/>
            <w:tcBorders>
              <w:top w:val="single" w:sz="4" w:space="0" w:color="auto"/>
              <w:left w:val="single" w:sz="4" w:space="0" w:color="auto"/>
              <w:bottom w:val="single" w:sz="4" w:space="0" w:color="auto"/>
              <w:right w:val="single" w:sz="4" w:space="0" w:color="auto"/>
            </w:tcBorders>
            <w:vAlign w:val="center"/>
          </w:tcPr>
          <w:p w:rsidR="002E656D" w:rsidRPr="001D5790" w:rsidRDefault="002E656D" w:rsidP="002E656D">
            <w:pPr>
              <w:keepNext/>
              <w:keepLines/>
              <w:spacing w:after="0" w:line="240" w:lineRule="auto"/>
              <w:jc w:val="center"/>
              <w:rPr>
                <w:rFonts w:ascii="Times New Roman" w:eastAsia="Calibri" w:hAnsi="Times New Roman"/>
              </w:rPr>
            </w:pPr>
            <w:r w:rsidRPr="001D5790">
              <w:rPr>
                <w:rFonts w:ascii="Times New Roman" w:eastAsia="Calibri" w:hAnsi="Times New Roman"/>
              </w:rPr>
              <w:t>620,3</w:t>
            </w:r>
          </w:p>
        </w:tc>
        <w:tc>
          <w:tcPr>
            <w:tcW w:w="435" w:type="pct"/>
            <w:tcBorders>
              <w:top w:val="single" w:sz="4" w:space="0" w:color="auto"/>
              <w:left w:val="single" w:sz="4" w:space="0" w:color="auto"/>
              <w:bottom w:val="single" w:sz="4" w:space="0" w:color="auto"/>
              <w:right w:val="single" w:sz="4" w:space="0" w:color="auto"/>
            </w:tcBorders>
            <w:vAlign w:val="center"/>
          </w:tcPr>
          <w:p w:rsidR="002E656D" w:rsidRPr="001D5790" w:rsidRDefault="002E656D" w:rsidP="002E656D">
            <w:pPr>
              <w:keepNext/>
              <w:keepLines/>
              <w:spacing w:after="0" w:line="240" w:lineRule="auto"/>
              <w:jc w:val="center"/>
              <w:rPr>
                <w:rFonts w:ascii="Times New Roman" w:eastAsia="Calibri" w:hAnsi="Times New Roman"/>
              </w:rPr>
            </w:pPr>
            <w:r w:rsidRPr="001D5790">
              <w:rPr>
                <w:rFonts w:ascii="Times New Roman" w:eastAsia="Calibri" w:hAnsi="Times New Roman"/>
              </w:rPr>
              <w:t>715,4</w:t>
            </w:r>
          </w:p>
        </w:tc>
        <w:tc>
          <w:tcPr>
            <w:tcW w:w="437" w:type="pct"/>
            <w:tcBorders>
              <w:top w:val="single" w:sz="4" w:space="0" w:color="auto"/>
              <w:left w:val="single" w:sz="4" w:space="0" w:color="auto"/>
              <w:bottom w:val="single" w:sz="4" w:space="0" w:color="auto"/>
              <w:right w:val="single" w:sz="4" w:space="0" w:color="auto"/>
            </w:tcBorders>
            <w:vAlign w:val="center"/>
          </w:tcPr>
          <w:p w:rsidR="002E656D" w:rsidRPr="001D5790" w:rsidRDefault="002E656D" w:rsidP="002E656D">
            <w:pPr>
              <w:keepNext/>
              <w:keepLines/>
              <w:spacing w:after="0" w:line="240" w:lineRule="auto"/>
              <w:jc w:val="center"/>
              <w:rPr>
                <w:rFonts w:ascii="Times New Roman" w:eastAsia="Calibri" w:hAnsi="Times New Roman"/>
              </w:rPr>
            </w:pPr>
            <w:r w:rsidRPr="001D5790">
              <w:rPr>
                <w:rFonts w:ascii="Times New Roman" w:eastAsia="Calibri" w:hAnsi="Times New Roman"/>
              </w:rPr>
              <w:t>743,8</w:t>
            </w:r>
          </w:p>
        </w:tc>
        <w:tc>
          <w:tcPr>
            <w:tcW w:w="428" w:type="pct"/>
            <w:tcBorders>
              <w:top w:val="single" w:sz="4" w:space="0" w:color="auto"/>
              <w:left w:val="single" w:sz="4" w:space="0" w:color="auto"/>
              <w:bottom w:val="single" w:sz="4" w:space="0" w:color="auto"/>
              <w:right w:val="single" w:sz="4" w:space="0" w:color="auto"/>
            </w:tcBorders>
            <w:vAlign w:val="center"/>
          </w:tcPr>
          <w:p w:rsidR="002E656D" w:rsidRPr="001D5790" w:rsidRDefault="002E656D" w:rsidP="002E656D">
            <w:pPr>
              <w:keepNext/>
              <w:keepLines/>
              <w:spacing w:after="0" w:line="240" w:lineRule="auto"/>
              <w:jc w:val="center"/>
              <w:rPr>
                <w:rFonts w:ascii="Times New Roman" w:eastAsia="Calibri" w:hAnsi="Times New Roman"/>
              </w:rPr>
            </w:pPr>
            <w:r w:rsidRPr="001D5790">
              <w:rPr>
                <w:rFonts w:ascii="Times New Roman" w:eastAsia="Calibri" w:hAnsi="Times New Roman"/>
              </w:rPr>
              <w:t>669,2</w:t>
            </w:r>
          </w:p>
        </w:tc>
        <w:tc>
          <w:tcPr>
            <w:tcW w:w="427" w:type="pct"/>
            <w:tcBorders>
              <w:top w:val="single" w:sz="4" w:space="0" w:color="auto"/>
              <w:left w:val="single" w:sz="4" w:space="0" w:color="auto"/>
              <w:bottom w:val="single" w:sz="4" w:space="0" w:color="auto"/>
              <w:right w:val="single" w:sz="4" w:space="0" w:color="auto"/>
            </w:tcBorders>
            <w:vAlign w:val="center"/>
          </w:tcPr>
          <w:p w:rsidR="002E656D" w:rsidRPr="001D5790" w:rsidRDefault="002E656D" w:rsidP="002E656D">
            <w:pPr>
              <w:keepNext/>
              <w:keepLines/>
              <w:spacing w:after="0" w:line="240" w:lineRule="auto"/>
              <w:jc w:val="center"/>
              <w:rPr>
                <w:rFonts w:ascii="Times New Roman" w:eastAsia="Calibri" w:hAnsi="Times New Roman"/>
              </w:rPr>
            </w:pPr>
            <w:r w:rsidRPr="001D5790">
              <w:rPr>
                <w:rFonts w:ascii="Times New Roman" w:eastAsia="Calibri" w:hAnsi="Times New Roman"/>
              </w:rPr>
              <w:t>668,3</w:t>
            </w:r>
          </w:p>
        </w:tc>
      </w:tr>
    </w:tbl>
    <w:p w:rsidR="008948B3" w:rsidRPr="001D5790" w:rsidRDefault="008948B3" w:rsidP="00456D2B">
      <w:pPr>
        <w:spacing w:after="0" w:line="240" w:lineRule="auto"/>
        <w:ind w:firstLine="709"/>
        <w:jc w:val="both"/>
        <w:rPr>
          <w:rFonts w:ascii="Times New Roman" w:hAnsi="Times New Roman"/>
          <w:sz w:val="28"/>
          <w:szCs w:val="28"/>
        </w:rPr>
      </w:pPr>
    </w:p>
    <w:p w:rsidR="00456D2B" w:rsidRPr="001D5790" w:rsidRDefault="00456D2B" w:rsidP="00456D2B">
      <w:pPr>
        <w:spacing w:after="0" w:line="240" w:lineRule="auto"/>
        <w:ind w:firstLine="709"/>
        <w:jc w:val="both"/>
        <w:rPr>
          <w:rFonts w:ascii="Times New Roman" w:eastAsia="Calibri" w:hAnsi="Times New Roman"/>
          <w:sz w:val="28"/>
          <w:szCs w:val="28"/>
        </w:rPr>
      </w:pPr>
      <w:r w:rsidRPr="001D5790">
        <w:rPr>
          <w:rFonts w:ascii="Times New Roman" w:eastAsia="Calibri" w:hAnsi="Times New Roman"/>
          <w:sz w:val="28"/>
          <w:szCs w:val="28"/>
        </w:rPr>
        <w:t>По-прежнему преобладающим способом определения поставщиков (подрядчиков, исполнителей) среди конкурентных процедур остается открыт</w:t>
      </w:r>
      <w:r w:rsidR="008948B3" w:rsidRPr="001D5790">
        <w:rPr>
          <w:rFonts w:ascii="Times New Roman" w:eastAsia="Calibri" w:hAnsi="Times New Roman"/>
          <w:sz w:val="28"/>
          <w:szCs w:val="28"/>
        </w:rPr>
        <w:t xml:space="preserve">ый аукцион в электронной форме, на долю которого </w:t>
      </w:r>
      <w:r w:rsidRPr="001D5790">
        <w:rPr>
          <w:rFonts w:ascii="Times New Roman" w:eastAsia="Calibri" w:hAnsi="Times New Roman"/>
          <w:sz w:val="28"/>
          <w:szCs w:val="28"/>
        </w:rPr>
        <w:t xml:space="preserve">приходится 66% от общей суммы размещенных закупок. </w:t>
      </w:r>
      <w:r w:rsidRPr="001D5790">
        <w:rPr>
          <w:rFonts w:ascii="Times New Roman" w:hAnsi="Times New Roman"/>
          <w:sz w:val="28"/>
          <w:szCs w:val="28"/>
        </w:rPr>
        <w:t>Такой показатель характеризует высокий уровень прозрачности и доступности осуществления закупок.</w:t>
      </w:r>
    </w:p>
    <w:p w:rsidR="00456D2B" w:rsidRPr="001D5790" w:rsidRDefault="00456D2B" w:rsidP="00456D2B">
      <w:pPr>
        <w:widowControl w:val="0"/>
        <w:spacing w:after="0" w:line="240" w:lineRule="auto"/>
        <w:ind w:firstLine="709"/>
        <w:jc w:val="both"/>
        <w:outlineLvl w:val="3"/>
        <w:rPr>
          <w:rFonts w:ascii="Times New Roman" w:eastAsia="Calibri" w:hAnsi="Times New Roman"/>
          <w:sz w:val="28"/>
          <w:szCs w:val="28"/>
        </w:rPr>
      </w:pPr>
      <w:r w:rsidRPr="001D5790">
        <w:rPr>
          <w:rFonts w:ascii="Times New Roman" w:eastAsia="Calibri" w:hAnsi="Times New Roman"/>
          <w:sz w:val="28"/>
          <w:szCs w:val="28"/>
        </w:rPr>
        <w:t xml:space="preserve">В 2023 году было проведено 68 совместных закупок, по итогам которых заключено 305 контрактов на сумму 949 млн. рублей. Объектами закупок являлись поставка продуктов питания </w:t>
      </w:r>
      <w:r w:rsidRPr="001D5790">
        <w:rPr>
          <w:rFonts w:ascii="Times New Roman" w:hAnsi="Times New Roman"/>
          <w:sz w:val="28"/>
          <w:szCs w:val="28"/>
        </w:rPr>
        <w:t xml:space="preserve">и организация питания образовательных </w:t>
      </w:r>
      <w:r w:rsidR="00125C1E" w:rsidRPr="001D5790">
        <w:rPr>
          <w:rFonts w:ascii="Times New Roman" w:hAnsi="Times New Roman"/>
          <w:sz w:val="28"/>
          <w:szCs w:val="28"/>
        </w:rPr>
        <w:t>организаций</w:t>
      </w:r>
      <w:r w:rsidRPr="001D5790">
        <w:rPr>
          <w:rFonts w:ascii="Times New Roman" w:eastAsia="Calibri" w:hAnsi="Times New Roman"/>
          <w:sz w:val="28"/>
          <w:szCs w:val="28"/>
        </w:rPr>
        <w:t>, поставка принтеров, хозяйственных тов</w:t>
      </w:r>
      <w:r w:rsidR="00125C1E" w:rsidRPr="001D5790">
        <w:rPr>
          <w:rFonts w:ascii="Times New Roman" w:eastAsia="Calibri" w:hAnsi="Times New Roman"/>
          <w:sz w:val="28"/>
          <w:szCs w:val="28"/>
        </w:rPr>
        <w:t xml:space="preserve">аров, дезинфицирующих средств, </w:t>
      </w:r>
      <w:r w:rsidRPr="001D5790">
        <w:rPr>
          <w:rFonts w:ascii="Times New Roman" w:eastAsia="Calibri" w:hAnsi="Times New Roman"/>
          <w:sz w:val="28"/>
          <w:szCs w:val="28"/>
        </w:rPr>
        <w:t xml:space="preserve">мешков полимерных, бумаги для муниципальных бюджетных учреждений, оказание услуг по проведению периодического медицинского осмотра </w:t>
      </w:r>
      <w:r w:rsidR="00215A02">
        <w:rPr>
          <w:rFonts w:ascii="Times New Roman" w:eastAsia="Calibri" w:hAnsi="Times New Roman"/>
          <w:sz w:val="28"/>
          <w:szCs w:val="28"/>
        </w:rPr>
        <w:t>работников</w:t>
      </w:r>
      <w:r w:rsidRPr="001D5790">
        <w:rPr>
          <w:rFonts w:ascii="Times New Roman" w:eastAsia="Calibri" w:hAnsi="Times New Roman"/>
          <w:sz w:val="28"/>
          <w:szCs w:val="28"/>
        </w:rPr>
        <w:t xml:space="preserve"> муниципальных бюджетных учреждений, оказание услуг по охране муниципальных бюджетных общеобразовательных </w:t>
      </w:r>
      <w:r w:rsidR="00125C1E" w:rsidRPr="001D5790">
        <w:rPr>
          <w:rFonts w:ascii="Times New Roman" w:eastAsia="Calibri" w:hAnsi="Times New Roman"/>
          <w:sz w:val="28"/>
          <w:szCs w:val="28"/>
        </w:rPr>
        <w:t>организаций</w:t>
      </w:r>
      <w:r w:rsidRPr="001D5790">
        <w:rPr>
          <w:rFonts w:ascii="Times New Roman" w:eastAsia="Calibri" w:hAnsi="Times New Roman"/>
          <w:sz w:val="28"/>
          <w:szCs w:val="28"/>
        </w:rPr>
        <w:t xml:space="preserve">, </w:t>
      </w:r>
      <w:r w:rsidRPr="001D5790">
        <w:rPr>
          <w:rFonts w:ascii="Times New Roman" w:hAnsi="Times New Roman"/>
          <w:sz w:val="28"/>
          <w:szCs w:val="28"/>
        </w:rPr>
        <w:t xml:space="preserve"> услуг по перевозке организованных групп детей муниципальных бюджетных общеобразовательных </w:t>
      </w:r>
      <w:r w:rsidR="0084600B" w:rsidRPr="001D5790">
        <w:rPr>
          <w:rFonts w:ascii="Times New Roman" w:eastAsia="Calibri" w:hAnsi="Times New Roman"/>
          <w:sz w:val="28"/>
          <w:szCs w:val="28"/>
        </w:rPr>
        <w:t>организаций</w:t>
      </w:r>
      <w:r w:rsidRPr="001D5790">
        <w:rPr>
          <w:rFonts w:ascii="Times New Roman" w:eastAsia="Calibri" w:hAnsi="Times New Roman"/>
          <w:sz w:val="28"/>
          <w:szCs w:val="28"/>
        </w:rPr>
        <w:t xml:space="preserve">. </w:t>
      </w:r>
    </w:p>
    <w:p w:rsidR="00456D2B" w:rsidRPr="001D5790" w:rsidRDefault="00456D2B" w:rsidP="00456D2B">
      <w:pPr>
        <w:widowControl w:val="0"/>
        <w:spacing w:after="0" w:line="240" w:lineRule="auto"/>
        <w:ind w:firstLine="709"/>
        <w:jc w:val="both"/>
        <w:outlineLvl w:val="3"/>
        <w:rPr>
          <w:rFonts w:ascii="Times New Roman" w:eastAsia="Calibri" w:hAnsi="Times New Roman"/>
          <w:sz w:val="28"/>
          <w:szCs w:val="28"/>
        </w:rPr>
      </w:pPr>
      <w:r w:rsidRPr="001D5790">
        <w:rPr>
          <w:rFonts w:ascii="Times New Roman" w:eastAsia="Calibri" w:hAnsi="Times New Roman"/>
          <w:sz w:val="28"/>
          <w:szCs w:val="28"/>
        </w:rPr>
        <w:t>По итогам конкурентных процедур за счет средств бюджета заключено                 889 контрактов на общую сумму около 3,9 млрд. рублей.</w:t>
      </w:r>
    </w:p>
    <w:p w:rsidR="00456D2B" w:rsidRPr="001D5790" w:rsidRDefault="00456D2B" w:rsidP="00456D2B">
      <w:pPr>
        <w:widowControl w:val="0"/>
        <w:spacing w:after="0" w:line="240" w:lineRule="auto"/>
        <w:ind w:firstLine="709"/>
        <w:jc w:val="both"/>
        <w:rPr>
          <w:rFonts w:ascii="Times New Roman" w:hAnsi="Times New Roman"/>
          <w:sz w:val="28"/>
          <w:szCs w:val="28"/>
        </w:rPr>
      </w:pPr>
      <w:r w:rsidRPr="001D5790">
        <w:rPr>
          <w:rFonts w:ascii="Times New Roman" w:hAnsi="Times New Roman"/>
          <w:sz w:val="28"/>
          <w:szCs w:val="28"/>
        </w:rPr>
        <w:t xml:space="preserve">В соответствии с частью 1 статьи 93 Закона о контрактной системе                у единственного поставщика </w:t>
      </w:r>
      <w:r w:rsidRPr="001D5790">
        <w:rPr>
          <w:rFonts w:ascii="Times New Roman" w:eastAsia="Calibri" w:hAnsi="Times New Roman"/>
          <w:sz w:val="28"/>
          <w:szCs w:val="28"/>
        </w:rPr>
        <w:t xml:space="preserve">за счет средств бюджета </w:t>
      </w:r>
      <w:r w:rsidR="005A7092" w:rsidRPr="001D5790">
        <w:rPr>
          <w:rFonts w:ascii="Times New Roman" w:eastAsia="Calibri" w:hAnsi="Times New Roman"/>
          <w:sz w:val="28"/>
          <w:szCs w:val="28"/>
        </w:rPr>
        <w:t xml:space="preserve">города </w:t>
      </w:r>
      <w:r w:rsidRPr="001D5790">
        <w:rPr>
          <w:rFonts w:ascii="Times New Roman" w:hAnsi="Times New Roman"/>
          <w:sz w:val="28"/>
          <w:szCs w:val="28"/>
        </w:rPr>
        <w:t xml:space="preserve">заключен 7 041 договор на </w:t>
      </w:r>
      <w:r w:rsidR="00D0308E" w:rsidRPr="001D5790">
        <w:rPr>
          <w:rFonts w:ascii="Times New Roman" w:hAnsi="Times New Roman"/>
          <w:sz w:val="28"/>
          <w:szCs w:val="28"/>
        </w:rPr>
        <w:t xml:space="preserve">общую </w:t>
      </w:r>
      <w:r w:rsidRPr="001D5790">
        <w:rPr>
          <w:rFonts w:ascii="Times New Roman" w:hAnsi="Times New Roman"/>
          <w:sz w:val="28"/>
          <w:szCs w:val="28"/>
        </w:rPr>
        <w:t xml:space="preserve">сумму </w:t>
      </w:r>
      <w:r w:rsidR="0084600B" w:rsidRPr="001D5790">
        <w:rPr>
          <w:rFonts w:ascii="Times New Roman" w:hAnsi="Times New Roman"/>
          <w:sz w:val="28"/>
          <w:szCs w:val="28"/>
        </w:rPr>
        <w:t>5,</w:t>
      </w:r>
      <w:r w:rsidRPr="001D5790">
        <w:rPr>
          <w:rFonts w:ascii="Times New Roman" w:hAnsi="Times New Roman"/>
          <w:sz w:val="28"/>
          <w:szCs w:val="28"/>
        </w:rPr>
        <w:t>3</w:t>
      </w:r>
      <w:r w:rsidR="0084600B" w:rsidRPr="001D5790">
        <w:rPr>
          <w:rFonts w:ascii="Times New Roman" w:hAnsi="Times New Roman"/>
          <w:sz w:val="28"/>
          <w:szCs w:val="28"/>
        </w:rPr>
        <w:t xml:space="preserve"> </w:t>
      </w:r>
      <w:r w:rsidRPr="001D5790">
        <w:rPr>
          <w:rFonts w:ascii="Times New Roman" w:hAnsi="Times New Roman"/>
          <w:sz w:val="28"/>
          <w:szCs w:val="28"/>
        </w:rPr>
        <w:t>мл</w:t>
      </w:r>
      <w:r w:rsidR="0084600B" w:rsidRPr="001D5790">
        <w:rPr>
          <w:rFonts w:ascii="Times New Roman" w:hAnsi="Times New Roman"/>
          <w:sz w:val="28"/>
          <w:szCs w:val="28"/>
        </w:rPr>
        <w:t>рд</w:t>
      </w:r>
      <w:r w:rsidRPr="001D5790">
        <w:rPr>
          <w:rFonts w:ascii="Times New Roman" w:hAnsi="Times New Roman"/>
          <w:sz w:val="28"/>
          <w:szCs w:val="28"/>
        </w:rPr>
        <w:t>. рублей.</w:t>
      </w:r>
    </w:p>
    <w:p w:rsidR="00456D2B" w:rsidRPr="001D5790" w:rsidRDefault="00456D2B" w:rsidP="00456D2B">
      <w:pPr>
        <w:spacing w:after="0" w:line="240" w:lineRule="auto"/>
        <w:ind w:firstLine="709"/>
        <w:jc w:val="both"/>
        <w:rPr>
          <w:rFonts w:ascii="Times New Roman" w:eastAsia="Calibri" w:hAnsi="Times New Roman"/>
          <w:sz w:val="28"/>
          <w:szCs w:val="28"/>
        </w:rPr>
      </w:pPr>
      <w:r w:rsidRPr="001D5790">
        <w:rPr>
          <w:rFonts w:ascii="Times New Roman" w:hAnsi="Times New Roman"/>
          <w:sz w:val="28"/>
          <w:szCs w:val="28"/>
          <w:shd w:val="clear" w:color="auto" w:fill="FFFFFF"/>
        </w:rPr>
        <w:t xml:space="preserve">Значительное увеличение объема закупок в 2023 году связано                                         с осуществлением закупки «под ключ» работ по проектированию                                      и строительству объекта «Многофункциональный спортивный комплекс                    в 27 квартале города Нижневартовска» </w:t>
      </w:r>
      <w:r w:rsidR="00D0308E" w:rsidRPr="001D5790">
        <w:rPr>
          <w:rFonts w:ascii="Times New Roman" w:hAnsi="Times New Roman"/>
          <w:sz w:val="28"/>
          <w:szCs w:val="28"/>
        </w:rPr>
        <w:t>на сумму 3,1</w:t>
      </w:r>
      <w:r w:rsidRPr="001D5790">
        <w:rPr>
          <w:rFonts w:ascii="Times New Roman" w:hAnsi="Times New Roman"/>
          <w:sz w:val="28"/>
          <w:szCs w:val="28"/>
        </w:rPr>
        <w:t xml:space="preserve"> мл</w:t>
      </w:r>
      <w:r w:rsidR="00D0308E" w:rsidRPr="001D5790">
        <w:rPr>
          <w:rFonts w:ascii="Times New Roman" w:hAnsi="Times New Roman"/>
          <w:sz w:val="28"/>
          <w:szCs w:val="28"/>
        </w:rPr>
        <w:t>рд</w:t>
      </w:r>
      <w:r w:rsidRPr="001D5790">
        <w:rPr>
          <w:rFonts w:ascii="Times New Roman" w:hAnsi="Times New Roman"/>
          <w:sz w:val="28"/>
          <w:szCs w:val="28"/>
        </w:rPr>
        <w:t xml:space="preserve">. рублей, а также </w:t>
      </w:r>
      <w:r w:rsidR="00E77754" w:rsidRPr="001D5790">
        <w:rPr>
          <w:rFonts w:ascii="Times New Roman" w:hAnsi="Times New Roman"/>
          <w:sz w:val="28"/>
          <w:szCs w:val="28"/>
        </w:rPr>
        <w:t xml:space="preserve">                   </w:t>
      </w:r>
      <w:r w:rsidRPr="001D5790">
        <w:rPr>
          <w:rFonts w:ascii="Times New Roman" w:hAnsi="Times New Roman"/>
          <w:sz w:val="28"/>
          <w:szCs w:val="28"/>
          <w:shd w:val="clear" w:color="auto" w:fill="FFFFFF"/>
        </w:rPr>
        <w:t xml:space="preserve">в </w:t>
      </w:r>
      <w:r w:rsidRPr="001D5790">
        <w:rPr>
          <w:rFonts w:ascii="Times New Roman" w:eastAsia="Calibri" w:hAnsi="Times New Roman"/>
          <w:sz w:val="28"/>
          <w:szCs w:val="28"/>
        </w:rPr>
        <w:t>целях повышения качества и безопасности транспортного обслуживания населения в городе Нижневартовске, руководствуясь постановлениями Правительства Ханты-Мансийского автономного округа</w:t>
      </w:r>
      <w:r w:rsidR="00D0308E" w:rsidRPr="001D5790">
        <w:rPr>
          <w:rFonts w:ascii="Times New Roman" w:eastAsia="Calibri" w:hAnsi="Times New Roman"/>
          <w:sz w:val="28"/>
          <w:szCs w:val="28"/>
        </w:rPr>
        <w:t xml:space="preserve"> </w:t>
      </w:r>
      <w:r w:rsidRPr="001D5790">
        <w:rPr>
          <w:rFonts w:ascii="Times New Roman" w:eastAsia="Calibri" w:hAnsi="Times New Roman"/>
          <w:sz w:val="28"/>
          <w:szCs w:val="28"/>
        </w:rPr>
        <w:t>-</w:t>
      </w:r>
      <w:r w:rsidR="00D0308E" w:rsidRPr="001D5790">
        <w:rPr>
          <w:rFonts w:ascii="Times New Roman" w:eastAsia="Calibri" w:hAnsi="Times New Roman"/>
          <w:sz w:val="28"/>
          <w:szCs w:val="28"/>
        </w:rPr>
        <w:t xml:space="preserve"> </w:t>
      </w:r>
      <w:r w:rsidRPr="001D5790">
        <w:rPr>
          <w:rFonts w:ascii="Times New Roman" w:eastAsia="Calibri" w:hAnsi="Times New Roman"/>
          <w:sz w:val="28"/>
          <w:szCs w:val="28"/>
        </w:rPr>
        <w:t xml:space="preserve">Югры от 31.10.2021 №485-п «О государственной программе Ханты-Мансийского автономного округа - Югры  «Современная транспортная система», от 30.12.2021 </w:t>
      </w:r>
      <w:r w:rsidRPr="001D5790">
        <w:rPr>
          <w:rFonts w:ascii="Times New Roman" w:eastAsia="Calibri" w:hAnsi="Times New Roman"/>
          <w:sz w:val="28"/>
          <w:szCs w:val="28"/>
        </w:rPr>
        <w:br/>
        <w:t xml:space="preserve">№636-п «О мерах по реализации государственной программы </w:t>
      </w:r>
      <w:r w:rsidRPr="001D5790">
        <w:rPr>
          <w:rFonts w:ascii="Times New Roman" w:eastAsia="Calibri" w:hAnsi="Times New Roman"/>
          <w:sz w:val="28"/>
          <w:szCs w:val="28"/>
        </w:rPr>
        <w:br/>
        <w:t>Ханты-Мансийского автономного округа</w:t>
      </w:r>
      <w:r w:rsidR="00A41F42">
        <w:rPr>
          <w:rFonts w:ascii="Times New Roman" w:eastAsia="Calibri" w:hAnsi="Times New Roman"/>
          <w:sz w:val="28"/>
          <w:szCs w:val="28"/>
        </w:rPr>
        <w:t xml:space="preserve"> </w:t>
      </w:r>
      <w:r w:rsidRPr="001D5790">
        <w:rPr>
          <w:rFonts w:ascii="Times New Roman" w:eastAsia="Calibri" w:hAnsi="Times New Roman"/>
          <w:sz w:val="28"/>
          <w:szCs w:val="28"/>
        </w:rPr>
        <w:t>-</w:t>
      </w:r>
      <w:r w:rsidR="00A41F42">
        <w:rPr>
          <w:rFonts w:ascii="Times New Roman" w:eastAsia="Calibri" w:hAnsi="Times New Roman"/>
          <w:sz w:val="28"/>
          <w:szCs w:val="28"/>
        </w:rPr>
        <w:t xml:space="preserve"> </w:t>
      </w:r>
      <w:r w:rsidRPr="001D5790">
        <w:rPr>
          <w:rFonts w:ascii="Times New Roman" w:eastAsia="Calibri" w:hAnsi="Times New Roman"/>
          <w:sz w:val="28"/>
          <w:szCs w:val="28"/>
        </w:rPr>
        <w:t>Югры «Современная транспортная система», постановлением главы города от 25.09.2023</w:t>
      </w:r>
      <w:r w:rsidR="00A41F42">
        <w:rPr>
          <w:rFonts w:ascii="Times New Roman" w:eastAsia="Calibri" w:hAnsi="Times New Roman"/>
          <w:sz w:val="28"/>
          <w:szCs w:val="28"/>
        </w:rPr>
        <w:t xml:space="preserve"> </w:t>
      </w:r>
      <w:r w:rsidRPr="001D5790">
        <w:rPr>
          <w:rFonts w:ascii="Times New Roman" w:eastAsia="Calibri" w:hAnsi="Times New Roman"/>
          <w:sz w:val="28"/>
          <w:szCs w:val="28"/>
        </w:rPr>
        <w:t>№48-пг, осуществлена закупка на приобретение подвижного состава пассажирского транспорта общего пользования, задействованного</w:t>
      </w:r>
      <w:r w:rsidR="00A41F42">
        <w:rPr>
          <w:rFonts w:ascii="Times New Roman" w:eastAsia="Calibri" w:hAnsi="Times New Roman"/>
          <w:sz w:val="28"/>
          <w:szCs w:val="28"/>
        </w:rPr>
        <w:t xml:space="preserve"> </w:t>
      </w:r>
      <w:r w:rsidRPr="001D5790">
        <w:rPr>
          <w:rFonts w:ascii="Times New Roman" w:eastAsia="Calibri" w:hAnsi="Times New Roman"/>
          <w:sz w:val="28"/>
          <w:szCs w:val="28"/>
        </w:rPr>
        <w:t>на маршрутной сети го</w:t>
      </w:r>
      <w:r w:rsidR="00D0308E" w:rsidRPr="001D5790">
        <w:rPr>
          <w:rFonts w:ascii="Times New Roman" w:eastAsia="Calibri" w:hAnsi="Times New Roman"/>
          <w:sz w:val="28"/>
          <w:szCs w:val="28"/>
        </w:rPr>
        <w:t>рода Нижневартовска, на сумму 1,25 млрд</w:t>
      </w:r>
      <w:r w:rsidRPr="001D5790">
        <w:rPr>
          <w:rFonts w:ascii="Times New Roman" w:eastAsia="Calibri" w:hAnsi="Times New Roman"/>
          <w:sz w:val="28"/>
          <w:szCs w:val="28"/>
        </w:rPr>
        <w:t>. руб</w:t>
      </w:r>
      <w:r w:rsidR="00D0308E" w:rsidRPr="001D5790">
        <w:rPr>
          <w:rFonts w:ascii="Times New Roman" w:eastAsia="Calibri" w:hAnsi="Times New Roman"/>
          <w:sz w:val="28"/>
          <w:szCs w:val="28"/>
        </w:rPr>
        <w:t>лей</w:t>
      </w:r>
      <w:r w:rsidRPr="001D5790">
        <w:rPr>
          <w:rFonts w:ascii="Times New Roman" w:eastAsia="Calibri" w:hAnsi="Times New Roman"/>
          <w:sz w:val="28"/>
          <w:szCs w:val="28"/>
        </w:rPr>
        <w:t xml:space="preserve">. </w:t>
      </w:r>
    </w:p>
    <w:p w:rsidR="00456D2B" w:rsidRPr="001D5790" w:rsidRDefault="00456D2B" w:rsidP="00456D2B">
      <w:pPr>
        <w:widowControl w:val="0"/>
        <w:spacing w:after="0" w:line="240" w:lineRule="auto"/>
        <w:ind w:firstLine="709"/>
        <w:jc w:val="both"/>
        <w:rPr>
          <w:rFonts w:ascii="Times New Roman" w:hAnsi="Times New Roman"/>
          <w:sz w:val="28"/>
          <w:szCs w:val="28"/>
        </w:rPr>
      </w:pPr>
      <w:r w:rsidRPr="001D5790">
        <w:rPr>
          <w:rFonts w:ascii="Times New Roman" w:hAnsi="Times New Roman"/>
          <w:sz w:val="28"/>
          <w:szCs w:val="28"/>
        </w:rPr>
        <w:t xml:space="preserve">Размещение закупок у субъектов малого предпринимательства, социально ориентированных некоммерческих организаций является одной из форм государственной и муниципальной поддержки субъектов малого бизнеса </w:t>
      </w:r>
      <w:r w:rsidR="00E77754" w:rsidRPr="001D5790">
        <w:rPr>
          <w:rFonts w:ascii="Times New Roman" w:hAnsi="Times New Roman"/>
          <w:sz w:val="28"/>
          <w:szCs w:val="28"/>
        </w:rPr>
        <w:t xml:space="preserve">                     </w:t>
      </w:r>
      <w:r w:rsidRPr="001D5790">
        <w:rPr>
          <w:rFonts w:ascii="Times New Roman" w:hAnsi="Times New Roman"/>
          <w:sz w:val="28"/>
          <w:szCs w:val="28"/>
        </w:rPr>
        <w:t>и некоммерческих организаций.</w:t>
      </w:r>
    </w:p>
    <w:p w:rsidR="00456D2B" w:rsidRPr="001D5790" w:rsidRDefault="00456D2B" w:rsidP="00456D2B">
      <w:pPr>
        <w:widowControl w:val="0"/>
        <w:spacing w:after="0" w:line="240" w:lineRule="auto"/>
        <w:ind w:firstLine="709"/>
        <w:jc w:val="both"/>
        <w:rPr>
          <w:rFonts w:ascii="Times New Roman" w:hAnsi="Times New Roman"/>
          <w:sz w:val="28"/>
          <w:szCs w:val="28"/>
        </w:rPr>
      </w:pPr>
      <w:r w:rsidRPr="001D5790">
        <w:rPr>
          <w:rFonts w:ascii="Times New Roman" w:hAnsi="Times New Roman"/>
          <w:sz w:val="28"/>
          <w:szCs w:val="28"/>
        </w:rPr>
        <w:t xml:space="preserve">С субъектами малого предпринимательства и социально ориентированными некоммерческими организациями в отчетном году заключено 754 контракта на общую сумму около </w:t>
      </w:r>
      <w:r w:rsidR="00162253" w:rsidRPr="001D5790">
        <w:rPr>
          <w:rFonts w:ascii="Times New Roman" w:hAnsi="Times New Roman"/>
          <w:sz w:val="28"/>
          <w:szCs w:val="28"/>
        </w:rPr>
        <w:t>1,7</w:t>
      </w:r>
      <w:r w:rsidRPr="001D5790">
        <w:rPr>
          <w:rFonts w:ascii="Times New Roman" w:hAnsi="Times New Roman"/>
          <w:sz w:val="28"/>
          <w:szCs w:val="28"/>
        </w:rPr>
        <w:t xml:space="preserve"> мл</w:t>
      </w:r>
      <w:r w:rsidR="00162253" w:rsidRPr="001D5790">
        <w:rPr>
          <w:rFonts w:ascii="Times New Roman" w:hAnsi="Times New Roman"/>
          <w:sz w:val="28"/>
          <w:szCs w:val="28"/>
        </w:rPr>
        <w:t>рд</w:t>
      </w:r>
      <w:r w:rsidRPr="001D5790">
        <w:rPr>
          <w:rFonts w:ascii="Times New Roman" w:hAnsi="Times New Roman"/>
          <w:sz w:val="28"/>
          <w:szCs w:val="28"/>
        </w:rPr>
        <w:t xml:space="preserve">. рублей, </w:t>
      </w:r>
      <w:r w:rsidR="00E77754" w:rsidRPr="001D5790">
        <w:rPr>
          <w:rFonts w:ascii="Times New Roman" w:hAnsi="Times New Roman"/>
          <w:sz w:val="28"/>
          <w:szCs w:val="28"/>
        </w:rPr>
        <w:t xml:space="preserve">                             </w:t>
      </w:r>
      <w:r w:rsidRPr="001D5790">
        <w:rPr>
          <w:rFonts w:ascii="Times New Roman" w:hAnsi="Times New Roman"/>
          <w:sz w:val="28"/>
          <w:szCs w:val="28"/>
        </w:rPr>
        <w:t xml:space="preserve">что составило 61% от совокупного годового объема закупок, рассчитанного </w:t>
      </w:r>
      <w:r w:rsidR="00E77754" w:rsidRPr="001D5790">
        <w:rPr>
          <w:rFonts w:ascii="Times New Roman" w:hAnsi="Times New Roman"/>
          <w:sz w:val="28"/>
          <w:szCs w:val="28"/>
        </w:rPr>
        <w:t xml:space="preserve">                  </w:t>
      </w:r>
      <w:r w:rsidRPr="001D5790">
        <w:rPr>
          <w:rFonts w:ascii="Times New Roman" w:hAnsi="Times New Roman"/>
          <w:sz w:val="28"/>
          <w:szCs w:val="28"/>
        </w:rPr>
        <w:t>в соответствии с требованиями Закона о контрактной системе.</w:t>
      </w:r>
    </w:p>
    <w:p w:rsidR="00456D2B" w:rsidRPr="001D5790" w:rsidRDefault="00456D2B" w:rsidP="00456D2B">
      <w:pPr>
        <w:widowControl w:val="0"/>
        <w:autoSpaceDE w:val="0"/>
        <w:autoSpaceDN w:val="0"/>
        <w:adjustRightInd w:val="0"/>
        <w:spacing w:after="0" w:line="240" w:lineRule="auto"/>
        <w:ind w:firstLine="709"/>
        <w:jc w:val="both"/>
        <w:rPr>
          <w:rFonts w:ascii="Times New Roman" w:hAnsi="Times New Roman"/>
          <w:sz w:val="28"/>
          <w:szCs w:val="28"/>
        </w:rPr>
      </w:pPr>
      <w:r w:rsidRPr="001D5790">
        <w:rPr>
          <w:rFonts w:ascii="Times New Roman" w:hAnsi="Times New Roman"/>
          <w:sz w:val="28"/>
          <w:szCs w:val="28"/>
        </w:rPr>
        <w:t>В целях реализации рекомендаций  парламентских слушаний комитета Совета Федерации Федерального Собрания Российской Федерации</w:t>
      </w:r>
      <w:r w:rsidR="0017659D">
        <w:rPr>
          <w:rFonts w:ascii="Times New Roman" w:hAnsi="Times New Roman"/>
          <w:sz w:val="28"/>
          <w:szCs w:val="28"/>
        </w:rPr>
        <w:t xml:space="preserve"> </w:t>
      </w:r>
      <w:r w:rsidRPr="001D5790">
        <w:rPr>
          <w:rFonts w:ascii="Times New Roman" w:hAnsi="Times New Roman"/>
          <w:sz w:val="28"/>
          <w:szCs w:val="28"/>
        </w:rPr>
        <w:t xml:space="preserve">в части поддержки и развития производственного сектора уголовно-исполнительной системы как в целом, так и на территории автономного округа, образовательными </w:t>
      </w:r>
      <w:r w:rsidR="00162253" w:rsidRPr="001D5790">
        <w:rPr>
          <w:rFonts w:ascii="Times New Roman" w:hAnsi="Times New Roman"/>
          <w:sz w:val="28"/>
          <w:szCs w:val="28"/>
        </w:rPr>
        <w:t>организациями</w:t>
      </w:r>
      <w:r w:rsidRPr="001D5790">
        <w:rPr>
          <w:rFonts w:ascii="Times New Roman" w:hAnsi="Times New Roman"/>
          <w:sz w:val="28"/>
          <w:szCs w:val="28"/>
        </w:rPr>
        <w:t xml:space="preserve"> в соответствии с пунктом 11 части 93 Закона о контрактной системе было заключено 10 контрактов с единственными поставщиками, являющимися учреждениями или предприятиями уголовно-исполнительной </w:t>
      </w:r>
      <w:hyperlink r:id="rId9" w:history="1">
        <w:r w:rsidRPr="001D5790">
          <w:rPr>
            <w:rFonts w:ascii="Times New Roman" w:hAnsi="Times New Roman"/>
            <w:sz w:val="28"/>
            <w:szCs w:val="28"/>
          </w:rPr>
          <w:t>системы</w:t>
        </w:r>
      </w:hyperlink>
      <w:r w:rsidRPr="001D5790">
        <w:rPr>
          <w:rFonts w:ascii="Times New Roman" w:hAnsi="Times New Roman"/>
          <w:sz w:val="28"/>
          <w:szCs w:val="28"/>
        </w:rPr>
        <w:t xml:space="preserve">, на поставку продукции швейного производства </w:t>
      </w:r>
      <w:r w:rsidR="00E77754" w:rsidRPr="001D5790">
        <w:rPr>
          <w:rFonts w:ascii="Times New Roman" w:hAnsi="Times New Roman"/>
          <w:sz w:val="28"/>
          <w:szCs w:val="28"/>
        </w:rPr>
        <w:t xml:space="preserve">                    </w:t>
      </w:r>
      <w:r w:rsidRPr="001D5790">
        <w:rPr>
          <w:rFonts w:ascii="Times New Roman" w:hAnsi="Times New Roman"/>
          <w:sz w:val="28"/>
          <w:szCs w:val="28"/>
        </w:rPr>
        <w:t xml:space="preserve">на общую сумму 301,6 тыс. рублей. </w:t>
      </w:r>
    </w:p>
    <w:p w:rsidR="00456D2B" w:rsidRPr="001D5790" w:rsidRDefault="00456D2B" w:rsidP="00456D2B">
      <w:pPr>
        <w:widowControl w:val="0"/>
        <w:spacing w:after="0" w:line="240" w:lineRule="auto"/>
        <w:ind w:firstLine="709"/>
        <w:jc w:val="both"/>
        <w:rPr>
          <w:rFonts w:ascii="Times New Roman" w:eastAsia="Calibri" w:hAnsi="Times New Roman"/>
          <w:sz w:val="28"/>
          <w:szCs w:val="28"/>
        </w:rPr>
      </w:pPr>
      <w:r w:rsidRPr="001D5790">
        <w:rPr>
          <w:rFonts w:ascii="Times New Roman" w:eastAsia="Calibri" w:hAnsi="Times New Roman"/>
          <w:sz w:val="28"/>
          <w:szCs w:val="28"/>
        </w:rPr>
        <w:t>Экономия бюджетных средств в результате осуществления закупок составила 315,6 млн. рублей или 7% от суммы осуществленных закупок</w:t>
      </w:r>
      <w:r w:rsidRPr="001D5790">
        <w:rPr>
          <w:rFonts w:ascii="Times New Roman" w:hAnsi="Times New Roman"/>
          <w:sz w:val="28"/>
          <w:szCs w:val="28"/>
        </w:rPr>
        <w:t xml:space="preserve"> конкурентными способами</w:t>
      </w:r>
      <w:r w:rsidRPr="001D5790">
        <w:rPr>
          <w:rFonts w:ascii="Times New Roman" w:eastAsia="Calibri" w:hAnsi="Times New Roman"/>
          <w:sz w:val="28"/>
          <w:szCs w:val="28"/>
        </w:rPr>
        <w:t xml:space="preserve">. </w:t>
      </w:r>
    </w:p>
    <w:p w:rsidR="0099571A" w:rsidRPr="001D5790" w:rsidRDefault="0099571A"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99571A" w:rsidRPr="001D5790" w:rsidRDefault="0099571A" w:rsidP="00EC5837">
      <w:pPr>
        <w:pStyle w:val="1"/>
        <w:keepNext w:val="0"/>
        <w:widowControl w:val="0"/>
        <w:numPr>
          <w:ilvl w:val="0"/>
          <w:numId w:val="0"/>
        </w:numPr>
        <w:spacing w:before="0" w:after="0" w:line="240" w:lineRule="auto"/>
        <w:jc w:val="center"/>
        <w:rPr>
          <w:rFonts w:ascii="Times New Roman" w:hAnsi="Times New Roman"/>
          <w:bCs w:val="0"/>
          <w:sz w:val="28"/>
          <w:szCs w:val="28"/>
        </w:rPr>
      </w:pPr>
      <w:bookmarkStart w:id="5" w:name="_Toc152253371"/>
      <w:r w:rsidRPr="001D5790">
        <w:rPr>
          <w:rFonts w:ascii="Times New Roman" w:hAnsi="Times New Roman"/>
          <w:bCs w:val="0"/>
          <w:sz w:val="28"/>
          <w:szCs w:val="28"/>
        </w:rPr>
        <w:t xml:space="preserve">1.4. Управление муниципальным имуществом </w:t>
      </w:r>
      <w:r w:rsidR="00162253" w:rsidRPr="001D5790">
        <w:rPr>
          <w:rFonts w:ascii="Times New Roman" w:hAnsi="Times New Roman"/>
          <w:bCs w:val="0"/>
          <w:sz w:val="28"/>
          <w:szCs w:val="28"/>
        </w:rPr>
        <w:t xml:space="preserve">                                                               </w:t>
      </w:r>
      <w:r w:rsidRPr="001D5790">
        <w:rPr>
          <w:rFonts w:ascii="Times New Roman" w:hAnsi="Times New Roman"/>
          <w:bCs w:val="0"/>
          <w:sz w:val="28"/>
          <w:szCs w:val="28"/>
        </w:rPr>
        <w:t>и земельными ресурсами</w:t>
      </w:r>
      <w:bookmarkEnd w:id="5"/>
    </w:p>
    <w:p w:rsidR="0099571A" w:rsidRPr="001D5790" w:rsidRDefault="0099571A"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DF1F0B" w:rsidRPr="001D5790" w:rsidRDefault="00DF1F0B" w:rsidP="00DF1F0B">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Повышение эффективности использования муниципального имущества </w:t>
      </w:r>
      <w:r w:rsidRPr="001D5790">
        <w:rPr>
          <w:rFonts w:ascii="Times New Roman" w:eastAsia="Times New Roman" w:hAnsi="Times New Roman" w:cs="Times New Roman"/>
          <w:sz w:val="28"/>
          <w:szCs w:val="28"/>
          <w:lang w:eastAsia="ru-RU"/>
        </w:rPr>
        <w:br/>
        <w:t xml:space="preserve">с обеспечением оптимального уровня расходов на его содержание - одна </w:t>
      </w:r>
      <w:r w:rsidRPr="001D5790">
        <w:rPr>
          <w:rFonts w:ascii="Times New Roman" w:eastAsia="Times New Roman" w:hAnsi="Times New Roman" w:cs="Times New Roman"/>
          <w:sz w:val="28"/>
          <w:szCs w:val="28"/>
          <w:lang w:eastAsia="ru-RU"/>
        </w:rPr>
        <w:br/>
        <w:t>из главных задач администрации города.</w:t>
      </w:r>
    </w:p>
    <w:p w:rsidR="00DF1F0B" w:rsidRPr="001D5790" w:rsidRDefault="00DF1F0B" w:rsidP="00DF1F0B">
      <w:pPr>
        <w:autoSpaceDE w:val="0"/>
        <w:autoSpaceDN w:val="0"/>
        <w:adjustRightInd w:val="0"/>
        <w:spacing w:before="200" w:after="0" w:line="240" w:lineRule="auto"/>
        <w:ind w:firstLine="540"/>
        <w:contextualSpacing/>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По результатам работы за 2023 год стоимость муниципального имущества составила 61,4 млрд. рублей.</w:t>
      </w:r>
    </w:p>
    <w:p w:rsidR="00104469" w:rsidRPr="001D5790" w:rsidRDefault="00104469" w:rsidP="00104469">
      <w:pPr>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Увеличение общей стоимости имущества связано с приобретением имущества в муниципальную собственность, а также новым строительством </w:t>
      </w:r>
      <w:r w:rsidR="00D375AB"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за счет бюджетных средств.</w:t>
      </w:r>
    </w:p>
    <w:p w:rsidR="00104469" w:rsidRPr="001D5790" w:rsidRDefault="00104469" w:rsidP="00104469">
      <w:pPr>
        <w:autoSpaceDE w:val="0"/>
        <w:autoSpaceDN w:val="0"/>
        <w:adjustRightInd w:val="0"/>
        <w:spacing w:before="200" w:after="0" w:line="240" w:lineRule="auto"/>
        <w:ind w:firstLine="539"/>
        <w:contextualSpacing/>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Максимальный удельный вес приходится на имущество некоммерческого использования.</w:t>
      </w:r>
    </w:p>
    <w:p w:rsidR="00DF1F0B" w:rsidRPr="001D5790" w:rsidRDefault="00DF1F0B" w:rsidP="00DF1F0B">
      <w:pPr>
        <w:autoSpaceDE w:val="0"/>
        <w:autoSpaceDN w:val="0"/>
        <w:adjustRightInd w:val="0"/>
        <w:spacing w:after="0" w:line="240" w:lineRule="auto"/>
        <w:ind w:firstLine="540"/>
        <w:contextualSpacing/>
        <w:jc w:val="both"/>
        <w:rPr>
          <w:sz w:val="28"/>
          <w:szCs w:val="28"/>
        </w:rPr>
      </w:pPr>
    </w:p>
    <w:p w:rsidR="00DF1F0B" w:rsidRPr="001D5790" w:rsidRDefault="00DF1F0B" w:rsidP="00DF1F0B">
      <w:pPr>
        <w:pStyle w:val="afff3"/>
        <w:keepNext/>
        <w:spacing w:after="0" w:line="240" w:lineRule="auto"/>
        <w:jc w:val="right"/>
        <w:rPr>
          <w:rFonts w:ascii="Times New Roman" w:eastAsia="Times New Roman" w:hAnsi="Times New Roman"/>
          <w:b w:val="0"/>
          <w:bCs w:val="0"/>
          <w:sz w:val="28"/>
          <w:szCs w:val="28"/>
          <w:lang w:eastAsia="ru-RU"/>
        </w:rPr>
      </w:pPr>
      <w:r w:rsidRPr="001D5790">
        <w:rPr>
          <w:rFonts w:ascii="Times New Roman" w:eastAsia="Times New Roman" w:hAnsi="Times New Roman"/>
          <w:b w:val="0"/>
          <w:bCs w:val="0"/>
          <w:sz w:val="28"/>
          <w:szCs w:val="28"/>
          <w:lang w:eastAsia="ru-RU"/>
        </w:rPr>
        <w:t xml:space="preserve">Таблица </w:t>
      </w:r>
      <w:r w:rsidRPr="001D5790">
        <w:rPr>
          <w:rFonts w:ascii="Times New Roman" w:eastAsia="Times New Roman" w:hAnsi="Times New Roman"/>
          <w:b w:val="0"/>
          <w:bCs w:val="0"/>
          <w:sz w:val="28"/>
          <w:szCs w:val="28"/>
          <w:lang w:eastAsia="ru-RU"/>
        </w:rPr>
        <w:fldChar w:fldCharType="begin"/>
      </w:r>
      <w:r w:rsidRPr="001D5790">
        <w:rPr>
          <w:rFonts w:ascii="Times New Roman" w:eastAsia="Times New Roman" w:hAnsi="Times New Roman"/>
          <w:b w:val="0"/>
          <w:bCs w:val="0"/>
          <w:sz w:val="28"/>
          <w:szCs w:val="28"/>
          <w:lang w:eastAsia="ru-RU"/>
        </w:rPr>
        <w:instrText xml:space="preserve"> SEQ Таблица \* ARABIC </w:instrText>
      </w:r>
      <w:r w:rsidRPr="001D5790">
        <w:rPr>
          <w:rFonts w:ascii="Times New Roman" w:eastAsia="Times New Roman" w:hAnsi="Times New Roman"/>
          <w:b w:val="0"/>
          <w:bCs w:val="0"/>
          <w:sz w:val="28"/>
          <w:szCs w:val="28"/>
          <w:lang w:eastAsia="ru-RU"/>
        </w:rPr>
        <w:fldChar w:fldCharType="separate"/>
      </w:r>
      <w:r w:rsidR="008735AB">
        <w:rPr>
          <w:rFonts w:ascii="Times New Roman" w:eastAsia="Times New Roman" w:hAnsi="Times New Roman"/>
          <w:b w:val="0"/>
          <w:bCs w:val="0"/>
          <w:noProof/>
          <w:sz w:val="28"/>
          <w:szCs w:val="28"/>
          <w:lang w:eastAsia="ru-RU"/>
        </w:rPr>
        <w:t>5</w:t>
      </w:r>
      <w:r w:rsidRPr="001D5790">
        <w:rPr>
          <w:rFonts w:ascii="Times New Roman" w:eastAsia="Times New Roman" w:hAnsi="Times New Roman"/>
          <w:b w:val="0"/>
          <w:bCs w:val="0"/>
          <w:sz w:val="28"/>
          <w:szCs w:val="28"/>
          <w:lang w:eastAsia="ru-RU"/>
        </w:rPr>
        <w:fldChar w:fldCharType="end"/>
      </w:r>
    </w:p>
    <w:p w:rsidR="00DF1F0B" w:rsidRPr="001D5790" w:rsidRDefault="00DF1F0B" w:rsidP="00DF1F0B">
      <w:pPr>
        <w:spacing w:after="0" w:line="240" w:lineRule="auto"/>
        <w:jc w:val="center"/>
        <w:rPr>
          <w:rFonts w:ascii="Times New Roman" w:hAnsi="Times New Roman"/>
          <w:b/>
          <w:sz w:val="28"/>
          <w:szCs w:val="28"/>
        </w:rPr>
      </w:pPr>
    </w:p>
    <w:p w:rsidR="00DF1F0B" w:rsidRPr="001D5790" w:rsidRDefault="00DF1F0B" w:rsidP="00DF1F0B">
      <w:pPr>
        <w:spacing w:after="0" w:line="240" w:lineRule="auto"/>
        <w:jc w:val="center"/>
        <w:rPr>
          <w:rFonts w:ascii="Times New Roman" w:eastAsia="SimSun" w:hAnsi="Times New Roman" w:cs="Times New Roman"/>
          <w:b/>
          <w:kern w:val="1"/>
          <w:sz w:val="28"/>
          <w:szCs w:val="28"/>
          <w:lang w:eastAsia="ar-SA"/>
        </w:rPr>
      </w:pPr>
      <w:r w:rsidRPr="001D5790">
        <w:rPr>
          <w:rFonts w:ascii="Times New Roman" w:eastAsia="Times New Roman" w:hAnsi="Times New Roman" w:cs="Times New Roman"/>
          <w:b/>
          <w:sz w:val="28"/>
          <w:szCs w:val="28"/>
          <w:lang w:eastAsia="ru-RU"/>
        </w:rPr>
        <w:t>Стоимость и структура муниципального имущества</w:t>
      </w:r>
    </w:p>
    <w:p w:rsidR="00DF1F0B" w:rsidRPr="001D5790" w:rsidRDefault="00DF1F0B" w:rsidP="00DF1F0B">
      <w:pPr>
        <w:pStyle w:val="afff3"/>
        <w:keepNext/>
        <w:spacing w:after="0" w:line="240" w:lineRule="auto"/>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466"/>
        <w:gridCol w:w="838"/>
        <w:gridCol w:w="837"/>
        <w:gridCol w:w="840"/>
        <w:gridCol w:w="829"/>
        <w:gridCol w:w="829"/>
      </w:tblGrid>
      <w:tr w:rsidR="001D5790" w:rsidRPr="001D5790" w:rsidTr="00D375AB">
        <w:trPr>
          <w:trHeight w:val="20"/>
          <w:jc w:val="center"/>
        </w:trPr>
        <w:tc>
          <w:tcPr>
            <w:tcW w:w="2837" w:type="pct"/>
            <w:tcBorders>
              <w:top w:val="single" w:sz="4" w:space="0" w:color="auto"/>
              <w:left w:val="single" w:sz="4" w:space="0" w:color="auto"/>
              <w:bottom w:val="single" w:sz="4" w:space="0" w:color="auto"/>
              <w:right w:val="single" w:sz="4" w:space="0" w:color="auto"/>
            </w:tcBorders>
          </w:tcPr>
          <w:p w:rsidR="00DF1F0B" w:rsidRPr="001D5790" w:rsidRDefault="00DF1F0B" w:rsidP="009C7CEE">
            <w:pPr>
              <w:widowControl w:val="0"/>
              <w:suppressAutoHyphens/>
              <w:spacing w:after="0" w:line="240" w:lineRule="auto"/>
              <w:jc w:val="center"/>
              <w:rPr>
                <w:rFonts w:ascii="Times New Roman" w:hAnsi="Times New Roman" w:cs="Times New Roman"/>
                <w:b/>
                <w:lang w:eastAsia="ru-RU"/>
              </w:rPr>
            </w:pPr>
            <w:r w:rsidRPr="001D5790">
              <w:rPr>
                <w:rFonts w:ascii="Times New Roman" w:hAnsi="Times New Roman" w:cs="Times New Roman"/>
                <w:b/>
                <w:lang w:eastAsia="ru-RU"/>
              </w:rPr>
              <w:t xml:space="preserve">Наименование </w:t>
            </w:r>
          </w:p>
          <w:p w:rsidR="00DF1F0B" w:rsidRPr="001D5790" w:rsidRDefault="00DF1F0B" w:rsidP="009C7CEE">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hAnsi="Times New Roman" w:cs="Times New Roman"/>
                <w:b/>
                <w:lang w:eastAsia="ru-RU"/>
              </w:rPr>
              <w:t>показателя</w:t>
            </w:r>
          </w:p>
        </w:tc>
        <w:tc>
          <w:tcPr>
            <w:tcW w:w="436" w:type="pct"/>
            <w:tcBorders>
              <w:top w:val="single" w:sz="4" w:space="0" w:color="auto"/>
              <w:left w:val="single" w:sz="4" w:space="0" w:color="auto"/>
              <w:bottom w:val="single" w:sz="4" w:space="0" w:color="auto"/>
              <w:right w:val="single" w:sz="4" w:space="0" w:color="auto"/>
            </w:tcBorders>
          </w:tcPr>
          <w:p w:rsidR="00DF1F0B" w:rsidRPr="001D5790" w:rsidRDefault="00DF1F0B" w:rsidP="009C7CEE">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 xml:space="preserve">2019 </w:t>
            </w:r>
          </w:p>
          <w:p w:rsidR="00DF1F0B" w:rsidRPr="001D5790" w:rsidRDefault="00DF1F0B" w:rsidP="009C7CEE">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435" w:type="pct"/>
            <w:tcBorders>
              <w:top w:val="single" w:sz="4" w:space="0" w:color="auto"/>
              <w:left w:val="single" w:sz="4" w:space="0" w:color="auto"/>
              <w:bottom w:val="single" w:sz="4" w:space="0" w:color="auto"/>
              <w:right w:val="single" w:sz="4" w:space="0" w:color="auto"/>
            </w:tcBorders>
          </w:tcPr>
          <w:p w:rsidR="00DF1F0B" w:rsidRPr="001D5790" w:rsidRDefault="00DF1F0B" w:rsidP="009C7CEE">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2020</w:t>
            </w:r>
          </w:p>
          <w:p w:rsidR="00DF1F0B" w:rsidRPr="001D5790" w:rsidRDefault="00DF1F0B" w:rsidP="009C7CEE">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437" w:type="pct"/>
            <w:tcBorders>
              <w:top w:val="single" w:sz="4" w:space="0" w:color="auto"/>
              <w:left w:val="single" w:sz="4" w:space="0" w:color="auto"/>
              <w:bottom w:val="single" w:sz="4" w:space="0" w:color="auto"/>
              <w:right w:val="single" w:sz="4" w:space="0" w:color="auto"/>
            </w:tcBorders>
          </w:tcPr>
          <w:p w:rsidR="00DF1F0B" w:rsidRPr="001D5790" w:rsidRDefault="00DF1F0B" w:rsidP="009C7CEE">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 xml:space="preserve">2021 </w:t>
            </w:r>
          </w:p>
          <w:p w:rsidR="00DF1F0B" w:rsidRPr="001D5790" w:rsidRDefault="00DF1F0B" w:rsidP="009C7CEE">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428" w:type="pct"/>
            <w:tcBorders>
              <w:top w:val="single" w:sz="4" w:space="0" w:color="auto"/>
              <w:left w:val="single" w:sz="4" w:space="0" w:color="auto"/>
              <w:bottom w:val="single" w:sz="4" w:space="0" w:color="auto"/>
              <w:right w:val="single" w:sz="4" w:space="0" w:color="auto"/>
            </w:tcBorders>
          </w:tcPr>
          <w:p w:rsidR="00DF1F0B" w:rsidRPr="001D5790" w:rsidRDefault="00DF1F0B" w:rsidP="009C7CEE">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 xml:space="preserve">2022 </w:t>
            </w:r>
          </w:p>
          <w:p w:rsidR="00DF1F0B" w:rsidRPr="001D5790" w:rsidRDefault="00DF1F0B" w:rsidP="009C7CEE">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427" w:type="pct"/>
            <w:tcBorders>
              <w:top w:val="single" w:sz="4" w:space="0" w:color="auto"/>
              <w:left w:val="single" w:sz="4" w:space="0" w:color="auto"/>
              <w:bottom w:val="single" w:sz="4" w:space="0" w:color="auto"/>
              <w:right w:val="single" w:sz="4" w:space="0" w:color="auto"/>
            </w:tcBorders>
          </w:tcPr>
          <w:p w:rsidR="00DF1F0B" w:rsidRPr="001D5790" w:rsidRDefault="00DF1F0B" w:rsidP="009C7CEE">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2023</w:t>
            </w:r>
          </w:p>
          <w:p w:rsidR="00DF1F0B" w:rsidRPr="001D5790" w:rsidRDefault="00DF1F0B" w:rsidP="009C7CEE">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r>
      <w:tr w:rsidR="001D5790" w:rsidRPr="001D5790" w:rsidTr="00D375AB">
        <w:trPr>
          <w:trHeight w:val="20"/>
          <w:jc w:val="center"/>
        </w:trPr>
        <w:tc>
          <w:tcPr>
            <w:tcW w:w="2837" w:type="pct"/>
            <w:tcBorders>
              <w:top w:val="single" w:sz="4" w:space="0" w:color="auto"/>
              <w:left w:val="single" w:sz="4" w:space="0" w:color="auto"/>
              <w:bottom w:val="single" w:sz="4" w:space="0" w:color="auto"/>
              <w:right w:val="single" w:sz="4" w:space="0" w:color="auto"/>
            </w:tcBorders>
          </w:tcPr>
          <w:p w:rsidR="00DF1F0B" w:rsidRPr="001D5790" w:rsidRDefault="00DF1F0B" w:rsidP="00DF1F0B">
            <w:pPr>
              <w:suppressAutoHyphens/>
              <w:spacing w:after="0" w:line="240" w:lineRule="auto"/>
              <w:jc w:val="both"/>
              <w:rPr>
                <w:rFonts w:ascii="Times New Roman" w:hAnsi="Times New Roman" w:cs="Times New Roman"/>
              </w:rPr>
            </w:pPr>
            <w:r w:rsidRPr="001D5790">
              <w:rPr>
                <w:rFonts w:ascii="Times New Roman" w:eastAsia="SimSun" w:hAnsi="Times New Roman" w:cs="Times New Roman"/>
                <w:kern w:val="1"/>
                <w:lang w:eastAsia="ar-SA"/>
              </w:rPr>
              <w:t xml:space="preserve">Стоимость муниципального имущества (млрд. руб.), </w:t>
            </w:r>
            <w:r w:rsidR="00D375AB" w:rsidRPr="001D5790">
              <w:rPr>
                <w:rFonts w:ascii="Times New Roman" w:eastAsia="SimSun" w:hAnsi="Times New Roman" w:cs="Times New Roman"/>
                <w:kern w:val="1"/>
                <w:lang w:eastAsia="ar-SA"/>
              </w:rPr>
              <w:t xml:space="preserve">             </w:t>
            </w:r>
            <w:r w:rsidRPr="001D5790">
              <w:rPr>
                <w:rFonts w:ascii="Times New Roman" w:eastAsia="SimSun" w:hAnsi="Times New Roman" w:cs="Times New Roman"/>
                <w:kern w:val="1"/>
                <w:lang w:eastAsia="ar-SA"/>
              </w:rPr>
              <w:t>в том числе:</w:t>
            </w:r>
          </w:p>
        </w:tc>
        <w:tc>
          <w:tcPr>
            <w:tcW w:w="436" w:type="pct"/>
            <w:tcBorders>
              <w:top w:val="single" w:sz="4" w:space="0" w:color="auto"/>
              <w:left w:val="single" w:sz="4" w:space="0" w:color="auto"/>
              <w:bottom w:val="single" w:sz="4" w:space="0" w:color="auto"/>
              <w:right w:val="single" w:sz="4" w:space="0" w:color="auto"/>
            </w:tcBorders>
          </w:tcPr>
          <w:p w:rsidR="00DF1F0B" w:rsidRPr="001D5790" w:rsidRDefault="00DF1F0B" w:rsidP="0086603B">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49,4</w:t>
            </w:r>
          </w:p>
        </w:tc>
        <w:tc>
          <w:tcPr>
            <w:tcW w:w="435" w:type="pct"/>
            <w:tcBorders>
              <w:top w:val="single" w:sz="4" w:space="0" w:color="auto"/>
              <w:left w:val="single" w:sz="4" w:space="0" w:color="auto"/>
              <w:bottom w:val="single" w:sz="4" w:space="0" w:color="auto"/>
              <w:right w:val="single" w:sz="4" w:space="0" w:color="auto"/>
            </w:tcBorders>
          </w:tcPr>
          <w:p w:rsidR="00DF1F0B" w:rsidRPr="001D5790" w:rsidRDefault="00DF1F0B" w:rsidP="0086603B">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52,6</w:t>
            </w:r>
          </w:p>
        </w:tc>
        <w:tc>
          <w:tcPr>
            <w:tcW w:w="437" w:type="pct"/>
            <w:tcBorders>
              <w:top w:val="single" w:sz="4" w:space="0" w:color="auto"/>
              <w:left w:val="single" w:sz="4" w:space="0" w:color="auto"/>
              <w:bottom w:val="single" w:sz="4" w:space="0" w:color="auto"/>
              <w:right w:val="single" w:sz="4" w:space="0" w:color="auto"/>
            </w:tcBorders>
          </w:tcPr>
          <w:p w:rsidR="00DF1F0B" w:rsidRPr="001D5790" w:rsidRDefault="00DF1F0B" w:rsidP="0086603B">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57,0</w:t>
            </w:r>
          </w:p>
        </w:tc>
        <w:tc>
          <w:tcPr>
            <w:tcW w:w="428" w:type="pct"/>
            <w:tcBorders>
              <w:top w:val="single" w:sz="4" w:space="0" w:color="auto"/>
              <w:left w:val="single" w:sz="4" w:space="0" w:color="auto"/>
              <w:bottom w:val="single" w:sz="4" w:space="0" w:color="auto"/>
              <w:right w:val="single" w:sz="4" w:space="0" w:color="auto"/>
            </w:tcBorders>
          </w:tcPr>
          <w:p w:rsidR="00DF1F0B" w:rsidRPr="001D5790" w:rsidRDefault="00DF1F0B" w:rsidP="0086603B">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58,1</w:t>
            </w:r>
          </w:p>
        </w:tc>
        <w:tc>
          <w:tcPr>
            <w:tcW w:w="427" w:type="pct"/>
            <w:tcBorders>
              <w:top w:val="single" w:sz="4" w:space="0" w:color="auto"/>
              <w:left w:val="single" w:sz="4" w:space="0" w:color="auto"/>
              <w:bottom w:val="single" w:sz="4" w:space="0" w:color="auto"/>
              <w:right w:val="single" w:sz="4" w:space="0" w:color="auto"/>
            </w:tcBorders>
          </w:tcPr>
          <w:p w:rsidR="00DF1F0B" w:rsidRPr="001D5790" w:rsidRDefault="00DF1F0B" w:rsidP="0086603B">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61,4</w:t>
            </w:r>
          </w:p>
        </w:tc>
      </w:tr>
      <w:tr w:rsidR="001D5790" w:rsidRPr="001D5790" w:rsidTr="00D375AB">
        <w:trPr>
          <w:trHeight w:val="20"/>
          <w:jc w:val="center"/>
        </w:trPr>
        <w:tc>
          <w:tcPr>
            <w:tcW w:w="2837" w:type="pct"/>
            <w:tcBorders>
              <w:top w:val="single" w:sz="4" w:space="0" w:color="auto"/>
              <w:left w:val="single" w:sz="4" w:space="0" w:color="auto"/>
              <w:bottom w:val="single" w:sz="4" w:space="0" w:color="auto"/>
              <w:right w:val="single" w:sz="4" w:space="0" w:color="auto"/>
            </w:tcBorders>
          </w:tcPr>
          <w:p w:rsidR="00DF1F0B" w:rsidRPr="001D5790" w:rsidRDefault="00DF1F0B" w:rsidP="00DF1F0B">
            <w:pPr>
              <w:suppressAutoHyphens/>
              <w:spacing w:after="0" w:line="240" w:lineRule="auto"/>
              <w:jc w:val="both"/>
              <w:rPr>
                <w:rFonts w:ascii="Times New Roman" w:eastAsia="Calibri" w:hAnsi="Times New Roman" w:cs="Times New Roman"/>
                <w:kern w:val="1"/>
                <w:lang w:eastAsia="ar-SA"/>
              </w:rPr>
            </w:pPr>
            <w:r w:rsidRPr="001D5790">
              <w:rPr>
                <w:rFonts w:ascii="Times New Roman" w:eastAsia="Calibri" w:hAnsi="Times New Roman" w:cs="Times New Roman"/>
                <w:kern w:val="1"/>
                <w:lang w:eastAsia="ar-SA"/>
              </w:rPr>
              <w:t>- имущество унитарных предприятий (хозяйственное ведение)</w:t>
            </w:r>
          </w:p>
        </w:tc>
        <w:tc>
          <w:tcPr>
            <w:tcW w:w="436" w:type="pct"/>
            <w:tcBorders>
              <w:top w:val="single" w:sz="4" w:space="0" w:color="auto"/>
              <w:left w:val="single" w:sz="4" w:space="0" w:color="auto"/>
              <w:bottom w:val="single" w:sz="4" w:space="0" w:color="auto"/>
              <w:right w:val="single" w:sz="4" w:space="0" w:color="auto"/>
            </w:tcBorders>
          </w:tcPr>
          <w:p w:rsidR="00DF1F0B" w:rsidRPr="001D5790" w:rsidRDefault="0086603B" w:rsidP="0086603B">
            <w:pPr>
              <w:keepNext/>
              <w:keepLines/>
              <w:spacing w:after="0" w:line="240" w:lineRule="auto"/>
              <w:jc w:val="center"/>
              <w:rPr>
                <w:rFonts w:ascii="Times New Roman" w:eastAsia="Calibri" w:hAnsi="Times New Roman" w:cs="Times New Roman"/>
              </w:rPr>
            </w:pPr>
            <w:r w:rsidRPr="001D5790">
              <w:rPr>
                <w:rFonts w:ascii="Times New Roman" w:eastAsia="Calibri" w:hAnsi="Times New Roman" w:cs="Times New Roman"/>
              </w:rPr>
              <w:t>13,4</w:t>
            </w:r>
          </w:p>
          <w:p w:rsidR="0086603B" w:rsidRPr="001D5790" w:rsidRDefault="0086603B" w:rsidP="0086603B">
            <w:pPr>
              <w:keepNext/>
              <w:keepLines/>
              <w:spacing w:after="0" w:line="240" w:lineRule="auto"/>
              <w:jc w:val="center"/>
              <w:rPr>
                <w:rFonts w:ascii="Times New Roman" w:eastAsia="Calibri" w:hAnsi="Times New Roman" w:cs="Times New Roman"/>
              </w:rPr>
            </w:pPr>
            <w:r w:rsidRPr="001D5790">
              <w:rPr>
                <w:rFonts w:ascii="Times New Roman" w:eastAsia="Calibri" w:hAnsi="Times New Roman" w:cs="Times New Roman"/>
              </w:rPr>
              <w:t>(27,2%)</w:t>
            </w:r>
          </w:p>
        </w:tc>
        <w:tc>
          <w:tcPr>
            <w:tcW w:w="435" w:type="pct"/>
            <w:tcBorders>
              <w:top w:val="single" w:sz="4" w:space="0" w:color="auto"/>
              <w:left w:val="single" w:sz="4" w:space="0" w:color="auto"/>
              <w:bottom w:val="single" w:sz="4" w:space="0" w:color="auto"/>
              <w:right w:val="single" w:sz="4" w:space="0" w:color="auto"/>
            </w:tcBorders>
          </w:tcPr>
          <w:p w:rsidR="00DF1F0B" w:rsidRPr="001D5790" w:rsidRDefault="0086603B" w:rsidP="0086603B">
            <w:pPr>
              <w:keepNext/>
              <w:keepLines/>
              <w:spacing w:after="0" w:line="240" w:lineRule="auto"/>
              <w:jc w:val="center"/>
              <w:rPr>
                <w:rFonts w:ascii="Times New Roman" w:eastAsia="Calibri" w:hAnsi="Times New Roman" w:cs="Times New Roman"/>
              </w:rPr>
            </w:pPr>
            <w:r w:rsidRPr="001D5790">
              <w:rPr>
                <w:rFonts w:ascii="Times New Roman" w:eastAsia="Calibri" w:hAnsi="Times New Roman" w:cs="Times New Roman"/>
              </w:rPr>
              <w:t>7,7</w:t>
            </w:r>
          </w:p>
          <w:p w:rsidR="0086603B" w:rsidRPr="001D5790" w:rsidRDefault="0086603B" w:rsidP="0086603B">
            <w:pPr>
              <w:keepNext/>
              <w:keepLines/>
              <w:spacing w:after="0" w:line="240" w:lineRule="auto"/>
              <w:jc w:val="center"/>
              <w:rPr>
                <w:rFonts w:ascii="Times New Roman" w:eastAsia="Calibri" w:hAnsi="Times New Roman" w:cs="Times New Roman"/>
              </w:rPr>
            </w:pPr>
            <w:r w:rsidRPr="001D5790">
              <w:rPr>
                <w:rFonts w:ascii="Times New Roman" w:eastAsia="Calibri" w:hAnsi="Times New Roman" w:cs="Times New Roman"/>
              </w:rPr>
              <w:t>(14,6%)</w:t>
            </w:r>
          </w:p>
        </w:tc>
        <w:tc>
          <w:tcPr>
            <w:tcW w:w="437" w:type="pct"/>
            <w:tcBorders>
              <w:top w:val="single" w:sz="4" w:space="0" w:color="auto"/>
              <w:left w:val="single" w:sz="4" w:space="0" w:color="auto"/>
              <w:bottom w:val="single" w:sz="4" w:space="0" w:color="auto"/>
              <w:right w:val="single" w:sz="4" w:space="0" w:color="auto"/>
            </w:tcBorders>
          </w:tcPr>
          <w:p w:rsidR="00DF1F0B" w:rsidRPr="001D5790" w:rsidRDefault="0086603B" w:rsidP="0086603B">
            <w:pPr>
              <w:keepNext/>
              <w:keepLines/>
              <w:spacing w:after="0" w:line="240" w:lineRule="auto"/>
              <w:jc w:val="center"/>
              <w:rPr>
                <w:rFonts w:ascii="Times New Roman" w:eastAsia="Calibri" w:hAnsi="Times New Roman" w:cs="Times New Roman"/>
              </w:rPr>
            </w:pPr>
            <w:r w:rsidRPr="001D5790">
              <w:rPr>
                <w:rFonts w:ascii="Times New Roman" w:eastAsia="Calibri" w:hAnsi="Times New Roman" w:cs="Times New Roman"/>
              </w:rPr>
              <w:t>1,1</w:t>
            </w:r>
          </w:p>
          <w:p w:rsidR="0086603B" w:rsidRPr="001D5790" w:rsidRDefault="0086603B" w:rsidP="0086603B">
            <w:pPr>
              <w:keepNext/>
              <w:keepLines/>
              <w:spacing w:after="0" w:line="240" w:lineRule="auto"/>
              <w:jc w:val="center"/>
              <w:rPr>
                <w:rFonts w:ascii="Times New Roman" w:eastAsia="Calibri" w:hAnsi="Times New Roman" w:cs="Times New Roman"/>
              </w:rPr>
            </w:pPr>
            <w:r w:rsidRPr="001D5790">
              <w:rPr>
                <w:rFonts w:ascii="Times New Roman" w:eastAsia="Calibri" w:hAnsi="Times New Roman" w:cs="Times New Roman"/>
              </w:rPr>
              <w:t>(2,0%)</w:t>
            </w:r>
          </w:p>
        </w:tc>
        <w:tc>
          <w:tcPr>
            <w:tcW w:w="428" w:type="pct"/>
            <w:tcBorders>
              <w:top w:val="single" w:sz="4" w:space="0" w:color="auto"/>
              <w:left w:val="single" w:sz="4" w:space="0" w:color="auto"/>
              <w:bottom w:val="single" w:sz="4" w:space="0" w:color="auto"/>
              <w:right w:val="single" w:sz="4" w:space="0" w:color="auto"/>
            </w:tcBorders>
          </w:tcPr>
          <w:p w:rsidR="00DF1F0B" w:rsidRPr="001D5790" w:rsidRDefault="0086603B" w:rsidP="0086603B">
            <w:pPr>
              <w:keepNext/>
              <w:keepLines/>
              <w:spacing w:after="0" w:line="240" w:lineRule="auto"/>
              <w:jc w:val="center"/>
              <w:rPr>
                <w:rFonts w:ascii="Times New Roman" w:eastAsia="Calibri" w:hAnsi="Times New Roman" w:cs="Times New Roman"/>
              </w:rPr>
            </w:pPr>
            <w:r w:rsidRPr="001D5790">
              <w:rPr>
                <w:rFonts w:ascii="Times New Roman" w:eastAsia="Calibri" w:hAnsi="Times New Roman" w:cs="Times New Roman"/>
              </w:rPr>
              <w:t>0,8</w:t>
            </w:r>
          </w:p>
          <w:p w:rsidR="0086603B" w:rsidRPr="001D5790" w:rsidRDefault="0086603B" w:rsidP="0086603B">
            <w:pPr>
              <w:keepNext/>
              <w:keepLines/>
              <w:spacing w:after="0" w:line="240" w:lineRule="auto"/>
              <w:jc w:val="center"/>
              <w:rPr>
                <w:rFonts w:ascii="Times New Roman" w:eastAsia="Calibri" w:hAnsi="Times New Roman" w:cs="Times New Roman"/>
              </w:rPr>
            </w:pPr>
            <w:r w:rsidRPr="001D5790">
              <w:rPr>
                <w:rFonts w:ascii="Times New Roman" w:eastAsia="Calibri" w:hAnsi="Times New Roman" w:cs="Times New Roman"/>
              </w:rPr>
              <w:t>(1,3%)</w:t>
            </w:r>
          </w:p>
        </w:tc>
        <w:tc>
          <w:tcPr>
            <w:tcW w:w="427" w:type="pct"/>
            <w:tcBorders>
              <w:top w:val="single" w:sz="4" w:space="0" w:color="auto"/>
              <w:left w:val="single" w:sz="4" w:space="0" w:color="auto"/>
              <w:bottom w:val="single" w:sz="4" w:space="0" w:color="auto"/>
              <w:right w:val="single" w:sz="4" w:space="0" w:color="auto"/>
            </w:tcBorders>
          </w:tcPr>
          <w:p w:rsidR="00DF1F0B" w:rsidRPr="001D5790" w:rsidRDefault="0086603B" w:rsidP="0086603B">
            <w:pPr>
              <w:keepNext/>
              <w:keepLines/>
              <w:spacing w:after="0" w:line="240" w:lineRule="auto"/>
              <w:jc w:val="center"/>
              <w:rPr>
                <w:rFonts w:ascii="Times New Roman" w:eastAsia="Calibri" w:hAnsi="Times New Roman" w:cs="Times New Roman"/>
              </w:rPr>
            </w:pPr>
            <w:r w:rsidRPr="001D5790">
              <w:rPr>
                <w:rFonts w:ascii="Times New Roman" w:eastAsia="Calibri" w:hAnsi="Times New Roman" w:cs="Times New Roman"/>
              </w:rPr>
              <w:t>0,8</w:t>
            </w:r>
          </w:p>
          <w:p w:rsidR="0086603B" w:rsidRPr="001D5790" w:rsidRDefault="0086603B" w:rsidP="0086603B">
            <w:pPr>
              <w:keepNext/>
              <w:keepLines/>
              <w:spacing w:after="0" w:line="240" w:lineRule="auto"/>
              <w:jc w:val="center"/>
              <w:rPr>
                <w:rFonts w:ascii="Times New Roman" w:eastAsia="Calibri" w:hAnsi="Times New Roman" w:cs="Times New Roman"/>
              </w:rPr>
            </w:pPr>
            <w:r w:rsidRPr="001D5790">
              <w:rPr>
                <w:rFonts w:ascii="Times New Roman" w:eastAsia="Calibri" w:hAnsi="Times New Roman" w:cs="Times New Roman"/>
              </w:rPr>
              <w:t>(1,3%)</w:t>
            </w:r>
          </w:p>
        </w:tc>
      </w:tr>
      <w:tr w:rsidR="001D5790" w:rsidRPr="001D5790" w:rsidTr="00D375AB">
        <w:trPr>
          <w:trHeight w:val="20"/>
          <w:jc w:val="center"/>
        </w:trPr>
        <w:tc>
          <w:tcPr>
            <w:tcW w:w="2837" w:type="pct"/>
            <w:tcBorders>
              <w:top w:val="single" w:sz="4" w:space="0" w:color="auto"/>
              <w:left w:val="single" w:sz="4" w:space="0" w:color="auto"/>
              <w:bottom w:val="single" w:sz="4" w:space="0" w:color="auto"/>
              <w:right w:val="single" w:sz="4" w:space="0" w:color="auto"/>
            </w:tcBorders>
          </w:tcPr>
          <w:p w:rsidR="00DF1F0B" w:rsidRPr="001D5790" w:rsidRDefault="00DF1F0B" w:rsidP="00DF1F0B">
            <w:pPr>
              <w:suppressAutoHyphens/>
              <w:spacing w:after="0" w:line="240" w:lineRule="auto"/>
              <w:jc w:val="both"/>
              <w:rPr>
                <w:rFonts w:ascii="Times New Roman" w:eastAsia="Calibri" w:hAnsi="Times New Roman" w:cs="Times New Roman"/>
                <w:kern w:val="1"/>
                <w:lang w:eastAsia="ar-SA"/>
              </w:rPr>
            </w:pPr>
            <w:r w:rsidRPr="001D5790">
              <w:rPr>
                <w:rFonts w:ascii="Times New Roman" w:eastAsia="Calibri" w:hAnsi="Times New Roman" w:cs="Times New Roman"/>
                <w:kern w:val="1"/>
                <w:lang w:eastAsia="ar-SA"/>
              </w:rPr>
              <w:t>- имущество муниципальных учреждений (оперативное управление)</w:t>
            </w:r>
          </w:p>
        </w:tc>
        <w:tc>
          <w:tcPr>
            <w:tcW w:w="436" w:type="pct"/>
            <w:tcBorders>
              <w:top w:val="single" w:sz="4" w:space="0" w:color="auto"/>
              <w:left w:val="single" w:sz="4" w:space="0" w:color="auto"/>
              <w:bottom w:val="single" w:sz="4" w:space="0" w:color="auto"/>
              <w:right w:val="single" w:sz="4" w:space="0" w:color="auto"/>
            </w:tcBorders>
          </w:tcPr>
          <w:p w:rsidR="00DF1F0B" w:rsidRPr="001D5790" w:rsidRDefault="0086603B" w:rsidP="0086603B">
            <w:pPr>
              <w:keepNext/>
              <w:keepLines/>
              <w:spacing w:after="0" w:line="240" w:lineRule="auto"/>
              <w:jc w:val="center"/>
              <w:rPr>
                <w:rFonts w:ascii="Times New Roman" w:eastAsia="Calibri" w:hAnsi="Times New Roman" w:cs="Times New Roman"/>
              </w:rPr>
            </w:pPr>
            <w:r w:rsidRPr="001D5790">
              <w:rPr>
                <w:rFonts w:ascii="Times New Roman" w:eastAsia="Calibri" w:hAnsi="Times New Roman" w:cs="Times New Roman"/>
              </w:rPr>
              <w:t>24,8</w:t>
            </w:r>
          </w:p>
          <w:p w:rsidR="0086603B" w:rsidRPr="001D5790" w:rsidRDefault="0086603B" w:rsidP="0086603B">
            <w:pPr>
              <w:keepNext/>
              <w:keepLines/>
              <w:spacing w:after="0" w:line="240" w:lineRule="auto"/>
              <w:jc w:val="center"/>
              <w:rPr>
                <w:rFonts w:ascii="Times New Roman" w:eastAsia="Calibri" w:hAnsi="Times New Roman" w:cs="Times New Roman"/>
              </w:rPr>
            </w:pPr>
            <w:r w:rsidRPr="001D5790">
              <w:rPr>
                <w:rFonts w:ascii="Times New Roman" w:eastAsia="Calibri" w:hAnsi="Times New Roman" w:cs="Times New Roman"/>
              </w:rPr>
              <w:t>(50,2%)</w:t>
            </w:r>
          </w:p>
        </w:tc>
        <w:tc>
          <w:tcPr>
            <w:tcW w:w="435" w:type="pct"/>
            <w:tcBorders>
              <w:top w:val="single" w:sz="4" w:space="0" w:color="auto"/>
              <w:left w:val="single" w:sz="4" w:space="0" w:color="auto"/>
              <w:bottom w:val="single" w:sz="4" w:space="0" w:color="auto"/>
              <w:right w:val="single" w:sz="4" w:space="0" w:color="auto"/>
            </w:tcBorders>
          </w:tcPr>
          <w:p w:rsidR="00DF1F0B" w:rsidRPr="001D5790" w:rsidRDefault="0086603B" w:rsidP="0086603B">
            <w:pPr>
              <w:keepNext/>
              <w:keepLines/>
              <w:spacing w:after="0" w:line="240" w:lineRule="auto"/>
              <w:jc w:val="center"/>
              <w:rPr>
                <w:rFonts w:ascii="Times New Roman" w:eastAsia="Calibri" w:hAnsi="Times New Roman" w:cs="Times New Roman"/>
              </w:rPr>
            </w:pPr>
            <w:r w:rsidRPr="001D5790">
              <w:rPr>
                <w:rFonts w:ascii="Times New Roman" w:eastAsia="Calibri" w:hAnsi="Times New Roman" w:cs="Times New Roman"/>
              </w:rPr>
              <w:t>27,3</w:t>
            </w:r>
          </w:p>
          <w:p w:rsidR="0086603B" w:rsidRPr="001D5790" w:rsidRDefault="0086603B" w:rsidP="0086603B">
            <w:pPr>
              <w:keepNext/>
              <w:keepLines/>
              <w:spacing w:after="0" w:line="240" w:lineRule="auto"/>
              <w:jc w:val="center"/>
              <w:rPr>
                <w:rFonts w:ascii="Times New Roman" w:eastAsia="Calibri" w:hAnsi="Times New Roman" w:cs="Times New Roman"/>
              </w:rPr>
            </w:pPr>
            <w:r w:rsidRPr="001D5790">
              <w:rPr>
                <w:rFonts w:ascii="Times New Roman" w:eastAsia="Calibri" w:hAnsi="Times New Roman" w:cs="Times New Roman"/>
              </w:rPr>
              <w:t>(51,9%)</w:t>
            </w:r>
          </w:p>
        </w:tc>
        <w:tc>
          <w:tcPr>
            <w:tcW w:w="437" w:type="pct"/>
            <w:tcBorders>
              <w:top w:val="single" w:sz="4" w:space="0" w:color="auto"/>
              <w:left w:val="single" w:sz="4" w:space="0" w:color="auto"/>
              <w:bottom w:val="single" w:sz="4" w:space="0" w:color="auto"/>
              <w:right w:val="single" w:sz="4" w:space="0" w:color="auto"/>
            </w:tcBorders>
          </w:tcPr>
          <w:p w:rsidR="00DF1F0B" w:rsidRPr="001D5790" w:rsidRDefault="0086603B" w:rsidP="0086603B">
            <w:pPr>
              <w:keepNext/>
              <w:keepLines/>
              <w:spacing w:after="0" w:line="240" w:lineRule="auto"/>
              <w:jc w:val="center"/>
              <w:rPr>
                <w:rFonts w:ascii="Times New Roman" w:eastAsia="Calibri" w:hAnsi="Times New Roman" w:cs="Times New Roman"/>
              </w:rPr>
            </w:pPr>
            <w:r w:rsidRPr="001D5790">
              <w:rPr>
                <w:rFonts w:ascii="Times New Roman" w:eastAsia="Calibri" w:hAnsi="Times New Roman" w:cs="Times New Roman"/>
              </w:rPr>
              <w:t>28,8</w:t>
            </w:r>
          </w:p>
          <w:p w:rsidR="0086603B" w:rsidRPr="001D5790" w:rsidRDefault="0086603B" w:rsidP="0086603B">
            <w:pPr>
              <w:keepNext/>
              <w:keepLines/>
              <w:spacing w:after="0" w:line="240" w:lineRule="auto"/>
              <w:jc w:val="center"/>
              <w:rPr>
                <w:rFonts w:ascii="Times New Roman" w:eastAsia="Calibri" w:hAnsi="Times New Roman" w:cs="Times New Roman"/>
              </w:rPr>
            </w:pPr>
            <w:r w:rsidRPr="001D5790">
              <w:rPr>
                <w:rFonts w:ascii="Times New Roman" w:eastAsia="Calibri" w:hAnsi="Times New Roman" w:cs="Times New Roman"/>
              </w:rPr>
              <w:t>(50,4%)</w:t>
            </w:r>
          </w:p>
        </w:tc>
        <w:tc>
          <w:tcPr>
            <w:tcW w:w="428" w:type="pct"/>
            <w:tcBorders>
              <w:top w:val="single" w:sz="4" w:space="0" w:color="auto"/>
              <w:left w:val="single" w:sz="4" w:space="0" w:color="auto"/>
              <w:bottom w:val="single" w:sz="4" w:space="0" w:color="auto"/>
              <w:right w:val="single" w:sz="4" w:space="0" w:color="auto"/>
            </w:tcBorders>
          </w:tcPr>
          <w:p w:rsidR="00DF1F0B" w:rsidRPr="001D5790" w:rsidRDefault="0086603B" w:rsidP="0086603B">
            <w:pPr>
              <w:keepNext/>
              <w:keepLines/>
              <w:spacing w:after="0" w:line="240" w:lineRule="auto"/>
              <w:jc w:val="center"/>
              <w:rPr>
                <w:rFonts w:ascii="Times New Roman" w:eastAsia="Calibri" w:hAnsi="Times New Roman" w:cs="Times New Roman"/>
              </w:rPr>
            </w:pPr>
            <w:r w:rsidRPr="001D5790">
              <w:rPr>
                <w:rFonts w:ascii="Times New Roman" w:eastAsia="Calibri" w:hAnsi="Times New Roman" w:cs="Times New Roman"/>
              </w:rPr>
              <w:t>29,9</w:t>
            </w:r>
          </w:p>
          <w:p w:rsidR="0086603B" w:rsidRPr="001D5790" w:rsidRDefault="0086603B" w:rsidP="0086603B">
            <w:pPr>
              <w:keepNext/>
              <w:keepLines/>
              <w:spacing w:after="0" w:line="240" w:lineRule="auto"/>
              <w:jc w:val="center"/>
              <w:rPr>
                <w:rFonts w:ascii="Times New Roman" w:eastAsia="Calibri" w:hAnsi="Times New Roman" w:cs="Times New Roman"/>
              </w:rPr>
            </w:pPr>
            <w:r w:rsidRPr="001D5790">
              <w:rPr>
                <w:rFonts w:ascii="Times New Roman" w:eastAsia="Calibri" w:hAnsi="Times New Roman" w:cs="Times New Roman"/>
              </w:rPr>
              <w:t>(51,4%)</w:t>
            </w:r>
          </w:p>
        </w:tc>
        <w:tc>
          <w:tcPr>
            <w:tcW w:w="427" w:type="pct"/>
            <w:tcBorders>
              <w:top w:val="single" w:sz="4" w:space="0" w:color="auto"/>
              <w:left w:val="single" w:sz="4" w:space="0" w:color="auto"/>
              <w:bottom w:val="single" w:sz="4" w:space="0" w:color="auto"/>
              <w:right w:val="single" w:sz="4" w:space="0" w:color="auto"/>
            </w:tcBorders>
          </w:tcPr>
          <w:p w:rsidR="00DF1F0B" w:rsidRPr="001D5790" w:rsidRDefault="0086603B" w:rsidP="0086603B">
            <w:pPr>
              <w:keepNext/>
              <w:keepLines/>
              <w:spacing w:after="0" w:line="240" w:lineRule="auto"/>
              <w:jc w:val="center"/>
              <w:rPr>
                <w:rFonts w:ascii="Times New Roman" w:eastAsia="Calibri" w:hAnsi="Times New Roman" w:cs="Times New Roman"/>
              </w:rPr>
            </w:pPr>
            <w:r w:rsidRPr="001D5790">
              <w:rPr>
                <w:rFonts w:ascii="Times New Roman" w:eastAsia="Calibri" w:hAnsi="Times New Roman" w:cs="Times New Roman"/>
              </w:rPr>
              <w:t>31,7</w:t>
            </w:r>
          </w:p>
          <w:p w:rsidR="0086603B" w:rsidRPr="001D5790" w:rsidRDefault="0086603B" w:rsidP="0086603B">
            <w:pPr>
              <w:keepNext/>
              <w:keepLines/>
              <w:spacing w:after="0" w:line="240" w:lineRule="auto"/>
              <w:jc w:val="center"/>
              <w:rPr>
                <w:rFonts w:ascii="Times New Roman" w:eastAsia="Calibri" w:hAnsi="Times New Roman" w:cs="Times New Roman"/>
              </w:rPr>
            </w:pPr>
            <w:r w:rsidRPr="001D5790">
              <w:rPr>
                <w:rFonts w:ascii="Times New Roman" w:eastAsia="Calibri" w:hAnsi="Times New Roman" w:cs="Times New Roman"/>
              </w:rPr>
              <w:t>(51,6%)</w:t>
            </w:r>
          </w:p>
        </w:tc>
      </w:tr>
      <w:tr w:rsidR="001D5790" w:rsidRPr="001D5790" w:rsidTr="00D375AB">
        <w:trPr>
          <w:trHeight w:val="20"/>
          <w:jc w:val="center"/>
        </w:trPr>
        <w:tc>
          <w:tcPr>
            <w:tcW w:w="2837" w:type="pct"/>
            <w:tcBorders>
              <w:top w:val="single" w:sz="4" w:space="0" w:color="auto"/>
              <w:left w:val="single" w:sz="4" w:space="0" w:color="auto"/>
              <w:bottom w:val="single" w:sz="4" w:space="0" w:color="auto"/>
              <w:right w:val="single" w:sz="4" w:space="0" w:color="auto"/>
            </w:tcBorders>
          </w:tcPr>
          <w:p w:rsidR="00DF1F0B" w:rsidRPr="001D5790" w:rsidRDefault="00DF1F0B" w:rsidP="00DF1F0B">
            <w:pPr>
              <w:suppressAutoHyphens/>
              <w:spacing w:after="0" w:line="240" w:lineRule="auto"/>
              <w:jc w:val="both"/>
              <w:rPr>
                <w:rFonts w:ascii="Times New Roman" w:eastAsia="Calibri" w:hAnsi="Times New Roman" w:cs="Times New Roman"/>
                <w:kern w:val="1"/>
                <w:lang w:eastAsia="ar-SA"/>
              </w:rPr>
            </w:pPr>
            <w:r w:rsidRPr="001D5790">
              <w:rPr>
                <w:rFonts w:ascii="Times New Roman" w:eastAsia="Calibri" w:hAnsi="Times New Roman" w:cs="Times New Roman"/>
                <w:kern w:val="1"/>
                <w:lang w:eastAsia="ar-SA"/>
              </w:rPr>
              <w:t>- имущество казны</w:t>
            </w:r>
          </w:p>
        </w:tc>
        <w:tc>
          <w:tcPr>
            <w:tcW w:w="436" w:type="pct"/>
            <w:tcBorders>
              <w:top w:val="single" w:sz="4" w:space="0" w:color="auto"/>
              <w:left w:val="single" w:sz="4" w:space="0" w:color="auto"/>
              <w:bottom w:val="single" w:sz="4" w:space="0" w:color="auto"/>
              <w:right w:val="single" w:sz="4" w:space="0" w:color="auto"/>
            </w:tcBorders>
          </w:tcPr>
          <w:p w:rsidR="00DF1F0B" w:rsidRPr="001D5790" w:rsidRDefault="0086603B" w:rsidP="0086603B">
            <w:pPr>
              <w:keepNext/>
              <w:keepLines/>
              <w:spacing w:after="0" w:line="240" w:lineRule="auto"/>
              <w:jc w:val="center"/>
              <w:rPr>
                <w:rFonts w:ascii="Times New Roman" w:eastAsia="Calibri" w:hAnsi="Times New Roman" w:cs="Times New Roman"/>
              </w:rPr>
            </w:pPr>
            <w:r w:rsidRPr="001D5790">
              <w:rPr>
                <w:rFonts w:ascii="Times New Roman" w:eastAsia="Calibri" w:hAnsi="Times New Roman" w:cs="Times New Roman"/>
              </w:rPr>
              <w:t>11,2</w:t>
            </w:r>
          </w:p>
          <w:p w:rsidR="0086603B" w:rsidRPr="001D5790" w:rsidRDefault="0086603B" w:rsidP="0086603B">
            <w:pPr>
              <w:keepNext/>
              <w:keepLines/>
              <w:spacing w:after="0" w:line="240" w:lineRule="auto"/>
              <w:jc w:val="center"/>
              <w:rPr>
                <w:rFonts w:ascii="Times New Roman" w:eastAsia="Calibri" w:hAnsi="Times New Roman" w:cs="Times New Roman"/>
              </w:rPr>
            </w:pPr>
            <w:r w:rsidRPr="001D5790">
              <w:rPr>
                <w:rFonts w:ascii="Times New Roman" w:eastAsia="Calibri" w:hAnsi="Times New Roman" w:cs="Times New Roman"/>
              </w:rPr>
              <w:t>(22,6%)</w:t>
            </w:r>
          </w:p>
        </w:tc>
        <w:tc>
          <w:tcPr>
            <w:tcW w:w="435" w:type="pct"/>
            <w:tcBorders>
              <w:top w:val="single" w:sz="4" w:space="0" w:color="auto"/>
              <w:left w:val="single" w:sz="4" w:space="0" w:color="auto"/>
              <w:bottom w:val="single" w:sz="4" w:space="0" w:color="auto"/>
              <w:right w:val="single" w:sz="4" w:space="0" w:color="auto"/>
            </w:tcBorders>
          </w:tcPr>
          <w:p w:rsidR="00DF1F0B" w:rsidRPr="001D5790" w:rsidRDefault="0086603B" w:rsidP="0086603B">
            <w:pPr>
              <w:keepNext/>
              <w:keepLines/>
              <w:spacing w:after="0" w:line="240" w:lineRule="auto"/>
              <w:jc w:val="center"/>
              <w:rPr>
                <w:rFonts w:ascii="Times New Roman" w:eastAsia="Calibri" w:hAnsi="Times New Roman" w:cs="Times New Roman"/>
              </w:rPr>
            </w:pPr>
            <w:r w:rsidRPr="001D5790">
              <w:rPr>
                <w:rFonts w:ascii="Times New Roman" w:eastAsia="Calibri" w:hAnsi="Times New Roman" w:cs="Times New Roman"/>
              </w:rPr>
              <w:t>17,6</w:t>
            </w:r>
          </w:p>
          <w:p w:rsidR="0086603B" w:rsidRPr="001D5790" w:rsidRDefault="0086603B" w:rsidP="0086603B">
            <w:pPr>
              <w:keepNext/>
              <w:keepLines/>
              <w:spacing w:after="0" w:line="240" w:lineRule="auto"/>
              <w:jc w:val="center"/>
              <w:rPr>
                <w:rFonts w:ascii="Times New Roman" w:eastAsia="Calibri" w:hAnsi="Times New Roman" w:cs="Times New Roman"/>
              </w:rPr>
            </w:pPr>
            <w:r w:rsidRPr="001D5790">
              <w:rPr>
                <w:rFonts w:ascii="Times New Roman" w:eastAsia="Calibri" w:hAnsi="Times New Roman" w:cs="Times New Roman"/>
              </w:rPr>
              <w:t>(33,5%)</w:t>
            </w:r>
          </w:p>
        </w:tc>
        <w:tc>
          <w:tcPr>
            <w:tcW w:w="437" w:type="pct"/>
            <w:tcBorders>
              <w:top w:val="single" w:sz="4" w:space="0" w:color="auto"/>
              <w:left w:val="single" w:sz="4" w:space="0" w:color="auto"/>
              <w:bottom w:val="single" w:sz="4" w:space="0" w:color="auto"/>
              <w:right w:val="single" w:sz="4" w:space="0" w:color="auto"/>
            </w:tcBorders>
          </w:tcPr>
          <w:p w:rsidR="00DF1F0B" w:rsidRPr="001D5790" w:rsidRDefault="0086603B" w:rsidP="0086603B">
            <w:pPr>
              <w:keepNext/>
              <w:keepLines/>
              <w:spacing w:after="0" w:line="240" w:lineRule="auto"/>
              <w:jc w:val="center"/>
              <w:rPr>
                <w:rFonts w:ascii="Times New Roman" w:eastAsia="Calibri" w:hAnsi="Times New Roman" w:cs="Times New Roman"/>
              </w:rPr>
            </w:pPr>
            <w:r w:rsidRPr="001D5790">
              <w:rPr>
                <w:rFonts w:ascii="Times New Roman" w:eastAsia="Calibri" w:hAnsi="Times New Roman" w:cs="Times New Roman"/>
              </w:rPr>
              <w:t>27,1</w:t>
            </w:r>
          </w:p>
          <w:p w:rsidR="0086603B" w:rsidRPr="001D5790" w:rsidRDefault="0086603B" w:rsidP="0086603B">
            <w:pPr>
              <w:keepNext/>
              <w:keepLines/>
              <w:spacing w:after="0" w:line="240" w:lineRule="auto"/>
              <w:jc w:val="center"/>
              <w:rPr>
                <w:rFonts w:ascii="Times New Roman" w:eastAsia="Calibri" w:hAnsi="Times New Roman" w:cs="Times New Roman"/>
              </w:rPr>
            </w:pPr>
            <w:r w:rsidRPr="001D5790">
              <w:rPr>
                <w:rFonts w:ascii="Times New Roman" w:eastAsia="Calibri" w:hAnsi="Times New Roman" w:cs="Times New Roman"/>
              </w:rPr>
              <w:t>(47,6%)</w:t>
            </w:r>
          </w:p>
        </w:tc>
        <w:tc>
          <w:tcPr>
            <w:tcW w:w="428" w:type="pct"/>
            <w:tcBorders>
              <w:top w:val="single" w:sz="4" w:space="0" w:color="auto"/>
              <w:left w:val="single" w:sz="4" w:space="0" w:color="auto"/>
              <w:bottom w:val="single" w:sz="4" w:space="0" w:color="auto"/>
              <w:right w:val="single" w:sz="4" w:space="0" w:color="auto"/>
            </w:tcBorders>
          </w:tcPr>
          <w:p w:rsidR="00DF1F0B" w:rsidRPr="001D5790" w:rsidRDefault="0086603B" w:rsidP="0086603B">
            <w:pPr>
              <w:keepNext/>
              <w:keepLines/>
              <w:spacing w:after="0" w:line="240" w:lineRule="auto"/>
              <w:jc w:val="center"/>
              <w:rPr>
                <w:rFonts w:ascii="Times New Roman" w:eastAsia="Calibri" w:hAnsi="Times New Roman" w:cs="Times New Roman"/>
              </w:rPr>
            </w:pPr>
            <w:r w:rsidRPr="001D5790">
              <w:rPr>
                <w:rFonts w:ascii="Times New Roman" w:eastAsia="Calibri" w:hAnsi="Times New Roman" w:cs="Times New Roman"/>
              </w:rPr>
              <w:t>27,4</w:t>
            </w:r>
          </w:p>
          <w:p w:rsidR="0086603B" w:rsidRPr="001D5790" w:rsidRDefault="0086603B" w:rsidP="0086603B">
            <w:pPr>
              <w:keepNext/>
              <w:keepLines/>
              <w:spacing w:after="0" w:line="240" w:lineRule="auto"/>
              <w:jc w:val="center"/>
              <w:rPr>
                <w:rFonts w:ascii="Times New Roman" w:eastAsia="Calibri" w:hAnsi="Times New Roman" w:cs="Times New Roman"/>
              </w:rPr>
            </w:pPr>
            <w:r w:rsidRPr="001D5790">
              <w:rPr>
                <w:rFonts w:ascii="Times New Roman" w:eastAsia="Calibri" w:hAnsi="Times New Roman" w:cs="Times New Roman"/>
              </w:rPr>
              <w:t>(47,3%)</w:t>
            </w:r>
          </w:p>
        </w:tc>
        <w:tc>
          <w:tcPr>
            <w:tcW w:w="427" w:type="pct"/>
            <w:tcBorders>
              <w:top w:val="single" w:sz="4" w:space="0" w:color="auto"/>
              <w:left w:val="single" w:sz="4" w:space="0" w:color="auto"/>
              <w:bottom w:val="single" w:sz="4" w:space="0" w:color="auto"/>
              <w:right w:val="single" w:sz="4" w:space="0" w:color="auto"/>
            </w:tcBorders>
          </w:tcPr>
          <w:p w:rsidR="00DF1F0B" w:rsidRPr="001D5790" w:rsidRDefault="0086603B" w:rsidP="0086603B">
            <w:pPr>
              <w:keepNext/>
              <w:keepLines/>
              <w:spacing w:after="0" w:line="240" w:lineRule="auto"/>
              <w:jc w:val="center"/>
              <w:rPr>
                <w:rFonts w:ascii="Times New Roman" w:eastAsia="Calibri" w:hAnsi="Times New Roman" w:cs="Times New Roman"/>
              </w:rPr>
            </w:pPr>
            <w:r w:rsidRPr="001D5790">
              <w:rPr>
                <w:rFonts w:ascii="Times New Roman" w:eastAsia="Calibri" w:hAnsi="Times New Roman" w:cs="Times New Roman"/>
              </w:rPr>
              <w:t>28,9</w:t>
            </w:r>
          </w:p>
          <w:p w:rsidR="0086603B" w:rsidRPr="001D5790" w:rsidRDefault="0086603B" w:rsidP="0086603B">
            <w:pPr>
              <w:keepNext/>
              <w:keepLines/>
              <w:spacing w:after="0" w:line="240" w:lineRule="auto"/>
              <w:jc w:val="center"/>
              <w:rPr>
                <w:rFonts w:ascii="Times New Roman" w:eastAsia="Calibri" w:hAnsi="Times New Roman" w:cs="Times New Roman"/>
              </w:rPr>
            </w:pPr>
            <w:r w:rsidRPr="001D5790">
              <w:rPr>
                <w:rFonts w:ascii="Times New Roman" w:eastAsia="Calibri" w:hAnsi="Times New Roman" w:cs="Times New Roman"/>
              </w:rPr>
              <w:t>(47,1%)</w:t>
            </w:r>
          </w:p>
        </w:tc>
      </w:tr>
    </w:tbl>
    <w:p w:rsidR="00DF1F0B" w:rsidRPr="001D5790" w:rsidRDefault="00DF1F0B" w:rsidP="001F62B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Меняется количество организаций с участием муниципального образования в связи с проводимой оптимизацией сети организаций</w:t>
      </w:r>
      <w:r w:rsidR="001F62BC" w:rsidRPr="001D5790">
        <w:rPr>
          <w:rFonts w:ascii="Times New Roman" w:eastAsia="Times New Roman" w:hAnsi="Times New Roman" w:cs="Times New Roman"/>
          <w:sz w:val="28"/>
          <w:szCs w:val="28"/>
          <w:lang w:eastAsia="ru-RU"/>
        </w:rPr>
        <w:t xml:space="preserve"> образования</w:t>
      </w:r>
      <w:r w:rsidRPr="001D5790">
        <w:rPr>
          <w:rFonts w:ascii="Times New Roman" w:eastAsia="Times New Roman" w:hAnsi="Times New Roman" w:cs="Times New Roman"/>
          <w:sz w:val="28"/>
          <w:szCs w:val="28"/>
          <w:lang w:eastAsia="ru-RU"/>
        </w:rPr>
        <w:t>.</w:t>
      </w:r>
    </w:p>
    <w:p w:rsidR="00EC4D77" w:rsidRPr="001D5790" w:rsidRDefault="00EC4D77" w:rsidP="00DF1F0B">
      <w:pPr>
        <w:autoSpaceDE w:val="0"/>
        <w:autoSpaceDN w:val="0"/>
        <w:adjustRightInd w:val="0"/>
        <w:spacing w:after="0" w:line="240" w:lineRule="auto"/>
        <w:contextualSpacing/>
        <w:jc w:val="right"/>
        <w:rPr>
          <w:rFonts w:ascii="Times New Roman" w:hAnsi="Times New Roman" w:cs="Times New Roman"/>
          <w:sz w:val="28"/>
        </w:rPr>
      </w:pPr>
    </w:p>
    <w:p w:rsidR="00DF1F0B" w:rsidRPr="001D5790" w:rsidRDefault="00EC4D77" w:rsidP="00EC4D77">
      <w:pPr>
        <w:pStyle w:val="afff3"/>
        <w:keepNext/>
        <w:spacing w:after="0" w:line="240" w:lineRule="auto"/>
        <w:jc w:val="right"/>
        <w:rPr>
          <w:rFonts w:ascii="Times New Roman" w:eastAsia="Times New Roman" w:hAnsi="Times New Roman"/>
          <w:b w:val="0"/>
          <w:bCs w:val="0"/>
          <w:sz w:val="28"/>
          <w:szCs w:val="28"/>
          <w:lang w:eastAsia="ru-RU"/>
        </w:rPr>
      </w:pPr>
      <w:r w:rsidRPr="001D5790">
        <w:rPr>
          <w:rFonts w:ascii="Times New Roman" w:eastAsia="Times New Roman" w:hAnsi="Times New Roman"/>
          <w:b w:val="0"/>
          <w:bCs w:val="0"/>
          <w:sz w:val="28"/>
          <w:szCs w:val="28"/>
          <w:lang w:eastAsia="ru-RU"/>
        </w:rPr>
        <w:t xml:space="preserve">Таблица </w:t>
      </w:r>
      <w:r w:rsidRPr="001D5790">
        <w:rPr>
          <w:rFonts w:ascii="Times New Roman" w:eastAsia="Times New Roman" w:hAnsi="Times New Roman"/>
          <w:b w:val="0"/>
          <w:bCs w:val="0"/>
          <w:sz w:val="28"/>
          <w:szCs w:val="28"/>
          <w:lang w:eastAsia="ru-RU"/>
        </w:rPr>
        <w:fldChar w:fldCharType="begin"/>
      </w:r>
      <w:r w:rsidRPr="001D5790">
        <w:rPr>
          <w:rFonts w:ascii="Times New Roman" w:eastAsia="Times New Roman" w:hAnsi="Times New Roman"/>
          <w:b w:val="0"/>
          <w:bCs w:val="0"/>
          <w:sz w:val="28"/>
          <w:szCs w:val="28"/>
          <w:lang w:eastAsia="ru-RU"/>
        </w:rPr>
        <w:instrText xml:space="preserve"> SEQ Таблица \* ARABIC </w:instrText>
      </w:r>
      <w:r w:rsidRPr="001D5790">
        <w:rPr>
          <w:rFonts w:ascii="Times New Roman" w:eastAsia="Times New Roman" w:hAnsi="Times New Roman"/>
          <w:b w:val="0"/>
          <w:bCs w:val="0"/>
          <w:sz w:val="28"/>
          <w:szCs w:val="28"/>
          <w:lang w:eastAsia="ru-RU"/>
        </w:rPr>
        <w:fldChar w:fldCharType="separate"/>
      </w:r>
      <w:r w:rsidR="008735AB">
        <w:rPr>
          <w:rFonts w:ascii="Times New Roman" w:eastAsia="Times New Roman" w:hAnsi="Times New Roman"/>
          <w:b w:val="0"/>
          <w:bCs w:val="0"/>
          <w:noProof/>
          <w:sz w:val="28"/>
          <w:szCs w:val="28"/>
          <w:lang w:eastAsia="ru-RU"/>
        </w:rPr>
        <w:t>6</w:t>
      </w:r>
      <w:r w:rsidRPr="001D5790">
        <w:rPr>
          <w:rFonts w:ascii="Times New Roman" w:eastAsia="Times New Roman" w:hAnsi="Times New Roman"/>
          <w:b w:val="0"/>
          <w:bCs w:val="0"/>
          <w:sz w:val="28"/>
          <w:szCs w:val="28"/>
          <w:lang w:eastAsia="ru-RU"/>
        </w:rPr>
        <w:fldChar w:fldCharType="end"/>
      </w:r>
    </w:p>
    <w:p w:rsidR="00EC4D77" w:rsidRPr="001D5790" w:rsidRDefault="00EC4D77" w:rsidP="00DF1F0B">
      <w:pPr>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rsidR="00EC4D77" w:rsidRPr="001D5790" w:rsidRDefault="00EC4D77" w:rsidP="00EC4D77">
      <w:pPr>
        <w:pStyle w:val="afff3"/>
        <w:keepNext/>
        <w:spacing w:after="0" w:line="240" w:lineRule="auto"/>
        <w:jc w:val="center"/>
        <w:rPr>
          <w:rFonts w:ascii="Times New Roman" w:eastAsia="Times New Roman" w:hAnsi="Times New Roman"/>
          <w:bCs w:val="0"/>
          <w:sz w:val="28"/>
          <w:szCs w:val="28"/>
          <w:lang w:eastAsia="ru-RU"/>
        </w:rPr>
      </w:pPr>
      <w:r w:rsidRPr="001D5790">
        <w:rPr>
          <w:rFonts w:ascii="Times New Roman" w:eastAsia="Times New Roman" w:hAnsi="Times New Roman"/>
          <w:bCs w:val="0"/>
          <w:sz w:val="28"/>
          <w:szCs w:val="28"/>
          <w:lang w:eastAsia="ru-RU"/>
        </w:rPr>
        <w:t>Количество организаций</w:t>
      </w:r>
    </w:p>
    <w:p w:rsidR="00EC4D77" w:rsidRPr="001D5790" w:rsidRDefault="00EC4D77" w:rsidP="0050297B">
      <w:pPr>
        <w:pStyle w:val="afff3"/>
        <w:keepNext/>
        <w:spacing w:after="0" w:line="240" w:lineRule="auto"/>
        <w:jc w:val="center"/>
        <w:rPr>
          <w:rFonts w:ascii="Times New Roman" w:eastAsia="Times New Roman" w:hAnsi="Times New Roman"/>
          <w:bCs w:val="0"/>
          <w:sz w:val="28"/>
          <w:szCs w:val="28"/>
          <w:lang w:eastAsia="ru-RU"/>
        </w:rPr>
      </w:pPr>
      <w:r w:rsidRPr="001D5790">
        <w:rPr>
          <w:rFonts w:ascii="Times New Roman" w:eastAsia="Times New Roman" w:hAnsi="Times New Roman"/>
          <w:bCs w:val="0"/>
          <w:sz w:val="28"/>
          <w:szCs w:val="28"/>
          <w:lang w:eastAsia="ru-RU"/>
        </w:rPr>
        <w:t>с участием муниципального образования</w:t>
      </w:r>
    </w:p>
    <w:p w:rsidR="00EC4D77" w:rsidRPr="001D5790" w:rsidRDefault="00EC4D77" w:rsidP="0050297B">
      <w:pPr>
        <w:spacing w:after="0" w:line="240" w:lineRule="auto"/>
        <w:rPr>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469"/>
        <w:gridCol w:w="841"/>
        <w:gridCol w:w="839"/>
        <w:gridCol w:w="842"/>
        <w:gridCol w:w="825"/>
        <w:gridCol w:w="823"/>
      </w:tblGrid>
      <w:tr w:rsidR="001D5790" w:rsidRPr="001D5790" w:rsidTr="00D375AB">
        <w:trPr>
          <w:trHeight w:val="20"/>
          <w:jc w:val="center"/>
        </w:trPr>
        <w:tc>
          <w:tcPr>
            <w:tcW w:w="2837" w:type="pct"/>
            <w:tcBorders>
              <w:top w:val="single" w:sz="4" w:space="0" w:color="auto"/>
              <w:left w:val="single" w:sz="4" w:space="0" w:color="auto"/>
              <w:bottom w:val="single" w:sz="4" w:space="0" w:color="auto"/>
              <w:right w:val="single" w:sz="4" w:space="0" w:color="auto"/>
            </w:tcBorders>
          </w:tcPr>
          <w:p w:rsidR="00EC4D77" w:rsidRPr="001D5790" w:rsidRDefault="00EC4D77" w:rsidP="009C7CEE">
            <w:pPr>
              <w:widowControl w:val="0"/>
              <w:suppressAutoHyphens/>
              <w:spacing w:after="0" w:line="240" w:lineRule="auto"/>
              <w:jc w:val="center"/>
              <w:rPr>
                <w:rFonts w:ascii="Times New Roman" w:hAnsi="Times New Roman" w:cs="Times New Roman"/>
                <w:b/>
                <w:lang w:eastAsia="ru-RU"/>
              </w:rPr>
            </w:pPr>
            <w:r w:rsidRPr="001D5790">
              <w:rPr>
                <w:rFonts w:ascii="Times New Roman" w:hAnsi="Times New Roman" w:cs="Times New Roman"/>
                <w:b/>
                <w:lang w:eastAsia="ru-RU"/>
              </w:rPr>
              <w:t xml:space="preserve">Наименование </w:t>
            </w:r>
          </w:p>
          <w:p w:rsidR="00EC4D77" w:rsidRPr="001D5790" w:rsidRDefault="00EC4D77" w:rsidP="009C7CEE">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hAnsi="Times New Roman" w:cs="Times New Roman"/>
                <w:b/>
                <w:lang w:eastAsia="ru-RU"/>
              </w:rPr>
              <w:t>показателя</w:t>
            </w:r>
          </w:p>
        </w:tc>
        <w:tc>
          <w:tcPr>
            <w:tcW w:w="436" w:type="pct"/>
            <w:tcBorders>
              <w:top w:val="single" w:sz="4" w:space="0" w:color="auto"/>
              <w:left w:val="single" w:sz="4" w:space="0" w:color="auto"/>
              <w:bottom w:val="single" w:sz="4" w:space="0" w:color="auto"/>
              <w:right w:val="single" w:sz="4" w:space="0" w:color="auto"/>
            </w:tcBorders>
          </w:tcPr>
          <w:p w:rsidR="00EC4D77" w:rsidRPr="001D5790" w:rsidRDefault="00EC4D77" w:rsidP="009C7CEE">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 xml:space="preserve">2019 </w:t>
            </w:r>
          </w:p>
          <w:p w:rsidR="00EC4D77" w:rsidRPr="001D5790" w:rsidRDefault="00EC4D77" w:rsidP="009C7CEE">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435" w:type="pct"/>
            <w:tcBorders>
              <w:top w:val="single" w:sz="4" w:space="0" w:color="auto"/>
              <w:left w:val="single" w:sz="4" w:space="0" w:color="auto"/>
              <w:bottom w:val="single" w:sz="4" w:space="0" w:color="auto"/>
              <w:right w:val="single" w:sz="4" w:space="0" w:color="auto"/>
            </w:tcBorders>
          </w:tcPr>
          <w:p w:rsidR="00EC4D77" w:rsidRPr="001D5790" w:rsidRDefault="00EC4D77" w:rsidP="009C7CEE">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2020</w:t>
            </w:r>
          </w:p>
          <w:p w:rsidR="00EC4D77" w:rsidRPr="001D5790" w:rsidRDefault="00EC4D77" w:rsidP="009C7CEE">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437" w:type="pct"/>
            <w:tcBorders>
              <w:top w:val="single" w:sz="4" w:space="0" w:color="auto"/>
              <w:left w:val="single" w:sz="4" w:space="0" w:color="auto"/>
              <w:bottom w:val="single" w:sz="4" w:space="0" w:color="auto"/>
              <w:right w:val="single" w:sz="4" w:space="0" w:color="auto"/>
            </w:tcBorders>
          </w:tcPr>
          <w:p w:rsidR="00EC4D77" w:rsidRPr="001D5790" w:rsidRDefault="00EC4D77" w:rsidP="009C7CEE">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 xml:space="preserve">2021 </w:t>
            </w:r>
          </w:p>
          <w:p w:rsidR="00EC4D77" w:rsidRPr="001D5790" w:rsidRDefault="00EC4D77" w:rsidP="009C7CEE">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428" w:type="pct"/>
            <w:tcBorders>
              <w:top w:val="single" w:sz="4" w:space="0" w:color="auto"/>
              <w:left w:val="single" w:sz="4" w:space="0" w:color="auto"/>
              <w:bottom w:val="single" w:sz="4" w:space="0" w:color="auto"/>
              <w:right w:val="single" w:sz="4" w:space="0" w:color="auto"/>
            </w:tcBorders>
          </w:tcPr>
          <w:p w:rsidR="00EC4D77" w:rsidRPr="001D5790" w:rsidRDefault="00EC4D77" w:rsidP="009C7CEE">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 xml:space="preserve">2022 </w:t>
            </w:r>
          </w:p>
          <w:p w:rsidR="00EC4D77" w:rsidRPr="001D5790" w:rsidRDefault="00EC4D77" w:rsidP="009C7CEE">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427" w:type="pct"/>
            <w:tcBorders>
              <w:top w:val="single" w:sz="4" w:space="0" w:color="auto"/>
              <w:left w:val="single" w:sz="4" w:space="0" w:color="auto"/>
              <w:bottom w:val="single" w:sz="4" w:space="0" w:color="auto"/>
              <w:right w:val="single" w:sz="4" w:space="0" w:color="auto"/>
            </w:tcBorders>
          </w:tcPr>
          <w:p w:rsidR="00EC4D77" w:rsidRPr="001D5790" w:rsidRDefault="00EC4D77" w:rsidP="009C7CEE">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2023</w:t>
            </w:r>
          </w:p>
          <w:p w:rsidR="00EC4D77" w:rsidRPr="001D5790" w:rsidRDefault="00EC4D77" w:rsidP="009C7CEE">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r>
      <w:tr w:rsidR="001D5790" w:rsidRPr="001D5790" w:rsidTr="00D375AB">
        <w:trPr>
          <w:trHeight w:val="20"/>
          <w:jc w:val="center"/>
        </w:trPr>
        <w:tc>
          <w:tcPr>
            <w:tcW w:w="2837" w:type="pct"/>
            <w:tcBorders>
              <w:top w:val="single" w:sz="4" w:space="0" w:color="auto"/>
              <w:left w:val="single" w:sz="4" w:space="0" w:color="auto"/>
              <w:bottom w:val="single" w:sz="4" w:space="0" w:color="auto"/>
              <w:right w:val="single" w:sz="4" w:space="0" w:color="auto"/>
            </w:tcBorders>
          </w:tcPr>
          <w:p w:rsidR="00D375AB" w:rsidRPr="001D5790" w:rsidRDefault="00D375AB" w:rsidP="00D375AB">
            <w:pPr>
              <w:widowControl w:val="0"/>
              <w:suppressAutoHyphens/>
              <w:spacing w:after="0" w:line="240" w:lineRule="auto"/>
              <w:jc w:val="both"/>
              <w:rPr>
                <w:rFonts w:ascii="Times New Roman" w:hAnsi="Times New Roman" w:cs="Times New Roman"/>
                <w:b/>
                <w:lang w:eastAsia="ru-RU"/>
              </w:rPr>
            </w:pPr>
            <w:r w:rsidRPr="001D5790">
              <w:rPr>
                <w:rFonts w:ascii="Times New Roman" w:eastAsia="Calibri" w:hAnsi="Times New Roman"/>
              </w:rPr>
              <w:t>Количество организаций с участием муниципального образования, всего (ед.), в том числе:</w:t>
            </w:r>
          </w:p>
        </w:tc>
        <w:tc>
          <w:tcPr>
            <w:tcW w:w="436" w:type="pct"/>
            <w:tcBorders>
              <w:top w:val="single" w:sz="4" w:space="0" w:color="auto"/>
              <w:left w:val="single" w:sz="4" w:space="0" w:color="auto"/>
              <w:bottom w:val="single" w:sz="4" w:space="0" w:color="auto"/>
              <w:right w:val="single" w:sz="4" w:space="0" w:color="auto"/>
            </w:tcBorders>
          </w:tcPr>
          <w:p w:rsidR="00D375AB" w:rsidRPr="001D5790" w:rsidRDefault="00D375AB" w:rsidP="009C7CEE">
            <w:pPr>
              <w:widowControl w:val="0"/>
              <w:suppressAutoHyphens/>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120</w:t>
            </w:r>
          </w:p>
        </w:tc>
        <w:tc>
          <w:tcPr>
            <w:tcW w:w="435" w:type="pct"/>
            <w:tcBorders>
              <w:top w:val="single" w:sz="4" w:space="0" w:color="auto"/>
              <w:left w:val="single" w:sz="4" w:space="0" w:color="auto"/>
              <w:bottom w:val="single" w:sz="4" w:space="0" w:color="auto"/>
              <w:right w:val="single" w:sz="4" w:space="0" w:color="auto"/>
            </w:tcBorders>
          </w:tcPr>
          <w:p w:rsidR="00D375AB" w:rsidRPr="001D5790" w:rsidRDefault="00D375AB" w:rsidP="009C7CEE">
            <w:pPr>
              <w:widowControl w:val="0"/>
              <w:suppressAutoHyphens/>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120</w:t>
            </w:r>
          </w:p>
        </w:tc>
        <w:tc>
          <w:tcPr>
            <w:tcW w:w="437" w:type="pct"/>
            <w:tcBorders>
              <w:top w:val="single" w:sz="4" w:space="0" w:color="auto"/>
              <w:left w:val="single" w:sz="4" w:space="0" w:color="auto"/>
              <w:bottom w:val="single" w:sz="4" w:space="0" w:color="auto"/>
              <w:right w:val="single" w:sz="4" w:space="0" w:color="auto"/>
            </w:tcBorders>
          </w:tcPr>
          <w:p w:rsidR="00D375AB" w:rsidRPr="001D5790" w:rsidRDefault="00D375AB" w:rsidP="009C7CEE">
            <w:pPr>
              <w:widowControl w:val="0"/>
              <w:suppressAutoHyphens/>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117</w:t>
            </w:r>
          </w:p>
        </w:tc>
        <w:tc>
          <w:tcPr>
            <w:tcW w:w="428" w:type="pct"/>
            <w:tcBorders>
              <w:top w:val="single" w:sz="4" w:space="0" w:color="auto"/>
              <w:left w:val="single" w:sz="4" w:space="0" w:color="auto"/>
              <w:bottom w:val="single" w:sz="4" w:space="0" w:color="auto"/>
              <w:right w:val="single" w:sz="4" w:space="0" w:color="auto"/>
            </w:tcBorders>
          </w:tcPr>
          <w:p w:rsidR="00D375AB" w:rsidRPr="001D5790" w:rsidRDefault="00D375AB" w:rsidP="009C7CEE">
            <w:pPr>
              <w:widowControl w:val="0"/>
              <w:suppressAutoHyphens/>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113</w:t>
            </w:r>
          </w:p>
        </w:tc>
        <w:tc>
          <w:tcPr>
            <w:tcW w:w="427" w:type="pct"/>
            <w:tcBorders>
              <w:top w:val="single" w:sz="4" w:space="0" w:color="auto"/>
              <w:left w:val="single" w:sz="4" w:space="0" w:color="auto"/>
              <w:bottom w:val="single" w:sz="4" w:space="0" w:color="auto"/>
              <w:right w:val="single" w:sz="4" w:space="0" w:color="auto"/>
            </w:tcBorders>
          </w:tcPr>
          <w:p w:rsidR="00D375AB" w:rsidRPr="001D5790" w:rsidRDefault="00D375AB" w:rsidP="009C7CEE">
            <w:pPr>
              <w:widowControl w:val="0"/>
              <w:suppressAutoHyphens/>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112</w:t>
            </w:r>
          </w:p>
        </w:tc>
      </w:tr>
      <w:tr w:rsidR="001D5790" w:rsidRPr="001D5790" w:rsidTr="00D375AB">
        <w:trPr>
          <w:trHeight w:val="20"/>
          <w:jc w:val="center"/>
        </w:trPr>
        <w:tc>
          <w:tcPr>
            <w:tcW w:w="2837" w:type="pct"/>
            <w:tcBorders>
              <w:top w:val="single" w:sz="4" w:space="0" w:color="auto"/>
              <w:left w:val="single" w:sz="4" w:space="0" w:color="auto"/>
              <w:bottom w:val="single" w:sz="4" w:space="0" w:color="auto"/>
              <w:right w:val="single" w:sz="4" w:space="0" w:color="auto"/>
            </w:tcBorders>
          </w:tcPr>
          <w:p w:rsidR="009C7CEE" w:rsidRPr="001D5790" w:rsidRDefault="00D375AB" w:rsidP="009C7CEE">
            <w:pPr>
              <w:spacing w:after="0" w:line="240" w:lineRule="auto"/>
              <w:jc w:val="both"/>
              <w:rPr>
                <w:rFonts w:ascii="Times New Roman" w:eastAsia="Calibri" w:hAnsi="Times New Roman"/>
              </w:rPr>
            </w:pPr>
            <w:r w:rsidRPr="001D5790">
              <w:rPr>
                <w:rFonts w:ascii="Times New Roman" w:eastAsia="Calibri" w:hAnsi="Times New Roman"/>
              </w:rPr>
              <w:t>- х</w:t>
            </w:r>
            <w:r w:rsidR="009C7CEE" w:rsidRPr="001D5790">
              <w:rPr>
                <w:rFonts w:ascii="Times New Roman" w:eastAsia="Calibri" w:hAnsi="Times New Roman"/>
              </w:rPr>
              <w:t>озяйственные общества (ед.)</w:t>
            </w:r>
          </w:p>
        </w:tc>
        <w:tc>
          <w:tcPr>
            <w:tcW w:w="436" w:type="pct"/>
            <w:tcBorders>
              <w:top w:val="single" w:sz="4" w:space="0" w:color="auto"/>
              <w:left w:val="single" w:sz="4" w:space="0" w:color="auto"/>
              <w:bottom w:val="single" w:sz="4" w:space="0" w:color="auto"/>
              <w:right w:val="single" w:sz="4" w:space="0" w:color="auto"/>
            </w:tcBorders>
          </w:tcPr>
          <w:p w:rsidR="009C7CEE" w:rsidRPr="001D5790" w:rsidRDefault="009C7CEE" w:rsidP="009C7CEE">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w:t>
            </w:r>
          </w:p>
        </w:tc>
        <w:tc>
          <w:tcPr>
            <w:tcW w:w="435" w:type="pct"/>
            <w:tcBorders>
              <w:top w:val="single" w:sz="4" w:space="0" w:color="auto"/>
              <w:left w:val="single" w:sz="4" w:space="0" w:color="auto"/>
              <w:bottom w:val="single" w:sz="4" w:space="0" w:color="auto"/>
              <w:right w:val="single" w:sz="4" w:space="0" w:color="auto"/>
            </w:tcBorders>
          </w:tcPr>
          <w:p w:rsidR="009C7CEE" w:rsidRPr="001D5790" w:rsidRDefault="009C7CEE" w:rsidP="009C7CEE">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11</w:t>
            </w:r>
          </w:p>
        </w:tc>
        <w:tc>
          <w:tcPr>
            <w:tcW w:w="437" w:type="pct"/>
            <w:tcBorders>
              <w:top w:val="single" w:sz="4" w:space="0" w:color="auto"/>
              <w:left w:val="single" w:sz="4" w:space="0" w:color="auto"/>
              <w:bottom w:val="single" w:sz="4" w:space="0" w:color="auto"/>
              <w:right w:val="single" w:sz="4" w:space="0" w:color="auto"/>
            </w:tcBorders>
          </w:tcPr>
          <w:p w:rsidR="009C7CEE" w:rsidRPr="001D5790" w:rsidRDefault="009C7CEE" w:rsidP="009C7CEE">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11</w:t>
            </w:r>
          </w:p>
        </w:tc>
        <w:tc>
          <w:tcPr>
            <w:tcW w:w="428" w:type="pct"/>
            <w:tcBorders>
              <w:top w:val="single" w:sz="4" w:space="0" w:color="auto"/>
              <w:left w:val="single" w:sz="4" w:space="0" w:color="auto"/>
              <w:bottom w:val="single" w:sz="4" w:space="0" w:color="auto"/>
              <w:right w:val="single" w:sz="4" w:space="0" w:color="auto"/>
            </w:tcBorders>
          </w:tcPr>
          <w:p w:rsidR="009C7CEE" w:rsidRPr="001D5790" w:rsidRDefault="009C7CEE" w:rsidP="009C7CEE">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11</w:t>
            </w:r>
          </w:p>
        </w:tc>
        <w:tc>
          <w:tcPr>
            <w:tcW w:w="427" w:type="pct"/>
            <w:tcBorders>
              <w:top w:val="single" w:sz="4" w:space="0" w:color="auto"/>
              <w:left w:val="single" w:sz="4" w:space="0" w:color="auto"/>
              <w:bottom w:val="single" w:sz="4" w:space="0" w:color="auto"/>
              <w:right w:val="single" w:sz="4" w:space="0" w:color="auto"/>
            </w:tcBorders>
          </w:tcPr>
          <w:p w:rsidR="009C7CEE" w:rsidRPr="001D5790" w:rsidRDefault="009C7CEE" w:rsidP="009C7CEE">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11</w:t>
            </w:r>
          </w:p>
        </w:tc>
      </w:tr>
      <w:tr w:rsidR="001D5790" w:rsidRPr="001D5790" w:rsidTr="00D375AB">
        <w:trPr>
          <w:trHeight w:val="20"/>
          <w:jc w:val="center"/>
        </w:trPr>
        <w:tc>
          <w:tcPr>
            <w:tcW w:w="2837" w:type="pct"/>
            <w:tcBorders>
              <w:top w:val="single" w:sz="4" w:space="0" w:color="auto"/>
              <w:left w:val="single" w:sz="4" w:space="0" w:color="auto"/>
              <w:bottom w:val="single" w:sz="4" w:space="0" w:color="auto"/>
              <w:right w:val="single" w:sz="4" w:space="0" w:color="auto"/>
            </w:tcBorders>
          </w:tcPr>
          <w:p w:rsidR="009C7CEE" w:rsidRPr="001D5790" w:rsidRDefault="00D375AB" w:rsidP="009C7CEE">
            <w:pPr>
              <w:spacing w:after="0" w:line="240" w:lineRule="auto"/>
              <w:jc w:val="both"/>
              <w:rPr>
                <w:rFonts w:ascii="Times New Roman" w:eastAsia="Calibri" w:hAnsi="Times New Roman"/>
              </w:rPr>
            </w:pPr>
            <w:r w:rsidRPr="001D5790">
              <w:rPr>
                <w:rFonts w:ascii="Times New Roman" w:eastAsia="Calibri" w:hAnsi="Times New Roman"/>
              </w:rPr>
              <w:t>- у</w:t>
            </w:r>
            <w:r w:rsidR="009C7CEE" w:rsidRPr="001D5790">
              <w:rPr>
                <w:rFonts w:ascii="Times New Roman" w:eastAsia="Calibri" w:hAnsi="Times New Roman"/>
              </w:rPr>
              <w:t>нитарные предприятия (ед.)</w:t>
            </w:r>
          </w:p>
        </w:tc>
        <w:tc>
          <w:tcPr>
            <w:tcW w:w="436" w:type="pct"/>
            <w:tcBorders>
              <w:top w:val="single" w:sz="4" w:space="0" w:color="auto"/>
              <w:left w:val="single" w:sz="4" w:space="0" w:color="auto"/>
              <w:bottom w:val="single" w:sz="4" w:space="0" w:color="auto"/>
              <w:right w:val="single" w:sz="4" w:space="0" w:color="auto"/>
            </w:tcBorders>
          </w:tcPr>
          <w:p w:rsidR="009C7CEE" w:rsidRPr="001D5790" w:rsidRDefault="009C7CEE" w:rsidP="009C7CEE">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5</w:t>
            </w:r>
          </w:p>
        </w:tc>
        <w:tc>
          <w:tcPr>
            <w:tcW w:w="435" w:type="pct"/>
            <w:tcBorders>
              <w:top w:val="single" w:sz="4" w:space="0" w:color="auto"/>
              <w:left w:val="single" w:sz="4" w:space="0" w:color="auto"/>
              <w:bottom w:val="single" w:sz="4" w:space="0" w:color="auto"/>
              <w:right w:val="single" w:sz="4" w:space="0" w:color="auto"/>
            </w:tcBorders>
          </w:tcPr>
          <w:p w:rsidR="009C7CEE" w:rsidRPr="001D5790" w:rsidRDefault="009C7CEE" w:rsidP="009C7CEE">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4</w:t>
            </w:r>
          </w:p>
        </w:tc>
        <w:tc>
          <w:tcPr>
            <w:tcW w:w="437" w:type="pct"/>
            <w:tcBorders>
              <w:top w:val="single" w:sz="4" w:space="0" w:color="auto"/>
              <w:left w:val="single" w:sz="4" w:space="0" w:color="auto"/>
              <w:bottom w:val="single" w:sz="4" w:space="0" w:color="auto"/>
              <w:right w:val="single" w:sz="4" w:space="0" w:color="auto"/>
            </w:tcBorders>
          </w:tcPr>
          <w:p w:rsidR="009C7CEE" w:rsidRPr="001D5790" w:rsidRDefault="009C7CEE" w:rsidP="009C7CEE">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4</w:t>
            </w:r>
          </w:p>
        </w:tc>
        <w:tc>
          <w:tcPr>
            <w:tcW w:w="428" w:type="pct"/>
            <w:tcBorders>
              <w:top w:val="single" w:sz="4" w:space="0" w:color="auto"/>
              <w:left w:val="single" w:sz="4" w:space="0" w:color="auto"/>
              <w:bottom w:val="single" w:sz="4" w:space="0" w:color="auto"/>
              <w:right w:val="single" w:sz="4" w:space="0" w:color="auto"/>
            </w:tcBorders>
          </w:tcPr>
          <w:p w:rsidR="009C7CEE" w:rsidRPr="001D5790" w:rsidRDefault="009C7CEE" w:rsidP="009C7CEE">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4</w:t>
            </w:r>
          </w:p>
        </w:tc>
        <w:tc>
          <w:tcPr>
            <w:tcW w:w="427" w:type="pct"/>
            <w:tcBorders>
              <w:top w:val="single" w:sz="4" w:space="0" w:color="auto"/>
              <w:left w:val="single" w:sz="4" w:space="0" w:color="auto"/>
              <w:bottom w:val="single" w:sz="4" w:space="0" w:color="auto"/>
              <w:right w:val="single" w:sz="4" w:space="0" w:color="auto"/>
            </w:tcBorders>
          </w:tcPr>
          <w:p w:rsidR="009C7CEE" w:rsidRPr="001D5790" w:rsidRDefault="009C7CEE" w:rsidP="009C7CEE">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4</w:t>
            </w:r>
          </w:p>
        </w:tc>
      </w:tr>
      <w:tr w:rsidR="009C7CEE" w:rsidRPr="001D5790" w:rsidTr="00D375AB">
        <w:trPr>
          <w:trHeight w:val="20"/>
          <w:jc w:val="center"/>
        </w:trPr>
        <w:tc>
          <w:tcPr>
            <w:tcW w:w="2837" w:type="pct"/>
            <w:tcBorders>
              <w:top w:val="single" w:sz="4" w:space="0" w:color="auto"/>
              <w:left w:val="single" w:sz="4" w:space="0" w:color="auto"/>
              <w:bottom w:val="single" w:sz="4" w:space="0" w:color="auto"/>
              <w:right w:val="single" w:sz="4" w:space="0" w:color="auto"/>
            </w:tcBorders>
          </w:tcPr>
          <w:p w:rsidR="009C7CEE" w:rsidRPr="001D5790" w:rsidRDefault="00D375AB" w:rsidP="009C7CEE">
            <w:pPr>
              <w:spacing w:after="0" w:line="240" w:lineRule="auto"/>
              <w:jc w:val="both"/>
              <w:rPr>
                <w:rFonts w:ascii="Times New Roman" w:eastAsia="Calibri" w:hAnsi="Times New Roman"/>
              </w:rPr>
            </w:pPr>
            <w:r w:rsidRPr="001D5790">
              <w:rPr>
                <w:rFonts w:ascii="Times New Roman" w:eastAsia="Calibri" w:hAnsi="Times New Roman"/>
              </w:rPr>
              <w:t>- у</w:t>
            </w:r>
            <w:r w:rsidR="009C7CEE" w:rsidRPr="001D5790">
              <w:rPr>
                <w:rFonts w:ascii="Times New Roman" w:eastAsia="Calibri" w:hAnsi="Times New Roman"/>
              </w:rPr>
              <w:t>чреждения (ед.)</w:t>
            </w:r>
          </w:p>
        </w:tc>
        <w:tc>
          <w:tcPr>
            <w:tcW w:w="436" w:type="pct"/>
            <w:tcBorders>
              <w:top w:val="single" w:sz="4" w:space="0" w:color="auto"/>
              <w:left w:val="single" w:sz="4" w:space="0" w:color="auto"/>
              <w:bottom w:val="single" w:sz="4" w:space="0" w:color="auto"/>
              <w:right w:val="single" w:sz="4" w:space="0" w:color="auto"/>
            </w:tcBorders>
          </w:tcPr>
          <w:p w:rsidR="009C7CEE" w:rsidRPr="001D5790" w:rsidRDefault="009C7CEE" w:rsidP="009C7CEE">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105</w:t>
            </w:r>
          </w:p>
        </w:tc>
        <w:tc>
          <w:tcPr>
            <w:tcW w:w="435" w:type="pct"/>
            <w:tcBorders>
              <w:top w:val="single" w:sz="4" w:space="0" w:color="auto"/>
              <w:left w:val="single" w:sz="4" w:space="0" w:color="auto"/>
              <w:bottom w:val="single" w:sz="4" w:space="0" w:color="auto"/>
              <w:right w:val="single" w:sz="4" w:space="0" w:color="auto"/>
            </w:tcBorders>
          </w:tcPr>
          <w:p w:rsidR="009C7CEE" w:rsidRPr="001D5790" w:rsidRDefault="009C7CEE" w:rsidP="009C7CEE">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105</w:t>
            </w:r>
          </w:p>
        </w:tc>
        <w:tc>
          <w:tcPr>
            <w:tcW w:w="437" w:type="pct"/>
            <w:tcBorders>
              <w:top w:val="single" w:sz="4" w:space="0" w:color="auto"/>
              <w:left w:val="single" w:sz="4" w:space="0" w:color="auto"/>
              <w:bottom w:val="single" w:sz="4" w:space="0" w:color="auto"/>
              <w:right w:val="single" w:sz="4" w:space="0" w:color="auto"/>
            </w:tcBorders>
          </w:tcPr>
          <w:p w:rsidR="009C7CEE" w:rsidRPr="001D5790" w:rsidRDefault="009C7CEE" w:rsidP="009C7CEE">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102</w:t>
            </w:r>
          </w:p>
        </w:tc>
        <w:tc>
          <w:tcPr>
            <w:tcW w:w="428" w:type="pct"/>
            <w:tcBorders>
              <w:top w:val="single" w:sz="4" w:space="0" w:color="auto"/>
              <w:left w:val="single" w:sz="4" w:space="0" w:color="auto"/>
              <w:bottom w:val="single" w:sz="4" w:space="0" w:color="auto"/>
              <w:right w:val="single" w:sz="4" w:space="0" w:color="auto"/>
            </w:tcBorders>
          </w:tcPr>
          <w:p w:rsidR="009C7CEE" w:rsidRPr="001D5790" w:rsidRDefault="009C7CEE" w:rsidP="009C7CEE">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98</w:t>
            </w:r>
          </w:p>
        </w:tc>
        <w:tc>
          <w:tcPr>
            <w:tcW w:w="427" w:type="pct"/>
            <w:tcBorders>
              <w:top w:val="single" w:sz="4" w:space="0" w:color="auto"/>
              <w:left w:val="single" w:sz="4" w:space="0" w:color="auto"/>
              <w:bottom w:val="single" w:sz="4" w:space="0" w:color="auto"/>
              <w:right w:val="single" w:sz="4" w:space="0" w:color="auto"/>
            </w:tcBorders>
          </w:tcPr>
          <w:p w:rsidR="009C7CEE" w:rsidRPr="001D5790" w:rsidRDefault="009C7CEE" w:rsidP="009C7CEE">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97</w:t>
            </w:r>
          </w:p>
        </w:tc>
      </w:tr>
    </w:tbl>
    <w:p w:rsidR="00EC4D77" w:rsidRPr="001D5790" w:rsidRDefault="00EC4D77" w:rsidP="00DF1F0B">
      <w:pPr>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rsidR="00DF1F0B" w:rsidRPr="001D5790" w:rsidRDefault="00DF1F0B" w:rsidP="001F62B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Наибольший удельный вес - 87% приходится на муниципальные учреждения, 10% - хозяйственные общества, 3% - муниципальные унитарные предприятия.</w:t>
      </w:r>
    </w:p>
    <w:p w:rsidR="00DF1F0B" w:rsidRPr="001D5790" w:rsidRDefault="00DF1F0B" w:rsidP="001F62BC">
      <w:pPr>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Администрация города является учредителем (акционером/участником) </w:t>
      </w:r>
      <w:r w:rsidRPr="001D5790">
        <w:rPr>
          <w:rFonts w:ascii="Times New Roman" w:eastAsia="Times New Roman" w:hAnsi="Times New Roman" w:cs="Times New Roman"/>
          <w:sz w:val="28"/>
          <w:szCs w:val="28"/>
          <w:lang w:eastAsia="ru-RU"/>
        </w:rPr>
        <w:br/>
        <w:t>11 хозяйственных обществ, имея в собственности 100% акций (долей) уставного капитала. Общая номинальная стоимость акций (долей) муниципального образования город Нижневартовск в хозяйственных обществах</w:t>
      </w:r>
      <w:r w:rsidR="009C7CEE"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составляет 668,2 млн. рублей.</w:t>
      </w:r>
    </w:p>
    <w:p w:rsidR="00C74478" w:rsidRPr="001D5790" w:rsidRDefault="00DF1F0B" w:rsidP="00C7447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В 2023 году в бюджет города от деятельности хозяйственных обществ поступили дивиденды по акциям в сумме 6,6 млн. рублей.</w:t>
      </w:r>
      <w:r w:rsidR="00C74478" w:rsidRPr="001D5790">
        <w:rPr>
          <w:rFonts w:ascii="Times New Roman" w:eastAsia="Times New Roman" w:hAnsi="Times New Roman" w:cs="Times New Roman"/>
          <w:sz w:val="28"/>
          <w:szCs w:val="28"/>
          <w:lang w:eastAsia="ru-RU"/>
        </w:rPr>
        <w:t xml:space="preserve"> </w:t>
      </w:r>
    </w:p>
    <w:p w:rsidR="005B2062" w:rsidRPr="001D5790" w:rsidRDefault="005B2062" w:rsidP="005B2062">
      <w:pPr>
        <w:pStyle w:val="afff3"/>
        <w:keepNext/>
        <w:spacing w:after="0" w:line="240" w:lineRule="auto"/>
        <w:jc w:val="right"/>
        <w:rPr>
          <w:rFonts w:ascii="Times New Roman" w:eastAsia="Times New Roman" w:hAnsi="Times New Roman"/>
          <w:b w:val="0"/>
          <w:bCs w:val="0"/>
          <w:sz w:val="28"/>
          <w:szCs w:val="28"/>
          <w:lang w:eastAsia="ru-RU"/>
        </w:rPr>
      </w:pPr>
    </w:p>
    <w:p w:rsidR="005B2062" w:rsidRPr="001D5790" w:rsidRDefault="005B2062" w:rsidP="005B2062">
      <w:pPr>
        <w:pStyle w:val="afff3"/>
        <w:keepNext/>
        <w:spacing w:after="0" w:line="240" w:lineRule="auto"/>
        <w:jc w:val="right"/>
        <w:rPr>
          <w:rFonts w:ascii="Times New Roman" w:eastAsia="Times New Roman" w:hAnsi="Times New Roman"/>
          <w:b w:val="0"/>
          <w:bCs w:val="0"/>
          <w:sz w:val="28"/>
          <w:szCs w:val="28"/>
          <w:lang w:eastAsia="ru-RU"/>
        </w:rPr>
      </w:pPr>
      <w:r w:rsidRPr="001D5790">
        <w:rPr>
          <w:rFonts w:ascii="Times New Roman" w:eastAsia="Times New Roman" w:hAnsi="Times New Roman"/>
          <w:b w:val="0"/>
          <w:bCs w:val="0"/>
          <w:sz w:val="28"/>
          <w:szCs w:val="28"/>
          <w:lang w:eastAsia="ru-RU"/>
        </w:rPr>
        <w:t xml:space="preserve">Таблица </w:t>
      </w:r>
      <w:r w:rsidRPr="001D5790">
        <w:rPr>
          <w:rFonts w:ascii="Times New Roman" w:eastAsia="Times New Roman" w:hAnsi="Times New Roman"/>
          <w:b w:val="0"/>
          <w:bCs w:val="0"/>
          <w:sz w:val="28"/>
          <w:szCs w:val="28"/>
          <w:lang w:eastAsia="ru-RU"/>
        </w:rPr>
        <w:fldChar w:fldCharType="begin"/>
      </w:r>
      <w:r w:rsidRPr="001D5790">
        <w:rPr>
          <w:rFonts w:ascii="Times New Roman" w:eastAsia="Times New Roman" w:hAnsi="Times New Roman"/>
          <w:b w:val="0"/>
          <w:bCs w:val="0"/>
          <w:sz w:val="28"/>
          <w:szCs w:val="28"/>
          <w:lang w:eastAsia="ru-RU"/>
        </w:rPr>
        <w:instrText xml:space="preserve"> SEQ Таблица \* ARABIC </w:instrText>
      </w:r>
      <w:r w:rsidRPr="001D5790">
        <w:rPr>
          <w:rFonts w:ascii="Times New Roman" w:eastAsia="Times New Roman" w:hAnsi="Times New Roman"/>
          <w:b w:val="0"/>
          <w:bCs w:val="0"/>
          <w:sz w:val="28"/>
          <w:szCs w:val="28"/>
          <w:lang w:eastAsia="ru-RU"/>
        </w:rPr>
        <w:fldChar w:fldCharType="separate"/>
      </w:r>
      <w:r w:rsidR="008735AB">
        <w:rPr>
          <w:rFonts w:ascii="Times New Roman" w:eastAsia="Times New Roman" w:hAnsi="Times New Roman"/>
          <w:b w:val="0"/>
          <w:bCs w:val="0"/>
          <w:noProof/>
          <w:sz w:val="28"/>
          <w:szCs w:val="28"/>
          <w:lang w:eastAsia="ru-RU"/>
        </w:rPr>
        <w:t>7</w:t>
      </w:r>
      <w:r w:rsidRPr="001D5790">
        <w:rPr>
          <w:rFonts w:ascii="Times New Roman" w:eastAsia="Times New Roman" w:hAnsi="Times New Roman"/>
          <w:b w:val="0"/>
          <w:bCs w:val="0"/>
          <w:sz w:val="28"/>
          <w:szCs w:val="28"/>
          <w:lang w:eastAsia="ru-RU"/>
        </w:rPr>
        <w:fldChar w:fldCharType="end"/>
      </w:r>
    </w:p>
    <w:p w:rsidR="005B2062" w:rsidRPr="001D5790" w:rsidRDefault="005B2062" w:rsidP="005B2062">
      <w:pPr>
        <w:pStyle w:val="afff3"/>
        <w:keepNext/>
        <w:spacing w:after="0" w:line="240" w:lineRule="auto"/>
        <w:jc w:val="center"/>
        <w:rPr>
          <w:rFonts w:ascii="Times New Roman" w:hAnsi="Times New Roman"/>
          <w:sz w:val="28"/>
          <w:szCs w:val="28"/>
        </w:rPr>
      </w:pPr>
    </w:p>
    <w:p w:rsidR="005B2062" w:rsidRPr="001D5790" w:rsidRDefault="005B2062" w:rsidP="005B2062">
      <w:pPr>
        <w:pStyle w:val="afff3"/>
        <w:keepNext/>
        <w:spacing w:after="0" w:line="240" w:lineRule="auto"/>
        <w:jc w:val="center"/>
        <w:rPr>
          <w:rFonts w:ascii="Times New Roman" w:eastAsia="Times New Roman" w:hAnsi="Times New Roman"/>
          <w:bCs w:val="0"/>
          <w:sz w:val="28"/>
          <w:szCs w:val="28"/>
          <w:lang w:eastAsia="ru-RU"/>
        </w:rPr>
      </w:pPr>
      <w:r w:rsidRPr="001D5790">
        <w:rPr>
          <w:rFonts w:ascii="Times New Roman" w:eastAsia="Times New Roman" w:hAnsi="Times New Roman"/>
          <w:bCs w:val="0"/>
          <w:sz w:val="28"/>
          <w:szCs w:val="28"/>
          <w:lang w:eastAsia="ru-RU"/>
        </w:rPr>
        <w:t>Поступления в бюджет города от организаций</w:t>
      </w:r>
    </w:p>
    <w:p w:rsidR="005B2062" w:rsidRPr="001D5790" w:rsidRDefault="005B2062" w:rsidP="005B2062">
      <w:pPr>
        <w:pStyle w:val="afff3"/>
        <w:keepNext/>
        <w:spacing w:after="0" w:line="240" w:lineRule="auto"/>
        <w:jc w:val="center"/>
        <w:rPr>
          <w:rFonts w:ascii="Times New Roman" w:eastAsia="Times New Roman" w:hAnsi="Times New Roman"/>
          <w:bCs w:val="0"/>
          <w:sz w:val="28"/>
          <w:szCs w:val="28"/>
          <w:lang w:eastAsia="ru-RU"/>
        </w:rPr>
      </w:pPr>
      <w:r w:rsidRPr="001D5790">
        <w:rPr>
          <w:rFonts w:ascii="Times New Roman" w:eastAsia="Times New Roman" w:hAnsi="Times New Roman"/>
          <w:bCs w:val="0"/>
          <w:sz w:val="28"/>
          <w:szCs w:val="28"/>
          <w:lang w:eastAsia="ru-RU"/>
        </w:rPr>
        <w:t>с участием муниципального образования</w:t>
      </w:r>
    </w:p>
    <w:p w:rsidR="005B2062" w:rsidRPr="001D5790" w:rsidRDefault="005B2062" w:rsidP="005B2062">
      <w:pPr>
        <w:rPr>
          <w:strike/>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469"/>
        <w:gridCol w:w="841"/>
        <w:gridCol w:w="839"/>
        <w:gridCol w:w="842"/>
        <w:gridCol w:w="825"/>
        <w:gridCol w:w="823"/>
      </w:tblGrid>
      <w:tr w:rsidR="001D5790" w:rsidRPr="001D5790" w:rsidTr="00745D34">
        <w:trPr>
          <w:trHeight w:val="20"/>
          <w:jc w:val="center"/>
        </w:trPr>
        <w:tc>
          <w:tcPr>
            <w:tcW w:w="2837" w:type="pct"/>
            <w:tcBorders>
              <w:top w:val="single" w:sz="4" w:space="0" w:color="auto"/>
              <w:left w:val="single" w:sz="4" w:space="0" w:color="auto"/>
              <w:bottom w:val="single" w:sz="4" w:space="0" w:color="auto"/>
              <w:right w:val="single" w:sz="4" w:space="0" w:color="auto"/>
            </w:tcBorders>
          </w:tcPr>
          <w:p w:rsidR="005B2062" w:rsidRPr="001D5790" w:rsidRDefault="005B2062" w:rsidP="003454B5">
            <w:pPr>
              <w:widowControl w:val="0"/>
              <w:suppressAutoHyphens/>
              <w:spacing w:after="0" w:line="240" w:lineRule="auto"/>
              <w:jc w:val="center"/>
              <w:rPr>
                <w:rFonts w:ascii="Times New Roman" w:hAnsi="Times New Roman" w:cs="Times New Roman"/>
                <w:b/>
                <w:lang w:eastAsia="ru-RU"/>
              </w:rPr>
            </w:pPr>
            <w:r w:rsidRPr="001D5790">
              <w:rPr>
                <w:rFonts w:ascii="Times New Roman" w:hAnsi="Times New Roman" w:cs="Times New Roman"/>
                <w:b/>
                <w:lang w:eastAsia="ru-RU"/>
              </w:rPr>
              <w:t xml:space="preserve">Наименование </w:t>
            </w:r>
          </w:p>
          <w:p w:rsidR="005B2062" w:rsidRPr="001D5790" w:rsidRDefault="005B2062" w:rsidP="003454B5">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hAnsi="Times New Roman" w:cs="Times New Roman"/>
                <w:b/>
                <w:lang w:eastAsia="ru-RU"/>
              </w:rPr>
              <w:t>показателя</w:t>
            </w:r>
          </w:p>
        </w:tc>
        <w:tc>
          <w:tcPr>
            <w:tcW w:w="436" w:type="pct"/>
            <w:tcBorders>
              <w:top w:val="single" w:sz="4" w:space="0" w:color="auto"/>
              <w:left w:val="single" w:sz="4" w:space="0" w:color="auto"/>
              <w:bottom w:val="single" w:sz="4" w:space="0" w:color="auto"/>
              <w:right w:val="single" w:sz="4" w:space="0" w:color="auto"/>
            </w:tcBorders>
          </w:tcPr>
          <w:p w:rsidR="005B2062" w:rsidRPr="001D5790" w:rsidRDefault="005B2062" w:rsidP="003454B5">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 xml:space="preserve">2019 </w:t>
            </w:r>
          </w:p>
          <w:p w:rsidR="005B2062" w:rsidRPr="001D5790" w:rsidRDefault="005B2062" w:rsidP="003454B5">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435" w:type="pct"/>
            <w:tcBorders>
              <w:top w:val="single" w:sz="4" w:space="0" w:color="auto"/>
              <w:left w:val="single" w:sz="4" w:space="0" w:color="auto"/>
              <w:bottom w:val="single" w:sz="4" w:space="0" w:color="auto"/>
              <w:right w:val="single" w:sz="4" w:space="0" w:color="auto"/>
            </w:tcBorders>
          </w:tcPr>
          <w:p w:rsidR="005B2062" w:rsidRPr="001D5790" w:rsidRDefault="005B2062" w:rsidP="003454B5">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2020</w:t>
            </w:r>
          </w:p>
          <w:p w:rsidR="005B2062" w:rsidRPr="001D5790" w:rsidRDefault="005B2062" w:rsidP="003454B5">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437" w:type="pct"/>
            <w:tcBorders>
              <w:top w:val="single" w:sz="4" w:space="0" w:color="auto"/>
              <w:left w:val="single" w:sz="4" w:space="0" w:color="auto"/>
              <w:bottom w:val="single" w:sz="4" w:space="0" w:color="auto"/>
              <w:right w:val="single" w:sz="4" w:space="0" w:color="auto"/>
            </w:tcBorders>
          </w:tcPr>
          <w:p w:rsidR="005B2062" w:rsidRPr="001D5790" w:rsidRDefault="005B2062" w:rsidP="003454B5">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 xml:space="preserve">2021 </w:t>
            </w:r>
          </w:p>
          <w:p w:rsidR="005B2062" w:rsidRPr="001D5790" w:rsidRDefault="005B2062" w:rsidP="003454B5">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428" w:type="pct"/>
            <w:tcBorders>
              <w:top w:val="single" w:sz="4" w:space="0" w:color="auto"/>
              <w:left w:val="single" w:sz="4" w:space="0" w:color="auto"/>
              <w:bottom w:val="single" w:sz="4" w:space="0" w:color="auto"/>
              <w:right w:val="single" w:sz="4" w:space="0" w:color="auto"/>
            </w:tcBorders>
          </w:tcPr>
          <w:p w:rsidR="005B2062" w:rsidRPr="001D5790" w:rsidRDefault="005B2062" w:rsidP="003454B5">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 xml:space="preserve">2022 </w:t>
            </w:r>
          </w:p>
          <w:p w:rsidR="005B2062" w:rsidRPr="001D5790" w:rsidRDefault="005B2062" w:rsidP="003454B5">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427" w:type="pct"/>
            <w:tcBorders>
              <w:top w:val="single" w:sz="4" w:space="0" w:color="auto"/>
              <w:left w:val="single" w:sz="4" w:space="0" w:color="auto"/>
              <w:bottom w:val="single" w:sz="4" w:space="0" w:color="auto"/>
              <w:right w:val="single" w:sz="4" w:space="0" w:color="auto"/>
            </w:tcBorders>
          </w:tcPr>
          <w:p w:rsidR="005B2062" w:rsidRPr="001D5790" w:rsidRDefault="005B2062" w:rsidP="003454B5">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2023</w:t>
            </w:r>
          </w:p>
          <w:p w:rsidR="005B2062" w:rsidRPr="001D5790" w:rsidRDefault="005B2062" w:rsidP="003454B5">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r>
      <w:tr w:rsidR="001D5790" w:rsidRPr="001D5790" w:rsidTr="00745D34">
        <w:trPr>
          <w:trHeight w:val="20"/>
          <w:jc w:val="center"/>
        </w:trPr>
        <w:tc>
          <w:tcPr>
            <w:tcW w:w="2837" w:type="pct"/>
            <w:tcBorders>
              <w:top w:val="single" w:sz="4" w:space="0" w:color="auto"/>
              <w:left w:val="single" w:sz="4" w:space="0" w:color="auto"/>
              <w:bottom w:val="single" w:sz="4" w:space="0" w:color="auto"/>
              <w:right w:val="single" w:sz="4" w:space="0" w:color="auto"/>
            </w:tcBorders>
          </w:tcPr>
          <w:p w:rsidR="005B2062" w:rsidRPr="001D5790" w:rsidRDefault="005B2062" w:rsidP="003454B5">
            <w:pPr>
              <w:spacing w:after="0" w:line="240" w:lineRule="auto"/>
              <w:jc w:val="both"/>
              <w:rPr>
                <w:rFonts w:ascii="Times New Roman" w:eastAsia="Calibri" w:hAnsi="Times New Roman"/>
              </w:rPr>
            </w:pPr>
            <w:r w:rsidRPr="001D5790">
              <w:rPr>
                <w:rFonts w:ascii="Times New Roman" w:eastAsia="SimSun" w:hAnsi="Times New Roman"/>
                <w:kern w:val="1"/>
                <w:lang w:eastAsia="ar-SA"/>
              </w:rPr>
              <w:t>Объем дивидендов, поступивших в бюджет города               от хозяйственных обществ (млн. руб.)</w:t>
            </w:r>
          </w:p>
        </w:tc>
        <w:tc>
          <w:tcPr>
            <w:tcW w:w="436" w:type="pct"/>
            <w:tcBorders>
              <w:top w:val="single" w:sz="4" w:space="0" w:color="auto"/>
              <w:left w:val="single" w:sz="4" w:space="0" w:color="auto"/>
              <w:bottom w:val="single" w:sz="4" w:space="0" w:color="auto"/>
              <w:right w:val="single" w:sz="4" w:space="0" w:color="auto"/>
            </w:tcBorders>
          </w:tcPr>
          <w:p w:rsidR="005B2062" w:rsidRPr="001D5790" w:rsidRDefault="005B2062" w:rsidP="003454B5">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4,8</w:t>
            </w:r>
          </w:p>
        </w:tc>
        <w:tc>
          <w:tcPr>
            <w:tcW w:w="435" w:type="pct"/>
            <w:tcBorders>
              <w:top w:val="single" w:sz="4" w:space="0" w:color="auto"/>
              <w:left w:val="single" w:sz="4" w:space="0" w:color="auto"/>
              <w:bottom w:val="single" w:sz="4" w:space="0" w:color="auto"/>
              <w:right w:val="single" w:sz="4" w:space="0" w:color="auto"/>
            </w:tcBorders>
          </w:tcPr>
          <w:p w:rsidR="005B2062" w:rsidRPr="001D5790" w:rsidRDefault="005B2062" w:rsidP="003454B5">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7,5</w:t>
            </w:r>
          </w:p>
        </w:tc>
        <w:tc>
          <w:tcPr>
            <w:tcW w:w="437" w:type="pct"/>
            <w:tcBorders>
              <w:top w:val="single" w:sz="4" w:space="0" w:color="auto"/>
              <w:left w:val="single" w:sz="4" w:space="0" w:color="auto"/>
              <w:bottom w:val="single" w:sz="4" w:space="0" w:color="auto"/>
              <w:right w:val="single" w:sz="4" w:space="0" w:color="auto"/>
            </w:tcBorders>
          </w:tcPr>
          <w:p w:rsidR="005B2062" w:rsidRPr="001D5790" w:rsidRDefault="005B2062" w:rsidP="003454B5">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14,7</w:t>
            </w:r>
          </w:p>
        </w:tc>
        <w:tc>
          <w:tcPr>
            <w:tcW w:w="428" w:type="pct"/>
            <w:tcBorders>
              <w:top w:val="single" w:sz="4" w:space="0" w:color="auto"/>
              <w:left w:val="single" w:sz="4" w:space="0" w:color="auto"/>
              <w:bottom w:val="single" w:sz="4" w:space="0" w:color="auto"/>
              <w:right w:val="single" w:sz="4" w:space="0" w:color="auto"/>
            </w:tcBorders>
          </w:tcPr>
          <w:p w:rsidR="005B2062" w:rsidRPr="001D5790" w:rsidRDefault="005B2062" w:rsidP="003454B5">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10,2</w:t>
            </w:r>
          </w:p>
        </w:tc>
        <w:tc>
          <w:tcPr>
            <w:tcW w:w="427" w:type="pct"/>
            <w:tcBorders>
              <w:top w:val="single" w:sz="4" w:space="0" w:color="auto"/>
              <w:left w:val="single" w:sz="4" w:space="0" w:color="auto"/>
              <w:bottom w:val="single" w:sz="4" w:space="0" w:color="auto"/>
              <w:right w:val="single" w:sz="4" w:space="0" w:color="auto"/>
            </w:tcBorders>
          </w:tcPr>
          <w:p w:rsidR="005B2062" w:rsidRPr="001D5790" w:rsidRDefault="005B2062" w:rsidP="003454B5">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6,6</w:t>
            </w:r>
          </w:p>
        </w:tc>
      </w:tr>
      <w:tr w:rsidR="005B2062" w:rsidRPr="001D5790" w:rsidTr="00745D34">
        <w:trPr>
          <w:trHeight w:val="20"/>
          <w:jc w:val="center"/>
        </w:trPr>
        <w:tc>
          <w:tcPr>
            <w:tcW w:w="2837" w:type="pct"/>
            <w:tcBorders>
              <w:top w:val="single" w:sz="4" w:space="0" w:color="auto"/>
              <w:left w:val="single" w:sz="4" w:space="0" w:color="auto"/>
              <w:bottom w:val="single" w:sz="4" w:space="0" w:color="auto"/>
              <w:right w:val="single" w:sz="4" w:space="0" w:color="auto"/>
            </w:tcBorders>
          </w:tcPr>
          <w:p w:rsidR="005B2062" w:rsidRPr="001D5790" w:rsidRDefault="005B2062" w:rsidP="003454B5">
            <w:pPr>
              <w:spacing w:after="0" w:line="240" w:lineRule="auto"/>
              <w:jc w:val="both"/>
              <w:rPr>
                <w:rFonts w:ascii="Times New Roman" w:eastAsia="Calibri" w:hAnsi="Times New Roman"/>
              </w:rPr>
            </w:pPr>
            <w:r w:rsidRPr="001D5790">
              <w:rPr>
                <w:rFonts w:ascii="Times New Roman" w:eastAsia="Calibri" w:hAnsi="Times New Roman"/>
              </w:rPr>
              <w:t>Объем части прибыли от использования муниципального имущества, находящегося</w:t>
            </w:r>
            <w:r w:rsidR="002E6D0C">
              <w:rPr>
                <w:rFonts w:ascii="Times New Roman" w:eastAsia="Calibri" w:hAnsi="Times New Roman"/>
              </w:rPr>
              <w:t xml:space="preserve">                              </w:t>
            </w:r>
            <w:r w:rsidRPr="001D5790">
              <w:rPr>
                <w:rFonts w:ascii="Times New Roman" w:eastAsia="Calibri" w:hAnsi="Times New Roman"/>
              </w:rPr>
              <w:t xml:space="preserve"> в хозяйственном ведении, муниципальных унитарных предприятий (млн. руб.)</w:t>
            </w:r>
          </w:p>
        </w:tc>
        <w:tc>
          <w:tcPr>
            <w:tcW w:w="436" w:type="pct"/>
            <w:tcBorders>
              <w:top w:val="single" w:sz="4" w:space="0" w:color="auto"/>
              <w:left w:val="single" w:sz="4" w:space="0" w:color="auto"/>
              <w:bottom w:val="single" w:sz="4" w:space="0" w:color="auto"/>
              <w:right w:val="single" w:sz="4" w:space="0" w:color="auto"/>
            </w:tcBorders>
          </w:tcPr>
          <w:p w:rsidR="005B2062" w:rsidRPr="001D5790" w:rsidRDefault="005B2062" w:rsidP="003454B5">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6,14</w:t>
            </w:r>
          </w:p>
        </w:tc>
        <w:tc>
          <w:tcPr>
            <w:tcW w:w="435" w:type="pct"/>
            <w:tcBorders>
              <w:top w:val="single" w:sz="4" w:space="0" w:color="auto"/>
              <w:left w:val="single" w:sz="4" w:space="0" w:color="auto"/>
              <w:bottom w:val="single" w:sz="4" w:space="0" w:color="auto"/>
              <w:right w:val="single" w:sz="4" w:space="0" w:color="auto"/>
            </w:tcBorders>
          </w:tcPr>
          <w:p w:rsidR="005B2062" w:rsidRPr="001D5790" w:rsidRDefault="005B2062" w:rsidP="003454B5">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0,61</w:t>
            </w:r>
          </w:p>
        </w:tc>
        <w:tc>
          <w:tcPr>
            <w:tcW w:w="437" w:type="pct"/>
            <w:tcBorders>
              <w:top w:val="single" w:sz="4" w:space="0" w:color="auto"/>
              <w:left w:val="single" w:sz="4" w:space="0" w:color="auto"/>
              <w:bottom w:val="single" w:sz="4" w:space="0" w:color="auto"/>
              <w:right w:val="single" w:sz="4" w:space="0" w:color="auto"/>
            </w:tcBorders>
          </w:tcPr>
          <w:p w:rsidR="005B2062" w:rsidRPr="001D5790" w:rsidRDefault="005B2062" w:rsidP="003454B5">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0,00</w:t>
            </w:r>
          </w:p>
        </w:tc>
        <w:tc>
          <w:tcPr>
            <w:tcW w:w="428" w:type="pct"/>
            <w:tcBorders>
              <w:top w:val="single" w:sz="4" w:space="0" w:color="auto"/>
              <w:left w:val="single" w:sz="4" w:space="0" w:color="auto"/>
              <w:bottom w:val="single" w:sz="4" w:space="0" w:color="auto"/>
              <w:right w:val="single" w:sz="4" w:space="0" w:color="auto"/>
            </w:tcBorders>
          </w:tcPr>
          <w:p w:rsidR="005B2062" w:rsidRPr="001D5790" w:rsidRDefault="005B2062" w:rsidP="003454B5">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0,03</w:t>
            </w:r>
          </w:p>
        </w:tc>
        <w:tc>
          <w:tcPr>
            <w:tcW w:w="427" w:type="pct"/>
            <w:tcBorders>
              <w:top w:val="single" w:sz="4" w:space="0" w:color="auto"/>
              <w:left w:val="single" w:sz="4" w:space="0" w:color="auto"/>
              <w:bottom w:val="single" w:sz="4" w:space="0" w:color="auto"/>
              <w:right w:val="single" w:sz="4" w:space="0" w:color="auto"/>
            </w:tcBorders>
          </w:tcPr>
          <w:p w:rsidR="005B2062" w:rsidRPr="001D5790" w:rsidRDefault="005B2062" w:rsidP="003454B5">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0,04</w:t>
            </w:r>
          </w:p>
        </w:tc>
      </w:tr>
    </w:tbl>
    <w:p w:rsidR="005B2062" w:rsidRPr="001D5790" w:rsidRDefault="005B2062" w:rsidP="00C7447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C74478" w:rsidRPr="001D5790" w:rsidRDefault="00C74478" w:rsidP="00C7447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 реестре муниципального имущества на конец отчетного года учтено </w:t>
      </w:r>
      <w:r w:rsidRPr="001D5790">
        <w:rPr>
          <w:rFonts w:ascii="Times New Roman" w:eastAsia="Times New Roman" w:hAnsi="Times New Roman" w:cs="Times New Roman"/>
          <w:sz w:val="28"/>
          <w:szCs w:val="28"/>
          <w:lang w:eastAsia="ru-RU"/>
        </w:rPr>
        <w:br/>
        <w:t>4 муниципальных унитарных предприятия.</w:t>
      </w:r>
    </w:p>
    <w:p w:rsidR="00C74478" w:rsidRPr="001D5790" w:rsidRDefault="00C74478" w:rsidP="00C74478">
      <w:pPr>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 2023 году в бюджет города поступил платеж части прибыли </w:t>
      </w:r>
      <w:r w:rsidRPr="001D5790">
        <w:rPr>
          <w:rFonts w:ascii="Times New Roman" w:eastAsia="Times New Roman" w:hAnsi="Times New Roman" w:cs="Times New Roman"/>
          <w:sz w:val="28"/>
          <w:szCs w:val="28"/>
          <w:lang w:eastAsia="ru-RU"/>
        </w:rPr>
        <w:br/>
        <w:t>от использования муниципального имущества, находящегося в хозяйственном ведении муниципального унитарного предприятия «Бюро технической инвентаризации, учета недвижимости и приватизации жилья города Нижневартовска» в сумме 0,04 млн. рублей.</w:t>
      </w:r>
    </w:p>
    <w:p w:rsidR="00C74478" w:rsidRPr="001D5790" w:rsidRDefault="00C74478" w:rsidP="00C74478">
      <w:pPr>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Осуществляются мероприятия по ликвидации муниципального унитарного предприятия города Нижневартовска </w:t>
      </w:r>
      <w:r w:rsidR="005B2062"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Теплоснабжение</w:t>
      </w:r>
      <w:r w:rsidR="005B2062"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(распоряжение администрации города от 30.07.2021 №642-р) и муниципального унитарного предприятия города Нижневартовска </w:t>
      </w:r>
      <w:r w:rsidR="005B2062"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Горводоканал</w:t>
      </w:r>
      <w:r w:rsidR="005B2062"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(распоряжение администрации города от 20.12.2021 №1032-р).</w:t>
      </w:r>
    </w:p>
    <w:p w:rsidR="00DF1F0B" w:rsidRPr="001D5790" w:rsidRDefault="00DF1F0B" w:rsidP="001D18F2">
      <w:pPr>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Общее количество муниципальных учреждений на конец 2023 года составило 97</w:t>
      </w:r>
      <w:r w:rsidR="001D18F2" w:rsidRPr="001D5790">
        <w:rPr>
          <w:rFonts w:ascii="Times New Roman" w:eastAsia="Times New Roman" w:hAnsi="Times New Roman" w:cs="Times New Roman"/>
          <w:sz w:val="28"/>
          <w:szCs w:val="28"/>
          <w:lang w:eastAsia="ru-RU"/>
        </w:rPr>
        <w:t xml:space="preserve"> единиц</w:t>
      </w:r>
      <w:r w:rsidRPr="001D5790">
        <w:rPr>
          <w:rFonts w:ascii="Times New Roman" w:eastAsia="Times New Roman" w:hAnsi="Times New Roman" w:cs="Times New Roman"/>
          <w:sz w:val="28"/>
          <w:szCs w:val="28"/>
          <w:lang w:eastAsia="ru-RU"/>
        </w:rPr>
        <w:t>, из них</w:t>
      </w:r>
      <w:r w:rsidR="001D18F2"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50 бюджетных учреждений, 37 автономных учреждений, 10 казенных учреждений.</w:t>
      </w:r>
    </w:p>
    <w:p w:rsidR="00DF1F0B" w:rsidRPr="001D5790" w:rsidRDefault="00DF1F0B" w:rsidP="001D18F2">
      <w:pPr>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Учреждения созданы и осуществляют свою деятельность в следующих социально значимых сферах муниципального образования: образование - </w:t>
      </w:r>
      <w:r w:rsidRPr="001D5790">
        <w:rPr>
          <w:rFonts w:ascii="Times New Roman" w:eastAsia="Times New Roman" w:hAnsi="Times New Roman" w:cs="Times New Roman"/>
          <w:sz w:val="28"/>
          <w:szCs w:val="28"/>
          <w:lang w:eastAsia="ru-RU"/>
        </w:rPr>
        <w:br/>
        <w:t xml:space="preserve">69 учреждений; культура - 10 учреждений; физическая культура и спорт - </w:t>
      </w:r>
      <w:r w:rsidRPr="001D5790">
        <w:rPr>
          <w:rFonts w:ascii="Times New Roman" w:eastAsia="Times New Roman" w:hAnsi="Times New Roman" w:cs="Times New Roman"/>
          <w:sz w:val="28"/>
          <w:szCs w:val="28"/>
          <w:lang w:eastAsia="ru-RU"/>
        </w:rPr>
        <w:br/>
        <w:t>4 учреждения; иные сферы - 14 учреждений.</w:t>
      </w:r>
    </w:p>
    <w:p w:rsidR="00DF1F0B" w:rsidRPr="001D5790" w:rsidRDefault="00DF1F0B" w:rsidP="001D18F2">
      <w:pPr>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Проведены мероприятия по реорганизации муниципального автономного дошкольного образовательного учреждения города Нижневартовска детского сада №37 </w:t>
      </w:r>
      <w:r w:rsidR="002A430F"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Дружная семейка</w:t>
      </w:r>
      <w:r w:rsidR="002A430F"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путем присоединения к нему муниципального автономного дошкольного образовательного учреждения города Нижневартовска детского сада №32 </w:t>
      </w:r>
      <w:r w:rsidR="002A430F"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Брусничка</w:t>
      </w:r>
      <w:r w:rsidR="002A430F"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w:t>
      </w:r>
    </w:p>
    <w:p w:rsidR="00DF1F0B" w:rsidRPr="001D5790" w:rsidRDefault="00DF1F0B" w:rsidP="001D18F2">
      <w:pPr>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Мероприятия по реорганизации привели к оптимизации численности </w:t>
      </w:r>
      <w:r w:rsidRPr="001D5790">
        <w:rPr>
          <w:rFonts w:ascii="Times New Roman" w:eastAsia="Times New Roman" w:hAnsi="Times New Roman" w:cs="Times New Roman"/>
          <w:sz w:val="28"/>
          <w:szCs w:val="28"/>
          <w:lang w:eastAsia="ru-RU"/>
        </w:rPr>
        <w:br/>
        <w:t>и штата работников организаций, а также сокращению расходов городского бюджета.</w:t>
      </w:r>
    </w:p>
    <w:p w:rsidR="00DF1F0B" w:rsidRPr="001D5790" w:rsidRDefault="00DF1F0B" w:rsidP="00E840D6">
      <w:pPr>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 течение 2023 года заключено 6 договоров купли-продажи арендуемого имущества с рассрочкой оплаты выкупной стоимости в течение </w:t>
      </w:r>
      <w:r w:rsidRPr="001D5790">
        <w:rPr>
          <w:rFonts w:ascii="Times New Roman" w:eastAsia="Times New Roman" w:hAnsi="Times New Roman" w:cs="Times New Roman"/>
          <w:sz w:val="28"/>
          <w:szCs w:val="28"/>
          <w:lang w:eastAsia="ru-RU"/>
        </w:rPr>
        <w:br/>
        <w:t>7 лет на общую сумму 26,</w:t>
      </w:r>
      <w:r w:rsidR="00E840D6" w:rsidRPr="001D5790">
        <w:rPr>
          <w:rFonts w:ascii="Times New Roman" w:eastAsia="Times New Roman" w:hAnsi="Times New Roman" w:cs="Times New Roman"/>
          <w:sz w:val="28"/>
          <w:szCs w:val="28"/>
          <w:lang w:eastAsia="ru-RU"/>
        </w:rPr>
        <w:t>4</w:t>
      </w:r>
      <w:r w:rsidRPr="001D5790">
        <w:rPr>
          <w:rFonts w:ascii="Times New Roman" w:eastAsia="Times New Roman" w:hAnsi="Times New Roman" w:cs="Times New Roman"/>
          <w:sz w:val="28"/>
          <w:szCs w:val="28"/>
          <w:lang w:eastAsia="ru-RU"/>
        </w:rPr>
        <w:t xml:space="preserve"> млн. рублей в рамках реализации субъектами малого и среднего предпринимательства преимущественного права на выкуп арендуемых объектов, предусмотренного федеральным законодательством.</w:t>
      </w:r>
    </w:p>
    <w:p w:rsidR="0084066E" w:rsidRPr="001D5790" w:rsidRDefault="0084066E" w:rsidP="0084066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 целях создания благоприятных условий ведения предпринимательской деятельности осуществлялись различные виды имущественной поддержки </w:t>
      </w:r>
      <w:r w:rsidR="00A21A00"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для субъектов малого и среднего предпринимательства (в том числе субъектов социального предпринимательства).</w:t>
      </w:r>
    </w:p>
    <w:p w:rsidR="00920BCA" w:rsidRPr="001D5790" w:rsidRDefault="0084066E" w:rsidP="00920BCA">
      <w:pPr>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Применялись понижающие коэффициенты при расчете размера арендной платы в отношении 957 договоров аренды земельных участков. Мера поддержки в </w:t>
      </w:r>
      <w:r w:rsidR="001450B0" w:rsidRPr="001D5790">
        <w:rPr>
          <w:rFonts w:ascii="Times New Roman" w:eastAsia="Times New Roman" w:hAnsi="Times New Roman" w:cs="Times New Roman"/>
          <w:sz w:val="28"/>
          <w:szCs w:val="28"/>
          <w:lang w:eastAsia="ru-RU"/>
        </w:rPr>
        <w:t xml:space="preserve">отчетном </w:t>
      </w:r>
      <w:r w:rsidRPr="001D5790">
        <w:rPr>
          <w:rFonts w:ascii="Times New Roman" w:eastAsia="Times New Roman" w:hAnsi="Times New Roman" w:cs="Times New Roman"/>
          <w:sz w:val="28"/>
          <w:szCs w:val="28"/>
          <w:lang w:eastAsia="ru-RU"/>
        </w:rPr>
        <w:t>году составила 127,7 млн. рублей.</w:t>
      </w:r>
      <w:r w:rsidR="00920BCA" w:rsidRPr="001D5790">
        <w:rPr>
          <w:rFonts w:ascii="Times New Roman" w:eastAsia="Times New Roman" w:hAnsi="Times New Roman" w:cs="Times New Roman"/>
          <w:sz w:val="28"/>
          <w:szCs w:val="28"/>
          <w:lang w:eastAsia="ru-RU"/>
        </w:rPr>
        <w:t xml:space="preserve"> Заключено</w:t>
      </w:r>
      <w:r w:rsidR="00CE4CFC">
        <w:rPr>
          <w:rFonts w:ascii="Times New Roman" w:eastAsia="Times New Roman" w:hAnsi="Times New Roman" w:cs="Times New Roman"/>
          <w:sz w:val="28"/>
          <w:szCs w:val="28"/>
          <w:lang w:eastAsia="ru-RU"/>
        </w:rPr>
        <w:t xml:space="preserve">                        </w:t>
      </w:r>
      <w:r w:rsidR="00920BCA" w:rsidRPr="001D5790">
        <w:rPr>
          <w:rFonts w:ascii="Times New Roman" w:eastAsia="Times New Roman" w:hAnsi="Times New Roman" w:cs="Times New Roman"/>
          <w:sz w:val="28"/>
          <w:szCs w:val="28"/>
          <w:lang w:eastAsia="ru-RU"/>
        </w:rPr>
        <w:t xml:space="preserve"> 30 дополнительных соглашений об увеличении срока действия договоров аренды земельных участков.</w:t>
      </w:r>
    </w:p>
    <w:p w:rsidR="0084066E" w:rsidRPr="001D5790" w:rsidRDefault="0084066E" w:rsidP="0084066E">
      <w:pPr>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 2023 году </w:t>
      </w:r>
      <w:r w:rsidR="005B3CA6" w:rsidRPr="001D5790">
        <w:rPr>
          <w:rFonts w:ascii="Times New Roman" w:eastAsia="Times New Roman" w:hAnsi="Times New Roman" w:cs="Times New Roman"/>
          <w:sz w:val="28"/>
          <w:szCs w:val="28"/>
          <w:lang w:eastAsia="ru-RU"/>
        </w:rPr>
        <w:t xml:space="preserve">с субъектами малого и среднего предпринимательства </w:t>
      </w:r>
      <w:r w:rsidRPr="001D5790">
        <w:rPr>
          <w:rFonts w:ascii="Times New Roman" w:eastAsia="Times New Roman" w:hAnsi="Times New Roman" w:cs="Times New Roman"/>
          <w:sz w:val="28"/>
          <w:szCs w:val="28"/>
          <w:lang w:eastAsia="ru-RU"/>
        </w:rPr>
        <w:t xml:space="preserve">заключено 19 договоров аренды земельных участков </w:t>
      </w:r>
      <w:r w:rsidR="005B3CA6" w:rsidRPr="001D5790">
        <w:rPr>
          <w:rFonts w:ascii="Times New Roman" w:eastAsia="Times New Roman" w:hAnsi="Times New Roman" w:cs="Times New Roman"/>
          <w:sz w:val="28"/>
          <w:szCs w:val="28"/>
          <w:lang w:eastAsia="ru-RU"/>
        </w:rPr>
        <w:t xml:space="preserve">на общую сумму </w:t>
      </w:r>
      <w:r w:rsidR="00CE4CFC">
        <w:rPr>
          <w:rFonts w:ascii="Times New Roman" w:eastAsia="Times New Roman" w:hAnsi="Times New Roman" w:cs="Times New Roman"/>
          <w:sz w:val="28"/>
          <w:szCs w:val="28"/>
          <w:lang w:eastAsia="ru-RU"/>
        </w:rPr>
        <w:t xml:space="preserve">                   </w:t>
      </w:r>
      <w:r w:rsidR="005B3CA6" w:rsidRPr="001D5790">
        <w:rPr>
          <w:rFonts w:ascii="Times New Roman" w:eastAsia="Times New Roman" w:hAnsi="Times New Roman" w:cs="Times New Roman"/>
          <w:sz w:val="28"/>
          <w:szCs w:val="28"/>
          <w:lang w:eastAsia="ru-RU"/>
        </w:rPr>
        <w:t xml:space="preserve">571,8 тыс. рублей </w:t>
      </w:r>
      <w:r w:rsidRPr="001D5790">
        <w:rPr>
          <w:rFonts w:ascii="Times New Roman" w:eastAsia="Times New Roman" w:hAnsi="Times New Roman" w:cs="Times New Roman"/>
          <w:sz w:val="28"/>
          <w:szCs w:val="28"/>
          <w:lang w:eastAsia="ru-RU"/>
        </w:rPr>
        <w:t>с применением понижающего коэффициента.</w:t>
      </w:r>
    </w:p>
    <w:p w:rsidR="00A21A00" w:rsidRPr="001D5790" w:rsidRDefault="00A21A00" w:rsidP="00A21A00">
      <w:pPr>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Действует 77 договоров аренды муниципального имущества, заключенных с 54 субъектами малого и среднего предпринимательства.</w:t>
      </w:r>
    </w:p>
    <w:p w:rsidR="00A21A00" w:rsidRPr="001D5790" w:rsidRDefault="00A21A00" w:rsidP="00380BD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7C1122" w:rsidRPr="001D5790" w:rsidRDefault="007C1122" w:rsidP="00380BD9">
      <w:pPr>
        <w:pStyle w:val="afff3"/>
        <w:keepNext/>
        <w:spacing w:after="0" w:line="240" w:lineRule="auto"/>
        <w:jc w:val="right"/>
        <w:rPr>
          <w:rFonts w:ascii="Times New Roman" w:eastAsia="Times New Roman" w:hAnsi="Times New Roman"/>
          <w:b w:val="0"/>
          <w:bCs w:val="0"/>
          <w:sz w:val="28"/>
          <w:szCs w:val="28"/>
          <w:lang w:eastAsia="ru-RU"/>
        </w:rPr>
      </w:pPr>
      <w:r w:rsidRPr="001D5790">
        <w:rPr>
          <w:rFonts w:ascii="Times New Roman" w:eastAsia="Times New Roman" w:hAnsi="Times New Roman"/>
          <w:b w:val="0"/>
          <w:bCs w:val="0"/>
          <w:sz w:val="28"/>
          <w:szCs w:val="28"/>
          <w:lang w:eastAsia="ru-RU"/>
        </w:rPr>
        <w:t xml:space="preserve">Таблица </w:t>
      </w:r>
      <w:r w:rsidRPr="001D5790">
        <w:rPr>
          <w:rFonts w:ascii="Times New Roman" w:eastAsia="Times New Roman" w:hAnsi="Times New Roman"/>
          <w:b w:val="0"/>
          <w:bCs w:val="0"/>
          <w:sz w:val="28"/>
          <w:szCs w:val="28"/>
          <w:lang w:eastAsia="ru-RU"/>
        </w:rPr>
        <w:fldChar w:fldCharType="begin"/>
      </w:r>
      <w:r w:rsidRPr="001D5790">
        <w:rPr>
          <w:rFonts w:ascii="Times New Roman" w:eastAsia="Times New Roman" w:hAnsi="Times New Roman"/>
          <w:b w:val="0"/>
          <w:bCs w:val="0"/>
          <w:sz w:val="28"/>
          <w:szCs w:val="28"/>
          <w:lang w:eastAsia="ru-RU"/>
        </w:rPr>
        <w:instrText xml:space="preserve"> SEQ Таблица \* ARABIC </w:instrText>
      </w:r>
      <w:r w:rsidRPr="001D5790">
        <w:rPr>
          <w:rFonts w:ascii="Times New Roman" w:eastAsia="Times New Roman" w:hAnsi="Times New Roman"/>
          <w:b w:val="0"/>
          <w:bCs w:val="0"/>
          <w:sz w:val="28"/>
          <w:szCs w:val="28"/>
          <w:lang w:eastAsia="ru-RU"/>
        </w:rPr>
        <w:fldChar w:fldCharType="separate"/>
      </w:r>
      <w:r w:rsidR="008735AB">
        <w:rPr>
          <w:rFonts w:ascii="Times New Roman" w:eastAsia="Times New Roman" w:hAnsi="Times New Roman"/>
          <w:b w:val="0"/>
          <w:bCs w:val="0"/>
          <w:noProof/>
          <w:sz w:val="28"/>
          <w:szCs w:val="28"/>
          <w:lang w:eastAsia="ru-RU"/>
        </w:rPr>
        <w:t>8</w:t>
      </w:r>
      <w:r w:rsidRPr="001D5790">
        <w:rPr>
          <w:rFonts w:ascii="Times New Roman" w:eastAsia="Times New Roman" w:hAnsi="Times New Roman"/>
          <w:b w:val="0"/>
          <w:bCs w:val="0"/>
          <w:sz w:val="28"/>
          <w:szCs w:val="28"/>
          <w:lang w:eastAsia="ru-RU"/>
        </w:rPr>
        <w:fldChar w:fldCharType="end"/>
      </w:r>
      <w:r w:rsidRPr="001D5790">
        <w:rPr>
          <w:rFonts w:ascii="Times New Roman" w:eastAsia="Times New Roman" w:hAnsi="Times New Roman"/>
          <w:b w:val="0"/>
          <w:bCs w:val="0"/>
          <w:sz w:val="28"/>
          <w:szCs w:val="28"/>
          <w:lang w:eastAsia="ru-RU"/>
        </w:rPr>
        <w:t xml:space="preserve"> </w:t>
      </w:r>
    </w:p>
    <w:p w:rsidR="007C1122" w:rsidRPr="001D5790" w:rsidRDefault="007C1122" w:rsidP="00380BD9">
      <w:pPr>
        <w:pStyle w:val="afff3"/>
        <w:keepNext/>
        <w:spacing w:after="0" w:line="240" w:lineRule="auto"/>
        <w:jc w:val="center"/>
        <w:rPr>
          <w:rFonts w:ascii="Times New Roman" w:eastAsia="Times New Roman" w:hAnsi="Times New Roman"/>
          <w:bCs w:val="0"/>
          <w:sz w:val="28"/>
          <w:szCs w:val="28"/>
          <w:lang w:eastAsia="ru-RU"/>
        </w:rPr>
      </w:pPr>
    </w:p>
    <w:p w:rsidR="007C1122" w:rsidRPr="001D5790" w:rsidRDefault="004355AC" w:rsidP="00380BD9">
      <w:pPr>
        <w:pStyle w:val="afff3"/>
        <w:keepNext/>
        <w:spacing w:after="0" w:line="240" w:lineRule="auto"/>
        <w:jc w:val="center"/>
        <w:rPr>
          <w:rFonts w:ascii="Times New Roman" w:eastAsia="Times New Roman" w:hAnsi="Times New Roman"/>
          <w:bCs w:val="0"/>
          <w:sz w:val="28"/>
          <w:szCs w:val="28"/>
          <w:lang w:eastAsia="ru-RU"/>
        </w:rPr>
      </w:pPr>
      <w:r w:rsidRPr="001D5790">
        <w:rPr>
          <w:rFonts w:ascii="Times New Roman" w:eastAsia="Times New Roman" w:hAnsi="Times New Roman"/>
          <w:bCs w:val="0"/>
          <w:sz w:val="28"/>
          <w:szCs w:val="28"/>
          <w:lang w:eastAsia="ru-RU"/>
        </w:rPr>
        <w:t>Имущественная поддержка</w:t>
      </w:r>
    </w:p>
    <w:p w:rsidR="004355AC" w:rsidRPr="001D5790" w:rsidRDefault="004355AC" w:rsidP="00380BD9">
      <w:pPr>
        <w:spacing w:after="0"/>
        <w:rPr>
          <w:rFonts w:ascii="Times New Roman" w:hAnsi="Times New Roman" w:cs="Times New Roman"/>
          <w:sz w:val="28"/>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275"/>
        <w:gridCol w:w="874"/>
        <w:gridCol w:w="873"/>
        <w:gridCol w:w="873"/>
        <w:gridCol w:w="873"/>
        <w:gridCol w:w="871"/>
      </w:tblGrid>
      <w:tr w:rsidR="001D5790" w:rsidRPr="001D5790" w:rsidTr="00E31DD6">
        <w:trPr>
          <w:trHeight w:val="20"/>
          <w:jc w:val="center"/>
        </w:trPr>
        <w:tc>
          <w:tcPr>
            <w:tcW w:w="2736" w:type="pct"/>
            <w:tcBorders>
              <w:top w:val="single" w:sz="4" w:space="0" w:color="auto"/>
              <w:left w:val="single" w:sz="4" w:space="0" w:color="auto"/>
              <w:bottom w:val="single" w:sz="4" w:space="0" w:color="auto"/>
              <w:right w:val="single" w:sz="4" w:space="0" w:color="auto"/>
            </w:tcBorders>
          </w:tcPr>
          <w:p w:rsidR="007C1122" w:rsidRPr="001D5790" w:rsidRDefault="007C1122" w:rsidP="008921BC">
            <w:pPr>
              <w:widowControl w:val="0"/>
              <w:suppressAutoHyphens/>
              <w:spacing w:after="0" w:line="240" w:lineRule="auto"/>
              <w:jc w:val="center"/>
              <w:rPr>
                <w:rFonts w:ascii="Times New Roman" w:hAnsi="Times New Roman" w:cs="Times New Roman"/>
                <w:b/>
                <w:lang w:eastAsia="ru-RU"/>
              </w:rPr>
            </w:pPr>
            <w:r w:rsidRPr="001D5790">
              <w:rPr>
                <w:rFonts w:ascii="Times New Roman" w:hAnsi="Times New Roman" w:cs="Times New Roman"/>
                <w:b/>
                <w:lang w:eastAsia="ru-RU"/>
              </w:rPr>
              <w:t xml:space="preserve">Наименование </w:t>
            </w:r>
          </w:p>
          <w:p w:rsidR="007C1122" w:rsidRPr="001D5790" w:rsidRDefault="007C1122" w:rsidP="008921BC">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hAnsi="Times New Roman" w:cs="Times New Roman"/>
                <w:b/>
                <w:lang w:eastAsia="ru-RU"/>
              </w:rPr>
              <w:t>показателя</w:t>
            </w:r>
          </w:p>
        </w:tc>
        <w:tc>
          <w:tcPr>
            <w:tcW w:w="453" w:type="pct"/>
            <w:tcBorders>
              <w:top w:val="single" w:sz="4" w:space="0" w:color="auto"/>
              <w:left w:val="single" w:sz="4" w:space="0" w:color="auto"/>
              <w:bottom w:val="single" w:sz="4" w:space="0" w:color="auto"/>
              <w:right w:val="single" w:sz="4" w:space="0" w:color="auto"/>
            </w:tcBorders>
          </w:tcPr>
          <w:p w:rsidR="007C1122" w:rsidRPr="001D5790" w:rsidRDefault="007C1122" w:rsidP="008921BC">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 xml:space="preserve">2019 </w:t>
            </w:r>
          </w:p>
          <w:p w:rsidR="007C1122" w:rsidRPr="001D5790" w:rsidRDefault="007C1122" w:rsidP="008921BC">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453" w:type="pct"/>
            <w:tcBorders>
              <w:top w:val="single" w:sz="4" w:space="0" w:color="auto"/>
              <w:left w:val="single" w:sz="4" w:space="0" w:color="auto"/>
              <w:bottom w:val="single" w:sz="4" w:space="0" w:color="auto"/>
              <w:right w:val="single" w:sz="4" w:space="0" w:color="auto"/>
            </w:tcBorders>
          </w:tcPr>
          <w:p w:rsidR="007C1122" w:rsidRPr="001D5790" w:rsidRDefault="007C1122" w:rsidP="008921BC">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2020</w:t>
            </w:r>
          </w:p>
          <w:p w:rsidR="007C1122" w:rsidRPr="001D5790" w:rsidRDefault="007C1122" w:rsidP="008921BC">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453" w:type="pct"/>
            <w:tcBorders>
              <w:top w:val="single" w:sz="4" w:space="0" w:color="auto"/>
              <w:left w:val="single" w:sz="4" w:space="0" w:color="auto"/>
              <w:bottom w:val="single" w:sz="4" w:space="0" w:color="auto"/>
              <w:right w:val="single" w:sz="4" w:space="0" w:color="auto"/>
            </w:tcBorders>
          </w:tcPr>
          <w:p w:rsidR="007C1122" w:rsidRPr="001D5790" w:rsidRDefault="007C1122" w:rsidP="008921BC">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 xml:space="preserve">2021 </w:t>
            </w:r>
          </w:p>
          <w:p w:rsidR="007C1122" w:rsidRPr="001D5790" w:rsidRDefault="007C1122" w:rsidP="008921BC">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453" w:type="pct"/>
            <w:tcBorders>
              <w:top w:val="single" w:sz="4" w:space="0" w:color="auto"/>
              <w:left w:val="single" w:sz="4" w:space="0" w:color="auto"/>
              <w:bottom w:val="single" w:sz="4" w:space="0" w:color="auto"/>
              <w:right w:val="single" w:sz="4" w:space="0" w:color="auto"/>
            </w:tcBorders>
          </w:tcPr>
          <w:p w:rsidR="007C1122" w:rsidRPr="001D5790" w:rsidRDefault="007C1122" w:rsidP="008921BC">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 xml:space="preserve">2022 </w:t>
            </w:r>
          </w:p>
          <w:p w:rsidR="007C1122" w:rsidRPr="001D5790" w:rsidRDefault="007C1122" w:rsidP="008921BC">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453" w:type="pct"/>
            <w:tcBorders>
              <w:top w:val="single" w:sz="4" w:space="0" w:color="auto"/>
              <w:left w:val="single" w:sz="4" w:space="0" w:color="auto"/>
              <w:bottom w:val="single" w:sz="4" w:space="0" w:color="auto"/>
              <w:right w:val="single" w:sz="4" w:space="0" w:color="auto"/>
            </w:tcBorders>
          </w:tcPr>
          <w:p w:rsidR="007C1122" w:rsidRPr="001D5790" w:rsidRDefault="007C1122" w:rsidP="008921BC">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2023</w:t>
            </w:r>
          </w:p>
          <w:p w:rsidR="007C1122" w:rsidRPr="001D5790" w:rsidRDefault="007C1122" w:rsidP="008921BC">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r>
      <w:tr w:rsidR="001D5790" w:rsidRPr="001D5790" w:rsidTr="00E31DD6">
        <w:trPr>
          <w:trHeight w:val="20"/>
          <w:jc w:val="center"/>
        </w:trPr>
        <w:tc>
          <w:tcPr>
            <w:tcW w:w="2736" w:type="pct"/>
            <w:tcBorders>
              <w:top w:val="single" w:sz="4" w:space="0" w:color="auto"/>
              <w:left w:val="single" w:sz="4" w:space="0" w:color="auto"/>
              <w:bottom w:val="single" w:sz="4" w:space="0" w:color="auto"/>
              <w:right w:val="single" w:sz="4" w:space="0" w:color="auto"/>
            </w:tcBorders>
          </w:tcPr>
          <w:p w:rsidR="004355AC" w:rsidRPr="001D5790" w:rsidRDefault="004355AC" w:rsidP="004355AC">
            <w:pPr>
              <w:spacing w:after="0" w:line="240" w:lineRule="auto"/>
              <w:jc w:val="both"/>
              <w:rPr>
                <w:rFonts w:ascii="Times New Roman" w:eastAsia="Calibri" w:hAnsi="Times New Roman"/>
              </w:rPr>
            </w:pPr>
            <w:r w:rsidRPr="001D5790">
              <w:rPr>
                <w:rFonts w:ascii="Times New Roman" w:eastAsia="SimSun" w:hAnsi="Times New Roman"/>
                <w:kern w:val="1"/>
                <w:lang w:eastAsia="ar-SA"/>
              </w:rPr>
              <w:t xml:space="preserve">Количество </w:t>
            </w:r>
            <w:r w:rsidR="005B3CA6" w:rsidRPr="001D5790">
              <w:rPr>
                <w:rFonts w:ascii="Times New Roman" w:eastAsia="SimSun" w:hAnsi="Times New Roman"/>
                <w:kern w:val="1"/>
                <w:lang w:eastAsia="ar-SA"/>
              </w:rPr>
              <w:t xml:space="preserve">действующих </w:t>
            </w:r>
            <w:r w:rsidRPr="001D5790">
              <w:rPr>
                <w:rFonts w:ascii="Times New Roman" w:eastAsia="SimSun" w:hAnsi="Times New Roman"/>
                <w:kern w:val="1"/>
                <w:lang w:eastAsia="ar-SA"/>
              </w:rPr>
              <w:t>договоров аренды земельных участков с применением понижающего коэффициента (ед.)</w:t>
            </w:r>
          </w:p>
        </w:tc>
        <w:tc>
          <w:tcPr>
            <w:tcW w:w="453" w:type="pct"/>
            <w:tcBorders>
              <w:top w:val="single" w:sz="4" w:space="0" w:color="auto"/>
              <w:left w:val="single" w:sz="4" w:space="0" w:color="auto"/>
              <w:bottom w:val="single" w:sz="4" w:space="0" w:color="auto"/>
              <w:right w:val="single" w:sz="4" w:space="0" w:color="auto"/>
            </w:tcBorders>
          </w:tcPr>
          <w:p w:rsidR="004355AC" w:rsidRPr="001D5790" w:rsidRDefault="004355AC" w:rsidP="00607309">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892</w:t>
            </w:r>
          </w:p>
        </w:tc>
        <w:tc>
          <w:tcPr>
            <w:tcW w:w="453" w:type="pct"/>
            <w:tcBorders>
              <w:top w:val="single" w:sz="4" w:space="0" w:color="auto"/>
              <w:left w:val="single" w:sz="4" w:space="0" w:color="auto"/>
              <w:bottom w:val="single" w:sz="4" w:space="0" w:color="auto"/>
              <w:right w:val="single" w:sz="4" w:space="0" w:color="auto"/>
            </w:tcBorders>
          </w:tcPr>
          <w:p w:rsidR="004355AC" w:rsidRPr="001D5790" w:rsidRDefault="004355AC" w:rsidP="00607309">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866</w:t>
            </w:r>
          </w:p>
        </w:tc>
        <w:tc>
          <w:tcPr>
            <w:tcW w:w="453" w:type="pct"/>
            <w:tcBorders>
              <w:top w:val="single" w:sz="4" w:space="0" w:color="auto"/>
              <w:left w:val="single" w:sz="4" w:space="0" w:color="auto"/>
              <w:bottom w:val="single" w:sz="4" w:space="0" w:color="auto"/>
              <w:right w:val="single" w:sz="4" w:space="0" w:color="auto"/>
            </w:tcBorders>
          </w:tcPr>
          <w:p w:rsidR="004355AC" w:rsidRPr="001D5790" w:rsidRDefault="004355AC" w:rsidP="00607309">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889</w:t>
            </w:r>
          </w:p>
        </w:tc>
        <w:tc>
          <w:tcPr>
            <w:tcW w:w="453" w:type="pct"/>
            <w:tcBorders>
              <w:top w:val="single" w:sz="4" w:space="0" w:color="auto"/>
              <w:left w:val="single" w:sz="4" w:space="0" w:color="auto"/>
              <w:bottom w:val="single" w:sz="4" w:space="0" w:color="auto"/>
              <w:right w:val="single" w:sz="4" w:space="0" w:color="auto"/>
            </w:tcBorders>
          </w:tcPr>
          <w:p w:rsidR="004355AC" w:rsidRPr="001D5790" w:rsidRDefault="004355AC" w:rsidP="00607309">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984</w:t>
            </w:r>
          </w:p>
        </w:tc>
        <w:tc>
          <w:tcPr>
            <w:tcW w:w="453" w:type="pct"/>
            <w:tcBorders>
              <w:top w:val="single" w:sz="4" w:space="0" w:color="auto"/>
              <w:left w:val="single" w:sz="4" w:space="0" w:color="auto"/>
              <w:bottom w:val="single" w:sz="4" w:space="0" w:color="auto"/>
              <w:right w:val="single" w:sz="4" w:space="0" w:color="auto"/>
            </w:tcBorders>
          </w:tcPr>
          <w:p w:rsidR="004355AC" w:rsidRPr="001D5790" w:rsidRDefault="004355AC" w:rsidP="00607309">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957</w:t>
            </w:r>
          </w:p>
        </w:tc>
      </w:tr>
      <w:tr w:rsidR="001D5790" w:rsidRPr="001D5790" w:rsidTr="00E31DD6">
        <w:trPr>
          <w:trHeight w:val="20"/>
          <w:jc w:val="center"/>
        </w:trPr>
        <w:tc>
          <w:tcPr>
            <w:tcW w:w="2736" w:type="pct"/>
            <w:tcBorders>
              <w:top w:val="single" w:sz="4" w:space="0" w:color="auto"/>
              <w:left w:val="single" w:sz="4" w:space="0" w:color="auto"/>
              <w:bottom w:val="single" w:sz="4" w:space="0" w:color="auto"/>
              <w:right w:val="single" w:sz="4" w:space="0" w:color="auto"/>
            </w:tcBorders>
          </w:tcPr>
          <w:p w:rsidR="00771EC7" w:rsidRPr="001D5790" w:rsidRDefault="00771EC7" w:rsidP="00771EC7">
            <w:pPr>
              <w:spacing w:after="0" w:line="240" w:lineRule="auto"/>
              <w:jc w:val="both"/>
              <w:rPr>
                <w:rFonts w:ascii="Times New Roman" w:eastAsia="SimSun" w:hAnsi="Times New Roman"/>
                <w:kern w:val="1"/>
                <w:lang w:eastAsia="ar-SA"/>
              </w:rPr>
            </w:pPr>
            <w:r w:rsidRPr="001D5790">
              <w:rPr>
                <w:rFonts w:ascii="Times New Roman" w:eastAsia="Times New Roman" w:hAnsi="Times New Roman" w:cs="Times New Roman"/>
                <w:lang w:eastAsia="ru-RU"/>
              </w:rPr>
              <w:t>Имущественная поддержка СОНКО путем предоставления в безвозмездное пользование муниципального имущества:</w:t>
            </w:r>
          </w:p>
        </w:tc>
        <w:tc>
          <w:tcPr>
            <w:tcW w:w="453" w:type="pct"/>
            <w:tcBorders>
              <w:top w:val="single" w:sz="4" w:space="0" w:color="auto"/>
              <w:left w:val="single" w:sz="4" w:space="0" w:color="auto"/>
              <w:bottom w:val="single" w:sz="4" w:space="0" w:color="auto"/>
              <w:right w:val="single" w:sz="4" w:space="0" w:color="auto"/>
            </w:tcBorders>
          </w:tcPr>
          <w:p w:rsidR="00771EC7" w:rsidRPr="001D5790" w:rsidRDefault="00771EC7" w:rsidP="00607309">
            <w:pPr>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453" w:type="pct"/>
            <w:tcBorders>
              <w:top w:val="single" w:sz="4" w:space="0" w:color="auto"/>
              <w:left w:val="single" w:sz="4" w:space="0" w:color="auto"/>
              <w:bottom w:val="single" w:sz="4" w:space="0" w:color="auto"/>
              <w:right w:val="single" w:sz="4" w:space="0" w:color="auto"/>
            </w:tcBorders>
          </w:tcPr>
          <w:p w:rsidR="00771EC7" w:rsidRPr="001D5790" w:rsidRDefault="00771EC7" w:rsidP="00607309">
            <w:pPr>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453" w:type="pct"/>
            <w:tcBorders>
              <w:top w:val="single" w:sz="4" w:space="0" w:color="auto"/>
              <w:left w:val="single" w:sz="4" w:space="0" w:color="auto"/>
              <w:bottom w:val="single" w:sz="4" w:space="0" w:color="auto"/>
              <w:right w:val="single" w:sz="4" w:space="0" w:color="auto"/>
            </w:tcBorders>
          </w:tcPr>
          <w:p w:rsidR="00771EC7" w:rsidRPr="001D5790" w:rsidRDefault="00771EC7" w:rsidP="00607309">
            <w:pPr>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453" w:type="pct"/>
            <w:tcBorders>
              <w:top w:val="single" w:sz="4" w:space="0" w:color="auto"/>
              <w:left w:val="single" w:sz="4" w:space="0" w:color="auto"/>
              <w:bottom w:val="single" w:sz="4" w:space="0" w:color="auto"/>
              <w:right w:val="single" w:sz="4" w:space="0" w:color="auto"/>
            </w:tcBorders>
          </w:tcPr>
          <w:p w:rsidR="00771EC7" w:rsidRPr="001D5790" w:rsidRDefault="00771EC7" w:rsidP="00607309">
            <w:pPr>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453" w:type="pct"/>
            <w:tcBorders>
              <w:top w:val="single" w:sz="4" w:space="0" w:color="auto"/>
              <w:left w:val="single" w:sz="4" w:space="0" w:color="auto"/>
              <w:bottom w:val="single" w:sz="4" w:space="0" w:color="auto"/>
              <w:right w:val="single" w:sz="4" w:space="0" w:color="auto"/>
            </w:tcBorders>
          </w:tcPr>
          <w:p w:rsidR="00771EC7" w:rsidRPr="001D5790" w:rsidRDefault="00771EC7" w:rsidP="00607309">
            <w:pPr>
              <w:autoSpaceDE w:val="0"/>
              <w:autoSpaceDN w:val="0"/>
              <w:adjustRightInd w:val="0"/>
              <w:spacing w:after="0" w:line="240" w:lineRule="auto"/>
              <w:contextualSpacing/>
              <w:jc w:val="center"/>
              <w:rPr>
                <w:rFonts w:ascii="Times New Roman" w:eastAsia="Times New Roman" w:hAnsi="Times New Roman" w:cs="Times New Roman"/>
                <w:lang w:eastAsia="ru-RU"/>
              </w:rPr>
            </w:pPr>
          </w:p>
        </w:tc>
      </w:tr>
      <w:tr w:rsidR="001D5790" w:rsidRPr="001D5790" w:rsidTr="00E31DD6">
        <w:trPr>
          <w:trHeight w:val="20"/>
          <w:jc w:val="center"/>
        </w:trPr>
        <w:tc>
          <w:tcPr>
            <w:tcW w:w="2736" w:type="pct"/>
            <w:tcBorders>
              <w:top w:val="single" w:sz="4" w:space="0" w:color="auto"/>
              <w:left w:val="single" w:sz="4" w:space="0" w:color="auto"/>
              <w:bottom w:val="single" w:sz="4" w:space="0" w:color="auto"/>
              <w:right w:val="single" w:sz="4" w:space="0" w:color="auto"/>
            </w:tcBorders>
          </w:tcPr>
          <w:p w:rsidR="00D85B5B" w:rsidRPr="001D5790" w:rsidRDefault="00D85B5B" w:rsidP="00771EC7">
            <w:pPr>
              <w:autoSpaceDE w:val="0"/>
              <w:autoSpaceDN w:val="0"/>
              <w:adjustRightInd w:val="0"/>
              <w:spacing w:after="0" w:line="240" w:lineRule="auto"/>
              <w:contextualSpacing/>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 xml:space="preserve">Количество СОНКО, получивших </w:t>
            </w:r>
            <w:r w:rsidR="00771EC7" w:rsidRPr="001D5790">
              <w:rPr>
                <w:rFonts w:ascii="Times New Roman" w:eastAsia="Times New Roman" w:hAnsi="Times New Roman" w:cs="Times New Roman"/>
                <w:lang w:eastAsia="ru-RU"/>
              </w:rPr>
              <w:t xml:space="preserve">поддержку </w:t>
            </w:r>
            <w:r w:rsidRPr="001D5790">
              <w:rPr>
                <w:rFonts w:ascii="Times New Roman" w:eastAsia="Times New Roman" w:hAnsi="Times New Roman" w:cs="Times New Roman"/>
                <w:lang w:eastAsia="ru-RU"/>
              </w:rPr>
              <w:t>(ед.)</w:t>
            </w:r>
          </w:p>
        </w:tc>
        <w:tc>
          <w:tcPr>
            <w:tcW w:w="453" w:type="pct"/>
            <w:tcBorders>
              <w:top w:val="single" w:sz="4" w:space="0" w:color="auto"/>
              <w:left w:val="single" w:sz="4" w:space="0" w:color="auto"/>
              <w:bottom w:val="single" w:sz="4" w:space="0" w:color="auto"/>
              <w:right w:val="single" w:sz="4" w:space="0" w:color="auto"/>
            </w:tcBorders>
          </w:tcPr>
          <w:p w:rsidR="00D85B5B" w:rsidRPr="001D5790" w:rsidRDefault="00D85B5B" w:rsidP="00607309">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35</w:t>
            </w:r>
          </w:p>
        </w:tc>
        <w:tc>
          <w:tcPr>
            <w:tcW w:w="453" w:type="pct"/>
            <w:tcBorders>
              <w:top w:val="single" w:sz="4" w:space="0" w:color="auto"/>
              <w:left w:val="single" w:sz="4" w:space="0" w:color="auto"/>
              <w:bottom w:val="single" w:sz="4" w:space="0" w:color="auto"/>
              <w:right w:val="single" w:sz="4" w:space="0" w:color="auto"/>
            </w:tcBorders>
          </w:tcPr>
          <w:p w:rsidR="00D85B5B" w:rsidRPr="001D5790" w:rsidRDefault="00D85B5B" w:rsidP="00607309">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36</w:t>
            </w:r>
          </w:p>
        </w:tc>
        <w:tc>
          <w:tcPr>
            <w:tcW w:w="453" w:type="pct"/>
            <w:tcBorders>
              <w:top w:val="single" w:sz="4" w:space="0" w:color="auto"/>
              <w:left w:val="single" w:sz="4" w:space="0" w:color="auto"/>
              <w:bottom w:val="single" w:sz="4" w:space="0" w:color="auto"/>
              <w:right w:val="single" w:sz="4" w:space="0" w:color="auto"/>
            </w:tcBorders>
          </w:tcPr>
          <w:p w:rsidR="00D85B5B" w:rsidRPr="001D5790" w:rsidRDefault="00D85B5B" w:rsidP="00607309">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32</w:t>
            </w:r>
          </w:p>
        </w:tc>
        <w:tc>
          <w:tcPr>
            <w:tcW w:w="453" w:type="pct"/>
            <w:tcBorders>
              <w:top w:val="single" w:sz="4" w:space="0" w:color="auto"/>
              <w:left w:val="single" w:sz="4" w:space="0" w:color="auto"/>
              <w:bottom w:val="single" w:sz="4" w:space="0" w:color="auto"/>
              <w:right w:val="single" w:sz="4" w:space="0" w:color="auto"/>
            </w:tcBorders>
          </w:tcPr>
          <w:p w:rsidR="00D85B5B" w:rsidRPr="001D5790" w:rsidRDefault="00D85B5B" w:rsidP="00607309">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30</w:t>
            </w:r>
          </w:p>
        </w:tc>
        <w:tc>
          <w:tcPr>
            <w:tcW w:w="453" w:type="pct"/>
            <w:tcBorders>
              <w:top w:val="single" w:sz="4" w:space="0" w:color="auto"/>
              <w:left w:val="single" w:sz="4" w:space="0" w:color="auto"/>
              <w:bottom w:val="single" w:sz="4" w:space="0" w:color="auto"/>
              <w:right w:val="single" w:sz="4" w:space="0" w:color="auto"/>
            </w:tcBorders>
          </w:tcPr>
          <w:p w:rsidR="00D85B5B" w:rsidRPr="001D5790" w:rsidRDefault="00D85B5B" w:rsidP="00607309">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32</w:t>
            </w:r>
          </w:p>
        </w:tc>
      </w:tr>
      <w:tr w:rsidR="001D5790" w:rsidRPr="001D5790" w:rsidTr="00E31DD6">
        <w:trPr>
          <w:trHeight w:val="20"/>
          <w:jc w:val="center"/>
        </w:trPr>
        <w:tc>
          <w:tcPr>
            <w:tcW w:w="2736" w:type="pct"/>
            <w:tcBorders>
              <w:top w:val="single" w:sz="4" w:space="0" w:color="auto"/>
              <w:left w:val="single" w:sz="4" w:space="0" w:color="auto"/>
              <w:bottom w:val="single" w:sz="4" w:space="0" w:color="auto"/>
              <w:right w:val="single" w:sz="4" w:space="0" w:color="auto"/>
            </w:tcBorders>
          </w:tcPr>
          <w:p w:rsidR="00D85B5B" w:rsidRPr="001D5790" w:rsidRDefault="00D85B5B" w:rsidP="001D12F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Площадь недвижимого имущества</w:t>
            </w:r>
            <w:r w:rsidR="00771EC7" w:rsidRPr="001D5790">
              <w:rPr>
                <w:rFonts w:ascii="Times New Roman" w:eastAsia="Times New Roman" w:hAnsi="Times New Roman" w:cs="Times New Roman"/>
                <w:lang w:eastAsia="ru-RU"/>
              </w:rPr>
              <w:t xml:space="preserve">, переданного </w:t>
            </w:r>
            <w:r w:rsidR="001D12FD">
              <w:rPr>
                <w:rFonts w:ascii="Times New Roman" w:eastAsia="Times New Roman" w:hAnsi="Times New Roman" w:cs="Times New Roman"/>
                <w:lang w:eastAsia="ru-RU"/>
              </w:rPr>
              <w:t xml:space="preserve">                      </w:t>
            </w:r>
            <w:r w:rsidR="00771EC7" w:rsidRPr="001D5790">
              <w:rPr>
                <w:rFonts w:ascii="Times New Roman" w:eastAsia="Times New Roman" w:hAnsi="Times New Roman" w:cs="Times New Roman"/>
                <w:lang w:eastAsia="ru-RU"/>
              </w:rPr>
              <w:t>в безвозмездное пользование СОНКО</w:t>
            </w:r>
            <w:r w:rsidR="00492743" w:rsidRPr="001D5790">
              <w:rPr>
                <w:rFonts w:ascii="Times New Roman" w:eastAsia="Times New Roman" w:hAnsi="Times New Roman" w:cs="Times New Roman"/>
                <w:lang w:eastAsia="ru-RU"/>
              </w:rPr>
              <w:t xml:space="preserve"> (кв.</w:t>
            </w:r>
            <w:r w:rsidRPr="001D5790">
              <w:rPr>
                <w:rFonts w:ascii="Times New Roman" w:eastAsia="Times New Roman" w:hAnsi="Times New Roman" w:cs="Times New Roman"/>
                <w:lang w:eastAsia="ru-RU"/>
              </w:rPr>
              <w:t>м)</w:t>
            </w:r>
          </w:p>
        </w:tc>
        <w:tc>
          <w:tcPr>
            <w:tcW w:w="453" w:type="pct"/>
            <w:tcBorders>
              <w:top w:val="single" w:sz="4" w:space="0" w:color="auto"/>
              <w:left w:val="single" w:sz="4" w:space="0" w:color="auto"/>
              <w:bottom w:val="single" w:sz="4" w:space="0" w:color="auto"/>
              <w:right w:val="single" w:sz="4" w:space="0" w:color="auto"/>
            </w:tcBorders>
          </w:tcPr>
          <w:p w:rsidR="00D85B5B" w:rsidRPr="001D5790" w:rsidRDefault="00D85B5B" w:rsidP="00771EC7">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9</w:t>
            </w:r>
            <w:r w:rsidR="00771EC7" w:rsidRPr="001D5790">
              <w:rPr>
                <w:rFonts w:ascii="Times New Roman" w:eastAsia="Times New Roman" w:hAnsi="Times New Roman" w:cs="Times New Roman"/>
                <w:lang w:eastAsia="ru-RU"/>
              </w:rPr>
              <w:t> </w:t>
            </w:r>
            <w:r w:rsidRPr="001D5790">
              <w:rPr>
                <w:rFonts w:ascii="Times New Roman" w:eastAsia="Times New Roman" w:hAnsi="Times New Roman" w:cs="Times New Roman"/>
                <w:lang w:eastAsia="ru-RU"/>
              </w:rPr>
              <w:t>54</w:t>
            </w:r>
            <w:r w:rsidR="00771EC7" w:rsidRPr="001D5790">
              <w:rPr>
                <w:rFonts w:ascii="Times New Roman" w:eastAsia="Times New Roman" w:hAnsi="Times New Roman" w:cs="Times New Roman"/>
                <w:lang w:eastAsia="ru-RU"/>
              </w:rPr>
              <w:t>1,0</w:t>
            </w:r>
          </w:p>
        </w:tc>
        <w:tc>
          <w:tcPr>
            <w:tcW w:w="453" w:type="pct"/>
            <w:tcBorders>
              <w:top w:val="single" w:sz="4" w:space="0" w:color="auto"/>
              <w:left w:val="single" w:sz="4" w:space="0" w:color="auto"/>
              <w:bottom w:val="single" w:sz="4" w:space="0" w:color="auto"/>
              <w:right w:val="single" w:sz="4" w:space="0" w:color="auto"/>
            </w:tcBorders>
          </w:tcPr>
          <w:p w:rsidR="00D85B5B" w:rsidRPr="001D5790" w:rsidRDefault="00D85B5B" w:rsidP="00607309">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9 </w:t>
            </w:r>
            <w:r w:rsidR="00771EC7" w:rsidRPr="001D5790">
              <w:rPr>
                <w:rFonts w:ascii="Times New Roman" w:eastAsia="Times New Roman" w:hAnsi="Times New Roman" w:cs="Times New Roman"/>
                <w:lang w:eastAsia="ru-RU"/>
              </w:rPr>
              <w:t>611,</w:t>
            </w:r>
            <w:r w:rsidRPr="001D5790">
              <w:rPr>
                <w:rFonts w:ascii="Times New Roman" w:eastAsia="Times New Roman" w:hAnsi="Times New Roman" w:cs="Times New Roman"/>
                <w:lang w:eastAsia="ru-RU"/>
              </w:rPr>
              <w:t>5</w:t>
            </w:r>
          </w:p>
        </w:tc>
        <w:tc>
          <w:tcPr>
            <w:tcW w:w="453" w:type="pct"/>
            <w:tcBorders>
              <w:top w:val="single" w:sz="4" w:space="0" w:color="auto"/>
              <w:left w:val="single" w:sz="4" w:space="0" w:color="auto"/>
              <w:bottom w:val="single" w:sz="4" w:space="0" w:color="auto"/>
              <w:right w:val="single" w:sz="4" w:space="0" w:color="auto"/>
            </w:tcBorders>
          </w:tcPr>
          <w:p w:rsidR="00D85B5B" w:rsidRPr="001D5790" w:rsidRDefault="00D85B5B" w:rsidP="00607309">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9</w:t>
            </w:r>
            <w:r w:rsidR="00771EC7" w:rsidRPr="001D5790">
              <w:rPr>
                <w:rFonts w:ascii="Times New Roman" w:eastAsia="Times New Roman" w:hAnsi="Times New Roman" w:cs="Times New Roman"/>
                <w:lang w:eastAsia="ru-RU"/>
              </w:rPr>
              <w:t> 071,0</w:t>
            </w:r>
          </w:p>
        </w:tc>
        <w:tc>
          <w:tcPr>
            <w:tcW w:w="453" w:type="pct"/>
            <w:tcBorders>
              <w:top w:val="single" w:sz="4" w:space="0" w:color="auto"/>
              <w:left w:val="single" w:sz="4" w:space="0" w:color="auto"/>
              <w:bottom w:val="single" w:sz="4" w:space="0" w:color="auto"/>
              <w:right w:val="single" w:sz="4" w:space="0" w:color="auto"/>
            </w:tcBorders>
          </w:tcPr>
          <w:p w:rsidR="00D85B5B" w:rsidRPr="001D5790" w:rsidRDefault="00D85B5B" w:rsidP="00771EC7">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9 001,8</w:t>
            </w:r>
          </w:p>
        </w:tc>
        <w:tc>
          <w:tcPr>
            <w:tcW w:w="453" w:type="pct"/>
            <w:tcBorders>
              <w:top w:val="single" w:sz="4" w:space="0" w:color="auto"/>
              <w:left w:val="single" w:sz="4" w:space="0" w:color="auto"/>
              <w:bottom w:val="single" w:sz="4" w:space="0" w:color="auto"/>
              <w:right w:val="single" w:sz="4" w:space="0" w:color="auto"/>
            </w:tcBorders>
          </w:tcPr>
          <w:p w:rsidR="00D85B5B" w:rsidRPr="001D5790" w:rsidRDefault="00D85B5B" w:rsidP="00771EC7">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9 031,2</w:t>
            </w:r>
          </w:p>
        </w:tc>
      </w:tr>
      <w:tr w:rsidR="001D5790" w:rsidRPr="001D5790" w:rsidTr="00E31DD6">
        <w:trPr>
          <w:trHeight w:val="20"/>
          <w:jc w:val="center"/>
        </w:trPr>
        <w:tc>
          <w:tcPr>
            <w:tcW w:w="2736" w:type="pct"/>
            <w:tcBorders>
              <w:top w:val="single" w:sz="4" w:space="0" w:color="auto"/>
              <w:left w:val="single" w:sz="4" w:space="0" w:color="auto"/>
              <w:bottom w:val="single" w:sz="4" w:space="0" w:color="auto"/>
              <w:right w:val="single" w:sz="4" w:space="0" w:color="auto"/>
            </w:tcBorders>
          </w:tcPr>
          <w:p w:rsidR="00D85B5B" w:rsidRPr="001D5790" w:rsidRDefault="00D85B5B" w:rsidP="001D12FD">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Количество движимого имущества</w:t>
            </w:r>
            <w:r w:rsidR="00771EC7" w:rsidRPr="001D5790">
              <w:rPr>
                <w:rFonts w:ascii="Times New Roman" w:eastAsia="Times New Roman" w:hAnsi="Times New Roman" w:cs="Times New Roman"/>
                <w:lang w:eastAsia="ru-RU"/>
              </w:rPr>
              <w:t xml:space="preserve">, переданного </w:t>
            </w:r>
            <w:r w:rsidR="001D12FD">
              <w:rPr>
                <w:rFonts w:ascii="Times New Roman" w:eastAsia="Times New Roman" w:hAnsi="Times New Roman" w:cs="Times New Roman"/>
                <w:lang w:eastAsia="ru-RU"/>
              </w:rPr>
              <w:t xml:space="preserve">                   </w:t>
            </w:r>
            <w:r w:rsidR="00771EC7" w:rsidRPr="001D5790">
              <w:rPr>
                <w:rFonts w:ascii="Times New Roman" w:eastAsia="Times New Roman" w:hAnsi="Times New Roman" w:cs="Times New Roman"/>
                <w:lang w:eastAsia="ru-RU"/>
              </w:rPr>
              <w:t xml:space="preserve">в безвозмездное пользование СОНКО </w:t>
            </w:r>
            <w:r w:rsidRPr="001D5790">
              <w:rPr>
                <w:rFonts w:ascii="Times New Roman" w:eastAsia="Times New Roman" w:hAnsi="Times New Roman" w:cs="Times New Roman"/>
                <w:lang w:eastAsia="ru-RU"/>
              </w:rPr>
              <w:t>(ед.)</w:t>
            </w:r>
          </w:p>
        </w:tc>
        <w:tc>
          <w:tcPr>
            <w:tcW w:w="453" w:type="pct"/>
            <w:tcBorders>
              <w:top w:val="single" w:sz="4" w:space="0" w:color="auto"/>
              <w:left w:val="single" w:sz="4" w:space="0" w:color="auto"/>
              <w:bottom w:val="single" w:sz="4" w:space="0" w:color="auto"/>
              <w:right w:val="single" w:sz="4" w:space="0" w:color="auto"/>
            </w:tcBorders>
          </w:tcPr>
          <w:p w:rsidR="00D85B5B" w:rsidRPr="001D5790" w:rsidRDefault="00D85B5B" w:rsidP="00607309">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3 443</w:t>
            </w:r>
          </w:p>
        </w:tc>
        <w:tc>
          <w:tcPr>
            <w:tcW w:w="453" w:type="pct"/>
            <w:tcBorders>
              <w:top w:val="single" w:sz="4" w:space="0" w:color="auto"/>
              <w:left w:val="single" w:sz="4" w:space="0" w:color="auto"/>
              <w:bottom w:val="single" w:sz="4" w:space="0" w:color="auto"/>
              <w:right w:val="single" w:sz="4" w:space="0" w:color="auto"/>
            </w:tcBorders>
          </w:tcPr>
          <w:p w:rsidR="00D85B5B" w:rsidRPr="001D5790" w:rsidRDefault="00D85B5B" w:rsidP="00607309">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4 200</w:t>
            </w:r>
          </w:p>
        </w:tc>
        <w:tc>
          <w:tcPr>
            <w:tcW w:w="453" w:type="pct"/>
            <w:tcBorders>
              <w:top w:val="single" w:sz="4" w:space="0" w:color="auto"/>
              <w:left w:val="single" w:sz="4" w:space="0" w:color="auto"/>
              <w:bottom w:val="single" w:sz="4" w:space="0" w:color="auto"/>
              <w:right w:val="single" w:sz="4" w:space="0" w:color="auto"/>
            </w:tcBorders>
          </w:tcPr>
          <w:p w:rsidR="00D85B5B" w:rsidRPr="001D5790" w:rsidRDefault="00D85B5B" w:rsidP="00607309">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4 200</w:t>
            </w:r>
          </w:p>
        </w:tc>
        <w:tc>
          <w:tcPr>
            <w:tcW w:w="453" w:type="pct"/>
            <w:tcBorders>
              <w:top w:val="single" w:sz="4" w:space="0" w:color="auto"/>
              <w:left w:val="single" w:sz="4" w:space="0" w:color="auto"/>
              <w:bottom w:val="single" w:sz="4" w:space="0" w:color="auto"/>
              <w:right w:val="single" w:sz="4" w:space="0" w:color="auto"/>
            </w:tcBorders>
          </w:tcPr>
          <w:p w:rsidR="00D85B5B" w:rsidRPr="001D5790" w:rsidRDefault="00D85B5B" w:rsidP="00607309">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4 201</w:t>
            </w:r>
          </w:p>
        </w:tc>
        <w:tc>
          <w:tcPr>
            <w:tcW w:w="453" w:type="pct"/>
            <w:tcBorders>
              <w:top w:val="single" w:sz="4" w:space="0" w:color="auto"/>
              <w:left w:val="single" w:sz="4" w:space="0" w:color="auto"/>
              <w:bottom w:val="single" w:sz="4" w:space="0" w:color="auto"/>
              <w:right w:val="single" w:sz="4" w:space="0" w:color="auto"/>
            </w:tcBorders>
          </w:tcPr>
          <w:p w:rsidR="00D85B5B" w:rsidRPr="001D5790" w:rsidRDefault="00D85B5B" w:rsidP="00607309">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1 672</w:t>
            </w:r>
          </w:p>
        </w:tc>
      </w:tr>
      <w:tr w:rsidR="001D5790" w:rsidRPr="001D5790" w:rsidTr="00E31DD6">
        <w:trPr>
          <w:trHeight w:val="20"/>
          <w:jc w:val="center"/>
        </w:trPr>
        <w:tc>
          <w:tcPr>
            <w:tcW w:w="2736" w:type="pct"/>
            <w:tcBorders>
              <w:top w:val="single" w:sz="4" w:space="0" w:color="auto"/>
              <w:left w:val="single" w:sz="4" w:space="0" w:color="auto"/>
              <w:bottom w:val="single" w:sz="4" w:space="0" w:color="auto"/>
              <w:right w:val="single" w:sz="4" w:space="0" w:color="auto"/>
            </w:tcBorders>
          </w:tcPr>
          <w:p w:rsidR="00D85B5B" w:rsidRPr="001D5790" w:rsidRDefault="00771EC7" w:rsidP="00771EC7">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Имущественная поддержка СОНКО путем предоставления в аренду муниципального имущества по льготным ставкам:</w:t>
            </w:r>
          </w:p>
        </w:tc>
        <w:tc>
          <w:tcPr>
            <w:tcW w:w="453" w:type="pct"/>
            <w:tcBorders>
              <w:top w:val="single" w:sz="4" w:space="0" w:color="auto"/>
              <w:left w:val="single" w:sz="4" w:space="0" w:color="auto"/>
              <w:bottom w:val="single" w:sz="4" w:space="0" w:color="auto"/>
              <w:right w:val="single" w:sz="4" w:space="0" w:color="auto"/>
            </w:tcBorders>
          </w:tcPr>
          <w:p w:rsidR="00D85B5B" w:rsidRPr="001D5790" w:rsidRDefault="00D85B5B" w:rsidP="00607309">
            <w:pPr>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453" w:type="pct"/>
            <w:tcBorders>
              <w:top w:val="single" w:sz="4" w:space="0" w:color="auto"/>
              <w:left w:val="single" w:sz="4" w:space="0" w:color="auto"/>
              <w:bottom w:val="single" w:sz="4" w:space="0" w:color="auto"/>
              <w:right w:val="single" w:sz="4" w:space="0" w:color="auto"/>
            </w:tcBorders>
          </w:tcPr>
          <w:p w:rsidR="00D85B5B" w:rsidRPr="001D5790" w:rsidRDefault="00D85B5B" w:rsidP="00607309">
            <w:pPr>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453" w:type="pct"/>
            <w:tcBorders>
              <w:top w:val="single" w:sz="4" w:space="0" w:color="auto"/>
              <w:left w:val="single" w:sz="4" w:space="0" w:color="auto"/>
              <w:bottom w:val="single" w:sz="4" w:space="0" w:color="auto"/>
              <w:right w:val="single" w:sz="4" w:space="0" w:color="auto"/>
            </w:tcBorders>
          </w:tcPr>
          <w:p w:rsidR="00D85B5B" w:rsidRPr="001D5790" w:rsidRDefault="00D85B5B" w:rsidP="00607309">
            <w:pPr>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453" w:type="pct"/>
            <w:tcBorders>
              <w:top w:val="single" w:sz="4" w:space="0" w:color="auto"/>
              <w:left w:val="single" w:sz="4" w:space="0" w:color="auto"/>
              <w:bottom w:val="single" w:sz="4" w:space="0" w:color="auto"/>
              <w:right w:val="single" w:sz="4" w:space="0" w:color="auto"/>
            </w:tcBorders>
          </w:tcPr>
          <w:p w:rsidR="00D85B5B" w:rsidRPr="001D5790" w:rsidRDefault="00D85B5B" w:rsidP="00607309">
            <w:pPr>
              <w:autoSpaceDE w:val="0"/>
              <w:autoSpaceDN w:val="0"/>
              <w:adjustRightInd w:val="0"/>
              <w:spacing w:after="0" w:line="240" w:lineRule="auto"/>
              <w:contextualSpacing/>
              <w:jc w:val="center"/>
              <w:rPr>
                <w:rFonts w:ascii="Times New Roman" w:eastAsia="Times New Roman" w:hAnsi="Times New Roman" w:cs="Times New Roman"/>
                <w:lang w:eastAsia="ru-RU"/>
              </w:rPr>
            </w:pPr>
          </w:p>
        </w:tc>
        <w:tc>
          <w:tcPr>
            <w:tcW w:w="453" w:type="pct"/>
            <w:tcBorders>
              <w:top w:val="single" w:sz="4" w:space="0" w:color="auto"/>
              <w:left w:val="single" w:sz="4" w:space="0" w:color="auto"/>
              <w:bottom w:val="single" w:sz="4" w:space="0" w:color="auto"/>
              <w:right w:val="single" w:sz="4" w:space="0" w:color="auto"/>
            </w:tcBorders>
          </w:tcPr>
          <w:p w:rsidR="00D85B5B" w:rsidRPr="001D5790" w:rsidRDefault="00D85B5B" w:rsidP="00607309">
            <w:pPr>
              <w:autoSpaceDE w:val="0"/>
              <w:autoSpaceDN w:val="0"/>
              <w:adjustRightInd w:val="0"/>
              <w:spacing w:after="0" w:line="240" w:lineRule="auto"/>
              <w:contextualSpacing/>
              <w:jc w:val="center"/>
              <w:rPr>
                <w:rFonts w:ascii="Times New Roman" w:eastAsia="Times New Roman" w:hAnsi="Times New Roman" w:cs="Times New Roman"/>
                <w:lang w:eastAsia="ru-RU"/>
              </w:rPr>
            </w:pPr>
          </w:p>
        </w:tc>
      </w:tr>
      <w:tr w:rsidR="001D5790" w:rsidRPr="001D5790" w:rsidTr="00E31DD6">
        <w:trPr>
          <w:trHeight w:val="20"/>
          <w:jc w:val="center"/>
        </w:trPr>
        <w:tc>
          <w:tcPr>
            <w:tcW w:w="2736" w:type="pct"/>
            <w:tcBorders>
              <w:top w:val="single" w:sz="4" w:space="0" w:color="auto"/>
              <w:left w:val="single" w:sz="4" w:space="0" w:color="auto"/>
              <w:bottom w:val="single" w:sz="4" w:space="0" w:color="auto"/>
              <w:right w:val="single" w:sz="4" w:space="0" w:color="auto"/>
            </w:tcBorders>
          </w:tcPr>
          <w:p w:rsidR="00D85B5B" w:rsidRPr="001D5790" w:rsidRDefault="00771EC7" w:rsidP="00D85B5B">
            <w:pPr>
              <w:autoSpaceDE w:val="0"/>
              <w:autoSpaceDN w:val="0"/>
              <w:adjustRightInd w:val="0"/>
              <w:spacing w:after="0" w:line="240" w:lineRule="auto"/>
              <w:contextualSpacing/>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Количество СОНКО, получивших поддержку (ед.)</w:t>
            </w:r>
          </w:p>
        </w:tc>
        <w:tc>
          <w:tcPr>
            <w:tcW w:w="453" w:type="pct"/>
            <w:tcBorders>
              <w:top w:val="single" w:sz="4" w:space="0" w:color="auto"/>
              <w:left w:val="single" w:sz="4" w:space="0" w:color="auto"/>
              <w:bottom w:val="single" w:sz="4" w:space="0" w:color="auto"/>
              <w:right w:val="single" w:sz="4" w:space="0" w:color="auto"/>
            </w:tcBorders>
            <w:vAlign w:val="center"/>
          </w:tcPr>
          <w:p w:rsidR="00D85B5B" w:rsidRPr="001D5790" w:rsidRDefault="00D85B5B" w:rsidP="00607309">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14</w:t>
            </w:r>
          </w:p>
        </w:tc>
        <w:tc>
          <w:tcPr>
            <w:tcW w:w="453" w:type="pct"/>
            <w:tcBorders>
              <w:top w:val="single" w:sz="4" w:space="0" w:color="auto"/>
              <w:left w:val="single" w:sz="4" w:space="0" w:color="auto"/>
              <w:bottom w:val="single" w:sz="4" w:space="0" w:color="auto"/>
              <w:right w:val="single" w:sz="4" w:space="0" w:color="auto"/>
            </w:tcBorders>
            <w:vAlign w:val="center"/>
          </w:tcPr>
          <w:p w:rsidR="00D85B5B" w:rsidRPr="001D5790" w:rsidRDefault="00D85B5B" w:rsidP="00607309">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23</w:t>
            </w:r>
          </w:p>
        </w:tc>
        <w:tc>
          <w:tcPr>
            <w:tcW w:w="453" w:type="pct"/>
            <w:tcBorders>
              <w:top w:val="single" w:sz="4" w:space="0" w:color="auto"/>
              <w:left w:val="single" w:sz="4" w:space="0" w:color="auto"/>
              <w:bottom w:val="single" w:sz="4" w:space="0" w:color="auto"/>
              <w:right w:val="single" w:sz="4" w:space="0" w:color="auto"/>
            </w:tcBorders>
            <w:vAlign w:val="center"/>
          </w:tcPr>
          <w:p w:rsidR="00D85B5B" w:rsidRPr="001D5790" w:rsidRDefault="00D85B5B" w:rsidP="00607309">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29</w:t>
            </w:r>
          </w:p>
        </w:tc>
        <w:tc>
          <w:tcPr>
            <w:tcW w:w="453" w:type="pct"/>
            <w:tcBorders>
              <w:top w:val="single" w:sz="4" w:space="0" w:color="auto"/>
              <w:left w:val="single" w:sz="4" w:space="0" w:color="auto"/>
              <w:bottom w:val="single" w:sz="4" w:space="0" w:color="auto"/>
              <w:right w:val="single" w:sz="4" w:space="0" w:color="auto"/>
            </w:tcBorders>
            <w:vAlign w:val="center"/>
          </w:tcPr>
          <w:p w:rsidR="00D85B5B" w:rsidRPr="001D5790" w:rsidRDefault="00D85B5B" w:rsidP="00607309">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34</w:t>
            </w:r>
          </w:p>
        </w:tc>
        <w:tc>
          <w:tcPr>
            <w:tcW w:w="453" w:type="pct"/>
            <w:tcBorders>
              <w:top w:val="single" w:sz="4" w:space="0" w:color="auto"/>
              <w:left w:val="single" w:sz="4" w:space="0" w:color="auto"/>
              <w:bottom w:val="single" w:sz="4" w:space="0" w:color="auto"/>
              <w:right w:val="single" w:sz="4" w:space="0" w:color="auto"/>
            </w:tcBorders>
            <w:vAlign w:val="center"/>
          </w:tcPr>
          <w:p w:rsidR="00D85B5B" w:rsidRPr="001D5790" w:rsidRDefault="00D85B5B" w:rsidP="00607309">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36</w:t>
            </w:r>
          </w:p>
        </w:tc>
      </w:tr>
      <w:tr w:rsidR="001D5790" w:rsidRPr="001D5790" w:rsidTr="001D12FD">
        <w:trPr>
          <w:trHeight w:val="20"/>
          <w:jc w:val="center"/>
        </w:trPr>
        <w:tc>
          <w:tcPr>
            <w:tcW w:w="2736" w:type="pct"/>
            <w:tcBorders>
              <w:top w:val="single" w:sz="4" w:space="0" w:color="auto"/>
              <w:left w:val="single" w:sz="4" w:space="0" w:color="auto"/>
              <w:bottom w:val="single" w:sz="4" w:space="0" w:color="auto"/>
              <w:right w:val="single" w:sz="4" w:space="0" w:color="auto"/>
            </w:tcBorders>
          </w:tcPr>
          <w:p w:rsidR="00D85B5B" w:rsidRPr="001D5790" w:rsidRDefault="00771EC7" w:rsidP="00771EC7">
            <w:pPr>
              <w:autoSpaceDE w:val="0"/>
              <w:autoSpaceDN w:val="0"/>
              <w:adjustRightInd w:val="0"/>
              <w:spacing w:after="0" w:line="240" w:lineRule="auto"/>
              <w:contextualSpacing/>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 xml:space="preserve">Площадь недвижимого имущества, переданного в </w:t>
            </w:r>
            <w:r w:rsidR="00D85B5B" w:rsidRPr="001D5790">
              <w:rPr>
                <w:rFonts w:ascii="Times New Roman" w:eastAsia="Times New Roman" w:hAnsi="Times New Roman" w:cs="Times New Roman"/>
                <w:lang w:eastAsia="ru-RU"/>
              </w:rPr>
              <w:t>аренду</w:t>
            </w:r>
            <w:r w:rsidRPr="001D5790">
              <w:rPr>
                <w:rFonts w:ascii="Times New Roman" w:eastAsia="Times New Roman" w:hAnsi="Times New Roman" w:cs="Times New Roman"/>
                <w:lang w:eastAsia="ru-RU"/>
              </w:rPr>
              <w:t xml:space="preserve"> по льготным </w:t>
            </w:r>
            <w:r w:rsidR="002C7B13" w:rsidRPr="001D5790">
              <w:rPr>
                <w:rFonts w:ascii="Times New Roman" w:eastAsia="Times New Roman" w:hAnsi="Times New Roman" w:cs="Times New Roman"/>
                <w:lang w:eastAsia="ru-RU"/>
              </w:rPr>
              <w:t>ставкам</w:t>
            </w:r>
            <w:r w:rsidR="00492743" w:rsidRPr="001D5790">
              <w:rPr>
                <w:rFonts w:ascii="Times New Roman" w:eastAsia="Times New Roman" w:hAnsi="Times New Roman" w:cs="Times New Roman"/>
                <w:lang w:eastAsia="ru-RU"/>
              </w:rPr>
              <w:t xml:space="preserve"> (кв.</w:t>
            </w:r>
            <w:r w:rsidR="00D85B5B" w:rsidRPr="001D5790">
              <w:rPr>
                <w:rFonts w:ascii="Times New Roman" w:eastAsia="Times New Roman" w:hAnsi="Times New Roman" w:cs="Times New Roman"/>
                <w:lang w:eastAsia="ru-RU"/>
              </w:rPr>
              <w:t>м)</w:t>
            </w:r>
          </w:p>
        </w:tc>
        <w:tc>
          <w:tcPr>
            <w:tcW w:w="453" w:type="pct"/>
            <w:tcBorders>
              <w:top w:val="single" w:sz="4" w:space="0" w:color="auto"/>
              <w:left w:val="single" w:sz="4" w:space="0" w:color="auto"/>
              <w:bottom w:val="single" w:sz="4" w:space="0" w:color="auto"/>
              <w:right w:val="single" w:sz="4" w:space="0" w:color="auto"/>
            </w:tcBorders>
          </w:tcPr>
          <w:p w:rsidR="00D85B5B" w:rsidRPr="001D5790" w:rsidRDefault="00D85B5B" w:rsidP="001D12FD">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1 340,3</w:t>
            </w:r>
          </w:p>
        </w:tc>
        <w:tc>
          <w:tcPr>
            <w:tcW w:w="453" w:type="pct"/>
            <w:tcBorders>
              <w:top w:val="single" w:sz="4" w:space="0" w:color="auto"/>
              <w:left w:val="single" w:sz="4" w:space="0" w:color="auto"/>
              <w:bottom w:val="single" w:sz="4" w:space="0" w:color="auto"/>
              <w:right w:val="single" w:sz="4" w:space="0" w:color="auto"/>
            </w:tcBorders>
          </w:tcPr>
          <w:p w:rsidR="00D85B5B" w:rsidRPr="001D5790" w:rsidRDefault="00D85B5B" w:rsidP="001D12FD">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2 774,2</w:t>
            </w:r>
          </w:p>
        </w:tc>
        <w:tc>
          <w:tcPr>
            <w:tcW w:w="453" w:type="pct"/>
            <w:tcBorders>
              <w:top w:val="single" w:sz="4" w:space="0" w:color="auto"/>
              <w:left w:val="single" w:sz="4" w:space="0" w:color="auto"/>
              <w:bottom w:val="single" w:sz="4" w:space="0" w:color="auto"/>
              <w:right w:val="single" w:sz="4" w:space="0" w:color="auto"/>
            </w:tcBorders>
          </w:tcPr>
          <w:p w:rsidR="00D85B5B" w:rsidRPr="001D5790" w:rsidRDefault="00D85B5B" w:rsidP="001D12FD">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4 228,2</w:t>
            </w:r>
          </w:p>
        </w:tc>
        <w:tc>
          <w:tcPr>
            <w:tcW w:w="453" w:type="pct"/>
            <w:tcBorders>
              <w:top w:val="single" w:sz="4" w:space="0" w:color="auto"/>
              <w:left w:val="single" w:sz="4" w:space="0" w:color="auto"/>
              <w:bottom w:val="single" w:sz="4" w:space="0" w:color="auto"/>
              <w:right w:val="single" w:sz="4" w:space="0" w:color="auto"/>
            </w:tcBorders>
          </w:tcPr>
          <w:p w:rsidR="00D85B5B" w:rsidRPr="001D5790" w:rsidRDefault="00D85B5B" w:rsidP="001D12FD">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5 007,2</w:t>
            </w:r>
          </w:p>
        </w:tc>
        <w:tc>
          <w:tcPr>
            <w:tcW w:w="453" w:type="pct"/>
            <w:tcBorders>
              <w:top w:val="single" w:sz="4" w:space="0" w:color="auto"/>
              <w:left w:val="single" w:sz="4" w:space="0" w:color="auto"/>
              <w:bottom w:val="single" w:sz="4" w:space="0" w:color="auto"/>
              <w:right w:val="single" w:sz="4" w:space="0" w:color="auto"/>
            </w:tcBorders>
          </w:tcPr>
          <w:p w:rsidR="00D85B5B" w:rsidRPr="001D5790" w:rsidRDefault="00D85B5B" w:rsidP="001D12FD">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5 475,5</w:t>
            </w:r>
          </w:p>
        </w:tc>
      </w:tr>
    </w:tbl>
    <w:p w:rsidR="00E31DD6" w:rsidRDefault="00E31DD6" w:rsidP="00E31DD6">
      <w:pPr>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p>
    <w:p w:rsidR="00E31DD6" w:rsidRPr="001D5790" w:rsidRDefault="00E31DD6" w:rsidP="00E31DD6">
      <w:pPr>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В рамках имущественной поддержки:</w:t>
      </w:r>
    </w:p>
    <w:p w:rsidR="00E31DD6" w:rsidRPr="001D5790" w:rsidRDefault="00E31DD6" w:rsidP="00E31DD6">
      <w:pPr>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- 17 субъектам малого предпринимательства, осуществляющим социально ориентированные виды деятельности, предоставлено в аренду </w:t>
      </w:r>
      <w:r w:rsidR="00CE4CFC">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20 нежилых помещений (зданий) общей площадью 7 606 кв.м с применением льготного коэффициента при расчете арендной платы - 0,1;</w:t>
      </w:r>
    </w:p>
    <w:p w:rsidR="00E31DD6" w:rsidRPr="001D5790" w:rsidRDefault="00E31DD6" w:rsidP="00E31DD6">
      <w:pPr>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- 46 некоммерческим организациям предоставлено в безвозмездное пользование муниципальное имущество, в том числе 32 социально ориентированным организациям</w:t>
      </w:r>
      <w:r w:rsidR="00F90103">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 недвижимое имущество общей площадью 9 031,2 кв.м, движимое имущ</w:t>
      </w:r>
      <w:r w:rsidR="00F90103">
        <w:rPr>
          <w:rFonts w:ascii="Times New Roman" w:eastAsia="Times New Roman" w:hAnsi="Times New Roman" w:cs="Times New Roman"/>
          <w:sz w:val="28"/>
          <w:szCs w:val="28"/>
          <w:lang w:eastAsia="ru-RU"/>
        </w:rPr>
        <w:t>ество в количестве 1 672 единиц;</w:t>
      </w:r>
    </w:p>
    <w:p w:rsidR="00E31DD6" w:rsidRPr="001D5790" w:rsidRDefault="00E31DD6" w:rsidP="00E31DD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- 36 социально ориентированным некоммерческим организациям передано в аренду по льготным ставкам 46 нежилых помещений (зда</w:t>
      </w:r>
      <w:r w:rsidR="00F90103">
        <w:rPr>
          <w:rFonts w:ascii="Times New Roman" w:eastAsia="Times New Roman" w:hAnsi="Times New Roman" w:cs="Times New Roman"/>
          <w:sz w:val="28"/>
          <w:szCs w:val="28"/>
          <w:lang w:eastAsia="ru-RU"/>
        </w:rPr>
        <w:t>ний) общей площадью 5 475,5 кв.</w:t>
      </w:r>
      <w:r w:rsidRPr="001D5790">
        <w:rPr>
          <w:rFonts w:ascii="Times New Roman" w:eastAsia="Times New Roman" w:hAnsi="Times New Roman" w:cs="Times New Roman"/>
          <w:sz w:val="28"/>
          <w:szCs w:val="28"/>
          <w:lang w:eastAsia="ru-RU"/>
        </w:rPr>
        <w:t>м, в том числе путем установления размера арендной платы в сумме 1 рубль в месяц (без учета НДС) за 1 объект имущества в отношении 33 объектов.</w:t>
      </w:r>
    </w:p>
    <w:p w:rsidR="009E0719" w:rsidRDefault="009E0719" w:rsidP="00B9211F">
      <w:pPr>
        <w:pStyle w:val="afff3"/>
        <w:keepNext/>
        <w:spacing w:after="0" w:line="240" w:lineRule="auto"/>
        <w:jc w:val="right"/>
        <w:rPr>
          <w:rFonts w:ascii="Times New Roman" w:eastAsia="Times New Roman" w:hAnsi="Times New Roman"/>
          <w:b w:val="0"/>
          <w:bCs w:val="0"/>
          <w:sz w:val="28"/>
          <w:szCs w:val="28"/>
          <w:lang w:eastAsia="ru-RU"/>
        </w:rPr>
      </w:pPr>
    </w:p>
    <w:p w:rsidR="00B9211F" w:rsidRPr="001D5790" w:rsidRDefault="00B9211F" w:rsidP="00B9211F">
      <w:pPr>
        <w:pStyle w:val="afff3"/>
        <w:keepNext/>
        <w:spacing w:after="0" w:line="240" w:lineRule="auto"/>
        <w:jc w:val="right"/>
        <w:rPr>
          <w:rFonts w:ascii="Times New Roman" w:eastAsia="Times New Roman" w:hAnsi="Times New Roman"/>
          <w:b w:val="0"/>
          <w:bCs w:val="0"/>
          <w:sz w:val="28"/>
          <w:szCs w:val="28"/>
          <w:lang w:eastAsia="ru-RU"/>
        </w:rPr>
      </w:pPr>
      <w:r w:rsidRPr="001D5790">
        <w:rPr>
          <w:rFonts w:ascii="Times New Roman" w:eastAsia="Times New Roman" w:hAnsi="Times New Roman"/>
          <w:b w:val="0"/>
          <w:bCs w:val="0"/>
          <w:sz w:val="28"/>
          <w:szCs w:val="28"/>
          <w:lang w:eastAsia="ru-RU"/>
        </w:rPr>
        <w:t xml:space="preserve">Таблица </w:t>
      </w:r>
      <w:r w:rsidRPr="001D5790">
        <w:rPr>
          <w:rFonts w:ascii="Times New Roman" w:eastAsia="Times New Roman" w:hAnsi="Times New Roman"/>
          <w:b w:val="0"/>
          <w:bCs w:val="0"/>
          <w:sz w:val="28"/>
          <w:szCs w:val="28"/>
          <w:lang w:eastAsia="ru-RU"/>
        </w:rPr>
        <w:fldChar w:fldCharType="begin"/>
      </w:r>
      <w:r w:rsidRPr="001D5790">
        <w:rPr>
          <w:rFonts w:ascii="Times New Roman" w:eastAsia="Times New Roman" w:hAnsi="Times New Roman"/>
          <w:b w:val="0"/>
          <w:bCs w:val="0"/>
          <w:sz w:val="28"/>
          <w:szCs w:val="28"/>
          <w:lang w:eastAsia="ru-RU"/>
        </w:rPr>
        <w:instrText xml:space="preserve"> SEQ Таблица \* ARABIC </w:instrText>
      </w:r>
      <w:r w:rsidRPr="001D5790">
        <w:rPr>
          <w:rFonts w:ascii="Times New Roman" w:eastAsia="Times New Roman" w:hAnsi="Times New Roman"/>
          <w:b w:val="0"/>
          <w:bCs w:val="0"/>
          <w:sz w:val="28"/>
          <w:szCs w:val="28"/>
          <w:lang w:eastAsia="ru-RU"/>
        </w:rPr>
        <w:fldChar w:fldCharType="separate"/>
      </w:r>
      <w:r w:rsidR="008735AB">
        <w:rPr>
          <w:rFonts w:ascii="Times New Roman" w:eastAsia="Times New Roman" w:hAnsi="Times New Roman"/>
          <w:b w:val="0"/>
          <w:bCs w:val="0"/>
          <w:noProof/>
          <w:sz w:val="28"/>
          <w:szCs w:val="28"/>
          <w:lang w:eastAsia="ru-RU"/>
        </w:rPr>
        <w:t>9</w:t>
      </w:r>
      <w:r w:rsidRPr="001D5790">
        <w:rPr>
          <w:rFonts w:ascii="Times New Roman" w:eastAsia="Times New Roman" w:hAnsi="Times New Roman"/>
          <w:b w:val="0"/>
          <w:bCs w:val="0"/>
          <w:sz w:val="28"/>
          <w:szCs w:val="28"/>
          <w:lang w:eastAsia="ru-RU"/>
        </w:rPr>
        <w:fldChar w:fldCharType="end"/>
      </w:r>
    </w:p>
    <w:p w:rsidR="00B9211F" w:rsidRPr="001D5790" w:rsidRDefault="00B9211F" w:rsidP="00B9211F">
      <w:pPr>
        <w:pStyle w:val="afff3"/>
        <w:keepNext/>
        <w:spacing w:after="0" w:line="240" w:lineRule="auto"/>
        <w:jc w:val="center"/>
        <w:rPr>
          <w:rFonts w:ascii="Times New Roman" w:eastAsia="Times New Roman" w:hAnsi="Times New Roman"/>
          <w:bCs w:val="0"/>
          <w:sz w:val="28"/>
          <w:szCs w:val="28"/>
          <w:lang w:eastAsia="ru-RU"/>
        </w:rPr>
      </w:pPr>
    </w:p>
    <w:p w:rsidR="00B9211F" w:rsidRPr="001D5790" w:rsidRDefault="00B9211F" w:rsidP="00BC0499">
      <w:pPr>
        <w:spacing w:after="0" w:line="240" w:lineRule="auto"/>
        <w:jc w:val="center"/>
        <w:rPr>
          <w:rFonts w:ascii="Times New Roman" w:eastAsia="Times New Roman" w:hAnsi="Times New Roman" w:cs="Times New Roman"/>
          <w:b/>
          <w:sz w:val="28"/>
          <w:szCs w:val="28"/>
          <w:lang w:eastAsia="ru-RU"/>
        </w:rPr>
      </w:pPr>
      <w:r w:rsidRPr="001D5790">
        <w:rPr>
          <w:rFonts w:ascii="Times New Roman" w:eastAsia="Times New Roman" w:hAnsi="Times New Roman" w:cs="Times New Roman"/>
          <w:b/>
          <w:sz w:val="28"/>
          <w:szCs w:val="28"/>
          <w:lang w:eastAsia="ru-RU"/>
        </w:rPr>
        <w:t xml:space="preserve">Информация о договорах аренды земельных участков </w:t>
      </w:r>
    </w:p>
    <w:p w:rsidR="00B9211F" w:rsidRPr="001D5790" w:rsidRDefault="00B9211F" w:rsidP="00BC0499">
      <w:pPr>
        <w:spacing w:after="0" w:line="240" w:lineRule="auto"/>
        <w:jc w:val="center"/>
      </w:pPr>
      <w:r w:rsidRPr="001D5790">
        <w:rPr>
          <w:rFonts w:ascii="Times New Roman" w:eastAsia="Times New Roman" w:hAnsi="Times New Roman" w:cs="Times New Roman"/>
          <w:b/>
          <w:sz w:val="28"/>
          <w:szCs w:val="28"/>
          <w:lang w:eastAsia="ru-RU"/>
        </w:rPr>
        <w:t>по результатам проведенных аукционов</w:t>
      </w:r>
    </w:p>
    <w:p w:rsidR="00B9211F" w:rsidRPr="001D5790" w:rsidRDefault="00B9211F" w:rsidP="00BC0499">
      <w:pPr>
        <w:spacing w:after="0" w:line="240" w:lineRule="auto"/>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469"/>
        <w:gridCol w:w="841"/>
        <w:gridCol w:w="839"/>
        <w:gridCol w:w="842"/>
        <w:gridCol w:w="825"/>
        <w:gridCol w:w="823"/>
      </w:tblGrid>
      <w:tr w:rsidR="001D5790" w:rsidRPr="001D5790" w:rsidTr="00416CC6">
        <w:trPr>
          <w:trHeight w:val="20"/>
          <w:jc w:val="center"/>
        </w:trPr>
        <w:tc>
          <w:tcPr>
            <w:tcW w:w="2837" w:type="pct"/>
            <w:tcBorders>
              <w:top w:val="single" w:sz="4" w:space="0" w:color="auto"/>
              <w:left w:val="single" w:sz="4" w:space="0" w:color="auto"/>
              <w:bottom w:val="single" w:sz="4" w:space="0" w:color="auto"/>
              <w:right w:val="single" w:sz="4" w:space="0" w:color="auto"/>
            </w:tcBorders>
          </w:tcPr>
          <w:p w:rsidR="00B9211F" w:rsidRPr="001D5790" w:rsidRDefault="00B9211F" w:rsidP="00BC0499">
            <w:pPr>
              <w:widowControl w:val="0"/>
              <w:suppressAutoHyphens/>
              <w:spacing w:after="0" w:line="240" w:lineRule="auto"/>
              <w:jc w:val="center"/>
              <w:rPr>
                <w:rFonts w:ascii="Times New Roman" w:hAnsi="Times New Roman" w:cs="Times New Roman"/>
                <w:b/>
                <w:lang w:eastAsia="ru-RU"/>
              </w:rPr>
            </w:pPr>
            <w:r w:rsidRPr="001D5790">
              <w:rPr>
                <w:rFonts w:ascii="Times New Roman" w:hAnsi="Times New Roman" w:cs="Times New Roman"/>
                <w:b/>
                <w:lang w:eastAsia="ru-RU"/>
              </w:rPr>
              <w:t xml:space="preserve">Наименование </w:t>
            </w:r>
          </w:p>
          <w:p w:rsidR="00B9211F" w:rsidRPr="001D5790" w:rsidRDefault="00B9211F" w:rsidP="00BC0499">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hAnsi="Times New Roman" w:cs="Times New Roman"/>
                <w:b/>
                <w:lang w:eastAsia="ru-RU"/>
              </w:rPr>
              <w:t>показателя</w:t>
            </w:r>
          </w:p>
        </w:tc>
        <w:tc>
          <w:tcPr>
            <w:tcW w:w="436" w:type="pct"/>
            <w:tcBorders>
              <w:top w:val="single" w:sz="4" w:space="0" w:color="auto"/>
              <w:left w:val="single" w:sz="4" w:space="0" w:color="auto"/>
              <w:bottom w:val="single" w:sz="4" w:space="0" w:color="auto"/>
              <w:right w:val="single" w:sz="4" w:space="0" w:color="auto"/>
            </w:tcBorders>
          </w:tcPr>
          <w:p w:rsidR="00B9211F" w:rsidRPr="001D5790" w:rsidRDefault="00B9211F" w:rsidP="00BC0499">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 xml:space="preserve">2019 </w:t>
            </w:r>
          </w:p>
          <w:p w:rsidR="00B9211F" w:rsidRPr="001D5790" w:rsidRDefault="00B9211F" w:rsidP="00BC0499">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435" w:type="pct"/>
            <w:tcBorders>
              <w:top w:val="single" w:sz="4" w:space="0" w:color="auto"/>
              <w:left w:val="single" w:sz="4" w:space="0" w:color="auto"/>
              <w:bottom w:val="single" w:sz="4" w:space="0" w:color="auto"/>
              <w:right w:val="single" w:sz="4" w:space="0" w:color="auto"/>
            </w:tcBorders>
          </w:tcPr>
          <w:p w:rsidR="00B9211F" w:rsidRPr="001D5790" w:rsidRDefault="00B9211F" w:rsidP="00BC0499">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2020</w:t>
            </w:r>
          </w:p>
          <w:p w:rsidR="00B9211F" w:rsidRPr="001D5790" w:rsidRDefault="00B9211F" w:rsidP="00BC0499">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437" w:type="pct"/>
            <w:tcBorders>
              <w:top w:val="single" w:sz="4" w:space="0" w:color="auto"/>
              <w:left w:val="single" w:sz="4" w:space="0" w:color="auto"/>
              <w:bottom w:val="single" w:sz="4" w:space="0" w:color="auto"/>
              <w:right w:val="single" w:sz="4" w:space="0" w:color="auto"/>
            </w:tcBorders>
          </w:tcPr>
          <w:p w:rsidR="00B9211F" w:rsidRPr="001D5790" w:rsidRDefault="00B9211F" w:rsidP="00BC0499">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 xml:space="preserve">2021 </w:t>
            </w:r>
          </w:p>
          <w:p w:rsidR="00B9211F" w:rsidRPr="001D5790" w:rsidRDefault="00B9211F" w:rsidP="00BC0499">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428" w:type="pct"/>
            <w:tcBorders>
              <w:top w:val="single" w:sz="4" w:space="0" w:color="auto"/>
              <w:left w:val="single" w:sz="4" w:space="0" w:color="auto"/>
              <w:bottom w:val="single" w:sz="4" w:space="0" w:color="auto"/>
              <w:right w:val="single" w:sz="4" w:space="0" w:color="auto"/>
            </w:tcBorders>
          </w:tcPr>
          <w:p w:rsidR="00B9211F" w:rsidRPr="001D5790" w:rsidRDefault="00B9211F" w:rsidP="00BC0499">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 xml:space="preserve">2022 </w:t>
            </w:r>
          </w:p>
          <w:p w:rsidR="00B9211F" w:rsidRPr="001D5790" w:rsidRDefault="00B9211F" w:rsidP="00BC0499">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427" w:type="pct"/>
            <w:tcBorders>
              <w:top w:val="single" w:sz="4" w:space="0" w:color="auto"/>
              <w:left w:val="single" w:sz="4" w:space="0" w:color="auto"/>
              <w:bottom w:val="single" w:sz="4" w:space="0" w:color="auto"/>
              <w:right w:val="single" w:sz="4" w:space="0" w:color="auto"/>
            </w:tcBorders>
          </w:tcPr>
          <w:p w:rsidR="00B9211F" w:rsidRPr="001D5790" w:rsidRDefault="00B9211F" w:rsidP="00BC0499">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2023</w:t>
            </w:r>
          </w:p>
          <w:p w:rsidR="00B9211F" w:rsidRPr="001D5790" w:rsidRDefault="00B9211F" w:rsidP="00BC0499">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r>
      <w:tr w:rsidR="001D5790" w:rsidRPr="001D5790" w:rsidTr="00416CC6">
        <w:trPr>
          <w:trHeight w:val="20"/>
          <w:jc w:val="center"/>
        </w:trPr>
        <w:tc>
          <w:tcPr>
            <w:tcW w:w="2837" w:type="pct"/>
            <w:tcBorders>
              <w:top w:val="single" w:sz="4" w:space="0" w:color="auto"/>
              <w:left w:val="single" w:sz="4" w:space="0" w:color="auto"/>
              <w:bottom w:val="single" w:sz="4" w:space="0" w:color="auto"/>
              <w:right w:val="single" w:sz="4" w:space="0" w:color="auto"/>
            </w:tcBorders>
          </w:tcPr>
          <w:p w:rsidR="008F62BC" w:rsidRPr="001D5790" w:rsidRDefault="008F62BC" w:rsidP="00534881">
            <w:pPr>
              <w:spacing w:after="0" w:line="240" w:lineRule="auto"/>
              <w:jc w:val="both"/>
              <w:rPr>
                <w:rFonts w:ascii="Times New Roman" w:eastAsia="Calibri" w:hAnsi="Times New Roman" w:cs="Times New Roman"/>
              </w:rPr>
            </w:pPr>
            <w:r w:rsidRPr="001D5790">
              <w:rPr>
                <w:rFonts w:ascii="Times New Roman" w:eastAsia="Calibri" w:hAnsi="Times New Roman" w:cs="Times New Roman"/>
              </w:rPr>
              <w:t xml:space="preserve">Количество организованных и проведенных аукционов (ед.) </w:t>
            </w:r>
          </w:p>
        </w:tc>
        <w:tc>
          <w:tcPr>
            <w:tcW w:w="436" w:type="pct"/>
            <w:tcBorders>
              <w:top w:val="single" w:sz="4" w:space="0" w:color="auto"/>
              <w:left w:val="single" w:sz="4" w:space="0" w:color="auto"/>
              <w:bottom w:val="single" w:sz="4" w:space="0" w:color="auto"/>
              <w:right w:val="single" w:sz="4" w:space="0" w:color="auto"/>
            </w:tcBorders>
          </w:tcPr>
          <w:p w:rsidR="008F62BC" w:rsidRPr="001D5790" w:rsidRDefault="008F62BC" w:rsidP="00534881">
            <w:pPr>
              <w:spacing w:after="0" w:line="240" w:lineRule="auto"/>
              <w:jc w:val="center"/>
              <w:rPr>
                <w:rFonts w:ascii="Times New Roman" w:eastAsia="Calibri" w:hAnsi="Times New Roman" w:cs="Times New Roman"/>
              </w:rPr>
            </w:pPr>
            <w:r w:rsidRPr="001D5790">
              <w:rPr>
                <w:rFonts w:ascii="Times New Roman" w:eastAsia="Calibri" w:hAnsi="Times New Roman" w:cs="Times New Roman"/>
              </w:rPr>
              <w:t>38</w:t>
            </w:r>
          </w:p>
        </w:tc>
        <w:tc>
          <w:tcPr>
            <w:tcW w:w="435" w:type="pct"/>
            <w:tcBorders>
              <w:top w:val="single" w:sz="4" w:space="0" w:color="auto"/>
              <w:left w:val="single" w:sz="4" w:space="0" w:color="auto"/>
              <w:bottom w:val="single" w:sz="4" w:space="0" w:color="auto"/>
              <w:right w:val="single" w:sz="4" w:space="0" w:color="auto"/>
            </w:tcBorders>
          </w:tcPr>
          <w:p w:rsidR="008F62BC" w:rsidRPr="001D5790" w:rsidRDefault="008F62BC" w:rsidP="00534881">
            <w:pPr>
              <w:spacing w:after="0" w:line="240" w:lineRule="auto"/>
              <w:jc w:val="center"/>
              <w:rPr>
                <w:rFonts w:ascii="Times New Roman" w:eastAsia="Calibri" w:hAnsi="Times New Roman" w:cs="Times New Roman"/>
              </w:rPr>
            </w:pPr>
            <w:r w:rsidRPr="001D5790">
              <w:rPr>
                <w:rFonts w:ascii="Times New Roman" w:eastAsia="Calibri" w:hAnsi="Times New Roman" w:cs="Times New Roman"/>
              </w:rPr>
              <w:t>41</w:t>
            </w:r>
          </w:p>
        </w:tc>
        <w:tc>
          <w:tcPr>
            <w:tcW w:w="437" w:type="pct"/>
            <w:tcBorders>
              <w:top w:val="single" w:sz="4" w:space="0" w:color="auto"/>
              <w:left w:val="single" w:sz="4" w:space="0" w:color="auto"/>
              <w:bottom w:val="single" w:sz="4" w:space="0" w:color="auto"/>
              <w:right w:val="single" w:sz="4" w:space="0" w:color="auto"/>
            </w:tcBorders>
          </w:tcPr>
          <w:p w:rsidR="008F62BC" w:rsidRPr="001D5790" w:rsidRDefault="008F62BC" w:rsidP="00534881">
            <w:pPr>
              <w:spacing w:after="0" w:line="240" w:lineRule="auto"/>
              <w:jc w:val="center"/>
              <w:rPr>
                <w:rFonts w:ascii="Times New Roman" w:eastAsia="Calibri" w:hAnsi="Times New Roman" w:cs="Times New Roman"/>
              </w:rPr>
            </w:pPr>
            <w:r w:rsidRPr="001D5790">
              <w:rPr>
                <w:rFonts w:ascii="Times New Roman" w:eastAsia="Calibri" w:hAnsi="Times New Roman" w:cs="Times New Roman"/>
              </w:rPr>
              <w:t>29</w:t>
            </w:r>
          </w:p>
        </w:tc>
        <w:tc>
          <w:tcPr>
            <w:tcW w:w="428" w:type="pct"/>
            <w:tcBorders>
              <w:top w:val="single" w:sz="4" w:space="0" w:color="auto"/>
              <w:left w:val="single" w:sz="4" w:space="0" w:color="auto"/>
              <w:bottom w:val="single" w:sz="4" w:space="0" w:color="auto"/>
              <w:right w:val="single" w:sz="4" w:space="0" w:color="auto"/>
            </w:tcBorders>
          </w:tcPr>
          <w:p w:rsidR="008F62BC" w:rsidRPr="001D5790" w:rsidRDefault="008F62BC" w:rsidP="00534881">
            <w:pPr>
              <w:spacing w:after="0" w:line="240" w:lineRule="auto"/>
              <w:jc w:val="center"/>
              <w:rPr>
                <w:rFonts w:ascii="Times New Roman" w:eastAsia="Calibri" w:hAnsi="Times New Roman" w:cs="Times New Roman"/>
              </w:rPr>
            </w:pPr>
            <w:r w:rsidRPr="001D5790">
              <w:rPr>
                <w:rFonts w:ascii="Times New Roman" w:eastAsia="Calibri" w:hAnsi="Times New Roman" w:cs="Times New Roman"/>
              </w:rPr>
              <w:t>58</w:t>
            </w:r>
          </w:p>
        </w:tc>
        <w:tc>
          <w:tcPr>
            <w:tcW w:w="427" w:type="pct"/>
            <w:tcBorders>
              <w:top w:val="single" w:sz="4" w:space="0" w:color="auto"/>
              <w:left w:val="single" w:sz="4" w:space="0" w:color="auto"/>
              <w:bottom w:val="single" w:sz="4" w:space="0" w:color="auto"/>
              <w:right w:val="single" w:sz="4" w:space="0" w:color="auto"/>
            </w:tcBorders>
          </w:tcPr>
          <w:p w:rsidR="008F62BC" w:rsidRPr="001D5790" w:rsidRDefault="008F62BC" w:rsidP="00534881">
            <w:pPr>
              <w:spacing w:after="0" w:line="240" w:lineRule="auto"/>
              <w:jc w:val="center"/>
              <w:rPr>
                <w:rFonts w:ascii="Times New Roman" w:eastAsia="Calibri" w:hAnsi="Times New Roman" w:cs="Times New Roman"/>
                <w:lang w:val="en-US"/>
              </w:rPr>
            </w:pPr>
            <w:r w:rsidRPr="001D5790">
              <w:rPr>
                <w:rFonts w:ascii="Times New Roman" w:eastAsia="Calibri" w:hAnsi="Times New Roman" w:cs="Times New Roman"/>
                <w:lang w:val="en-US"/>
              </w:rPr>
              <w:t>58</w:t>
            </w:r>
          </w:p>
        </w:tc>
      </w:tr>
      <w:tr w:rsidR="001D5790" w:rsidRPr="001D5790" w:rsidTr="00416CC6">
        <w:trPr>
          <w:trHeight w:val="20"/>
          <w:jc w:val="center"/>
        </w:trPr>
        <w:tc>
          <w:tcPr>
            <w:tcW w:w="2837" w:type="pct"/>
            <w:tcBorders>
              <w:top w:val="single" w:sz="4" w:space="0" w:color="auto"/>
              <w:left w:val="single" w:sz="4" w:space="0" w:color="auto"/>
              <w:bottom w:val="single" w:sz="4" w:space="0" w:color="auto"/>
              <w:right w:val="single" w:sz="4" w:space="0" w:color="auto"/>
            </w:tcBorders>
          </w:tcPr>
          <w:p w:rsidR="008F62BC" w:rsidRPr="001D5790" w:rsidRDefault="008F62BC" w:rsidP="00534881">
            <w:pPr>
              <w:spacing w:after="0" w:line="240" w:lineRule="auto"/>
              <w:jc w:val="both"/>
              <w:rPr>
                <w:rFonts w:ascii="Times New Roman" w:eastAsia="Calibri" w:hAnsi="Times New Roman" w:cs="Times New Roman"/>
              </w:rPr>
            </w:pPr>
            <w:r w:rsidRPr="001D5790">
              <w:rPr>
                <w:rFonts w:ascii="Times New Roman" w:eastAsia="Calibri" w:hAnsi="Times New Roman" w:cs="Times New Roman"/>
              </w:rPr>
              <w:t>Количество заключенных договоров аренды земельных участков (ед.)</w:t>
            </w:r>
          </w:p>
        </w:tc>
        <w:tc>
          <w:tcPr>
            <w:tcW w:w="436" w:type="pct"/>
            <w:tcBorders>
              <w:top w:val="single" w:sz="4" w:space="0" w:color="auto"/>
              <w:left w:val="single" w:sz="4" w:space="0" w:color="auto"/>
              <w:bottom w:val="single" w:sz="4" w:space="0" w:color="auto"/>
              <w:right w:val="single" w:sz="4" w:space="0" w:color="auto"/>
            </w:tcBorders>
          </w:tcPr>
          <w:p w:rsidR="008F62BC" w:rsidRPr="001D5790" w:rsidRDefault="008F62BC" w:rsidP="00534881">
            <w:pPr>
              <w:spacing w:after="0" w:line="240" w:lineRule="auto"/>
              <w:jc w:val="center"/>
              <w:rPr>
                <w:rFonts w:ascii="Times New Roman" w:eastAsia="Calibri" w:hAnsi="Times New Roman" w:cs="Times New Roman"/>
              </w:rPr>
            </w:pPr>
            <w:r w:rsidRPr="001D5790">
              <w:rPr>
                <w:rFonts w:ascii="Times New Roman" w:eastAsia="Calibri" w:hAnsi="Times New Roman" w:cs="Times New Roman"/>
              </w:rPr>
              <w:t>29</w:t>
            </w:r>
          </w:p>
        </w:tc>
        <w:tc>
          <w:tcPr>
            <w:tcW w:w="435" w:type="pct"/>
            <w:tcBorders>
              <w:top w:val="single" w:sz="4" w:space="0" w:color="auto"/>
              <w:left w:val="single" w:sz="4" w:space="0" w:color="auto"/>
              <w:bottom w:val="single" w:sz="4" w:space="0" w:color="auto"/>
              <w:right w:val="single" w:sz="4" w:space="0" w:color="auto"/>
            </w:tcBorders>
          </w:tcPr>
          <w:p w:rsidR="008F62BC" w:rsidRPr="001D5790" w:rsidRDefault="008F62BC" w:rsidP="00534881">
            <w:pPr>
              <w:spacing w:after="0" w:line="240" w:lineRule="auto"/>
              <w:jc w:val="center"/>
              <w:rPr>
                <w:rFonts w:ascii="Times New Roman" w:eastAsia="Calibri" w:hAnsi="Times New Roman" w:cs="Times New Roman"/>
              </w:rPr>
            </w:pPr>
            <w:r w:rsidRPr="001D5790">
              <w:rPr>
                <w:rFonts w:ascii="Times New Roman" w:eastAsia="Calibri" w:hAnsi="Times New Roman" w:cs="Times New Roman"/>
              </w:rPr>
              <w:t>29</w:t>
            </w:r>
          </w:p>
        </w:tc>
        <w:tc>
          <w:tcPr>
            <w:tcW w:w="437" w:type="pct"/>
            <w:tcBorders>
              <w:top w:val="single" w:sz="4" w:space="0" w:color="auto"/>
              <w:left w:val="single" w:sz="4" w:space="0" w:color="auto"/>
              <w:bottom w:val="single" w:sz="4" w:space="0" w:color="auto"/>
              <w:right w:val="single" w:sz="4" w:space="0" w:color="auto"/>
            </w:tcBorders>
          </w:tcPr>
          <w:p w:rsidR="008F62BC" w:rsidRPr="001D5790" w:rsidRDefault="008F62BC" w:rsidP="00534881">
            <w:pPr>
              <w:spacing w:after="0" w:line="240" w:lineRule="auto"/>
              <w:jc w:val="center"/>
              <w:rPr>
                <w:rFonts w:ascii="Times New Roman" w:eastAsia="Calibri" w:hAnsi="Times New Roman" w:cs="Times New Roman"/>
              </w:rPr>
            </w:pPr>
            <w:r w:rsidRPr="001D5790">
              <w:rPr>
                <w:rFonts w:ascii="Times New Roman" w:eastAsia="Calibri" w:hAnsi="Times New Roman" w:cs="Times New Roman"/>
              </w:rPr>
              <w:t>17</w:t>
            </w:r>
          </w:p>
        </w:tc>
        <w:tc>
          <w:tcPr>
            <w:tcW w:w="428" w:type="pct"/>
            <w:tcBorders>
              <w:top w:val="single" w:sz="4" w:space="0" w:color="auto"/>
              <w:left w:val="single" w:sz="4" w:space="0" w:color="auto"/>
              <w:bottom w:val="single" w:sz="4" w:space="0" w:color="auto"/>
              <w:right w:val="single" w:sz="4" w:space="0" w:color="auto"/>
            </w:tcBorders>
          </w:tcPr>
          <w:p w:rsidR="008F62BC" w:rsidRPr="001D5790" w:rsidRDefault="008F62BC" w:rsidP="00534881">
            <w:pPr>
              <w:spacing w:after="0" w:line="240" w:lineRule="auto"/>
              <w:jc w:val="center"/>
              <w:rPr>
                <w:rFonts w:ascii="Times New Roman" w:eastAsia="Calibri" w:hAnsi="Times New Roman" w:cs="Times New Roman"/>
              </w:rPr>
            </w:pPr>
            <w:r w:rsidRPr="001D5790">
              <w:rPr>
                <w:rFonts w:ascii="Times New Roman" w:eastAsia="Calibri" w:hAnsi="Times New Roman" w:cs="Times New Roman"/>
              </w:rPr>
              <w:t>24</w:t>
            </w:r>
          </w:p>
        </w:tc>
        <w:tc>
          <w:tcPr>
            <w:tcW w:w="427" w:type="pct"/>
            <w:tcBorders>
              <w:top w:val="single" w:sz="4" w:space="0" w:color="auto"/>
              <w:left w:val="single" w:sz="4" w:space="0" w:color="auto"/>
              <w:bottom w:val="single" w:sz="4" w:space="0" w:color="auto"/>
              <w:right w:val="single" w:sz="4" w:space="0" w:color="auto"/>
            </w:tcBorders>
          </w:tcPr>
          <w:p w:rsidR="008F62BC" w:rsidRPr="001D5790" w:rsidRDefault="008F62BC" w:rsidP="00534881">
            <w:pPr>
              <w:spacing w:after="0" w:line="240" w:lineRule="auto"/>
              <w:jc w:val="center"/>
              <w:rPr>
                <w:rFonts w:ascii="Times New Roman" w:eastAsia="Calibri" w:hAnsi="Times New Roman" w:cs="Times New Roman"/>
                <w:lang w:val="en-US"/>
              </w:rPr>
            </w:pPr>
            <w:r w:rsidRPr="001D5790">
              <w:rPr>
                <w:rFonts w:ascii="Times New Roman" w:eastAsia="Calibri" w:hAnsi="Times New Roman" w:cs="Times New Roman"/>
                <w:lang w:val="en-US"/>
              </w:rPr>
              <w:t>25</w:t>
            </w:r>
          </w:p>
        </w:tc>
      </w:tr>
      <w:tr w:rsidR="008F62BC" w:rsidRPr="001D5790" w:rsidTr="00416CC6">
        <w:trPr>
          <w:trHeight w:val="20"/>
          <w:jc w:val="center"/>
        </w:trPr>
        <w:tc>
          <w:tcPr>
            <w:tcW w:w="2837" w:type="pct"/>
            <w:tcBorders>
              <w:top w:val="single" w:sz="4" w:space="0" w:color="auto"/>
              <w:left w:val="single" w:sz="4" w:space="0" w:color="auto"/>
              <w:bottom w:val="single" w:sz="4" w:space="0" w:color="auto"/>
              <w:right w:val="single" w:sz="4" w:space="0" w:color="auto"/>
            </w:tcBorders>
          </w:tcPr>
          <w:p w:rsidR="008F62BC" w:rsidRPr="001D5790" w:rsidRDefault="008F62BC" w:rsidP="00534881">
            <w:pPr>
              <w:spacing w:after="0" w:line="240" w:lineRule="auto"/>
              <w:jc w:val="both"/>
              <w:rPr>
                <w:rFonts w:ascii="Times New Roman" w:eastAsia="Calibri" w:hAnsi="Times New Roman" w:cs="Times New Roman"/>
              </w:rPr>
            </w:pPr>
            <w:r w:rsidRPr="001D5790">
              <w:rPr>
                <w:rFonts w:ascii="Times New Roman" w:eastAsia="Calibri" w:hAnsi="Times New Roman" w:cs="Times New Roman"/>
              </w:rPr>
              <w:t>Доход от заключенных договоров аренды земельных участков (млн. руб.)</w:t>
            </w:r>
          </w:p>
        </w:tc>
        <w:tc>
          <w:tcPr>
            <w:tcW w:w="436" w:type="pct"/>
            <w:tcBorders>
              <w:top w:val="single" w:sz="4" w:space="0" w:color="auto"/>
              <w:left w:val="single" w:sz="4" w:space="0" w:color="auto"/>
              <w:bottom w:val="single" w:sz="4" w:space="0" w:color="auto"/>
              <w:right w:val="single" w:sz="4" w:space="0" w:color="auto"/>
            </w:tcBorders>
          </w:tcPr>
          <w:p w:rsidR="008F62BC" w:rsidRPr="001D5790" w:rsidRDefault="008F62BC" w:rsidP="00534881">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23,0</w:t>
            </w:r>
          </w:p>
        </w:tc>
        <w:tc>
          <w:tcPr>
            <w:tcW w:w="435" w:type="pct"/>
            <w:tcBorders>
              <w:top w:val="single" w:sz="4" w:space="0" w:color="auto"/>
              <w:left w:val="single" w:sz="4" w:space="0" w:color="auto"/>
              <w:bottom w:val="single" w:sz="4" w:space="0" w:color="auto"/>
              <w:right w:val="single" w:sz="4" w:space="0" w:color="auto"/>
            </w:tcBorders>
          </w:tcPr>
          <w:p w:rsidR="008F62BC" w:rsidRPr="001D5790" w:rsidRDefault="008F62BC" w:rsidP="00534881">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39,7</w:t>
            </w:r>
          </w:p>
        </w:tc>
        <w:tc>
          <w:tcPr>
            <w:tcW w:w="437" w:type="pct"/>
            <w:tcBorders>
              <w:top w:val="single" w:sz="4" w:space="0" w:color="auto"/>
              <w:left w:val="single" w:sz="4" w:space="0" w:color="auto"/>
              <w:bottom w:val="single" w:sz="4" w:space="0" w:color="auto"/>
              <w:right w:val="single" w:sz="4" w:space="0" w:color="auto"/>
            </w:tcBorders>
          </w:tcPr>
          <w:p w:rsidR="008F62BC" w:rsidRPr="001D5790" w:rsidRDefault="008F62BC" w:rsidP="00534881">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17,3</w:t>
            </w:r>
          </w:p>
        </w:tc>
        <w:tc>
          <w:tcPr>
            <w:tcW w:w="428" w:type="pct"/>
            <w:tcBorders>
              <w:top w:val="single" w:sz="4" w:space="0" w:color="auto"/>
              <w:left w:val="single" w:sz="4" w:space="0" w:color="auto"/>
              <w:bottom w:val="single" w:sz="4" w:space="0" w:color="auto"/>
              <w:right w:val="single" w:sz="4" w:space="0" w:color="auto"/>
            </w:tcBorders>
          </w:tcPr>
          <w:p w:rsidR="008F62BC" w:rsidRPr="001D5790" w:rsidRDefault="008F62BC" w:rsidP="00534881">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8,5</w:t>
            </w:r>
          </w:p>
        </w:tc>
        <w:tc>
          <w:tcPr>
            <w:tcW w:w="427" w:type="pct"/>
            <w:tcBorders>
              <w:top w:val="single" w:sz="4" w:space="0" w:color="auto"/>
              <w:left w:val="single" w:sz="4" w:space="0" w:color="auto"/>
              <w:bottom w:val="single" w:sz="4" w:space="0" w:color="auto"/>
              <w:right w:val="single" w:sz="4" w:space="0" w:color="auto"/>
            </w:tcBorders>
          </w:tcPr>
          <w:p w:rsidR="008F62BC" w:rsidRPr="001D5790" w:rsidRDefault="008F62BC" w:rsidP="00534881">
            <w:pPr>
              <w:autoSpaceDE w:val="0"/>
              <w:autoSpaceDN w:val="0"/>
              <w:adjustRightInd w:val="0"/>
              <w:spacing w:after="0" w:line="240" w:lineRule="auto"/>
              <w:contextualSpacing/>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15,2</w:t>
            </w:r>
          </w:p>
        </w:tc>
      </w:tr>
    </w:tbl>
    <w:p w:rsidR="009E0719" w:rsidRDefault="009E0719" w:rsidP="009E0719">
      <w:pPr>
        <w:spacing w:after="0" w:line="240" w:lineRule="auto"/>
        <w:ind w:firstLine="709"/>
        <w:jc w:val="both"/>
        <w:rPr>
          <w:rFonts w:ascii="Times New Roman" w:eastAsia="Times New Roman" w:hAnsi="Times New Roman" w:cs="Times New Roman"/>
          <w:iCs/>
          <w:sz w:val="28"/>
          <w:szCs w:val="28"/>
          <w:lang w:eastAsia="ru-RU"/>
        </w:rPr>
      </w:pPr>
    </w:p>
    <w:p w:rsidR="009E0719" w:rsidRPr="001D5790" w:rsidRDefault="009E0719" w:rsidP="009E0719">
      <w:pPr>
        <w:spacing w:after="0" w:line="240" w:lineRule="auto"/>
        <w:ind w:firstLine="709"/>
        <w:jc w:val="both"/>
        <w:rPr>
          <w:rFonts w:ascii="Times New Roman" w:eastAsia="Times New Roman" w:hAnsi="Times New Roman" w:cs="Times New Roman"/>
          <w:iCs/>
          <w:sz w:val="28"/>
          <w:szCs w:val="28"/>
          <w:lang w:eastAsia="ru-RU"/>
        </w:rPr>
      </w:pPr>
      <w:r w:rsidRPr="001D5790">
        <w:rPr>
          <w:rFonts w:ascii="Times New Roman" w:eastAsia="Times New Roman" w:hAnsi="Times New Roman" w:cs="Times New Roman"/>
          <w:iCs/>
          <w:sz w:val="28"/>
          <w:szCs w:val="28"/>
          <w:lang w:eastAsia="ru-RU"/>
        </w:rPr>
        <w:t xml:space="preserve">В целях увеличения неналоговых доходов бюджета города организовано и проведено 58 аукционов (в том числе аукцион </w:t>
      </w:r>
      <w:r w:rsidRPr="001D5790">
        <w:rPr>
          <w:rFonts w:ascii="Times New Roman" w:eastAsia="Calibri" w:hAnsi="Times New Roman" w:cs="Times New Roman"/>
          <w:sz w:val="28"/>
          <w:szCs w:val="28"/>
          <w:shd w:val="clear" w:color="auto" w:fill="FFFFFF"/>
        </w:rPr>
        <w:t xml:space="preserve">на право заключения договора о комплексном развитии незастроенной территории) </w:t>
      </w:r>
      <w:r w:rsidRPr="001D5790">
        <w:rPr>
          <w:rFonts w:ascii="Times New Roman" w:eastAsia="Times New Roman" w:hAnsi="Times New Roman" w:cs="Times New Roman"/>
          <w:iCs/>
          <w:sz w:val="28"/>
          <w:szCs w:val="28"/>
          <w:lang w:eastAsia="ru-RU"/>
        </w:rPr>
        <w:t>в отношении 58 земельных участков. По результатам торгов на право аренды земельных участков (в том числе проведенных в декабре 2022 года) заключено 25 договоров аренды земельных участков на общую сумму арендной платы 15,2 млн. рублей в год.</w:t>
      </w:r>
    </w:p>
    <w:p w:rsidR="00DF1F0B" w:rsidRPr="001D5790" w:rsidRDefault="00D80A0C" w:rsidP="00DF1F0B">
      <w:pPr>
        <w:suppressAutoHyphens/>
        <w:spacing w:after="0" w:line="240" w:lineRule="auto"/>
        <w:ind w:firstLine="709"/>
        <w:jc w:val="both"/>
        <w:rPr>
          <w:rFonts w:ascii="Times New Roman" w:eastAsia="SimSun" w:hAnsi="Times New Roman" w:cs="Times New Roman"/>
          <w:kern w:val="1"/>
          <w:sz w:val="28"/>
          <w:szCs w:val="28"/>
          <w:lang w:eastAsia="ar-SA"/>
        </w:rPr>
      </w:pPr>
      <w:r w:rsidRPr="001D5790">
        <w:rPr>
          <w:rFonts w:ascii="Times New Roman" w:eastAsia="SimSun" w:hAnsi="Times New Roman" w:cs="Times New Roman"/>
          <w:kern w:val="1"/>
          <w:sz w:val="28"/>
          <w:szCs w:val="28"/>
          <w:lang w:eastAsia="ar-SA"/>
        </w:rPr>
        <w:t>О</w:t>
      </w:r>
      <w:r w:rsidR="00DF1F0B" w:rsidRPr="001D5790">
        <w:rPr>
          <w:rFonts w:ascii="Times New Roman" w:eastAsia="SimSun" w:hAnsi="Times New Roman" w:cs="Times New Roman"/>
          <w:kern w:val="1"/>
          <w:sz w:val="28"/>
          <w:szCs w:val="28"/>
          <w:lang w:eastAsia="ar-SA"/>
        </w:rPr>
        <w:t xml:space="preserve">дним из приоритетных направлений деятельности администрации города </w:t>
      </w:r>
      <w:r w:rsidRPr="001D5790">
        <w:rPr>
          <w:rFonts w:ascii="Times New Roman" w:eastAsia="SimSun" w:hAnsi="Times New Roman" w:cs="Times New Roman"/>
          <w:kern w:val="1"/>
          <w:sz w:val="28"/>
          <w:szCs w:val="28"/>
          <w:lang w:eastAsia="ar-SA"/>
        </w:rPr>
        <w:t>является вопрос обеспечения земельными участками граждан льготной категории, в том числе многодетных семей.</w:t>
      </w:r>
    </w:p>
    <w:p w:rsidR="00277343" w:rsidRPr="001D5790" w:rsidRDefault="00DF1F0B" w:rsidP="00277343">
      <w:pPr>
        <w:suppressAutoHyphens/>
        <w:spacing w:after="0" w:line="240" w:lineRule="auto"/>
        <w:ind w:firstLine="709"/>
        <w:jc w:val="both"/>
        <w:rPr>
          <w:rFonts w:ascii="Times New Roman" w:eastAsia="SimSun" w:hAnsi="Times New Roman" w:cs="Times New Roman"/>
          <w:kern w:val="1"/>
          <w:sz w:val="28"/>
          <w:szCs w:val="28"/>
          <w:lang w:eastAsia="ar-SA"/>
        </w:rPr>
      </w:pPr>
      <w:r w:rsidRPr="001D5790">
        <w:rPr>
          <w:rFonts w:ascii="Times New Roman" w:eastAsia="SimSun" w:hAnsi="Times New Roman" w:cs="Times New Roman"/>
          <w:kern w:val="1"/>
          <w:sz w:val="28"/>
          <w:szCs w:val="28"/>
          <w:lang w:eastAsia="ar-SA"/>
        </w:rPr>
        <w:t xml:space="preserve">На учете для однократного бесплатного предоставления в собственность земельных участков для строительства индивидуальных жилых домов на конец 2023 года состоит 929 граждан отдельных категорий, из них: 826 граждан, имеющие трех и более детей (многодетные семьи), в том числе принятых </w:t>
      </w:r>
      <w:r w:rsidR="004A0B2D" w:rsidRPr="001D5790">
        <w:rPr>
          <w:rFonts w:ascii="Times New Roman" w:eastAsia="SimSun" w:hAnsi="Times New Roman" w:cs="Times New Roman"/>
          <w:kern w:val="1"/>
          <w:sz w:val="28"/>
          <w:szCs w:val="28"/>
          <w:lang w:eastAsia="ar-SA"/>
        </w:rPr>
        <w:t xml:space="preserve">              </w:t>
      </w:r>
      <w:r w:rsidRPr="001D5790">
        <w:rPr>
          <w:rFonts w:ascii="Times New Roman" w:eastAsia="SimSun" w:hAnsi="Times New Roman" w:cs="Times New Roman"/>
          <w:kern w:val="1"/>
          <w:sz w:val="28"/>
          <w:szCs w:val="28"/>
          <w:lang w:eastAsia="ar-SA"/>
        </w:rPr>
        <w:t>на учет до 31.12.2017</w:t>
      </w:r>
      <w:r w:rsidR="00E46FBE">
        <w:rPr>
          <w:rFonts w:ascii="Times New Roman" w:eastAsia="SimSun" w:hAnsi="Times New Roman" w:cs="Times New Roman"/>
          <w:kern w:val="1"/>
          <w:sz w:val="28"/>
          <w:szCs w:val="28"/>
          <w:lang w:eastAsia="ar-SA"/>
        </w:rPr>
        <w:t>,</w:t>
      </w:r>
      <w:r w:rsidRPr="001D5790">
        <w:rPr>
          <w:rFonts w:ascii="Times New Roman" w:eastAsia="SimSun" w:hAnsi="Times New Roman" w:cs="Times New Roman"/>
          <w:kern w:val="1"/>
          <w:sz w:val="28"/>
          <w:szCs w:val="28"/>
          <w:lang w:eastAsia="ar-SA"/>
        </w:rPr>
        <w:t xml:space="preserve"> </w:t>
      </w:r>
      <w:r w:rsidR="00D80A0C" w:rsidRPr="001D5790">
        <w:rPr>
          <w:rFonts w:ascii="Times New Roman" w:eastAsia="SimSun" w:hAnsi="Times New Roman" w:cs="Times New Roman"/>
          <w:kern w:val="1"/>
          <w:sz w:val="28"/>
          <w:szCs w:val="28"/>
          <w:lang w:eastAsia="ar-SA"/>
        </w:rPr>
        <w:t>-</w:t>
      </w:r>
      <w:r w:rsidRPr="001D5790">
        <w:rPr>
          <w:rFonts w:ascii="Times New Roman" w:eastAsia="SimSun" w:hAnsi="Times New Roman" w:cs="Times New Roman"/>
          <w:kern w:val="1"/>
          <w:sz w:val="28"/>
          <w:szCs w:val="28"/>
          <w:lang w:eastAsia="ar-SA"/>
        </w:rPr>
        <w:t xml:space="preserve"> 138 граждан, имеющих трех и более детей. </w:t>
      </w:r>
      <w:r w:rsidR="00277343" w:rsidRPr="001D5790">
        <w:rPr>
          <w:rFonts w:ascii="Times New Roman" w:eastAsia="SimSun" w:hAnsi="Times New Roman" w:cs="Times New Roman"/>
          <w:kern w:val="1"/>
          <w:sz w:val="28"/>
          <w:szCs w:val="28"/>
          <w:lang w:eastAsia="ar-SA"/>
        </w:rPr>
        <w:t xml:space="preserve">Предоставление земельных участков льготным категориям граждан снизилось по причине отсутствия земельных участков, соответствующих требованиям </w:t>
      </w:r>
      <w:r w:rsidR="00277343" w:rsidRPr="001D5790">
        <w:rPr>
          <w:rFonts w:ascii="Times New Roman" w:eastAsia="Calibri" w:hAnsi="Times New Roman" w:cs="Times New Roman"/>
          <w:sz w:val="28"/>
          <w:szCs w:val="28"/>
        </w:rPr>
        <w:t>региональных нормативов градостроительного проектирования.</w:t>
      </w:r>
    </w:p>
    <w:p w:rsidR="00BC0499" w:rsidRPr="001D5790" w:rsidRDefault="00BC0499" w:rsidP="00A26C82">
      <w:pPr>
        <w:spacing w:after="0" w:line="240" w:lineRule="auto"/>
        <w:ind w:right="-1" w:firstLine="709"/>
        <w:jc w:val="both"/>
        <w:rPr>
          <w:rFonts w:ascii="Times New Roman" w:eastAsia="Calibri" w:hAnsi="Times New Roman" w:cs="Times New Roman"/>
          <w:sz w:val="28"/>
          <w:szCs w:val="28"/>
        </w:rPr>
      </w:pPr>
      <w:r w:rsidRPr="001D5790">
        <w:rPr>
          <w:rFonts w:ascii="Times New Roman" w:eastAsia="Calibri" w:hAnsi="Times New Roman" w:cs="Times New Roman"/>
          <w:sz w:val="28"/>
          <w:szCs w:val="28"/>
        </w:rPr>
        <w:t xml:space="preserve">Осуществляется реализация права граждан, использующих гараж, являющийся объектом капитального строительства и  возведенный </w:t>
      </w:r>
      <w:r w:rsidR="004A0B2D" w:rsidRPr="001D5790">
        <w:rPr>
          <w:rFonts w:ascii="Times New Roman" w:eastAsia="Calibri" w:hAnsi="Times New Roman" w:cs="Times New Roman"/>
          <w:sz w:val="28"/>
          <w:szCs w:val="28"/>
        </w:rPr>
        <w:t xml:space="preserve">                           </w:t>
      </w:r>
      <w:r w:rsidRPr="001D5790">
        <w:rPr>
          <w:rFonts w:ascii="Times New Roman" w:eastAsia="Calibri" w:hAnsi="Times New Roman" w:cs="Times New Roman"/>
          <w:sz w:val="28"/>
          <w:szCs w:val="28"/>
        </w:rPr>
        <w:t xml:space="preserve">до 30.12.2004 (дня </w:t>
      </w:r>
      <w:hyperlink r:id="rId10" w:anchor="dst100009" w:history="1">
        <w:r w:rsidRPr="001D5790">
          <w:rPr>
            <w:rFonts w:ascii="Times New Roman" w:eastAsia="Calibri" w:hAnsi="Times New Roman" w:cs="Times New Roman"/>
            <w:sz w:val="28"/>
            <w:szCs w:val="28"/>
          </w:rPr>
          <w:t>введения</w:t>
        </w:r>
      </w:hyperlink>
      <w:r w:rsidRPr="001D5790">
        <w:rPr>
          <w:rFonts w:ascii="Times New Roman" w:eastAsia="Calibri" w:hAnsi="Times New Roman" w:cs="Times New Roman"/>
          <w:sz w:val="28"/>
          <w:szCs w:val="28"/>
        </w:rPr>
        <w:t xml:space="preserve"> в действие Градостроительного </w:t>
      </w:r>
      <w:hyperlink r:id="rId11" w:history="1">
        <w:r w:rsidRPr="001D5790">
          <w:rPr>
            <w:rFonts w:ascii="Times New Roman" w:eastAsia="Calibri" w:hAnsi="Times New Roman" w:cs="Times New Roman"/>
            <w:sz w:val="28"/>
            <w:szCs w:val="28"/>
          </w:rPr>
          <w:t>кодекса</w:t>
        </w:r>
      </w:hyperlink>
      <w:r w:rsidRPr="001D5790">
        <w:rPr>
          <w:rFonts w:ascii="Times New Roman" w:eastAsia="Calibri" w:hAnsi="Times New Roman" w:cs="Times New Roman"/>
          <w:sz w:val="28"/>
          <w:szCs w:val="28"/>
        </w:rPr>
        <w:t xml:space="preserve"> Российской Федерации от 29.12.2004 №90-ФЗ), на</w:t>
      </w:r>
      <w:r w:rsidR="00DA5F80" w:rsidRPr="001D5790">
        <w:rPr>
          <w:rFonts w:ascii="Times New Roman" w:eastAsia="Calibri" w:hAnsi="Times New Roman" w:cs="Times New Roman"/>
          <w:sz w:val="28"/>
          <w:szCs w:val="28"/>
        </w:rPr>
        <w:t xml:space="preserve"> </w:t>
      </w:r>
      <w:r w:rsidRPr="001D5790">
        <w:rPr>
          <w:rFonts w:ascii="Times New Roman" w:eastAsia="Calibri" w:hAnsi="Times New Roman" w:cs="Times New Roman"/>
          <w:sz w:val="28"/>
          <w:szCs w:val="28"/>
        </w:rPr>
        <w:t xml:space="preserve">предоставление </w:t>
      </w:r>
      <w:r w:rsidR="004A0B2D" w:rsidRPr="001D5790">
        <w:rPr>
          <w:rFonts w:ascii="Times New Roman" w:eastAsia="Calibri" w:hAnsi="Times New Roman" w:cs="Times New Roman"/>
          <w:sz w:val="28"/>
          <w:szCs w:val="28"/>
        </w:rPr>
        <w:t xml:space="preserve">                               </w:t>
      </w:r>
      <w:r w:rsidRPr="001D5790">
        <w:rPr>
          <w:rFonts w:ascii="Times New Roman" w:eastAsia="Calibri" w:hAnsi="Times New Roman" w:cs="Times New Roman"/>
          <w:sz w:val="28"/>
          <w:szCs w:val="28"/>
        </w:rPr>
        <w:t>в собственность бесплатно не только земельного участка, на котором распо</w:t>
      </w:r>
      <w:r w:rsidR="00A26C82" w:rsidRPr="001D5790">
        <w:rPr>
          <w:rFonts w:ascii="Times New Roman" w:eastAsia="Calibri" w:hAnsi="Times New Roman" w:cs="Times New Roman"/>
          <w:sz w:val="28"/>
          <w:szCs w:val="28"/>
        </w:rPr>
        <w:t xml:space="preserve">ложен гараж, но и самого гаража; а также </w:t>
      </w:r>
      <w:r w:rsidRPr="001D5790">
        <w:rPr>
          <w:rFonts w:ascii="Times New Roman" w:eastAsia="Times New Roman" w:hAnsi="Times New Roman" w:cs="Times New Roman"/>
          <w:sz w:val="28"/>
          <w:szCs w:val="28"/>
          <w:lang w:eastAsia="ru-RU"/>
        </w:rPr>
        <w:t xml:space="preserve">реализация права граждан </w:t>
      </w:r>
      <w:r w:rsidR="004A0B2D"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на земельные участки, предназначенные для ведения садоводства, огородничества или дачного хозяйства, которые предоставляются </w:t>
      </w:r>
      <w:r w:rsidR="004A0B2D"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без проведения торгов</w:t>
      </w:r>
      <w:r w:rsidR="00A26C82"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в собственность бесплатно членам садо</w:t>
      </w:r>
      <w:r w:rsidR="003A17C4" w:rsidRPr="001D5790">
        <w:rPr>
          <w:rFonts w:ascii="Times New Roman" w:eastAsia="Times New Roman" w:hAnsi="Times New Roman" w:cs="Times New Roman"/>
          <w:sz w:val="28"/>
          <w:szCs w:val="28"/>
          <w:lang w:eastAsia="ru-RU"/>
        </w:rPr>
        <w:t xml:space="preserve">водческого, огороднического или </w:t>
      </w:r>
      <w:r w:rsidRPr="001D5790">
        <w:rPr>
          <w:rFonts w:ascii="Times New Roman" w:eastAsia="Times New Roman" w:hAnsi="Times New Roman" w:cs="Times New Roman"/>
          <w:sz w:val="28"/>
          <w:szCs w:val="28"/>
          <w:lang w:eastAsia="ru-RU"/>
        </w:rPr>
        <w:t>дачного некоммерческого объединения граждан.</w:t>
      </w:r>
    </w:p>
    <w:p w:rsidR="00A26C82" w:rsidRPr="001D5790" w:rsidRDefault="00A26C82" w:rsidP="00A26C82">
      <w:pPr>
        <w:spacing w:after="0" w:line="240" w:lineRule="auto"/>
        <w:jc w:val="center"/>
        <w:rPr>
          <w:rFonts w:ascii="Times New Roman" w:eastAsia="Times New Roman" w:hAnsi="Times New Roman" w:cs="Times New Roman"/>
          <w:b/>
          <w:sz w:val="28"/>
          <w:szCs w:val="28"/>
          <w:lang w:eastAsia="ru-RU"/>
        </w:rPr>
      </w:pPr>
    </w:p>
    <w:p w:rsidR="00BC0499" w:rsidRPr="001D5790" w:rsidRDefault="00A26C82" w:rsidP="00A26C82">
      <w:pPr>
        <w:pStyle w:val="afff3"/>
        <w:keepNext/>
        <w:spacing w:after="0" w:line="240" w:lineRule="auto"/>
        <w:jc w:val="right"/>
        <w:rPr>
          <w:rFonts w:ascii="Times New Roman" w:eastAsia="Times New Roman" w:hAnsi="Times New Roman"/>
          <w:b w:val="0"/>
          <w:bCs w:val="0"/>
          <w:sz w:val="28"/>
          <w:szCs w:val="28"/>
          <w:lang w:eastAsia="ru-RU"/>
        </w:rPr>
      </w:pPr>
      <w:r w:rsidRPr="001D5790">
        <w:rPr>
          <w:rFonts w:ascii="Times New Roman" w:eastAsia="Times New Roman" w:hAnsi="Times New Roman"/>
          <w:b w:val="0"/>
          <w:bCs w:val="0"/>
          <w:sz w:val="28"/>
          <w:szCs w:val="28"/>
          <w:lang w:eastAsia="ru-RU"/>
        </w:rPr>
        <w:t xml:space="preserve">Таблица </w:t>
      </w:r>
      <w:r w:rsidRPr="001D5790">
        <w:rPr>
          <w:rFonts w:ascii="Times New Roman" w:eastAsia="Times New Roman" w:hAnsi="Times New Roman"/>
          <w:b w:val="0"/>
          <w:bCs w:val="0"/>
          <w:sz w:val="28"/>
          <w:szCs w:val="28"/>
          <w:lang w:eastAsia="ru-RU"/>
        </w:rPr>
        <w:fldChar w:fldCharType="begin"/>
      </w:r>
      <w:r w:rsidRPr="001D5790">
        <w:rPr>
          <w:rFonts w:ascii="Times New Roman" w:eastAsia="Times New Roman" w:hAnsi="Times New Roman"/>
          <w:b w:val="0"/>
          <w:bCs w:val="0"/>
          <w:sz w:val="28"/>
          <w:szCs w:val="28"/>
          <w:lang w:eastAsia="ru-RU"/>
        </w:rPr>
        <w:instrText xml:space="preserve"> SEQ Таблица \* ARABIC </w:instrText>
      </w:r>
      <w:r w:rsidRPr="001D5790">
        <w:rPr>
          <w:rFonts w:ascii="Times New Roman" w:eastAsia="Times New Roman" w:hAnsi="Times New Roman"/>
          <w:b w:val="0"/>
          <w:bCs w:val="0"/>
          <w:sz w:val="28"/>
          <w:szCs w:val="28"/>
          <w:lang w:eastAsia="ru-RU"/>
        </w:rPr>
        <w:fldChar w:fldCharType="separate"/>
      </w:r>
      <w:r w:rsidR="008735AB">
        <w:rPr>
          <w:rFonts w:ascii="Times New Roman" w:eastAsia="Times New Roman" w:hAnsi="Times New Roman"/>
          <w:b w:val="0"/>
          <w:bCs w:val="0"/>
          <w:noProof/>
          <w:sz w:val="28"/>
          <w:szCs w:val="28"/>
          <w:lang w:eastAsia="ru-RU"/>
        </w:rPr>
        <w:t>10</w:t>
      </w:r>
      <w:r w:rsidRPr="001D5790">
        <w:rPr>
          <w:rFonts w:ascii="Times New Roman" w:eastAsia="Times New Roman" w:hAnsi="Times New Roman"/>
          <w:b w:val="0"/>
          <w:bCs w:val="0"/>
          <w:sz w:val="28"/>
          <w:szCs w:val="28"/>
          <w:lang w:eastAsia="ru-RU"/>
        </w:rPr>
        <w:fldChar w:fldCharType="end"/>
      </w:r>
    </w:p>
    <w:p w:rsidR="00A26C82" w:rsidRPr="001D5790" w:rsidRDefault="00A26C82" w:rsidP="00BC0499">
      <w:pPr>
        <w:spacing w:after="0" w:line="240" w:lineRule="auto"/>
        <w:jc w:val="center"/>
        <w:rPr>
          <w:rFonts w:ascii="Times New Roman" w:eastAsia="Times New Roman" w:hAnsi="Times New Roman" w:cs="Times New Roman"/>
          <w:b/>
          <w:sz w:val="28"/>
          <w:szCs w:val="28"/>
          <w:lang w:eastAsia="ru-RU"/>
        </w:rPr>
      </w:pPr>
    </w:p>
    <w:p w:rsidR="00BC0499" w:rsidRPr="001D5790" w:rsidRDefault="00BC0499" w:rsidP="00BC0499">
      <w:pPr>
        <w:spacing w:after="0" w:line="240" w:lineRule="auto"/>
        <w:jc w:val="center"/>
        <w:rPr>
          <w:rFonts w:ascii="Times New Roman" w:eastAsia="Times New Roman" w:hAnsi="Times New Roman" w:cs="Times New Roman"/>
          <w:b/>
          <w:sz w:val="28"/>
          <w:szCs w:val="28"/>
          <w:lang w:eastAsia="ru-RU"/>
        </w:rPr>
      </w:pPr>
      <w:r w:rsidRPr="001D5790">
        <w:rPr>
          <w:rFonts w:ascii="Times New Roman" w:eastAsia="Times New Roman" w:hAnsi="Times New Roman" w:cs="Times New Roman"/>
          <w:b/>
          <w:sz w:val="28"/>
          <w:szCs w:val="28"/>
          <w:lang w:eastAsia="ru-RU"/>
        </w:rPr>
        <w:t>Предоставление земельных участков гражданам</w:t>
      </w:r>
    </w:p>
    <w:p w:rsidR="00A26C82" w:rsidRPr="001D5790" w:rsidRDefault="00A26C82" w:rsidP="0065475B">
      <w:pPr>
        <w:spacing w:after="0" w:line="240" w:lineRule="auto"/>
        <w:jc w:val="center"/>
        <w:rPr>
          <w:rFonts w:ascii="Times New Roman" w:eastAsia="Times New Roman" w:hAnsi="Times New Roman" w:cs="Times New Roman"/>
          <w:b/>
          <w:sz w:val="28"/>
          <w:szCs w:val="28"/>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469"/>
        <w:gridCol w:w="841"/>
        <w:gridCol w:w="839"/>
        <w:gridCol w:w="842"/>
        <w:gridCol w:w="825"/>
        <w:gridCol w:w="823"/>
      </w:tblGrid>
      <w:tr w:rsidR="001D5790" w:rsidRPr="001D5790" w:rsidTr="00CC66B1">
        <w:trPr>
          <w:trHeight w:val="20"/>
          <w:jc w:val="center"/>
        </w:trPr>
        <w:tc>
          <w:tcPr>
            <w:tcW w:w="2837" w:type="pct"/>
            <w:tcBorders>
              <w:top w:val="single" w:sz="4" w:space="0" w:color="auto"/>
              <w:left w:val="single" w:sz="4" w:space="0" w:color="auto"/>
              <w:bottom w:val="single" w:sz="4" w:space="0" w:color="auto"/>
              <w:right w:val="single" w:sz="4" w:space="0" w:color="auto"/>
            </w:tcBorders>
          </w:tcPr>
          <w:p w:rsidR="00BC0499" w:rsidRPr="001D5790" w:rsidRDefault="00BC0499" w:rsidP="00533485">
            <w:pPr>
              <w:widowControl w:val="0"/>
              <w:suppressAutoHyphens/>
              <w:spacing w:after="0" w:line="240" w:lineRule="auto"/>
              <w:jc w:val="center"/>
              <w:rPr>
                <w:rFonts w:ascii="Times New Roman" w:hAnsi="Times New Roman" w:cs="Times New Roman"/>
                <w:b/>
                <w:lang w:eastAsia="ru-RU"/>
              </w:rPr>
            </w:pPr>
            <w:r w:rsidRPr="001D5790">
              <w:rPr>
                <w:rFonts w:ascii="Times New Roman" w:hAnsi="Times New Roman" w:cs="Times New Roman"/>
                <w:b/>
                <w:lang w:eastAsia="ru-RU"/>
              </w:rPr>
              <w:t xml:space="preserve">Наименование </w:t>
            </w:r>
          </w:p>
          <w:p w:rsidR="00BC0499" w:rsidRPr="001D5790" w:rsidRDefault="00BC0499" w:rsidP="00533485">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hAnsi="Times New Roman" w:cs="Times New Roman"/>
                <w:b/>
                <w:lang w:eastAsia="ru-RU"/>
              </w:rPr>
              <w:t>показателя</w:t>
            </w:r>
          </w:p>
        </w:tc>
        <w:tc>
          <w:tcPr>
            <w:tcW w:w="436" w:type="pct"/>
            <w:tcBorders>
              <w:top w:val="single" w:sz="4" w:space="0" w:color="auto"/>
              <w:left w:val="single" w:sz="4" w:space="0" w:color="auto"/>
              <w:bottom w:val="single" w:sz="4" w:space="0" w:color="auto"/>
              <w:right w:val="single" w:sz="4" w:space="0" w:color="auto"/>
            </w:tcBorders>
          </w:tcPr>
          <w:p w:rsidR="00BC0499" w:rsidRPr="001D5790" w:rsidRDefault="00BC0499" w:rsidP="00533485">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 xml:space="preserve">2019 </w:t>
            </w:r>
          </w:p>
          <w:p w:rsidR="00BC0499" w:rsidRPr="001D5790" w:rsidRDefault="00BC0499" w:rsidP="00533485">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435" w:type="pct"/>
            <w:tcBorders>
              <w:top w:val="single" w:sz="4" w:space="0" w:color="auto"/>
              <w:left w:val="single" w:sz="4" w:space="0" w:color="auto"/>
              <w:bottom w:val="single" w:sz="4" w:space="0" w:color="auto"/>
              <w:right w:val="single" w:sz="4" w:space="0" w:color="auto"/>
            </w:tcBorders>
          </w:tcPr>
          <w:p w:rsidR="00BC0499" w:rsidRPr="001D5790" w:rsidRDefault="00BC0499" w:rsidP="00533485">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2020</w:t>
            </w:r>
          </w:p>
          <w:p w:rsidR="00BC0499" w:rsidRPr="001D5790" w:rsidRDefault="00BC0499" w:rsidP="00533485">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437" w:type="pct"/>
            <w:tcBorders>
              <w:top w:val="single" w:sz="4" w:space="0" w:color="auto"/>
              <w:left w:val="single" w:sz="4" w:space="0" w:color="auto"/>
              <w:bottom w:val="single" w:sz="4" w:space="0" w:color="auto"/>
              <w:right w:val="single" w:sz="4" w:space="0" w:color="auto"/>
            </w:tcBorders>
          </w:tcPr>
          <w:p w:rsidR="00BC0499" w:rsidRPr="001D5790" w:rsidRDefault="00BC0499" w:rsidP="00533485">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 xml:space="preserve">2021 </w:t>
            </w:r>
          </w:p>
          <w:p w:rsidR="00BC0499" w:rsidRPr="001D5790" w:rsidRDefault="00BC0499" w:rsidP="00533485">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428" w:type="pct"/>
            <w:tcBorders>
              <w:top w:val="single" w:sz="4" w:space="0" w:color="auto"/>
              <w:left w:val="single" w:sz="4" w:space="0" w:color="auto"/>
              <w:bottom w:val="single" w:sz="4" w:space="0" w:color="auto"/>
              <w:right w:val="single" w:sz="4" w:space="0" w:color="auto"/>
            </w:tcBorders>
          </w:tcPr>
          <w:p w:rsidR="00BC0499" w:rsidRPr="001D5790" w:rsidRDefault="00BC0499" w:rsidP="00533485">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 xml:space="preserve">2022 </w:t>
            </w:r>
          </w:p>
          <w:p w:rsidR="00BC0499" w:rsidRPr="001D5790" w:rsidRDefault="00BC0499" w:rsidP="00533485">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427" w:type="pct"/>
            <w:tcBorders>
              <w:top w:val="single" w:sz="4" w:space="0" w:color="auto"/>
              <w:left w:val="single" w:sz="4" w:space="0" w:color="auto"/>
              <w:bottom w:val="single" w:sz="4" w:space="0" w:color="auto"/>
              <w:right w:val="single" w:sz="4" w:space="0" w:color="auto"/>
            </w:tcBorders>
          </w:tcPr>
          <w:p w:rsidR="00BC0499" w:rsidRPr="001D5790" w:rsidRDefault="00BC0499" w:rsidP="00533485">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2023</w:t>
            </w:r>
          </w:p>
          <w:p w:rsidR="00BC0499" w:rsidRPr="001D5790" w:rsidRDefault="00BC0499" w:rsidP="00533485">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r>
      <w:tr w:rsidR="001D5790" w:rsidRPr="001D5790" w:rsidTr="00CC66B1">
        <w:trPr>
          <w:trHeight w:val="20"/>
          <w:jc w:val="center"/>
        </w:trPr>
        <w:tc>
          <w:tcPr>
            <w:tcW w:w="2837" w:type="pct"/>
            <w:tcBorders>
              <w:top w:val="single" w:sz="4" w:space="0" w:color="auto"/>
              <w:left w:val="single" w:sz="4" w:space="0" w:color="auto"/>
              <w:bottom w:val="single" w:sz="4" w:space="0" w:color="auto"/>
              <w:right w:val="single" w:sz="4" w:space="0" w:color="auto"/>
            </w:tcBorders>
          </w:tcPr>
          <w:p w:rsidR="00BC0499" w:rsidRPr="001D5790" w:rsidRDefault="00BC0499" w:rsidP="00BC0499">
            <w:pPr>
              <w:spacing w:after="0" w:line="240" w:lineRule="auto"/>
              <w:jc w:val="both"/>
              <w:rPr>
                <w:rFonts w:ascii="Times New Roman" w:eastAsia="Calibri" w:hAnsi="Times New Roman" w:cs="Times New Roman"/>
              </w:rPr>
            </w:pPr>
            <w:r w:rsidRPr="001D5790">
              <w:rPr>
                <w:rFonts w:ascii="Times New Roman" w:eastAsia="SimSun" w:hAnsi="Times New Roman" w:cs="Times New Roman"/>
                <w:kern w:val="1"/>
                <w:lang w:eastAsia="ar-SA"/>
              </w:rPr>
              <w:t>Количество земельных участков, предоставленных льготной категории граждан / в том числе многодетным семьям (ед.)</w:t>
            </w:r>
          </w:p>
        </w:tc>
        <w:tc>
          <w:tcPr>
            <w:tcW w:w="436" w:type="pct"/>
            <w:tcBorders>
              <w:top w:val="single" w:sz="4" w:space="0" w:color="auto"/>
              <w:left w:val="single" w:sz="4" w:space="0" w:color="auto"/>
              <w:bottom w:val="single" w:sz="4" w:space="0" w:color="auto"/>
              <w:right w:val="single" w:sz="4" w:space="0" w:color="auto"/>
            </w:tcBorders>
          </w:tcPr>
          <w:p w:rsidR="00BC0499" w:rsidRPr="001D5790" w:rsidRDefault="00BC0499" w:rsidP="00BC0499">
            <w:pPr>
              <w:spacing w:after="0" w:line="240" w:lineRule="auto"/>
              <w:jc w:val="center"/>
              <w:rPr>
                <w:rFonts w:ascii="Times New Roman" w:eastAsia="Calibri" w:hAnsi="Times New Roman" w:cs="Times New Roman"/>
              </w:rPr>
            </w:pPr>
            <w:r w:rsidRPr="001D5790">
              <w:rPr>
                <w:rFonts w:ascii="Times New Roman" w:eastAsia="Calibri" w:hAnsi="Times New Roman" w:cs="Times New Roman"/>
              </w:rPr>
              <w:t>26/12</w:t>
            </w:r>
          </w:p>
        </w:tc>
        <w:tc>
          <w:tcPr>
            <w:tcW w:w="435" w:type="pct"/>
            <w:tcBorders>
              <w:top w:val="single" w:sz="4" w:space="0" w:color="auto"/>
              <w:left w:val="single" w:sz="4" w:space="0" w:color="auto"/>
              <w:bottom w:val="single" w:sz="4" w:space="0" w:color="auto"/>
              <w:right w:val="single" w:sz="4" w:space="0" w:color="auto"/>
            </w:tcBorders>
          </w:tcPr>
          <w:p w:rsidR="00BC0499" w:rsidRPr="001D5790" w:rsidRDefault="00BC0499" w:rsidP="00BC0499">
            <w:pPr>
              <w:spacing w:after="0" w:line="240" w:lineRule="auto"/>
              <w:ind w:hanging="30"/>
              <w:jc w:val="center"/>
              <w:rPr>
                <w:rFonts w:ascii="Times New Roman" w:eastAsia="Calibri" w:hAnsi="Times New Roman" w:cs="Times New Roman"/>
              </w:rPr>
            </w:pPr>
            <w:r w:rsidRPr="001D5790">
              <w:rPr>
                <w:rFonts w:ascii="Times New Roman" w:eastAsia="Calibri" w:hAnsi="Times New Roman" w:cs="Times New Roman"/>
              </w:rPr>
              <w:t>83/50</w:t>
            </w:r>
          </w:p>
        </w:tc>
        <w:tc>
          <w:tcPr>
            <w:tcW w:w="437" w:type="pct"/>
            <w:tcBorders>
              <w:top w:val="single" w:sz="4" w:space="0" w:color="auto"/>
              <w:left w:val="single" w:sz="4" w:space="0" w:color="auto"/>
              <w:bottom w:val="single" w:sz="4" w:space="0" w:color="auto"/>
              <w:right w:val="single" w:sz="4" w:space="0" w:color="auto"/>
            </w:tcBorders>
          </w:tcPr>
          <w:p w:rsidR="00BC0499" w:rsidRPr="001D5790" w:rsidRDefault="00BC0499" w:rsidP="00BC0499">
            <w:pPr>
              <w:spacing w:after="0" w:line="240" w:lineRule="auto"/>
              <w:jc w:val="center"/>
              <w:rPr>
                <w:rFonts w:ascii="Times New Roman" w:eastAsia="Calibri" w:hAnsi="Times New Roman" w:cs="Times New Roman"/>
              </w:rPr>
            </w:pPr>
            <w:r w:rsidRPr="001D5790">
              <w:rPr>
                <w:rFonts w:ascii="Times New Roman" w:eastAsia="Calibri" w:hAnsi="Times New Roman" w:cs="Times New Roman"/>
              </w:rPr>
              <w:t>29/21</w:t>
            </w:r>
          </w:p>
        </w:tc>
        <w:tc>
          <w:tcPr>
            <w:tcW w:w="428" w:type="pct"/>
            <w:tcBorders>
              <w:top w:val="single" w:sz="4" w:space="0" w:color="auto"/>
              <w:left w:val="single" w:sz="4" w:space="0" w:color="auto"/>
              <w:bottom w:val="single" w:sz="4" w:space="0" w:color="auto"/>
              <w:right w:val="single" w:sz="4" w:space="0" w:color="auto"/>
            </w:tcBorders>
          </w:tcPr>
          <w:p w:rsidR="00BC0499" w:rsidRPr="001D5790" w:rsidRDefault="00BC0499" w:rsidP="00BC0499">
            <w:pPr>
              <w:spacing w:after="0" w:line="240" w:lineRule="auto"/>
              <w:ind w:firstLine="36"/>
              <w:jc w:val="center"/>
              <w:rPr>
                <w:rFonts w:ascii="Times New Roman" w:eastAsia="Calibri" w:hAnsi="Times New Roman" w:cs="Times New Roman"/>
              </w:rPr>
            </w:pPr>
            <w:r w:rsidRPr="001D5790">
              <w:rPr>
                <w:rFonts w:ascii="Times New Roman" w:eastAsia="Calibri" w:hAnsi="Times New Roman" w:cs="Times New Roman"/>
              </w:rPr>
              <w:t>10/6</w:t>
            </w:r>
          </w:p>
        </w:tc>
        <w:tc>
          <w:tcPr>
            <w:tcW w:w="427" w:type="pct"/>
            <w:tcBorders>
              <w:top w:val="single" w:sz="4" w:space="0" w:color="auto"/>
              <w:left w:val="single" w:sz="4" w:space="0" w:color="auto"/>
              <w:bottom w:val="single" w:sz="4" w:space="0" w:color="auto"/>
              <w:right w:val="single" w:sz="4" w:space="0" w:color="auto"/>
            </w:tcBorders>
          </w:tcPr>
          <w:p w:rsidR="00BC0499" w:rsidRPr="001D5790" w:rsidRDefault="00BC0499" w:rsidP="00BC0499">
            <w:pPr>
              <w:spacing w:after="0" w:line="240" w:lineRule="auto"/>
              <w:jc w:val="center"/>
              <w:rPr>
                <w:rFonts w:ascii="Times New Roman" w:eastAsia="Calibri" w:hAnsi="Times New Roman" w:cs="Times New Roman"/>
              </w:rPr>
            </w:pPr>
            <w:r w:rsidRPr="001D5790">
              <w:rPr>
                <w:rFonts w:ascii="Times New Roman" w:eastAsia="Calibri" w:hAnsi="Times New Roman" w:cs="Times New Roman"/>
              </w:rPr>
              <w:t>3/0</w:t>
            </w:r>
          </w:p>
        </w:tc>
      </w:tr>
      <w:tr w:rsidR="001D5790" w:rsidRPr="001D5790" w:rsidTr="00CC66B1">
        <w:trPr>
          <w:trHeight w:val="20"/>
          <w:jc w:val="center"/>
        </w:trPr>
        <w:tc>
          <w:tcPr>
            <w:tcW w:w="2837" w:type="pct"/>
            <w:tcBorders>
              <w:top w:val="single" w:sz="4" w:space="0" w:color="auto"/>
              <w:left w:val="single" w:sz="4" w:space="0" w:color="auto"/>
              <w:bottom w:val="single" w:sz="4" w:space="0" w:color="auto"/>
              <w:right w:val="single" w:sz="4" w:space="0" w:color="auto"/>
            </w:tcBorders>
          </w:tcPr>
          <w:p w:rsidR="00BC0499" w:rsidRPr="001D5790" w:rsidRDefault="00533485" w:rsidP="00492743">
            <w:pPr>
              <w:pStyle w:val="af7"/>
              <w:spacing w:before="0" w:beforeAutospacing="0" w:after="0" w:afterAutospacing="0" w:line="180" w:lineRule="atLeast"/>
              <w:jc w:val="both"/>
              <w:rPr>
                <w:rFonts w:eastAsia="Calibri"/>
                <w:sz w:val="22"/>
                <w:szCs w:val="22"/>
              </w:rPr>
            </w:pPr>
            <w:r w:rsidRPr="001D5790">
              <w:rPr>
                <w:rFonts w:eastAsia="SimSun"/>
                <w:kern w:val="1"/>
                <w:sz w:val="22"/>
                <w:szCs w:val="22"/>
                <w:lang w:eastAsia="ar-SA"/>
              </w:rPr>
              <w:t xml:space="preserve">Количество земельных участков, предоставленных </w:t>
            </w:r>
            <w:r w:rsidRPr="001D5790">
              <w:rPr>
                <w:rFonts w:eastAsia="Calibri"/>
                <w:sz w:val="22"/>
                <w:szCs w:val="22"/>
              </w:rPr>
              <w:t xml:space="preserve">бесплатно </w:t>
            </w:r>
            <w:r w:rsidR="00492743" w:rsidRPr="001D5790">
              <w:rPr>
                <w:rFonts w:eastAsia="Calibri"/>
                <w:sz w:val="22"/>
                <w:szCs w:val="22"/>
              </w:rPr>
              <w:t xml:space="preserve">в </w:t>
            </w:r>
            <w:r w:rsidR="00BC0499" w:rsidRPr="001D5790">
              <w:rPr>
                <w:rFonts w:eastAsia="Calibri"/>
                <w:sz w:val="22"/>
                <w:szCs w:val="22"/>
              </w:rPr>
              <w:t>собственность</w:t>
            </w:r>
            <w:r w:rsidRPr="001D5790">
              <w:rPr>
                <w:rFonts w:eastAsia="Calibri"/>
                <w:sz w:val="22"/>
                <w:szCs w:val="22"/>
              </w:rPr>
              <w:t xml:space="preserve"> гражданам, </w:t>
            </w:r>
            <w:r w:rsidRPr="001D5790">
              <w:rPr>
                <w:sz w:val="22"/>
                <w:szCs w:val="22"/>
              </w:rPr>
              <w:t>использующим гараж</w:t>
            </w:r>
            <w:r w:rsidR="003A17C4" w:rsidRPr="001D5790">
              <w:rPr>
                <w:sz w:val="22"/>
                <w:szCs w:val="22"/>
              </w:rPr>
              <w:t>и</w:t>
            </w:r>
            <w:r w:rsidRPr="001D5790">
              <w:rPr>
                <w:sz w:val="22"/>
                <w:szCs w:val="22"/>
              </w:rPr>
              <w:t xml:space="preserve">, </w:t>
            </w:r>
            <w:r w:rsidRPr="001D5790">
              <w:rPr>
                <w:rFonts w:eastAsia="Calibri"/>
                <w:sz w:val="22"/>
                <w:szCs w:val="22"/>
              </w:rPr>
              <w:t>расположенны</w:t>
            </w:r>
            <w:r w:rsidR="003A17C4" w:rsidRPr="001D5790">
              <w:rPr>
                <w:rFonts w:eastAsia="Calibri"/>
                <w:sz w:val="22"/>
                <w:szCs w:val="22"/>
              </w:rPr>
              <w:t>е</w:t>
            </w:r>
            <w:r w:rsidRPr="001D5790">
              <w:rPr>
                <w:rFonts w:eastAsia="Calibri"/>
                <w:sz w:val="22"/>
                <w:szCs w:val="22"/>
              </w:rPr>
              <w:t xml:space="preserve"> на эт</w:t>
            </w:r>
            <w:r w:rsidR="003A17C4" w:rsidRPr="001D5790">
              <w:rPr>
                <w:rFonts w:eastAsia="Calibri"/>
                <w:sz w:val="22"/>
                <w:szCs w:val="22"/>
              </w:rPr>
              <w:t xml:space="preserve">их участках и </w:t>
            </w:r>
            <w:r w:rsidR="003A17C4" w:rsidRPr="001D5790">
              <w:rPr>
                <w:sz w:val="22"/>
                <w:szCs w:val="22"/>
              </w:rPr>
              <w:t>являющиеся объектам</w:t>
            </w:r>
            <w:r w:rsidRPr="001D5790">
              <w:rPr>
                <w:sz w:val="22"/>
                <w:szCs w:val="22"/>
              </w:rPr>
              <w:t xml:space="preserve"> капитального строительства </w:t>
            </w:r>
            <w:r w:rsidR="003A17C4" w:rsidRPr="001D5790">
              <w:rPr>
                <w:sz w:val="22"/>
                <w:szCs w:val="22"/>
              </w:rPr>
              <w:t>(ед.)</w:t>
            </w:r>
          </w:p>
        </w:tc>
        <w:tc>
          <w:tcPr>
            <w:tcW w:w="436" w:type="pct"/>
            <w:tcBorders>
              <w:top w:val="single" w:sz="4" w:space="0" w:color="auto"/>
              <w:left w:val="single" w:sz="4" w:space="0" w:color="auto"/>
              <w:bottom w:val="single" w:sz="4" w:space="0" w:color="auto"/>
              <w:right w:val="single" w:sz="4" w:space="0" w:color="auto"/>
            </w:tcBorders>
          </w:tcPr>
          <w:p w:rsidR="00BC0499" w:rsidRPr="001D5790" w:rsidRDefault="00BC0499" w:rsidP="003A17C4">
            <w:pPr>
              <w:spacing w:after="0" w:line="240" w:lineRule="auto"/>
              <w:jc w:val="center"/>
              <w:rPr>
                <w:rFonts w:ascii="Times New Roman" w:eastAsia="Calibri" w:hAnsi="Times New Roman" w:cs="Times New Roman"/>
              </w:rPr>
            </w:pPr>
            <w:r w:rsidRPr="001D5790">
              <w:rPr>
                <w:rFonts w:ascii="Times New Roman" w:eastAsia="Calibri" w:hAnsi="Times New Roman" w:cs="Times New Roman"/>
              </w:rPr>
              <w:t>-</w:t>
            </w:r>
          </w:p>
        </w:tc>
        <w:tc>
          <w:tcPr>
            <w:tcW w:w="435" w:type="pct"/>
            <w:tcBorders>
              <w:top w:val="single" w:sz="4" w:space="0" w:color="auto"/>
              <w:left w:val="single" w:sz="4" w:space="0" w:color="auto"/>
              <w:bottom w:val="single" w:sz="4" w:space="0" w:color="auto"/>
              <w:right w:val="single" w:sz="4" w:space="0" w:color="auto"/>
            </w:tcBorders>
          </w:tcPr>
          <w:p w:rsidR="00BC0499" w:rsidRPr="001D5790" w:rsidRDefault="00BC0499" w:rsidP="003A17C4">
            <w:pPr>
              <w:spacing w:after="0" w:line="240" w:lineRule="auto"/>
              <w:jc w:val="center"/>
              <w:rPr>
                <w:rFonts w:ascii="Times New Roman" w:eastAsia="Calibri" w:hAnsi="Times New Roman" w:cs="Times New Roman"/>
              </w:rPr>
            </w:pPr>
            <w:r w:rsidRPr="001D5790">
              <w:rPr>
                <w:rFonts w:ascii="Times New Roman" w:eastAsia="Calibri" w:hAnsi="Times New Roman" w:cs="Times New Roman"/>
              </w:rPr>
              <w:t>-</w:t>
            </w:r>
          </w:p>
        </w:tc>
        <w:tc>
          <w:tcPr>
            <w:tcW w:w="437" w:type="pct"/>
            <w:tcBorders>
              <w:top w:val="single" w:sz="4" w:space="0" w:color="auto"/>
              <w:left w:val="single" w:sz="4" w:space="0" w:color="auto"/>
              <w:bottom w:val="single" w:sz="4" w:space="0" w:color="auto"/>
              <w:right w:val="single" w:sz="4" w:space="0" w:color="auto"/>
            </w:tcBorders>
          </w:tcPr>
          <w:p w:rsidR="00BC0499" w:rsidRPr="001D5790" w:rsidRDefault="00BC0499" w:rsidP="003A17C4">
            <w:pPr>
              <w:spacing w:after="0" w:line="240" w:lineRule="auto"/>
              <w:jc w:val="center"/>
              <w:rPr>
                <w:rFonts w:ascii="Times New Roman" w:eastAsia="Calibri" w:hAnsi="Times New Roman" w:cs="Times New Roman"/>
              </w:rPr>
            </w:pPr>
            <w:r w:rsidRPr="001D5790">
              <w:rPr>
                <w:rFonts w:ascii="Times New Roman" w:eastAsia="Calibri" w:hAnsi="Times New Roman" w:cs="Times New Roman"/>
              </w:rPr>
              <w:t>0</w:t>
            </w:r>
          </w:p>
        </w:tc>
        <w:tc>
          <w:tcPr>
            <w:tcW w:w="428" w:type="pct"/>
            <w:tcBorders>
              <w:top w:val="single" w:sz="4" w:space="0" w:color="auto"/>
              <w:left w:val="single" w:sz="4" w:space="0" w:color="auto"/>
              <w:bottom w:val="single" w:sz="4" w:space="0" w:color="auto"/>
              <w:right w:val="single" w:sz="4" w:space="0" w:color="auto"/>
            </w:tcBorders>
          </w:tcPr>
          <w:p w:rsidR="00BC0499" w:rsidRPr="001D5790" w:rsidRDefault="00BC0499" w:rsidP="003A17C4">
            <w:pPr>
              <w:spacing w:after="0" w:line="240" w:lineRule="auto"/>
              <w:jc w:val="center"/>
              <w:rPr>
                <w:rFonts w:ascii="Times New Roman" w:eastAsia="Calibri" w:hAnsi="Times New Roman" w:cs="Times New Roman"/>
              </w:rPr>
            </w:pPr>
            <w:r w:rsidRPr="001D5790">
              <w:rPr>
                <w:rFonts w:ascii="Times New Roman" w:eastAsia="Calibri" w:hAnsi="Times New Roman" w:cs="Times New Roman"/>
              </w:rPr>
              <w:t>70</w:t>
            </w:r>
          </w:p>
        </w:tc>
        <w:tc>
          <w:tcPr>
            <w:tcW w:w="427" w:type="pct"/>
            <w:tcBorders>
              <w:top w:val="single" w:sz="4" w:space="0" w:color="auto"/>
              <w:left w:val="single" w:sz="4" w:space="0" w:color="auto"/>
              <w:bottom w:val="single" w:sz="4" w:space="0" w:color="auto"/>
              <w:right w:val="single" w:sz="4" w:space="0" w:color="auto"/>
            </w:tcBorders>
          </w:tcPr>
          <w:p w:rsidR="00BC0499" w:rsidRPr="001D5790" w:rsidRDefault="00BC0499" w:rsidP="003A17C4">
            <w:pPr>
              <w:spacing w:after="0" w:line="240" w:lineRule="auto"/>
              <w:jc w:val="center"/>
              <w:rPr>
                <w:rFonts w:ascii="Times New Roman" w:eastAsia="Calibri" w:hAnsi="Times New Roman" w:cs="Times New Roman"/>
              </w:rPr>
            </w:pPr>
            <w:r w:rsidRPr="001D5790">
              <w:rPr>
                <w:rFonts w:ascii="Times New Roman" w:eastAsia="Calibri" w:hAnsi="Times New Roman" w:cs="Times New Roman"/>
              </w:rPr>
              <w:t>139</w:t>
            </w:r>
          </w:p>
        </w:tc>
      </w:tr>
      <w:tr w:rsidR="003A17C4" w:rsidRPr="001D5790" w:rsidTr="00CC66B1">
        <w:trPr>
          <w:trHeight w:val="20"/>
          <w:jc w:val="center"/>
        </w:trPr>
        <w:tc>
          <w:tcPr>
            <w:tcW w:w="2837" w:type="pct"/>
            <w:tcBorders>
              <w:top w:val="single" w:sz="4" w:space="0" w:color="auto"/>
              <w:left w:val="single" w:sz="4" w:space="0" w:color="auto"/>
              <w:bottom w:val="single" w:sz="4" w:space="0" w:color="auto"/>
              <w:right w:val="single" w:sz="4" w:space="0" w:color="auto"/>
            </w:tcBorders>
          </w:tcPr>
          <w:p w:rsidR="003A17C4" w:rsidRPr="001D5790" w:rsidRDefault="003A17C4" w:rsidP="004A0B2D">
            <w:pPr>
              <w:pStyle w:val="af7"/>
              <w:spacing w:before="0" w:beforeAutospacing="0" w:after="0" w:afterAutospacing="0" w:line="180" w:lineRule="atLeast"/>
              <w:jc w:val="both"/>
              <w:rPr>
                <w:rFonts w:eastAsia="Calibri"/>
                <w:sz w:val="22"/>
                <w:szCs w:val="22"/>
              </w:rPr>
            </w:pPr>
            <w:r w:rsidRPr="001D5790">
              <w:rPr>
                <w:rFonts w:eastAsia="SimSun"/>
                <w:kern w:val="1"/>
                <w:sz w:val="22"/>
                <w:szCs w:val="22"/>
                <w:lang w:eastAsia="ar-SA"/>
              </w:rPr>
              <w:t xml:space="preserve">Количество земельных участков, предоставленных </w:t>
            </w:r>
            <w:r w:rsidRPr="001D5790">
              <w:rPr>
                <w:rFonts w:eastAsia="Calibri"/>
                <w:sz w:val="22"/>
                <w:szCs w:val="22"/>
              </w:rPr>
              <w:t xml:space="preserve">бесплатно </w:t>
            </w:r>
            <w:r w:rsidR="004A0B2D" w:rsidRPr="001D5790">
              <w:rPr>
                <w:rFonts w:eastAsia="Calibri"/>
                <w:sz w:val="22"/>
                <w:szCs w:val="22"/>
              </w:rPr>
              <w:t xml:space="preserve">в </w:t>
            </w:r>
            <w:r w:rsidRPr="001D5790">
              <w:rPr>
                <w:rFonts w:eastAsia="Calibri"/>
                <w:sz w:val="22"/>
                <w:szCs w:val="22"/>
              </w:rPr>
              <w:t xml:space="preserve">собственность гражданам, </w:t>
            </w:r>
            <w:r w:rsidRPr="001D5790">
              <w:rPr>
                <w:sz w:val="22"/>
                <w:szCs w:val="22"/>
              </w:rPr>
              <w:t>для ведения садоводства, огородничества или дачного хозяйства (ед.)</w:t>
            </w:r>
          </w:p>
        </w:tc>
        <w:tc>
          <w:tcPr>
            <w:tcW w:w="436" w:type="pct"/>
            <w:tcBorders>
              <w:top w:val="single" w:sz="4" w:space="0" w:color="auto"/>
              <w:left w:val="single" w:sz="4" w:space="0" w:color="auto"/>
              <w:bottom w:val="single" w:sz="4" w:space="0" w:color="auto"/>
              <w:right w:val="single" w:sz="4" w:space="0" w:color="auto"/>
            </w:tcBorders>
          </w:tcPr>
          <w:p w:rsidR="003A17C4" w:rsidRPr="001D5790" w:rsidRDefault="003A17C4" w:rsidP="003A17C4">
            <w:pPr>
              <w:spacing w:after="0" w:line="240" w:lineRule="auto"/>
              <w:jc w:val="center"/>
              <w:rPr>
                <w:rFonts w:ascii="Times New Roman" w:eastAsia="Calibri" w:hAnsi="Times New Roman" w:cs="Times New Roman"/>
              </w:rPr>
            </w:pPr>
            <w:r w:rsidRPr="001D5790">
              <w:rPr>
                <w:rFonts w:ascii="Times New Roman" w:eastAsia="Calibri" w:hAnsi="Times New Roman" w:cs="Times New Roman"/>
              </w:rPr>
              <w:t>-</w:t>
            </w:r>
          </w:p>
        </w:tc>
        <w:tc>
          <w:tcPr>
            <w:tcW w:w="435" w:type="pct"/>
            <w:tcBorders>
              <w:top w:val="single" w:sz="4" w:space="0" w:color="auto"/>
              <w:left w:val="single" w:sz="4" w:space="0" w:color="auto"/>
              <w:bottom w:val="single" w:sz="4" w:space="0" w:color="auto"/>
              <w:right w:val="single" w:sz="4" w:space="0" w:color="auto"/>
            </w:tcBorders>
          </w:tcPr>
          <w:p w:rsidR="003A17C4" w:rsidRPr="001D5790" w:rsidRDefault="003A17C4" w:rsidP="003A17C4">
            <w:pPr>
              <w:spacing w:after="0" w:line="240" w:lineRule="auto"/>
              <w:jc w:val="center"/>
              <w:rPr>
                <w:rFonts w:ascii="Times New Roman" w:eastAsia="Calibri" w:hAnsi="Times New Roman" w:cs="Times New Roman"/>
              </w:rPr>
            </w:pPr>
            <w:r w:rsidRPr="001D5790">
              <w:rPr>
                <w:rFonts w:ascii="Times New Roman" w:eastAsia="Calibri" w:hAnsi="Times New Roman" w:cs="Times New Roman"/>
              </w:rPr>
              <w:t>-</w:t>
            </w:r>
          </w:p>
        </w:tc>
        <w:tc>
          <w:tcPr>
            <w:tcW w:w="437" w:type="pct"/>
            <w:tcBorders>
              <w:top w:val="single" w:sz="4" w:space="0" w:color="auto"/>
              <w:left w:val="single" w:sz="4" w:space="0" w:color="auto"/>
              <w:bottom w:val="single" w:sz="4" w:space="0" w:color="auto"/>
              <w:right w:val="single" w:sz="4" w:space="0" w:color="auto"/>
            </w:tcBorders>
          </w:tcPr>
          <w:p w:rsidR="003A17C4" w:rsidRPr="001D5790" w:rsidRDefault="003A17C4" w:rsidP="003A17C4">
            <w:pPr>
              <w:spacing w:after="0" w:line="240" w:lineRule="auto"/>
              <w:jc w:val="center"/>
              <w:rPr>
                <w:rFonts w:ascii="Times New Roman" w:eastAsia="Calibri" w:hAnsi="Times New Roman" w:cs="Times New Roman"/>
              </w:rPr>
            </w:pPr>
            <w:r w:rsidRPr="001D5790">
              <w:rPr>
                <w:rFonts w:ascii="Times New Roman" w:eastAsia="Calibri" w:hAnsi="Times New Roman" w:cs="Times New Roman"/>
              </w:rPr>
              <w:t>562</w:t>
            </w:r>
          </w:p>
        </w:tc>
        <w:tc>
          <w:tcPr>
            <w:tcW w:w="428" w:type="pct"/>
            <w:tcBorders>
              <w:top w:val="single" w:sz="4" w:space="0" w:color="auto"/>
              <w:left w:val="single" w:sz="4" w:space="0" w:color="auto"/>
              <w:bottom w:val="single" w:sz="4" w:space="0" w:color="auto"/>
              <w:right w:val="single" w:sz="4" w:space="0" w:color="auto"/>
            </w:tcBorders>
          </w:tcPr>
          <w:p w:rsidR="003A17C4" w:rsidRPr="001D5790" w:rsidRDefault="003A17C4" w:rsidP="003A17C4">
            <w:pPr>
              <w:spacing w:after="0" w:line="240" w:lineRule="auto"/>
              <w:jc w:val="center"/>
              <w:rPr>
                <w:rFonts w:ascii="Times New Roman" w:eastAsia="Calibri" w:hAnsi="Times New Roman" w:cs="Times New Roman"/>
              </w:rPr>
            </w:pPr>
            <w:r w:rsidRPr="001D5790">
              <w:rPr>
                <w:rFonts w:ascii="Times New Roman" w:eastAsia="Calibri" w:hAnsi="Times New Roman" w:cs="Times New Roman"/>
              </w:rPr>
              <w:t>274</w:t>
            </w:r>
          </w:p>
        </w:tc>
        <w:tc>
          <w:tcPr>
            <w:tcW w:w="427" w:type="pct"/>
            <w:tcBorders>
              <w:top w:val="single" w:sz="4" w:space="0" w:color="auto"/>
              <w:left w:val="single" w:sz="4" w:space="0" w:color="auto"/>
              <w:bottom w:val="single" w:sz="4" w:space="0" w:color="auto"/>
              <w:right w:val="single" w:sz="4" w:space="0" w:color="auto"/>
            </w:tcBorders>
          </w:tcPr>
          <w:p w:rsidR="003A17C4" w:rsidRPr="001D5790" w:rsidRDefault="003A17C4" w:rsidP="003A17C4">
            <w:pPr>
              <w:spacing w:after="0" w:line="240" w:lineRule="auto"/>
              <w:jc w:val="center"/>
              <w:rPr>
                <w:rFonts w:ascii="Times New Roman" w:eastAsia="Calibri" w:hAnsi="Times New Roman" w:cs="Times New Roman"/>
              </w:rPr>
            </w:pPr>
            <w:r w:rsidRPr="001D5790">
              <w:rPr>
                <w:rFonts w:ascii="Times New Roman" w:eastAsia="Calibri" w:hAnsi="Times New Roman" w:cs="Times New Roman"/>
              </w:rPr>
              <w:t>271</w:t>
            </w:r>
          </w:p>
        </w:tc>
      </w:tr>
    </w:tbl>
    <w:p w:rsidR="00DF1F0B" w:rsidRPr="001D5790" w:rsidRDefault="00DF1F0B" w:rsidP="0065475B">
      <w:pPr>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Осуществлялась реализация муниципальной программы </w:t>
      </w:r>
      <w:r w:rsidR="0065475B"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Управление </w:t>
      </w:r>
      <w:r w:rsidRPr="001D5790">
        <w:rPr>
          <w:rFonts w:ascii="Times New Roman" w:eastAsia="Times New Roman" w:hAnsi="Times New Roman" w:cs="Times New Roman"/>
          <w:sz w:val="28"/>
          <w:szCs w:val="28"/>
          <w:lang w:eastAsia="ru-RU"/>
        </w:rPr>
        <w:br/>
        <w:t>и распоряжение имуществом, находящимся в муниципальной собственности муниципального образования город Нижневартовск, и земельными участками, находящимися в муниципальной собственности или государственная собственность на которые не разграничена</w:t>
      </w:r>
      <w:r w:rsidR="0065475B" w:rsidRPr="001D5790">
        <w:rPr>
          <w:rFonts w:ascii="Times New Roman" w:eastAsia="Times New Roman" w:hAnsi="Times New Roman" w:cs="Times New Roman"/>
          <w:sz w:val="28"/>
          <w:szCs w:val="28"/>
          <w:lang w:eastAsia="ru-RU"/>
        </w:rPr>
        <w:t xml:space="preserve">», на финансирование которой </w:t>
      </w:r>
      <w:r w:rsidR="005049CA">
        <w:rPr>
          <w:rFonts w:ascii="Times New Roman" w:eastAsia="Times New Roman" w:hAnsi="Times New Roman" w:cs="Times New Roman"/>
          <w:sz w:val="28"/>
          <w:szCs w:val="28"/>
          <w:lang w:eastAsia="ru-RU"/>
        </w:rPr>
        <w:t>предусмотрено</w:t>
      </w:r>
      <w:r w:rsidR="0065475B" w:rsidRPr="001D5790">
        <w:rPr>
          <w:rFonts w:ascii="Times New Roman" w:eastAsia="Times New Roman" w:hAnsi="Times New Roman" w:cs="Times New Roman"/>
          <w:sz w:val="28"/>
          <w:szCs w:val="28"/>
          <w:lang w:eastAsia="ru-RU"/>
        </w:rPr>
        <w:t xml:space="preserve"> 51,7</w:t>
      </w:r>
      <w:r w:rsidRPr="001D5790">
        <w:rPr>
          <w:rFonts w:ascii="Times New Roman" w:eastAsia="Times New Roman" w:hAnsi="Times New Roman" w:cs="Times New Roman"/>
          <w:sz w:val="28"/>
          <w:szCs w:val="28"/>
          <w:lang w:eastAsia="ru-RU"/>
        </w:rPr>
        <w:t xml:space="preserve"> млн. рублей.</w:t>
      </w:r>
    </w:p>
    <w:p w:rsidR="00DF1F0B" w:rsidRPr="001D5790" w:rsidRDefault="00DF1F0B" w:rsidP="0041654E">
      <w:pPr>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 целях предоставления жилых помещений детям-сиротам и детям, оставшимся без попечения родителей, а также детям, находящимся под опекой (попечительством), не имеющим закрепленного жилого помещения, </w:t>
      </w:r>
      <w:r w:rsidRPr="001D5790">
        <w:rPr>
          <w:rFonts w:ascii="Times New Roman" w:eastAsia="Times New Roman" w:hAnsi="Times New Roman" w:cs="Times New Roman"/>
          <w:sz w:val="28"/>
          <w:szCs w:val="28"/>
          <w:lang w:eastAsia="ru-RU"/>
        </w:rPr>
        <w:br/>
        <w:t>из государственной собственности Ханты-Мансийского автономного округа - Югры в собственность муниципального образования город Нижневартовск передано 87 жилых помещений.</w:t>
      </w:r>
    </w:p>
    <w:p w:rsidR="00DF1F0B" w:rsidRPr="001D5790" w:rsidRDefault="00DF1F0B" w:rsidP="000E120A">
      <w:pPr>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 соответствии с государственной программой Ханты-Мансийского автономного округа - Югры </w:t>
      </w:r>
      <w:r w:rsidR="000E120A"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Развитие жилищной сферы</w:t>
      </w:r>
      <w:r w:rsidR="000E120A"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в 2023 году </w:t>
      </w:r>
      <w:r w:rsidRPr="001D5790">
        <w:rPr>
          <w:rFonts w:ascii="Times New Roman" w:eastAsia="Times New Roman" w:hAnsi="Times New Roman" w:cs="Times New Roman"/>
          <w:sz w:val="28"/>
          <w:szCs w:val="28"/>
          <w:lang w:eastAsia="ru-RU"/>
        </w:rPr>
        <w:br/>
        <w:t>в муниципальную собственность приобретено 2</w:t>
      </w:r>
      <w:r w:rsidR="000E120A" w:rsidRPr="001D5790">
        <w:rPr>
          <w:rFonts w:ascii="Times New Roman" w:eastAsia="Times New Roman" w:hAnsi="Times New Roman" w:cs="Times New Roman"/>
          <w:sz w:val="28"/>
          <w:szCs w:val="28"/>
          <w:lang w:eastAsia="ru-RU"/>
        </w:rPr>
        <w:t xml:space="preserve">9 квартир, а также заключен контракт на приобретение </w:t>
      </w:r>
      <w:r w:rsidRPr="001D5790">
        <w:rPr>
          <w:rFonts w:ascii="Times New Roman" w:eastAsia="Times New Roman" w:hAnsi="Times New Roman" w:cs="Times New Roman"/>
          <w:sz w:val="28"/>
          <w:szCs w:val="28"/>
          <w:lang w:eastAsia="ru-RU"/>
        </w:rPr>
        <w:t xml:space="preserve">26 жилых помещений (квартир) путем участия </w:t>
      </w:r>
      <w:r w:rsidR="002E334C">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в долевом</w:t>
      </w:r>
      <w:r w:rsidR="000E120A"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ст</w:t>
      </w:r>
      <w:r w:rsidR="000E120A" w:rsidRPr="001D5790">
        <w:rPr>
          <w:rFonts w:ascii="Times New Roman" w:eastAsia="Times New Roman" w:hAnsi="Times New Roman" w:cs="Times New Roman"/>
          <w:sz w:val="28"/>
          <w:szCs w:val="28"/>
          <w:lang w:eastAsia="ru-RU"/>
        </w:rPr>
        <w:t xml:space="preserve">роительстве </w:t>
      </w:r>
      <w:r w:rsidRPr="001D5790">
        <w:rPr>
          <w:rFonts w:ascii="Times New Roman" w:eastAsia="Times New Roman" w:hAnsi="Times New Roman" w:cs="Times New Roman"/>
          <w:sz w:val="28"/>
          <w:szCs w:val="28"/>
          <w:lang w:eastAsia="ru-RU"/>
        </w:rPr>
        <w:t>на общую сумму 115</w:t>
      </w:r>
      <w:r w:rsidR="000E120A"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8</w:t>
      </w:r>
      <w:r w:rsidR="000E120A" w:rsidRPr="001D5790">
        <w:rPr>
          <w:rFonts w:ascii="Times New Roman" w:eastAsia="Times New Roman" w:hAnsi="Times New Roman" w:cs="Times New Roman"/>
          <w:sz w:val="28"/>
          <w:szCs w:val="28"/>
          <w:lang w:eastAsia="ru-RU"/>
        </w:rPr>
        <w:t xml:space="preserve"> млн</w:t>
      </w:r>
      <w:r w:rsidRPr="001D5790">
        <w:rPr>
          <w:rFonts w:ascii="Times New Roman" w:eastAsia="Times New Roman" w:hAnsi="Times New Roman" w:cs="Times New Roman"/>
          <w:sz w:val="28"/>
          <w:szCs w:val="28"/>
          <w:lang w:eastAsia="ru-RU"/>
        </w:rPr>
        <w:t>. руб</w:t>
      </w:r>
      <w:r w:rsidR="000E120A" w:rsidRPr="001D5790">
        <w:rPr>
          <w:rFonts w:ascii="Times New Roman" w:eastAsia="Times New Roman" w:hAnsi="Times New Roman" w:cs="Times New Roman"/>
          <w:sz w:val="28"/>
          <w:szCs w:val="28"/>
          <w:lang w:eastAsia="ru-RU"/>
        </w:rPr>
        <w:t>лей, срок передачи квартир застройщиком - не позднее 30.09.2024.</w:t>
      </w:r>
    </w:p>
    <w:p w:rsidR="0062702C" w:rsidRPr="001D5790" w:rsidRDefault="0062702C" w:rsidP="0041654E">
      <w:pPr>
        <w:autoSpaceDE w:val="0"/>
        <w:autoSpaceDN w:val="0"/>
        <w:adjustRightInd w:val="0"/>
        <w:spacing w:before="200" w:after="0" w:line="240" w:lineRule="auto"/>
        <w:ind w:firstLine="709"/>
        <w:contextualSpacing/>
        <w:jc w:val="both"/>
        <w:rPr>
          <w:rFonts w:ascii="Times New Roman" w:eastAsia="Times New Roman" w:hAnsi="Times New Roman" w:cs="Times New Roman"/>
          <w:sz w:val="28"/>
          <w:szCs w:val="28"/>
          <w:lang w:eastAsia="ru-RU"/>
        </w:rPr>
      </w:pPr>
    </w:p>
    <w:p w:rsidR="0099571A" w:rsidRPr="001D5790" w:rsidRDefault="0099571A" w:rsidP="00EC5837">
      <w:pPr>
        <w:pStyle w:val="1"/>
        <w:keepNext w:val="0"/>
        <w:widowControl w:val="0"/>
        <w:numPr>
          <w:ilvl w:val="0"/>
          <w:numId w:val="0"/>
        </w:numPr>
        <w:spacing w:before="0" w:after="0" w:line="240" w:lineRule="auto"/>
        <w:jc w:val="center"/>
        <w:rPr>
          <w:rFonts w:ascii="Times New Roman" w:hAnsi="Times New Roman"/>
          <w:bCs w:val="0"/>
          <w:sz w:val="28"/>
          <w:szCs w:val="28"/>
        </w:rPr>
      </w:pPr>
      <w:bookmarkStart w:id="6" w:name="_Toc152253372"/>
      <w:r w:rsidRPr="001D5790">
        <w:rPr>
          <w:rFonts w:ascii="Times New Roman" w:hAnsi="Times New Roman"/>
          <w:bCs w:val="0"/>
          <w:sz w:val="28"/>
          <w:szCs w:val="28"/>
        </w:rPr>
        <w:t>1.5. Инвестиционная политика</w:t>
      </w:r>
      <w:bookmarkEnd w:id="6"/>
    </w:p>
    <w:p w:rsidR="0099571A" w:rsidRPr="001D5790" w:rsidRDefault="0099571A"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9475C4" w:rsidRPr="001D5790" w:rsidRDefault="009475C4" w:rsidP="009475C4">
      <w:pPr>
        <w:pBdr>
          <w:top w:val="none" w:sz="4" w:space="0" w:color="000000"/>
          <w:left w:val="none" w:sz="4" w:space="0" w:color="000000"/>
          <w:bottom w:val="none" w:sz="4" w:space="0" w:color="000000"/>
          <w:right w:val="none" w:sz="4" w:space="0" w:color="000000"/>
        </w:pBdr>
        <w:tabs>
          <w:tab w:val="left" w:pos="327"/>
          <w:tab w:val="left" w:pos="709"/>
        </w:tabs>
        <w:spacing w:after="0" w:line="180" w:lineRule="atLeast"/>
        <w:ind w:firstLine="709"/>
        <w:jc w:val="both"/>
        <w:rPr>
          <w:rFonts w:ascii="Tinos" w:eastAsia="Times New Roman" w:hAnsi="Tinos" w:cs="Tinos"/>
          <w:sz w:val="28"/>
          <w:szCs w:val="28"/>
          <w:lang w:eastAsia="ru-RU"/>
        </w:rPr>
      </w:pPr>
      <w:r w:rsidRPr="001D5790">
        <w:rPr>
          <w:rFonts w:ascii="Tinos" w:eastAsia="Times New Roman" w:hAnsi="Tinos" w:cs="Tinos"/>
          <w:sz w:val="28"/>
          <w:szCs w:val="28"/>
          <w:lang w:eastAsia="ru-RU"/>
        </w:rPr>
        <w:t>Одной из главных задач администрации города в сфере инвестиционной деятельности является повышение инвестиционной привлекательности города и создание благоприятных условий для ведения бизнеса и реализации новых инвестиционных проектов.</w:t>
      </w:r>
    </w:p>
    <w:p w:rsidR="009475C4" w:rsidRPr="001D5790" w:rsidRDefault="009475C4" w:rsidP="009475C4">
      <w:pPr>
        <w:tabs>
          <w:tab w:val="left" w:pos="327"/>
          <w:tab w:val="left" w:pos="709"/>
        </w:tabs>
        <w:spacing w:after="0" w:line="283" w:lineRule="atLeast"/>
        <w:ind w:firstLine="737"/>
        <w:contextualSpacing/>
        <w:jc w:val="both"/>
        <w:rPr>
          <w:rFonts w:ascii="Tinos" w:eastAsia="Times New Roman" w:hAnsi="Tinos" w:cs="Tinos"/>
          <w:sz w:val="28"/>
          <w:szCs w:val="28"/>
          <w:lang w:eastAsia="ru-RU"/>
        </w:rPr>
      </w:pPr>
      <w:r w:rsidRPr="001D5790">
        <w:rPr>
          <w:rFonts w:ascii="Tinos" w:eastAsia="Times New Roman" w:hAnsi="Tinos" w:cs="Tinos"/>
          <w:sz w:val="28"/>
          <w:szCs w:val="28"/>
          <w:lang w:eastAsia="ru-RU"/>
        </w:rPr>
        <w:t>По итогам проведенного в 2023 году рейтинга муниципальных образований Ханты-Мансийского автономного округа - Югры по обеспечению условий благоприятного инвестиционного климата и содействию развитию конкуренции за 20</w:t>
      </w:r>
      <w:r w:rsidRPr="001D5790">
        <w:rPr>
          <w:rFonts w:ascii="Tinos" w:eastAsia="Times New Roman" w:hAnsi="Tinos" w:cs="Tinos"/>
          <w:sz w:val="28"/>
          <w:szCs w:val="28"/>
        </w:rPr>
        <w:t>22</w:t>
      </w:r>
      <w:r w:rsidRPr="001D5790">
        <w:rPr>
          <w:rFonts w:ascii="Tinos" w:eastAsia="Times New Roman" w:hAnsi="Tinos" w:cs="Tinos"/>
          <w:sz w:val="28"/>
          <w:szCs w:val="28"/>
          <w:lang w:eastAsia="ru-RU"/>
        </w:rPr>
        <w:t xml:space="preserve"> год Нижневартовск занял </w:t>
      </w:r>
      <w:r w:rsidR="002E334C">
        <w:rPr>
          <w:rFonts w:ascii="Tinos" w:eastAsia="Times New Roman" w:hAnsi="Tinos" w:cs="Tinos"/>
          <w:sz w:val="28"/>
          <w:szCs w:val="28"/>
          <w:lang w:val="en-US" w:eastAsia="ru-RU"/>
        </w:rPr>
        <w:t>III</w:t>
      </w:r>
      <w:r w:rsidRPr="001D5790">
        <w:rPr>
          <w:rFonts w:ascii="Tinos" w:eastAsia="Times New Roman" w:hAnsi="Tinos" w:cs="Tinos"/>
          <w:sz w:val="28"/>
          <w:szCs w:val="28"/>
          <w:lang w:eastAsia="ru-RU"/>
        </w:rPr>
        <w:t xml:space="preserve"> место среди муниципальных образований автономного округа и </w:t>
      </w:r>
      <w:r w:rsidR="002E334C">
        <w:rPr>
          <w:rFonts w:ascii="Tinos" w:eastAsia="Times New Roman" w:hAnsi="Tinos" w:cs="Tinos"/>
          <w:sz w:val="28"/>
          <w:szCs w:val="28"/>
          <w:lang w:val="en-US" w:eastAsia="ru-RU"/>
        </w:rPr>
        <w:t>I</w:t>
      </w:r>
      <w:r w:rsidRPr="001D5790">
        <w:rPr>
          <w:rFonts w:ascii="Tinos" w:eastAsia="Times New Roman" w:hAnsi="Tinos" w:cs="Tinos"/>
          <w:sz w:val="28"/>
          <w:szCs w:val="28"/>
          <w:lang w:eastAsia="ru-RU"/>
        </w:rPr>
        <w:t xml:space="preserve"> место среди городских округов, что свидетельствует об эффективной системной работе органов власти города совместно с предпринимательским сообществом по развитию инвестиционной деятельности.</w:t>
      </w:r>
    </w:p>
    <w:p w:rsidR="009475C4" w:rsidRPr="001D5790" w:rsidRDefault="00D6624C" w:rsidP="009475C4">
      <w:pPr>
        <w:tabs>
          <w:tab w:val="left" w:pos="327"/>
          <w:tab w:val="left" w:pos="709"/>
        </w:tabs>
        <w:spacing w:after="0" w:line="283" w:lineRule="atLeast"/>
        <w:ind w:firstLine="737"/>
        <w:contextualSpacing/>
        <w:jc w:val="both"/>
        <w:rPr>
          <w:rFonts w:ascii="Tinos" w:eastAsia="Times New Roman" w:hAnsi="Tinos" w:cs="Tinos"/>
          <w:sz w:val="28"/>
          <w:szCs w:val="28"/>
          <w:lang w:eastAsia="ru-RU"/>
        </w:rPr>
      </w:pPr>
      <w:r w:rsidRPr="001D5790">
        <w:rPr>
          <w:rFonts w:ascii="Tinos" w:hAnsi="Tinos" w:cs="Tinos"/>
          <w:sz w:val="28"/>
          <w:szCs w:val="28"/>
        </w:rPr>
        <w:t>В целях развития системы поддержки инвестиционных проектов</w:t>
      </w:r>
      <w:r w:rsidRPr="001D5790">
        <w:rPr>
          <w:rFonts w:ascii="Tinos" w:eastAsia="Times New Roman" w:hAnsi="Tinos" w:cs="Tinos"/>
          <w:sz w:val="28"/>
          <w:szCs w:val="28"/>
          <w:lang w:eastAsia="ru-RU"/>
        </w:rPr>
        <w:t xml:space="preserve"> в</w:t>
      </w:r>
      <w:r w:rsidR="009475C4" w:rsidRPr="001D5790">
        <w:rPr>
          <w:rFonts w:ascii="Tinos" w:eastAsia="Times New Roman" w:hAnsi="Tinos" w:cs="Tinos"/>
          <w:sz w:val="28"/>
          <w:szCs w:val="28"/>
          <w:lang w:eastAsia="ru-RU"/>
        </w:rPr>
        <w:t xml:space="preserve"> рамках внедрения муниципального инвестиционного стандарта</w:t>
      </w:r>
      <w:r w:rsidRPr="001D5790">
        <w:rPr>
          <w:rFonts w:ascii="Tinos" w:eastAsia="Times New Roman" w:hAnsi="Tinos" w:cs="Tinos"/>
          <w:sz w:val="28"/>
          <w:szCs w:val="28"/>
          <w:lang w:eastAsia="ru-RU"/>
        </w:rPr>
        <w:t xml:space="preserve"> </w:t>
      </w:r>
      <w:r w:rsidR="009475C4" w:rsidRPr="001D5790">
        <w:rPr>
          <w:rFonts w:ascii="Tinos" w:eastAsia="Times New Roman" w:hAnsi="Tinos" w:cs="Tinos"/>
          <w:sz w:val="28"/>
          <w:szCs w:val="28"/>
          <w:lang w:eastAsia="ru-RU"/>
        </w:rPr>
        <w:t>определен инвестиционный уполномоченный,</w:t>
      </w:r>
      <w:r w:rsidRPr="001D5790">
        <w:rPr>
          <w:rFonts w:ascii="Tinos" w:eastAsia="Times New Roman" w:hAnsi="Tinos" w:cs="Tinos"/>
          <w:sz w:val="28"/>
          <w:szCs w:val="28"/>
          <w:lang w:eastAsia="ru-RU"/>
        </w:rPr>
        <w:t xml:space="preserve"> </w:t>
      </w:r>
      <w:r w:rsidR="009475C4" w:rsidRPr="001D5790">
        <w:rPr>
          <w:rFonts w:ascii="Tinos" w:eastAsia="Times New Roman" w:hAnsi="Tinos" w:cs="Tinos"/>
          <w:sz w:val="28"/>
          <w:szCs w:val="28"/>
          <w:lang w:eastAsia="ru-RU"/>
        </w:rPr>
        <w:t xml:space="preserve">в обязанности которого входит оказание содействия в реализации инвестиционных проектов на территории города </w:t>
      </w:r>
      <w:r w:rsidRPr="001D5790">
        <w:rPr>
          <w:rFonts w:ascii="Tinos" w:eastAsia="Times New Roman" w:hAnsi="Tinos" w:cs="Tinos"/>
          <w:sz w:val="28"/>
          <w:szCs w:val="28"/>
          <w:lang w:eastAsia="ru-RU"/>
        </w:rPr>
        <w:t xml:space="preserve">                 </w:t>
      </w:r>
      <w:r w:rsidR="009475C4" w:rsidRPr="001D5790">
        <w:rPr>
          <w:rFonts w:ascii="Tinos" w:eastAsia="Times New Roman" w:hAnsi="Tinos" w:cs="Tinos"/>
          <w:sz w:val="28"/>
          <w:szCs w:val="28"/>
          <w:lang w:eastAsia="ru-RU"/>
        </w:rPr>
        <w:t xml:space="preserve">и привлечение инвесторов. </w:t>
      </w:r>
    </w:p>
    <w:p w:rsidR="009475C4" w:rsidRPr="001D5790" w:rsidRDefault="009475C4" w:rsidP="009475C4">
      <w:pPr>
        <w:tabs>
          <w:tab w:val="left" w:pos="327"/>
          <w:tab w:val="left" w:pos="709"/>
        </w:tabs>
        <w:spacing w:after="0" w:line="283" w:lineRule="atLeast"/>
        <w:ind w:firstLine="737"/>
        <w:contextualSpacing/>
        <w:jc w:val="both"/>
        <w:rPr>
          <w:rFonts w:ascii="Tinos" w:eastAsia="Times New Roman" w:hAnsi="Tinos" w:cs="Tinos"/>
          <w:sz w:val="28"/>
          <w:szCs w:val="28"/>
          <w:lang w:eastAsia="ru-RU"/>
        </w:rPr>
      </w:pPr>
      <w:r w:rsidRPr="001D5790">
        <w:rPr>
          <w:rFonts w:ascii="Tinos" w:eastAsia="Times New Roman" w:hAnsi="Tinos" w:cs="Tinos"/>
          <w:sz w:val="28"/>
          <w:szCs w:val="28"/>
          <w:lang w:eastAsia="ru-RU"/>
        </w:rPr>
        <w:t xml:space="preserve">Совместно с Правительством автономного округа, Фондом развития Югры, Национальным институтом инвестиционного развития территорий проведена работа по созданию Инвестиционного профиля города, включающего информацию о городе, его экономике, инфраструктуре, а также комплексную оценку инвестиционного климата и потенциала города, SWOT анализ, перечень перспективных инвестиционных проектов и направлений развития. </w:t>
      </w:r>
    </w:p>
    <w:p w:rsidR="009475C4" w:rsidRPr="001D5790" w:rsidRDefault="009475C4" w:rsidP="009475C4">
      <w:pPr>
        <w:spacing w:after="0" w:line="282" w:lineRule="atLeast"/>
        <w:ind w:firstLine="737"/>
        <w:contextualSpacing/>
        <w:jc w:val="both"/>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8"/>
          <w:szCs w:val="28"/>
          <w:lang w:eastAsia="ru-RU"/>
        </w:rPr>
        <w:t>Проведена работа по актуализации информации для инвесторов, в том числе по созданию новых рубрик на официальном сайте органов местного самоу</w:t>
      </w:r>
      <w:r w:rsidR="00D6624C" w:rsidRPr="001D5790">
        <w:rPr>
          <w:rFonts w:ascii="Times New Roman" w:eastAsia="Times New Roman" w:hAnsi="Times New Roman" w:cs="Times New Roman"/>
          <w:sz w:val="28"/>
          <w:szCs w:val="28"/>
          <w:lang w:eastAsia="ru-RU"/>
        </w:rPr>
        <w:t xml:space="preserve">правления города Нижневартовска </w:t>
      </w:r>
      <w:r w:rsidRPr="001D5790">
        <w:rPr>
          <w:rFonts w:ascii="Times New Roman" w:eastAsia="Times New Roman" w:hAnsi="Times New Roman" w:cs="Times New Roman"/>
          <w:sz w:val="28"/>
          <w:szCs w:val="28"/>
          <w:lang w:eastAsia="ru-RU"/>
        </w:rPr>
        <w:t>и Инвестиционном портале города Нижневартовска. Инвестиционный портал города содержит все необходимое для эффективного взаимодействия органов власти города и субъектов инвестиционной деятельности.</w:t>
      </w:r>
    </w:p>
    <w:p w:rsidR="009475C4" w:rsidRPr="001D5790" w:rsidRDefault="009475C4" w:rsidP="009475C4">
      <w:pPr>
        <w:tabs>
          <w:tab w:val="left" w:pos="327"/>
          <w:tab w:val="left" w:pos="709"/>
        </w:tabs>
        <w:spacing w:after="0" w:line="283" w:lineRule="atLeast"/>
        <w:ind w:firstLine="737"/>
        <w:contextualSpacing/>
        <w:jc w:val="both"/>
        <w:rPr>
          <w:rFonts w:ascii="Tinos" w:eastAsia="Times New Roman" w:hAnsi="Tinos" w:cs="Tinos"/>
          <w:sz w:val="24"/>
          <w:szCs w:val="24"/>
          <w:lang w:eastAsia="ru-RU"/>
        </w:rPr>
      </w:pPr>
      <w:r w:rsidRPr="001D5790">
        <w:rPr>
          <w:rFonts w:ascii="Tinos" w:eastAsia="Times New Roman" w:hAnsi="Tinos" w:cs="Tinos"/>
          <w:sz w:val="28"/>
          <w:szCs w:val="28"/>
          <w:lang w:eastAsia="ru-RU"/>
        </w:rPr>
        <w:t xml:space="preserve">В результате интеграции Инвестиционной карты Югры </w:t>
      </w:r>
      <w:r w:rsidR="00A50420" w:rsidRPr="001D5790">
        <w:rPr>
          <w:rFonts w:ascii="Tinos" w:eastAsia="Times New Roman" w:hAnsi="Tinos" w:cs="Tinos"/>
          <w:sz w:val="28"/>
          <w:szCs w:val="28"/>
          <w:lang w:eastAsia="ru-RU"/>
        </w:rPr>
        <w:t xml:space="preserve">                                      </w:t>
      </w:r>
      <w:r w:rsidRPr="001D5790">
        <w:rPr>
          <w:rFonts w:ascii="Tinos" w:eastAsia="Times New Roman" w:hAnsi="Tinos" w:cs="Tinos"/>
          <w:sz w:val="28"/>
          <w:szCs w:val="28"/>
          <w:lang w:eastAsia="ru-RU"/>
        </w:rPr>
        <w:t xml:space="preserve">с Инвестиционной картой Российской Федерации информация о свободных инвестиционных площадках города, которая размещена в данных ресурсах, будет доступна более широкому кругу инвесторов, в том числе внешним инвесторам, ведущим свою деятельность за пределами нашего региона. </w:t>
      </w:r>
    </w:p>
    <w:p w:rsidR="009475C4" w:rsidRPr="001D5790" w:rsidRDefault="009475C4" w:rsidP="009475C4">
      <w:pPr>
        <w:tabs>
          <w:tab w:val="left" w:pos="327"/>
          <w:tab w:val="left" w:pos="709"/>
        </w:tabs>
        <w:spacing w:after="0" w:line="283" w:lineRule="atLeast"/>
        <w:ind w:firstLine="737"/>
        <w:contextualSpacing/>
        <w:jc w:val="both"/>
        <w:rPr>
          <w:rFonts w:ascii="Tinos" w:eastAsia="Times New Roman" w:hAnsi="Tinos" w:cs="Tinos"/>
          <w:sz w:val="24"/>
          <w:szCs w:val="24"/>
          <w:lang w:eastAsia="ru-RU"/>
        </w:rPr>
      </w:pPr>
      <w:r w:rsidRPr="001D5790">
        <w:rPr>
          <w:rFonts w:ascii="Tinos" w:eastAsia="Times New Roman" w:hAnsi="Tinos" w:cs="Tinos"/>
          <w:sz w:val="28"/>
          <w:szCs w:val="28"/>
          <w:lang w:eastAsia="ru-RU"/>
        </w:rPr>
        <w:t>Приоритетными инвестиционными проектами для города остаются проекты в сфере образования, спорта, культуры, промышленности, туризма, жилищно-коммунального хозяйства и проекты по созданию и благоустройству общественных пространств.</w:t>
      </w:r>
    </w:p>
    <w:p w:rsidR="009475C4" w:rsidRPr="001D5790" w:rsidRDefault="009475C4" w:rsidP="009475C4">
      <w:pPr>
        <w:tabs>
          <w:tab w:val="left" w:pos="327"/>
          <w:tab w:val="left" w:pos="709"/>
        </w:tabs>
        <w:spacing w:after="0" w:line="283" w:lineRule="atLeast"/>
        <w:ind w:firstLine="737"/>
        <w:contextualSpacing/>
        <w:jc w:val="both"/>
        <w:rPr>
          <w:rFonts w:ascii="Tinos" w:eastAsia="Times New Roman" w:hAnsi="Tinos" w:cs="Tinos"/>
          <w:sz w:val="24"/>
          <w:szCs w:val="24"/>
          <w:lang w:eastAsia="ru-RU"/>
        </w:rPr>
      </w:pPr>
      <w:r w:rsidRPr="001D5790">
        <w:rPr>
          <w:rFonts w:ascii="Tinos" w:eastAsia="Times New Roman" w:hAnsi="Tinos" w:cs="Tinos"/>
          <w:sz w:val="28"/>
          <w:szCs w:val="28"/>
          <w:lang w:eastAsia="ru-RU"/>
        </w:rPr>
        <w:t>За счет средств инвесторов реализовано более 40 инвестиционных проектов, не связанных с добычей полезных ископаемых, общей инвестиционной емкостью свыше 4 млрд. рублей, в том числе объекты жилищного строительства и жилищно-коммунального хозяйства, общеобразовательная школа, спортивно-досуговый комплекс, индустриальный (технологический) парк, экопункт и другие объекты.</w:t>
      </w:r>
    </w:p>
    <w:p w:rsidR="009475C4" w:rsidRPr="001D5790" w:rsidRDefault="009475C4" w:rsidP="00D517C1">
      <w:pPr>
        <w:widowControl w:val="0"/>
        <w:tabs>
          <w:tab w:val="left" w:pos="327"/>
          <w:tab w:val="left" w:pos="709"/>
        </w:tabs>
        <w:spacing w:after="0" w:line="240" w:lineRule="auto"/>
        <w:ind w:firstLine="709"/>
        <w:contextualSpacing/>
        <w:jc w:val="both"/>
        <w:rPr>
          <w:rFonts w:ascii="Tinos" w:eastAsia="Times New Roman" w:hAnsi="Tinos" w:cs="Tinos"/>
          <w:szCs w:val="20"/>
          <w:lang w:eastAsia="ru-RU"/>
        </w:rPr>
      </w:pPr>
      <w:r w:rsidRPr="001D5790">
        <w:rPr>
          <w:rFonts w:ascii="Tinos" w:eastAsia="Times New Roman" w:hAnsi="Tinos" w:cs="Tinos"/>
          <w:sz w:val="28"/>
          <w:szCs w:val="28"/>
          <w:lang w:eastAsia="ru-RU"/>
        </w:rPr>
        <w:t xml:space="preserve">Нижневартовск продолжает оставаться в верхних строчках рейтинга </w:t>
      </w:r>
      <w:r w:rsidR="005731A2" w:rsidRPr="001D5790">
        <w:rPr>
          <w:rFonts w:ascii="Tinos" w:eastAsia="Times New Roman" w:hAnsi="Tinos" w:cs="Tinos"/>
          <w:sz w:val="28"/>
          <w:szCs w:val="28"/>
          <w:lang w:eastAsia="ru-RU"/>
        </w:rPr>
        <w:t xml:space="preserve">                </w:t>
      </w:r>
      <w:r w:rsidRPr="001D5790">
        <w:rPr>
          <w:rFonts w:ascii="Tinos" w:eastAsia="Times New Roman" w:hAnsi="Tinos" w:cs="Tinos"/>
          <w:sz w:val="28"/>
          <w:szCs w:val="28"/>
          <w:lang w:eastAsia="ru-RU"/>
        </w:rPr>
        <w:t xml:space="preserve">по уровню развития государственно-частного партнерства. В 2023 году рейтинг проводился среди 204 </w:t>
      </w:r>
      <w:r w:rsidRPr="001D5790">
        <w:rPr>
          <w:rFonts w:ascii="Tinos" w:eastAsia="Arial" w:hAnsi="Tinos" w:cs="Tinos"/>
          <w:sz w:val="28"/>
          <w:szCs w:val="28"/>
          <w:lang w:eastAsia="ru-RU"/>
        </w:rPr>
        <w:t xml:space="preserve">крупнейших городов областного, краевого </w:t>
      </w:r>
      <w:r w:rsidR="005731A2" w:rsidRPr="001D5790">
        <w:rPr>
          <w:rFonts w:ascii="Tinos" w:eastAsia="Arial" w:hAnsi="Tinos" w:cs="Tinos"/>
          <w:sz w:val="28"/>
          <w:szCs w:val="28"/>
          <w:lang w:eastAsia="ru-RU"/>
        </w:rPr>
        <w:t xml:space="preserve">                                </w:t>
      </w:r>
      <w:r w:rsidRPr="001D5790">
        <w:rPr>
          <w:rFonts w:ascii="Tinos" w:eastAsia="Arial" w:hAnsi="Tinos" w:cs="Tinos"/>
          <w:sz w:val="28"/>
          <w:szCs w:val="28"/>
          <w:lang w:eastAsia="ru-RU"/>
        </w:rPr>
        <w:t>и республиканского значения с разными уровнями социально-экономического развития, возможностями бюджетов и опытом в сфере государственно-частного партнерства</w:t>
      </w:r>
      <w:r w:rsidR="00B67A2B" w:rsidRPr="001D5790">
        <w:rPr>
          <w:rFonts w:ascii="Tinos" w:eastAsia="Arial" w:hAnsi="Tinos" w:cs="Tinos"/>
          <w:sz w:val="28"/>
          <w:szCs w:val="28"/>
          <w:lang w:eastAsia="ru-RU"/>
        </w:rPr>
        <w:t xml:space="preserve">. </w:t>
      </w:r>
      <w:r w:rsidRPr="001D5790">
        <w:rPr>
          <w:rFonts w:ascii="Tinos" w:eastAsia="Arial" w:hAnsi="Tinos" w:cs="Tinos"/>
          <w:sz w:val="28"/>
          <w:szCs w:val="28"/>
          <w:lang w:eastAsia="ru-RU"/>
        </w:rPr>
        <w:t xml:space="preserve">Нижневартовск занял </w:t>
      </w:r>
      <w:r w:rsidR="00EE19F4">
        <w:rPr>
          <w:rFonts w:ascii="Tinos" w:eastAsia="Arial" w:hAnsi="Tinos" w:cs="Tinos"/>
          <w:sz w:val="28"/>
          <w:szCs w:val="28"/>
          <w:lang w:val="en-US" w:eastAsia="ru-RU"/>
        </w:rPr>
        <w:t>VI</w:t>
      </w:r>
      <w:r w:rsidRPr="001D5790">
        <w:rPr>
          <w:rFonts w:ascii="Tinos" w:eastAsia="Arial" w:hAnsi="Tinos" w:cs="Tinos"/>
          <w:sz w:val="28"/>
          <w:szCs w:val="28"/>
          <w:lang w:eastAsia="ru-RU"/>
        </w:rPr>
        <w:t xml:space="preserve"> место, такой результат </w:t>
      </w:r>
      <w:r w:rsidRPr="001D5790">
        <w:rPr>
          <w:rFonts w:ascii="Tinos" w:eastAsia="Times New Roman" w:hAnsi="Tinos" w:cs="Tinos"/>
          <w:sz w:val="28"/>
          <w:szCs w:val="28"/>
          <w:lang w:eastAsia="ru-RU"/>
        </w:rPr>
        <w:t xml:space="preserve">обусловлен высоким уровнем нормативно-правовой базы и проводимой работы в сфере </w:t>
      </w:r>
      <w:r w:rsidR="00B67A2B" w:rsidRPr="001D5790">
        <w:rPr>
          <w:rFonts w:ascii="Tinos" w:eastAsia="Arial" w:hAnsi="Tinos" w:cs="Tinos"/>
          <w:sz w:val="28"/>
          <w:szCs w:val="28"/>
          <w:lang w:eastAsia="ru-RU"/>
        </w:rPr>
        <w:t>государственно-частного партнерства</w:t>
      </w:r>
      <w:r w:rsidRPr="001D5790">
        <w:rPr>
          <w:rFonts w:ascii="Tinos" w:eastAsia="Times New Roman" w:hAnsi="Tinos" w:cs="Tinos"/>
          <w:sz w:val="28"/>
          <w:szCs w:val="28"/>
          <w:lang w:eastAsia="ru-RU"/>
        </w:rPr>
        <w:t xml:space="preserve">. </w:t>
      </w:r>
    </w:p>
    <w:p w:rsidR="009475C4" w:rsidRPr="001D5790" w:rsidRDefault="009475C4" w:rsidP="009475C4">
      <w:pPr>
        <w:tabs>
          <w:tab w:val="left" w:pos="327"/>
          <w:tab w:val="left" w:pos="709"/>
        </w:tabs>
        <w:spacing w:after="0" w:line="240" w:lineRule="auto"/>
        <w:ind w:firstLine="709"/>
        <w:contextualSpacing/>
        <w:jc w:val="both"/>
        <w:rPr>
          <w:rFonts w:ascii="Tinos" w:eastAsia="Calibri" w:hAnsi="Tinos" w:cs="Tinos"/>
        </w:rPr>
      </w:pPr>
      <w:r w:rsidRPr="001D5790">
        <w:rPr>
          <w:rFonts w:ascii="Tinos" w:eastAsia="Tinos" w:hAnsi="Tinos" w:cs="Tinos"/>
          <w:sz w:val="28"/>
          <w:szCs w:val="28"/>
          <w:lang w:eastAsia="ru-RU"/>
        </w:rPr>
        <w:t xml:space="preserve">Продолжается </w:t>
      </w:r>
      <w:r w:rsidRPr="001D5790">
        <w:rPr>
          <w:rFonts w:ascii="Tinos" w:eastAsia="Tinos" w:hAnsi="Tinos" w:cs="Tinos"/>
          <w:sz w:val="28"/>
          <w:szCs w:val="28"/>
        </w:rPr>
        <w:t>реализация трех действующих концессионны</w:t>
      </w:r>
      <w:r w:rsidRPr="001D5790">
        <w:rPr>
          <w:rFonts w:ascii="Tinos" w:eastAsia="Tinos" w:hAnsi="Tinos" w:cs="Tinos"/>
          <w:sz w:val="28"/>
          <w:szCs w:val="28"/>
          <w:lang w:eastAsia="ru-RU"/>
        </w:rPr>
        <w:t xml:space="preserve">х </w:t>
      </w:r>
      <w:r w:rsidRPr="001D5790">
        <w:rPr>
          <w:rFonts w:ascii="Tinos" w:eastAsia="Tinos" w:hAnsi="Tinos" w:cs="Tinos"/>
          <w:sz w:val="28"/>
          <w:szCs w:val="28"/>
        </w:rPr>
        <w:t>соглашени</w:t>
      </w:r>
      <w:r w:rsidRPr="001D5790">
        <w:rPr>
          <w:rFonts w:ascii="Tinos" w:eastAsia="Tinos" w:hAnsi="Tinos" w:cs="Tinos"/>
          <w:sz w:val="28"/>
          <w:szCs w:val="28"/>
          <w:lang w:eastAsia="ru-RU"/>
        </w:rPr>
        <w:t>й</w:t>
      </w:r>
      <w:r w:rsidRPr="001D5790">
        <w:rPr>
          <w:rFonts w:ascii="Tinos" w:eastAsia="Tinos" w:hAnsi="Tinos" w:cs="Tinos"/>
          <w:sz w:val="28"/>
          <w:szCs w:val="28"/>
        </w:rPr>
        <w:t xml:space="preserve"> </w:t>
      </w:r>
      <w:r w:rsidRPr="001D5790">
        <w:rPr>
          <w:rFonts w:ascii="Tinos" w:eastAsia="Calibri" w:hAnsi="Tinos" w:cs="Tinos"/>
          <w:bCs/>
          <w:sz w:val="28"/>
          <w:szCs w:val="28"/>
        </w:rPr>
        <w:t xml:space="preserve">в социальной и коммунальной сферах общим объемом инвестиций более </w:t>
      </w:r>
      <w:r w:rsidR="005B40A2">
        <w:rPr>
          <w:rFonts w:ascii="Tinos" w:eastAsia="Calibri" w:hAnsi="Tinos" w:cs="Tinos"/>
          <w:bCs/>
          <w:sz w:val="28"/>
          <w:szCs w:val="28"/>
        </w:rPr>
        <w:t xml:space="preserve">               </w:t>
      </w:r>
      <w:r w:rsidRPr="001D5790">
        <w:rPr>
          <w:rFonts w:ascii="Tinos" w:eastAsia="Calibri" w:hAnsi="Tinos" w:cs="Tinos"/>
          <w:bCs/>
          <w:sz w:val="28"/>
          <w:szCs w:val="28"/>
        </w:rPr>
        <w:t>12 млрд. руб</w:t>
      </w:r>
      <w:r w:rsidR="00426201" w:rsidRPr="001D5790">
        <w:rPr>
          <w:rFonts w:ascii="Tinos" w:eastAsia="Calibri" w:hAnsi="Tinos" w:cs="Tinos"/>
          <w:bCs/>
          <w:sz w:val="28"/>
          <w:szCs w:val="28"/>
        </w:rPr>
        <w:t>лей</w:t>
      </w:r>
      <w:r w:rsidRPr="001D5790">
        <w:rPr>
          <w:rFonts w:ascii="Tinos" w:eastAsia="Calibri" w:hAnsi="Tinos" w:cs="Tinos"/>
          <w:bCs/>
          <w:sz w:val="28"/>
          <w:szCs w:val="28"/>
        </w:rPr>
        <w:t>.</w:t>
      </w:r>
    </w:p>
    <w:p w:rsidR="009475C4" w:rsidRPr="001D5790" w:rsidRDefault="009475C4" w:rsidP="009475C4">
      <w:pPr>
        <w:tabs>
          <w:tab w:val="left" w:pos="327"/>
          <w:tab w:val="left" w:pos="709"/>
        </w:tabs>
        <w:spacing w:after="0" w:line="240" w:lineRule="auto"/>
        <w:ind w:firstLine="709"/>
        <w:contextualSpacing/>
        <w:jc w:val="both"/>
        <w:rPr>
          <w:rFonts w:ascii="Tinos" w:eastAsia="Calibri" w:hAnsi="Tinos" w:cs="Tinos"/>
        </w:rPr>
      </w:pPr>
      <w:r w:rsidRPr="001D5790">
        <w:rPr>
          <w:rFonts w:ascii="Tinos" w:eastAsia="Calibri" w:hAnsi="Tinos" w:cs="Tinos"/>
          <w:bCs/>
          <w:sz w:val="28"/>
          <w:szCs w:val="28"/>
        </w:rPr>
        <w:t>Так, в июне 2023 года завершено строительство школы на 1</w:t>
      </w:r>
      <w:r w:rsidR="00C36538" w:rsidRPr="001D5790">
        <w:rPr>
          <w:rFonts w:ascii="Tinos" w:eastAsia="Calibri" w:hAnsi="Tinos" w:cs="Tinos"/>
          <w:bCs/>
          <w:sz w:val="28"/>
          <w:szCs w:val="28"/>
        </w:rPr>
        <w:t> </w:t>
      </w:r>
      <w:r w:rsidRPr="001D5790">
        <w:rPr>
          <w:rFonts w:ascii="Tinos" w:eastAsia="Calibri" w:hAnsi="Tinos" w:cs="Tinos"/>
          <w:bCs/>
          <w:sz w:val="28"/>
          <w:szCs w:val="28"/>
        </w:rPr>
        <w:t>125 учащихся  в 25 квартале города.</w:t>
      </w:r>
      <w:r w:rsidRPr="001D5790">
        <w:rPr>
          <w:rFonts w:ascii="Tinos" w:eastAsia="Calibri" w:hAnsi="Tinos" w:cs="Tinos"/>
          <w:sz w:val="28"/>
          <w:szCs w:val="28"/>
        </w:rPr>
        <w:t xml:space="preserve"> </w:t>
      </w:r>
      <w:r w:rsidRPr="001D5790">
        <w:rPr>
          <w:rFonts w:ascii="Tinos" w:eastAsia="Calibri" w:hAnsi="Tinos" w:cs="Tinos"/>
          <w:bCs/>
          <w:sz w:val="28"/>
          <w:szCs w:val="28"/>
        </w:rPr>
        <w:t xml:space="preserve">В течение 5 лет концессионер будет осуществлять техническое обслуживание здания и сооружений коммунального хозяйства школы и оказывать услуги по дополнительным образовательным программам. </w:t>
      </w:r>
    </w:p>
    <w:p w:rsidR="009475C4" w:rsidRPr="001D5790" w:rsidRDefault="009475C4" w:rsidP="009475C4">
      <w:pPr>
        <w:tabs>
          <w:tab w:val="left" w:pos="327"/>
          <w:tab w:val="left" w:pos="709"/>
        </w:tabs>
        <w:spacing w:after="0" w:line="240" w:lineRule="auto"/>
        <w:ind w:firstLine="709"/>
        <w:contextualSpacing/>
        <w:jc w:val="both"/>
        <w:rPr>
          <w:rFonts w:ascii="Tinos" w:eastAsia="Calibri" w:hAnsi="Tinos" w:cs="Tinos"/>
          <w:sz w:val="28"/>
          <w:szCs w:val="28"/>
        </w:rPr>
      </w:pPr>
      <w:r w:rsidRPr="001D5790">
        <w:rPr>
          <w:rFonts w:ascii="Tinos" w:eastAsia="Calibri" w:hAnsi="Tinos" w:cs="Tinos"/>
          <w:bCs/>
          <w:sz w:val="28"/>
          <w:szCs w:val="28"/>
        </w:rPr>
        <w:t xml:space="preserve">В сфере жилищно-коммунального комплекса концессионерами в 2023 году </w:t>
      </w:r>
      <w:r w:rsidRPr="001D5790">
        <w:rPr>
          <w:rFonts w:ascii="Tinos" w:eastAsia="Tinos" w:hAnsi="Tinos" w:cs="Tinos"/>
          <w:sz w:val="28"/>
          <w:szCs w:val="28"/>
        </w:rPr>
        <w:t xml:space="preserve">достигнуты и улучшены плановые показатели надежности, качества </w:t>
      </w:r>
      <w:r w:rsidR="005731A2" w:rsidRPr="001D5790">
        <w:rPr>
          <w:rFonts w:ascii="Tinos" w:eastAsia="Tinos" w:hAnsi="Tinos" w:cs="Tinos"/>
          <w:sz w:val="28"/>
          <w:szCs w:val="28"/>
        </w:rPr>
        <w:t xml:space="preserve">                     </w:t>
      </w:r>
      <w:r w:rsidRPr="001D5790">
        <w:rPr>
          <w:rFonts w:ascii="Tinos" w:eastAsia="Tinos" w:hAnsi="Tinos" w:cs="Tinos"/>
          <w:sz w:val="28"/>
          <w:szCs w:val="28"/>
        </w:rPr>
        <w:t xml:space="preserve">и энергетической эффективности объектов </w:t>
      </w:r>
      <w:r w:rsidRPr="001D5790">
        <w:rPr>
          <w:rFonts w:ascii="Tinos" w:eastAsia="Tinos" w:hAnsi="Tinos" w:cs="Tinos"/>
          <w:sz w:val="28"/>
          <w:szCs w:val="28"/>
          <w:lang w:eastAsia="ru-RU"/>
        </w:rPr>
        <w:t>жилищно-коммунального хозяйства</w:t>
      </w:r>
      <w:r w:rsidRPr="001D5790">
        <w:rPr>
          <w:rFonts w:ascii="Tinos" w:eastAsia="Tinos" w:hAnsi="Tinos" w:cs="Tinos"/>
          <w:sz w:val="28"/>
          <w:szCs w:val="28"/>
        </w:rPr>
        <w:t xml:space="preserve">, </w:t>
      </w:r>
      <w:r w:rsidRPr="001D5790">
        <w:rPr>
          <w:rFonts w:ascii="Tinos" w:eastAsia="Times New Roman" w:hAnsi="Tinos" w:cs="Tinos"/>
          <w:sz w:val="28"/>
          <w:szCs w:val="28"/>
        </w:rPr>
        <w:t xml:space="preserve">выполнены мероприятия по реконструкции 9,9 км коммунальных сетей, осуществлена реконструкция первого этапа котельной №3А и котельной №5, </w:t>
      </w:r>
      <w:r w:rsidRPr="001D5790">
        <w:rPr>
          <w:rFonts w:ascii="Tinos" w:eastAsia="Calibri" w:hAnsi="Tinos" w:cs="Tinos"/>
          <w:sz w:val="28"/>
          <w:szCs w:val="28"/>
        </w:rPr>
        <w:t>модернизация насосных станций водоснабжения</w:t>
      </w:r>
      <w:r w:rsidRPr="001D5790">
        <w:rPr>
          <w:rFonts w:ascii="Tinos" w:eastAsia="Times New Roman" w:hAnsi="Tinos" w:cs="Tinos"/>
          <w:sz w:val="28"/>
          <w:szCs w:val="28"/>
        </w:rPr>
        <w:t xml:space="preserve"> и другие мероприя</w:t>
      </w:r>
      <w:r w:rsidR="002C381A" w:rsidRPr="001D5790">
        <w:rPr>
          <w:rFonts w:ascii="Tinos" w:eastAsia="Times New Roman" w:hAnsi="Tinos" w:cs="Tinos"/>
          <w:sz w:val="28"/>
          <w:szCs w:val="28"/>
        </w:rPr>
        <w:t xml:space="preserve">тия </w:t>
      </w:r>
      <w:r w:rsidR="005731A2" w:rsidRPr="001D5790">
        <w:rPr>
          <w:rFonts w:ascii="Tinos" w:eastAsia="Times New Roman" w:hAnsi="Tinos" w:cs="Tinos"/>
          <w:sz w:val="28"/>
          <w:szCs w:val="28"/>
        </w:rPr>
        <w:t xml:space="preserve">                      </w:t>
      </w:r>
      <w:r w:rsidR="002C381A" w:rsidRPr="001D5790">
        <w:rPr>
          <w:rFonts w:ascii="Tinos" w:eastAsia="Times New Roman" w:hAnsi="Tinos" w:cs="Tinos"/>
          <w:sz w:val="28"/>
          <w:szCs w:val="28"/>
        </w:rPr>
        <w:t>на общую сумму более 690 млн. рублей.</w:t>
      </w:r>
      <w:r w:rsidRPr="001D5790">
        <w:rPr>
          <w:rFonts w:ascii="Tinos" w:eastAsia="Times New Roman" w:hAnsi="Tinos" w:cs="Tinos"/>
          <w:sz w:val="28"/>
          <w:szCs w:val="28"/>
        </w:rPr>
        <w:t xml:space="preserve"> </w:t>
      </w:r>
      <w:r w:rsidR="002C381A" w:rsidRPr="001D5790">
        <w:rPr>
          <w:rFonts w:ascii="Tinos" w:eastAsia="Times New Roman" w:hAnsi="Tinos" w:cs="Tinos"/>
          <w:sz w:val="28"/>
          <w:szCs w:val="28"/>
        </w:rPr>
        <w:t>В</w:t>
      </w:r>
      <w:r w:rsidRPr="001D5790">
        <w:rPr>
          <w:rFonts w:ascii="Tinos" w:eastAsia="Times New Roman" w:hAnsi="Tinos" w:cs="Tinos"/>
          <w:sz w:val="28"/>
          <w:szCs w:val="28"/>
        </w:rPr>
        <w:t xml:space="preserve">сего с момента заключения концессий в модернизацию объектов жилищно-коммунального хозяйства вложено инвестиций порядка 3,2 млрд. рублей. </w:t>
      </w:r>
    </w:p>
    <w:p w:rsidR="009475C4" w:rsidRPr="001D5790" w:rsidRDefault="009475C4" w:rsidP="009475C4">
      <w:pPr>
        <w:tabs>
          <w:tab w:val="left" w:pos="327"/>
          <w:tab w:val="left" w:pos="709"/>
        </w:tabs>
        <w:spacing w:after="0" w:line="240" w:lineRule="auto"/>
        <w:ind w:firstLine="708"/>
        <w:jc w:val="both"/>
        <w:rPr>
          <w:rFonts w:ascii="Tinos" w:eastAsia="Times New Roman" w:hAnsi="Tinos" w:cs="Tinos"/>
          <w:sz w:val="28"/>
          <w:szCs w:val="28"/>
          <w:lang w:eastAsia="ru-RU"/>
        </w:rPr>
      </w:pPr>
      <w:r w:rsidRPr="001D5790">
        <w:rPr>
          <w:rFonts w:ascii="Tinos" w:eastAsia="Tinos" w:hAnsi="Tinos" w:cs="Tinos"/>
          <w:sz w:val="28"/>
          <w:szCs w:val="28"/>
          <w:lang w:eastAsia="ru-RU"/>
        </w:rPr>
        <w:t>В 2024 году запланирована реконструкция 5,1 км коммунальных сетей, реализация очередного этапа реконструкции котельных №3А, №5, №8,</w:t>
      </w:r>
      <w:r w:rsidRPr="001D5790">
        <w:rPr>
          <w:rFonts w:ascii="Tinos" w:eastAsia="Calibri" w:hAnsi="Tinos" w:cs="Tinos"/>
          <w:sz w:val="28"/>
          <w:szCs w:val="28"/>
        </w:rPr>
        <w:t xml:space="preserve"> КНС </w:t>
      </w:r>
      <w:r w:rsidR="005731A2" w:rsidRPr="001D5790">
        <w:rPr>
          <w:rFonts w:ascii="Tinos" w:eastAsia="Calibri" w:hAnsi="Tinos" w:cs="Tinos"/>
          <w:sz w:val="28"/>
          <w:szCs w:val="28"/>
        </w:rPr>
        <w:t xml:space="preserve">             </w:t>
      </w:r>
      <w:r w:rsidRPr="001D5790">
        <w:rPr>
          <w:rFonts w:ascii="Tinos" w:eastAsia="Calibri" w:hAnsi="Tinos" w:cs="Tinos"/>
          <w:sz w:val="28"/>
          <w:szCs w:val="28"/>
        </w:rPr>
        <w:t>и 10 ЦТП.</w:t>
      </w:r>
    </w:p>
    <w:p w:rsidR="009475C4" w:rsidRPr="001D5790" w:rsidRDefault="009475C4" w:rsidP="009475C4">
      <w:pPr>
        <w:tabs>
          <w:tab w:val="left" w:pos="327"/>
          <w:tab w:val="left" w:pos="709"/>
        </w:tabs>
        <w:spacing w:after="0" w:line="240" w:lineRule="auto"/>
        <w:ind w:firstLine="708"/>
        <w:jc w:val="both"/>
        <w:rPr>
          <w:rFonts w:ascii="Tinos" w:eastAsia="Times New Roman" w:hAnsi="Tinos" w:cs="Tinos"/>
          <w:sz w:val="28"/>
          <w:szCs w:val="28"/>
          <w:lang w:eastAsia="ru-RU"/>
        </w:rPr>
      </w:pPr>
      <w:r w:rsidRPr="001D5790">
        <w:rPr>
          <w:rFonts w:ascii="Tinos" w:eastAsia="Times New Roman" w:hAnsi="Tinos" w:cs="Tinos"/>
          <w:sz w:val="28"/>
          <w:szCs w:val="28"/>
          <w:lang w:eastAsia="ru-RU"/>
        </w:rPr>
        <w:t>В целях привлечения внебюджетных инвестиций в экономику города для реализации инфраструктурных проектов администрацией города ежегодно утверждается перечень объектов, в отношении которых планируется заключение концессионных соглашений.</w:t>
      </w:r>
    </w:p>
    <w:p w:rsidR="009475C4" w:rsidRPr="001D5790" w:rsidRDefault="009475C4" w:rsidP="009475C4">
      <w:pPr>
        <w:tabs>
          <w:tab w:val="left" w:pos="327"/>
          <w:tab w:val="left" w:pos="709"/>
        </w:tabs>
        <w:spacing w:after="0" w:line="240" w:lineRule="auto"/>
        <w:ind w:firstLine="709"/>
        <w:contextualSpacing/>
        <w:jc w:val="both"/>
        <w:rPr>
          <w:rFonts w:ascii="Tinos" w:eastAsia="Calibri" w:hAnsi="Tinos" w:cs="Tinos"/>
        </w:rPr>
      </w:pPr>
      <w:r w:rsidRPr="001D5790">
        <w:rPr>
          <w:rFonts w:ascii="Tinos" w:eastAsia="Calibri" w:hAnsi="Tinos" w:cs="Tinos"/>
          <w:bCs/>
          <w:sz w:val="28"/>
          <w:szCs w:val="28"/>
        </w:rPr>
        <w:t>З</w:t>
      </w:r>
      <w:r w:rsidRPr="001D5790">
        <w:rPr>
          <w:rFonts w:ascii="Tinos" w:eastAsia="Tinos" w:hAnsi="Tinos" w:cs="Tinos"/>
          <w:sz w:val="28"/>
          <w:szCs w:val="28"/>
        </w:rPr>
        <w:t>авершены подготовительные мероприятия</w:t>
      </w:r>
      <w:r w:rsidRPr="001D5790">
        <w:rPr>
          <w:rFonts w:ascii="Tinos" w:eastAsia="Calibri" w:hAnsi="Tinos" w:cs="Tinos"/>
          <w:sz w:val="28"/>
          <w:szCs w:val="28"/>
        </w:rPr>
        <w:t xml:space="preserve"> для передачи</w:t>
      </w:r>
      <w:r w:rsidRPr="001D5790">
        <w:rPr>
          <w:rFonts w:ascii="Tinos" w:eastAsia="Calibri" w:hAnsi="Tinos" w:cs="Tinos"/>
          <w:bCs/>
          <w:sz w:val="28"/>
          <w:szCs w:val="28"/>
        </w:rPr>
        <w:t xml:space="preserve"> в концессию объектов уличного освещения города, сформирован план по строительству новых и реконструкции существующих объектов освещения города.</w:t>
      </w:r>
      <w:r w:rsidR="005D27CF" w:rsidRPr="001D5790">
        <w:rPr>
          <w:rFonts w:ascii="Tinos" w:eastAsia="Calibri" w:hAnsi="Tinos" w:cs="Tinos"/>
          <w:bCs/>
          <w:sz w:val="28"/>
          <w:szCs w:val="28"/>
        </w:rPr>
        <w:t xml:space="preserve"> </w:t>
      </w:r>
      <w:r w:rsidRPr="001D5790">
        <w:rPr>
          <w:rFonts w:ascii="Tinos" w:eastAsia="Calibri" w:hAnsi="Tinos" w:cs="Tinos"/>
          <w:sz w:val="28"/>
          <w:szCs w:val="28"/>
        </w:rPr>
        <w:t xml:space="preserve">Эффект </w:t>
      </w:r>
      <w:r w:rsidR="005731A2" w:rsidRPr="001D5790">
        <w:rPr>
          <w:rFonts w:ascii="Tinos" w:eastAsia="Calibri" w:hAnsi="Tinos" w:cs="Tinos"/>
          <w:sz w:val="28"/>
          <w:szCs w:val="28"/>
        </w:rPr>
        <w:t xml:space="preserve">               </w:t>
      </w:r>
      <w:r w:rsidRPr="001D5790">
        <w:rPr>
          <w:rFonts w:ascii="Tinos" w:eastAsia="Calibri" w:hAnsi="Tinos" w:cs="Tinos"/>
          <w:sz w:val="28"/>
          <w:szCs w:val="28"/>
        </w:rPr>
        <w:t xml:space="preserve">от реализации данного проекта в краткосрочной перспективе - </w:t>
      </w:r>
      <w:r w:rsidRPr="001D5790">
        <w:rPr>
          <w:rFonts w:ascii="Tinos" w:eastAsia="DejaVu Sans" w:hAnsi="Tinos" w:cs="Tinos"/>
          <w:sz w:val="28"/>
          <w:szCs w:val="28"/>
        </w:rPr>
        <w:t>обновление системы освещения, повышение энергетической эффективности</w:t>
      </w:r>
      <w:r w:rsidRPr="001D5790">
        <w:rPr>
          <w:rFonts w:ascii="Tinos" w:eastAsia="Calibri" w:hAnsi="Tinos" w:cs="Tinos"/>
          <w:sz w:val="28"/>
          <w:szCs w:val="28"/>
        </w:rPr>
        <w:t xml:space="preserve">, </w:t>
      </w:r>
      <w:r w:rsidRPr="001D5790">
        <w:rPr>
          <w:rFonts w:ascii="Tinos" w:eastAsia="DejaVu Sans" w:hAnsi="Tinos" w:cs="Tinos"/>
          <w:sz w:val="28"/>
          <w:szCs w:val="28"/>
        </w:rPr>
        <w:t>уменьшение потери электрической энергии освещения улиц</w:t>
      </w:r>
      <w:r w:rsidRPr="001D5790">
        <w:rPr>
          <w:rFonts w:ascii="Tinos" w:eastAsia="Calibri" w:hAnsi="Tinos" w:cs="Tinos"/>
          <w:sz w:val="28"/>
          <w:szCs w:val="28"/>
        </w:rPr>
        <w:t xml:space="preserve">, </w:t>
      </w:r>
      <w:r w:rsidRPr="001D5790">
        <w:rPr>
          <w:rFonts w:ascii="Tinos" w:eastAsia="DejaVu Sans" w:hAnsi="Tinos" w:cs="Tinos"/>
          <w:sz w:val="28"/>
          <w:szCs w:val="28"/>
        </w:rPr>
        <w:t>обеспечение круглосуточного контроля системы уличного освещения в автоматическом режиме</w:t>
      </w:r>
      <w:r w:rsidRPr="001D5790">
        <w:rPr>
          <w:rFonts w:ascii="Tinos" w:eastAsia="Calibri" w:hAnsi="Tinos" w:cs="Tinos"/>
          <w:sz w:val="28"/>
          <w:szCs w:val="28"/>
        </w:rPr>
        <w:t>.</w:t>
      </w:r>
    </w:p>
    <w:p w:rsidR="009475C4" w:rsidRPr="001D5790" w:rsidRDefault="009475C4" w:rsidP="009475C4">
      <w:pPr>
        <w:tabs>
          <w:tab w:val="left" w:pos="327"/>
          <w:tab w:val="left" w:pos="709"/>
        </w:tabs>
        <w:spacing w:after="0" w:line="240" w:lineRule="auto"/>
        <w:ind w:firstLine="720"/>
        <w:contextualSpacing/>
        <w:jc w:val="both"/>
        <w:rPr>
          <w:rFonts w:ascii="Tinos" w:eastAsia="Calibri" w:hAnsi="Tinos" w:cs="Tinos"/>
          <w:sz w:val="28"/>
          <w:szCs w:val="28"/>
          <w:lang w:eastAsia="ru-RU"/>
        </w:rPr>
      </w:pPr>
      <w:r w:rsidRPr="001D5790">
        <w:rPr>
          <w:rFonts w:ascii="Tinos" w:eastAsia="Calibri" w:hAnsi="Tinos" w:cs="Tinos"/>
          <w:bCs/>
          <w:sz w:val="28"/>
          <w:szCs w:val="28"/>
        </w:rPr>
        <w:t>Прорабатывается вопрос благоустройства Комсомольского</w:t>
      </w:r>
      <w:r w:rsidR="00806D54" w:rsidRPr="00806D54">
        <w:rPr>
          <w:rFonts w:ascii="Tinos" w:eastAsia="Calibri" w:hAnsi="Tinos" w:cs="Tinos"/>
          <w:bCs/>
          <w:sz w:val="28"/>
          <w:szCs w:val="28"/>
        </w:rPr>
        <w:t xml:space="preserve"> </w:t>
      </w:r>
      <w:r w:rsidR="00806D54" w:rsidRPr="001D5790">
        <w:rPr>
          <w:rFonts w:ascii="Tinos" w:eastAsia="Calibri" w:hAnsi="Tinos" w:cs="Tinos"/>
          <w:bCs/>
          <w:sz w:val="28"/>
          <w:szCs w:val="28"/>
        </w:rPr>
        <w:t>озера</w:t>
      </w:r>
      <w:r w:rsidRPr="001D5790">
        <w:rPr>
          <w:rFonts w:ascii="Tinos" w:eastAsia="Calibri" w:hAnsi="Tinos" w:cs="Tinos"/>
          <w:bCs/>
          <w:sz w:val="28"/>
          <w:szCs w:val="28"/>
        </w:rPr>
        <w:t xml:space="preserve"> </w:t>
      </w:r>
      <w:r w:rsidR="005731A2" w:rsidRPr="001D5790">
        <w:rPr>
          <w:rFonts w:ascii="Tinos" w:eastAsia="Calibri" w:hAnsi="Tinos" w:cs="Tinos"/>
          <w:bCs/>
          <w:sz w:val="28"/>
          <w:szCs w:val="28"/>
        </w:rPr>
        <w:t xml:space="preserve">                      </w:t>
      </w:r>
      <w:r w:rsidRPr="001D5790">
        <w:rPr>
          <w:rFonts w:ascii="Tinos" w:eastAsia="Calibri" w:hAnsi="Tinos" w:cs="Tinos"/>
          <w:sz w:val="28"/>
          <w:szCs w:val="28"/>
        </w:rPr>
        <w:t>на условиях концессионного соглашения и</w:t>
      </w:r>
      <w:r w:rsidRPr="001D5790">
        <w:rPr>
          <w:rFonts w:ascii="Tinos" w:eastAsia="Times New Roman" w:hAnsi="Tinos" w:cs="Tinos"/>
          <w:sz w:val="28"/>
          <w:szCs w:val="28"/>
          <w:lang w:eastAsia="ru-RU"/>
        </w:rPr>
        <w:t xml:space="preserve"> возможность реализации проекта </w:t>
      </w:r>
      <w:r w:rsidR="005731A2" w:rsidRPr="001D5790">
        <w:rPr>
          <w:rFonts w:ascii="Tinos" w:eastAsia="Times New Roman" w:hAnsi="Tinos" w:cs="Tinos"/>
          <w:sz w:val="28"/>
          <w:szCs w:val="28"/>
          <w:lang w:eastAsia="ru-RU"/>
        </w:rPr>
        <w:t xml:space="preserve">                 </w:t>
      </w:r>
      <w:r w:rsidRPr="001D5790">
        <w:rPr>
          <w:rFonts w:ascii="Tinos" w:eastAsia="Times New Roman" w:hAnsi="Tinos" w:cs="Tinos"/>
          <w:sz w:val="28"/>
          <w:szCs w:val="28"/>
          <w:lang w:eastAsia="ru-RU"/>
        </w:rPr>
        <w:t xml:space="preserve">в рамках государственных программ </w:t>
      </w:r>
      <w:r w:rsidRPr="001D5790">
        <w:rPr>
          <w:rFonts w:ascii="Tinos" w:eastAsia="Calibri" w:hAnsi="Tinos" w:cs="Tinos"/>
          <w:sz w:val="28"/>
          <w:szCs w:val="28"/>
        </w:rPr>
        <w:t>Ханты-Мансийского округа - Югры</w:t>
      </w:r>
      <w:r w:rsidRPr="001D5790">
        <w:rPr>
          <w:rFonts w:ascii="Tinos" w:eastAsia="Tinos" w:hAnsi="Tinos" w:cs="Tinos"/>
          <w:sz w:val="28"/>
          <w:szCs w:val="28"/>
        </w:rPr>
        <w:t>.</w:t>
      </w:r>
      <w:r w:rsidR="005D27CF" w:rsidRPr="001D5790">
        <w:rPr>
          <w:rFonts w:ascii="Tinos" w:eastAsia="Tinos" w:hAnsi="Tinos" w:cs="Tinos"/>
          <w:sz w:val="28"/>
          <w:szCs w:val="28"/>
        </w:rPr>
        <w:t xml:space="preserve"> </w:t>
      </w:r>
      <w:r w:rsidRPr="001D5790">
        <w:rPr>
          <w:rFonts w:ascii="Tinos" w:eastAsia="DejaVu Sans" w:hAnsi="Tinos" w:cs="Tinos"/>
          <w:sz w:val="28"/>
          <w:szCs w:val="28"/>
          <w:lang w:eastAsia="ru-RU"/>
        </w:rPr>
        <w:t>Реализация проекта позволит повысить качество услуг населению, создать новые рабочие места, комфортные условия для отдыха и проживания горожан</w:t>
      </w:r>
      <w:r w:rsidRPr="001D5790">
        <w:rPr>
          <w:rFonts w:ascii="Tinos" w:eastAsia="Calibri" w:hAnsi="Tinos" w:cs="Tinos"/>
          <w:sz w:val="28"/>
          <w:szCs w:val="28"/>
          <w:lang w:eastAsia="ru-RU"/>
        </w:rPr>
        <w:t>.</w:t>
      </w:r>
    </w:p>
    <w:p w:rsidR="005731A2" w:rsidRPr="001D5790" w:rsidRDefault="005731A2" w:rsidP="009475C4">
      <w:pPr>
        <w:tabs>
          <w:tab w:val="left" w:pos="327"/>
          <w:tab w:val="left" w:pos="709"/>
        </w:tabs>
        <w:spacing w:after="0" w:line="240" w:lineRule="auto"/>
        <w:ind w:firstLine="720"/>
        <w:contextualSpacing/>
        <w:jc w:val="both"/>
        <w:rPr>
          <w:rFonts w:ascii="Times New Roman" w:eastAsia="Times New Roman" w:hAnsi="Times New Roman" w:cs="Times New Roman"/>
          <w:sz w:val="24"/>
          <w:szCs w:val="24"/>
          <w:lang w:eastAsia="ru-RU"/>
        </w:rPr>
      </w:pPr>
    </w:p>
    <w:p w:rsidR="0099571A" w:rsidRPr="001D5790" w:rsidRDefault="0099571A" w:rsidP="00EC5837">
      <w:pPr>
        <w:pStyle w:val="1"/>
        <w:keepNext w:val="0"/>
        <w:widowControl w:val="0"/>
        <w:numPr>
          <w:ilvl w:val="0"/>
          <w:numId w:val="0"/>
        </w:numPr>
        <w:spacing w:before="0" w:after="0" w:line="240" w:lineRule="auto"/>
        <w:jc w:val="center"/>
        <w:rPr>
          <w:rFonts w:ascii="Times New Roman" w:hAnsi="Times New Roman"/>
          <w:bCs w:val="0"/>
          <w:sz w:val="28"/>
          <w:szCs w:val="28"/>
        </w:rPr>
      </w:pPr>
      <w:bookmarkStart w:id="7" w:name="_Toc152253373"/>
      <w:r w:rsidRPr="001D5790">
        <w:rPr>
          <w:rFonts w:ascii="Times New Roman" w:hAnsi="Times New Roman"/>
          <w:bCs w:val="0"/>
          <w:sz w:val="28"/>
          <w:szCs w:val="28"/>
        </w:rPr>
        <w:t>1.6. Градостроительное развитие и архитектура</w:t>
      </w:r>
      <w:bookmarkEnd w:id="7"/>
    </w:p>
    <w:p w:rsidR="0099571A" w:rsidRPr="001D5790" w:rsidRDefault="0099571A"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0F67EB" w:rsidRPr="001D5790" w:rsidRDefault="000F67EB" w:rsidP="000F67EB">
      <w:pPr>
        <w:tabs>
          <w:tab w:val="left" w:pos="327"/>
          <w:tab w:val="left" w:pos="709"/>
        </w:tabs>
        <w:spacing w:after="0" w:line="240" w:lineRule="auto"/>
        <w:ind w:firstLine="709"/>
        <w:jc w:val="both"/>
        <w:rPr>
          <w:rFonts w:ascii="Tinos" w:eastAsia="Times New Roman" w:hAnsi="Tinos" w:cs="Tinos"/>
          <w:sz w:val="24"/>
          <w:szCs w:val="24"/>
          <w:lang w:eastAsia="ru-RU"/>
        </w:rPr>
      </w:pPr>
      <w:r w:rsidRPr="001D5790">
        <w:rPr>
          <w:rFonts w:ascii="Times New Roman" w:eastAsia="Times New Roman" w:hAnsi="Times New Roman" w:cs="Times New Roman"/>
          <w:sz w:val="28"/>
          <w:szCs w:val="28"/>
          <w:lang w:eastAsia="ru-RU"/>
        </w:rPr>
        <w:t xml:space="preserve">В </w:t>
      </w:r>
      <w:r w:rsidR="00D425EE" w:rsidRPr="001D5790">
        <w:rPr>
          <w:rFonts w:ascii="Times New Roman" w:eastAsia="Times New Roman" w:hAnsi="Times New Roman" w:cs="Times New Roman"/>
          <w:sz w:val="28"/>
          <w:szCs w:val="28"/>
          <w:lang w:eastAsia="ru-RU"/>
        </w:rPr>
        <w:t xml:space="preserve">отчетном </w:t>
      </w:r>
      <w:r w:rsidRPr="001D5790">
        <w:rPr>
          <w:rFonts w:ascii="Times New Roman" w:eastAsia="Times New Roman" w:hAnsi="Times New Roman" w:cs="Times New Roman"/>
          <w:sz w:val="28"/>
          <w:szCs w:val="28"/>
          <w:lang w:eastAsia="ru-RU"/>
        </w:rPr>
        <w:t>год</w:t>
      </w:r>
      <w:r w:rsidR="00D425EE" w:rsidRPr="001D5790">
        <w:rPr>
          <w:rFonts w:ascii="Times New Roman" w:eastAsia="Times New Roman" w:hAnsi="Times New Roman" w:cs="Times New Roman"/>
          <w:sz w:val="28"/>
          <w:szCs w:val="28"/>
          <w:lang w:eastAsia="ru-RU"/>
        </w:rPr>
        <w:t>у</w:t>
      </w:r>
      <w:r w:rsidRPr="001D5790">
        <w:rPr>
          <w:rFonts w:ascii="Times New Roman" w:eastAsia="Times New Roman" w:hAnsi="Times New Roman" w:cs="Times New Roman"/>
          <w:sz w:val="28"/>
          <w:szCs w:val="28"/>
          <w:lang w:eastAsia="ru-RU"/>
        </w:rPr>
        <w:t xml:space="preserve"> </w:t>
      </w:r>
      <w:r w:rsidR="00D425EE" w:rsidRPr="001D5790">
        <w:rPr>
          <w:rFonts w:ascii="Times New Roman" w:eastAsia="Times New Roman" w:hAnsi="Times New Roman" w:cs="Times New Roman"/>
          <w:sz w:val="28"/>
          <w:szCs w:val="28"/>
          <w:lang w:eastAsia="ru-RU"/>
        </w:rPr>
        <w:t>начаты</w:t>
      </w:r>
      <w:r w:rsidRPr="001D5790">
        <w:rPr>
          <w:rFonts w:ascii="Tinos" w:eastAsia="Times New Roman" w:hAnsi="Tinos" w:cs="Tinos"/>
          <w:sz w:val="28"/>
          <w:szCs w:val="28"/>
          <w:lang w:eastAsia="ru-RU"/>
        </w:rPr>
        <w:t xml:space="preserve"> работ</w:t>
      </w:r>
      <w:r w:rsidR="00D425EE" w:rsidRPr="001D5790">
        <w:rPr>
          <w:rFonts w:ascii="Tinos" w:eastAsia="Times New Roman" w:hAnsi="Tinos" w:cs="Tinos"/>
          <w:sz w:val="28"/>
          <w:szCs w:val="28"/>
          <w:lang w:eastAsia="ru-RU"/>
        </w:rPr>
        <w:t>ы</w:t>
      </w:r>
      <w:r w:rsidRPr="001D5790">
        <w:rPr>
          <w:rFonts w:ascii="Tinos" w:eastAsia="Times New Roman" w:hAnsi="Tinos" w:cs="Tinos"/>
          <w:sz w:val="28"/>
          <w:szCs w:val="28"/>
          <w:lang w:eastAsia="ru-RU"/>
        </w:rPr>
        <w:t xml:space="preserve"> по внесению изменений в генеральный план города Нижневартовска и подготовке документации о комплексном развитии территорий с обоснованием градостроительных решений. </w:t>
      </w:r>
      <w:r w:rsidR="005731A2" w:rsidRPr="001D5790">
        <w:rPr>
          <w:rFonts w:ascii="Tinos" w:eastAsia="Times New Roman" w:hAnsi="Tinos" w:cs="Tinos"/>
          <w:sz w:val="28"/>
          <w:szCs w:val="28"/>
          <w:lang w:eastAsia="ru-RU"/>
        </w:rPr>
        <w:t xml:space="preserve">                              </w:t>
      </w:r>
      <w:r w:rsidR="00F4122C" w:rsidRPr="001D5790">
        <w:rPr>
          <w:rFonts w:ascii="Tinos" w:eastAsia="Times New Roman" w:hAnsi="Tinos" w:cs="Tinos"/>
          <w:sz w:val="28"/>
          <w:szCs w:val="28"/>
          <w:lang w:eastAsia="ru-RU"/>
        </w:rPr>
        <w:t xml:space="preserve">К обсуждению проектных решений привлекаются депутаты, общественники </w:t>
      </w:r>
      <w:r w:rsidR="005731A2" w:rsidRPr="001D5790">
        <w:rPr>
          <w:rFonts w:ascii="Tinos" w:eastAsia="Times New Roman" w:hAnsi="Tinos" w:cs="Tinos"/>
          <w:sz w:val="28"/>
          <w:szCs w:val="28"/>
          <w:lang w:eastAsia="ru-RU"/>
        </w:rPr>
        <w:t xml:space="preserve">                </w:t>
      </w:r>
      <w:r w:rsidR="00F4122C" w:rsidRPr="001D5790">
        <w:rPr>
          <w:rFonts w:ascii="Tinos" w:eastAsia="Times New Roman" w:hAnsi="Tinos" w:cs="Tinos"/>
          <w:sz w:val="28"/>
          <w:szCs w:val="28"/>
          <w:lang w:eastAsia="ru-RU"/>
        </w:rPr>
        <w:t>и жители города.</w:t>
      </w:r>
    </w:p>
    <w:p w:rsidR="000F67EB" w:rsidRPr="001D5790" w:rsidRDefault="00F4122C" w:rsidP="000F67EB">
      <w:pPr>
        <w:tabs>
          <w:tab w:val="left" w:pos="327"/>
          <w:tab w:val="left" w:pos="709"/>
        </w:tabs>
        <w:spacing w:after="0" w:line="240" w:lineRule="auto"/>
        <w:ind w:firstLine="709"/>
        <w:jc w:val="both"/>
        <w:rPr>
          <w:rFonts w:ascii="Tinos" w:eastAsia="Times New Roman" w:hAnsi="Tinos" w:cs="Tinos"/>
          <w:sz w:val="24"/>
          <w:szCs w:val="24"/>
          <w:lang w:eastAsia="ru-RU"/>
        </w:rPr>
      </w:pPr>
      <w:r w:rsidRPr="001D5790">
        <w:rPr>
          <w:rFonts w:ascii="Tinos" w:eastAsia="Times New Roman" w:hAnsi="Tinos" w:cs="Tinos"/>
          <w:sz w:val="28"/>
          <w:szCs w:val="28"/>
          <w:lang w:eastAsia="ru-RU"/>
        </w:rPr>
        <w:t>А</w:t>
      </w:r>
      <w:r w:rsidR="000F67EB" w:rsidRPr="001D5790">
        <w:rPr>
          <w:rFonts w:ascii="Tinos" w:eastAsia="Times New Roman" w:hAnsi="Tinos" w:cs="Tinos"/>
          <w:sz w:val="28"/>
          <w:szCs w:val="28"/>
          <w:lang w:eastAsia="ru-RU"/>
        </w:rPr>
        <w:t>ктуализ</w:t>
      </w:r>
      <w:r w:rsidRPr="001D5790">
        <w:rPr>
          <w:rFonts w:ascii="Tinos" w:eastAsia="Times New Roman" w:hAnsi="Tinos" w:cs="Tinos"/>
          <w:sz w:val="28"/>
          <w:szCs w:val="28"/>
          <w:lang w:eastAsia="ru-RU"/>
        </w:rPr>
        <w:t>ированы</w:t>
      </w:r>
      <w:r w:rsidR="000F67EB" w:rsidRPr="001D5790">
        <w:rPr>
          <w:rFonts w:ascii="Tinos" w:eastAsia="Times New Roman" w:hAnsi="Tinos" w:cs="Tinos"/>
          <w:sz w:val="28"/>
          <w:szCs w:val="28"/>
          <w:lang w:eastAsia="ru-RU"/>
        </w:rPr>
        <w:t xml:space="preserve"> </w:t>
      </w:r>
      <w:r w:rsidRPr="001D5790">
        <w:rPr>
          <w:rFonts w:ascii="Tinos" w:eastAsia="Times New Roman" w:hAnsi="Tinos" w:cs="Tinos"/>
          <w:sz w:val="28"/>
          <w:szCs w:val="28"/>
          <w:lang w:eastAsia="ru-RU"/>
        </w:rPr>
        <w:t>м</w:t>
      </w:r>
      <w:r w:rsidR="000F67EB" w:rsidRPr="001D5790">
        <w:rPr>
          <w:rFonts w:ascii="Tinos" w:eastAsia="Times New Roman" w:hAnsi="Tinos" w:cs="Tinos"/>
          <w:sz w:val="28"/>
          <w:szCs w:val="28"/>
          <w:lang w:eastAsia="ru-RU"/>
        </w:rPr>
        <w:t xml:space="preserve">естные нормативы градостроительного проектирования. </w:t>
      </w:r>
    </w:p>
    <w:p w:rsidR="000F67EB" w:rsidRPr="001D5790" w:rsidRDefault="00F4122C" w:rsidP="00F4122C">
      <w:pPr>
        <w:tabs>
          <w:tab w:val="left" w:pos="327"/>
          <w:tab w:val="left" w:pos="709"/>
        </w:tabs>
        <w:spacing w:after="0" w:line="240" w:lineRule="auto"/>
        <w:ind w:firstLine="709"/>
        <w:jc w:val="both"/>
        <w:rPr>
          <w:rFonts w:ascii="Tinos" w:eastAsia="Times New Roman" w:hAnsi="Tinos" w:cs="Tinos"/>
          <w:sz w:val="24"/>
          <w:szCs w:val="24"/>
          <w:lang w:eastAsia="ru-RU"/>
        </w:rPr>
      </w:pPr>
      <w:r w:rsidRPr="001D5790">
        <w:rPr>
          <w:rFonts w:ascii="Tinos" w:eastAsia="Times New Roman" w:hAnsi="Tinos" w:cs="Tinos"/>
          <w:sz w:val="28"/>
          <w:szCs w:val="28"/>
          <w:lang w:eastAsia="ru-RU"/>
        </w:rPr>
        <w:t xml:space="preserve">В течение года проведено </w:t>
      </w:r>
      <w:r w:rsidR="000F67EB" w:rsidRPr="001D5790">
        <w:rPr>
          <w:rFonts w:ascii="Tinos" w:eastAsia="Times New Roman" w:hAnsi="Tinos" w:cs="Tinos"/>
          <w:sz w:val="28"/>
          <w:szCs w:val="28"/>
          <w:lang w:eastAsia="ru-RU"/>
        </w:rPr>
        <w:t xml:space="preserve">57 общественных обсуждений по проектам планировки территории и проектам межевания территории; о предоставлении разрешения на отклонение от предельных параметров разрешенного строительства объекта капитального строительства и о предоставлении разрешения на условно разрешенный вид использования земельного участка; по проекту внесения изменений в Правила землепользования и застройки </w:t>
      </w:r>
      <w:r w:rsidR="005731A2" w:rsidRPr="001D5790">
        <w:rPr>
          <w:rFonts w:ascii="Tinos" w:eastAsia="Times New Roman" w:hAnsi="Tinos" w:cs="Tinos"/>
          <w:sz w:val="28"/>
          <w:szCs w:val="28"/>
          <w:lang w:eastAsia="ru-RU"/>
        </w:rPr>
        <w:t xml:space="preserve">                  </w:t>
      </w:r>
      <w:r w:rsidR="000F67EB" w:rsidRPr="001D5790">
        <w:rPr>
          <w:rFonts w:ascii="Tinos" w:eastAsia="Times New Roman" w:hAnsi="Tinos" w:cs="Tinos"/>
          <w:sz w:val="28"/>
          <w:szCs w:val="28"/>
          <w:lang w:eastAsia="ru-RU"/>
        </w:rPr>
        <w:t>на территории города Нижневартовска.</w:t>
      </w:r>
    </w:p>
    <w:p w:rsidR="000F67EB" w:rsidRPr="001D5790" w:rsidRDefault="000F67EB" w:rsidP="000F67EB">
      <w:pPr>
        <w:tabs>
          <w:tab w:val="left" w:pos="327"/>
          <w:tab w:val="left" w:pos="709"/>
        </w:tabs>
        <w:spacing w:after="0" w:line="240" w:lineRule="auto"/>
        <w:ind w:firstLine="709"/>
        <w:contextualSpacing/>
        <w:jc w:val="both"/>
        <w:rPr>
          <w:rFonts w:ascii="Tinos" w:eastAsia="Times New Roman" w:hAnsi="Tinos" w:cs="Tinos"/>
          <w:sz w:val="24"/>
          <w:szCs w:val="24"/>
          <w:lang w:eastAsia="ru-RU"/>
        </w:rPr>
      </w:pPr>
      <w:r w:rsidRPr="001D5790">
        <w:rPr>
          <w:rFonts w:ascii="Tinos" w:eastAsia="Times New Roman" w:hAnsi="Tinos" w:cs="Tinos"/>
          <w:sz w:val="28"/>
          <w:szCs w:val="28"/>
          <w:lang w:eastAsia="ru-RU"/>
        </w:rPr>
        <w:t xml:space="preserve">Выполнена работа по подготовке обоснования градостроительных решений комплексного развития территорий города. </w:t>
      </w:r>
      <w:r w:rsidR="00817A01" w:rsidRPr="001D5790">
        <w:rPr>
          <w:rFonts w:ascii="Tinos" w:eastAsia="Times New Roman" w:hAnsi="Tinos" w:cs="Tinos"/>
          <w:sz w:val="28"/>
          <w:szCs w:val="28"/>
          <w:lang w:eastAsia="ru-RU"/>
        </w:rPr>
        <w:t>Выделено</w:t>
      </w:r>
      <w:r w:rsidRPr="001D5790">
        <w:rPr>
          <w:rFonts w:ascii="Tinos" w:eastAsia="Times New Roman" w:hAnsi="Tinos" w:cs="Tinos"/>
          <w:sz w:val="28"/>
          <w:szCs w:val="28"/>
          <w:lang w:eastAsia="ru-RU"/>
        </w:rPr>
        <w:t xml:space="preserve"> </w:t>
      </w:r>
      <w:r w:rsidR="000D285D" w:rsidRPr="000D285D">
        <w:rPr>
          <w:rFonts w:ascii="Tinos" w:eastAsia="Times New Roman" w:hAnsi="Tinos" w:cs="Tinos"/>
          <w:sz w:val="28"/>
          <w:szCs w:val="28"/>
          <w:lang w:eastAsia="ru-RU"/>
        </w:rPr>
        <w:t xml:space="preserve">                                   </w:t>
      </w:r>
      <w:r w:rsidRPr="001D5790">
        <w:rPr>
          <w:rFonts w:ascii="Tinos" w:eastAsia="Times New Roman" w:hAnsi="Tinos" w:cs="Tinos"/>
          <w:sz w:val="28"/>
          <w:szCs w:val="28"/>
          <w:lang w:eastAsia="ru-RU"/>
        </w:rPr>
        <w:t xml:space="preserve">5 первоочередных территорий, предусмотренных под комплексное развитие (квартал К-2, квартал Б, квартал 33, квартал 1П, квартал 9П). </w:t>
      </w:r>
    </w:p>
    <w:p w:rsidR="000F67EB" w:rsidRPr="001D5790" w:rsidRDefault="00432D60" w:rsidP="000F67EB">
      <w:pPr>
        <w:tabs>
          <w:tab w:val="left" w:pos="327"/>
          <w:tab w:val="left" w:pos="709"/>
        </w:tabs>
        <w:spacing w:after="0" w:line="240" w:lineRule="auto"/>
        <w:ind w:firstLine="709"/>
        <w:contextualSpacing/>
        <w:jc w:val="both"/>
        <w:rPr>
          <w:rFonts w:ascii="Tinos" w:eastAsia="Times New Roman" w:hAnsi="Tinos" w:cs="Tinos"/>
          <w:sz w:val="24"/>
          <w:szCs w:val="24"/>
          <w:lang w:eastAsia="ru-RU"/>
        </w:rPr>
      </w:pPr>
      <w:r w:rsidRPr="001D5790">
        <w:rPr>
          <w:rFonts w:ascii="Tinos" w:eastAsia="Times New Roman" w:hAnsi="Tinos" w:cs="Tinos"/>
          <w:sz w:val="28"/>
          <w:szCs w:val="28"/>
          <w:lang w:eastAsia="ru-RU"/>
        </w:rPr>
        <w:t>Р</w:t>
      </w:r>
      <w:r w:rsidR="000F67EB" w:rsidRPr="001D5790">
        <w:rPr>
          <w:rFonts w:ascii="Tinos" w:eastAsia="Times New Roman" w:hAnsi="Tinos" w:cs="Tinos"/>
          <w:sz w:val="28"/>
          <w:szCs w:val="28"/>
          <w:lang w:eastAsia="ru-RU"/>
        </w:rPr>
        <w:t xml:space="preserve">азработаны планы мероприятий в отношении каждой территории, отражающие ориентировочные сроки от принятия решения о комплексном развитии территории до ввода объекта капитального строительства </w:t>
      </w:r>
      <w:r w:rsidR="005731A2" w:rsidRPr="001D5790">
        <w:rPr>
          <w:rFonts w:ascii="Tinos" w:eastAsia="Times New Roman" w:hAnsi="Tinos" w:cs="Tinos"/>
          <w:sz w:val="28"/>
          <w:szCs w:val="28"/>
          <w:lang w:eastAsia="ru-RU"/>
        </w:rPr>
        <w:t xml:space="preserve">                               </w:t>
      </w:r>
      <w:r w:rsidR="000F67EB" w:rsidRPr="001D5790">
        <w:rPr>
          <w:rFonts w:ascii="Tinos" w:eastAsia="Times New Roman" w:hAnsi="Tinos" w:cs="Tinos"/>
          <w:sz w:val="28"/>
          <w:szCs w:val="28"/>
          <w:lang w:eastAsia="ru-RU"/>
        </w:rPr>
        <w:t>в эксплуатацию.</w:t>
      </w:r>
    </w:p>
    <w:p w:rsidR="000F67EB" w:rsidRPr="001D5790" w:rsidRDefault="000F67EB" w:rsidP="000F67EB">
      <w:pPr>
        <w:tabs>
          <w:tab w:val="left" w:pos="327"/>
          <w:tab w:val="left" w:pos="709"/>
        </w:tabs>
        <w:spacing w:after="0" w:line="240" w:lineRule="auto"/>
        <w:ind w:firstLine="709"/>
        <w:contextualSpacing/>
        <w:jc w:val="both"/>
        <w:rPr>
          <w:rFonts w:ascii="Tinos" w:eastAsia="Times New Roman" w:hAnsi="Tinos" w:cs="Tinos"/>
          <w:sz w:val="24"/>
          <w:szCs w:val="24"/>
          <w:lang w:eastAsia="ru-RU"/>
        </w:rPr>
      </w:pPr>
      <w:r w:rsidRPr="001D5790">
        <w:rPr>
          <w:rFonts w:ascii="Tinos" w:eastAsia="Times New Roman" w:hAnsi="Tinos" w:cs="Tinos"/>
          <w:sz w:val="28"/>
          <w:szCs w:val="28"/>
          <w:lang w:eastAsia="ru-RU"/>
        </w:rPr>
        <w:t>В отношении незастроенной территории квартала К-2 принято решение</w:t>
      </w:r>
      <w:r w:rsidR="005731A2" w:rsidRPr="001D5790">
        <w:rPr>
          <w:rFonts w:ascii="Tinos" w:eastAsia="Times New Roman" w:hAnsi="Tinos" w:cs="Tinos"/>
          <w:sz w:val="28"/>
          <w:szCs w:val="28"/>
          <w:lang w:eastAsia="ru-RU"/>
        </w:rPr>
        <w:t xml:space="preserve">                    </w:t>
      </w:r>
      <w:r w:rsidRPr="001D5790">
        <w:rPr>
          <w:rFonts w:ascii="Tinos" w:eastAsia="Times New Roman" w:hAnsi="Tinos" w:cs="Tinos"/>
          <w:sz w:val="28"/>
          <w:szCs w:val="28"/>
          <w:lang w:eastAsia="ru-RU"/>
        </w:rPr>
        <w:t xml:space="preserve"> о строительстве на земельном участке многоквартирного жилого комплекса. Планируемая жилая площадь </w:t>
      </w:r>
      <w:r w:rsidR="00783920" w:rsidRPr="001D5790">
        <w:rPr>
          <w:rFonts w:ascii="Tinos" w:eastAsia="Times New Roman" w:hAnsi="Tinos" w:cs="Tinos"/>
          <w:sz w:val="28"/>
          <w:szCs w:val="28"/>
          <w:lang w:eastAsia="ru-RU"/>
        </w:rPr>
        <w:t>-</w:t>
      </w:r>
      <w:r w:rsidRPr="001D5790">
        <w:rPr>
          <w:rFonts w:ascii="Tinos" w:eastAsia="Times New Roman" w:hAnsi="Tinos" w:cs="Tinos"/>
          <w:sz w:val="28"/>
          <w:szCs w:val="28"/>
          <w:lang w:eastAsia="ru-RU"/>
        </w:rPr>
        <w:t xml:space="preserve"> 8 тыс.</w:t>
      </w:r>
      <w:r w:rsidR="00783920" w:rsidRPr="001D5790">
        <w:rPr>
          <w:rFonts w:ascii="Tinos" w:eastAsia="Times New Roman" w:hAnsi="Tinos" w:cs="Tinos"/>
          <w:sz w:val="28"/>
          <w:szCs w:val="28"/>
          <w:lang w:eastAsia="ru-RU"/>
        </w:rPr>
        <w:t xml:space="preserve"> </w:t>
      </w:r>
      <w:r w:rsidRPr="001D5790">
        <w:rPr>
          <w:rFonts w:ascii="Tinos" w:eastAsia="Times New Roman" w:hAnsi="Tinos" w:cs="Tinos"/>
          <w:sz w:val="28"/>
          <w:szCs w:val="28"/>
          <w:lang w:eastAsia="ru-RU"/>
        </w:rPr>
        <w:t xml:space="preserve">кв.м. </w:t>
      </w:r>
      <w:r w:rsidR="00E27AAE" w:rsidRPr="001D5790">
        <w:rPr>
          <w:rFonts w:ascii="Tinos" w:eastAsia="Times New Roman" w:hAnsi="Tinos" w:cs="Tinos"/>
          <w:sz w:val="28"/>
          <w:szCs w:val="28"/>
          <w:lang w:eastAsia="ru-RU"/>
        </w:rPr>
        <w:t>По итогам а</w:t>
      </w:r>
      <w:r w:rsidRPr="001D5790">
        <w:rPr>
          <w:rFonts w:ascii="Tinos" w:eastAsia="Times New Roman" w:hAnsi="Tinos" w:cs="Tinos"/>
          <w:sz w:val="28"/>
          <w:szCs w:val="28"/>
          <w:lang w:eastAsia="ru-RU"/>
        </w:rPr>
        <w:t>укцион</w:t>
      </w:r>
      <w:r w:rsidR="00E27AAE" w:rsidRPr="001D5790">
        <w:rPr>
          <w:rFonts w:ascii="Tinos" w:eastAsia="Times New Roman" w:hAnsi="Tinos" w:cs="Tinos"/>
          <w:sz w:val="28"/>
          <w:szCs w:val="28"/>
          <w:lang w:eastAsia="ru-RU"/>
        </w:rPr>
        <w:t>а</w:t>
      </w:r>
      <w:r w:rsidRPr="001D5790">
        <w:rPr>
          <w:rFonts w:ascii="Tinos" w:eastAsia="Times New Roman" w:hAnsi="Tinos" w:cs="Tinos"/>
          <w:sz w:val="28"/>
          <w:szCs w:val="28"/>
          <w:lang w:eastAsia="ru-RU"/>
        </w:rPr>
        <w:t xml:space="preserve"> на право заключения договора о комплексном развитии </w:t>
      </w:r>
      <w:r w:rsidR="00E27AAE" w:rsidRPr="001D5790">
        <w:rPr>
          <w:rFonts w:ascii="Tinos" w:eastAsia="Times New Roman" w:hAnsi="Tinos" w:cs="Tinos"/>
          <w:sz w:val="28"/>
          <w:szCs w:val="28"/>
          <w:lang w:eastAsia="ru-RU"/>
        </w:rPr>
        <w:t>п</w:t>
      </w:r>
      <w:r w:rsidRPr="001D5790">
        <w:rPr>
          <w:rFonts w:ascii="Tinos" w:eastAsia="Times New Roman" w:hAnsi="Tinos" w:cs="Tinos"/>
          <w:sz w:val="28"/>
          <w:szCs w:val="28"/>
          <w:lang w:eastAsia="ru-RU"/>
        </w:rPr>
        <w:t xml:space="preserve">обедителем определен застройщик из города Сургута. </w:t>
      </w:r>
    </w:p>
    <w:p w:rsidR="00C17BF3" w:rsidRPr="001D5790" w:rsidRDefault="00C17BF3" w:rsidP="00C17BF3">
      <w:pPr>
        <w:tabs>
          <w:tab w:val="left" w:pos="327"/>
          <w:tab w:val="left" w:pos="709"/>
        </w:tabs>
        <w:spacing w:after="0" w:line="240" w:lineRule="auto"/>
        <w:ind w:right="5" w:firstLine="709"/>
        <w:jc w:val="both"/>
        <w:rPr>
          <w:rFonts w:ascii="Tinos" w:eastAsia="Times New Roman" w:hAnsi="Tinos" w:cs="Tinos"/>
          <w:sz w:val="24"/>
          <w:szCs w:val="24"/>
          <w:lang w:eastAsia="ru-RU"/>
        </w:rPr>
      </w:pPr>
      <w:r w:rsidRPr="001D5790">
        <w:rPr>
          <w:rFonts w:ascii="Tinos" w:eastAsia="Times New Roman" w:hAnsi="Tinos" w:cs="Tinos"/>
          <w:sz w:val="28"/>
          <w:szCs w:val="28"/>
          <w:shd w:val="clear" w:color="auto" w:fill="FFFFFF"/>
          <w:lang w:eastAsia="ru-RU"/>
        </w:rPr>
        <w:t xml:space="preserve">В 2023 году выдано 174 градостроительных плана, присвоено </w:t>
      </w:r>
      <w:r w:rsidR="00F604A2" w:rsidRPr="00F604A2">
        <w:rPr>
          <w:rFonts w:ascii="Tinos" w:eastAsia="Times New Roman" w:hAnsi="Tinos" w:cs="Tinos"/>
          <w:sz w:val="28"/>
          <w:szCs w:val="28"/>
          <w:shd w:val="clear" w:color="auto" w:fill="FFFFFF"/>
          <w:lang w:eastAsia="ru-RU"/>
        </w:rPr>
        <w:t xml:space="preserve">                        </w:t>
      </w:r>
      <w:r w:rsidRPr="001D5790">
        <w:rPr>
          <w:rFonts w:ascii="Tinos" w:eastAsia="Times New Roman" w:hAnsi="Tinos" w:cs="Tinos"/>
          <w:sz w:val="28"/>
          <w:szCs w:val="28"/>
          <w:shd w:val="clear" w:color="auto" w:fill="FFFFFF"/>
          <w:lang w:eastAsia="ru-RU"/>
        </w:rPr>
        <w:t>790 адресов.</w:t>
      </w:r>
    </w:p>
    <w:p w:rsidR="00C17BF3" w:rsidRPr="001D5790" w:rsidRDefault="00C17BF3" w:rsidP="00C17BF3">
      <w:pPr>
        <w:tabs>
          <w:tab w:val="left" w:pos="327"/>
          <w:tab w:val="left" w:pos="709"/>
        </w:tabs>
        <w:spacing w:after="0" w:line="240" w:lineRule="auto"/>
        <w:ind w:right="5" w:firstLine="709"/>
        <w:jc w:val="both"/>
        <w:rPr>
          <w:rFonts w:ascii="Tinos" w:eastAsia="Times New Roman" w:hAnsi="Tinos" w:cs="Tinos"/>
          <w:sz w:val="24"/>
          <w:szCs w:val="24"/>
          <w:lang w:eastAsia="ru-RU"/>
        </w:rPr>
      </w:pPr>
      <w:r w:rsidRPr="001D5790">
        <w:rPr>
          <w:rFonts w:ascii="Tinos" w:eastAsia="Times New Roman" w:hAnsi="Tinos" w:cs="Tinos"/>
          <w:sz w:val="28"/>
          <w:szCs w:val="28"/>
          <w:lang w:eastAsia="ru-RU"/>
        </w:rPr>
        <w:t>В государственную информационную систему обеспечения градостроительной деятельности Ханты-Мансийского автономного округа</w:t>
      </w:r>
      <w:r w:rsidR="00F604A2" w:rsidRPr="00F604A2">
        <w:rPr>
          <w:rFonts w:ascii="Tinos" w:eastAsia="Times New Roman" w:hAnsi="Tinos" w:cs="Tinos"/>
          <w:sz w:val="28"/>
          <w:szCs w:val="28"/>
          <w:lang w:eastAsia="ru-RU"/>
        </w:rPr>
        <w:t xml:space="preserve"> </w:t>
      </w:r>
      <w:r w:rsidRPr="001D5790">
        <w:rPr>
          <w:rFonts w:ascii="Tinos" w:eastAsia="Times New Roman" w:hAnsi="Tinos" w:cs="Tinos"/>
          <w:sz w:val="28"/>
          <w:szCs w:val="28"/>
          <w:lang w:eastAsia="ru-RU"/>
        </w:rPr>
        <w:t>-</w:t>
      </w:r>
      <w:r w:rsidR="00F604A2" w:rsidRPr="00F604A2">
        <w:rPr>
          <w:rFonts w:ascii="Tinos" w:eastAsia="Times New Roman" w:hAnsi="Tinos" w:cs="Tinos"/>
          <w:sz w:val="28"/>
          <w:szCs w:val="28"/>
          <w:lang w:eastAsia="ru-RU"/>
        </w:rPr>
        <w:t xml:space="preserve"> </w:t>
      </w:r>
      <w:r w:rsidRPr="001D5790">
        <w:rPr>
          <w:rFonts w:ascii="Tinos" w:eastAsia="Times New Roman" w:hAnsi="Tinos" w:cs="Tinos"/>
          <w:sz w:val="28"/>
          <w:szCs w:val="28"/>
          <w:lang w:eastAsia="ru-RU"/>
        </w:rPr>
        <w:t>Югры внесено 4 636 новых документов.</w:t>
      </w:r>
    </w:p>
    <w:p w:rsidR="00E84C17" w:rsidRPr="001D5790" w:rsidRDefault="00E84C17" w:rsidP="000F67EB">
      <w:pPr>
        <w:tabs>
          <w:tab w:val="left" w:pos="327"/>
          <w:tab w:val="left" w:pos="709"/>
        </w:tabs>
        <w:spacing w:after="0" w:line="240" w:lineRule="auto"/>
        <w:ind w:firstLine="709"/>
        <w:jc w:val="both"/>
        <w:rPr>
          <w:rFonts w:ascii="Tinos" w:eastAsia="Times New Roman" w:hAnsi="Tinos" w:cs="Tinos"/>
          <w:sz w:val="28"/>
          <w:szCs w:val="28"/>
          <w:lang w:eastAsia="ru-RU"/>
        </w:rPr>
      </w:pPr>
      <w:r w:rsidRPr="001D5790">
        <w:rPr>
          <w:rFonts w:ascii="Tinos" w:eastAsia="Times New Roman" w:hAnsi="Tinos" w:cs="Tinos"/>
          <w:sz w:val="28"/>
          <w:szCs w:val="28"/>
          <w:lang w:eastAsia="ru-RU"/>
        </w:rPr>
        <w:t>В</w:t>
      </w:r>
      <w:r w:rsidR="000F67EB" w:rsidRPr="001D5790">
        <w:rPr>
          <w:rFonts w:ascii="Tinos" w:eastAsia="Times New Roman" w:hAnsi="Tinos" w:cs="Tinos"/>
          <w:sz w:val="28"/>
          <w:szCs w:val="28"/>
          <w:lang w:eastAsia="ru-RU"/>
        </w:rPr>
        <w:t xml:space="preserve"> актуальном состоянии </w:t>
      </w:r>
      <w:r w:rsidRPr="001D5790">
        <w:rPr>
          <w:rFonts w:ascii="Tinos" w:eastAsia="Times New Roman" w:hAnsi="Tinos" w:cs="Tinos"/>
          <w:sz w:val="28"/>
          <w:szCs w:val="28"/>
          <w:lang w:eastAsia="ru-RU"/>
        </w:rPr>
        <w:t xml:space="preserve">поддерживается </w:t>
      </w:r>
      <w:r w:rsidR="000F67EB" w:rsidRPr="001D5790">
        <w:rPr>
          <w:rFonts w:ascii="Tinos" w:eastAsia="Times New Roman" w:hAnsi="Tinos" w:cs="Tinos"/>
          <w:sz w:val="28"/>
          <w:szCs w:val="28"/>
          <w:lang w:eastAsia="ru-RU"/>
        </w:rPr>
        <w:t xml:space="preserve">проект цифровой информационной модели управления развитием </w:t>
      </w:r>
      <w:r w:rsidRPr="001D5790">
        <w:rPr>
          <w:rFonts w:ascii="Tinos" w:eastAsia="Times New Roman" w:hAnsi="Tinos" w:cs="Tinos"/>
          <w:sz w:val="28"/>
          <w:szCs w:val="28"/>
          <w:lang w:eastAsia="ru-RU"/>
        </w:rPr>
        <w:t xml:space="preserve">территории </w:t>
      </w:r>
      <w:r w:rsidR="000F67EB" w:rsidRPr="001D5790">
        <w:rPr>
          <w:rFonts w:ascii="Tinos" w:eastAsia="Times New Roman" w:hAnsi="Tinos" w:cs="Tinos"/>
          <w:sz w:val="28"/>
          <w:szCs w:val="28"/>
          <w:lang w:eastAsia="ru-RU"/>
        </w:rPr>
        <w:t>города Нижневартовска (ЦИМ УРТ), приоритетными задачами которого являются</w:t>
      </w:r>
      <w:r w:rsidRPr="001D5790">
        <w:rPr>
          <w:rFonts w:ascii="Tinos" w:eastAsia="Times New Roman" w:hAnsi="Tinos" w:cs="Tinos"/>
          <w:sz w:val="28"/>
          <w:szCs w:val="28"/>
          <w:lang w:eastAsia="ru-RU"/>
        </w:rPr>
        <w:t xml:space="preserve"> </w:t>
      </w:r>
      <w:r w:rsidR="000F67EB" w:rsidRPr="001D5790">
        <w:rPr>
          <w:rFonts w:ascii="Tinos" w:eastAsia="Times New Roman" w:hAnsi="Tinos" w:cs="Tinos"/>
          <w:sz w:val="28"/>
          <w:szCs w:val="28"/>
          <w:lang w:eastAsia="ru-RU"/>
        </w:rPr>
        <w:t>формирование пространственной платформы для будущих качественных, новых, амбициозных преобразований Нижневартовской агломерации; созд</w:t>
      </w:r>
      <w:r w:rsidRPr="001D5790">
        <w:rPr>
          <w:rFonts w:ascii="Tinos" w:eastAsia="Times New Roman" w:hAnsi="Tinos" w:cs="Tinos"/>
          <w:sz w:val="28"/>
          <w:szCs w:val="28"/>
          <w:lang w:eastAsia="ru-RU"/>
        </w:rPr>
        <w:t xml:space="preserve">ание условий для всестороннего </w:t>
      </w:r>
      <w:r w:rsidR="000F67EB" w:rsidRPr="001D5790">
        <w:rPr>
          <w:rFonts w:ascii="Tinos" w:eastAsia="Times New Roman" w:hAnsi="Tinos" w:cs="Tinos"/>
          <w:sz w:val="28"/>
          <w:szCs w:val="28"/>
          <w:lang w:eastAsia="ru-RU"/>
        </w:rPr>
        <w:t>и гармоничного развития территории с единым доступом к рынкам труда, инвестициям, объектам социальной сферы;</w:t>
      </w:r>
      <w:r w:rsidRPr="001D5790">
        <w:rPr>
          <w:rFonts w:ascii="Tinos" w:eastAsia="Times New Roman" w:hAnsi="Tinos" w:cs="Tinos"/>
          <w:sz w:val="28"/>
          <w:szCs w:val="28"/>
          <w:lang w:eastAsia="ru-RU"/>
        </w:rPr>
        <w:t xml:space="preserve"> </w:t>
      </w:r>
      <w:r w:rsidR="000F67EB" w:rsidRPr="001D5790">
        <w:rPr>
          <w:rFonts w:ascii="Tinos" w:eastAsia="Times New Roman" w:hAnsi="Tinos" w:cs="Tinos"/>
          <w:sz w:val="28"/>
          <w:szCs w:val="28"/>
          <w:lang w:eastAsia="ru-RU"/>
        </w:rPr>
        <w:t>сохранение окружающей среды и улучшение экологической обстановки.</w:t>
      </w:r>
      <w:r w:rsidR="00A01ECF" w:rsidRPr="001D5790">
        <w:rPr>
          <w:rFonts w:ascii="Tinos" w:eastAsia="Times New Roman" w:hAnsi="Tinos" w:cs="Tinos"/>
          <w:sz w:val="28"/>
          <w:szCs w:val="28"/>
          <w:lang w:eastAsia="ru-RU"/>
        </w:rPr>
        <w:t xml:space="preserve"> </w:t>
      </w:r>
    </w:p>
    <w:p w:rsidR="000F67EB" w:rsidRPr="001D5790" w:rsidRDefault="000F67EB"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99571A" w:rsidRPr="001D5790" w:rsidRDefault="0099571A" w:rsidP="00EC5837">
      <w:pPr>
        <w:pStyle w:val="1"/>
        <w:keepNext w:val="0"/>
        <w:widowControl w:val="0"/>
        <w:numPr>
          <w:ilvl w:val="0"/>
          <w:numId w:val="0"/>
        </w:numPr>
        <w:spacing w:before="0" w:after="0" w:line="240" w:lineRule="auto"/>
        <w:jc w:val="center"/>
        <w:rPr>
          <w:rFonts w:ascii="Times New Roman" w:hAnsi="Times New Roman"/>
          <w:bCs w:val="0"/>
          <w:sz w:val="28"/>
          <w:szCs w:val="28"/>
        </w:rPr>
      </w:pPr>
      <w:bookmarkStart w:id="8" w:name="_Toc152253374"/>
      <w:r w:rsidRPr="001D5790">
        <w:rPr>
          <w:rFonts w:ascii="Times New Roman" w:hAnsi="Times New Roman"/>
          <w:bCs w:val="0"/>
          <w:sz w:val="28"/>
          <w:szCs w:val="28"/>
        </w:rPr>
        <w:t>1.7. Строительство</w:t>
      </w:r>
      <w:bookmarkEnd w:id="8"/>
    </w:p>
    <w:p w:rsidR="0099571A" w:rsidRPr="001D5790" w:rsidRDefault="0099571A"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29250A" w:rsidRPr="001D5790" w:rsidRDefault="0029250A" w:rsidP="0029250A">
      <w:pPr>
        <w:tabs>
          <w:tab w:val="left" w:pos="327"/>
          <w:tab w:val="left" w:pos="709"/>
        </w:tabs>
        <w:spacing w:after="0" w:line="240" w:lineRule="auto"/>
        <w:ind w:firstLine="709"/>
        <w:jc w:val="both"/>
        <w:rPr>
          <w:rFonts w:ascii="Tinos" w:eastAsia="Times New Roman" w:hAnsi="Tinos" w:cs="Tinos"/>
          <w:sz w:val="28"/>
          <w:szCs w:val="28"/>
          <w:lang w:eastAsia="ru-RU"/>
        </w:rPr>
      </w:pPr>
      <w:r w:rsidRPr="001D5790">
        <w:rPr>
          <w:rFonts w:ascii="Tinos" w:eastAsia="Times New Roman" w:hAnsi="Tinos" w:cs="Tinos"/>
          <w:sz w:val="28"/>
          <w:szCs w:val="28"/>
          <w:lang w:eastAsia="ru-RU"/>
        </w:rPr>
        <w:t>За 11 месяцев 2023 года оформлено</w:t>
      </w:r>
      <w:r w:rsidRPr="001D5790">
        <w:rPr>
          <w:rFonts w:ascii="Tinos" w:eastAsia="Times New Roman" w:hAnsi="Tinos" w:cs="Tinos"/>
          <w:bCs/>
          <w:sz w:val="28"/>
          <w:szCs w:val="28"/>
          <w:lang w:eastAsia="ru-RU"/>
        </w:rPr>
        <w:t xml:space="preserve"> 42 </w:t>
      </w:r>
      <w:r w:rsidRPr="001D5790">
        <w:rPr>
          <w:rFonts w:ascii="Tinos" w:eastAsia="Times New Roman" w:hAnsi="Tinos" w:cs="Tinos"/>
          <w:sz w:val="28"/>
          <w:szCs w:val="28"/>
          <w:lang w:eastAsia="ru-RU"/>
        </w:rPr>
        <w:t>разрешения на строительство объектов жилищного, гражданского, промышленного назначения и объектов инженерного обеспечения, в том числе</w:t>
      </w:r>
      <w:r w:rsidRPr="001D5790">
        <w:rPr>
          <w:rFonts w:ascii="Tinos" w:eastAsia="Times New Roman" w:hAnsi="Tinos" w:cs="Tinos"/>
          <w:bCs/>
          <w:sz w:val="28"/>
          <w:szCs w:val="28"/>
          <w:lang w:eastAsia="ru-RU"/>
        </w:rPr>
        <w:t xml:space="preserve"> 2 </w:t>
      </w:r>
      <w:r w:rsidRPr="001D5790">
        <w:rPr>
          <w:rFonts w:ascii="Tinos" w:eastAsia="Times New Roman" w:hAnsi="Tinos" w:cs="Tinos"/>
          <w:sz w:val="28"/>
          <w:szCs w:val="28"/>
          <w:lang w:eastAsia="ru-RU"/>
        </w:rPr>
        <w:t>разрешения на строительство многоквартирных жилых домов.</w:t>
      </w:r>
    </w:p>
    <w:p w:rsidR="0029250A" w:rsidRPr="001D5790" w:rsidRDefault="0029250A" w:rsidP="0029250A">
      <w:pPr>
        <w:tabs>
          <w:tab w:val="left" w:pos="327"/>
          <w:tab w:val="left" w:pos="709"/>
        </w:tabs>
        <w:spacing w:after="0" w:line="240" w:lineRule="auto"/>
        <w:ind w:firstLine="709"/>
        <w:jc w:val="both"/>
        <w:rPr>
          <w:rFonts w:ascii="Tinos" w:eastAsia="Times New Roman" w:hAnsi="Tinos" w:cs="Tinos"/>
          <w:sz w:val="28"/>
          <w:szCs w:val="28"/>
          <w:lang w:eastAsia="ru-RU"/>
        </w:rPr>
      </w:pPr>
      <w:r w:rsidRPr="001D5790">
        <w:rPr>
          <w:rFonts w:ascii="Tinos" w:eastAsia="Times New Roman" w:hAnsi="Tinos" w:cs="Tinos"/>
          <w:sz w:val="28"/>
          <w:szCs w:val="28"/>
          <w:lang w:eastAsia="ru-RU"/>
        </w:rPr>
        <w:t xml:space="preserve">Выдано </w:t>
      </w:r>
      <w:r w:rsidRPr="001D5790">
        <w:rPr>
          <w:rFonts w:ascii="Tinos" w:eastAsia="Times New Roman" w:hAnsi="Tinos" w:cs="Tinos"/>
          <w:bCs/>
          <w:sz w:val="28"/>
          <w:szCs w:val="28"/>
          <w:lang w:eastAsia="ru-RU"/>
        </w:rPr>
        <w:t xml:space="preserve">7 </w:t>
      </w:r>
      <w:r w:rsidRPr="001D5790">
        <w:rPr>
          <w:rFonts w:ascii="Tinos" w:eastAsia="Times New Roman" w:hAnsi="Tinos" w:cs="Tinos"/>
          <w:sz w:val="28"/>
          <w:szCs w:val="28"/>
          <w:lang w:eastAsia="ru-RU"/>
        </w:rPr>
        <w:t>уведомлений о начале строительства жилых домов на участках индивидуальной застройки.</w:t>
      </w:r>
    </w:p>
    <w:p w:rsidR="0029250A" w:rsidRPr="001D5790" w:rsidRDefault="0029250A" w:rsidP="0029250A">
      <w:pPr>
        <w:tabs>
          <w:tab w:val="left" w:pos="327"/>
          <w:tab w:val="left" w:pos="709"/>
        </w:tabs>
        <w:spacing w:after="0" w:line="240" w:lineRule="auto"/>
        <w:ind w:firstLine="709"/>
        <w:jc w:val="both"/>
        <w:rPr>
          <w:rFonts w:ascii="Tinos" w:eastAsia="Times New Roman" w:hAnsi="Tinos" w:cs="Tinos"/>
          <w:sz w:val="24"/>
          <w:szCs w:val="24"/>
          <w:lang w:eastAsia="ru-RU"/>
        </w:rPr>
      </w:pPr>
      <w:r w:rsidRPr="001D5790">
        <w:rPr>
          <w:rFonts w:ascii="Tinos" w:eastAsia="Times New Roman" w:hAnsi="Tinos" w:cs="Tinos"/>
          <w:bCs/>
          <w:sz w:val="28"/>
          <w:szCs w:val="28"/>
          <w:lang w:eastAsia="ru-RU"/>
        </w:rPr>
        <w:t xml:space="preserve">По результатам рассмотрения заявлений застройщиков принято </w:t>
      </w:r>
      <w:r w:rsidR="005B40A2">
        <w:rPr>
          <w:rFonts w:ascii="Tinos" w:eastAsia="Times New Roman" w:hAnsi="Tinos" w:cs="Tinos"/>
          <w:bCs/>
          <w:sz w:val="28"/>
          <w:szCs w:val="28"/>
          <w:lang w:eastAsia="ru-RU"/>
        </w:rPr>
        <w:t xml:space="preserve">                     </w:t>
      </w:r>
      <w:r w:rsidRPr="001D5790">
        <w:rPr>
          <w:rFonts w:ascii="Tinos" w:eastAsia="Times New Roman" w:hAnsi="Tinos" w:cs="Tinos"/>
          <w:bCs/>
          <w:sz w:val="28"/>
          <w:szCs w:val="28"/>
          <w:lang w:eastAsia="ru-RU"/>
        </w:rPr>
        <w:t xml:space="preserve">161 решение о продлении срока действия разрешений на строительство </w:t>
      </w:r>
      <w:r w:rsidR="00CF0C90" w:rsidRPr="001D5790">
        <w:rPr>
          <w:rFonts w:ascii="Tinos" w:eastAsia="Times New Roman" w:hAnsi="Tinos" w:cs="Tinos"/>
          <w:bCs/>
          <w:sz w:val="28"/>
          <w:szCs w:val="28"/>
          <w:lang w:eastAsia="ru-RU"/>
        </w:rPr>
        <w:t xml:space="preserve">                             </w:t>
      </w:r>
      <w:r w:rsidRPr="001D5790">
        <w:rPr>
          <w:rFonts w:ascii="Tinos" w:eastAsia="Times New Roman" w:hAnsi="Tinos" w:cs="Tinos"/>
          <w:bCs/>
          <w:sz w:val="28"/>
          <w:szCs w:val="28"/>
          <w:lang w:eastAsia="ru-RU"/>
        </w:rPr>
        <w:t>и о внесении изменений в действующие разрешения на строительство.</w:t>
      </w:r>
    </w:p>
    <w:p w:rsidR="0029250A" w:rsidRPr="001D5790" w:rsidRDefault="0029250A" w:rsidP="0029250A">
      <w:pPr>
        <w:tabs>
          <w:tab w:val="left" w:pos="327"/>
          <w:tab w:val="left" w:pos="709"/>
        </w:tabs>
        <w:spacing w:after="0" w:line="240" w:lineRule="auto"/>
        <w:ind w:firstLine="709"/>
        <w:jc w:val="both"/>
        <w:rPr>
          <w:rFonts w:ascii="Tinos" w:eastAsia="Times New Roman" w:hAnsi="Tinos" w:cs="Tinos"/>
          <w:sz w:val="24"/>
          <w:szCs w:val="24"/>
          <w:lang w:eastAsia="ru-RU"/>
        </w:rPr>
      </w:pPr>
      <w:r w:rsidRPr="001D5790">
        <w:rPr>
          <w:rFonts w:ascii="Tinos" w:eastAsia="Times New Roman" w:hAnsi="Tinos" w:cs="Tinos"/>
          <w:bCs/>
          <w:sz w:val="28"/>
          <w:szCs w:val="28"/>
          <w:lang w:eastAsia="ru-RU"/>
        </w:rPr>
        <w:t xml:space="preserve">Всего введено в эксплуатацию 43 объекта гражданского, промышленного и инженерно-технического обеспечения, </w:t>
      </w:r>
      <w:r w:rsidR="00B041E9" w:rsidRPr="001D5790">
        <w:rPr>
          <w:rFonts w:ascii="Tinos" w:eastAsia="Times New Roman" w:hAnsi="Tinos" w:cs="Tinos"/>
          <w:bCs/>
          <w:sz w:val="28"/>
          <w:szCs w:val="28"/>
          <w:lang w:eastAsia="ru-RU"/>
        </w:rPr>
        <w:t>в том числе</w:t>
      </w:r>
      <w:r w:rsidRPr="001D5790">
        <w:rPr>
          <w:rFonts w:ascii="Tinos" w:eastAsia="Times New Roman" w:hAnsi="Tinos" w:cs="Tinos"/>
          <w:bCs/>
          <w:sz w:val="28"/>
          <w:szCs w:val="28"/>
          <w:lang w:eastAsia="ru-RU"/>
        </w:rPr>
        <w:t>:</w:t>
      </w:r>
    </w:p>
    <w:p w:rsidR="0029250A" w:rsidRPr="001D5790" w:rsidRDefault="0029250A" w:rsidP="0029250A">
      <w:pPr>
        <w:tabs>
          <w:tab w:val="left" w:pos="327"/>
          <w:tab w:val="left" w:pos="709"/>
        </w:tabs>
        <w:spacing w:after="0" w:line="240" w:lineRule="auto"/>
        <w:ind w:firstLine="709"/>
        <w:jc w:val="both"/>
        <w:rPr>
          <w:rFonts w:ascii="Tinos" w:eastAsia="Times New Roman" w:hAnsi="Tinos" w:cs="Tinos"/>
          <w:sz w:val="24"/>
          <w:szCs w:val="24"/>
          <w:lang w:eastAsia="ru-RU"/>
        </w:rPr>
      </w:pPr>
      <w:r w:rsidRPr="001D5790">
        <w:rPr>
          <w:rFonts w:ascii="Tinos" w:eastAsia="Times New Roman" w:hAnsi="Tinos" w:cs="Tinos"/>
          <w:sz w:val="28"/>
          <w:szCs w:val="28"/>
          <w:lang w:eastAsia="ru-RU"/>
        </w:rPr>
        <w:t xml:space="preserve">- «Общеобразовательная школа на 1 125 учащихся в квартале №25 </w:t>
      </w:r>
      <w:r w:rsidR="00CF0C90" w:rsidRPr="001D5790">
        <w:rPr>
          <w:rFonts w:ascii="Tinos" w:eastAsia="Times New Roman" w:hAnsi="Tinos" w:cs="Tinos"/>
          <w:sz w:val="28"/>
          <w:szCs w:val="28"/>
          <w:lang w:eastAsia="ru-RU"/>
        </w:rPr>
        <w:t xml:space="preserve">                      </w:t>
      </w:r>
      <w:r w:rsidRPr="001D5790">
        <w:rPr>
          <w:rFonts w:ascii="Tinos" w:eastAsia="Times New Roman" w:hAnsi="Tinos" w:cs="Tinos"/>
          <w:sz w:val="28"/>
          <w:szCs w:val="28"/>
          <w:lang w:eastAsia="ru-RU"/>
        </w:rPr>
        <w:t>г. Нижневартовска (Общеобразовательная организация с универсальной безбарьерной средой)»;</w:t>
      </w:r>
    </w:p>
    <w:p w:rsidR="00F01B3C" w:rsidRPr="001D5790" w:rsidRDefault="0029250A" w:rsidP="00F01B3C">
      <w:pPr>
        <w:widowControl w:val="0"/>
        <w:tabs>
          <w:tab w:val="left" w:pos="327"/>
          <w:tab w:val="left" w:pos="709"/>
        </w:tabs>
        <w:spacing w:after="0" w:line="240" w:lineRule="auto"/>
        <w:ind w:firstLine="709"/>
        <w:jc w:val="both"/>
        <w:rPr>
          <w:rFonts w:ascii="Tinos" w:eastAsia="Times New Roman" w:hAnsi="Tinos" w:cs="Tinos"/>
          <w:szCs w:val="20"/>
          <w:lang w:eastAsia="ru-RU"/>
        </w:rPr>
      </w:pPr>
      <w:r w:rsidRPr="001D5790">
        <w:rPr>
          <w:rFonts w:ascii="Tinos" w:eastAsia="Times New Roman" w:hAnsi="Tinos" w:cs="Tinos"/>
          <w:sz w:val="28"/>
          <w:szCs w:val="28"/>
          <w:lang w:eastAsia="ru-RU"/>
        </w:rPr>
        <w:t>-</w:t>
      </w:r>
      <w:r w:rsidRPr="001D5790">
        <w:rPr>
          <w:rFonts w:ascii="Tinos" w:eastAsia="Times New Roman" w:hAnsi="Tinos" w:cs="Tinos"/>
          <w:bCs/>
          <w:sz w:val="28"/>
          <w:szCs w:val="28"/>
          <w:lang w:eastAsia="ru-RU"/>
        </w:rPr>
        <w:t xml:space="preserve"> </w:t>
      </w:r>
      <w:r w:rsidR="00F01B3C" w:rsidRPr="001D5790">
        <w:rPr>
          <w:rFonts w:ascii="Tinos" w:eastAsia="Times New Roman" w:hAnsi="Tinos" w:cs="Tinos"/>
          <w:bCs/>
          <w:sz w:val="28"/>
          <w:szCs w:val="28"/>
          <w:lang w:eastAsia="ru-RU"/>
        </w:rPr>
        <w:t>«</w:t>
      </w:r>
      <w:r w:rsidR="00F01B3C" w:rsidRPr="001D5790">
        <w:rPr>
          <w:rFonts w:ascii="Tinos" w:eastAsia="Times New Roman" w:hAnsi="Tinos" w:cs="Tinos"/>
          <w:sz w:val="28"/>
          <w:szCs w:val="28"/>
          <w:lang w:eastAsia="ru-RU"/>
        </w:rPr>
        <w:t>Цех по утилизации медицинских отходов», «Гараж», «Проходная», «Блок Е» и технологическое оборудование на объекте «Центральная больница на 1 100 коек в г. Нижневартовске».</w:t>
      </w:r>
    </w:p>
    <w:p w:rsidR="0029250A" w:rsidRPr="001D5790" w:rsidRDefault="0029250A" w:rsidP="0029250A">
      <w:pPr>
        <w:tabs>
          <w:tab w:val="left" w:pos="327"/>
          <w:tab w:val="left" w:pos="709"/>
        </w:tabs>
        <w:spacing w:after="0" w:line="240" w:lineRule="auto"/>
        <w:ind w:firstLine="709"/>
        <w:jc w:val="both"/>
        <w:rPr>
          <w:rFonts w:ascii="Tinos" w:eastAsia="Times New Roman" w:hAnsi="Tinos" w:cs="Tinos"/>
          <w:sz w:val="24"/>
          <w:szCs w:val="24"/>
          <w:lang w:eastAsia="ru-RU"/>
        </w:rPr>
      </w:pPr>
      <w:r w:rsidRPr="001D5790">
        <w:rPr>
          <w:rFonts w:ascii="Tinos" w:eastAsia="Times New Roman" w:hAnsi="Tinos" w:cs="Tinos"/>
          <w:sz w:val="28"/>
          <w:szCs w:val="28"/>
          <w:lang w:eastAsia="ru-RU"/>
        </w:rPr>
        <w:t xml:space="preserve">Планируется к вводу в эксплуатацию около 45 тыс. кв.м </w:t>
      </w:r>
      <w:r w:rsidRPr="001D5790">
        <w:rPr>
          <w:rFonts w:ascii="Tinos" w:eastAsia="Times New Roman" w:hAnsi="Tinos" w:cs="Tinos"/>
          <w:bCs/>
          <w:sz w:val="28"/>
          <w:szCs w:val="28"/>
          <w:lang w:eastAsia="ru-RU"/>
        </w:rPr>
        <w:t>жилья</w:t>
      </w:r>
      <w:r w:rsidRPr="001D5790">
        <w:rPr>
          <w:rFonts w:ascii="Tinos" w:eastAsia="Times New Roman" w:hAnsi="Tinos" w:cs="Tinos"/>
          <w:sz w:val="28"/>
          <w:szCs w:val="28"/>
          <w:lang w:eastAsia="ru-RU"/>
        </w:rPr>
        <w:t xml:space="preserve">, </w:t>
      </w:r>
      <w:r w:rsidRPr="001D5790">
        <w:rPr>
          <w:rFonts w:ascii="Tinos" w:eastAsia="Times New Roman" w:hAnsi="Tinos" w:cs="Tinos"/>
          <w:bCs/>
          <w:sz w:val="28"/>
          <w:szCs w:val="28"/>
          <w:lang w:eastAsia="ru-RU"/>
        </w:rPr>
        <w:t xml:space="preserve">в том числе </w:t>
      </w:r>
      <w:r w:rsidRPr="001D5790">
        <w:rPr>
          <w:rFonts w:ascii="Tinos" w:eastAsia="Times New Roman" w:hAnsi="Tinos" w:cs="Tinos"/>
          <w:sz w:val="28"/>
          <w:szCs w:val="28"/>
          <w:lang w:eastAsia="ru-RU"/>
        </w:rPr>
        <w:t xml:space="preserve">многоквартирные жилые дома общей площадью квартир 28,4 тыс. кв.м, </w:t>
      </w:r>
      <w:r w:rsidRPr="001D5790">
        <w:rPr>
          <w:rFonts w:ascii="Tinos" w:eastAsia="Times New Roman" w:hAnsi="Tinos" w:cs="Tinos"/>
          <w:bCs/>
          <w:sz w:val="28"/>
          <w:szCs w:val="28"/>
          <w:lang w:eastAsia="ru-RU"/>
        </w:rPr>
        <w:t>индивидуальные жилые дома и жилые дома, по</w:t>
      </w:r>
      <w:bookmarkStart w:id="9" w:name="undefined"/>
      <w:bookmarkEnd w:id="9"/>
      <w:r w:rsidRPr="001D5790">
        <w:rPr>
          <w:rFonts w:ascii="Tinos" w:eastAsia="Times New Roman" w:hAnsi="Tinos" w:cs="Tinos"/>
          <w:bCs/>
          <w:sz w:val="28"/>
          <w:szCs w:val="28"/>
          <w:lang w:eastAsia="ru-RU"/>
        </w:rPr>
        <w:t xml:space="preserve">строенные на садовых земельных участках, площадью 16,7 тыс. кв.м. </w:t>
      </w:r>
    </w:p>
    <w:p w:rsidR="0029250A" w:rsidRPr="001D5790" w:rsidRDefault="0029250A" w:rsidP="0029250A">
      <w:pPr>
        <w:tabs>
          <w:tab w:val="left" w:pos="327"/>
          <w:tab w:val="left" w:pos="709"/>
        </w:tabs>
        <w:spacing w:after="0" w:line="240" w:lineRule="auto"/>
        <w:ind w:firstLine="709"/>
        <w:jc w:val="both"/>
        <w:rPr>
          <w:rFonts w:ascii="Tinos" w:eastAsia="Times New Roman" w:hAnsi="Tinos" w:cs="Tinos"/>
          <w:sz w:val="24"/>
          <w:szCs w:val="24"/>
          <w:lang w:eastAsia="ru-RU"/>
        </w:rPr>
      </w:pPr>
      <w:r w:rsidRPr="001D5790">
        <w:rPr>
          <w:rFonts w:ascii="Tinos" w:eastAsia="Times New Roman" w:hAnsi="Tinos" w:cs="Tinos"/>
          <w:sz w:val="28"/>
          <w:szCs w:val="28"/>
          <w:lang w:eastAsia="ru-RU"/>
        </w:rPr>
        <w:t xml:space="preserve">По региональному проекту </w:t>
      </w:r>
      <w:r w:rsidR="001707D2" w:rsidRPr="001D5790">
        <w:rPr>
          <w:rFonts w:ascii="Tinos" w:eastAsia="Times New Roman" w:hAnsi="Tinos" w:cs="Tinos"/>
          <w:sz w:val="28"/>
          <w:szCs w:val="28"/>
          <w:lang w:eastAsia="ru-RU"/>
        </w:rPr>
        <w:t>«</w:t>
      </w:r>
      <w:r w:rsidRPr="001D5790">
        <w:rPr>
          <w:rFonts w:ascii="Tinos" w:eastAsia="Times New Roman" w:hAnsi="Tinos" w:cs="Tinos"/>
          <w:sz w:val="28"/>
          <w:szCs w:val="28"/>
          <w:lang w:eastAsia="ru-RU"/>
        </w:rPr>
        <w:t>Жилье</w:t>
      </w:r>
      <w:r w:rsidR="001707D2" w:rsidRPr="001D5790">
        <w:rPr>
          <w:rFonts w:ascii="Tinos" w:eastAsia="Times New Roman" w:hAnsi="Tinos" w:cs="Tinos"/>
          <w:sz w:val="28"/>
          <w:szCs w:val="28"/>
          <w:lang w:eastAsia="ru-RU"/>
        </w:rPr>
        <w:t>»</w:t>
      </w:r>
      <w:r w:rsidRPr="001D5790">
        <w:rPr>
          <w:rFonts w:ascii="Tinos" w:eastAsia="Times New Roman" w:hAnsi="Tinos" w:cs="Tinos"/>
          <w:sz w:val="28"/>
          <w:szCs w:val="28"/>
          <w:lang w:eastAsia="ru-RU"/>
        </w:rPr>
        <w:t xml:space="preserve"> национального проекта </w:t>
      </w:r>
      <w:r w:rsidR="00290AA3" w:rsidRPr="001D5790">
        <w:rPr>
          <w:rFonts w:ascii="Tinos" w:eastAsia="Times New Roman" w:hAnsi="Tinos" w:cs="Tinos"/>
          <w:sz w:val="28"/>
          <w:szCs w:val="28"/>
          <w:lang w:eastAsia="ru-RU"/>
        </w:rPr>
        <w:t>«</w:t>
      </w:r>
      <w:r w:rsidRPr="001D5790">
        <w:rPr>
          <w:rFonts w:ascii="Tinos" w:eastAsia="Times New Roman" w:hAnsi="Tinos" w:cs="Tinos"/>
          <w:sz w:val="28"/>
          <w:szCs w:val="28"/>
          <w:lang w:eastAsia="ru-RU"/>
        </w:rPr>
        <w:t xml:space="preserve">Жилье </w:t>
      </w:r>
      <w:r w:rsidR="0069033A" w:rsidRPr="001D5790">
        <w:rPr>
          <w:rFonts w:ascii="Tinos" w:eastAsia="Times New Roman" w:hAnsi="Tinos" w:cs="Tinos"/>
          <w:sz w:val="28"/>
          <w:szCs w:val="28"/>
          <w:lang w:eastAsia="ru-RU"/>
        </w:rPr>
        <w:t xml:space="preserve">                  </w:t>
      </w:r>
      <w:r w:rsidRPr="001D5790">
        <w:rPr>
          <w:rFonts w:ascii="Tinos" w:eastAsia="Times New Roman" w:hAnsi="Tinos" w:cs="Tinos"/>
          <w:sz w:val="28"/>
          <w:szCs w:val="28"/>
          <w:lang w:eastAsia="ru-RU"/>
        </w:rPr>
        <w:t>и городская среда</w:t>
      </w:r>
      <w:r w:rsidR="00290AA3" w:rsidRPr="001D5790">
        <w:rPr>
          <w:rFonts w:ascii="Tinos" w:eastAsia="Times New Roman" w:hAnsi="Tinos" w:cs="Tinos"/>
          <w:sz w:val="28"/>
          <w:szCs w:val="28"/>
          <w:lang w:eastAsia="ru-RU"/>
        </w:rPr>
        <w:t>»</w:t>
      </w:r>
      <w:r w:rsidRPr="001D5790">
        <w:rPr>
          <w:rFonts w:ascii="Tinos" w:eastAsia="Times New Roman" w:hAnsi="Tinos" w:cs="Tinos"/>
          <w:sz w:val="28"/>
          <w:szCs w:val="28"/>
          <w:lang w:eastAsia="ru-RU"/>
        </w:rPr>
        <w:t xml:space="preserve"> </w:t>
      </w:r>
      <w:r w:rsidR="00F01B3C" w:rsidRPr="001D5790">
        <w:rPr>
          <w:rFonts w:ascii="Times New Roman" w:hAnsi="Times New Roman"/>
          <w:sz w:val="28"/>
          <w:szCs w:val="28"/>
        </w:rPr>
        <w:t xml:space="preserve">продолжаются </w:t>
      </w:r>
      <w:r w:rsidRPr="001D5790">
        <w:rPr>
          <w:rFonts w:ascii="Tinos" w:eastAsia="Times New Roman" w:hAnsi="Tinos" w:cs="Tinos"/>
          <w:sz w:val="28"/>
          <w:szCs w:val="28"/>
          <w:lang w:eastAsia="ru-RU"/>
        </w:rPr>
        <w:t xml:space="preserve">работы на объектах </w:t>
      </w:r>
      <w:r w:rsidR="00290AA3" w:rsidRPr="001D5790">
        <w:rPr>
          <w:rFonts w:ascii="Tinos" w:eastAsia="Times New Roman" w:hAnsi="Tinos" w:cs="Tinos"/>
          <w:sz w:val="28"/>
          <w:szCs w:val="28"/>
          <w:lang w:eastAsia="ru-RU"/>
        </w:rPr>
        <w:t>«</w:t>
      </w:r>
      <w:r w:rsidRPr="001D5790">
        <w:rPr>
          <w:rFonts w:ascii="Tinos" w:eastAsia="Times New Roman" w:hAnsi="Tinos" w:cs="Tinos"/>
          <w:sz w:val="28"/>
          <w:szCs w:val="28"/>
          <w:lang w:eastAsia="ru-RU"/>
        </w:rPr>
        <w:t xml:space="preserve">Улица Северная </w:t>
      </w:r>
      <w:r w:rsidR="0069033A" w:rsidRPr="001D5790">
        <w:rPr>
          <w:rFonts w:ascii="Tinos" w:eastAsia="Times New Roman" w:hAnsi="Tinos" w:cs="Tinos"/>
          <w:sz w:val="28"/>
          <w:szCs w:val="28"/>
          <w:lang w:eastAsia="ru-RU"/>
        </w:rPr>
        <w:t xml:space="preserve">                      </w:t>
      </w:r>
      <w:r w:rsidRPr="001D5790">
        <w:rPr>
          <w:rFonts w:ascii="Tinos" w:eastAsia="Times New Roman" w:hAnsi="Tinos" w:cs="Tinos"/>
          <w:sz w:val="28"/>
          <w:szCs w:val="28"/>
          <w:lang w:eastAsia="ru-RU"/>
        </w:rPr>
        <w:t>от улицы Интернациональной до улицы Первопоселенцев. Улица Героев Самотлора от улицы №21 до улицы Северной</w:t>
      </w:r>
      <w:r w:rsidR="00290AA3" w:rsidRPr="001D5790">
        <w:rPr>
          <w:rFonts w:ascii="Tinos" w:eastAsia="Times New Roman" w:hAnsi="Tinos" w:cs="Tinos"/>
          <w:sz w:val="28"/>
          <w:szCs w:val="28"/>
          <w:lang w:eastAsia="ru-RU"/>
        </w:rPr>
        <w:t>»</w:t>
      </w:r>
      <w:r w:rsidRPr="001D5790">
        <w:rPr>
          <w:rFonts w:ascii="Tinos" w:eastAsia="Times New Roman" w:hAnsi="Tinos" w:cs="Tinos"/>
          <w:sz w:val="28"/>
          <w:szCs w:val="28"/>
          <w:lang w:eastAsia="ru-RU"/>
        </w:rPr>
        <w:t xml:space="preserve"> и </w:t>
      </w:r>
      <w:r w:rsidR="00290AA3" w:rsidRPr="001D5790">
        <w:rPr>
          <w:rFonts w:ascii="Tinos" w:eastAsia="Times New Roman" w:hAnsi="Tinos" w:cs="Tinos"/>
          <w:sz w:val="28"/>
          <w:szCs w:val="28"/>
          <w:lang w:eastAsia="ru-RU"/>
        </w:rPr>
        <w:t>«</w:t>
      </w:r>
      <w:r w:rsidRPr="001D5790">
        <w:rPr>
          <w:rFonts w:ascii="Tinos" w:eastAsia="Times New Roman" w:hAnsi="Tinos" w:cs="Tinos"/>
          <w:sz w:val="28"/>
          <w:szCs w:val="28"/>
          <w:lang w:eastAsia="ru-RU"/>
        </w:rPr>
        <w:t xml:space="preserve">Улица Первопоселенцев </w:t>
      </w:r>
      <w:r w:rsidR="0069033A" w:rsidRPr="001D5790">
        <w:rPr>
          <w:rFonts w:ascii="Tinos" w:eastAsia="Times New Roman" w:hAnsi="Tinos" w:cs="Tinos"/>
          <w:sz w:val="28"/>
          <w:szCs w:val="28"/>
          <w:lang w:eastAsia="ru-RU"/>
        </w:rPr>
        <w:t xml:space="preserve">                 </w:t>
      </w:r>
      <w:r w:rsidRPr="001D5790">
        <w:rPr>
          <w:rFonts w:ascii="Tinos" w:eastAsia="Times New Roman" w:hAnsi="Tinos" w:cs="Tinos"/>
          <w:sz w:val="28"/>
          <w:szCs w:val="28"/>
          <w:lang w:eastAsia="ru-RU"/>
        </w:rPr>
        <w:t>от улицы Северной до улицы Нововартовской г. Нижневартовска</w:t>
      </w:r>
      <w:r w:rsidR="00290AA3" w:rsidRPr="001D5790">
        <w:rPr>
          <w:rFonts w:ascii="Tinos" w:eastAsia="Times New Roman" w:hAnsi="Tinos" w:cs="Tinos"/>
          <w:sz w:val="28"/>
          <w:szCs w:val="28"/>
          <w:lang w:eastAsia="ru-RU"/>
        </w:rPr>
        <w:t>»</w:t>
      </w:r>
      <w:r w:rsidRPr="001D5790">
        <w:rPr>
          <w:rFonts w:ascii="Tinos" w:eastAsia="Times New Roman" w:hAnsi="Tinos" w:cs="Tinos"/>
          <w:sz w:val="28"/>
          <w:szCs w:val="28"/>
          <w:lang w:eastAsia="ru-RU"/>
        </w:rPr>
        <w:t xml:space="preserve">. </w:t>
      </w:r>
      <w:r w:rsidR="0069033A" w:rsidRPr="001D5790">
        <w:rPr>
          <w:rFonts w:ascii="Tinos" w:eastAsia="Times New Roman" w:hAnsi="Tinos" w:cs="Tinos"/>
          <w:sz w:val="28"/>
          <w:szCs w:val="28"/>
          <w:lang w:eastAsia="ru-RU"/>
        </w:rPr>
        <w:t xml:space="preserve">                                </w:t>
      </w:r>
      <w:r w:rsidRPr="001D5790">
        <w:rPr>
          <w:rFonts w:ascii="Tinos" w:eastAsia="Times New Roman" w:hAnsi="Tinos" w:cs="Tinos"/>
          <w:sz w:val="28"/>
          <w:szCs w:val="28"/>
          <w:lang w:eastAsia="ru-RU"/>
        </w:rPr>
        <w:t xml:space="preserve">В частности, </w:t>
      </w:r>
      <w:r w:rsidR="00F01B3C" w:rsidRPr="001D5790">
        <w:rPr>
          <w:rFonts w:ascii="Times New Roman" w:hAnsi="Times New Roman"/>
          <w:sz w:val="28"/>
          <w:szCs w:val="28"/>
        </w:rPr>
        <w:t xml:space="preserve">запущен 2 этап улицы Первопоселенцев в створе улиц Мира </w:t>
      </w:r>
      <w:r w:rsidR="0069033A" w:rsidRPr="001D5790">
        <w:rPr>
          <w:rFonts w:ascii="Times New Roman" w:hAnsi="Times New Roman"/>
          <w:sz w:val="28"/>
          <w:szCs w:val="28"/>
        </w:rPr>
        <w:t xml:space="preserve">                         </w:t>
      </w:r>
      <w:r w:rsidR="00F01B3C" w:rsidRPr="001D5790">
        <w:rPr>
          <w:rFonts w:ascii="Times New Roman" w:hAnsi="Times New Roman"/>
          <w:sz w:val="28"/>
          <w:szCs w:val="28"/>
        </w:rPr>
        <w:t xml:space="preserve">и Ленина, а также завершены работы по 3 этапу на улице Северной </w:t>
      </w:r>
      <w:r w:rsidR="0069033A" w:rsidRPr="001D5790">
        <w:rPr>
          <w:rFonts w:ascii="Times New Roman" w:hAnsi="Times New Roman"/>
          <w:sz w:val="28"/>
          <w:szCs w:val="28"/>
        </w:rPr>
        <w:t xml:space="preserve">                               </w:t>
      </w:r>
      <w:r w:rsidR="00F01B3C" w:rsidRPr="001D5790">
        <w:rPr>
          <w:rFonts w:ascii="Times New Roman" w:hAnsi="Times New Roman"/>
          <w:sz w:val="28"/>
          <w:szCs w:val="28"/>
        </w:rPr>
        <w:t xml:space="preserve">с включением проезда в 40 квартал.  </w:t>
      </w:r>
      <w:r w:rsidRPr="001D5790">
        <w:rPr>
          <w:rFonts w:ascii="Tinos" w:eastAsia="Times New Roman" w:hAnsi="Tinos" w:cs="Tinos"/>
          <w:sz w:val="28"/>
          <w:szCs w:val="28"/>
          <w:lang w:eastAsia="ru-RU"/>
        </w:rPr>
        <w:t xml:space="preserve">Срок ввода в эксплуатацию указанных объектов запланирован на 2024 год. </w:t>
      </w:r>
    </w:p>
    <w:p w:rsidR="0029250A" w:rsidRPr="001D5790" w:rsidRDefault="0029250A" w:rsidP="0029250A">
      <w:pPr>
        <w:tabs>
          <w:tab w:val="left" w:pos="327"/>
          <w:tab w:val="left" w:pos="709"/>
        </w:tabs>
        <w:spacing w:after="0" w:line="240" w:lineRule="auto"/>
        <w:ind w:firstLine="709"/>
        <w:jc w:val="both"/>
        <w:rPr>
          <w:rFonts w:ascii="Tinos" w:eastAsia="Times New Roman" w:hAnsi="Tinos" w:cs="Tinos"/>
          <w:sz w:val="24"/>
          <w:szCs w:val="24"/>
          <w:lang w:eastAsia="ru-RU"/>
        </w:rPr>
      </w:pPr>
      <w:r w:rsidRPr="001D5790">
        <w:rPr>
          <w:rFonts w:ascii="Tinos" w:eastAsia="Times New Roman" w:hAnsi="Tinos" w:cs="Tinos"/>
          <w:sz w:val="28"/>
          <w:szCs w:val="28"/>
          <w:lang w:eastAsia="ru-RU"/>
        </w:rPr>
        <w:t xml:space="preserve">В августе 2023 года введен в эксплуатацию объект </w:t>
      </w:r>
      <w:r w:rsidR="00290AA3" w:rsidRPr="001D5790">
        <w:rPr>
          <w:rFonts w:ascii="Tinos" w:eastAsia="Times New Roman" w:hAnsi="Tinos" w:cs="Tinos"/>
          <w:sz w:val="28"/>
          <w:szCs w:val="28"/>
          <w:lang w:eastAsia="ru-RU"/>
        </w:rPr>
        <w:t>«</w:t>
      </w:r>
      <w:r w:rsidRPr="001D5790">
        <w:rPr>
          <w:rFonts w:ascii="Tinos" w:eastAsia="Times New Roman" w:hAnsi="Tinos" w:cs="Tinos"/>
          <w:sz w:val="28"/>
          <w:szCs w:val="28"/>
          <w:lang w:eastAsia="ru-RU"/>
        </w:rPr>
        <w:t xml:space="preserve">Проезд Восточный </w:t>
      </w:r>
      <w:r w:rsidR="0069033A" w:rsidRPr="001D5790">
        <w:rPr>
          <w:rFonts w:ascii="Tinos" w:eastAsia="Times New Roman" w:hAnsi="Tinos" w:cs="Tinos"/>
          <w:sz w:val="28"/>
          <w:szCs w:val="28"/>
          <w:lang w:eastAsia="ru-RU"/>
        </w:rPr>
        <w:t xml:space="preserve">      </w:t>
      </w:r>
      <w:r w:rsidRPr="001D5790">
        <w:rPr>
          <w:rFonts w:ascii="Tinos" w:eastAsia="Times New Roman" w:hAnsi="Tinos" w:cs="Tinos"/>
          <w:sz w:val="28"/>
          <w:szCs w:val="28"/>
          <w:lang w:eastAsia="ru-RU"/>
        </w:rPr>
        <w:t>от улицы Героев Самотлора до улицы Первопоселенцев</w:t>
      </w:r>
      <w:r w:rsidR="00290AA3" w:rsidRPr="001D5790">
        <w:rPr>
          <w:rFonts w:ascii="Tinos" w:eastAsia="Times New Roman" w:hAnsi="Tinos" w:cs="Tinos"/>
          <w:sz w:val="28"/>
          <w:szCs w:val="28"/>
          <w:lang w:eastAsia="ru-RU"/>
        </w:rPr>
        <w:t>»</w:t>
      </w:r>
      <w:r w:rsidRPr="001D5790">
        <w:rPr>
          <w:rFonts w:ascii="Tinos" w:eastAsia="Times New Roman" w:hAnsi="Tinos" w:cs="Tinos"/>
          <w:sz w:val="28"/>
          <w:szCs w:val="28"/>
          <w:lang w:eastAsia="ru-RU"/>
        </w:rPr>
        <w:t>, что позволило обеспечить комфортный подъезд к новой школе №44 с углубленным изучением отдельных предметов им. К.Д. Ушинского в 25 квартале.</w:t>
      </w:r>
    </w:p>
    <w:p w:rsidR="0029250A" w:rsidRPr="001D5790" w:rsidRDefault="0029250A" w:rsidP="0029250A">
      <w:pPr>
        <w:tabs>
          <w:tab w:val="left" w:pos="327"/>
          <w:tab w:val="left" w:pos="709"/>
        </w:tabs>
        <w:spacing w:after="0" w:line="240" w:lineRule="auto"/>
        <w:ind w:firstLine="709"/>
        <w:jc w:val="both"/>
        <w:rPr>
          <w:rFonts w:ascii="Tinos" w:eastAsia="Times New Roman" w:hAnsi="Tinos" w:cs="Tinos"/>
          <w:sz w:val="24"/>
          <w:szCs w:val="24"/>
          <w:lang w:eastAsia="ru-RU"/>
        </w:rPr>
      </w:pPr>
      <w:r w:rsidRPr="001D5790">
        <w:rPr>
          <w:rFonts w:ascii="Tinos" w:eastAsia="Times New Roman" w:hAnsi="Tinos" w:cs="Tinos"/>
          <w:sz w:val="28"/>
          <w:szCs w:val="28"/>
          <w:lang w:eastAsia="ru-RU"/>
        </w:rPr>
        <w:t>После реконструкции открыт Ролле</w:t>
      </w:r>
      <w:r w:rsidR="0009238C">
        <w:rPr>
          <w:rFonts w:ascii="Tinos" w:eastAsia="Times New Roman" w:hAnsi="Tinos" w:cs="Tinos"/>
          <w:sz w:val="28"/>
          <w:szCs w:val="28"/>
          <w:lang w:eastAsia="ru-RU"/>
        </w:rPr>
        <w:t>р</w:t>
      </w:r>
      <w:r w:rsidRPr="001D5790">
        <w:rPr>
          <w:rFonts w:ascii="Tinos" w:eastAsia="Times New Roman" w:hAnsi="Tinos" w:cs="Tinos"/>
          <w:sz w:val="28"/>
          <w:szCs w:val="28"/>
          <w:lang w:eastAsia="ru-RU"/>
        </w:rPr>
        <w:t xml:space="preserve">дром, </w:t>
      </w:r>
      <w:r w:rsidR="004628A8" w:rsidRPr="001D5790">
        <w:rPr>
          <w:rFonts w:ascii="Tinos" w:eastAsia="Times New Roman" w:hAnsi="Tinos" w:cs="Tinos"/>
          <w:sz w:val="28"/>
          <w:szCs w:val="28"/>
          <w:lang w:eastAsia="ru-RU"/>
        </w:rPr>
        <w:t>завершено</w:t>
      </w:r>
      <w:r w:rsidRPr="001D5790">
        <w:rPr>
          <w:rFonts w:ascii="Tinos" w:eastAsia="Times New Roman" w:hAnsi="Tinos" w:cs="Tinos"/>
          <w:sz w:val="28"/>
          <w:szCs w:val="28"/>
          <w:lang w:eastAsia="ru-RU"/>
        </w:rPr>
        <w:t xml:space="preserve"> строительство Центра лыжного спорта со специализи</w:t>
      </w:r>
      <w:r w:rsidR="003567B7">
        <w:rPr>
          <w:rFonts w:ascii="Tinos" w:eastAsia="Times New Roman" w:hAnsi="Tinos" w:cs="Tinos"/>
          <w:sz w:val="28"/>
          <w:szCs w:val="28"/>
          <w:lang w:eastAsia="ru-RU"/>
        </w:rPr>
        <w:t>рованным биатлонным стрельбищем</w:t>
      </w:r>
      <w:r w:rsidRPr="001D5790">
        <w:rPr>
          <w:rFonts w:ascii="Tinos" w:eastAsia="Times New Roman" w:hAnsi="Tinos" w:cs="Tinos"/>
          <w:sz w:val="28"/>
          <w:szCs w:val="28"/>
          <w:lang w:eastAsia="ru-RU"/>
        </w:rPr>
        <w:t>.</w:t>
      </w:r>
    </w:p>
    <w:p w:rsidR="0029250A" w:rsidRPr="001D5790" w:rsidRDefault="0029250A" w:rsidP="0029250A">
      <w:pPr>
        <w:tabs>
          <w:tab w:val="left" w:pos="327"/>
          <w:tab w:val="left" w:pos="709"/>
        </w:tabs>
        <w:spacing w:after="0" w:line="240" w:lineRule="auto"/>
        <w:ind w:firstLine="709"/>
        <w:jc w:val="both"/>
        <w:rPr>
          <w:rFonts w:ascii="Tinos" w:eastAsia="Times New Roman" w:hAnsi="Tinos" w:cs="Tinos"/>
          <w:sz w:val="24"/>
          <w:szCs w:val="24"/>
          <w:lang w:eastAsia="ru-RU"/>
        </w:rPr>
      </w:pPr>
      <w:r w:rsidRPr="001D5790">
        <w:rPr>
          <w:rFonts w:ascii="Tinos" w:eastAsia="Times New Roman" w:hAnsi="Tinos" w:cs="Tinos"/>
          <w:sz w:val="28"/>
          <w:szCs w:val="28"/>
          <w:lang w:eastAsia="ru-RU"/>
        </w:rPr>
        <w:t xml:space="preserve">Продолжается строительство спортивного комплекса </w:t>
      </w:r>
      <w:r w:rsidR="00290AA3" w:rsidRPr="001D5790">
        <w:rPr>
          <w:rFonts w:ascii="Tinos" w:eastAsia="Times New Roman" w:hAnsi="Tinos" w:cs="Tinos"/>
          <w:sz w:val="28"/>
          <w:szCs w:val="28"/>
          <w:lang w:eastAsia="ru-RU"/>
        </w:rPr>
        <w:t xml:space="preserve">«Центр боевых искусств» </w:t>
      </w:r>
      <w:r w:rsidRPr="001D5790">
        <w:rPr>
          <w:rFonts w:ascii="Tinos" w:eastAsia="Times New Roman" w:hAnsi="Tinos" w:cs="Tinos"/>
          <w:sz w:val="28"/>
          <w:szCs w:val="28"/>
          <w:lang w:eastAsia="ru-RU"/>
        </w:rPr>
        <w:t xml:space="preserve">в рамках реализации регионального проекта «Спорт - норма жизни», </w:t>
      </w:r>
      <w:r w:rsidR="00290AA3" w:rsidRPr="001D5790">
        <w:rPr>
          <w:rFonts w:ascii="Tinos" w:eastAsia="Times New Roman" w:hAnsi="Tinos" w:cs="Tinos"/>
          <w:sz w:val="28"/>
          <w:szCs w:val="28"/>
          <w:lang w:eastAsia="ru-RU"/>
        </w:rPr>
        <w:t>д</w:t>
      </w:r>
      <w:r w:rsidRPr="001D5790">
        <w:rPr>
          <w:rFonts w:ascii="Tinos" w:eastAsia="Times New Roman" w:hAnsi="Tinos" w:cs="Tinos"/>
          <w:sz w:val="28"/>
          <w:szCs w:val="28"/>
          <w:lang w:eastAsia="ru-RU"/>
        </w:rPr>
        <w:t xml:space="preserve">етского сада на 320 мест в квартале 21, </w:t>
      </w:r>
      <w:r w:rsidR="00795618" w:rsidRPr="001D5790">
        <w:rPr>
          <w:rFonts w:ascii="Tinos" w:eastAsia="Times New Roman" w:hAnsi="Tinos" w:cs="Tinos"/>
          <w:sz w:val="28"/>
          <w:szCs w:val="28"/>
          <w:lang w:eastAsia="ru-RU"/>
        </w:rPr>
        <w:t>инженерных сетей в кварталах №40-42 восточной части города</w:t>
      </w:r>
      <w:r w:rsidRPr="001D5790">
        <w:rPr>
          <w:rFonts w:ascii="Tinos" w:eastAsia="Times New Roman" w:hAnsi="Tinos" w:cs="Tinos"/>
          <w:sz w:val="28"/>
          <w:szCs w:val="28"/>
          <w:lang w:eastAsia="ru-RU"/>
        </w:rPr>
        <w:t xml:space="preserve">. </w:t>
      </w:r>
    </w:p>
    <w:p w:rsidR="003A543A" w:rsidRPr="001D5790" w:rsidRDefault="0029250A" w:rsidP="0029250A">
      <w:pPr>
        <w:tabs>
          <w:tab w:val="left" w:pos="327"/>
          <w:tab w:val="left" w:pos="709"/>
        </w:tabs>
        <w:spacing w:after="0" w:line="240" w:lineRule="auto"/>
        <w:ind w:firstLine="709"/>
        <w:jc w:val="both"/>
        <w:rPr>
          <w:rFonts w:ascii="Tinos" w:eastAsia="Times New Roman" w:hAnsi="Tinos" w:cs="Tinos"/>
          <w:sz w:val="28"/>
          <w:szCs w:val="28"/>
          <w:lang w:eastAsia="ru-RU"/>
        </w:rPr>
      </w:pPr>
      <w:r w:rsidRPr="001D5790">
        <w:rPr>
          <w:rFonts w:ascii="Tinos" w:eastAsia="Times New Roman" w:hAnsi="Tinos" w:cs="Tinos"/>
          <w:sz w:val="28"/>
          <w:szCs w:val="28"/>
          <w:lang w:eastAsia="ru-RU"/>
        </w:rPr>
        <w:t xml:space="preserve">С учетом мнения горожан, высказанного в ходе рейтингового голосования по выбору общественных территорий, были проведены работы </w:t>
      </w:r>
      <w:r w:rsidR="0069033A" w:rsidRPr="001D5790">
        <w:rPr>
          <w:rFonts w:ascii="Tinos" w:eastAsia="Times New Roman" w:hAnsi="Tinos" w:cs="Tinos"/>
          <w:sz w:val="28"/>
          <w:szCs w:val="28"/>
          <w:lang w:eastAsia="ru-RU"/>
        </w:rPr>
        <w:t xml:space="preserve">                  </w:t>
      </w:r>
      <w:r w:rsidRPr="001D5790">
        <w:rPr>
          <w:rFonts w:ascii="Tinos" w:eastAsia="Times New Roman" w:hAnsi="Tinos" w:cs="Tinos"/>
          <w:sz w:val="28"/>
          <w:szCs w:val="28"/>
          <w:lang w:eastAsia="ru-RU"/>
        </w:rPr>
        <w:t xml:space="preserve">по благоустройству на объекте </w:t>
      </w:r>
      <w:r w:rsidR="009B4D14" w:rsidRPr="001D5790">
        <w:rPr>
          <w:rFonts w:ascii="Tinos" w:eastAsia="Times New Roman" w:hAnsi="Tinos" w:cs="Tinos"/>
          <w:sz w:val="28"/>
          <w:szCs w:val="28"/>
          <w:lang w:eastAsia="ru-RU"/>
        </w:rPr>
        <w:t>«</w:t>
      </w:r>
      <w:r w:rsidRPr="001D5790">
        <w:rPr>
          <w:rFonts w:ascii="Tinos" w:eastAsia="Times New Roman" w:hAnsi="Tinos" w:cs="Tinos"/>
          <w:sz w:val="28"/>
          <w:szCs w:val="28"/>
          <w:lang w:eastAsia="ru-RU"/>
        </w:rPr>
        <w:t>Бульвар в квартале №18 г. Нижневартовска</w:t>
      </w:r>
      <w:r w:rsidR="009B4D14" w:rsidRPr="001D5790">
        <w:rPr>
          <w:rFonts w:ascii="Tinos" w:eastAsia="Times New Roman" w:hAnsi="Tinos" w:cs="Tinos"/>
          <w:sz w:val="28"/>
          <w:szCs w:val="28"/>
          <w:lang w:eastAsia="ru-RU"/>
        </w:rPr>
        <w:t xml:space="preserve">» </w:t>
      </w:r>
      <w:r w:rsidR="0069033A" w:rsidRPr="001D5790">
        <w:rPr>
          <w:rFonts w:ascii="Tinos" w:eastAsia="Times New Roman" w:hAnsi="Tinos" w:cs="Tinos"/>
          <w:sz w:val="28"/>
          <w:szCs w:val="28"/>
          <w:lang w:eastAsia="ru-RU"/>
        </w:rPr>
        <w:t xml:space="preserve">           </w:t>
      </w:r>
      <w:r w:rsidRPr="001D5790">
        <w:rPr>
          <w:rFonts w:ascii="Tinos" w:eastAsia="Times New Roman" w:hAnsi="Tinos" w:cs="Tinos"/>
          <w:sz w:val="28"/>
          <w:szCs w:val="28"/>
          <w:lang w:eastAsia="ru-RU"/>
        </w:rPr>
        <w:t xml:space="preserve">(1 этап, 1 очередь). </w:t>
      </w:r>
    </w:p>
    <w:p w:rsidR="0029250A" w:rsidRPr="001D5790" w:rsidRDefault="0029250A" w:rsidP="0029250A">
      <w:pPr>
        <w:tabs>
          <w:tab w:val="left" w:pos="327"/>
          <w:tab w:val="left" w:pos="709"/>
        </w:tabs>
        <w:spacing w:after="0" w:line="240" w:lineRule="auto"/>
        <w:ind w:firstLine="709"/>
        <w:jc w:val="both"/>
        <w:rPr>
          <w:rFonts w:ascii="Tinos" w:eastAsia="Times New Roman" w:hAnsi="Tinos" w:cs="Tinos"/>
          <w:sz w:val="24"/>
          <w:szCs w:val="24"/>
          <w:lang w:eastAsia="ru-RU"/>
        </w:rPr>
      </w:pPr>
      <w:r w:rsidRPr="001D5790">
        <w:rPr>
          <w:rFonts w:ascii="Tinos" w:eastAsia="Times New Roman" w:hAnsi="Tinos" w:cs="Tinos"/>
          <w:sz w:val="28"/>
          <w:szCs w:val="28"/>
          <w:lang w:eastAsia="ru-RU"/>
        </w:rPr>
        <w:t>В 2023 году введен в эксплуатацию 2-й этап, а в следующем планируется завершить благоустройств</w:t>
      </w:r>
      <w:r w:rsidR="009B4D14" w:rsidRPr="001D5790">
        <w:rPr>
          <w:rFonts w:ascii="Tinos" w:eastAsia="Times New Roman" w:hAnsi="Tinos" w:cs="Tinos"/>
          <w:sz w:val="28"/>
          <w:szCs w:val="28"/>
          <w:lang w:eastAsia="ru-RU"/>
        </w:rPr>
        <w:t>о</w:t>
      </w:r>
      <w:r w:rsidRPr="001D5790">
        <w:rPr>
          <w:rFonts w:ascii="Tinos" w:eastAsia="Times New Roman" w:hAnsi="Tinos" w:cs="Tinos"/>
          <w:sz w:val="28"/>
          <w:szCs w:val="28"/>
          <w:lang w:eastAsia="ru-RU"/>
        </w:rPr>
        <w:t xml:space="preserve"> Бульвара на набережной в створе улиц Чапаева - Ханты-Мансийской. </w:t>
      </w:r>
    </w:p>
    <w:p w:rsidR="0029250A" w:rsidRPr="001D5790" w:rsidRDefault="0029250A" w:rsidP="0029250A">
      <w:pPr>
        <w:tabs>
          <w:tab w:val="left" w:pos="327"/>
          <w:tab w:val="left" w:pos="709"/>
        </w:tabs>
        <w:spacing w:after="0" w:line="240" w:lineRule="auto"/>
        <w:ind w:firstLine="709"/>
        <w:contextualSpacing/>
        <w:jc w:val="both"/>
        <w:rPr>
          <w:rFonts w:ascii="Tinos" w:eastAsia="Times New Roman" w:hAnsi="Tinos" w:cs="Tinos"/>
          <w:sz w:val="28"/>
          <w:szCs w:val="28"/>
          <w:lang w:eastAsia="ru-RU"/>
        </w:rPr>
      </w:pPr>
      <w:r w:rsidRPr="001D5790">
        <w:rPr>
          <w:rFonts w:ascii="Tinos" w:eastAsia="Times New Roman" w:hAnsi="Tinos" w:cs="Tinos"/>
          <w:sz w:val="28"/>
          <w:szCs w:val="28"/>
          <w:lang w:eastAsia="ru-RU"/>
        </w:rPr>
        <w:t xml:space="preserve">Кроме того, в </w:t>
      </w:r>
      <w:r w:rsidR="00937565" w:rsidRPr="001D5790">
        <w:rPr>
          <w:rFonts w:ascii="Tinos" w:eastAsia="Times New Roman" w:hAnsi="Tinos" w:cs="Tinos"/>
          <w:sz w:val="28"/>
          <w:szCs w:val="28"/>
          <w:lang w:eastAsia="ru-RU"/>
        </w:rPr>
        <w:t>ходе</w:t>
      </w:r>
      <w:r w:rsidRPr="001D5790">
        <w:rPr>
          <w:rFonts w:ascii="Tinos" w:eastAsia="Times New Roman" w:hAnsi="Tinos" w:cs="Tinos"/>
          <w:sz w:val="28"/>
          <w:szCs w:val="28"/>
          <w:lang w:eastAsia="ru-RU"/>
        </w:rPr>
        <w:t xml:space="preserve"> реализации инициативного проекта</w:t>
      </w:r>
      <w:r w:rsidR="009B4D14" w:rsidRPr="001D5790">
        <w:rPr>
          <w:rFonts w:ascii="Tinos" w:eastAsia="Times New Roman" w:hAnsi="Tinos" w:cs="Tinos"/>
          <w:sz w:val="28"/>
          <w:szCs w:val="28"/>
          <w:lang w:eastAsia="ru-RU"/>
        </w:rPr>
        <w:t xml:space="preserve"> </w:t>
      </w:r>
      <w:r w:rsidRPr="001D5790">
        <w:rPr>
          <w:rFonts w:ascii="Tinos" w:eastAsia="Times New Roman" w:hAnsi="Tinos" w:cs="Tinos"/>
          <w:sz w:val="28"/>
          <w:szCs w:val="28"/>
          <w:lang w:eastAsia="ru-RU"/>
        </w:rPr>
        <w:t xml:space="preserve">было благоустроено еще одно общественное пространство - </w:t>
      </w:r>
      <w:r w:rsidR="00FA49D1" w:rsidRPr="001D5790">
        <w:rPr>
          <w:rFonts w:ascii="Tinos" w:eastAsia="Times New Roman" w:hAnsi="Tinos" w:cs="Tinos"/>
          <w:sz w:val="28"/>
          <w:szCs w:val="28"/>
          <w:lang w:eastAsia="ru-RU"/>
        </w:rPr>
        <w:t>с</w:t>
      </w:r>
      <w:r w:rsidRPr="001D5790">
        <w:rPr>
          <w:rFonts w:ascii="Tinos" w:eastAsia="Times New Roman" w:hAnsi="Tinos" w:cs="Tinos"/>
          <w:sz w:val="28"/>
          <w:szCs w:val="28"/>
          <w:lang w:eastAsia="ru-RU"/>
        </w:rPr>
        <w:t xml:space="preserve">квер </w:t>
      </w:r>
      <w:r w:rsidR="003A543A" w:rsidRPr="001D5790">
        <w:rPr>
          <w:rFonts w:ascii="Tinos" w:eastAsia="Times New Roman" w:hAnsi="Tinos" w:cs="Tinos"/>
          <w:sz w:val="28"/>
          <w:szCs w:val="28"/>
          <w:lang w:eastAsia="ru-RU"/>
        </w:rPr>
        <w:t>«</w:t>
      </w:r>
      <w:r w:rsidRPr="001D5790">
        <w:rPr>
          <w:rFonts w:ascii="Tinos" w:eastAsia="Times New Roman" w:hAnsi="Tinos" w:cs="Tinos"/>
          <w:sz w:val="28"/>
          <w:szCs w:val="28"/>
          <w:lang w:eastAsia="ru-RU"/>
        </w:rPr>
        <w:t>Поколение</w:t>
      </w:r>
      <w:r w:rsidR="003A543A" w:rsidRPr="001D5790">
        <w:rPr>
          <w:rFonts w:ascii="Tinos" w:eastAsia="Times New Roman" w:hAnsi="Tinos" w:cs="Tinos"/>
          <w:sz w:val="28"/>
          <w:szCs w:val="28"/>
          <w:lang w:eastAsia="ru-RU"/>
        </w:rPr>
        <w:t>»</w:t>
      </w:r>
      <w:r w:rsidRPr="001D5790">
        <w:rPr>
          <w:rFonts w:ascii="Tinos" w:eastAsia="Times New Roman" w:hAnsi="Tinos" w:cs="Tinos"/>
          <w:sz w:val="28"/>
          <w:szCs w:val="28"/>
          <w:lang w:eastAsia="ru-RU"/>
        </w:rPr>
        <w:t xml:space="preserve">. </w:t>
      </w:r>
    </w:p>
    <w:p w:rsidR="0029250A" w:rsidRPr="001D5790" w:rsidRDefault="0029250A"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99571A" w:rsidRPr="007F573A" w:rsidRDefault="0099571A" w:rsidP="00EC5837">
      <w:pPr>
        <w:pStyle w:val="1"/>
        <w:keepNext w:val="0"/>
        <w:widowControl w:val="0"/>
        <w:numPr>
          <w:ilvl w:val="0"/>
          <w:numId w:val="0"/>
        </w:numPr>
        <w:spacing w:before="0" w:after="0" w:line="240" w:lineRule="auto"/>
        <w:jc w:val="center"/>
        <w:rPr>
          <w:rFonts w:ascii="Times New Roman" w:hAnsi="Times New Roman"/>
          <w:bCs w:val="0"/>
          <w:sz w:val="28"/>
          <w:szCs w:val="28"/>
        </w:rPr>
      </w:pPr>
      <w:bookmarkStart w:id="10" w:name="_Toc152253375"/>
      <w:r w:rsidRPr="007F573A">
        <w:rPr>
          <w:rFonts w:ascii="Times New Roman" w:hAnsi="Times New Roman"/>
          <w:bCs w:val="0"/>
          <w:sz w:val="28"/>
          <w:szCs w:val="28"/>
        </w:rPr>
        <w:t>1.8. Инициативное бюджетирование</w:t>
      </w:r>
      <w:bookmarkEnd w:id="10"/>
    </w:p>
    <w:p w:rsidR="0099571A" w:rsidRPr="007F573A" w:rsidRDefault="0099571A"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937565" w:rsidRPr="007F573A" w:rsidRDefault="00AB32DB" w:rsidP="00937565">
      <w:pPr>
        <w:tabs>
          <w:tab w:val="left" w:pos="327"/>
          <w:tab w:val="left" w:pos="709"/>
        </w:tabs>
        <w:spacing w:after="0" w:line="240" w:lineRule="auto"/>
        <w:ind w:firstLine="709"/>
        <w:jc w:val="both"/>
        <w:rPr>
          <w:rFonts w:ascii="Tinos" w:eastAsia="Times New Roman" w:hAnsi="Tinos" w:cs="Tinos"/>
          <w:sz w:val="24"/>
          <w:szCs w:val="24"/>
          <w:lang w:eastAsia="ru-RU"/>
        </w:rPr>
      </w:pPr>
      <w:r w:rsidRPr="007F573A">
        <w:rPr>
          <w:rFonts w:ascii="Tinos" w:eastAsia="Calibri" w:hAnsi="Tinos" w:cs="Tinos"/>
          <w:sz w:val="28"/>
          <w:szCs w:val="28"/>
        </w:rPr>
        <w:t>У</w:t>
      </w:r>
      <w:r w:rsidR="00937565" w:rsidRPr="007F573A">
        <w:rPr>
          <w:rFonts w:ascii="Tinos" w:eastAsia="Calibri" w:hAnsi="Tinos" w:cs="Tinos"/>
          <w:sz w:val="28"/>
          <w:szCs w:val="28"/>
        </w:rPr>
        <w:t xml:space="preserve">спешно </w:t>
      </w:r>
      <w:r w:rsidRPr="007F573A">
        <w:rPr>
          <w:rFonts w:ascii="Times New Roman" w:eastAsia="Calibri" w:hAnsi="Times New Roman"/>
          <w:sz w:val="28"/>
          <w:szCs w:val="28"/>
        </w:rPr>
        <w:t xml:space="preserve">продолжается практика </w:t>
      </w:r>
      <w:r w:rsidR="00937565" w:rsidRPr="007F573A">
        <w:rPr>
          <w:rFonts w:ascii="Tinos" w:eastAsia="Calibri" w:hAnsi="Tinos" w:cs="Tinos"/>
          <w:sz w:val="28"/>
          <w:szCs w:val="28"/>
        </w:rPr>
        <w:t>реализ</w:t>
      </w:r>
      <w:r w:rsidRPr="007F573A">
        <w:rPr>
          <w:rFonts w:ascii="Tinos" w:eastAsia="Calibri" w:hAnsi="Tinos" w:cs="Tinos"/>
          <w:sz w:val="28"/>
          <w:szCs w:val="28"/>
        </w:rPr>
        <w:t>ации</w:t>
      </w:r>
      <w:r w:rsidR="00937565" w:rsidRPr="007F573A">
        <w:rPr>
          <w:rFonts w:ascii="Tinos" w:eastAsia="Calibri" w:hAnsi="Tinos" w:cs="Tinos"/>
          <w:sz w:val="28"/>
          <w:szCs w:val="28"/>
        </w:rPr>
        <w:t xml:space="preserve"> проект</w:t>
      </w:r>
      <w:r w:rsidRPr="007F573A">
        <w:rPr>
          <w:rFonts w:ascii="Tinos" w:eastAsia="Calibri" w:hAnsi="Tinos" w:cs="Tinos"/>
          <w:sz w:val="28"/>
          <w:szCs w:val="28"/>
        </w:rPr>
        <w:t>ов</w:t>
      </w:r>
      <w:r w:rsidR="00937565" w:rsidRPr="007F573A">
        <w:rPr>
          <w:rFonts w:ascii="Tinos" w:eastAsia="Calibri" w:hAnsi="Tinos" w:cs="Tinos"/>
          <w:sz w:val="28"/>
          <w:szCs w:val="28"/>
        </w:rPr>
        <w:t xml:space="preserve"> в рамка</w:t>
      </w:r>
      <w:r w:rsidRPr="007F573A">
        <w:rPr>
          <w:rFonts w:ascii="Tinos" w:eastAsia="Calibri" w:hAnsi="Tinos" w:cs="Tinos"/>
          <w:sz w:val="28"/>
          <w:szCs w:val="28"/>
        </w:rPr>
        <w:t xml:space="preserve">х инициативного бюджетирования - </w:t>
      </w:r>
      <w:r w:rsidR="00937565" w:rsidRPr="007F573A">
        <w:rPr>
          <w:rFonts w:ascii="Tinos" w:eastAsia="Calibri" w:hAnsi="Tinos" w:cs="Tinos"/>
          <w:sz w:val="28"/>
          <w:szCs w:val="28"/>
        </w:rPr>
        <w:t>эффективн</w:t>
      </w:r>
      <w:r w:rsidRPr="007F573A">
        <w:rPr>
          <w:rFonts w:ascii="Tinos" w:eastAsia="Calibri" w:hAnsi="Tinos" w:cs="Tinos"/>
          <w:sz w:val="28"/>
          <w:szCs w:val="28"/>
        </w:rPr>
        <w:t>ого</w:t>
      </w:r>
      <w:r w:rsidR="00937565" w:rsidRPr="007F573A">
        <w:rPr>
          <w:rFonts w:ascii="Tinos" w:eastAsia="Calibri" w:hAnsi="Tinos" w:cs="Tinos"/>
          <w:sz w:val="28"/>
          <w:szCs w:val="28"/>
        </w:rPr>
        <w:t xml:space="preserve"> инструмент</w:t>
      </w:r>
      <w:r w:rsidRPr="007F573A">
        <w:rPr>
          <w:rFonts w:ascii="Tinos" w:eastAsia="Calibri" w:hAnsi="Tinos" w:cs="Tinos"/>
          <w:sz w:val="28"/>
          <w:szCs w:val="28"/>
        </w:rPr>
        <w:t>а</w:t>
      </w:r>
      <w:r w:rsidR="00937565" w:rsidRPr="007F573A">
        <w:rPr>
          <w:rFonts w:ascii="Tinos" w:eastAsia="Calibri" w:hAnsi="Tinos" w:cs="Tinos"/>
          <w:sz w:val="28"/>
          <w:szCs w:val="28"/>
        </w:rPr>
        <w:t xml:space="preserve"> по решению социально значимых вопросов жителей города. </w:t>
      </w:r>
    </w:p>
    <w:p w:rsidR="00937565" w:rsidRPr="007F573A" w:rsidRDefault="00937565" w:rsidP="00937565">
      <w:pPr>
        <w:tabs>
          <w:tab w:val="left" w:pos="327"/>
          <w:tab w:val="left" w:pos="709"/>
        </w:tabs>
        <w:spacing w:after="0" w:line="240" w:lineRule="auto"/>
        <w:ind w:firstLine="709"/>
        <w:jc w:val="both"/>
        <w:rPr>
          <w:rFonts w:ascii="Tinos" w:eastAsia="Times New Roman" w:hAnsi="Tinos" w:cs="Tinos"/>
          <w:sz w:val="28"/>
          <w:szCs w:val="28"/>
          <w:lang w:eastAsia="ru-RU"/>
        </w:rPr>
      </w:pPr>
      <w:r w:rsidRPr="007F573A">
        <w:rPr>
          <w:rFonts w:ascii="Tinos" w:eastAsia="Times New Roman" w:hAnsi="Tinos" w:cs="Tinos"/>
          <w:sz w:val="28"/>
          <w:szCs w:val="28"/>
          <w:lang w:eastAsia="ru-RU"/>
        </w:rPr>
        <w:t xml:space="preserve">Всего с 2018 года реализовано 53 проекта на </w:t>
      </w:r>
      <w:r w:rsidR="00AB32DB" w:rsidRPr="007F573A">
        <w:rPr>
          <w:rFonts w:ascii="Tinos" w:eastAsia="Times New Roman" w:hAnsi="Tinos" w:cs="Tinos"/>
          <w:sz w:val="28"/>
          <w:szCs w:val="28"/>
          <w:lang w:eastAsia="ru-RU"/>
        </w:rPr>
        <w:t xml:space="preserve">общую </w:t>
      </w:r>
      <w:r w:rsidRPr="007F573A">
        <w:rPr>
          <w:rFonts w:ascii="Tinos" w:eastAsia="Times New Roman" w:hAnsi="Tinos" w:cs="Tinos"/>
          <w:sz w:val="28"/>
          <w:szCs w:val="28"/>
          <w:lang w:eastAsia="ru-RU"/>
        </w:rPr>
        <w:t xml:space="preserve">сумму более </w:t>
      </w:r>
      <w:r w:rsidR="00656157" w:rsidRPr="007F573A">
        <w:rPr>
          <w:rFonts w:ascii="Tinos" w:eastAsia="Times New Roman" w:hAnsi="Tinos" w:cs="Tinos"/>
          <w:sz w:val="28"/>
          <w:szCs w:val="28"/>
          <w:lang w:eastAsia="ru-RU"/>
        </w:rPr>
        <w:t xml:space="preserve">                   </w:t>
      </w:r>
      <w:r w:rsidRPr="007F573A">
        <w:rPr>
          <w:rFonts w:ascii="Tinos" w:eastAsia="Times New Roman" w:hAnsi="Tinos" w:cs="Tinos"/>
          <w:sz w:val="28"/>
          <w:szCs w:val="28"/>
          <w:lang w:eastAsia="ru-RU"/>
        </w:rPr>
        <w:t>177</w:t>
      </w:r>
      <w:r w:rsidR="00AB32DB" w:rsidRPr="007F573A">
        <w:rPr>
          <w:rFonts w:ascii="Tinos" w:eastAsia="Times New Roman" w:hAnsi="Tinos" w:cs="Tinos"/>
          <w:sz w:val="28"/>
          <w:szCs w:val="28"/>
          <w:lang w:eastAsia="ru-RU"/>
        </w:rPr>
        <w:t xml:space="preserve"> млн. рублей</w:t>
      </w:r>
      <w:r w:rsidRPr="007F573A">
        <w:rPr>
          <w:rFonts w:ascii="Tinos" w:eastAsia="Times New Roman" w:hAnsi="Tinos" w:cs="Tinos"/>
          <w:sz w:val="28"/>
          <w:szCs w:val="28"/>
          <w:lang w:eastAsia="ru-RU"/>
        </w:rPr>
        <w:t>, в том числе 9,5 млн. руб</w:t>
      </w:r>
      <w:r w:rsidR="00AB32DB" w:rsidRPr="007F573A">
        <w:rPr>
          <w:rFonts w:ascii="Tinos" w:eastAsia="Times New Roman" w:hAnsi="Tinos" w:cs="Tinos"/>
          <w:sz w:val="28"/>
          <w:szCs w:val="28"/>
          <w:lang w:eastAsia="ru-RU"/>
        </w:rPr>
        <w:t>лей</w:t>
      </w:r>
      <w:r w:rsidRPr="007F573A">
        <w:rPr>
          <w:rFonts w:ascii="Tinos" w:eastAsia="Times New Roman" w:hAnsi="Tinos" w:cs="Tinos"/>
          <w:sz w:val="28"/>
          <w:szCs w:val="28"/>
          <w:lang w:eastAsia="ru-RU"/>
        </w:rPr>
        <w:t xml:space="preserve"> </w:t>
      </w:r>
      <w:r w:rsidR="00AB32DB" w:rsidRPr="007F573A">
        <w:rPr>
          <w:rFonts w:ascii="Tinos" w:eastAsia="Times New Roman" w:hAnsi="Tinos" w:cs="Tinos"/>
          <w:sz w:val="28"/>
          <w:szCs w:val="28"/>
          <w:lang w:eastAsia="ru-RU"/>
        </w:rPr>
        <w:t>-</w:t>
      </w:r>
      <w:r w:rsidRPr="007F573A">
        <w:rPr>
          <w:rFonts w:ascii="Tinos" w:eastAsia="Times New Roman" w:hAnsi="Tinos" w:cs="Tinos"/>
          <w:sz w:val="28"/>
          <w:szCs w:val="28"/>
          <w:lang w:eastAsia="ru-RU"/>
        </w:rPr>
        <w:t xml:space="preserve"> софинансирование со стороны населения, 137,4 млн. руб</w:t>
      </w:r>
      <w:r w:rsidR="00AB32DB" w:rsidRPr="007F573A">
        <w:rPr>
          <w:rFonts w:ascii="Tinos" w:eastAsia="Times New Roman" w:hAnsi="Tinos" w:cs="Tinos"/>
          <w:sz w:val="28"/>
          <w:szCs w:val="28"/>
          <w:lang w:eastAsia="ru-RU"/>
        </w:rPr>
        <w:t xml:space="preserve">лей - средства </w:t>
      </w:r>
      <w:r w:rsidRPr="007F573A">
        <w:rPr>
          <w:rFonts w:ascii="Tinos" w:eastAsia="Times New Roman" w:hAnsi="Tinos" w:cs="Tinos"/>
          <w:sz w:val="28"/>
          <w:szCs w:val="28"/>
          <w:lang w:eastAsia="ru-RU"/>
        </w:rPr>
        <w:t xml:space="preserve">бюджета города, 30,6 млн. руб. </w:t>
      </w:r>
      <w:r w:rsidR="00AB32DB" w:rsidRPr="007F573A">
        <w:rPr>
          <w:rFonts w:ascii="Tinos" w:eastAsia="Times New Roman" w:hAnsi="Tinos" w:cs="Tinos"/>
          <w:sz w:val="28"/>
          <w:szCs w:val="28"/>
          <w:lang w:eastAsia="ru-RU"/>
        </w:rPr>
        <w:t>привлечено из бюджета Ханты-Мансийского автономного округа - Югры.</w:t>
      </w:r>
    </w:p>
    <w:p w:rsidR="00937565" w:rsidRPr="007F573A" w:rsidRDefault="00937565" w:rsidP="00937565">
      <w:pPr>
        <w:tabs>
          <w:tab w:val="left" w:pos="327"/>
          <w:tab w:val="left" w:pos="709"/>
        </w:tabs>
        <w:spacing w:after="0" w:line="240" w:lineRule="auto"/>
        <w:ind w:firstLine="709"/>
        <w:jc w:val="both"/>
        <w:rPr>
          <w:rFonts w:ascii="Tinos" w:eastAsia="Times New Roman" w:hAnsi="Tinos" w:cs="Tinos"/>
          <w:sz w:val="24"/>
          <w:szCs w:val="24"/>
          <w:lang w:eastAsia="ru-RU"/>
        </w:rPr>
      </w:pPr>
      <w:r w:rsidRPr="007F573A">
        <w:rPr>
          <w:rFonts w:ascii="Tinos" w:eastAsia="Times New Roman" w:hAnsi="Tinos" w:cs="Tinos"/>
          <w:sz w:val="28"/>
          <w:szCs w:val="28"/>
          <w:lang w:eastAsia="ru-RU"/>
        </w:rPr>
        <w:t xml:space="preserve">В 2023 году реализовано 4 инициативных проекта, направленных </w:t>
      </w:r>
      <w:r w:rsidR="0069033A" w:rsidRPr="007F573A">
        <w:rPr>
          <w:rFonts w:ascii="Tinos" w:eastAsia="Times New Roman" w:hAnsi="Tinos" w:cs="Tinos"/>
          <w:sz w:val="28"/>
          <w:szCs w:val="28"/>
          <w:lang w:eastAsia="ru-RU"/>
        </w:rPr>
        <w:t xml:space="preserve">                        </w:t>
      </w:r>
      <w:r w:rsidRPr="007F573A">
        <w:rPr>
          <w:rFonts w:ascii="Tinos" w:eastAsia="Times New Roman" w:hAnsi="Tinos" w:cs="Tinos"/>
          <w:sz w:val="28"/>
          <w:szCs w:val="28"/>
          <w:lang w:eastAsia="ru-RU"/>
        </w:rPr>
        <w:t>на благоустройство общественных территорий, модернизацию и о</w:t>
      </w:r>
      <w:r w:rsidR="00AB71E1" w:rsidRPr="007F573A">
        <w:rPr>
          <w:rFonts w:ascii="Tinos" w:eastAsia="Times New Roman" w:hAnsi="Tinos" w:cs="Tinos"/>
          <w:sz w:val="28"/>
          <w:szCs w:val="28"/>
          <w:lang w:eastAsia="ru-RU"/>
        </w:rPr>
        <w:t>бустройство социальных объектов.</w:t>
      </w:r>
    </w:p>
    <w:p w:rsidR="00937565" w:rsidRPr="007F573A" w:rsidRDefault="00937565" w:rsidP="00937565">
      <w:pPr>
        <w:tabs>
          <w:tab w:val="left" w:pos="327"/>
          <w:tab w:val="left" w:pos="709"/>
        </w:tabs>
        <w:spacing w:after="0" w:line="240" w:lineRule="auto"/>
        <w:ind w:firstLine="709"/>
        <w:jc w:val="both"/>
        <w:rPr>
          <w:rFonts w:ascii="Tinos" w:eastAsia="Times New Roman" w:hAnsi="Tinos" w:cs="Tinos"/>
          <w:sz w:val="24"/>
          <w:szCs w:val="24"/>
          <w:lang w:eastAsia="ru-RU"/>
        </w:rPr>
      </w:pPr>
      <w:r w:rsidRPr="007F573A">
        <w:rPr>
          <w:rFonts w:ascii="Tinos" w:eastAsia="Times New Roman" w:hAnsi="Tinos" w:cs="Tinos"/>
          <w:sz w:val="28"/>
          <w:szCs w:val="28"/>
          <w:lang w:eastAsia="ru-RU"/>
        </w:rPr>
        <w:t xml:space="preserve">Принимая во внимание положительный эффект данного механизма, </w:t>
      </w:r>
      <w:r w:rsidR="0069033A" w:rsidRPr="007F573A">
        <w:rPr>
          <w:rFonts w:ascii="Tinos" w:eastAsia="Times New Roman" w:hAnsi="Tinos" w:cs="Tinos"/>
          <w:sz w:val="28"/>
          <w:szCs w:val="28"/>
          <w:lang w:eastAsia="ru-RU"/>
        </w:rPr>
        <w:t xml:space="preserve">                     </w:t>
      </w:r>
      <w:r w:rsidRPr="007F573A">
        <w:rPr>
          <w:rFonts w:ascii="Tinos" w:eastAsia="Times New Roman" w:hAnsi="Tinos" w:cs="Tinos"/>
          <w:sz w:val="28"/>
          <w:szCs w:val="28"/>
          <w:lang w:eastAsia="ru-RU"/>
        </w:rPr>
        <w:t xml:space="preserve">с 2024 года годовой объем средств, запланированных в бюджете города </w:t>
      </w:r>
      <w:r w:rsidR="0069033A" w:rsidRPr="007F573A">
        <w:rPr>
          <w:rFonts w:ascii="Tinos" w:eastAsia="Times New Roman" w:hAnsi="Tinos" w:cs="Tinos"/>
          <w:sz w:val="28"/>
          <w:szCs w:val="28"/>
          <w:lang w:eastAsia="ru-RU"/>
        </w:rPr>
        <w:t xml:space="preserve">                      </w:t>
      </w:r>
      <w:r w:rsidRPr="007F573A">
        <w:rPr>
          <w:rFonts w:ascii="Tinos" w:eastAsia="Times New Roman" w:hAnsi="Tinos" w:cs="Tinos"/>
          <w:sz w:val="28"/>
          <w:szCs w:val="28"/>
          <w:lang w:eastAsia="ru-RU"/>
        </w:rPr>
        <w:t>на реализацию инициативных проектов, увеличен.</w:t>
      </w:r>
    </w:p>
    <w:p w:rsidR="00937565" w:rsidRPr="007F573A" w:rsidRDefault="00937565" w:rsidP="007F573A">
      <w:pPr>
        <w:widowControl w:val="0"/>
        <w:tabs>
          <w:tab w:val="left" w:pos="327"/>
          <w:tab w:val="left" w:pos="709"/>
        </w:tabs>
        <w:spacing w:after="0" w:line="240" w:lineRule="auto"/>
        <w:ind w:firstLine="709"/>
        <w:jc w:val="both"/>
        <w:rPr>
          <w:rFonts w:ascii="Tinos" w:eastAsia="Times New Roman" w:hAnsi="Tinos" w:cs="Tinos"/>
          <w:sz w:val="24"/>
          <w:szCs w:val="24"/>
          <w:lang w:eastAsia="ru-RU"/>
        </w:rPr>
      </w:pPr>
      <w:r w:rsidRPr="007F573A">
        <w:rPr>
          <w:rFonts w:ascii="Tinos" w:eastAsia="Times New Roman" w:hAnsi="Tinos" w:cs="Tinos"/>
          <w:sz w:val="28"/>
          <w:szCs w:val="28"/>
          <w:lang w:eastAsia="ru-RU"/>
        </w:rPr>
        <w:t xml:space="preserve">В октябре проведен конкурсный отбор инициативных проектов, </w:t>
      </w:r>
      <w:r w:rsidR="0069033A" w:rsidRPr="007F573A">
        <w:rPr>
          <w:rFonts w:ascii="Tinos" w:eastAsia="Times New Roman" w:hAnsi="Tinos" w:cs="Tinos"/>
          <w:sz w:val="28"/>
          <w:szCs w:val="28"/>
          <w:lang w:eastAsia="ru-RU"/>
        </w:rPr>
        <w:t xml:space="preserve">                        </w:t>
      </w:r>
      <w:r w:rsidRPr="007F573A">
        <w:rPr>
          <w:rFonts w:ascii="Tinos" w:eastAsia="Times New Roman" w:hAnsi="Tinos" w:cs="Tinos"/>
          <w:sz w:val="28"/>
          <w:szCs w:val="28"/>
          <w:lang w:eastAsia="ru-RU"/>
        </w:rPr>
        <w:t xml:space="preserve">по итогам которого из 17 внесенных в администрацию города инициативных проектов для реализации в 2024 году приняты 8 проектов на общую сумму </w:t>
      </w:r>
      <w:r w:rsidR="007F573A">
        <w:rPr>
          <w:rFonts w:ascii="Tinos" w:eastAsia="Times New Roman" w:hAnsi="Tinos" w:cs="Tinos"/>
          <w:sz w:val="28"/>
          <w:szCs w:val="28"/>
          <w:lang w:eastAsia="ru-RU"/>
        </w:rPr>
        <w:t xml:space="preserve">           </w:t>
      </w:r>
      <w:r w:rsidRPr="007F573A">
        <w:rPr>
          <w:rFonts w:ascii="Tinos" w:eastAsia="DejaVu Sans" w:hAnsi="Tinos" w:cs="Tinos"/>
          <w:sz w:val="28"/>
          <w:szCs w:val="28"/>
          <w:lang w:eastAsia="ru-RU"/>
        </w:rPr>
        <w:t>5</w:t>
      </w:r>
      <w:r w:rsidR="00A81B47" w:rsidRPr="007F573A">
        <w:rPr>
          <w:rFonts w:ascii="Tinos" w:eastAsia="DejaVu Sans" w:hAnsi="Tinos" w:cs="Tinos"/>
          <w:sz w:val="28"/>
          <w:szCs w:val="28"/>
          <w:lang w:eastAsia="ru-RU"/>
        </w:rPr>
        <w:t>9</w:t>
      </w:r>
      <w:r w:rsidRPr="007F573A">
        <w:rPr>
          <w:rFonts w:ascii="Tinos" w:eastAsia="DejaVu Sans" w:hAnsi="Tinos" w:cs="Tinos"/>
          <w:sz w:val="28"/>
          <w:szCs w:val="28"/>
          <w:lang w:eastAsia="ru-RU"/>
        </w:rPr>
        <w:t>,</w:t>
      </w:r>
      <w:r w:rsidR="00A81B47" w:rsidRPr="007F573A">
        <w:rPr>
          <w:rFonts w:ascii="Tinos" w:eastAsia="DejaVu Sans" w:hAnsi="Tinos" w:cs="Tinos"/>
          <w:sz w:val="28"/>
          <w:szCs w:val="28"/>
          <w:lang w:eastAsia="ru-RU"/>
        </w:rPr>
        <w:t>1</w:t>
      </w:r>
      <w:r w:rsidRPr="007F573A">
        <w:rPr>
          <w:rFonts w:ascii="Tinos" w:eastAsia="Times New Roman" w:hAnsi="Tinos" w:cs="Tinos"/>
          <w:sz w:val="28"/>
          <w:szCs w:val="28"/>
          <w:lang w:eastAsia="ru-RU"/>
        </w:rPr>
        <w:t xml:space="preserve"> млн. руб</w:t>
      </w:r>
      <w:r w:rsidR="008F0BFA" w:rsidRPr="007F573A">
        <w:rPr>
          <w:rFonts w:ascii="Tinos" w:eastAsia="Times New Roman" w:hAnsi="Tinos" w:cs="Tinos"/>
          <w:sz w:val="28"/>
          <w:szCs w:val="28"/>
          <w:lang w:eastAsia="ru-RU"/>
        </w:rPr>
        <w:t>лей</w:t>
      </w:r>
      <w:r w:rsidR="00154339" w:rsidRPr="007F573A">
        <w:rPr>
          <w:rFonts w:ascii="Tinos" w:eastAsia="Times New Roman" w:hAnsi="Tinos" w:cs="Tinos"/>
          <w:sz w:val="28"/>
          <w:szCs w:val="28"/>
          <w:lang w:eastAsia="ru-RU"/>
        </w:rPr>
        <w:t xml:space="preserve"> (в том числе 2,6 млн. рублей - софинансирование со стороны населения)</w:t>
      </w:r>
      <w:r w:rsidRPr="007F573A">
        <w:rPr>
          <w:rFonts w:ascii="Tinos" w:eastAsia="Times New Roman" w:hAnsi="Tinos" w:cs="Tinos"/>
          <w:sz w:val="28"/>
          <w:szCs w:val="28"/>
          <w:lang w:eastAsia="ru-RU"/>
        </w:rPr>
        <w:t xml:space="preserve">. </w:t>
      </w:r>
    </w:p>
    <w:p w:rsidR="00937565" w:rsidRPr="007F573A" w:rsidRDefault="00937565" w:rsidP="00937565">
      <w:pPr>
        <w:tabs>
          <w:tab w:val="left" w:pos="327"/>
          <w:tab w:val="left" w:pos="709"/>
        </w:tabs>
        <w:spacing w:after="0" w:line="240" w:lineRule="auto"/>
        <w:ind w:firstLine="709"/>
        <w:contextualSpacing/>
        <w:jc w:val="both"/>
        <w:rPr>
          <w:rFonts w:ascii="Tinos" w:eastAsia="Times New Roman" w:hAnsi="Tinos" w:cs="Tinos"/>
          <w:sz w:val="28"/>
          <w:szCs w:val="28"/>
          <w:lang w:eastAsia="ru-RU"/>
        </w:rPr>
      </w:pPr>
      <w:r w:rsidRPr="007F573A">
        <w:rPr>
          <w:rFonts w:ascii="Tinos" w:eastAsia="Times New Roman" w:hAnsi="Tinos" w:cs="Tinos"/>
          <w:sz w:val="28"/>
          <w:szCs w:val="28"/>
          <w:lang w:eastAsia="ru-RU"/>
        </w:rPr>
        <w:t xml:space="preserve">Новые проекты предусматривают создание двух скверов «Оптимист» </w:t>
      </w:r>
      <w:r w:rsidR="0069033A" w:rsidRPr="007F573A">
        <w:rPr>
          <w:rFonts w:ascii="Tinos" w:eastAsia="Times New Roman" w:hAnsi="Tinos" w:cs="Tinos"/>
          <w:sz w:val="28"/>
          <w:szCs w:val="28"/>
          <w:lang w:eastAsia="ru-RU"/>
        </w:rPr>
        <w:t xml:space="preserve">                  </w:t>
      </w:r>
      <w:r w:rsidRPr="007F573A">
        <w:rPr>
          <w:rFonts w:ascii="Tinos" w:eastAsia="Times New Roman" w:hAnsi="Tinos" w:cs="Tinos"/>
          <w:sz w:val="28"/>
          <w:szCs w:val="28"/>
          <w:lang w:eastAsia="ru-RU"/>
        </w:rPr>
        <w:t xml:space="preserve">и «Семейный» в 7 и 24 микрорайонах города, благоустройство тротуаров </w:t>
      </w:r>
      <w:r w:rsidR="0069033A" w:rsidRPr="007F573A">
        <w:rPr>
          <w:rFonts w:ascii="Tinos" w:eastAsia="Times New Roman" w:hAnsi="Tinos" w:cs="Tinos"/>
          <w:sz w:val="28"/>
          <w:szCs w:val="28"/>
          <w:lang w:eastAsia="ru-RU"/>
        </w:rPr>
        <w:t xml:space="preserve">                   </w:t>
      </w:r>
      <w:r w:rsidRPr="007F573A">
        <w:rPr>
          <w:rFonts w:ascii="Tinos" w:eastAsia="Times New Roman" w:hAnsi="Tinos" w:cs="Tinos"/>
          <w:sz w:val="28"/>
          <w:szCs w:val="28"/>
          <w:lang w:eastAsia="ru-RU"/>
        </w:rPr>
        <w:t xml:space="preserve">по улице Героев Самотлора, </w:t>
      </w:r>
      <w:r w:rsidR="00C04529" w:rsidRPr="007F573A">
        <w:rPr>
          <w:rFonts w:ascii="Tinos" w:eastAsia="Times New Roman" w:hAnsi="Tinos" w:cs="Tinos"/>
          <w:sz w:val="28"/>
          <w:szCs w:val="28"/>
          <w:lang w:eastAsia="ru-RU"/>
        </w:rPr>
        <w:t>Т</w:t>
      </w:r>
      <w:r w:rsidR="000636B3" w:rsidRPr="007F573A">
        <w:rPr>
          <w:rFonts w:ascii="Tinos" w:eastAsia="Times New Roman" w:hAnsi="Tinos" w:cs="Tinos"/>
          <w:sz w:val="28"/>
          <w:szCs w:val="28"/>
          <w:lang w:eastAsia="ru-RU"/>
        </w:rPr>
        <w:t>опиар-парковку</w:t>
      </w:r>
      <w:r w:rsidRPr="007F573A">
        <w:rPr>
          <w:rFonts w:ascii="Tinos" w:eastAsia="Times New Roman" w:hAnsi="Tinos" w:cs="Tinos"/>
          <w:sz w:val="28"/>
          <w:szCs w:val="28"/>
          <w:lang w:eastAsia="ru-RU"/>
        </w:rPr>
        <w:t xml:space="preserve"> в микрорайоне </w:t>
      </w:r>
      <w:r w:rsidR="000636B3" w:rsidRPr="007F573A">
        <w:rPr>
          <w:rFonts w:ascii="Tinos" w:eastAsia="Times New Roman" w:hAnsi="Tinos" w:cs="Tinos"/>
          <w:sz w:val="28"/>
          <w:szCs w:val="28"/>
          <w:lang w:eastAsia="ru-RU"/>
        </w:rPr>
        <w:t>«</w:t>
      </w:r>
      <w:r w:rsidRPr="007F573A">
        <w:rPr>
          <w:rFonts w:ascii="Tinos" w:eastAsia="Times New Roman" w:hAnsi="Tinos" w:cs="Tinos"/>
          <w:sz w:val="28"/>
          <w:szCs w:val="28"/>
          <w:lang w:eastAsia="ru-RU"/>
        </w:rPr>
        <w:t>Прибрежный-1</w:t>
      </w:r>
      <w:r w:rsidR="000636B3" w:rsidRPr="007F573A">
        <w:rPr>
          <w:rFonts w:ascii="Tinos" w:eastAsia="Times New Roman" w:hAnsi="Tinos" w:cs="Tinos"/>
          <w:sz w:val="28"/>
          <w:szCs w:val="28"/>
          <w:lang w:eastAsia="ru-RU"/>
        </w:rPr>
        <w:t>»</w:t>
      </w:r>
      <w:r w:rsidRPr="007F573A">
        <w:rPr>
          <w:rFonts w:ascii="Tinos" w:eastAsia="Times New Roman" w:hAnsi="Tinos" w:cs="Tinos"/>
          <w:sz w:val="28"/>
          <w:szCs w:val="28"/>
          <w:lang w:eastAsia="ru-RU"/>
        </w:rPr>
        <w:t xml:space="preserve">, развитие образовательной и физкультурной направленности </w:t>
      </w:r>
      <w:r w:rsidRPr="007F573A">
        <w:rPr>
          <w:rFonts w:ascii="Tinos" w:eastAsia="Times New Roman" w:hAnsi="Tinos" w:cs="Tinos"/>
          <w:bCs/>
          <w:sz w:val="28"/>
          <w:szCs w:val="28"/>
          <w:lang w:eastAsia="ru-RU"/>
        </w:rPr>
        <w:t>объектов социальной сферы</w:t>
      </w:r>
      <w:r w:rsidRPr="007F573A">
        <w:rPr>
          <w:rFonts w:ascii="Tinos" w:eastAsia="Times New Roman" w:hAnsi="Tinos" w:cs="Tinos"/>
          <w:sz w:val="28"/>
          <w:szCs w:val="28"/>
          <w:lang w:eastAsia="ru-RU"/>
        </w:rPr>
        <w:t>.</w:t>
      </w:r>
    </w:p>
    <w:p w:rsidR="00937565" w:rsidRPr="001D5790" w:rsidRDefault="00937565" w:rsidP="00937565">
      <w:pPr>
        <w:tabs>
          <w:tab w:val="left" w:pos="327"/>
          <w:tab w:val="left" w:pos="709"/>
        </w:tabs>
        <w:spacing w:after="0" w:line="240" w:lineRule="auto"/>
        <w:ind w:firstLine="709"/>
        <w:contextualSpacing/>
        <w:jc w:val="both"/>
        <w:rPr>
          <w:rFonts w:ascii="Tinos" w:eastAsia="Times New Roman" w:hAnsi="Tinos" w:cs="Tinos"/>
          <w:sz w:val="24"/>
          <w:szCs w:val="24"/>
          <w:lang w:eastAsia="ru-RU"/>
        </w:rPr>
      </w:pPr>
      <w:r w:rsidRPr="007F573A">
        <w:rPr>
          <w:rFonts w:ascii="Tinos" w:eastAsia="Times New Roman" w:hAnsi="Tinos" w:cs="Tinos"/>
          <w:sz w:val="28"/>
          <w:szCs w:val="28"/>
          <w:lang w:eastAsia="ru-RU"/>
        </w:rPr>
        <w:t>Все инициативные проекты планируется реализов</w:t>
      </w:r>
      <w:r w:rsidR="008424B8" w:rsidRPr="007F573A">
        <w:rPr>
          <w:rFonts w:ascii="Tinos" w:eastAsia="Times New Roman" w:hAnsi="Tinos" w:cs="Tinos"/>
          <w:sz w:val="28"/>
          <w:szCs w:val="28"/>
          <w:lang w:eastAsia="ru-RU"/>
        </w:rPr>
        <w:t>ыв</w:t>
      </w:r>
      <w:r w:rsidRPr="007F573A">
        <w:rPr>
          <w:rFonts w:ascii="Tinos" w:eastAsia="Times New Roman" w:hAnsi="Tinos" w:cs="Tinos"/>
          <w:sz w:val="28"/>
          <w:szCs w:val="28"/>
          <w:lang w:eastAsia="ru-RU"/>
        </w:rPr>
        <w:t>ать в рамках муниципальных программ.</w:t>
      </w:r>
    </w:p>
    <w:p w:rsidR="00937565" w:rsidRPr="001D5790" w:rsidRDefault="00937565"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99571A" w:rsidRPr="001D5790" w:rsidRDefault="0099571A" w:rsidP="00EC5837">
      <w:pPr>
        <w:pStyle w:val="1"/>
        <w:keepNext w:val="0"/>
        <w:widowControl w:val="0"/>
        <w:numPr>
          <w:ilvl w:val="0"/>
          <w:numId w:val="0"/>
        </w:numPr>
        <w:spacing w:before="0" w:after="0" w:line="240" w:lineRule="auto"/>
        <w:jc w:val="center"/>
        <w:rPr>
          <w:rFonts w:ascii="Times New Roman" w:hAnsi="Times New Roman"/>
          <w:bCs w:val="0"/>
          <w:sz w:val="28"/>
          <w:szCs w:val="28"/>
        </w:rPr>
      </w:pPr>
      <w:bookmarkStart w:id="11" w:name="_Toc152253376"/>
      <w:r w:rsidRPr="001D5790">
        <w:rPr>
          <w:rFonts w:ascii="Times New Roman" w:hAnsi="Times New Roman"/>
          <w:bCs w:val="0"/>
          <w:sz w:val="28"/>
          <w:szCs w:val="28"/>
        </w:rPr>
        <w:t>1.9. Проектное управление</w:t>
      </w:r>
      <w:bookmarkEnd w:id="11"/>
    </w:p>
    <w:p w:rsidR="008F0BFA" w:rsidRPr="001D5790" w:rsidRDefault="008F0BFA" w:rsidP="008F0BFA">
      <w:pPr>
        <w:tabs>
          <w:tab w:val="left" w:pos="327"/>
          <w:tab w:val="left" w:pos="709"/>
        </w:tabs>
        <w:spacing w:after="0" w:line="240" w:lineRule="auto"/>
        <w:ind w:firstLine="709"/>
        <w:jc w:val="both"/>
        <w:rPr>
          <w:rFonts w:ascii="Tinos" w:eastAsia="Times New Roman" w:hAnsi="Tinos" w:cs="Tinos"/>
          <w:sz w:val="28"/>
          <w:szCs w:val="28"/>
          <w:lang w:eastAsia="ru-RU"/>
        </w:rPr>
      </w:pPr>
    </w:p>
    <w:p w:rsidR="00D17E28" w:rsidRPr="001D5790" w:rsidRDefault="008F0BFA" w:rsidP="00D17E28">
      <w:pPr>
        <w:tabs>
          <w:tab w:val="left" w:pos="327"/>
          <w:tab w:val="left" w:pos="709"/>
        </w:tabs>
        <w:spacing w:after="0" w:line="240" w:lineRule="auto"/>
        <w:ind w:firstLine="709"/>
        <w:jc w:val="both"/>
        <w:rPr>
          <w:rFonts w:ascii="Tinos" w:eastAsia="Times New Roman" w:hAnsi="Tinos" w:cs="Tinos"/>
          <w:sz w:val="28"/>
          <w:szCs w:val="28"/>
          <w:lang w:eastAsia="ru-RU"/>
        </w:rPr>
      </w:pPr>
      <w:r w:rsidRPr="001D5790">
        <w:rPr>
          <w:rFonts w:ascii="Tinos" w:eastAsia="Times New Roman" w:hAnsi="Tinos" w:cs="Tinos"/>
          <w:sz w:val="28"/>
          <w:szCs w:val="28"/>
          <w:lang w:eastAsia="ru-RU"/>
        </w:rPr>
        <w:t>В отчетном году в результате проектной деятельности успешно реализованы 5 муниципальных проектов на сумму более 1,9 млрд. руб</w:t>
      </w:r>
      <w:r w:rsidR="00D17E28" w:rsidRPr="001D5790">
        <w:rPr>
          <w:rFonts w:ascii="Tinos" w:eastAsia="Times New Roman" w:hAnsi="Tinos" w:cs="Tinos"/>
          <w:sz w:val="28"/>
          <w:szCs w:val="28"/>
          <w:lang w:eastAsia="ru-RU"/>
        </w:rPr>
        <w:t>лей</w:t>
      </w:r>
      <w:r w:rsidRPr="001D5790">
        <w:rPr>
          <w:rFonts w:ascii="Tinos" w:eastAsia="Times New Roman" w:hAnsi="Tinos" w:cs="Tinos"/>
          <w:sz w:val="28"/>
          <w:szCs w:val="28"/>
          <w:lang w:eastAsia="ru-RU"/>
        </w:rPr>
        <w:t xml:space="preserve">, </w:t>
      </w:r>
      <w:r w:rsidR="005D2527" w:rsidRPr="001D5790">
        <w:rPr>
          <w:rFonts w:ascii="Tinos" w:eastAsia="Times New Roman" w:hAnsi="Tinos" w:cs="Tinos"/>
          <w:sz w:val="28"/>
          <w:szCs w:val="28"/>
          <w:lang w:eastAsia="ru-RU"/>
        </w:rPr>
        <w:t xml:space="preserve">                   </w:t>
      </w:r>
      <w:r w:rsidRPr="001D5790">
        <w:rPr>
          <w:rFonts w:ascii="Tinos" w:eastAsia="Times New Roman" w:hAnsi="Tinos" w:cs="Tinos"/>
          <w:sz w:val="28"/>
          <w:szCs w:val="28"/>
          <w:lang w:eastAsia="ru-RU"/>
        </w:rPr>
        <w:t>в том числе:</w:t>
      </w:r>
    </w:p>
    <w:p w:rsidR="00D17E28" w:rsidRPr="001D5790" w:rsidRDefault="00D17E28" w:rsidP="00D17E28">
      <w:pPr>
        <w:tabs>
          <w:tab w:val="left" w:pos="327"/>
          <w:tab w:val="left" w:pos="709"/>
        </w:tabs>
        <w:spacing w:after="0" w:line="240" w:lineRule="auto"/>
        <w:ind w:firstLine="709"/>
        <w:jc w:val="both"/>
        <w:rPr>
          <w:rFonts w:ascii="Tinos" w:eastAsia="Times New Roman" w:hAnsi="Tinos" w:cs="Tinos"/>
          <w:sz w:val="28"/>
          <w:szCs w:val="28"/>
          <w:lang w:eastAsia="ru-RU"/>
        </w:rPr>
      </w:pPr>
      <w:r w:rsidRPr="001D5790">
        <w:rPr>
          <w:rFonts w:ascii="Tinos" w:eastAsia="Times New Roman" w:hAnsi="Tinos" w:cs="Tinos"/>
          <w:sz w:val="28"/>
          <w:szCs w:val="28"/>
          <w:lang w:eastAsia="ru-RU"/>
        </w:rPr>
        <w:t xml:space="preserve">- </w:t>
      </w:r>
      <w:r w:rsidR="008F0BFA" w:rsidRPr="001D5790">
        <w:rPr>
          <w:rFonts w:ascii="Tinos" w:eastAsia="Times New Roman" w:hAnsi="Tinos" w:cs="Tinos"/>
          <w:sz w:val="28"/>
          <w:szCs w:val="28"/>
          <w:lang w:eastAsia="ru-RU"/>
        </w:rPr>
        <w:t xml:space="preserve">«Новогодний Нижневартовск </w:t>
      </w:r>
      <w:r w:rsidR="00D04C02">
        <w:rPr>
          <w:rFonts w:ascii="Tinos" w:eastAsia="Times New Roman" w:hAnsi="Tinos" w:cs="Tinos"/>
          <w:sz w:val="28"/>
          <w:szCs w:val="28"/>
          <w:lang w:eastAsia="ru-RU"/>
        </w:rPr>
        <w:t xml:space="preserve">- </w:t>
      </w:r>
      <w:r w:rsidR="008F0BFA" w:rsidRPr="001D5790">
        <w:rPr>
          <w:rFonts w:ascii="Tinos" w:eastAsia="Times New Roman" w:hAnsi="Tinos" w:cs="Tinos"/>
          <w:sz w:val="28"/>
          <w:szCs w:val="28"/>
          <w:lang w:eastAsia="ru-RU"/>
        </w:rPr>
        <w:t>2023»;</w:t>
      </w:r>
    </w:p>
    <w:p w:rsidR="00D17E28" w:rsidRPr="001D5790" w:rsidRDefault="00D17E28" w:rsidP="00D17E28">
      <w:pPr>
        <w:tabs>
          <w:tab w:val="left" w:pos="327"/>
          <w:tab w:val="left" w:pos="709"/>
        </w:tabs>
        <w:spacing w:after="0" w:line="240" w:lineRule="auto"/>
        <w:ind w:firstLine="709"/>
        <w:jc w:val="both"/>
        <w:rPr>
          <w:rFonts w:ascii="Tinos" w:eastAsia="Times New Roman" w:hAnsi="Tinos" w:cs="Tinos"/>
          <w:sz w:val="28"/>
          <w:szCs w:val="28"/>
          <w:lang w:eastAsia="ru-RU"/>
        </w:rPr>
      </w:pPr>
      <w:r w:rsidRPr="001D5790">
        <w:rPr>
          <w:rFonts w:ascii="Tinos" w:eastAsia="Times New Roman" w:hAnsi="Tinos" w:cs="Tinos"/>
          <w:sz w:val="28"/>
          <w:szCs w:val="28"/>
          <w:lang w:eastAsia="ru-RU"/>
        </w:rPr>
        <w:t xml:space="preserve">- </w:t>
      </w:r>
      <w:r w:rsidR="008F0BFA" w:rsidRPr="001D5790">
        <w:rPr>
          <w:rFonts w:ascii="Tinos" w:eastAsia="Times New Roman" w:hAnsi="Tinos" w:cs="Tinos"/>
          <w:sz w:val="28"/>
          <w:szCs w:val="28"/>
          <w:lang w:eastAsia="ru-RU"/>
        </w:rPr>
        <w:t xml:space="preserve">«Организация и проведение XLVI фестиваля искусств, труда и спорта </w:t>
      </w:r>
      <w:r w:rsidRPr="001D5790">
        <w:rPr>
          <w:rFonts w:ascii="Tinos" w:eastAsia="Times New Roman" w:hAnsi="Tinos" w:cs="Tinos"/>
          <w:sz w:val="28"/>
          <w:szCs w:val="28"/>
          <w:lang w:eastAsia="ru-RU"/>
        </w:rPr>
        <w:t>«</w:t>
      </w:r>
      <w:r w:rsidR="008F0BFA" w:rsidRPr="001D5790">
        <w:rPr>
          <w:rFonts w:ascii="Tinos" w:eastAsia="Times New Roman" w:hAnsi="Tinos" w:cs="Tinos"/>
          <w:sz w:val="28"/>
          <w:szCs w:val="28"/>
          <w:lang w:eastAsia="ru-RU"/>
        </w:rPr>
        <w:t xml:space="preserve">Самотлорские ночи </w:t>
      </w:r>
      <w:r w:rsidRPr="001D5790">
        <w:rPr>
          <w:rFonts w:ascii="Tinos" w:eastAsia="Times New Roman" w:hAnsi="Tinos" w:cs="Tinos"/>
          <w:sz w:val="28"/>
          <w:szCs w:val="28"/>
          <w:lang w:eastAsia="ru-RU"/>
        </w:rPr>
        <w:t>- 2023</w:t>
      </w:r>
      <w:r w:rsidR="008F0BFA" w:rsidRPr="001D5790">
        <w:rPr>
          <w:rFonts w:ascii="Tinos" w:eastAsia="Times New Roman" w:hAnsi="Tinos" w:cs="Tinos"/>
          <w:sz w:val="28"/>
          <w:szCs w:val="28"/>
          <w:lang w:eastAsia="ru-RU"/>
        </w:rPr>
        <w:t>»;</w:t>
      </w:r>
    </w:p>
    <w:p w:rsidR="00D17E28" w:rsidRPr="001D5790" w:rsidRDefault="00F56DB4" w:rsidP="00D17E28">
      <w:pPr>
        <w:tabs>
          <w:tab w:val="left" w:pos="327"/>
          <w:tab w:val="left" w:pos="709"/>
        </w:tabs>
        <w:spacing w:after="0" w:line="240" w:lineRule="auto"/>
        <w:ind w:firstLine="709"/>
        <w:jc w:val="both"/>
        <w:rPr>
          <w:rFonts w:ascii="Tinos" w:eastAsia="Times New Roman" w:hAnsi="Tinos" w:cs="Tinos"/>
          <w:sz w:val="28"/>
          <w:szCs w:val="28"/>
          <w:lang w:eastAsia="ru-RU"/>
        </w:rPr>
      </w:pPr>
      <w:r w:rsidRPr="001D5790">
        <w:rPr>
          <w:rFonts w:ascii="Tinos" w:eastAsia="Times New Roman" w:hAnsi="Tinos" w:cs="Tinos"/>
          <w:sz w:val="28"/>
          <w:szCs w:val="28"/>
          <w:lang w:eastAsia="ru-RU"/>
        </w:rPr>
        <w:t>- </w:t>
      </w:r>
      <w:r w:rsidR="008F0BFA" w:rsidRPr="001D5790">
        <w:rPr>
          <w:rFonts w:ascii="Tinos" w:eastAsia="Times New Roman" w:hAnsi="Tinos" w:cs="Tinos"/>
          <w:sz w:val="28"/>
          <w:szCs w:val="28"/>
          <w:lang w:eastAsia="ru-RU"/>
        </w:rPr>
        <w:t>«Проезд Восточный от улицы Героев Самотлора до улицы Первопоселенцев»;</w:t>
      </w:r>
    </w:p>
    <w:p w:rsidR="00D17E28" w:rsidRPr="001D5790" w:rsidRDefault="00D17E28" w:rsidP="00D17E28">
      <w:pPr>
        <w:tabs>
          <w:tab w:val="left" w:pos="327"/>
          <w:tab w:val="left" w:pos="709"/>
        </w:tabs>
        <w:spacing w:after="0" w:line="240" w:lineRule="auto"/>
        <w:ind w:firstLine="709"/>
        <w:jc w:val="both"/>
        <w:rPr>
          <w:rFonts w:ascii="Tinos" w:eastAsia="Times New Roman" w:hAnsi="Tinos" w:cs="Tinos"/>
          <w:sz w:val="28"/>
          <w:szCs w:val="28"/>
          <w:lang w:eastAsia="ru-RU"/>
        </w:rPr>
      </w:pPr>
      <w:r w:rsidRPr="001D5790">
        <w:rPr>
          <w:rFonts w:ascii="Tinos" w:eastAsia="Times New Roman" w:hAnsi="Tinos" w:cs="Tinos"/>
          <w:sz w:val="28"/>
          <w:szCs w:val="28"/>
          <w:lang w:eastAsia="ru-RU"/>
        </w:rPr>
        <w:t xml:space="preserve">- </w:t>
      </w:r>
      <w:r w:rsidR="008F0BFA" w:rsidRPr="001D5790">
        <w:rPr>
          <w:rFonts w:ascii="Tinos" w:eastAsia="Times New Roman" w:hAnsi="Tinos" w:cs="Tinos"/>
          <w:sz w:val="28"/>
          <w:szCs w:val="28"/>
          <w:lang w:eastAsia="ru-RU"/>
        </w:rPr>
        <w:t xml:space="preserve">«Благоустройство объекта </w:t>
      </w:r>
      <w:r w:rsidRPr="001D5790">
        <w:rPr>
          <w:rFonts w:ascii="Tinos" w:eastAsia="Times New Roman" w:hAnsi="Tinos" w:cs="Tinos"/>
          <w:sz w:val="28"/>
          <w:szCs w:val="28"/>
          <w:lang w:eastAsia="ru-RU"/>
        </w:rPr>
        <w:t>«</w:t>
      </w:r>
      <w:r w:rsidR="008F0BFA" w:rsidRPr="001D5790">
        <w:rPr>
          <w:rFonts w:ascii="Tinos" w:eastAsia="Times New Roman" w:hAnsi="Tinos" w:cs="Tinos"/>
          <w:sz w:val="28"/>
          <w:szCs w:val="28"/>
          <w:lang w:eastAsia="ru-RU"/>
        </w:rPr>
        <w:t>Бульвар в квартале №18 г. Нижневартовска</w:t>
      </w:r>
      <w:r w:rsidRPr="001D5790">
        <w:rPr>
          <w:rFonts w:ascii="Tinos" w:eastAsia="Times New Roman" w:hAnsi="Tinos" w:cs="Tinos"/>
          <w:sz w:val="28"/>
          <w:szCs w:val="28"/>
          <w:lang w:eastAsia="ru-RU"/>
        </w:rPr>
        <w:t>»</w:t>
      </w:r>
      <w:r w:rsidR="008F0BFA" w:rsidRPr="001D5790">
        <w:rPr>
          <w:rFonts w:ascii="Tinos" w:eastAsia="Times New Roman" w:hAnsi="Tinos" w:cs="Tinos"/>
          <w:sz w:val="28"/>
          <w:szCs w:val="28"/>
          <w:lang w:eastAsia="ru-RU"/>
        </w:rPr>
        <w:t xml:space="preserve"> (1 этап)»;</w:t>
      </w:r>
    </w:p>
    <w:p w:rsidR="008F0BFA" w:rsidRPr="001D5790" w:rsidRDefault="00D17E28" w:rsidP="00D17E28">
      <w:pPr>
        <w:tabs>
          <w:tab w:val="left" w:pos="327"/>
          <w:tab w:val="left" w:pos="709"/>
        </w:tabs>
        <w:spacing w:after="0" w:line="240" w:lineRule="auto"/>
        <w:ind w:firstLine="709"/>
        <w:jc w:val="both"/>
        <w:rPr>
          <w:rFonts w:ascii="Tinos" w:eastAsia="Times New Roman" w:hAnsi="Tinos" w:cs="Tinos"/>
          <w:sz w:val="28"/>
          <w:szCs w:val="28"/>
          <w:lang w:eastAsia="ru-RU"/>
        </w:rPr>
      </w:pPr>
      <w:r w:rsidRPr="001D5790">
        <w:rPr>
          <w:rFonts w:ascii="Tinos" w:eastAsia="Times New Roman" w:hAnsi="Tinos" w:cs="Tinos"/>
          <w:sz w:val="28"/>
          <w:szCs w:val="28"/>
          <w:lang w:eastAsia="ru-RU"/>
        </w:rPr>
        <w:t xml:space="preserve">- </w:t>
      </w:r>
      <w:r w:rsidR="008F0BFA" w:rsidRPr="001D5790">
        <w:rPr>
          <w:rFonts w:ascii="Tinos" w:eastAsia="Times New Roman" w:hAnsi="Tinos" w:cs="Tinos"/>
          <w:sz w:val="28"/>
          <w:szCs w:val="28"/>
          <w:lang w:eastAsia="ru-RU"/>
        </w:rPr>
        <w:t>«Создание общеобразовательной школы на 1</w:t>
      </w:r>
      <w:r w:rsidRPr="001D5790">
        <w:rPr>
          <w:rFonts w:ascii="Tinos" w:eastAsia="Times New Roman" w:hAnsi="Tinos" w:cs="Tinos"/>
          <w:sz w:val="28"/>
          <w:szCs w:val="28"/>
          <w:lang w:eastAsia="ru-RU"/>
        </w:rPr>
        <w:t> </w:t>
      </w:r>
      <w:r w:rsidR="008F0BFA" w:rsidRPr="001D5790">
        <w:rPr>
          <w:rFonts w:ascii="Tinos" w:eastAsia="Times New Roman" w:hAnsi="Tinos" w:cs="Tinos"/>
          <w:sz w:val="28"/>
          <w:szCs w:val="28"/>
          <w:lang w:eastAsia="ru-RU"/>
        </w:rPr>
        <w:t>125 учащихся в квартале №25 г. Нижневартовска».</w:t>
      </w:r>
    </w:p>
    <w:p w:rsidR="008F0BFA" w:rsidRPr="001D5790" w:rsidRDefault="008F0BFA" w:rsidP="008F0BFA">
      <w:pPr>
        <w:tabs>
          <w:tab w:val="left" w:pos="327"/>
          <w:tab w:val="left" w:pos="709"/>
        </w:tabs>
        <w:spacing w:after="0" w:line="240" w:lineRule="auto"/>
        <w:ind w:firstLine="709"/>
        <w:jc w:val="both"/>
        <w:rPr>
          <w:rFonts w:ascii="Tinos" w:eastAsia="Times New Roman" w:hAnsi="Tinos" w:cs="Tinos"/>
          <w:sz w:val="24"/>
          <w:szCs w:val="24"/>
          <w:lang w:eastAsia="ru-RU"/>
        </w:rPr>
      </w:pPr>
      <w:r w:rsidRPr="001D5790">
        <w:rPr>
          <w:rFonts w:ascii="Tinos" w:eastAsia="Times New Roman" w:hAnsi="Tinos" w:cs="Tinos"/>
          <w:sz w:val="28"/>
          <w:szCs w:val="28"/>
          <w:lang w:eastAsia="ru-RU"/>
        </w:rPr>
        <w:t xml:space="preserve">Проектным комитетом администрации города принято решение о запуске 5 муниципальных проектов, предварительно рассмотренных на заседаниях </w:t>
      </w:r>
      <w:r w:rsidRPr="001D5790">
        <w:rPr>
          <w:rFonts w:ascii="Tinos" w:eastAsia="Times New Roman" w:hAnsi="Tinos" w:cs="Tinos"/>
          <w:bCs/>
          <w:sz w:val="28"/>
          <w:szCs w:val="28"/>
          <w:lang w:eastAsia="ru-RU"/>
        </w:rPr>
        <w:t xml:space="preserve">общественного совета по вопросам инвестиционной и проектной деятельности при администрации города Нижневартовска. </w:t>
      </w:r>
    </w:p>
    <w:p w:rsidR="008F0BFA" w:rsidRPr="001D5790" w:rsidRDefault="008F0BFA" w:rsidP="008F0BFA">
      <w:pPr>
        <w:tabs>
          <w:tab w:val="left" w:pos="327"/>
          <w:tab w:val="left" w:pos="709"/>
        </w:tabs>
        <w:spacing w:after="0" w:line="240" w:lineRule="auto"/>
        <w:ind w:firstLine="709"/>
        <w:jc w:val="both"/>
        <w:rPr>
          <w:rFonts w:ascii="Tinos" w:eastAsia="Times New Roman" w:hAnsi="Tinos" w:cs="Tinos"/>
          <w:sz w:val="28"/>
          <w:szCs w:val="28"/>
          <w:lang w:eastAsia="ru-RU"/>
        </w:rPr>
      </w:pPr>
      <w:r w:rsidRPr="001D5790">
        <w:rPr>
          <w:rFonts w:ascii="Tinos" w:eastAsia="Times New Roman" w:hAnsi="Tinos" w:cs="Tinos"/>
          <w:bCs/>
          <w:sz w:val="28"/>
          <w:szCs w:val="28"/>
          <w:lang w:eastAsia="ru-RU"/>
        </w:rPr>
        <w:t>Продолжается реализация 9 муниципальных проектов с плановыми расходами более 5,3 млрд. руб</w:t>
      </w:r>
      <w:r w:rsidR="00D17E28" w:rsidRPr="001D5790">
        <w:rPr>
          <w:rFonts w:ascii="Tinos" w:eastAsia="Times New Roman" w:hAnsi="Tinos" w:cs="Tinos"/>
          <w:bCs/>
          <w:sz w:val="28"/>
          <w:szCs w:val="28"/>
          <w:lang w:eastAsia="ru-RU"/>
        </w:rPr>
        <w:t>лей</w:t>
      </w:r>
      <w:r w:rsidRPr="001D5790">
        <w:rPr>
          <w:rFonts w:ascii="Tinos" w:eastAsia="Times New Roman" w:hAnsi="Tinos" w:cs="Tinos"/>
          <w:bCs/>
          <w:sz w:val="28"/>
          <w:szCs w:val="28"/>
          <w:lang w:eastAsia="ru-RU"/>
        </w:rPr>
        <w:t>.</w:t>
      </w:r>
    </w:p>
    <w:p w:rsidR="008F0BFA" w:rsidRPr="001D5790" w:rsidRDefault="008F0BFA" w:rsidP="008F0BFA">
      <w:pPr>
        <w:tabs>
          <w:tab w:val="left" w:pos="327"/>
          <w:tab w:val="left" w:pos="709"/>
        </w:tabs>
        <w:spacing w:after="0" w:line="240" w:lineRule="auto"/>
        <w:ind w:right="-1" w:firstLine="709"/>
        <w:contextualSpacing/>
        <w:jc w:val="both"/>
        <w:rPr>
          <w:rFonts w:ascii="Tinos" w:eastAsia="Times New Roman" w:hAnsi="Tinos" w:cs="Tinos"/>
          <w:sz w:val="28"/>
          <w:szCs w:val="28"/>
          <w:lang w:eastAsia="ru-RU"/>
        </w:rPr>
      </w:pPr>
      <w:r w:rsidRPr="001D5790">
        <w:rPr>
          <w:rFonts w:ascii="Tinos" w:eastAsia="Times New Roman" w:hAnsi="Tinos" w:cs="Tinos"/>
          <w:bCs/>
          <w:sz w:val="28"/>
          <w:szCs w:val="28"/>
          <w:lang w:eastAsia="ru-RU"/>
        </w:rPr>
        <w:t>В функции муниципального проектного офиса помимо координации взаимодействия участников проектной деятельности по муниципальным проектам</w:t>
      </w:r>
      <w:r w:rsidR="00655A59" w:rsidRPr="001D5790">
        <w:rPr>
          <w:rFonts w:ascii="Tinos" w:eastAsia="Times New Roman" w:hAnsi="Tinos" w:cs="Tinos"/>
          <w:bCs/>
          <w:sz w:val="28"/>
          <w:szCs w:val="28"/>
          <w:lang w:eastAsia="ru-RU"/>
        </w:rPr>
        <w:t xml:space="preserve"> </w:t>
      </w:r>
      <w:r w:rsidRPr="001D5790">
        <w:rPr>
          <w:rFonts w:ascii="Tinos" w:eastAsia="Times New Roman" w:hAnsi="Tinos" w:cs="Tinos"/>
          <w:bCs/>
          <w:sz w:val="28"/>
          <w:szCs w:val="28"/>
          <w:lang w:eastAsia="ru-RU"/>
        </w:rPr>
        <w:t xml:space="preserve">также входит контроль </w:t>
      </w:r>
      <w:r w:rsidRPr="001D5790">
        <w:rPr>
          <w:rFonts w:ascii="Tinos" w:eastAsia="Times New Roman" w:hAnsi="Tinos" w:cs="Tinos"/>
          <w:sz w:val="28"/>
          <w:szCs w:val="28"/>
          <w:lang w:eastAsia="ru-RU"/>
        </w:rPr>
        <w:t xml:space="preserve">за своевременностью достижения значений целевых показателей и мероприятий </w:t>
      </w:r>
      <w:r w:rsidRPr="001D5790">
        <w:rPr>
          <w:rFonts w:ascii="Tinos" w:eastAsia="Times New Roman" w:hAnsi="Tinos" w:cs="Tinos"/>
          <w:bCs/>
          <w:sz w:val="28"/>
          <w:szCs w:val="28"/>
          <w:lang w:eastAsia="ru-RU"/>
        </w:rPr>
        <w:t>по портфелям проектов и проектам автономного округа.</w:t>
      </w:r>
    </w:p>
    <w:p w:rsidR="008F0BFA" w:rsidRPr="001D5790" w:rsidRDefault="008F0BFA" w:rsidP="008F0BFA">
      <w:pPr>
        <w:tabs>
          <w:tab w:val="left" w:pos="327"/>
          <w:tab w:val="left" w:pos="709"/>
        </w:tabs>
        <w:spacing w:after="0" w:line="240" w:lineRule="auto"/>
        <w:ind w:firstLine="709"/>
        <w:jc w:val="both"/>
        <w:rPr>
          <w:rFonts w:ascii="Tinos" w:eastAsia="Times New Roman" w:hAnsi="Tinos" w:cs="Tinos"/>
          <w:sz w:val="28"/>
          <w:szCs w:val="28"/>
          <w:lang w:eastAsia="ru-RU"/>
        </w:rPr>
      </w:pPr>
      <w:r w:rsidRPr="001D5790">
        <w:rPr>
          <w:rFonts w:ascii="Tinos" w:eastAsia="Times New Roman" w:hAnsi="Tinos" w:cs="Tinos"/>
          <w:bCs/>
          <w:sz w:val="28"/>
          <w:szCs w:val="28"/>
          <w:lang w:eastAsia="ru-RU"/>
        </w:rPr>
        <w:t xml:space="preserve">Нижневартовск принимает участие в 10 портфелях проектов </w:t>
      </w:r>
      <w:r w:rsidR="00913355">
        <w:rPr>
          <w:rFonts w:ascii="Tinos" w:eastAsia="Times New Roman" w:hAnsi="Tinos" w:cs="Tinos"/>
          <w:bCs/>
          <w:sz w:val="28"/>
          <w:szCs w:val="28"/>
          <w:lang w:eastAsia="ru-RU"/>
        </w:rPr>
        <w:t xml:space="preserve">                                </w:t>
      </w:r>
      <w:r w:rsidRPr="001D5790">
        <w:rPr>
          <w:rFonts w:ascii="Tinos" w:eastAsia="Times New Roman" w:hAnsi="Tinos" w:cs="Tinos"/>
          <w:sz w:val="28"/>
          <w:szCs w:val="28"/>
          <w:lang w:eastAsia="ru-RU"/>
        </w:rPr>
        <w:t xml:space="preserve">и 19 проектах Ханты-Мансийского автономного округа </w:t>
      </w:r>
      <w:r w:rsidR="00D17E28" w:rsidRPr="001D5790">
        <w:rPr>
          <w:rFonts w:ascii="Tinos" w:eastAsia="Times New Roman" w:hAnsi="Tinos" w:cs="Tinos"/>
          <w:sz w:val="28"/>
          <w:szCs w:val="28"/>
          <w:lang w:eastAsia="ru-RU"/>
        </w:rPr>
        <w:t>-</w:t>
      </w:r>
      <w:r w:rsidRPr="001D5790">
        <w:rPr>
          <w:rFonts w:ascii="Tinos" w:eastAsia="Times New Roman" w:hAnsi="Tinos" w:cs="Tinos"/>
          <w:sz w:val="28"/>
          <w:szCs w:val="28"/>
          <w:lang w:eastAsia="ru-RU"/>
        </w:rPr>
        <w:t xml:space="preserve"> Югры, из них:</w:t>
      </w:r>
    </w:p>
    <w:p w:rsidR="008F0BFA" w:rsidRPr="001D5790" w:rsidRDefault="008F0BFA" w:rsidP="008F0BFA">
      <w:pPr>
        <w:tabs>
          <w:tab w:val="left" w:pos="327"/>
          <w:tab w:val="left" w:pos="709"/>
        </w:tabs>
        <w:spacing w:after="0" w:line="240" w:lineRule="auto"/>
        <w:ind w:right="-1" w:firstLine="709"/>
        <w:jc w:val="both"/>
        <w:rPr>
          <w:rFonts w:ascii="Tinos" w:eastAsia="Times New Roman" w:hAnsi="Tinos" w:cs="Tinos"/>
          <w:sz w:val="28"/>
          <w:szCs w:val="28"/>
          <w:lang w:eastAsia="ru-RU"/>
        </w:rPr>
      </w:pPr>
      <w:r w:rsidRPr="001D5790">
        <w:rPr>
          <w:rFonts w:ascii="Tinos" w:eastAsia="Times New Roman" w:hAnsi="Tinos" w:cs="Tinos"/>
          <w:sz w:val="28"/>
          <w:szCs w:val="28"/>
          <w:lang w:eastAsia="ru-RU"/>
        </w:rPr>
        <w:t>- в 7 портфелях проектов и 17 проектах автономного округа, основанных на национальных проектах Российской Федерации и федеральных проектах;</w:t>
      </w:r>
    </w:p>
    <w:p w:rsidR="008F0BFA" w:rsidRPr="001D5790" w:rsidRDefault="008F0BFA" w:rsidP="008F0BFA">
      <w:pPr>
        <w:tabs>
          <w:tab w:val="left" w:pos="327"/>
          <w:tab w:val="left" w:pos="709"/>
        </w:tabs>
        <w:spacing w:after="0" w:line="240" w:lineRule="auto"/>
        <w:ind w:right="-1" w:firstLine="709"/>
        <w:jc w:val="both"/>
        <w:rPr>
          <w:rFonts w:ascii="Tinos" w:eastAsia="Times New Roman" w:hAnsi="Tinos" w:cs="Tinos"/>
          <w:sz w:val="28"/>
          <w:szCs w:val="28"/>
          <w:lang w:eastAsia="ru-RU"/>
        </w:rPr>
      </w:pPr>
      <w:r w:rsidRPr="001D5790">
        <w:rPr>
          <w:rFonts w:ascii="Tinos" w:eastAsia="Times New Roman" w:hAnsi="Tinos" w:cs="Tinos"/>
          <w:sz w:val="28"/>
          <w:szCs w:val="28"/>
          <w:lang w:eastAsia="ru-RU"/>
        </w:rPr>
        <w:t>- в 3 портфелях проектов автономного округа, основанных на целевых моделях,</w:t>
      </w:r>
      <w:r w:rsidRPr="001D5790">
        <w:rPr>
          <w:rFonts w:ascii="Tinos" w:eastAsia="Times New Roman" w:hAnsi="Tinos" w:cs="Tinos"/>
          <w:bCs/>
          <w:sz w:val="28"/>
          <w:szCs w:val="28"/>
          <w:lang w:eastAsia="ru-RU"/>
        </w:rPr>
        <w:t xml:space="preserve"> определенных перечнем поручений Президента Российской Федерации</w:t>
      </w:r>
      <w:r w:rsidRPr="001D5790">
        <w:rPr>
          <w:rFonts w:ascii="Tinos" w:eastAsia="Times New Roman" w:hAnsi="Tinos" w:cs="Tinos"/>
          <w:sz w:val="28"/>
          <w:szCs w:val="28"/>
          <w:lang w:eastAsia="ru-RU"/>
        </w:rPr>
        <w:t>;</w:t>
      </w:r>
    </w:p>
    <w:p w:rsidR="008F0BFA" w:rsidRPr="001D5790" w:rsidRDefault="008F0BFA" w:rsidP="007F573A">
      <w:pPr>
        <w:widowControl w:val="0"/>
        <w:tabs>
          <w:tab w:val="left" w:pos="327"/>
          <w:tab w:val="left" w:pos="709"/>
        </w:tabs>
        <w:spacing w:after="0" w:line="240" w:lineRule="auto"/>
        <w:ind w:firstLine="709"/>
        <w:contextualSpacing/>
        <w:jc w:val="both"/>
        <w:rPr>
          <w:rFonts w:ascii="Tinos" w:eastAsia="Times New Roman" w:hAnsi="Tinos" w:cs="Tinos"/>
          <w:sz w:val="28"/>
          <w:szCs w:val="28"/>
          <w:lang w:eastAsia="ru-RU"/>
        </w:rPr>
      </w:pPr>
      <w:r w:rsidRPr="001D5790">
        <w:rPr>
          <w:rFonts w:ascii="Tinos" w:eastAsia="Times New Roman" w:hAnsi="Tinos" w:cs="Tinos"/>
          <w:bCs/>
          <w:sz w:val="28"/>
          <w:szCs w:val="28"/>
          <w:lang w:eastAsia="ru-RU"/>
        </w:rPr>
        <w:t xml:space="preserve">- в 2 приоритетных проектах автономного округа </w:t>
      </w:r>
      <w:r w:rsidR="00D17E28" w:rsidRPr="001D5790">
        <w:rPr>
          <w:rFonts w:ascii="Tinos" w:eastAsia="Times New Roman" w:hAnsi="Tinos" w:cs="Tinos"/>
          <w:bCs/>
          <w:sz w:val="28"/>
          <w:szCs w:val="28"/>
          <w:lang w:eastAsia="ru-RU"/>
        </w:rPr>
        <w:t>-</w:t>
      </w:r>
      <w:r w:rsidRPr="001D5790">
        <w:rPr>
          <w:rFonts w:ascii="Tinos" w:eastAsia="Times New Roman" w:hAnsi="Tinos" w:cs="Tinos"/>
          <w:bCs/>
          <w:sz w:val="28"/>
          <w:szCs w:val="28"/>
          <w:lang w:eastAsia="ru-RU"/>
        </w:rPr>
        <w:t xml:space="preserve"> «Создание Центральной окружной больницы на 1</w:t>
      </w:r>
      <w:r w:rsidR="00D17E28" w:rsidRPr="001D5790">
        <w:rPr>
          <w:rFonts w:ascii="Tinos" w:eastAsia="Times New Roman" w:hAnsi="Tinos" w:cs="Tinos"/>
          <w:bCs/>
          <w:sz w:val="28"/>
          <w:szCs w:val="28"/>
          <w:lang w:eastAsia="ru-RU"/>
        </w:rPr>
        <w:t> </w:t>
      </w:r>
      <w:r w:rsidRPr="001D5790">
        <w:rPr>
          <w:rFonts w:ascii="Tinos" w:eastAsia="Times New Roman" w:hAnsi="Tinos" w:cs="Tinos"/>
          <w:bCs/>
          <w:sz w:val="28"/>
          <w:szCs w:val="28"/>
          <w:lang w:eastAsia="ru-RU"/>
        </w:rPr>
        <w:t xml:space="preserve">100 коек в городе Нижневартовске», «Создание экосистемы поддержки гражданских инициатив в Ханты-Мансийском автономном округе </w:t>
      </w:r>
      <w:r w:rsidR="00D17E28" w:rsidRPr="001D5790">
        <w:rPr>
          <w:rFonts w:ascii="Tinos" w:eastAsia="Times New Roman" w:hAnsi="Tinos" w:cs="Tinos"/>
          <w:bCs/>
          <w:sz w:val="28"/>
          <w:szCs w:val="28"/>
          <w:lang w:eastAsia="ru-RU"/>
        </w:rPr>
        <w:t>-</w:t>
      </w:r>
      <w:r w:rsidRPr="001D5790">
        <w:rPr>
          <w:rFonts w:ascii="Tinos" w:eastAsia="Times New Roman" w:hAnsi="Tinos" w:cs="Tinos"/>
          <w:bCs/>
          <w:sz w:val="28"/>
          <w:szCs w:val="28"/>
          <w:lang w:eastAsia="ru-RU"/>
        </w:rPr>
        <w:t xml:space="preserve"> Югре».</w:t>
      </w:r>
    </w:p>
    <w:p w:rsidR="00345503" w:rsidRPr="001D5790" w:rsidRDefault="00345503" w:rsidP="00345503">
      <w:pPr>
        <w:pStyle w:val="1"/>
        <w:keepNext w:val="0"/>
        <w:widowControl w:val="0"/>
        <w:numPr>
          <w:ilvl w:val="0"/>
          <w:numId w:val="0"/>
        </w:numPr>
        <w:spacing w:before="0" w:after="0" w:line="240" w:lineRule="auto"/>
        <w:jc w:val="center"/>
        <w:rPr>
          <w:rFonts w:ascii="Times New Roman" w:hAnsi="Times New Roman"/>
          <w:bCs w:val="0"/>
          <w:sz w:val="28"/>
          <w:szCs w:val="28"/>
        </w:rPr>
      </w:pPr>
      <w:bookmarkStart w:id="12" w:name="_Toc152253377"/>
      <w:bookmarkStart w:id="13" w:name="_Toc152253378"/>
      <w:r w:rsidRPr="001D5790">
        <w:rPr>
          <w:rFonts w:ascii="Times New Roman" w:hAnsi="Times New Roman"/>
          <w:bCs w:val="0"/>
          <w:sz w:val="28"/>
          <w:szCs w:val="28"/>
        </w:rPr>
        <w:t>1.10. Жилищно-коммунальный комплекс</w:t>
      </w:r>
      <w:bookmarkEnd w:id="12"/>
    </w:p>
    <w:p w:rsidR="00345503" w:rsidRPr="001D5790" w:rsidRDefault="00345503" w:rsidP="00345503">
      <w:pPr>
        <w:spacing w:after="0" w:line="240" w:lineRule="auto"/>
        <w:rPr>
          <w:rFonts w:ascii="Times New Roman" w:hAnsi="Times New Roman" w:cs="Times New Roman"/>
          <w:sz w:val="28"/>
          <w:szCs w:val="28"/>
        </w:rPr>
      </w:pPr>
    </w:p>
    <w:p w:rsidR="00345503" w:rsidRPr="001D5790" w:rsidRDefault="00345503" w:rsidP="00345503">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Деятельность жилищно-коммунального комплекса города была направлена на обеспечение благоприятных и комфортных условий проживания жителей, сохранение стабильной работы инфраструктуры города. </w:t>
      </w:r>
    </w:p>
    <w:p w:rsidR="00345503" w:rsidRPr="001D5790" w:rsidRDefault="00345503" w:rsidP="00345503">
      <w:pPr>
        <w:shd w:val="clear" w:color="auto" w:fill="FFFFFF"/>
        <w:spacing w:after="0" w:line="240" w:lineRule="auto"/>
        <w:ind w:firstLine="709"/>
        <w:jc w:val="both"/>
        <w:textAlignment w:val="top"/>
        <w:rPr>
          <w:rFonts w:ascii="Times New Roman" w:eastAsia="Times New Roman" w:hAnsi="Times New Roman" w:cs="Times New Roman"/>
          <w:sz w:val="28"/>
          <w:szCs w:val="28"/>
          <w:lang w:val="x-none" w:eastAsia="ru-RU"/>
        </w:rPr>
      </w:pPr>
      <w:r w:rsidRPr="001D5790">
        <w:rPr>
          <w:rFonts w:ascii="Times New Roman" w:eastAsia="Times New Roman" w:hAnsi="Times New Roman" w:cs="Times New Roman"/>
          <w:sz w:val="28"/>
          <w:szCs w:val="28"/>
          <w:lang w:val="x-none" w:eastAsia="ru-RU"/>
        </w:rPr>
        <w:t>О</w:t>
      </w:r>
      <w:r w:rsidRPr="001D5790">
        <w:rPr>
          <w:rFonts w:ascii="Times New Roman" w:eastAsia="Times New Roman" w:hAnsi="Times New Roman" w:cs="Times New Roman"/>
          <w:sz w:val="28"/>
          <w:szCs w:val="28"/>
          <w:lang w:eastAsia="ru-RU"/>
        </w:rPr>
        <w:t>б</w:t>
      </w:r>
      <w:r w:rsidRPr="001D5790">
        <w:rPr>
          <w:rFonts w:ascii="Times New Roman" w:eastAsia="Times New Roman" w:hAnsi="Times New Roman" w:cs="Times New Roman"/>
          <w:sz w:val="28"/>
          <w:szCs w:val="28"/>
          <w:lang w:val="x-none" w:eastAsia="ru-RU"/>
        </w:rPr>
        <w:t xml:space="preserve">щая площадь жилищного фонда </w:t>
      </w:r>
      <w:r w:rsidRPr="001D5790">
        <w:rPr>
          <w:rFonts w:ascii="Times New Roman" w:eastAsia="Times New Roman" w:hAnsi="Times New Roman" w:cs="Times New Roman"/>
          <w:sz w:val="28"/>
          <w:szCs w:val="28"/>
          <w:lang w:eastAsia="ru-RU"/>
        </w:rPr>
        <w:t xml:space="preserve">по состоянию </w:t>
      </w:r>
      <w:r w:rsidRPr="001D5790">
        <w:rPr>
          <w:rFonts w:ascii="Times New Roman" w:eastAsia="Times New Roman" w:hAnsi="Times New Roman" w:cs="Times New Roman"/>
          <w:sz w:val="28"/>
          <w:szCs w:val="28"/>
          <w:lang w:val="x-none" w:eastAsia="ru-RU"/>
        </w:rPr>
        <w:t>на 01.1</w:t>
      </w:r>
      <w:r w:rsidRPr="001D5790">
        <w:rPr>
          <w:rFonts w:ascii="Times New Roman" w:eastAsia="Times New Roman" w:hAnsi="Times New Roman" w:cs="Times New Roman"/>
          <w:sz w:val="28"/>
          <w:szCs w:val="28"/>
          <w:lang w:eastAsia="ru-RU"/>
        </w:rPr>
        <w:t>2</w:t>
      </w:r>
      <w:r w:rsidRPr="001D5790">
        <w:rPr>
          <w:rFonts w:ascii="Times New Roman" w:eastAsia="Times New Roman" w:hAnsi="Times New Roman" w:cs="Times New Roman"/>
          <w:sz w:val="28"/>
          <w:szCs w:val="28"/>
          <w:lang w:val="x-none" w:eastAsia="ru-RU"/>
        </w:rPr>
        <w:t>.2023 составила</w:t>
      </w:r>
      <w:r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bCs/>
          <w:sz w:val="28"/>
          <w:szCs w:val="28"/>
          <w:lang w:val="x-none" w:eastAsia="ru-RU"/>
        </w:rPr>
        <w:t>5 68</w:t>
      </w:r>
      <w:r w:rsidRPr="001D5790">
        <w:rPr>
          <w:rFonts w:ascii="Times New Roman" w:eastAsia="Times New Roman" w:hAnsi="Times New Roman" w:cs="Times New Roman"/>
          <w:bCs/>
          <w:sz w:val="28"/>
          <w:szCs w:val="28"/>
          <w:lang w:eastAsia="ru-RU"/>
        </w:rPr>
        <w:t>5</w:t>
      </w:r>
      <w:r w:rsidRPr="001D5790">
        <w:rPr>
          <w:rFonts w:ascii="Times New Roman" w:eastAsia="Times New Roman" w:hAnsi="Times New Roman" w:cs="Times New Roman"/>
          <w:bCs/>
          <w:sz w:val="28"/>
          <w:szCs w:val="28"/>
          <w:lang w:val="x-none" w:eastAsia="ru-RU"/>
        </w:rPr>
        <w:t>,</w:t>
      </w:r>
      <w:r w:rsidRPr="001D5790">
        <w:rPr>
          <w:rFonts w:ascii="Times New Roman" w:eastAsia="Times New Roman" w:hAnsi="Times New Roman" w:cs="Times New Roman"/>
          <w:bCs/>
          <w:sz w:val="28"/>
          <w:szCs w:val="28"/>
          <w:lang w:eastAsia="ru-RU"/>
        </w:rPr>
        <w:t>3</w:t>
      </w:r>
      <w:r w:rsidRPr="001D5790">
        <w:rPr>
          <w:rFonts w:ascii="Times New Roman" w:eastAsia="Times New Roman" w:hAnsi="Times New Roman" w:cs="Times New Roman"/>
          <w:bCs/>
          <w:sz w:val="28"/>
          <w:szCs w:val="28"/>
          <w:lang w:val="x-none" w:eastAsia="ru-RU"/>
        </w:rPr>
        <w:t xml:space="preserve"> тыс. кв.м</w:t>
      </w:r>
      <w:r w:rsidRPr="001D5790">
        <w:rPr>
          <w:rFonts w:ascii="Times New Roman" w:eastAsia="Times New Roman" w:hAnsi="Times New Roman" w:cs="Times New Roman"/>
          <w:sz w:val="28"/>
          <w:szCs w:val="28"/>
          <w:lang w:val="x-none" w:eastAsia="ru-RU"/>
        </w:rPr>
        <w:t xml:space="preserve"> (с учетом бесхозяйного жилищного фонда), в том числе общая площадь многоквартирных домов </w:t>
      </w:r>
      <w:r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val="x-none" w:eastAsia="ru-RU"/>
        </w:rPr>
        <w:t>5 5</w:t>
      </w:r>
      <w:r w:rsidRPr="001D5790">
        <w:rPr>
          <w:rFonts w:ascii="Times New Roman" w:eastAsia="Times New Roman" w:hAnsi="Times New Roman" w:cs="Times New Roman"/>
          <w:sz w:val="28"/>
          <w:szCs w:val="28"/>
          <w:lang w:eastAsia="ru-RU"/>
        </w:rPr>
        <w:t>47</w:t>
      </w:r>
      <w:r w:rsidRPr="001D5790">
        <w:rPr>
          <w:rFonts w:ascii="Times New Roman" w:eastAsia="Times New Roman" w:hAnsi="Times New Roman" w:cs="Times New Roman"/>
          <w:sz w:val="28"/>
          <w:szCs w:val="28"/>
          <w:lang w:val="x-none" w:eastAsia="ru-RU"/>
        </w:rPr>
        <w:t>,</w:t>
      </w:r>
      <w:r w:rsidRPr="001D5790">
        <w:rPr>
          <w:rFonts w:ascii="Times New Roman" w:eastAsia="Times New Roman" w:hAnsi="Times New Roman" w:cs="Times New Roman"/>
          <w:sz w:val="28"/>
          <w:szCs w:val="28"/>
          <w:lang w:eastAsia="ru-RU"/>
        </w:rPr>
        <w:t>9</w:t>
      </w:r>
      <w:r w:rsidRPr="001D5790">
        <w:rPr>
          <w:rFonts w:ascii="Times New Roman" w:eastAsia="Times New Roman" w:hAnsi="Times New Roman" w:cs="Times New Roman"/>
          <w:sz w:val="28"/>
          <w:szCs w:val="28"/>
          <w:lang w:val="x-none" w:eastAsia="ru-RU"/>
        </w:rPr>
        <w:t xml:space="preserve"> тыс. кв.м, общая площадь объектов индивидуального жилищного строительства - 136,</w:t>
      </w:r>
      <w:r w:rsidRPr="001D5790">
        <w:rPr>
          <w:rFonts w:ascii="Times New Roman" w:eastAsia="Times New Roman" w:hAnsi="Times New Roman" w:cs="Times New Roman"/>
          <w:sz w:val="28"/>
          <w:szCs w:val="28"/>
          <w:lang w:eastAsia="ru-RU"/>
        </w:rPr>
        <w:t>8</w:t>
      </w:r>
      <w:r w:rsidRPr="001D5790">
        <w:rPr>
          <w:rFonts w:ascii="Times New Roman" w:eastAsia="Times New Roman" w:hAnsi="Times New Roman" w:cs="Times New Roman"/>
          <w:sz w:val="28"/>
          <w:szCs w:val="28"/>
          <w:lang w:val="x-none" w:eastAsia="ru-RU"/>
        </w:rPr>
        <w:t xml:space="preserve"> тыс. кв.м,</w:t>
      </w:r>
      <w:r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val="x-none" w:eastAsia="ru-RU"/>
        </w:rPr>
        <w:t xml:space="preserve">общая площадь бесхозяйного фонда - 0,6 тыс. кв.м. Увеличение общей площади жилищного фонда города </w:t>
      </w:r>
      <w:r w:rsidRPr="001D5790">
        <w:rPr>
          <w:rFonts w:ascii="Times New Roman" w:eastAsia="Times New Roman" w:hAnsi="Times New Roman" w:cs="Times New Roman"/>
          <w:sz w:val="28"/>
          <w:szCs w:val="28"/>
          <w:lang w:eastAsia="ru-RU"/>
        </w:rPr>
        <w:t xml:space="preserve">с начала года </w:t>
      </w:r>
      <w:r w:rsidRPr="001D5790">
        <w:rPr>
          <w:rFonts w:ascii="Times New Roman" w:eastAsia="Times New Roman" w:hAnsi="Times New Roman" w:cs="Times New Roman"/>
          <w:sz w:val="28"/>
          <w:szCs w:val="28"/>
          <w:lang w:val="x-none" w:eastAsia="ru-RU"/>
        </w:rPr>
        <w:t xml:space="preserve">на </w:t>
      </w:r>
      <w:r w:rsidRPr="001D5790">
        <w:rPr>
          <w:rFonts w:ascii="Times New Roman" w:eastAsia="Times New Roman" w:hAnsi="Times New Roman" w:cs="Times New Roman"/>
          <w:sz w:val="28"/>
          <w:szCs w:val="28"/>
          <w:lang w:eastAsia="ru-RU"/>
        </w:rPr>
        <w:t>23,3</w:t>
      </w:r>
      <w:r w:rsidRPr="001D5790">
        <w:rPr>
          <w:rFonts w:ascii="Times New Roman" w:eastAsia="Times New Roman" w:hAnsi="Times New Roman" w:cs="Times New Roman"/>
          <w:sz w:val="28"/>
          <w:szCs w:val="28"/>
          <w:lang w:val="x-none" w:eastAsia="ru-RU"/>
        </w:rPr>
        <w:t xml:space="preserve"> тыс. кв.м обусловлено вводом многоквартирных домов и объектов индивидуального жилищного строительства в эксплуатацию.</w:t>
      </w:r>
    </w:p>
    <w:p w:rsidR="00345503" w:rsidRPr="001D5790" w:rsidRDefault="00345503" w:rsidP="00345503">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В городе действует 15 управляющих организаций, 31 товарищество собственников жилья (с учетом самостоятельно действующих товариществ и входящих в состав управляющих организаций) и 2 жилищных кооператива.</w:t>
      </w:r>
    </w:p>
    <w:p w:rsidR="00345503" w:rsidRPr="001D5790" w:rsidRDefault="00345503" w:rsidP="00345503">
      <w:pPr>
        <w:shd w:val="clear" w:color="auto" w:fill="FFFFFF"/>
        <w:spacing w:after="0" w:line="240" w:lineRule="auto"/>
        <w:ind w:firstLine="709"/>
        <w:jc w:val="both"/>
        <w:textAlignment w:val="top"/>
        <w:rPr>
          <w:rFonts w:ascii="Times New Roman" w:eastAsia="Times New Roman" w:hAnsi="Times New Roman" w:cs="Times New Roman"/>
          <w:sz w:val="28"/>
          <w:szCs w:val="28"/>
          <w:lang w:val="x-none" w:eastAsia="ru-RU"/>
        </w:rPr>
      </w:pPr>
      <w:r w:rsidRPr="001D5790">
        <w:rPr>
          <w:rFonts w:ascii="Times New Roman" w:eastAsia="Times New Roman" w:hAnsi="Times New Roman" w:cs="Times New Roman"/>
          <w:sz w:val="28"/>
          <w:szCs w:val="28"/>
          <w:lang w:val="x-none" w:eastAsia="ru-RU"/>
        </w:rPr>
        <w:t>В целях улучшения условий проживания граждан продолжа</w:t>
      </w:r>
      <w:r w:rsidRPr="001D5790">
        <w:rPr>
          <w:rFonts w:ascii="Times New Roman" w:eastAsia="Times New Roman" w:hAnsi="Times New Roman" w:cs="Times New Roman"/>
          <w:sz w:val="28"/>
          <w:szCs w:val="28"/>
          <w:lang w:eastAsia="ru-RU"/>
        </w:rPr>
        <w:t>ется</w:t>
      </w:r>
      <w:r w:rsidRPr="001D5790">
        <w:rPr>
          <w:rFonts w:ascii="Times New Roman" w:eastAsia="Times New Roman" w:hAnsi="Times New Roman" w:cs="Times New Roman"/>
          <w:sz w:val="28"/>
          <w:szCs w:val="28"/>
          <w:lang w:val="x-none" w:eastAsia="ru-RU"/>
        </w:rPr>
        <w:t xml:space="preserve"> переселение граждан, проживающих в непригодном для проживания (аварийном) жилищном фонде. В течение года осуществлен снос </w:t>
      </w:r>
      <w:r w:rsidRPr="001D5790">
        <w:rPr>
          <w:rFonts w:ascii="Times New Roman" w:eastAsia="Times New Roman" w:hAnsi="Times New Roman" w:cs="Times New Roman"/>
          <w:sz w:val="28"/>
          <w:szCs w:val="28"/>
          <w:lang w:eastAsia="ru-RU"/>
        </w:rPr>
        <w:t>1</w:t>
      </w:r>
      <w:r w:rsidRPr="001D5790">
        <w:rPr>
          <w:rFonts w:ascii="Times New Roman" w:eastAsia="Times New Roman" w:hAnsi="Times New Roman" w:cs="Times New Roman"/>
          <w:sz w:val="28"/>
          <w:szCs w:val="28"/>
          <w:lang w:val="x-none" w:eastAsia="ru-RU"/>
        </w:rPr>
        <w:t>1 дом</w:t>
      </w:r>
      <w:r w:rsidRPr="001D5790">
        <w:rPr>
          <w:rFonts w:ascii="Times New Roman" w:eastAsia="Times New Roman" w:hAnsi="Times New Roman" w:cs="Times New Roman"/>
          <w:sz w:val="28"/>
          <w:szCs w:val="28"/>
          <w:lang w:eastAsia="ru-RU"/>
        </w:rPr>
        <w:t>ов</w:t>
      </w:r>
      <w:r w:rsidRPr="001D5790">
        <w:rPr>
          <w:rFonts w:ascii="Times New Roman" w:eastAsia="Times New Roman" w:hAnsi="Times New Roman" w:cs="Times New Roman"/>
          <w:sz w:val="28"/>
          <w:szCs w:val="28"/>
          <w:lang w:val="x-none" w:eastAsia="ru-RU"/>
        </w:rPr>
        <w:t xml:space="preserve">, переселено в благоустроенные жилые помещения </w:t>
      </w:r>
      <w:r w:rsidRPr="001D5790">
        <w:rPr>
          <w:rFonts w:ascii="Times New Roman" w:eastAsia="Times New Roman" w:hAnsi="Times New Roman" w:cs="Times New Roman"/>
          <w:sz w:val="28"/>
          <w:szCs w:val="28"/>
          <w:lang w:eastAsia="ru-RU"/>
        </w:rPr>
        <w:t>75</w:t>
      </w:r>
      <w:r w:rsidRPr="001D5790">
        <w:rPr>
          <w:rFonts w:ascii="Times New Roman" w:eastAsia="Times New Roman" w:hAnsi="Times New Roman" w:cs="Times New Roman"/>
          <w:bCs/>
          <w:sz w:val="28"/>
          <w:szCs w:val="28"/>
          <w:lang w:val="x-none" w:eastAsia="ru-RU"/>
        </w:rPr>
        <w:t xml:space="preserve"> сем</w:t>
      </w:r>
      <w:r w:rsidRPr="001D5790">
        <w:rPr>
          <w:rFonts w:ascii="Times New Roman" w:eastAsia="Times New Roman" w:hAnsi="Times New Roman" w:cs="Times New Roman"/>
          <w:bCs/>
          <w:sz w:val="28"/>
          <w:szCs w:val="28"/>
          <w:lang w:eastAsia="ru-RU"/>
        </w:rPr>
        <w:t>ей</w:t>
      </w:r>
      <w:r w:rsidRPr="001D5790">
        <w:rPr>
          <w:rFonts w:ascii="Times New Roman" w:eastAsia="Times New Roman" w:hAnsi="Times New Roman" w:cs="Times New Roman"/>
          <w:bCs/>
          <w:sz w:val="28"/>
          <w:szCs w:val="28"/>
          <w:lang w:val="x-none" w:eastAsia="ru-RU"/>
        </w:rPr>
        <w:t xml:space="preserve"> (</w:t>
      </w:r>
      <w:r w:rsidRPr="001D5790">
        <w:rPr>
          <w:rFonts w:ascii="Times New Roman" w:eastAsia="Times New Roman" w:hAnsi="Times New Roman" w:cs="Times New Roman"/>
          <w:bCs/>
          <w:sz w:val="28"/>
          <w:szCs w:val="28"/>
          <w:lang w:eastAsia="ru-RU"/>
        </w:rPr>
        <w:t>232</w:t>
      </w:r>
      <w:r w:rsidRPr="001D5790">
        <w:rPr>
          <w:rFonts w:ascii="Times New Roman" w:eastAsia="Times New Roman" w:hAnsi="Times New Roman" w:cs="Times New Roman"/>
          <w:bCs/>
          <w:sz w:val="28"/>
          <w:szCs w:val="28"/>
          <w:lang w:val="x-none" w:eastAsia="ru-RU"/>
        </w:rPr>
        <w:t xml:space="preserve"> человек</w:t>
      </w:r>
      <w:r w:rsidRPr="001D5790">
        <w:rPr>
          <w:rFonts w:ascii="Times New Roman" w:eastAsia="Times New Roman" w:hAnsi="Times New Roman" w:cs="Times New Roman"/>
          <w:bCs/>
          <w:sz w:val="28"/>
          <w:szCs w:val="28"/>
          <w:lang w:eastAsia="ru-RU"/>
        </w:rPr>
        <w:t>а</w:t>
      </w:r>
      <w:r w:rsidRPr="001D5790">
        <w:rPr>
          <w:rFonts w:ascii="Times New Roman" w:eastAsia="Times New Roman" w:hAnsi="Times New Roman" w:cs="Times New Roman"/>
          <w:bCs/>
          <w:sz w:val="28"/>
          <w:szCs w:val="28"/>
          <w:lang w:val="x-none" w:eastAsia="ru-RU"/>
        </w:rPr>
        <w:t>),</w:t>
      </w:r>
      <w:r w:rsidRPr="001D5790">
        <w:rPr>
          <w:rFonts w:ascii="Times New Roman" w:eastAsia="Times New Roman" w:hAnsi="Times New Roman" w:cs="Times New Roman"/>
          <w:sz w:val="28"/>
          <w:szCs w:val="28"/>
          <w:lang w:val="x-none" w:eastAsia="ru-RU"/>
        </w:rPr>
        <w:t xml:space="preserve"> </w:t>
      </w:r>
      <w:r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bCs/>
          <w:sz w:val="28"/>
          <w:szCs w:val="28"/>
          <w:lang w:val="x-none" w:eastAsia="ru-RU"/>
        </w:rPr>
        <w:t>5</w:t>
      </w:r>
      <w:r w:rsidRPr="001D5790">
        <w:rPr>
          <w:rFonts w:ascii="Times New Roman" w:eastAsia="Times New Roman" w:hAnsi="Times New Roman" w:cs="Times New Roman"/>
          <w:bCs/>
          <w:sz w:val="28"/>
          <w:szCs w:val="28"/>
          <w:lang w:eastAsia="ru-RU"/>
        </w:rPr>
        <w:t>2</w:t>
      </w:r>
      <w:r w:rsidRPr="001D5790">
        <w:rPr>
          <w:rFonts w:ascii="Times New Roman" w:eastAsia="Times New Roman" w:hAnsi="Times New Roman" w:cs="Times New Roman"/>
          <w:bCs/>
          <w:sz w:val="28"/>
          <w:szCs w:val="28"/>
          <w:lang w:val="x-none" w:eastAsia="ru-RU"/>
        </w:rPr>
        <w:t xml:space="preserve"> </w:t>
      </w:r>
      <w:r w:rsidRPr="001D5790">
        <w:rPr>
          <w:rFonts w:ascii="Times New Roman" w:eastAsia="Times New Roman" w:hAnsi="Times New Roman" w:cs="Times New Roman"/>
          <w:sz w:val="28"/>
          <w:szCs w:val="28"/>
          <w:lang w:val="x-none" w:eastAsia="ru-RU"/>
        </w:rPr>
        <w:t xml:space="preserve">семьям </w:t>
      </w:r>
      <w:r w:rsidRPr="001D5790">
        <w:rPr>
          <w:rFonts w:ascii="Times New Roman" w:eastAsia="Times New Roman" w:hAnsi="Times New Roman" w:cs="Times New Roman"/>
          <w:bCs/>
          <w:sz w:val="28"/>
          <w:szCs w:val="28"/>
          <w:lang w:val="x-none" w:eastAsia="ru-RU"/>
        </w:rPr>
        <w:t>(</w:t>
      </w:r>
      <w:r w:rsidRPr="001D5790">
        <w:rPr>
          <w:rFonts w:ascii="Times New Roman" w:eastAsia="Times New Roman" w:hAnsi="Times New Roman" w:cs="Times New Roman"/>
          <w:bCs/>
          <w:sz w:val="28"/>
          <w:szCs w:val="28"/>
          <w:lang w:eastAsia="ru-RU"/>
        </w:rPr>
        <w:t xml:space="preserve">161 </w:t>
      </w:r>
      <w:r w:rsidRPr="001D5790">
        <w:rPr>
          <w:rFonts w:ascii="Times New Roman" w:eastAsia="Times New Roman" w:hAnsi="Times New Roman" w:cs="Times New Roman"/>
          <w:bCs/>
          <w:sz w:val="28"/>
          <w:szCs w:val="28"/>
          <w:lang w:val="x-none" w:eastAsia="ru-RU"/>
        </w:rPr>
        <w:t>человек</w:t>
      </w:r>
      <w:r w:rsidRPr="001D5790">
        <w:rPr>
          <w:rFonts w:ascii="Times New Roman" w:eastAsia="Times New Roman" w:hAnsi="Times New Roman" w:cs="Times New Roman"/>
          <w:bCs/>
          <w:sz w:val="28"/>
          <w:szCs w:val="28"/>
          <w:lang w:eastAsia="ru-RU"/>
        </w:rPr>
        <w:t>у</w:t>
      </w:r>
      <w:r w:rsidRPr="001D5790">
        <w:rPr>
          <w:rFonts w:ascii="Times New Roman" w:eastAsia="Times New Roman" w:hAnsi="Times New Roman" w:cs="Times New Roman"/>
          <w:bCs/>
          <w:sz w:val="28"/>
          <w:szCs w:val="28"/>
          <w:lang w:val="x-none" w:eastAsia="ru-RU"/>
        </w:rPr>
        <w:t>)</w:t>
      </w:r>
      <w:r w:rsidRPr="001D5790">
        <w:rPr>
          <w:rFonts w:ascii="Times New Roman" w:eastAsia="Times New Roman" w:hAnsi="Times New Roman" w:cs="Times New Roman"/>
          <w:sz w:val="28"/>
          <w:szCs w:val="28"/>
          <w:lang w:val="x-none" w:eastAsia="ru-RU"/>
        </w:rPr>
        <w:t xml:space="preserve"> предоставлена выкупная стоимость за изымаемое</w:t>
      </w:r>
      <w:r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val="x-none" w:eastAsia="ru-RU"/>
        </w:rPr>
        <w:t xml:space="preserve"> жилое помещение. </w:t>
      </w:r>
    </w:p>
    <w:p w:rsidR="00345503" w:rsidRPr="001D5790" w:rsidRDefault="00345503" w:rsidP="00345503">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Проведена актуализация схем теплоснабжения, водоснабжения                          и водоотведения города Нижневартовска. </w:t>
      </w:r>
    </w:p>
    <w:p w:rsidR="00345503" w:rsidRPr="001D5790" w:rsidRDefault="00345503" w:rsidP="00345503">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Постановлением администрации города от 23.08.2023 №731 утвержден топливно-энергетический баланс муниципального образования город Нижневартовск на период до 2030 года. </w:t>
      </w:r>
    </w:p>
    <w:p w:rsidR="00345503" w:rsidRPr="001D5790" w:rsidRDefault="00345503" w:rsidP="00345503">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В городе продолжилась реализация мероприятий по энергосбережению                  и повышению энергетической эффективности.</w:t>
      </w:r>
    </w:p>
    <w:p w:rsidR="00345503" w:rsidRPr="001D5790" w:rsidRDefault="00345503" w:rsidP="00345503">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В рамках муниципальной программы «Энергосбережение и повышение энергетической эффективности в муниципальном образовании город Нижневартовск» на объектах социальной сферы и образования произведена замена внутренних и уличных приборов освещения на энергосберегающие, модернизация системы отопления. В муниципальном жилищном фонде города продолжены мероприятия по обеспечению учета потребляемых энергетических ресурсов. На объектах уличного освещения произведена замена светильников на светодиодные.</w:t>
      </w:r>
    </w:p>
    <w:p w:rsidR="00345503" w:rsidRPr="001D5790" w:rsidRDefault="00345503" w:rsidP="007F573A">
      <w:pPr>
        <w:widowControl w:val="0"/>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С целью подготовки объектов жилищно-коммунального хозяйства                          к работе в осенне-зимний период 2023-2024 годов выполнена проверка теплоснабжающих и теплопотребляющих организаций, на основании которых выданы паспорта готовности к отопительному периоду. </w:t>
      </w:r>
    </w:p>
    <w:p w:rsidR="00345503" w:rsidRPr="001D5790" w:rsidRDefault="00345503" w:rsidP="007F573A">
      <w:pPr>
        <w:widowControl w:val="0"/>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По результатам проверки Ростехнадзора готовности города                                к прохождению осенне-зимнего периода получен паспорт готовности муниципального образования.</w:t>
      </w:r>
    </w:p>
    <w:p w:rsidR="00345503" w:rsidRPr="001D5790" w:rsidRDefault="00345503" w:rsidP="00345503">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Согласно соглашению на софинансирование части расходов, финансируемых за счет средств концедента, на создание и (или) реконструкцию (модернизацию) объекта концессионного соглашения, выполнены работы </w:t>
      </w:r>
      <w:r w:rsidR="000F5CA6">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на участках сетей водоснабжения и водоотведения на общую сумму 23,8 млн. рублей.</w:t>
      </w:r>
    </w:p>
    <w:p w:rsidR="00345503" w:rsidRPr="001D5790" w:rsidRDefault="00345503" w:rsidP="00345503">
      <w:pPr>
        <w:shd w:val="clear" w:color="auto" w:fill="FFFFFF"/>
        <w:spacing w:after="0" w:line="240" w:lineRule="auto"/>
        <w:ind w:firstLine="709"/>
        <w:jc w:val="both"/>
        <w:textAlignment w:val="top"/>
        <w:rPr>
          <w:rFonts w:ascii="Times New Roman" w:eastAsia="Times New Roman" w:hAnsi="Times New Roman" w:cs="Times New Roman"/>
          <w:sz w:val="28"/>
          <w:szCs w:val="28"/>
          <w:lang w:val="x-none" w:eastAsia="ru-RU"/>
        </w:rPr>
      </w:pPr>
      <w:r w:rsidRPr="001D5790">
        <w:rPr>
          <w:rFonts w:ascii="Times New Roman" w:eastAsia="Times New Roman" w:hAnsi="Times New Roman" w:cs="Times New Roman"/>
          <w:sz w:val="28"/>
          <w:szCs w:val="28"/>
          <w:lang w:val="x-none" w:eastAsia="ru-RU"/>
        </w:rPr>
        <w:t xml:space="preserve">Особое внимание уделяется вопросам благоустройства города </w:t>
      </w:r>
      <w:r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val="x-none" w:eastAsia="ru-RU"/>
        </w:rPr>
        <w:t>и содержанию объектов дорожного хозяйства.</w:t>
      </w:r>
    </w:p>
    <w:p w:rsidR="00345503" w:rsidRPr="001D5790" w:rsidRDefault="00345503" w:rsidP="00345503">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D5790">
        <w:rPr>
          <w:rFonts w:ascii="Times New Roman" w:eastAsia="Times New Roman" w:hAnsi="Times New Roman" w:cs="Times New Roman"/>
          <w:sz w:val="28"/>
          <w:szCs w:val="28"/>
          <w:lang w:eastAsia="ru-RU"/>
        </w:rPr>
        <w:t>Осуществлялись работы по зимнему и летнему содержанию дорог                         и элементов обустройства улично-дорожной сети города. Общая площадь выполненных работ по ямочному ремонту автомобильных дорог                             и внутриквартальных проездов (устранению деформаций и повреждений асфальтобетонных покрытий) составила 6,3 тыс. кв.м.</w:t>
      </w:r>
    </w:p>
    <w:p w:rsidR="00345503" w:rsidRPr="001D5790" w:rsidRDefault="00345503" w:rsidP="00345503">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Для обеспечения безопасности дорожного движения выполнены работы по содержанию и ремонту технических средств организации дорожного движения на улично-дорожной сети города: светофорных объектов, дорожных знаков, маячков мигающего света, пешеходных и отбойных ограждений.</w:t>
      </w:r>
    </w:p>
    <w:p w:rsidR="00345503" w:rsidRPr="001D5790" w:rsidRDefault="00345503" w:rsidP="00345503">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Восстановлено 623 поврежденных и утраченных дорожных знака, отремонтировано и восстановлено 644 п.м дорожных ограждений, демонтировано 2 526 п.м дорожных ограждений, отремонтировано 73,2 п.м искусственных неровностей. Кроме того, в рамках приведения пешеходных переходов в соответствие с требованиями национальных стандартов выполнены работы по установке дорожных знаков на 20 опорах над проезжей частью.</w:t>
      </w:r>
    </w:p>
    <w:p w:rsidR="00345503" w:rsidRPr="001D5790" w:rsidRDefault="00345503" w:rsidP="00345503">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На автомобильных дорогах общего пользования местного значения города проведены работы по нанесению дорожной разметки (осевая, пешеходный переход, стоп-линия, специальные символы) термопластиком, холодным пластиком и краской общей протяженностью 319 900 п.м.</w:t>
      </w:r>
    </w:p>
    <w:p w:rsidR="00345503" w:rsidRPr="001D5790" w:rsidRDefault="00345503" w:rsidP="00345503">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С целью повышени</w:t>
      </w:r>
      <w:r w:rsidR="00C5476F">
        <w:rPr>
          <w:rFonts w:ascii="Times New Roman" w:eastAsia="Times New Roman" w:hAnsi="Times New Roman" w:cs="Times New Roman"/>
          <w:sz w:val="28"/>
          <w:szCs w:val="28"/>
          <w:lang w:eastAsia="ru-RU"/>
        </w:rPr>
        <w:t>я</w:t>
      </w:r>
      <w:r w:rsidRPr="001D5790">
        <w:rPr>
          <w:rFonts w:ascii="Times New Roman" w:eastAsia="Times New Roman" w:hAnsi="Times New Roman" w:cs="Times New Roman"/>
          <w:sz w:val="28"/>
          <w:szCs w:val="28"/>
          <w:lang w:eastAsia="ru-RU"/>
        </w:rPr>
        <w:t xml:space="preserve"> уровня безопасности движения пешеходов                     при следовании к общеобразовательному учреждению </w:t>
      </w:r>
      <w:r w:rsidR="00C5476F">
        <w:rPr>
          <w:rFonts w:ascii="Times New Roman" w:eastAsia="Times New Roman" w:hAnsi="Times New Roman" w:cs="Times New Roman"/>
          <w:sz w:val="28"/>
          <w:szCs w:val="28"/>
          <w:lang w:eastAsia="ru-RU"/>
        </w:rPr>
        <w:t>«Л</w:t>
      </w:r>
      <w:r w:rsidRPr="001D5790">
        <w:rPr>
          <w:rFonts w:ascii="Times New Roman" w:eastAsia="Times New Roman" w:hAnsi="Times New Roman" w:cs="Times New Roman"/>
          <w:sz w:val="28"/>
          <w:szCs w:val="28"/>
          <w:lang w:eastAsia="ru-RU"/>
        </w:rPr>
        <w:t>ицей №1                     им. А.С. Пушкина</w:t>
      </w:r>
      <w:r w:rsidR="00C5476F">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по улице Романтиков выполнено обустройство нового светофорного объекта. </w:t>
      </w:r>
    </w:p>
    <w:p w:rsidR="00345503" w:rsidRPr="001D5790" w:rsidRDefault="00345503" w:rsidP="00345503">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В рамках национального проекта «Безопасные качественные дороги» выполнен ремонт на 4 участках автомобильных дорог общей протяженностью 2,64 км. Выполнен ремонт тротуаров на отрезках улиц Мира (от улицы Чапаева до улицы Нефтяников) и Интернациональной (от улицы Северной до ТЦ «Подсолнух») с заменой железобетонных плит на асфальтобетонное покрытие.</w:t>
      </w:r>
    </w:p>
    <w:p w:rsidR="00345503" w:rsidRPr="001D5790" w:rsidRDefault="00345503" w:rsidP="00345503">
      <w:pPr>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sidRPr="001D5790">
        <w:rPr>
          <w:rFonts w:ascii="Times New Roman" w:eastAsia="Calibri" w:hAnsi="Times New Roman" w:cs="Times New Roman"/>
          <w:sz w:val="28"/>
          <w:szCs w:val="28"/>
          <w:lang w:eastAsia="ru-RU"/>
        </w:rPr>
        <w:t>Проведены строительно-монтажные работы по обустройству дополнительных парковочных мест на территориях, прилегающих</w:t>
      </w:r>
      <w:r w:rsidR="00C5476F">
        <w:rPr>
          <w:rFonts w:ascii="Times New Roman" w:eastAsia="Calibri" w:hAnsi="Times New Roman" w:cs="Times New Roman"/>
          <w:sz w:val="28"/>
          <w:szCs w:val="28"/>
          <w:lang w:eastAsia="ru-RU"/>
        </w:rPr>
        <w:t xml:space="preserve">                               </w:t>
      </w:r>
      <w:r w:rsidRPr="001D5790">
        <w:rPr>
          <w:rFonts w:ascii="Times New Roman" w:eastAsia="Calibri" w:hAnsi="Times New Roman" w:cs="Times New Roman"/>
          <w:sz w:val="28"/>
          <w:szCs w:val="28"/>
          <w:lang w:eastAsia="ru-RU"/>
        </w:rPr>
        <w:t xml:space="preserve"> к БУ ХМАО</w:t>
      </w:r>
      <w:r w:rsidR="00C5476F">
        <w:rPr>
          <w:rFonts w:ascii="Times New Roman" w:eastAsia="Calibri" w:hAnsi="Times New Roman" w:cs="Times New Roman"/>
          <w:sz w:val="28"/>
          <w:szCs w:val="28"/>
          <w:lang w:eastAsia="ru-RU"/>
        </w:rPr>
        <w:t xml:space="preserve"> </w:t>
      </w:r>
      <w:r w:rsidRPr="001D5790">
        <w:rPr>
          <w:rFonts w:ascii="Times New Roman" w:eastAsia="Calibri" w:hAnsi="Times New Roman" w:cs="Times New Roman"/>
          <w:sz w:val="28"/>
          <w:szCs w:val="28"/>
          <w:lang w:eastAsia="ru-RU"/>
        </w:rPr>
        <w:t>-</w:t>
      </w:r>
      <w:r w:rsidR="00C5476F">
        <w:rPr>
          <w:rFonts w:ascii="Times New Roman" w:eastAsia="Calibri" w:hAnsi="Times New Roman" w:cs="Times New Roman"/>
          <w:sz w:val="28"/>
          <w:szCs w:val="28"/>
          <w:lang w:eastAsia="ru-RU"/>
        </w:rPr>
        <w:t xml:space="preserve"> </w:t>
      </w:r>
      <w:r w:rsidRPr="001D5790">
        <w:rPr>
          <w:rFonts w:ascii="Times New Roman" w:eastAsia="Calibri" w:hAnsi="Times New Roman" w:cs="Times New Roman"/>
          <w:sz w:val="28"/>
          <w:szCs w:val="28"/>
          <w:lang w:eastAsia="ru-RU"/>
        </w:rPr>
        <w:t>Югры «Нижневартовская городская детской поликлиник</w:t>
      </w:r>
      <w:r w:rsidR="00C93C70" w:rsidRPr="001D5790">
        <w:rPr>
          <w:rFonts w:ascii="Times New Roman" w:eastAsia="Calibri" w:hAnsi="Times New Roman" w:cs="Times New Roman"/>
          <w:sz w:val="28"/>
          <w:szCs w:val="28"/>
          <w:lang w:eastAsia="ru-RU"/>
        </w:rPr>
        <w:t>а</w:t>
      </w:r>
      <w:r w:rsidRPr="001D5790">
        <w:rPr>
          <w:rFonts w:ascii="Times New Roman" w:eastAsia="Calibri" w:hAnsi="Times New Roman" w:cs="Times New Roman"/>
          <w:sz w:val="28"/>
          <w:szCs w:val="28"/>
          <w:lang w:eastAsia="ru-RU"/>
        </w:rPr>
        <w:t xml:space="preserve"> №5» (48 машино</w:t>
      </w:r>
      <w:r w:rsidR="00C5476F">
        <w:rPr>
          <w:rFonts w:ascii="Times New Roman" w:eastAsia="Calibri" w:hAnsi="Times New Roman" w:cs="Times New Roman"/>
          <w:sz w:val="28"/>
          <w:szCs w:val="28"/>
          <w:lang w:eastAsia="ru-RU"/>
        </w:rPr>
        <w:t>-</w:t>
      </w:r>
      <w:r w:rsidRPr="001D5790">
        <w:rPr>
          <w:rFonts w:ascii="Times New Roman" w:eastAsia="Calibri" w:hAnsi="Times New Roman" w:cs="Times New Roman"/>
          <w:sz w:val="28"/>
          <w:szCs w:val="28"/>
          <w:lang w:eastAsia="ru-RU"/>
        </w:rPr>
        <w:t>мест) и БУ ХМАО</w:t>
      </w:r>
      <w:r w:rsidR="00C5476F">
        <w:rPr>
          <w:rFonts w:ascii="Times New Roman" w:eastAsia="Calibri" w:hAnsi="Times New Roman" w:cs="Times New Roman"/>
          <w:sz w:val="28"/>
          <w:szCs w:val="28"/>
          <w:lang w:eastAsia="ru-RU"/>
        </w:rPr>
        <w:t xml:space="preserve"> </w:t>
      </w:r>
      <w:r w:rsidRPr="001D5790">
        <w:rPr>
          <w:rFonts w:ascii="Times New Roman" w:eastAsia="Calibri" w:hAnsi="Times New Roman" w:cs="Times New Roman"/>
          <w:sz w:val="28"/>
          <w:szCs w:val="28"/>
          <w:lang w:eastAsia="ru-RU"/>
        </w:rPr>
        <w:t>-</w:t>
      </w:r>
      <w:r w:rsidR="00C5476F">
        <w:rPr>
          <w:rFonts w:ascii="Times New Roman" w:eastAsia="Calibri" w:hAnsi="Times New Roman" w:cs="Times New Roman"/>
          <w:sz w:val="28"/>
          <w:szCs w:val="28"/>
          <w:lang w:eastAsia="ru-RU"/>
        </w:rPr>
        <w:t xml:space="preserve"> </w:t>
      </w:r>
      <w:r w:rsidRPr="001D5790">
        <w:rPr>
          <w:rFonts w:ascii="Times New Roman" w:eastAsia="Calibri" w:hAnsi="Times New Roman" w:cs="Times New Roman"/>
          <w:sz w:val="28"/>
          <w:szCs w:val="28"/>
          <w:lang w:eastAsia="ru-RU"/>
        </w:rPr>
        <w:t>Югры «Нижневартовская городская поликлиника №1» (53 машино</w:t>
      </w:r>
      <w:r w:rsidR="00C5476F">
        <w:rPr>
          <w:rFonts w:ascii="Times New Roman" w:eastAsia="Calibri" w:hAnsi="Times New Roman" w:cs="Times New Roman"/>
          <w:sz w:val="28"/>
          <w:szCs w:val="28"/>
          <w:lang w:eastAsia="ru-RU"/>
        </w:rPr>
        <w:t>-</w:t>
      </w:r>
      <w:r w:rsidRPr="001D5790">
        <w:rPr>
          <w:rFonts w:ascii="Times New Roman" w:eastAsia="Calibri" w:hAnsi="Times New Roman" w:cs="Times New Roman"/>
          <w:sz w:val="28"/>
          <w:szCs w:val="28"/>
          <w:lang w:eastAsia="ru-RU"/>
        </w:rPr>
        <w:t>места). В рамках мероприятий выполнено устройство бордюрного камня, монтаж дорожных плит, обустройство подходов</w:t>
      </w:r>
      <w:r w:rsidR="00C5476F">
        <w:rPr>
          <w:rFonts w:ascii="Times New Roman" w:eastAsia="Calibri" w:hAnsi="Times New Roman" w:cs="Times New Roman"/>
          <w:sz w:val="28"/>
          <w:szCs w:val="28"/>
          <w:lang w:eastAsia="ru-RU"/>
        </w:rPr>
        <w:t xml:space="preserve"> </w:t>
      </w:r>
      <w:r w:rsidRPr="001D5790">
        <w:rPr>
          <w:rFonts w:ascii="Times New Roman" w:eastAsia="Calibri" w:hAnsi="Times New Roman" w:cs="Times New Roman"/>
          <w:sz w:val="28"/>
          <w:szCs w:val="28"/>
          <w:lang w:eastAsia="ru-RU"/>
        </w:rPr>
        <w:t>для маломобильных групп населения, озеленение прилегающих территорий, нанесена дорожная горизонтальная разметка.</w:t>
      </w:r>
    </w:p>
    <w:p w:rsidR="00345503" w:rsidRPr="001D5790" w:rsidRDefault="00345503" w:rsidP="00345503">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Выполнены мероприятия по декоративно-художественному оформлению города в связи с празднованием 78-й годовщины Победы в Великой Отечественной войне и </w:t>
      </w:r>
      <w:r w:rsidR="00D63BAD">
        <w:rPr>
          <w:rFonts w:ascii="Times New Roman" w:eastAsia="Times New Roman" w:hAnsi="Times New Roman" w:cs="Times New Roman"/>
          <w:sz w:val="28"/>
          <w:szCs w:val="28"/>
          <w:lang w:eastAsia="ru-RU"/>
        </w:rPr>
        <w:t>Ф</w:t>
      </w:r>
      <w:r w:rsidRPr="001D5790">
        <w:rPr>
          <w:rFonts w:ascii="Times New Roman" w:eastAsia="Times New Roman" w:hAnsi="Times New Roman" w:cs="Times New Roman"/>
          <w:sz w:val="28"/>
          <w:szCs w:val="28"/>
          <w:lang w:eastAsia="ru-RU"/>
        </w:rPr>
        <w:t>естиваля искусств, труда и спорта «Самотлорские ночи - 2023».</w:t>
      </w:r>
    </w:p>
    <w:p w:rsidR="00345503" w:rsidRPr="001D5790" w:rsidRDefault="00345503" w:rsidP="00345503">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Обеспечено праздничное новогоднее оформление улично-дорожной сети города в дни проведения новогодних праздников в</w:t>
      </w:r>
      <w:r w:rsidRPr="001D5790">
        <w:rPr>
          <w:rFonts w:ascii="Times New Roman" w:eastAsia="Calibri" w:hAnsi="Times New Roman" w:cs="Times New Roman"/>
          <w:sz w:val="28"/>
          <w:szCs w:val="28"/>
          <w:lang w:eastAsia="ru-RU"/>
        </w:rPr>
        <w:t xml:space="preserve"> рамках проекта «Новогодний Нижневартовск». </w:t>
      </w:r>
    </w:p>
    <w:p w:rsidR="00345503" w:rsidRPr="001D5790" w:rsidRDefault="00345503" w:rsidP="00345503">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 рамках благоустройства улично-дорожной сети проведены работы                   по </w:t>
      </w:r>
      <w:r w:rsidRPr="001D5790">
        <w:rPr>
          <w:rFonts w:ascii="Times New Roman" w:eastAsia="Times New Roman" w:hAnsi="Times New Roman" w:cs="Times New Roman"/>
          <w:sz w:val="28"/>
          <w:szCs w:val="28"/>
          <w:shd w:val="clear" w:color="auto" w:fill="FFFFFF"/>
          <w:lang w:eastAsia="ru-RU"/>
        </w:rPr>
        <w:t>устройству цветников общей площадью 1 739,8 кв.м, уходные работы                  за альпийскими горками - 294 кв.м, вертикальное озеленение - чаши в общем количестве 248 шт.,</w:t>
      </w:r>
      <w:r w:rsidRPr="001D5790">
        <w:rPr>
          <w:rFonts w:ascii="Times New Roman" w:eastAsia="Times New Roman" w:hAnsi="Times New Roman" w:cs="Times New Roman"/>
          <w:sz w:val="28"/>
          <w:szCs w:val="28"/>
          <w:lang w:eastAsia="ru-RU"/>
        </w:rPr>
        <w:t xml:space="preserve"> восстановление газонов общей площадью 5 216,7 кв.м. </w:t>
      </w:r>
    </w:p>
    <w:p w:rsidR="00345503" w:rsidRPr="001D5790" w:rsidRDefault="00345503" w:rsidP="00345503">
      <w:pPr>
        <w:shd w:val="clear" w:color="auto" w:fill="FFFFFF"/>
        <w:spacing w:after="0" w:line="240" w:lineRule="auto"/>
        <w:ind w:firstLine="709"/>
        <w:contextualSpacing/>
        <w:jc w:val="both"/>
        <w:rPr>
          <w:rFonts w:ascii="Times New Roman" w:eastAsia="Calibri" w:hAnsi="Times New Roman" w:cs="Times New Roman"/>
          <w:sz w:val="28"/>
          <w:szCs w:val="28"/>
          <w:lang w:eastAsia="ru-RU"/>
        </w:rPr>
      </w:pPr>
      <w:r w:rsidRPr="001D5790">
        <w:rPr>
          <w:rFonts w:ascii="Times New Roman" w:eastAsia="Calibri" w:hAnsi="Times New Roman" w:cs="Times New Roman"/>
          <w:sz w:val="28"/>
          <w:szCs w:val="28"/>
          <w:lang w:eastAsia="ru-RU"/>
        </w:rPr>
        <w:t xml:space="preserve">Осуществлялись мероприятия по техническому и санитарному содержанию берегоукрепления реки Обь протяженностью 4,2 км. </w:t>
      </w:r>
    </w:p>
    <w:p w:rsidR="00345503" w:rsidRPr="001D5790" w:rsidRDefault="00345503" w:rsidP="00345503">
      <w:pPr>
        <w:spacing w:after="0" w:line="240" w:lineRule="auto"/>
        <w:ind w:firstLine="709"/>
        <w:jc w:val="both"/>
        <w:rPr>
          <w:rFonts w:ascii="Times New Roman" w:eastAsia="Times New Roman" w:hAnsi="Times New Roman" w:cs="Times New Roman"/>
          <w:bCs/>
          <w:sz w:val="28"/>
          <w:szCs w:val="28"/>
          <w:lang w:eastAsia="ru-RU"/>
        </w:rPr>
      </w:pPr>
      <w:r w:rsidRPr="001D5790">
        <w:rPr>
          <w:rFonts w:ascii="Times New Roman" w:eastAsia="Times New Roman" w:hAnsi="Times New Roman" w:cs="Times New Roman"/>
          <w:bCs/>
          <w:sz w:val="28"/>
          <w:szCs w:val="28"/>
          <w:lang w:eastAsia="ru-RU"/>
        </w:rPr>
        <w:t xml:space="preserve">Для приведения дворовых территорий к современным нормам комфортности в рамках муниципальной программы «Развитие жилищно-коммунального хозяйства города Нижневартовска» выполнено </w:t>
      </w:r>
      <w:r w:rsidRPr="001D5790">
        <w:rPr>
          <w:rFonts w:ascii="Times New Roman" w:eastAsia="Times New Roman" w:hAnsi="Times New Roman" w:cs="Times New Roman"/>
          <w:sz w:val="28"/>
          <w:szCs w:val="24"/>
          <w:lang w:eastAsia="ru-RU"/>
        </w:rPr>
        <w:t>комплексное благоустройство 6 дворовых территорий, прилегающих к 7 многоквартирным домам (в границах 1, 8 и 10г микрорайонов).</w:t>
      </w:r>
    </w:p>
    <w:p w:rsidR="00345503" w:rsidRPr="001D5790" w:rsidRDefault="00345503" w:rsidP="00345503">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Перевозка пассажиров и багажа автомобильным транспортом осуществлялась по 22 муниципальным маршрутам. По регулируемому тарифу выполнено более 429 тыс. рейсов и перевезено около 11,4 млн. пассажиров, </w:t>
      </w:r>
      <w:r w:rsidR="003D39F2">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из них 3,3 млн. неработающих пенсионеров, которые с 01.01.2018 пользуются правом бесплатного проезда по муниципальным маршрутам. </w:t>
      </w:r>
    </w:p>
    <w:p w:rsidR="00345503" w:rsidRPr="001D5790" w:rsidRDefault="00345503" w:rsidP="00345503">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Услугами муниципальных маршрутов регулярных перевозок                             по нерегулируемым тарифам (коммерческий транспорт) воспользовалось                более 640 тыс. пассажиров. </w:t>
      </w:r>
    </w:p>
    <w:p w:rsidR="00345503" w:rsidRPr="001D5790" w:rsidRDefault="00345503" w:rsidP="00345503">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В целях улучшения транспортного обслуживания жителей города                 с 22.03.2023 запущен новый автобусный маршрут №33, который следует                    по пути: переулок Энтузиастов - улица Нововартовская - улица Героев Самотлора - улица Ленина - улица Дружбы Народов - улица Мира - улица Чапаева - Железнодорожный вокзал. Кроме того, с 11.12.2023 внесены изменения в схему движения маршрута общественного транспорта №5                              в части ввода в схему движения улицы Салманова, что позволило улучшить транспортную доступность жителей новых микрорайонов города.</w:t>
      </w:r>
    </w:p>
    <w:p w:rsidR="00345503" w:rsidRPr="001D5790" w:rsidRDefault="00345503" w:rsidP="00345503">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 городе созданы в полном объеме условия для обеспечения жителей города услугами связи, в том числе доступа в </w:t>
      </w:r>
      <w:r w:rsidR="00FC71E2">
        <w:rPr>
          <w:rFonts w:ascii="Times New Roman" w:eastAsia="Times New Roman" w:hAnsi="Times New Roman" w:cs="Times New Roman"/>
          <w:sz w:val="28"/>
          <w:szCs w:val="28"/>
          <w:lang w:eastAsia="ru-RU"/>
        </w:rPr>
        <w:t xml:space="preserve">информационно-телекоммуникационную </w:t>
      </w:r>
      <w:r w:rsidRPr="001D5790">
        <w:rPr>
          <w:rFonts w:ascii="Times New Roman" w:eastAsia="Times New Roman" w:hAnsi="Times New Roman" w:cs="Times New Roman"/>
          <w:sz w:val="28"/>
          <w:szCs w:val="28"/>
          <w:lang w:eastAsia="ru-RU"/>
        </w:rPr>
        <w:t xml:space="preserve">сеть </w:t>
      </w:r>
      <w:r w:rsidR="00FC71E2">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Интернет</w:t>
      </w:r>
      <w:r w:rsidR="00FC71E2">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w:t>
      </w:r>
      <w:r w:rsidRPr="00054741">
        <w:rPr>
          <w:rFonts w:ascii="Times New Roman" w:eastAsia="Times New Roman" w:hAnsi="Times New Roman" w:cs="Times New Roman"/>
          <w:sz w:val="28"/>
          <w:szCs w:val="28"/>
          <w:lang w:eastAsia="ru-RU"/>
        </w:rPr>
        <w:t>Ведется работа</w:t>
      </w:r>
      <w:r w:rsidR="00FC71E2" w:rsidRPr="00054741">
        <w:rPr>
          <w:rFonts w:ascii="Times New Roman" w:eastAsia="Times New Roman" w:hAnsi="Times New Roman" w:cs="Times New Roman"/>
          <w:sz w:val="28"/>
          <w:szCs w:val="28"/>
          <w:lang w:eastAsia="ru-RU"/>
        </w:rPr>
        <w:t xml:space="preserve"> </w:t>
      </w:r>
      <w:r w:rsidRPr="00054741">
        <w:rPr>
          <w:rFonts w:ascii="Times New Roman" w:eastAsia="Times New Roman" w:hAnsi="Times New Roman" w:cs="Times New Roman"/>
          <w:sz w:val="28"/>
          <w:szCs w:val="28"/>
          <w:lang w:eastAsia="ru-RU"/>
        </w:rPr>
        <w:t xml:space="preserve">по реализации федеральных, окружных программ инновационных технологий, </w:t>
      </w:r>
      <w:r w:rsidR="00054741" w:rsidRPr="00054741">
        <w:rPr>
          <w:rFonts w:ascii="Times New Roman" w:eastAsia="Times New Roman" w:hAnsi="Times New Roman" w:cs="Times New Roman"/>
          <w:sz w:val="28"/>
          <w:szCs w:val="28"/>
          <w:lang w:eastAsia="ru-RU"/>
        </w:rPr>
        <w:t>и</w:t>
      </w:r>
      <w:r w:rsidRPr="00054741">
        <w:rPr>
          <w:rFonts w:ascii="Times New Roman" w:eastAsia="Times New Roman" w:hAnsi="Times New Roman" w:cs="Times New Roman"/>
          <w:sz w:val="28"/>
          <w:szCs w:val="28"/>
          <w:lang w:eastAsia="ru-RU"/>
        </w:rPr>
        <w:t>нтернета, цифрового эфирного телерадиовещания. З</w:t>
      </w:r>
      <w:r w:rsidRPr="001D5790">
        <w:rPr>
          <w:rFonts w:ascii="Times New Roman" w:eastAsia="Times New Roman" w:hAnsi="Times New Roman" w:cs="Times New Roman"/>
          <w:sz w:val="28"/>
          <w:szCs w:val="28"/>
          <w:lang w:eastAsia="ru-RU"/>
        </w:rPr>
        <w:t xml:space="preserve">она покрытия города базовыми станциями 4G составляет 100%. </w:t>
      </w:r>
    </w:p>
    <w:p w:rsidR="00345503" w:rsidRPr="001D5790" w:rsidRDefault="00345503" w:rsidP="00345503">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Продолжилась реализация мероприятий по осуществлению деятельности по обращению с животными без владельцев. Субвенции, выделенные                        из средств бюджета автономного округа на реализацию переданного отдельного государственного полномочия в сумме 5,2</w:t>
      </w:r>
      <w:r w:rsidRPr="001D5790">
        <w:rPr>
          <w:rFonts w:ascii="Times New Roman" w:eastAsia="Times New Roman" w:hAnsi="Times New Roman" w:cs="Times New Roman"/>
          <w:bCs/>
          <w:sz w:val="28"/>
          <w:szCs w:val="28"/>
          <w:lang w:eastAsia="ru-RU"/>
        </w:rPr>
        <w:t xml:space="preserve"> млн. рублей,</w:t>
      </w:r>
      <w:r w:rsidRPr="001D5790">
        <w:rPr>
          <w:rFonts w:ascii="Times New Roman" w:eastAsia="Times New Roman" w:hAnsi="Times New Roman" w:cs="Times New Roman"/>
          <w:sz w:val="28"/>
          <w:szCs w:val="28"/>
          <w:lang w:eastAsia="ru-RU"/>
        </w:rPr>
        <w:t xml:space="preserve"> освоены               в полном объеме. Данные средства направлены на отлов и транспортировку животных, содержание их в приютах, учет и маркирование отловленных животных, а также вакцинацию, стерилизацию и возврат животных на прежние места их обитания. За счет средств бюджета автономного округа отловлено               164 безнадзорных животных.</w:t>
      </w:r>
    </w:p>
    <w:p w:rsidR="00345503" w:rsidRPr="001D5790" w:rsidRDefault="00345503" w:rsidP="00345503">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С целью улучшения эпизоотической и эпидемической обстановки                  в городе, предупреждения распространения болезней, общих для человека             и животных, из средств бюджета города дополнительно было направлено               </w:t>
      </w:r>
      <w:r w:rsidR="000E0EB6" w:rsidRPr="000E0EB6">
        <w:rPr>
          <w:rFonts w:ascii="Times New Roman" w:eastAsia="Times New Roman" w:hAnsi="Times New Roman" w:cs="Times New Roman"/>
          <w:sz w:val="28"/>
          <w:szCs w:val="28"/>
          <w:lang w:eastAsia="ru-RU"/>
        </w:rPr>
        <w:t>19</w:t>
      </w:r>
      <w:r w:rsidRPr="000E0EB6">
        <w:rPr>
          <w:rFonts w:ascii="Times New Roman" w:eastAsia="Times New Roman" w:hAnsi="Times New Roman" w:cs="Times New Roman"/>
          <w:sz w:val="28"/>
          <w:szCs w:val="28"/>
          <w:lang w:eastAsia="ru-RU"/>
        </w:rPr>
        <w:t>,6 млн</w:t>
      </w:r>
      <w:r w:rsidRPr="001D5790">
        <w:rPr>
          <w:rFonts w:ascii="Times New Roman" w:eastAsia="Times New Roman" w:hAnsi="Times New Roman" w:cs="Times New Roman"/>
          <w:bCs/>
          <w:sz w:val="28"/>
          <w:szCs w:val="28"/>
          <w:lang w:eastAsia="ru-RU"/>
        </w:rPr>
        <w:t>. рублей</w:t>
      </w:r>
      <w:r w:rsidRPr="001D5790">
        <w:rPr>
          <w:rFonts w:ascii="Times New Roman" w:eastAsia="Times New Roman" w:hAnsi="Times New Roman" w:cs="Times New Roman"/>
          <w:sz w:val="28"/>
          <w:szCs w:val="28"/>
          <w:lang w:eastAsia="ru-RU"/>
        </w:rPr>
        <w:t xml:space="preserve">, за счет которых отловлено 799 безнадзорных животных. </w:t>
      </w:r>
    </w:p>
    <w:p w:rsidR="00345503" w:rsidRPr="001D5790" w:rsidRDefault="00345503" w:rsidP="00345503">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В рамках программы социальной газификации (догазификации) проведены работы по строительству газопроводов от существующей газовой сети до границ 41 жилого домовладения, в 33 из которых выполнены работы        по подключению газа к внутридомовому оборудованию.</w:t>
      </w:r>
    </w:p>
    <w:p w:rsidR="00345503" w:rsidRPr="001D5790" w:rsidRDefault="00345503" w:rsidP="00345503">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С целью ликвидации угрозы повышенной опасности завершены работы по демонтажу жилого дома, расположенного по улице Мира, 6а, который был частично разрушен в результате взрыва газового баллона в декабре</w:t>
      </w:r>
      <w:r w:rsidR="00FF33B5">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2022 года. Ведутся работы по сбору и вывозу строительных отходов</w:t>
      </w:r>
      <w:r w:rsidR="00FF33B5">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и демонтажу фундамента.</w:t>
      </w:r>
    </w:p>
    <w:p w:rsidR="00156ACA" w:rsidRPr="001D5790" w:rsidRDefault="00156ACA" w:rsidP="00156ACA">
      <w:pPr>
        <w:spacing w:after="0" w:line="240" w:lineRule="auto"/>
        <w:ind w:firstLine="709"/>
        <w:jc w:val="both"/>
        <w:rPr>
          <w:rFonts w:ascii="Times New Roman" w:eastAsia="Times New Roman" w:hAnsi="Times New Roman" w:cs="Times New Roman"/>
          <w:sz w:val="28"/>
          <w:szCs w:val="28"/>
          <w:lang w:eastAsia="ru-RU"/>
        </w:rPr>
      </w:pPr>
    </w:p>
    <w:p w:rsidR="0099571A" w:rsidRPr="001D5790" w:rsidRDefault="0099571A" w:rsidP="00EC5837">
      <w:pPr>
        <w:pStyle w:val="1"/>
        <w:keepNext w:val="0"/>
        <w:widowControl w:val="0"/>
        <w:numPr>
          <w:ilvl w:val="0"/>
          <w:numId w:val="0"/>
        </w:numPr>
        <w:spacing w:before="0" w:after="0" w:line="240" w:lineRule="auto"/>
        <w:jc w:val="center"/>
        <w:rPr>
          <w:rFonts w:ascii="Times New Roman" w:hAnsi="Times New Roman"/>
          <w:bCs w:val="0"/>
          <w:sz w:val="28"/>
          <w:szCs w:val="28"/>
        </w:rPr>
      </w:pPr>
      <w:r w:rsidRPr="001D5790">
        <w:rPr>
          <w:rFonts w:ascii="Times New Roman" w:hAnsi="Times New Roman"/>
          <w:bCs w:val="0"/>
          <w:sz w:val="28"/>
          <w:szCs w:val="28"/>
        </w:rPr>
        <w:t>1.11. Улучшение жилищных условий граждан</w:t>
      </w:r>
      <w:bookmarkEnd w:id="13"/>
    </w:p>
    <w:p w:rsidR="0099571A" w:rsidRPr="001D5790" w:rsidRDefault="0099571A"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BA0A03" w:rsidRPr="001D5790" w:rsidRDefault="00BA0A03" w:rsidP="00BA0A03">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 2023 году на учете в качестве нуждающихся в жилых помещениях </w:t>
      </w:r>
      <w:r w:rsidR="00133B07"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по месту жительства состояло 3 047 семей, что на 178 семей меньше </w:t>
      </w:r>
      <w:r w:rsidR="00133B07"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по сравнению с 2022 годом. В течение года на учет принято 25 семей, относящихся</w:t>
      </w:r>
      <w:r w:rsidR="00AE33B6"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к категории малоимущих граждан, признанных нуждающимися</w:t>
      </w:r>
      <w:r w:rsidR="00AE33B6"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 в жилых помещениях. </w:t>
      </w:r>
    </w:p>
    <w:p w:rsidR="00133B07" w:rsidRPr="001D5790" w:rsidRDefault="00133B07" w:rsidP="00BA6B41">
      <w:pPr>
        <w:pStyle w:val="afff3"/>
        <w:keepNext/>
        <w:spacing w:after="0" w:line="240" w:lineRule="auto"/>
        <w:jc w:val="right"/>
        <w:rPr>
          <w:rFonts w:ascii="Times New Roman" w:eastAsia="Times New Roman" w:hAnsi="Times New Roman"/>
          <w:b w:val="0"/>
          <w:bCs w:val="0"/>
          <w:sz w:val="28"/>
          <w:szCs w:val="28"/>
          <w:lang w:eastAsia="ru-RU"/>
        </w:rPr>
      </w:pPr>
    </w:p>
    <w:p w:rsidR="00BA6B41" w:rsidRPr="001D5790" w:rsidRDefault="00BA6B41" w:rsidP="00BA6B41">
      <w:pPr>
        <w:pStyle w:val="afff3"/>
        <w:keepNext/>
        <w:spacing w:after="0" w:line="240" w:lineRule="auto"/>
        <w:jc w:val="right"/>
        <w:rPr>
          <w:rFonts w:ascii="Times New Roman" w:eastAsia="Times New Roman" w:hAnsi="Times New Roman"/>
          <w:b w:val="0"/>
          <w:bCs w:val="0"/>
          <w:sz w:val="28"/>
          <w:szCs w:val="28"/>
          <w:lang w:eastAsia="ru-RU"/>
        </w:rPr>
      </w:pPr>
      <w:r w:rsidRPr="001D5790">
        <w:rPr>
          <w:rFonts w:ascii="Times New Roman" w:eastAsia="Times New Roman" w:hAnsi="Times New Roman"/>
          <w:b w:val="0"/>
          <w:bCs w:val="0"/>
          <w:sz w:val="28"/>
          <w:szCs w:val="28"/>
          <w:lang w:eastAsia="ru-RU"/>
        </w:rPr>
        <w:t xml:space="preserve">Таблица </w:t>
      </w:r>
      <w:r w:rsidRPr="001D5790">
        <w:rPr>
          <w:rFonts w:ascii="Times New Roman" w:eastAsia="Times New Roman" w:hAnsi="Times New Roman"/>
          <w:b w:val="0"/>
          <w:bCs w:val="0"/>
          <w:sz w:val="28"/>
          <w:szCs w:val="28"/>
          <w:lang w:eastAsia="ru-RU"/>
        </w:rPr>
        <w:fldChar w:fldCharType="begin"/>
      </w:r>
      <w:r w:rsidRPr="001D5790">
        <w:rPr>
          <w:rFonts w:ascii="Times New Roman" w:eastAsia="Times New Roman" w:hAnsi="Times New Roman"/>
          <w:b w:val="0"/>
          <w:bCs w:val="0"/>
          <w:sz w:val="28"/>
          <w:szCs w:val="28"/>
          <w:lang w:eastAsia="ru-RU"/>
        </w:rPr>
        <w:instrText xml:space="preserve"> SEQ Таблица \* ARABIC </w:instrText>
      </w:r>
      <w:r w:rsidRPr="001D5790">
        <w:rPr>
          <w:rFonts w:ascii="Times New Roman" w:eastAsia="Times New Roman" w:hAnsi="Times New Roman"/>
          <w:b w:val="0"/>
          <w:bCs w:val="0"/>
          <w:sz w:val="28"/>
          <w:szCs w:val="28"/>
          <w:lang w:eastAsia="ru-RU"/>
        </w:rPr>
        <w:fldChar w:fldCharType="separate"/>
      </w:r>
      <w:r w:rsidR="008735AB">
        <w:rPr>
          <w:rFonts w:ascii="Times New Roman" w:eastAsia="Times New Roman" w:hAnsi="Times New Roman"/>
          <w:b w:val="0"/>
          <w:bCs w:val="0"/>
          <w:noProof/>
          <w:sz w:val="28"/>
          <w:szCs w:val="28"/>
          <w:lang w:eastAsia="ru-RU"/>
        </w:rPr>
        <w:t>11</w:t>
      </w:r>
      <w:r w:rsidRPr="001D5790">
        <w:rPr>
          <w:rFonts w:ascii="Times New Roman" w:eastAsia="Times New Roman" w:hAnsi="Times New Roman"/>
          <w:b w:val="0"/>
          <w:bCs w:val="0"/>
          <w:sz w:val="28"/>
          <w:szCs w:val="28"/>
          <w:lang w:eastAsia="ru-RU"/>
        </w:rPr>
        <w:fldChar w:fldCharType="end"/>
      </w:r>
    </w:p>
    <w:p w:rsidR="003971F6" w:rsidRPr="001D5790" w:rsidRDefault="003971F6" w:rsidP="00BA6B41">
      <w:pPr>
        <w:spacing w:after="0" w:line="240" w:lineRule="auto"/>
        <w:jc w:val="center"/>
        <w:rPr>
          <w:rFonts w:ascii="Times New Roman" w:eastAsia="SimSun" w:hAnsi="Times New Roman" w:cs="Times New Roman"/>
          <w:b/>
          <w:kern w:val="1"/>
          <w:sz w:val="28"/>
          <w:szCs w:val="28"/>
          <w:lang w:eastAsia="ar-SA"/>
        </w:rPr>
      </w:pPr>
    </w:p>
    <w:p w:rsidR="00BA6B41" w:rsidRPr="001D5790" w:rsidRDefault="00BA6B41" w:rsidP="00BA6B41">
      <w:pPr>
        <w:spacing w:after="0" w:line="240" w:lineRule="auto"/>
        <w:jc w:val="center"/>
        <w:rPr>
          <w:rFonts w:ascii="Times New Roman" w:eastAsia="SimSun" w:hAnsi="Times New Roman" w:cs="Times New Roman"/>
          <w:b/>
          <w:kern w:val="1"/>
          <w:sz w:val="28"/>
          <w:szCs w:val="28"/>
          <w:lang w:eastAsia="ar-SA"/>
        </w:rPr>
      </w:pPr>
      <w:r w:rsidRPr="001D5790">
        <w:rPr>
          <w:rFonts w:ascii="Times New Roman" w:eastAsia="SimSun" w:hAnsi="Times New Roman" w:cs="Times New Roman"/>
          <w:b/>
          <w:kern w:val="1"/>
          <w:sz w:val="28"/>
          <w:szCs w:val="28"/>
          <w:lang w:eastAsia="ar-SA"/>
        </w:rPr>
        <w:t>Основные показатели улучшения жилищных условий граждан</w:t>
      </w:r>
    </w:p>
    <w:p w:rsidR="00BA6B41" w:rsidRPr="006A5A0F" w:rsidRDefault="00BA6B41" w:rsidP="00BA6B41">
      <w:pPr>
        <w:spacing w:after="0" w:line="240" w:lineRule="auto"/>
        <w:jc w:val="center"/>
        <w:rPr>
          <w:rFonts w:ascii="Times New Roman" w:hAnsi="Times New Roman" w:cs="Times New Roman"/>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477"/>
        <w:gridCol w:w="846"/>
        <w:gridCol w:w="844"/>
        <w:gridCol w:w="848"/>
        <w:gridCol w:w="812"/>
        <w:gridCol w:w="812"/>
      </w:tblGrid>
      <w:tr w:rsidR="001D5790" w:rsidRPr="001D5790" w:rsidTr="00133B07">
        <w:trPr>
          <w:trHeight w:val="20"/>
          <w:jc w:val="center"/>
        </w:trPr>
        <w:tc>
          <w:tcPr>
            <w:tcW w:w="2841" w:type="pct"/>
            <w:tcBorders>
              <w:top w:val="single" w:sz="4" w:space="0" w:color="auto"/>
              <w:left w:val="single" w:sz="4" w:space="0" w:color="auto"/>
              <w:bottom w:val="single" w:sz="4" w:space="0" w:color="auto"/>
              <w:right w:val="single" w:sz="4" w:space="0" w:color="auto"/>
            </w:tcBorders>
          </w:tcPr>
          <w:p w:rsidR="00BA6B41" w:rsidRPr="001D5790" w:rsidRDefault="00BA6B41" w:rsidP="00473C78">
            <w:pPr>
              <w:widowControl w:val="0"/>
              <w:suppressAutoHyphens/>
              <w:spacing w:after="0" w:line="240" w:lineRule="auto"/>
              <w:jc w:val="center"/>
              <w:rPr>
                <w:rFonts w:ascii="Times New Roman" w:hAnsi="Times New Roman"/>
                <w:b/>
                <w:lang w:eastAsia="ru-RU"/>
              </w:rPr>
            </w:pPr>
            <w:r w:rsidRPr="001D5790">
              <w:rPr>
                <w:rFonts w:ascii="Times New Roman" w:hAnsi="Times New Roman"/>
                <w:b/>
                <w:lang w:eastAsia="ru-RU"/>
              </w:rPr>
              <w:t xml:space="preserve">Наименование </w:t>
            </w:r>
          </w:p>
          <w:p w:rsidR="00BA6B41" w:rsidRPr="001D5790" w:rsidRDefault="00BA6B41"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hAnsi="Times New Roman"/>
                <w:b/>
                <w:lang w:eastAsia="ru-RU"/>
              </w:rPr>
              <w:t>показателя</w:t>
            </w:r>
          </w:p>
        </w:tc>
        <w:tc>
          <w:tcPr>
            <w:tcW w:w="439" w:type="pct"/>
            <w:tcBorders>
              <w:top w:val="single" w:sz="4" w:space="0" w:color="auto"/>
              <w:left w:val="single" w:sz="4" w:space="0" w:color="auto"/>
              <w:bottom w:val="single" w:sz="4" w:space="0" w:color="auto"/>
              <w:right w:val="single" w:sz="4" w:space="0" w:color="auto"/>
            </w:tcBorders>
          </w:tcPr>
          <w:p w:rsidR="00BA6B41" w:rsidRPr="001D5790" w:rsidRDefault="00BA6B41"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 xml:space="preserve">2019 </w:t>
            </w:r>
          </w:p>
          <w:p w:rsidR="00BA6B41" w:rsidRPr="001D5790" w:rsidRDefault="00BA6B41"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год</w:t>
            </w:r>
          </w:p>
        </w:tc>
        <w:tc>
          <w:tcPr>
            <w:tcW w:w="438" w:type="pct"/>
            <w:tcBorders>
              <w:top w:val="single" w:sz="4" w:space="0" w:color="auto"/>
              <w:left w:val="single" w:sz="4" w:space="0" w:color="auto"/>
              <w:bottom w:val="single" w:sz="4" w:space="0" w:color="auto"/>
              <w:right w:val="single" w:sz="4" w:space="0" w:color="auto"/>
            </w:tcBorders>
          </w:tcPr>
          <w:p w:rsidR="00BA6B41" w:rsidRPr="001D5790" w:rsidRDefault="00BA6B41"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2020</w:t>
            </w:r>
          </w:p>
          <w:p w:rsidR="00BA6B41" w:rsidRPr="001D5790" w:rsidRDefault="00BA6B41"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год</w:t>
            </w:r>
          </w:p>
        </w:tc>
        <w:tc>
          <w:tcPr>
            <w:tcW w:w="440" w:type="pct"/>
            <w:tcBorders>
              <w:top w:val="single" w:sz="4" w:space="0" w:color="auto"/>
              <w:left w:val="single" w:sz="4" w:space="0" w:color="auto"/>
              <w:bottom w:val="single" w:sz="4" w:space="0" w:color="auto"/>
              <w:right w:val="single" w:sz="4" w:space="0" w:color="auto"/>
            </w:tcBorders>
          </w:tcPr>
          <w:p w:rsidR="00BA6B41" w:rsidRPr="001D5790" w:rsidRDefault="00BA6B41"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 xml:space="preserve">2021 </w:t>
            </w:r>
          </w:p>
          <w:p w:rsidR="00BA6B41" w:rsidRPr="001D5790" w:rsidRDefault="00BA6B41"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год</w:t>
            </w:r>
          </w:p>
        </w:tc>
        <w:tc>
          <w:tcPr>
            <w:tcW w:w="421" w:type="pct"/>
            <w:tcBorders>
              <w:top w:val="single" w:sz="4" w:space="0" w:color="auto"/>
              <w:left w:val="single" w:sz="4" w:space="0" w:color="auto"/>
              <w:bottom w:val="single" w:sz="4" w:space="0" w:color="auto"/>
              <w:right w:val="single" w:sz="4" w:space="0" w:color="auto"/>
            </w:tcBorders>
          </w:tcPr>
          <w:p w:rsidR="00BA6B41" w:rsidRPr="001D5790" w:rsidRDefault="00BA6B41"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 xml:space="preserve">2022 </w:t>
            </w:r>
          </w:p>
          <w:p w:rsidR="00BA6B41" w:rsidRPr="001D5790" w:rsidRDefault="00BA6B41"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год</w:t>
            </w:r>
          </w:p>
        </w:tc>
        <w:tc>
          <w:tcPr>
            <w:tcW w:w="421" w:type="pct"/>
            <w:tcBorders>
              <w:top w:val="single" w:sz="4" w:space="0" w:color="auto"/>
              <w:left w:val="single" w:sz="4" w:space="0" w:color="auto"/>
              <w:bottom w:val="single" w:sz="4" w:space="0" w:color="auto"/>
              <w:right w:val="single" w:sz="4" w:space="0" w:color="auto"/>
            </w:tcBorders>
          </w:tcPr>
          <w:p w:rsidR="00BA6B41" w:rsidRPr="001D5790" w:rsidRDefault="00BA6B41"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2023</w:t>
            </w:r>
          </w:p>
          <w:p w:rsidR="00BA6B41" w:rsidRPr="001D5790" w:rsidRDefault="00BA6B41"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год</w:t>
            </w:r>
            <w:r w:rsidR="00A274AE" w:rsidRPr="001D5790">
              <w:rPr>
                <w:rStyle w:val="af0"/>
                <w:rFonts w:ascii="Times New Roman" w:eastAsia="Times New Roman" w:hAnsi="Times New Roman"/>
                <w:b/>
                <w:lang w:eastAsia="ru-RU"/>
              </w:rPr>
              <w:footnoteReference w:id="2"/>
            </w:r>
          </w:p>
        </w:tc>
      </w:tr>
      <w:tr w:rsidR="001D5790" w:rsidRPr="001D5790" w:rsidTr="00133B07">
        <w:trPr>
          <w:trHeight w:val="20"/>
          <w:jc w:val="center"/>
        </w:trPr>
        <w:tc>
          <w:tcPr>
            <w:tcW w:w="2841" w:type="pct"/>
            <w:tcBorders>
              <w:top w:val="single" w:sz="4" w:space="0" w:color="auto"/>
              <w:left w:val="single" w:sz="4" w:space="0" w:color="auto"/>
              <w:bottom w:val="single" w:sz="4" w:space="0" w:color="auto"/>
              <w:right w:val="single" w:sz="4" w:space="0" w:color="auto"/>
            </w:tcBorders>
            <w:hideMark/>
          </w:tcPr>
          <w:p w:rsidR="00BA6B41" w:rsidRPr="001D5790" w:rsidRDefault="00BA6B41" w:rsidP="00BA6B41">
            <w:pPr>
              <w:suppressAutoHyphens/>
              <w:spacing w:after="0" w:line="240" w:lineRule="auto"/>
              <w:jc w:val="both"/>
              <w:rPr>
                <w:rFonts w:ascii="Times New Roman" w:hAnsi="Times New Roman"/>
              </w:rPr>
            </w:pPr>
            <w:r w:rsidRPr="001D5790">
              <w:rPr>
                <w:rFonts w:ascii="Times New Roman" w:hAnsi="Times New Roman"/>
              </w:rPr>
              <w:t>Количество семей, состоящих на учете в качестве нуждающихся в улучшении жилищных условий (ед.)</w:t>
            </w:r>
          </w:p>
        </w:tc>
        <w:tc>
          <w:tcPr>
            <w:tcW w:w="439" w:type="pct"/>
            <w:tcBorders>
              <w:top w:val="single" w:sz="4" w:space="0" w:color="auto"/>
              <w:left w:val="single" w:sz="4" w:space="0" w:color="auto"/>
              <w:bottom w:val="single" w:sz="4" w:space="0" w:color="auto"/>
              <w:right w:val="single" w:sz="4" w:space="0" w:color="auto"/>
            </w:tcBorders>
          </w:tcPr>
          <w:p w:rsidR="00BA6B41" w:rsidRPr="001D5790" w:rsidRDefault="00BA6B41" w:rsidP="00BA6B41">
            <w:pPr>
              <w:suppressAutoHyphens/>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4 099</w:t>
            </w:r>
          </w:p>
        </w:tc>
        <w:tc>
          <w:tcPr>
            <w:tcW w:w="438" w:type="pct"/>
            <w:tcBorders>
              <w:top w:val="single" w:sz="4" w:space="0" w:color="auto"/>
              <w:left w:val="single" w:sz="4" w:space="0" w:color="auto"/>
              <w:bottom w:val="single" w:sz="4" w:space="0" w:color="auto"/>
              <w:right w:val="single" w:sz="4" w:space="0" w:color="auto"/>
            </w:tcBorders>
          </w:tcPr>
          <w:p w:rsidR="00BA6B41" w:rsidRPr="001D5790" w:rsidRDefault="00BA6B41" w:rsidP="00BA6B41">
            <w:pPr>
              <w:suppressAutoHyphens/>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3 830</w:t>
            </w:r>
          </w:p>
        </w:tc>
        <w:tc>
          <w:tcPr>
            <w:tcW w:w="440" w:type="pct"/>
            <w:tcBorders>
              <w:top w:val="single" w:sz="4" w:space="0" w:color="auto"/>
              <w:left w:val="single" w:sz="4" w:space="0" w:color="auto"/>
              <w:bottom w:val="single" w:sz="4" w:space="0" w:color="auto"/>
              <w:right w:val="single" w:sz="4" w:space="0" w:color="auto"/>
            </w:tcBorders>
          </w:tcPr>
          <w:p w:rsidR="00BA6B41" w:rsidRPr="001D5790" w:rsidRDefault="00BA6B41" w:rsidP="00BA6B41">
            <w:pPr>
              <w:suppressAutoHyphens/>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3 500</w:t>
            </w:r>
          </w:p>
        </w:tc>
        <w:tc>
          <w:tcPr>
            <w:tcW w:w="421" w:type="pct"/>
            <w:tcBorders>
              <w:top w:val="single" w:sz="4" w:space="0" w:color="auto"/>
              <w:left w:val="single" w:sz="4" w:space="0" w:color="auto"/>
              <w:bottom w:val="single" w:sz="4" w:space="0" w:color="auto"/>
              <w:right w:val="single" w:sz="4" w:space="0" w:color="auto"/>
            </w:tcBorders>
          </w:tcPr>
          <w:p w:rsidR="00BA6B41" w:rsidRPr="001D5790" w:rsidRDefault="00BA6B41" w:rsidP="00BA6B41">
            <w:pPr>
              <w:suppressAutoHyphens/>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3 225</w:t>
            </w:r>
          </w:p>
        </w:tc>
        <w:tc>
          <w:tcPr>
            <w:tcW w:w="421" w:type="pct"/>
            <w:tcBorders>
              <w:top w:val="single" w:sz="4" w:space="0" w:color="auto"/>
              <w:left w:val="single" w:sz="4" w:space="0" w:color="auto"/>
              <w:bottom w:val="single" w:sz="4" w:space="0" w:color="auto"/>
              <w:right w:val="single" w:sz="4" w:space="0" w:color="auto"/>
            </w:tcBorders>
          </w:tcPr>
          <w:p w:rsidR="00BA6B41" w:rsidRPr="001D5790" w:rsidRDefault="00BA6B41" w:rsidP="00BA6B41">
            <w:pPr>
              <w:suppressAutoHyphens/>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3 047</w:t>
            </w:r>
          </w:p>
        </w:tc>
      </w:tr>
      <w:tr w:rsidR="001D5790" w:rsidRPr="001D5790" w:rsidTr="00133B07">
        <w:trPr>
          <w:trHeight w:val="20"/>
          <w:jc w:val="center"/>
        </w:trPr>
        <w:tc>
          <w:tcPr>
            <w:tcW w:w="2841" w:type="pct"/>
            <w:tcBorders>
              <w:top w:val="single" w:sz="4" w:space="0" w:color="auto"/>
              <w:left w:val="single" w:sz="4" w:space="0" w:color="auto"/>
              <w:bottom w:val="single" w:sz="4" w:space="0" w:color="auto"/>
              <w:right w:val="single" w:sz="4" w:space="0" w:color="auto"/>
            </w:tcBorders>
          </w:tcPr>
          <w:p w:rsidR="00BA6B41" w:rsidRPr="001D5790" w:rsidRDefault="00B52B07" w:rsidP="00B52B07">
            <w:pPr>
              <w:suppressAutoHyphens/>
              <w:spacing w:after="0" w:line="240" w:lineRule="auto"/>
              <w:jc w:val="both"/>
              <w:rPr>
                <w:rFonts w:ascii="Times New Roman" w:hAnsi="Times New Roman"/>
              </w:rPr>
            </w:pPr>
            <w:r w:rsidRPr="001D5790">
              <w:rPr>
                <w:rFonts w:ascii="Times New Roman" w:hAnsi="Times New Roman"/>
              </w:rPr>
              <w:t>Количество п</w:t>
            </w:r>
            <w:r w:rsidR="00BA6B41" w:rsidRPr="001D5790">
              <w:rPr>
                <w:rFonts w:ascii="Times New Roman" w:hAnsi="Times New Roman"/>
              </w:rPr>
              <w:t>редоставлен</w:t>
            </w:r>
            <w:r w:rsidRPr="001D5790">
              <w:rPr>
                <w:rFonts w:ascii="Times New Roman" w:hAnsi="Times New Roman"/>
              </w:rPr>
              <w:t>ных</w:t>
            </w:r>
            <w:r w:rsidR="00BA6B41" w:rsidRPr="001D5790">
              <w:rPr>
                <w:rFonts w:ascii="Times New Roman" w:hAnsi="Times New Roman"/>
              </w:rPr>
              <w:t xml:space="preserve"> жилых помещений </w:t>
            </w:r>
            <w:r w:rsidR="00D2362D">
              <w:rPr>
                <w:rFonts w:ascii="Times New Roman" w:hAnsi="Times New Roman"/>
              </w:rPr>
              <w:t xml:space="preserve">                     </w:t>
            </w:r>
            <w:r w:rsidR="00BA6B41" w:rsidRPr="001D5790">
              <w:rPr>
                <w:rFonts w:ascii="Times New Roman" w:hAnsi="Times New Roman"/>
              </w:rPr>
              <w:t xml:space="preserve">по договорам </w:t>
            </w:r>
            <w:r w:rsidRPr="001D5790">
              <w:rPr>
                <w:rFonts w:ascii="Times New Roman" w:hAnsi="Times New Roman"/>
              </w:rPr>
              <w:t xml:space="preserve">социального </w:t>
            </w:r>
            <w:r w:rsidR="00BA6B41" w:rsidRPr="001D5790">
              <w:rPr>
                <w:rFonts w:ascii="Times New Roman" w:hAnsi="Times New Roman"/>
              </w:rPr>
              <w:t>найма гражданам, состоящим на учете (семей и одиноких граждан) (ед.)</w:t>
            </w:r>
          </w:p>
        </w:tc>
        <w:tc>
          <w:tcPr>
            <w:tcW w:w="439" w:type="pct"/>
            <w:tcBorders>
              <w:top w:val="single" w:sz="4" w:space="0" w:color="auto"/>
              <w:left w:val="single" w:sz="4" w:space="0" w:color="auto"/>
              <w:bottom w:val="single" w:sz="4" w:space="0" w:color="auto"/>
              <w:right w:val="single" w:sz="4" w:space="0" w:color="auto"/>
            </w:tcBorders>
          </w:tcPr>
          <w:p w:rsidR="00BA6B41" w:rsidRPr="001D5790" w:rsidRDefault="00BA6B41" w:rsidP="00BA6B41">
            <w:pPr>
              <w:suppressAutoHyphens/>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122</w:t>
            </w:r>
          </w:p>
        </w:tc>
        <w:tc>
          <w:tcPr>
            <w:tcW w:w="438" w:type="pct"/>
            <w:tcBorders>
              <w:top w:val="single" w:sz="4" w:space="0" w:color="auto"/>
              <w:left w:val="single" w:sz="4" w:space="0" w:color="auto"/>
              <w:bottom w:val="single" w:sz="4" w:space="0" w:color="auto"/>
              <w:right w:val="single" w:sz="4" w:space="0" w:color="auto"/>
            </w:tcBorders>
          </w:tcPr>
          <w:p w:rsidR="00BA6B41" w:rsidRPr="001D5790" w:rsidRDefault="00BA6B41" w:rsidP="00BA6B41">
            <w:pPr>
              <w:suppressAutoHyphens/>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99</w:t>
            </w:r>
          </w:p>
        </w:tc>
        <w:tc>
          <w:tcPr>
            <w:tcW w:w="440" w:type="pct"/>
            <w:tcBorders>
              <w:top w:val="single" w:sz="4" w:space="0" w:color="auto"/>
              <w:left w:val="single" w:sz="4" w:space="0" w:color="auto"/>
              <w:bottom w:val="single" w:sz="4" w:space="0" w:color="auto"/>
              <w:right w:val="single" w:sz="4" w:space="0" w:color="auto"/>
            </w:tcBorders>
          </w:tcPr>
          <w:p w:rsidR="00BA6B41" w:rsidRPr="001D5790" w:rsidRDefault="00BA6B41" w:rsidP="00BA6B41">
            <w:pPr>
              <w:suppressAutoHyphens/>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84</w:t>
            </w:r>
          </w:p>
        </w:tc>
        <w:tc>
          <w:tcPr>
            <w:tcW w:w="421" w:type="pct"/>
            <w:tcBorders>
              <w:top w:val="single" w:sz="4" w:space="0" w:color="auto"/>
              <w:left w:val="single" w:sz="4" w:space="0" w:color="auto"/>
              <w:bottom w:val="single" w:sz="4" w:space="0" w:color="auto"/>
              <w:right w:val="single" w:sz="4" w:space="0" w:color="auto"/>
            </w:tcBorders>
          </w:tcPr>
          <w:p w:rsidR="00BA6B41" w:rsidRPr="001D5790" w:rsidRDefault="00BA6B41" w:rsidP="00BA6B41">
            <w:pPr>
              <w:suppressAutoHyphens/>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37</w:t>
            </w:r>
          </w:p>
        </w:tc>
        <w:tc>
          <w:tcPr>
            <w:tcW w:w="421" w:type="pct"/>
            <w:tcBorders>
              <w:top w:val="single" w:sz="4" w:space="0" w:color="auto"/>
              <w:left w:val="single" w:sz="4" w:space="0" w:color="auto"/>
              <w:bottom w:val="single" w:sz="4" w:space="0" w:color="auto"/>
              <w:right w:val="single" w:sz="4" w:space="0" w:color="auto"/>
            </w:tcBorders>
          </w:tcPr>
          <w:p w:rsidR="00BA6B41" w:rsidRPr="001D5790" w:rsidRDefault="007133A0" w:rsidP="00BA6B41">
            <w:pPr>
              <w:suppressAutoHyphens/>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27</w:t>
            </w:r>
          </w:p>
        </w:tc>
      </w:tr>
      <w:tr w:rsidR="001D5790" w:rsidRPr="001D5790" w:rsidTr="00133B07">
        <w:trPr>
          <w:trHeight w:val="20"/>
          <w:jc w:val="center"/>
        </w:trPr>
        <w:tc>
          <w:tcPr>
            <w:tcW w:w="2841" w:type="pct"/>
            <w:tcBorders>
              <w:top w:val="single" w:sz="4" w:space="0" w:color="auto"/>
              <w:left w:val="single" w:sz="4" w:space="0" w:color="auto"/>
              <w:bottom w:val="single" w:sz="4" w:space="0" w:color="auto"/>
              <w:right w:val="single" w:sz="4" w:space="0" w:color="auto"/>
            </w:tcBorders>
          </w:tcPr>
          <w:p w:rsidR="00BA6B41" w:rsidRPr="001D5790" w:rsidRDefault="00B52B07" w:rsidP="00B52B07">
            <w:pPr>
              <w:suppressAutoHyphens/>
              <w:spacing w:after="0" w:line="240" w:lineRule="auto"/>
              <w:jc w:val="both"/>
              <w:rPr>
                <w:rFonts w:ascii="Times New Roman" w:hAnsi="Times New Roman"/>
              </w:rPr>
            </w:pPr>
            <w:r w:rsidRPr="001D5790">
              <w:rPr>
                <w:rFonts w:ascii="Times New Roman" w:hAnsi="Times New Roman"/>
              </w:rPr>
              <w:t>Количество п</w:t>
            </w:r>
            <w:r w:rsidR="00BA6B41" w:rsidRPr="001D5790">
              <w:rPr>
                <w:rFonts w:ascii="Times New Roman" w:hAnsi="Times New Roman"/>
              </w:rPr>
              <w:t>редоставлен</w:t>
            </w:r>
            <w:r w:rsidRPr="001D5790">
              <w:rPr>
                <w:rFonts w:ascii="Times New Roman" w:hAnsi="Times New Roman"/>
              </w:rPr>
              <w:t>ных</w:t>
            </w:r>
            <w:r w:rsidR="00BA6B41" w:rsidRPr="001D5790">
              <w:rPr>
                <w:rFonts w:ascii="Times New Roman" w:hAnsi="Times New Roman"/>
              </w:rPr>
              <w:t xml:space="preserve"> жилых помещений семьям в связи с переселением из аварийных (непригодных) домов (ед.) </w:t>
            </w:r>
          </w:p>
        </w:tc>
        <w:tc>
          <w:tcPr>
            <w:tcW w:w="439" w:type="pct"/>
            <w:tcBorders>
              <w:top w:val="single" w:sz="4" w:space="0" w:color="auto"/>
              <w:left w:val="single" w:sz="4" w:space="0" w:color="auto"/>
              <w:bottom w:val="single" w:sz="4" w:space="0" w:color="auto"/>
              <w:right w:val="single" w:sz="4" w:space="0" w:color="auto"/>
            </w:tcBorders>
          </w:tcPr>
          <w:p w:rsidR="00BA6B41" w:rsidRPr="001D5790" w:rsidRDefault="00BA6B41" w:rsidP="00BA6B41">
            <w:pPr>
              <w:suppressAutoHyphens/>
              <w:spacing w:after="0" w:line="240" w:lineRule="auto"/>
              <w:jc w:val="center"/>
              <w:rPr>
                <w:rFonts w:ascii="Times New Roman" w:eastAsia="Times New Roman" w:hAnsi="Times New Roman" w:cs="Times New Roman"/>
                <w:bCs/>
                <w:lang w:eastAsia="ru-RU"/>
              </w:rPr>
            </w:pPr>
            <w:r w:rsidRPr="001D5790">
              <w:rPr>
                <w:rFonts w:ascii="Times New Roman" w:eastAsia="Times New Roman" w:hAnsi="Times New Roman" w:cs="Times New Roman"/>
                <w:bCs/>
                <w:lang w:eastAsia="ru-RU"/>
              </w:rPr>
              <w:t>464</w:t>
            </w:r>
          </w:p>
        </w:tc>
        <w:tc>
          <w:tcPr>
            <w:tcW w:w="438" w:type="pct"/>
            <w:tcBorders>
              <w:top w:val="single" w:sz="4" w:space="0" w:color="auto"/>
              <w:left w:val="single" w:sz="4" w:space="0" w:color="auto"/>
              <w:bottom w:val="single" w:sz="4" w:space="0" w:color="auto"/>
              <w:right w:val="single" w:sz="4" w:space="0" w:color="auto"/>
            </w:tcBorders>
          </w:tcPr>
          <w:p w:rsidR="00BA6B41" w:rsidRPr="001D5790" w:rsidRDefault="00BA6B41" w:rsidP="00BA6B41">
            <w:pPr>
              <w:suppressAutoHyphens/>
              <w:spacing w:after="0" w:line="240" w:lineRule="auto"/>
              <w:jc w:val="center"/>
              <w:rPr>
                <w:rFonts w:ascii="Times New Roman" w:eastAsia="Times New Roman" w:hAnsi="Times New Roman" w:cs="Times New Roman"/>
                <w:bCs/>
                <w:lang w:eastAsia="ru-RU"/>
              </w:rPr>
            </w:pPr>
            <w:r w:rsidRPr="001D5790">
              <w:rPr>
                <w:rFonts w:ascii="Times New Roman" w:eastAsia="Times New Roman" w:hAnsi="Times New Roman" w:cs="Times New Roman"/>
                <w:bCs/>
                <w:lang w:eastAsia="ru-RU"/>
              </w:rPr>
              <w:t>446</w:t>
            </w:r>
          </w:p>
        </w:tc>
        <w:tc>
          <w:tcPr>
            <w:tcW w:w="440" w:type="pct"/>
            <w:tcBorders>
              <w:top w:val="single" w:sz="4" w:space="0" w:color="auto"/>
              <w:left w:val="single" w:sz="4" w:space="0" w:color="auto"/>
              <w:bottom w:val="single" w:sz="4" w:space="0" w:color="auto"/>
              <w:right w:val="single" w:sz="4" w:space="0" w:color="auto"/>
            </w:tcBorders>
          </w:tcPr>
          <w:p w:rsidR="00BA6B41" w:rsidRPr="001D5790" w:rsidRDefault="00BA6B41" w:rsidP="00BA6B41">
            <w:pPr>
              <w:suppressAutoHyphens/>
              <w:spacing w:after="0" w:line="240" w:lineRule="auto"/>
              <w:jc w:val="center"/>
              <w:rPr>
                <w:rFonts w:ascii="Times New Roman" w:eastAsia="Times New Roman" w:hAnsi="Times New Roman" w:cs="Times New Roman"/>
                <w:bCs/>
                <w:lang w:eastAsia="ru-RU"/>
              </w:rPr>
            </w:pPr>
            <w:r w:rsidRPr="001D5790">
              <w:rPr>
                <w:rFonts w:ascii="Times New Roman" w:eastAsia="Times New Roman" w:hAnsi="Times New Roman" w:cs="Times New Roman"/>
                <w:bCs/>
                <w:lang w:eastAsia="ru-RU"/>
              </w:rPr>
              <w:t>26</w:t>
            </w:r>
          </w:p>
        </w:tc>
        <w:tc>
          <w:tcPr>
            <w:tcW w:w="421" w:type="pct"/>
            <w:tcBorders>
              <w:top w:val="single" w:sz="4" w:space="0" w:color="auto"/>
              <w:left w:val="single" w:sz="4" w:space="0" w:color="auto"/>
              <w:bottom w:val="single" w:sz="4" w:space="0" w:color="auto"/>
              <w:right w:val="single" w:sz="4" w:space="0" w:color="auto"/>
            </w:tcBorders>
          </w:tcPr>
          <w:p w:rsidR="00BA6B41" w:rsidRPr="001D5790" w:rsidRDefault="00BA6B41" w:rsidP="00BA6B41">
            <w:pPr>
              <w:suppressAutoHyphens/>
              <w:spacing w:after="0" w:line="240" w:lineRule="auto"/>
              <w:jc w:val="center"/>
              <w:rPr>
                <w:rFonts w:ascii="Times New Roman" w:eastAsia="Times New Roman" w:hAnsi="Times New Roman" w:cs="Times New Roman"/>
                <w:bCs/>
                <w:lang w:eastAsia="ru-RU"/>
              </w:rPr>
            </w:pPr>
            <w:r w:rsidRPr="001D5790">
              <w:rPr>
                <w:rFonts w:ascii="Times New Roman" w:eastAsia="Times New Roman" w:hAnsi="Times New Roman" w:cs="Times New Roman"/>
                <w:bCs/>
                <w:lang w:eastAsia="ru-RU"/>
              </w:rPr>
              <w:t>143</w:t>
            </w:r>
          </w:p>
        </w:tc>
        <w:tc>
          <w:tcPr>
            <w:tcW w:w="421" w:type="pct"/>
            <w:tcBorders>
              <w:top w:val="single" w:sz="4" w:space="0" w:color="auto"/>
              <w:left w:val="single" w:sz="4" w:space="0" w:color="auto"/>
              <w:bottom w:val="single" w:sz="4" w:space="0" w:color="auto"/>
              <w:right w:val="single" w:sz="4" w:space="0" w:color="auto"/>
            </w:tcBorders>
          </w:tcPr>
          <w:p w:rsidR="00BA6B41" w:rsidRPr="001D5790" w:rsidRDefault="007133A0" w:rsidP="00F93D03">
            <w:pPr>
              <w:suppressAutoHyphens/>
              <w:spacing w:after="0" w:line="240" w:lineRule="auto"/>
              <w:jc w:val="center"/>
              <w:rPr>
                <w:rFonts w:ascii="Times New Roman" w:eastAsia="Times New Roman" w:hAnsi="Times New Roman" w:cs="Times New Roman"/>
                <w:bCs/>
                <w:lang w:eastAsia="ru-RU"/>
              </w:rPr>
            </w:pPr>
            <w:r w:rsidRPr="001D5790">
              <w:rPr>
                <w:rFonts w:ascii="Times New Roman" w:eastAsia="Times New Roman" w:hAnsi="Times New Roman" w:cs="Times New Roman"/>
                <w:bCs/>
                <w:lang w:eastAsia="ru-RU"/>
              </w:rPr>
              <w:t>7</w:t>
            </w:r>
            <w:r w:rsidR="00F93D03" w:rsidRPr="001D5790">
              <w:rPr>
                <w:rFonts w:ascii="Times New Roman" w:eastAsia="Times New Roman" w:hAnsi="Times New Roman" w:cs="Times New Roman"/>
                <w:bCs/>
                <w:lang w:eastAsia="ru-RU"/>
              </w:rPr>
              <w:t>5</w:t>
            </w:r>
          </w:p>
        </w:tc>
      </w:tr>
      <w:tr w:rsidR="001D5790" w:rsidRPr="001D5790" w:rsidTr="00133B07">
        <w:trPr>
          <w:trHeight w:val="20"/>
          <w:jc w:val="center"/>
        </w:trPr>
        <w:tc>
          <w:tcPr>
            <w:tcW w:w="2841" w:type="pct"/>
            <w:tcBorders>
              <w:top w:val="single" w:sz="4" w:space="0" w:color="auto"/>
              <w:left w:val="single" w:sz="4" w:space="0" w:color="auto"/>
              <w:bottom w:val="single" w:sz="4" w:space="0" w:color="auto"/>
              <w:right w:val="single" w:sz="4" w:space="0" w:color="auto"/>
            </w:tcBorders>
          </w:tcPr>
          <w:p w:rsidR="00BA6B41" w:rsidRPr="001D5790" w:rsidRDefault="00B52B07" w:rsidP="00B52B07">
            <w:pPr>
              <w:suppressAutoHyphens/>
              <w:spacing w:after="0" w:line="240" w:lineRule="auto"/>
              <w:jc w:val="both"/>
              <w:rPr>
                <w:rFonts w:ascii="Times New Roman" w:hAnsi="Times New Roman"/>
              </w:rPr>
            </w:pPr>
            <w:r w:rsidRPr="001D5790">
              <w:rPr>
                <w:rFonts w:ascii="Times New Roman" w:hAnsi="Times New Roman"/>
              </w:rPr>
              <w:t xml:space="preserve">Количество детей-сирот, лиц из их числа, </w:t>
            </w:r>
            <w:r w:rsidR="00683265" w:rsidRPr="001D5790">
              <w:rPr>
                <w:rFonts w:ascii="Times New Roman" w:hAnsi="Times New Roman"/>
              </w:rPr>
              <w:t>обеспеченных жилыми</w:t>
            </w:r>
            <w:r w:rsidR="00BA6B41" w:rsidRPr="001D5790">
              <w:rPr>
                <w:rFonts w:ascii="Times New Roman" w:hAnsi="Times New Roman"/>
              </w:rPr>
              <w:t xml:space="preserve"> помещениями (чел.)  </w:t>
            </w:r>
          </w:p>
        </w:tc>
        <w:tc>
          <w:tcPr>
            <w:tcW w:w="439" w:type="pct"/>
            <w:tcBorders>
              <w:top w:val="single" w:sz="4" w:space="0" w:color="auto"/>
              <w:left w:val="single" w:sz="4" w:space="0" w:color="auto"/>
              <w:bottom w:val="single" w:sz="4" w:space="0" w:color="auto"/>
              <w:right w:val="single" w:sz="4" w:space="0" w:color="auto"/>
            </w:tcBorders>
          </w:tcPr>
          <w:p w:rsidR="00BA6B41" w:rsidRPr="001D5790" w:rsidRDefault="00BA6B41" w:rsidP="00BA6B41">
            <w:pPr>
              <w:suppressAutoHyphens/>
              <w:spacing w:after="0" w:line="240" w:lineRule="auto"/>
              <w:jc w:val="center"/>
              <w:rPr>
                <w:rFonts w:ascii="Times New Roman" w:eastAsia="Times New Roman" w:hAnsi="Times New Roman" w:cs="Times New Roman"/>
                <w:bCs/>
                <w:lang w:eastAsia="ru-RU"/>
              </w:rPr>
            </w:pPr>
            <w:r w:rsidRPr="001D5790">
              <w:rPr>
                <w:rFonts w:ascii="Times New Roman" w:eastAsia="Times New Roman" w:hAnsi="Times New Roman" w:cs="Times New Roman"/>
                <w:bCs/>
                <w:lang w:eastAsia="ru-RU"/>
              </w:rPr>
              <w:t>105</w:t>
            </w:r>
          </w:p>
        </w:tc>
        <w:tc>
          <w:tcPr>
            <w:tcW w:w="438" w:type="pct"/>
            <w:tcBorders>
              <w:top w:val="single" w:sz="4" w:space="0" w:color="auto"/>
              <w:left w:val="single" w:sz="4" w:space="0" w:color="auto"/>
              <w:bottom w:val="single" w:sz="4" w:space="0" w:color="auto"/>
              <w:right w:val="single" w:sz="4" w:space="0" w:color="auto"/>
            </w:tcBorders>
          </w:tcPr>
          <w:p w:rsidR="00BA6B41" w:rsidRPr="001D5790" w:rsidRDefault="00BA6B41" w:rsidP="00BA6B41">
            <w:pPr>
              <w:suppressAutoHyphens/>
              <w:spacing w:after="0" w:line="240" w:lineRule="auto"/>
              <w:jc w:val="center"/>
              <w:rPr>
                <w:rFonts w:ascii="Times New Roman" w:eastAsia="Times New Roman" w:hAnsi="Times New Roman" w:cs="Times New Roman"/>
                <w:bCs/>
                <w:lang w:eastAsia="ru-RU"/>
              </w:rPr>
            </w:pPr>
            <w:r w:rsidRPr="001D5790">
              <w:rPr>
                <w:rFonts w:ascii="Times New Roman" w:eastAsia="Times New Roman" w:hAnsi="Times New Roman" w:cs="Times New Roman"/>
                <w:bCs/>
                <w:lang w:eastAsia="ru-RU"/>
              </w:rPr>
              <w:t>56</w:t>
            </w:r>
          </w:p>
        </w:tc>
        <w:tc>
          <w:tcPr>
            <w:tcW w:w="440" w:type="pct"/>
            <w:tcBorders>
              <w:top w:val="single" w:sz="4" w:space="0" w:color="auto"/>
              <w:left w:val="single" w:sz="4" w:space="0" w:color="auto"/>
              <w:bottom w:val="single" w:sz="4" w:space="0" w:color="auto"/>
              <w:right w:val="single" w:sz="4" w:space="0" w:color="auto"/>
            </w:tcBorders>
          </w:tcPr>
          <w:p w:rsidR="00BA6B41" w:rsidRPr="001D5790" w:rsidRDefault="00BA6B41" w:rsidP="00BA6B41">
            <w:pPr>
              <w:suppressAutoHyphens/>
              <w:spacing w:after="0" w:line="240" w:lineRule="auto"/>
              <w:jc w:val="center"/>
              <w:rPr>
                <w:rFonts w:ascii="Times New Roman" w:eastAsia="Times New Roman" w:hAnsi="Times New Roman" w:cs="Times New Roman"/>
                <w:bCs/>
                <w:lang w:eastAsia="ru-RU"/>
              </w:rPr>
            </w:pPr>
            <w:r w:rsidRPr="001D5790">
              <w:rPr>
                <w:rFonts w:ascii="Times New Roman" w:eastAsia="Times New Roman" w:hAnsi="Times New Roman" w:cs="Times New Roman"/>
                <w:bCs/>
                <w:lang w:eastAsia="ru-RU"/>
              </w:rPr>
              <w:t>58</w:t>
            </w:r>
          </w:p>
        </w:tc>
        <w:tc>
          <w:tcPr>
            <w:tcW w:w="421" w:type="pct"/>
            <w:tcBorders>
              <w:top w:val="single" w:sz="4" w:space="0" w:color="auto"/>
              <w:left w:val="single" w:sz="4" w:space="0" w:color="auto"/>
              <w:bottom w:val="single" w:sz="4" w:space="0" w:color="auto"/>
              <w:right w:val="single" w:sz="4" w:space="0" w:color="auto"/>
            </w:tcBorders>
          </w:tcPr>
          <w:p w:rsidR="00BA6B41" w:rsidRPr="001D5790" w:rsidRDefault="00BA6B41" w:rsidP="00BA6B41">
            <w:pPr>
              <w:suppressAutoHyphens/>
              <w:spacing w:after="0" w:line="240" w:lineRule="auto"/>
              <w:jc w:val="center"/>
              <w:rPr>
                <w:rFonts w:ascii="Times New Roman" w:eastAsia="Times New Roman" w:hAnsi="Times New Roman" w:cs="Times New Roman"/>
                <w:bCs/>
                <w:lang w:eastAsia="ru-RU"/>
              </w:rPr>
            </w:pPr>
            <w:r w:rsidRPr="001D5790">
              <w:rPr>
                <w:rFonts w:ascii="Times New Roman" w:eastAsia="Times New Roman" w:hAnsi="Times New Roman" w:cs="Times New Roman"/>
                <w:bCs/>
                <w:lang w:eastAsia="ru-RU"/>
              </w:rPr>
              <w:t>78</w:t>
            </w:r>
          </w:p>
        </w:tc>
        <w:tc>
          <w:tcPr>
            <w:tcW w:w="421" w:type="pct"/>
            <w:tcBorders>
              <w:top w:val="single" w:sz="4" w:space="0" w:color="auto"/>
              <w:left w:val="single" w:sz="4" w:space="0" w:color="auto"/>
              <w:bottom w:val="single" w:sz="4" w:space="0" w:color="auto"/>
              <w:right w:val="single" w:sz="4" w:space="0" w:color="auto"/>
            </w:tcBorders>
          </w:tcPr>
          <w:p w:rsidR="00BA6B41" w:rsidRPr="001D5790" w:rsidRDefault="007133A0" w:rsidP="00BA6B41">
            <w:pPr>
              <w:suppressAutoHyphens/>
              <w:spacing w:after="0" w:line="240" w:lineRule="auto"/>
              <w:jc w:val="center"/>
              <w:rPr>
                <w:rFonts w:ascii="Times New Roman" w:eastAsia="Times New Roman" w:hAnsi="Times New Roman" w:cs="Times New Roman"/>
                <w:bCs/>
                <w:lang w:eastAsia="ru-RU"/>
              </w:rPr>
            </w:pPr>
            <w:r w:rsidRPr="001D5790">
              <w:rPr>
                <w:rFonts w:ascii="Times New Roman" w:eastAsia="Times New Roman" w:hAnsi="Times New Roman" w:cs="Times New Roman"/>
                <w:bCs/>
                <w:lang w:eastAsia="ru-RU"/>
              </w:rPr>
              <w:t>91</w:t>
            </w:r>
          </w:p>
        </w:tc>
      </w:tr>
    </w:tbl>
    <w:p w:rsidR="00A62834" w:rsidRDefault="00A62834" w:rsidP="00133021">
      <w:pPr>
        <w:spacing w:after="0" w:line="240" w:lineRule="auto"/>
        <w:ind w:firstLine="708"/>
        <w:jc w:val="both"/>
        <w:rPr>
          <w:rFonts w:ascii="Times New Roman" w:eastAsia="Times New Roman" w:hAnsi="Times New Roman" w:cs="Times New Roman"/>
          <w:sz w:val="28"/>
          <w:szCs w:val="28"/>
          <w:lang w:eastAsia="ru-RU"/>
        </w:rPr>
      </w:pPr>
    </w:p>
    <w:p w:rsidR="00AA5A8F" w:rsidRPr="001D5790" w:rsidRDefault="00AA5A8F" w:rsidP="00AA5A8F">
      <w:pPr>
        <w:tabs>
          <w:tab w:val="left" w:pos="9214"/>
        </w:tab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Гражданам-очередникам предоставлено 27 квартир по договорам социального найма (в том числе 7 гражданам, имеющим право на получение жилых помещений во внеочередном порядке).  </w:t>
      </w:r>
    </w:p>
    <w:p w:rsidR="00133B07" w:rsidRPr="001D5790" w:rsidRDefault="00133B07" w:rsidP="00133021">
      <w:pPr>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Из жилых помещений в многоквартирных домах, признанных аварийными и подлежащими сносу, переселено 7</w:t>
      </w:r>
      <w:r w:rsidR="00F93D03" w:rsidRPr="001D5790">
        <w:rPr>
          <w:rFonts w:ascii="Times New Roman" w:eastAsia="Times New Roman" w:hAnsi="Times New Roman" w:cs="Times New Roman"/>
          <w:sz w:val="28"/>
          <w:szCs w:val="28"/>
          <w:lang w:eastAsia="ru-RU"/>
        </w:rPr>
        <w:t>5 семей</w:t>
      </w:r>
      <w:r w:rsidRPr="001D5790">
        <w:rPr>
          <w:rFonts w:ascii="Times New Roman" w:eastAsia="Times New Roman" w:hAnsi="Times New Roman" w:cs="Times New Roman"/>
          <w:sz w:val="28"/>
          <w:szCs w:val="28"/>
          <w:lang w:eastAsia="ru-RU"/>
        </w:rPr>
        <w:t xml:space="preserve"> в дома-новостройки, из них на условиях договоров социального найма жилых помещений - 4</w:t>
      </w:r>
      <w:r w:rsidR="00847A0A" w:rsidRPr="001D5790">
        <w:rPr>
          <w:rFonts w:ascii="Times New Roman" w:eastAsia="Times New Roman" w:hAnsi="Times New Roman" w:cs="Times New Roman"/>
          <w:sz w:val="28"/>
          <w:szCs w:val="28"/>
          <w:lang w:eastAsia="ru-RU"/>
        </w:rPr>
        <w:t>2</w:t>
      </w:r>
      <w:r w:rsidRPr="001D5790">
        <w:rPr>
          <w:rFonts w:ascii="Times New Roman" w:eastAsia="Times New Roman" w:hAnsi="Times New Roman" w:cs="Times New Roman"/>
          <w:sz w:val="28"/>
          <w:szCs w:val="28"/>
          <w:lang w:eastAsia="ru-RU"/>
        </w:rPr>
        <w:t xml:space="preserve"> семь</w:t>
      </w:r>
      <w:r w:rsidR="00847A0A" w:rsidRPr="001D5790">
        <w:rPr>
          <w:rFonts w:ascii="Times New Roman" w:eastAsia="Times New Roman" w:hAnsi="Times New Roman" w:cs="Times New Roman"/>
          <w:sz w:val="28"/>
          <w:szCs w:val="28"/>
          <w:lang w:eastAsia="ru-RU"/>
        </w:rPr>
        <w:t>и</w:t>
      </w:r>
      <w:r w:rsidRPr="001D5790">
        <w:rPr>
          <w:rFonts w:ascii="Times New Roman" w:eastAsia="Times New Roman" w:hAnsi="Times New Roman" w:cs="Times New Roman"/>
          <w:sz w:val="28"/>
          <w:szCs w:val="28"/>
          <w:lang w:eastAsia="ru-RU"/>
        </w:rPr>
        <w:t xml:space="preserve"> и договоров мены жилыми помещениями - 33 семьи. </w:t>
      </w:r>
    </w:p>
    <w:p w:rsidR="00133B07" w:rsidRPr="001D5790" w:rsidRDefault="00133B07" w:rsidP="00133B07">
      <w:pPr>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Лицам из числа детей-сирот и детей, оставшихся без попечения родителей</w:t>
      </w:r>
      <w:r w:rsidR="002B67EB">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предоставлена 91 благоустроенная однокомнатная квартира, приобретенная Департаментом государственного имущества Ханты-мансийского автономного округа - Югры. Жилые помещения приобретаются как на первичном, так и на вторичном рынке жилого фонда. </w:t>
      </w:r>
    </w:p>
    <w:p w:rsidR="00D4520E" w:rsidRPr="001D5790" w:rsidRDefault="00D4520E" w:rsidP="00BA0A03">
      <w:pPr>
        <w:spacing w:after="0" w:line="240" w:lineRule="auto"/>
        <w:ind w:firstLine="708"/>
        <w:jc w:val="both"/>
        <w:rPr>
          <w:rFonts w:ascii="Times New Roman" w:eastAsia="Times New Roman" w:hAnsi="Times New Roman" w:cs="Times New Roman"/>
          <w:sz w:val="28"/>
          <w:szCs w:val="28"/>
          <w:lang w:eastAsia="ru-RU"/>
        </w:rPr>
      </w:pPr>
    </w:p>
    <w:p w:rsidR="003971F6" w:rsidRPr="001D5790" w:rsidRDefault="003971F6" w:rsidP="003971F6">
      <w:pPr>
        <w:pStyle w:val="afff3"/>
        <w:keepNext/>
        <w:spacing w:after="0" w:line="240" w:lineRule="auto"/>
        <w:jc w:val="right"/>
        <w:rPr>
          <w:rFonts w:ascii="Times New Roman" w:eastAsia="Times New Roman" w:hAnsi="Times New Roman"/>
          <w:b w:val="0"/>
          <w:bCs w:val="0"/>
          <w:sz w:val="28"/>
          <w:szCs w:val="28"/>
          <w:lang w:eastAsia="ru-RU"/>
        </w:rPr>
      </w:pPr>
      <w:r w:rsidRPr="001D5790">
        <w:rPr>
          <w:rFonts w:ascii="Times New Roman" w:eastAsia="Times New Roman" w:hAnsi="Times New Roman"/>
          <w:b w:val="0"/>
          <w:bCs w:val="0"/>
          <w:sz w:val="28"/>
          <w:szCs w:val="28"/>
          <w:lang w:eastAsia="ru-RU"/>
        </w:rPr>
        <w:t xml:space="preserve">Таблица </w:t>
      </w:r>
      <w:r w:rsidRPr="001D5790">
        <w:rPr>
          <w:rFonts w:ascii="Times New Roman" w:eastAsia="Times New Roman" w:hAnsi="Times New Roman"/>
          <w:b w:val="0"/>
          <w:bCs w:val="0"/>
          <w:sz w:val="28"/>
          <w:szCs w:val="28"/>
          <w:lang w:eastAsia="ru-RU"/>
        </w:rPr>
        <w:fldChar w:fldCharType="begin"/>
      </w:r>
      <w:r w:rsidRPr="001D5790">
        <w:rPr>
          <w:rFonts w:ascii="Times New Roman" w:eastAsia="Times New Roman" w:hAnsi="Times New Roman"/>
          <w:b w:val="0"/>
          <w:bCs w:val="0"/>
          <w:sz w:val="28"/>
          <w:szCs w:val="28"/>
          <w:lang w:eastAsia="ru-RU"/>
        </w:rPr>
        <w:instrText xml:space="preserve"> SEQ Таблица \* ARABIC </w:instrText>
      </w:r>
      <w:r w:rsidRPr="001D5790">
        <w:rPr>
          <w:rFonts w:ascii="Times New Roman" w:eastAsia="Times New Roman" w:hAnsi="Times New Roman"/>
          <w:b w:val="0"/>
          <w:bCs w:val="0"/>
          <w:sz w:val="28"/>
          <w:szCs w:val="28"/>
          <w:lang w:eastAsia="ru-RU"/>
        </w:rPr>
        <w:fldChar w:fldCharType="separate"/>
      </w:r>
      <w:r w:rsidR="008735AB">
        <w:rPr>
          <w:rFonts w:ascii="Times New Roman" w:eastAsia="Times New Roman" w:hAnsi="Times New Roman"/>
          <w:b w:val="0"/>
          <w:bCs w:val="0"/>
          <w:noProof/>
          <w:sz w:val="28"/>
          <w:szCs w:val="28"/>
          <w:lang w:eastAsia="ru-RU"/>
        </w:rPr>
        <w:t>12</w:t>
      </w:r>
      <w:r w:rsidRPr="001D5790">
        <w:rPr>
          <w:rFonts w:ascii="Times New Roman" w:eastAsia="Times New Roman" w:hAnsi="Times New Roman"/>
          <w:b w:val="0"/>
          <w:bCs w:val="0"/>
          <w:sz w:val="28"/>
          <w:szCs w:val="28"/>
          <w:lang w:eastAsia="ru-RU"/>
        </w:rPr>
        <w:fldChar w:fldCharType="end"/>
      </w:r>
    </w:p>
    <w:p w:rsidR="003971F6" w:rsidRPr="001D5790" w:rsidRDefault="003971F6" w:rsidP="003971F6">
      <w:pPr>
        <w:spacing w:after="0" w:line="240" w:lineRule="auto"/>
        <w:jc w:val="center"/>
        <w:rPr>
          <w:rFonts w:ascii="Times New Roman" w:eastAsia="SimSun" w:hAnsi="Times New Roman" w:cs="Times New Roman"/>
          <w:b/>
          <w:kern w:val="1"/>
          <w:sz w:val="28"/>
          <w:szCs w:val="28"/>
          <w:lang w:eastAsia="ar-SA"/>
        </w:rPr>
      </w:pPr>
    </w:p>
    <w:p w:rsidR="003971F6" w:rsidRPr="001D5790" w:rsidRDefault="00655E55" w:rsidP="003971F6">
      <w:pPr>
        <w:spacing w:after="0" w:line="240" w:lineRule="auto"/>
        <w:jc w:val="center"/>
        <w:rPr>
          <w:rFonts w:ascii="Times New Roman" w:hAnsi="Times New Roman"/>
          <w:b/>
          <w:bCs/>
          <w:sz w:val="28"/>
          <w:szCs w:val="28"/>
        </w:rPr>
      </w:pPr>
      <w:r w:rsidRPr="001D5790">
        <w:rPr>
          <w:rFonts w:ascii="Times New Roman" w:hAnsi="Times New Roman"/>
          <w:b/>
          <w:bCs/>
          <w:sz w:val="28"/>
          <w:szCs w:val="28"/>
        </w:rPr>
        <w:t>Предоставление субсидий (социальных выплат)</w:t>
      </w:r>
    </w:p>
    <w:p w:rsidR="00655E55" w:rsidRPr="001D5790" w:rsidRDefault="00655E55" w:rsidP="003971F6">
      <w:pPr>
        <w:spacing w:after="0" w:line="240" w:lineRule="auto"/>
        <w:jc w:val="center"/>
        <w:rPr>
          <w:rFonts w:ascii="Times New Roman" w:eastAsia="SimSun" w:hAnsi="Times New Roman" w:cs="Times New Roman"/>
          <w:b/>
          <w:kern w:val="1"/>
          <w:sz w:val="28"/>
          <w:szCs w:val="28"/>
          <w:lang w:eastAsia="ar-S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477"/>
        <w:gridCol w:w="846"/>
        <w:gridCol w:w="844"/>
        <w:gridCol w:w="848"/>
        <w:gridCol w:w="812"/>
        <w:gridCol w:w="812"/>
      </w:tblGrid>
      <w:tr w:rsidR="001D5790" w:rsidRPr="001D5790" w:rsidTr="00F0198D">
        <w:trPr>
          <w:trHeight w:val="20"/>
          <w:jc w:val="center"/>
        </w:trPr>
        <w:tc>
          <w:tcPr>
            <w:tcW w:w="2841" w:type="pct"/>
            <w:tcBorders>
              <w:top w:val="single" w:sz="4" w:space="0" w:color="auto"/>
              <w:left w:val="single" w:sz="4" w:space="0" w:color="auto"/>
              <w:bottom w:val="single" w:sz="4" w:space="0" w:color="auto"/>
              <w:right w:val="single" w:sz="4" w:space="0" w:color="auto"/>
            </w:tcBorders>
          </w:tcPr>
          <w:p w:rsidR="003971F6" w:rsidRPr="001D5790" w:rsidRDefault="003971F6" w:rsidP="00473C78">
            <w:pPr>
              <w:widowControl w:val="0"/>
              <w:suppressAutoHyphens/>
              <w:spacing w:after="0" w:line="240" w:lineRule="auto"/>
              <w:jc w:val="center"/>
              <w:rPr>
                <w:rFonts w:ascii="Times New Roman" w:hAnsi="Times New Roman"/>
                <w:b/>
                <w:lang w:eastAsia="ru-RU"/>
              </w:rPr>
            </w:pPr>
            <w:r w:rsidRPr="001D5790">
              <w:rPr>
                <w:rFonts w:ascii="Times New Roman" w:hAnsi="Times New Roman"/>
                <w:b/>
                <w:lang w:eastAsia="ru-RU"/>
              </w:rPr>
              <w:t xml:space="preserve">Наименование </w:t>
            </w:r>
          </w:p>
          <w:p w:rsidR="003971F6" w:rsidRPr="001D5790" w:rsidRDefault="003971F6"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hAnsi="Times New Roman"/>
                <w:b/>
                <w:lang w:eastAsia="ru-RU"/>
              </w:rPr>
              <w:t>показателя</w:t>
            </w:r>
          </w:p>
        </w:tc>
        <w:tc>
          <w:tcPr>
            <w:tcW w:w="439" w:type="pct"/>
            <w:tcBorders>
              <w:top w:val="single" w:sz="4" w:space="0" w:color="auto"/>
              <w:left w:val="single" w:sz="4" w:space="0" w:color="auto"/>
              <w:bottom w:val="single" w:sz="4" w:space="0" w:color="auto"/>
              <w:right w:val="single" w:sz="4" w:space="0" w:color="auto"/>
            </w:tcBorders>
          </w:tcPr>
          <w:p w:rsidR="003971F6" w:rsidRPr="001D5790" w:rsidRDefault="003971F6"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 xml:space="preserve">2019 </w:t>
            </w:r>
          </w:p>
          <w:p w:rsidR="003971F6" w:rsidRPr="001D5790" w:rsidRDefault="003971F6"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год</w:t>
            </w:r>
          </w:p>
        </w:tc>
        <w:tc>
          <w:tcPr>
            <w:tcW w:w="438" w:type="pct"/>
            <w:tcBorders>
              <w:top w:val="single" w:sz="4" w:space="0" w:color="auto"/>
              <w:left w:val="single" w:sz="4" w:space="0" w:color="auto"/>
              <w:bottom w:val="single" w:sz="4" w:space="0" w:color="auto"/>
              <w:right w:val="single" w:sz="4" w:space="0" w:color="auto"/>
            </w:tcBorders>
          </w:tcPr>
          <w:p w:rsidR="003971F6" w:rsidRPr="001D5790" w:rsidRDefault="003971F6"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2020</w:t>
            </w:r>
          </w:p>
          <w:p w:rsidR="003971F6" w:rsidRPr="001D5790" w:rsidRDefault="003971F6"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год</w:t>
            </w:r>
          </w:p>
        </w:tc>
        <w:tc>
          <w:tcPr>
            <w:tcW w:w="440" w:type="pct"/>
            <w:tcBorders>
              <w:top w:val="single" w:sz="4" w:space="0" w:color="auto"/>
              <w:left w:val="single" w:sz="4" w:space="0" w:color="auto"/>
              <w:bottom w:val="single" w:sz="4" w:space="0" w:color="auto"/>
              <w:right w:val="single" w:sz="4" w:space="0" w:color="auto"/>
            </w:tcBorders>
          </w:tcPr>
          <w:p w:rsidR="003971F6" w:rsidRPr="001D5790" w:rsidRDefault="003971F6"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 xml:space="preserve">2021 </w:t>
            </w:r>
          </w:p>
          <w:p w:rsidR="003971F6" w:rsidRPr="001D5790" w:rsidRDefault="003971F6"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год</w:t>
            </w:r>
          </w:p>
        </w:tc>
        <w:tc>
          <w:tcPr>
            <w:tcW w:w="421" w:type="pct"/>
            <w:tcBorders>
              <w:top w:val="single" w:sz="4" w:space="0" w:color="auto"/>
              <w:left w:val="single" w:sz="4" w:space="0" w:color="auto"/>
              <w:bottom w:val="single" w:sz="4" w:space="0" w:color="auto"/>
              <w:right w:val="single" w:sz="4" w:space="0" w:color="auto"/>
            </w:tcBorders>
          </w:tcPr>
          <w:p w:rsidR="003971F6" w:rsidRPr="001D5790" w:rsidRDefault="003971F6"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 xml:space="preserve">2022 </w:t>
            </w:r>
          </w:p>
          <w:p w:rsidR="003971F6" w:rsidRPr="001D5790" w:rsidRDefault="003971F6"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год</w:t>
            </w:r>
          </w:p>
        </w:tc>
        <w:tc>
          <w:tcPr>
            <w:tcW w:w="421" w:type="pct"/>
            <w:tcBorders>
              <w:top w:val="single" w:sz="4" w:space="0" w:color="auto"/>
              <w:left w:val="single" w:sz="4" w:space="0" w:color="auto"/>
              <w:bottom w:val="single" w:sz="4" w:space="0" w:color="auto"/>
              <w:right w:val="single" w:sz="4" w:space="0" w:color="auto"/>
            </w:tcBorders>
          </w:tcPr>
          <w:p w:rsidR="003971F6" w:rsidRPr="001D5790" w:rsidRDefault="003971F6"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2023</w:t>
            </w:r>
          </w:p>
          <w:p w:rsidR="003971F6" w:rsidRPr="001D5790" w:rsidRDefault="003971F6" w:rsidP="00473C78">
            <w:pPr>
              <w:widowControl w:val="0"/>
              <w:suppressAutoHyphens/>
              <w:spacing w:after="0" w:line="240" w:lineRule="auto"/>
              <w:jc w:val="center"/>
              <w:rPr>
                <w:rFonts w:ascii="Times New Roman" w:eastAsia="Times New Roman" w:hAnsi="Times New Roman"/>
                <w:b/>
                <w:vertAlign w:val="superscript"/>
                <w:lang w:eastAsia="ru-RU"/>
              </w:rPr>
            </w:pPr>
            <w:r w:rsidRPr="001D5790">
              <w:rPr>
                <w:rFonts w:ascii="Times New Roman" w:eastAsia="Times New Roman" w:hAnsi="Times New Roman"/>
                <w:b/>
                <w:lang w:eastAsia="ru-RU"/>
              </w:rPr>
              <w:t>год</w:t>
            </w:r>
            <w:r w:rsidR="00F0198D" w:rsidRPr="001D5790">
              <w:rPr>
                <w:rStyle w:val="af0"/>
                <w:rFonts w:ascii="Times New Roman" w:eastAsia="Times New Roman" w:hAnsi="Times New Roman"/>
                <w:b/>
                <w:lang w:eastAsia="ru-RU"/>
              </w:rPr>
              <w:footnoteReference w:id="3"/>
            </w:r>
          </w:p>
        </w:tc>
      </w:tr>
      <w:tr w:rsidR="001D5790" w:rsidRPr="001D5790" w:rsidTr="00F0198D">
        <w:trPr>
          <w:trHeight w:val="20"/>
          <w:jc w:val="center"/>
        </w:trPr>
        <w:tc>
          <w:tcPr>
            <w:tcW w:w="2841" w:type="pct"/>
            <w:tcBorders>
              <w:top w:val="single" w:sz="4" w:space="0" w:color="auto"/>
              <w:left w:val="single" w:sz="4" w:space="0" w:color="auto"/>
              <w:bottom w:val="single" w:sz="4" w:space="0" w:color="auto"/>
              <w:right w:val="single" w:sz="4" w:space="0" w:color="auto"/>
            </w:tcBorders>
          </w:tcPr>
          <w:p w:rsidR="00473C78" w:rsidRPr="001D5790" w:rsidRDefault="00473C78" w:rsidP="00473C78">
            <w:pPr>
              <w:suppressAutoHyphens/>
              <w:spacing w:after="0" w:line="240" w:lineRule="auto"/>
              <w:jc w:val="both"/>
              <w:rPr>
                <w:rFonts w:ascii="Times New Roman" w:hAnsi="Times New Roman"/>
              </w:rPr>
            </w:pPr>
            <w:r w:rsidRPr="001D5790">
              <w:rPr>
                <w:rFonts w:ascii="Times New Roman" w:hAnsi="Times New Roman"/>
              </w:rPr>
              <w:t>Количество предоставленных социальных выплат:</w:t>
            </w:r>
          </w:p>
        </w:tc>
        <w:tc>
          <w:tcPr>
            <w:tcW w:w="439" w:type="pct"/>
            <w:tcBorders>
              <w:top w:val="single" w:sz="4" w:space="0" w:color="auto"/>
              <w:left w:val="single" w:sz="4" w:space="0" w:color="auto"/>
              <w:bottom w:val="single" w:sz="4" w:space="0" w:color="auto"/>
              <w:right w:val="single" w:sz="4" w:space="0" w:color="auto"/>
            </w:tcBorders>
          </w:tcPr>
          <w:p w:rsidR="00473C78" w:rsidRPr="001D5790" w:rsidRDefault="00473C78" w:rsidP="00B52B07">
            <w:pPr>
              <w:suppressAutoHyphens/>
              <w:spacing w:after="0" w:line="240" w:lineRule="auto"/>
              <w:jc w:val="center"/>
              <w:rPr>
                <w:rFonts w:ascii="Times New Roman" w:eastAsia="Times New Roman" w:hAnsi="Times New Roman" w:cs="Times New Roman"/>
                <w:sz w:val="24"/>
                <w:szCs w:val="24"/>
                <w:lang w:eastAsia="ru-RU"/>
              </w:rPr>
            </w:pPr>
          </w:p>
        </w:tc>
        <w:tc>
          <w:tcPr>
            <w:tcW w:w="438" w:type="pct"/>
            <w:tcBorders>
              <w:top w:val="single" w:sz="4" w:space="0" w:color="auto"/>
              <w:left w:val="single" w:sz="4" w:space="0" w:color="auto"/>
              <w:bottom w:val="single" w:sz="4" w:space="0" w:color="auto"/>
              <w:right w:val="single" w:sz="4" w:space="0" w:color="auto"/>
            </w:tcBorders>
          </w:tcPr>
          <w:p w:rsidR="00473C78" w:rsidRPr="001D5790" w:rsidRDefault="00473C78" w:rsidP="00B52B07">
            <w:pPr>
              <w:suppressAutoHyphens/>
              <w:spacing w:after="0" w:line="240" w:lineRule="auto"/>
              <w:jc w:val="center"/>
              <w:rPr>
                <w:rFonts w:ascii="Times New Roman" w:eastAsia="Times New Roman" w:hAnsi="Times New Roman" w:cs="Times New Roman"/>
                <w:sz w:val="24"/>
                <w:szCs w:val="24"/>
                <w:lang w:eastAsia="ru-RU"/>
              </w:rPr>
            </w:pPr>
          </w:p>
        </w:tc>
        <w:tc>
          <w:tcPr>
            <w:tcW w:w="440" w:type="pct"/>
            <w:tcBorders>
              <w:top w:val="single" w:sz="4" w:space="0" w:color="auto"/>
              <w:left w:val="single" w:sz="4" w:space="0" w:color="auto"/>
              <w:bottom w:val="single" w:sz="4" w:space="0" w:color="auto"/>
              <w:right w:val="single" w:sz="4" w:space="0" w:color="auto"/>
            </w:tcBorders>
          </w:tcPr>
          <w:p w:rsidR="00473C78" w:rsidRPr="001D5790" w:rsidRDefault="00473C78" w:rsidP="00B52B07">
            <w:pPr>
              <w:suppressAutoHyphens/>
              <w:spacing w:after="0" w:line="240" w:lineRule="auto"/>
              <w:jc w:val="center"/>
              <w:rPr>
                <w:rFonts w:ascii="Times New Roman" w:eastAsia="Times New Roman" w:hAnsi="Times New Roman" w:cs="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tcPr>
          <w:p w:rsidR="00473C78" w:rsidRPr="001D5790" w:rsidRDefault="00473C78" w:rsidP="00B52B07">
            <w:pPr>
              <w:suppressAutoHyphens/>
              <w:spacing w:after="0" w:line="240" w:lineRule="auto"/>
              <w:jc w:val="center"/>
              <w:rPr>
                <w:rFonts w:ascii="Times New Roman" w:eastAsia="Times New Roman" w:hAnsi="Times New Roman" w:cs="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tcPr>
          <w:p w:rsidR="00473C78" w:rsidRPr="001D5790" w:rsidRDefault="00473C78" w:rsidP="00B52B07">
            <w:pPr>
              <w:suppressAutoHyphens/>
              <w:spacing w:after="0" w:line="240" w:lineRule="auto"/>
              <w:jc w:val="center"/>
              <w:rPr>
                <w:rFonts w:ascii="Times New Roman" w:eastAsia="Times New Roman" w:hAnsi="Times New Roman" w:cs="Times New Roman"/>
                <w:sz w:val="24"/>
                <w:szCs w:val="24"/>
                <w:lang w:eastAsia="ru-RU"/>
              </w:rPr>
            </w:pPr>
          </w:p>
        </w:tc>
      </w:tr>
      <w:tr w:rsidR="001D5790" w:rsidRPr="001D5790" w:rsidTr="00F0198D">
        <w:trPr>
          <w:trHeight w:val="20"/>
          <w:jc w:val="center"/>
        </w:trPr>
        <w:tc>
          <w:tcPr>
            <w:tcW w:w="2841" w:type="pct"/>
            <w:tcBorders>
              <w:top w:val="single" w:sz="4" w:space="0" w:color="auto"/>
              <w:left w:val="single" w:sz="4" w:space="0" w:color="auto"/>
              <w:bottom w:val="single" w:sz="4" w:space="0" w:color="auto"/>
              <w:right w:val="single" w:sz="4" w:space="0" w:color="auto"/>
            </w:tcBorders>
          </w:tcPr>
          <w:p w:rsidR="002254C1" w:rsidRPr="001D5790" w:rsidRDefault="002254C1" w:rsidP="002254C1">
            <w:pPr>
              <w:suppressAutoHyphens/>
              <w:spacing w:after="0" w:line="240" w:lineRule="auto"/>
              <w:jc w:val="both"/>
              <w:rPr>
                <w:rFonts w:ascii="Times New Roman" w:hAnsi="Times New Roman"/>
              </w:rPr>
            </w:pPr>
            <w:r w:rsidRPr="001D5790">
              <w:rPr>
                <w:rFonts w:ascii="Times New Roman" w:hAnsi="Times New Roman"/>
              </w:rPr>
              <w:t>- молодым семьям на приобретение (строительство) жилья (ед.)</w:t>
            </w:r>
          </w:p>
        </w:tc>
        <w:tc>
          <w:tcPr>
            <w:tcW w:w="439" w:type="pct"/>
            <w:tcBorders>
              <w:top w:val="single" w:sz="4" w:space="0" w:color="auto"/>
              <w:left w:val="single" w:sz="4" w:space="0" w:color="auto"/>
              <w:bottom w:val="single" w:sz="4" w:space="0" w:color="auto"/>
              <w:right w:val="single" w:sz="4" w:space="0" w:color="auto"/>
            </w:tcBorders>
          </w:tcPr>
          <w:p w:rsidR="002254C1" w:rsidRPr="001D5790" w:rsidRDefault="002254C1" w:rsidP="002254C1">
            <w:pPr>
              <w:suppressAutoHyphens/>
              <w:spacing w:after="0" w:line="240" w:lineRule="auto"/>
              <w:jc w:val="center"/>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4"/>
                <w:szCs w:val="24"/>
                <w:lang w:eastAsia="ru-RU"/>
              </w:rPr>
              <w:t>14</w:t>
            </w:r>
          </w:p>
        </w:tc>
        <w:tc>
          <w:tcPr>
            <w:tcW w:w="438" w:type="pct"/>
            <w:tcBorders>
              <w:top w:val="single" w:sz="4" w:space="0" w:color="auto"/>
              <w:left w:val="single" w:sz="4" w:space="0" w:color="auto"/>
              <w:bottom w:val="single" w:sz="4" w:space="0" w:color="auto"/>
              <w:right w:val="single" w:sz="4" w:space="0" w:color="auto"/>
            </w:tcBorders>
          </w:tcPr>
          <w:p w:rsidR="002254C1" w:rsidRPr="001D5790" w:rsidRDefault="002254C1" w:rsidP="002254C1">
            <w:pPr>
              <w:suppressAutoHyphens/>
              <w:spacing w:after="0" w:line="240" w:lineRule="auto"/>
              <w:jc w:val="center"/>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4"/>
                <w:szCs w:val="24"/>
                <w:lang w:eastAsia="ru-RU"/>
              </w:rPr>
              <w:t>16</w:t>
            </w:r>
          </w:p>
        </w:tc>
        <w:tc>
          <w:tcPr>
            <w:tcW w:w="440" w:type="pct"/>
            <w:tcBorders>
              <w:top w:val="single" w:sz="4" w:space="0" w:color="auto"/>
              <w:left w:val="single" w:sz="4" w:space="0" w:color="auto"/>
              <w:bottom w:val="single" w:sz="4" w:space="0" w:color="auto"/>
              <w:right w:val="single" w:sz="4" w:space="0" w:color="auto"/>
            </w:tcBorders>
          </w:tcPr>
          <w:p w:rsidR="002254C1" w:rsidRPr="001D5790" w:rsidRDefault="002254C1" w:rsidP="002254C1">
            <w:pPr>
              <w:suppressAutoHyphens/>
              <w:spacing w:after="0" w:line="240" w:lineRule="auto"/>
              <w:jc w:val="center"/>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4"/>
                <w:szCs w:val="24"/>
                <w:lang w:eastAsia="ru-RU"/>
              </w:rPr>
              <w:t>83</w:t>
            </w:r>
          </w:p>
        </w:tc>
        <w:tc>
          <w:tcPr>
            <w:tcW w:w="421" w:type="pct"/>
            <w:tcBorders>
              <w:top w:val="single" w:sz="4" w:space="0" w:color="auto"/>
              <w:left w:val="single" w:sz="4" w:space="0" w:color="auto"/>
              <w:bottom w:val="single" w:sz="4" w:space="0" w:color="auto"/>
              <w:right w:val="single" w:sz="4" w:space="0" w:color="auto"/>
            </w:tcBorders>
          </w:tcPr>
          <w:p w:rsidR="002254C1" w:rsidRPr="001D5790" w:rsidRDefault="002254C1" w:rsidP="002254C1">
            <w:pPr>
              <w:suppressAutoHyphens/>
              <w:spacing w:after="0" w:line="240" w:lineRule="auto"/>
              <w:jc w:val="center"/>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4"/>
                <w:szCs w:val="24"/>
                <w:lang w:eastAsia="ru-RU"/>
              </w:rPr>
              <w:t>43</w:t>
            </w:r>
          </w:p>
        </w:tc>
        <w:tc>
          <w:tcPr>
            <w:tcW w:w="421" w:type="pct"/>
            <w:tcBorders>
              <w:top w:val="single" w:sz="4" w:space="0" w:color="auto"/>
              <w:left w:val="single" w:sz="4" w:space="0" w:color="auto"/>
              <w:bottom w:val="single" w:sz="4" w:space="0" w:color="auto"/>
              <w:right w:val="single" w:sz="4" w:space="0" w:color="auto"/>
            </w:tcBorders>
          </w:tcPr>
          <w:p w:rsidR="002254C1" w:rsidRPr="001D5790" w:rsidRDefault="002254C1" w:rsidP="002254C1">
            <w:pPr>
              <w:suppressAutoHyphens/>
              <w:spacing w:after="0" w:line="240" w:lineRule="auto"/>
              <w:jc w:val="center"/>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4"/>
                <w:szCs w:val="24"/>
                <w:lang w:eastAsia="ru-RU"/>
              </w:rPr>
              <w:t>22</w:t>
            </w:r>
          </w:p>
        </w:tc>
      </w:tr>
      <w:tr w:rsidR="001D5790" w:rsidRPr="001D5790" w:rsidTr="00F0198D">
        <w:trPr>
          <w:trHeight w:val="20"/>
          <w:jc w:val="center"/>
        </w:trPr>
        <w:tc>
          <w:tcPr>
            <w:tcW w:w="2841" w:type="pct"/>
            <w:tcBorders>
              <w:top w:val="single" w:sz="4" w:space="0" w:color="auto"/>
              <w:left w:val="single" w:sz="4" w:space="0" w:color="auto"/>
              <w:bottom w:val="single" w:sz="4" w:space="0" w:color="auto"/>
              <w:right w:val="single" w:sz="4" w:space="0" w:color="auto"/>
            </w:tcBorders>
            <w:vAlign w:val="center"/>
          </w:tcPr>
          <w:p w:rsidR="002254C1" w:rsidRPr="001D5790" w:rsidRDefault="002254C1" w:rsidP="002254C1">
            <w:pPr>
              <w:suppressAutoHyphens/>
              <w:spacing w:after="0" w:line="240" w:lineRule="auto"/>
              <w:jc w:val="both"/>
              <w:rPr>
                <w:rFonts w:ascii="Times New Roman" w:hAnsi="Times New Roman"/>
              </w:rPr>
            </w:pPr>
            <w:r w:rsidRPr="001D5790">
              <w:rPr>
                <w:rFonts w:ascii="Times New Roman" w:hAnsi="Times New Roman"/>
              </w:rPr>
              <w:t>- многодетным семьям взамен земельного участка (ед.)</w:t>
            </w:r>
          </w:p>
        </w:tc>
        <w:tc>
          <w:tcPr>
            <w:tcW w:w="439" w:type="pct"/>
            <w:tcBorders>
              <w:top w:val="single" w:sz="4" w:space="0" w:color="auto"/>
              <w:left w:val="single" w:sz="4" w:space="0" w:color="auto"/>
              <w:bottom w:val="single" w:sz="4" w:space="0" w:color="auto"/>
              <w:right w:val="single" w:sz="4" w:space="0" w:color="auto"/>
            </w:tcBorders>
          </w:tcPr>
          <w:p w:rsidR="002254C1" w:rsidRPr="001D5790" w:rsidRDefault="002254C1" w:rsidP="002254C1">
            <w:pPr>
              <w:suppressAutoHyphens/>
              <w:spacing w:after="0" w:line="240" w:lineRule="auto"/>
              <w:jc w:val="center"/>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4"/>
                <w:szCs w:val="24"/>
                <w:lang w:eastAsia="ru-RU"/>
              </w:rPr>
              <w:t>23</w:t>
            </w:r>
          </w:p>
        </w:tc>
        <w:tc>
          <w:tcPr>
            <w:tcW w:w="438" w:type="pct"/>
            <w:tcBorders>
              <w:top w:val="single" w:sz="4" w:space="0" w:color="auto"/>
              <w:left w:val="single" w:sz="4" w:space="0" w:color="auto"/>
              <w:bottom w:val="single" w:sz="4" w:space="0" w:color="auto"/>
              <w:right w:val="single" w:sz="4" w:space="0" w:color="auto"/>
            </w:tcBorders>
          </w:tcPr>
          <w:p w:rsidR="002254C1" w:rsidRPr="001D5790" w:rsidRDefault="002254C1" w:rsidP="002254C1">
            <w:pPr>
              <w:suppressAutoHyphens/>
              <w:spacing w:after="0" w:line="240" w:lineRule="auto"/>
              <w:jc w:val="center"/>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4"/>
                <w:szCs w:val="24"/>
                <w:lang w:eastAsia="ru-RU"/>
              </w:rPr>
              <w:t>6</w:t>
            </w:r>
          </w:p>
        </w:tc>
        <w:tc>
          <w:tcPr>
            <w:tcW w:w="440" w:type="pct"/>
            <w:tcBorders>
              <w:top w:val="single" w:sz="4" w:space="0" w:color="auto"/>
              <w:left w:val="single" w:sz="4" w:space="0" w:color="auto"/>
              <w:bottom w:val="single" w:sz="4" w:space="0" w:color="auto"/>
              <w:right w:val="single" w:sz="4" w:space="0" w:color="auto"/>
            </w:tcBorders>
          </w:tcPr>
          <w:p w:rsidR="002254C1" w:rsidRPr="001D5790" w:rsidRDefault="002254C1" w:rsidP="002254C1">
            <w:pPr>
              <w:suppressAutoHyphens/>
              <w:spacing w:after="0" w:line="240" w:lineRule="auto"/>
              <w:jc w:val="center"/>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4"/>
                <w:szCs w:val="24"/>
                <w:lang w:eastAsia="ru-RU"/>
              </w:rPr>
              <w:t>36</w:t>
            </w:r>
          </w:p>
        </w:tc>
        <w:tc>
          <w:tcPr>
            <w:tcW w:w="421" w:type="pct"/>
            <w:tcBorders>
              <w:top w:val="single" w:sz="4" w:space="0" w:color="auto"/>
              <w:left w:val="single" w:sz="4" w:space="0" w:color="auto"/>
              <w:bottom w:val="single" w:sz="4" w:space="0" w:color="auto"/>
              <w:right w:val="single" w:sz="4" w:space="0" w:color="auto"/>
            </w:tcBorders>
          </w:tcPr>
          <w:p w:rsidR="002254C1" w:rsidRPr="001D5790" w:rsidRDefault="002254C1" w:rsidP="002254C1">
            <w:pPr>
              <w:suppressAutoHyphens/>
              <w:spacing w:after="0" w:line="240" w:lineRule="auto"/>
              <w:jc w:val="center"/>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4"/>
                <w:szCs w:val="24"/>
                <w:lang w:eastAsia="ru-RU"/>
              </w:rPr>
              <w:t>20</w:t>
            </w:r>
          </w:p>
        </w:tc>
        <w:tc>
          <w:tcPr>
            <w:tcW w:w="421" w:type="pct"/>
            <w:tcBorders>
              <w:top w:val="single" w:sz="4" w:space="0" w:color="auto"/>
              <w:left w:val="single" w:sz="4" w:space="0" w:color="auto"/>
              <w:bottom w:val="single" w:sz="4" w:space="0" w:color="auto"/>
              <w:right w:val="single" w:sz="4" w:space="0" w:color="auto"/>
            </w:tcBorders>
          </w:tcPr>
          <w:p w:rsidR="002254C1" w:rsidRPr="001D5790" w:rsidRDefault="002254C1" w:rsidP="002254C1">
            <w:pPr>
              <w:suppressAutoHyphens/>
              <w:spacing w:after="0" w:line="240" w:lineRule="auto"/>
              <w:jc w:val="center"/>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4"/>
                <w:szCs w:val="24"/>
                <w:lang w:eastAsia="ru-RU"/>
              </w:rPr>
              <w:t>18</w:t>
            </w:r>
          </w:p>
        </w:tc>
      </w:tr>
      <w:tr w:rsidR="001D5790" w:rsidRPr="001D5790" w:rsidTr="00F0198D">
        <w:trPr>
          <w:trHeight w:val="20"/>
          <w:jc w:val="center"/>
        </w:trPr>
        <w:tc>
          <w:tcPr>
            <w:tcW w:w="2841" w:type="pct"/>
            <w:tcBorders>
              <w:top w:val="single" w:sz="4" w:space="0" w:color="auto"/>
              <w:left w:val="single" w:sz="4" w:space="0" w:color="auto"/>
              <w:bottom w:val="single" w:sz="4" w:space="0" w:color="auto"/>
              <w:right w:val="single" w:sz="4" w:space="0" w:color="auto"/>
            </w:tcBorders>
          </w:tcPr>
          <w:p w:rsidR="002254C1" w:rsidRPr="001D5790" w:rsidRDefault="002254C1" w:rsidP="002254C1">
            <w:pPr>
              <w:suppressAutoHyphens/>
              <w:spacing w:after="0" w:line="240" w:lineRule="auto"/>
              <w:jc w:val="both"/>
              <w:rPr>
                <w:rFonts w:ascii="Times New Roman" w:hAnsi="Times New Roman"/>
              </w:rPr>
            </w:pPr>
            <w:r w:rsidRPr="001D5790">
              <w:rPr>
                <w:rFonts w:ascii="Times New Roman" w:hAnsi="Times New Roman"/>
              </w:rPr>
              <w:t>- семьям, имеющим двух и более детей (ед.)</w:t>
            </w:r>
          </w:p>
        </w:tc>
        <w:tc>
          <w:tcPr>
            <w:tcW w:w="439" w:type="pct"/>
            <w:tcBorders>
              <w:top w:val="single" w:sz="4" w:space="0" w:color="auto"/>
              <w:left w:val="single" w:sz="4" w:space="0" w:color="auto"/>
              <w:bottom w:val="single" w:sz="4" w:space="0" w:color="auto"/>
              <w:right w:val="single" w:sz="4" w:space="0" w:color="auto"/>
            </w:tcBorders>
          </w:tcPr>
          <w:p w:rsidR="002254C1" w:rsidRPr="001D5790" w:rsidRDefault="002254C1" w:rsidP="002254C1">
            <w:pPr>
              <w:suppressAutoHyphens/>
              <w:spacing w:after="0" w:line="240" w:lineRule="auto"/>
              <w:jc w:val="center"/>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4"/>
                <w:szCs w:val="24"/>
                <w:lang w:eastAsia="ru-RU"/>
              </w:rPr>
              <w:t>-</w:t>
            </w:r>
          </w:p>
        </w:tc>
        <w:tc>
          <w:tcPr>
            <w:tcW w:w="438" w:type="pct"/>
            <w:tcBorders>
              <w:top w:val="single" w:sz="4" w:space="0" w:color="auto"/>
              <w:left w:val="single" w:sz="4" w:space="0" w:color="auto"/>
              <w:bottom w:val="single" w:sz="4" w:space="0" w:color="auto"/>
              <w:right w:val="single" w:sz="4" w:space="0" w:color="auto"/>
            </w:tcBorders>
          </w:tcPr>
          <w:p w:rsidR="002254C1" w:rsidRPr="001D5790" w:rsidRDefault="002254C1" w:rsidP="002254C1">
            <w:pPr>
              <w:suppressAutoHyphens/>
              <w:spacing w:after="0" w:line="240" w:lineRule="auto"/>
              <w:jc w:val="center"/>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4"/>
                <w:szCs w:val="24"/>
                <w:lang w:eastAsia="ru-RU"/>
              </w:rPr>
              <w:t>-</w:t>
            </w:r>
          </w:p>
        </w:tc>
        <w:tc>
          <w:tcPr>
            <w:tcW w:w="440" w:type="pct"/>
            <w:tcBorders>
              <w:top w:val="single" w:sz="4" w:space="0" w:color="auto"/>
              <w:left w:val="single" w:sz="4" w:space="0" w:color="auto"/>
              <w:bottom w:val="single" w:sz="4" w:space="0" w:color="auto"/>
              <w:right w:val="single" w:sz="4" w:space="0" w:color="auto"/>
            </w:tcBorders>
          </w:tcPr>
          <w:p w:rsidR="002254C1" w:rsidRPr="001D5790" w:rsidRDefault="002254C1" w:rsidP="002254C1">
            <w:pPr>
              <w:suppressAutoHyphens/>
              <w:spacing w:after="0" w:line="240" w:lineRule="auto"/>
              <w:jc w:val="center"/>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4"/>
                <w:szCs w:val="24"/>
                <w:lang w:eastAsia="ru-RU"/>
              </w:rPr>
              <w:t>92</w:t>
            </w:r>
          </w:p>
        </w:tc>
        <w:tc>
          <w:tcPr>
            <w:tcW w:w="421" w:type="pct"/>
            <w:tcBorders>
              <w:top w:val="single" w:sz="4" w:space="0" w:color="auto"/>
              <w:left w:val="single" w:sz="4" w:space="0" w:color="auto"/>
              <w:bottom w:val="single" w:sz="4" w:space="0" w:color="auto"/>
              <w:right w:val="single" w:sz="4" w:space="0" w:color="auto"/>
            </w:tcBorders>
          </w:tcPr>
          <w:p w:rsidR="002254C1" w:rsidRPr="001D5790" w:rsidRDefault="002254C1" w:rsidP="002254C1">
            <w:pPr>
              <w:suppressAutoHyphens/>
              <w:spacing w:after="0" w:line="240" w:lineRule="auto"/>
              <w:jc w:val="center"/>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4"/>
                <w:szCs w:val="24"/>
                <w:lang w:eastAsia="ru-RU"/>
              </w:rPr>
              <w:t>83</w:t>
            </w:r>
          </w:p>
        </w:tc>
        <w:tc>
          <w:tcPr>
            <w:tcW w:w="421" w:type="pct"/>
            <w:tcBorders>
              <w:top w:val="single" w:sz="4" w:space="0" w:color="auto"/>
              <w:left w:val="single" w:sz="4" w:space="0" w:color="auto"/>
              <w:bottom w:val="single" w:sz="4" w:space="0" w:color="auto"/>
              <w:right w:val="single" w:sz="4" w:space="0" w:color="auto"/>
            </w:tcBorders>
          </w:tcPr>
          <w:p w:rsidR="002254C1" w:rsidRPr="001D5790" w:rsidRDefault="002254C1" w:rsidP="002254C1">
            <w:pPr>
              <w:suppressAutoHyphens/>
              <w:spacing w:after="0" w:line="240" w:lineRule="auto"/>
              <w:jc w:val="center"/>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4"/>
                <w:szCs w:val="24"/>
                <w:lang w:eastAsia="ru-RU"/>
              </w:rPr>
              <w:t>67</w:t>
            </w:r>
          </w:p>
        </w:tc>
      </w:tr>
      <w:tr w:rsidR="001D5790" w:rsidRPr="001D5790" w:rsidTr="00F0198D">
        <w:trPr>
          <w:trHeight w:val="20"/>
          <w:jc w:val="center"/>
        </w:trPr>
        <w:tc>
          <w:tcPr>
            <w:tcW w:w="2841" w:type="pct"/>
            <w:tcBorders>
              <w:top w:val="single" w:sz="4" w:space="0" w:color="auto"/>
              <w:left w:val="single" w:sz="4" w:space="0" w:color="auto"/>
              <w:bottom w:val="single" w:sz="4" w:space="0" w:color="auto"/>
              <w:right w:val="single" w:sz="4" w:space="0" w:color="auto"/>
            </w:tcBorders>
          </w:tcPr>
          <w:p w:rsidR="002148EF" w:rsidRPr="001D5790" w:rsidRDefault="002148EF" w:rsidP="002148EF">
            <w:pPr>
              <w:suppressAutoHyphens/>
              <w:spacing w:after="0" w:line="240" w:lineRule="auto"/>
              <w:jc w:val="both"/>
              <w:rPr>
                <w:rFonts w:ascii="Times New Roman" w:eastAsia="Times New Roman" w:hAnsi="Times New Roman" w:cs="Times New Roman"/>
                <w:sz w:val="24"/>
                <w:szCs w:val="24"/>
                <w:lang w:eastAsia="ru-RU"/>
              </w:rPr>
            </w:pPr>
            <w:r w:rsidRPr="001D5790">
              <w:rPr>
                <w:rFonts w:ascii="Times New Roman" w:hAnsi="Times New Roman"/>
              </w:rPr>
              <w:t xml:space="preserve">- семьям участников СВО, состоящим на учете </w:t>
            </w:r>
            <w:r w:rsidR="00005790" w:rsidRPr="001D5790">
              <w:rPr>
                <w:rFonts w:ascii="Times New Roman" w:hAnsi="Times New Roman"/>
              </w:rPr>
              <w:t xml:space="preserve">                        </w:t>
            </w:r>
            <w:r w:rsidRPr="001D5790">
              <w:rPr>
                <w:rFonts w:ascii="Times New Roman" w:hAnsi="Times New Roman"/>
              </w:rPr>
              <w:t>в качестве нуждающихся в жилых помещениях (ед.)</w:t>
            </w:r>
          </w:p>
        </w:tc>
        <w:tc>
          <w:tcPr>
            <w:tcW w:w="439" w:type="pct"/>
            <w:tcBorders>
              <w:top w:val="single" w:sz="4" w:space="0" w:color="auto"/>
              <w:left w:val="single" w:sz="4" w:space="0" w:color="auto"/>
              <w:bottom w:val="single" w:sz="4" w:space="0" w:color="auto"/>
              <w:right w:val="single" w:sz="4" w:space="0" w:color="auto"/>
            </w:tcBorders>
          </w:tcPr>
          <w:p w:rsidR="002148EF" w:rsidRPr="001D5790" w:rsidRDefault="002148EF" w:rsidP="002148EF">
            <w:pPr>
              <w:suppressAutoHyphens/>
              <w:spacing w:after="0" w:line="240" w:lineRule="auto"/>
              <w:jc w:val="center"/>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4"/>
                <w:szCs w:val="24"/>
                <w:lang w:eastAsia="ru-RU"/>
              </w:rPr>
              <w:t>-</w:t>
            </w:r>
          </w:p>
        </w:tc>
        <w:tc>
          <w:tcPr>
            <w:tcW w:w="438" w:type="pct"/>
            <w:tcBorders>
              <w:top w:val="single" w:sz="4" w:space="0" w:color="auto"/>
              <w:left w:val="single" w:sz="4" w:space="0" w:color="auto"/>
              <w:bottom w:val="single" w:sz="4" w:space="0" w:color="auto"/>
              <w:right w:val="single" w:sz="4" w:space="0" w:color="auto"/>
            </w:tcBorders>
          </w:tcPr>
          <w:p w:rsidR="002148EF" w:rsidRPr="001D5790" w:rsidRDefault="002148EF" w:rsidP="002148EF">
            <w:pPr>
              <w:suppressAutoHyphens/>
              <w:spacing w:after="0" w:line="240" w:lineRule="auto"/>
              <w:jc w:val="center"/>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4"/>
                <w:szCs w:val="24"/>
                <w:lang w:eastAsia="ru-RU"/>
              </w:rPr>
              <w:t>-</w:t>
            </w:r>
          </w:p>
        </w:tc>
        <w:tc>
          <w:tcPr>
            <w:tcW w:w="440" w:type="pct"/>
            <w:tcBorders>
              <w:top w:val="single" w:sz="4" w:space="0" w:color="auto"/>
              <w:left w:val="single" w:sz="4" w:space="0" w:color="auto"/>
              <w:bottom w:val="single" w:sz="4" w:space="0" w:color="auto"/>
              <w:right w:val="single" w:sz="4" w:space="0" w:color="auto"/>
            </w:tcBorders>
          </w:tcPr>
          <w:p w:rsidR="002148EF" w:rsidRPr="001D5790" w:rsidRDefault="002148EF" w:rsidP="002148EF">
            <w:pPr>
              <w:suppressAutoHyphens/>
              <w:spacing w:after="0" w:line="240" w:lineRule="auto"/>
              <w:jc w:val="center"/>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tcPr>
          <w:p w:rsidR="002148EF" w:rsidRPr="001D5790" w:rsidRDefault="002148EF" w:rsidP="002148EF">
            <w:pPr>
              <w:suppressAutoHyphens/>
              <w:spacing w:after="0" w:line="240" w:lineRule="auto"/>
              <w:jc w:val="center"/>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tcPr>
          <w:p w:rsidR="002148EF" w:rsidRPr="001D5790" w:rsidRDefault="002148EF" w:rsidP="002148EF">
            <w:pPr>
              <w:suppressAutoHyphens/>
              <w:spacing w:after="0" w:line="240" w:lineRule="auto"/>
              <w:jc w:val="center"/>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4"/>
                <w:szCs w:val="24"/>
                <w:lang w:eastAsia="ru-RU"/>
              </w:rPr>
              <w:t>1</w:t>
            </w:r>
          </w:p>
        </w:tc>
      </w:tr>
      <w:tr w:rsidR="001D5790" w:rsidRPr="001D5790" w:rsidTr="00F0198D">
        <w:trPr>
          <w:trHeight w:val="20"/>
          <w:jc w:val="center"/>
        </w:trPr>
        <w:tc>
          <w:tcPr>
            <w:tcW w:w="2841" w:type="pct"/>
            <w:tcBorders>
              <w:top w:val="single" w:sz="4" w:space="0" w:color="auto"/>
              <w:left w:val="single" w:sz="4" w:space="0" w:color="auto"/>
              <w:bottom w:val="single" w:sz="4" w:space="0" w:color="auto"/>
              <w:right w:val="single" w:sz="4" w:space="0" w:color="auto"/>
            </w:tcBorders>
          </w:tcPr>
          <w:p w:rsidR="002148EF" w:rsidRPr="001D5790" w:rsidRDefault="002148EF" w:rsidP="002148EF">
            <w:pPr>
              <w:suppressAutoHyphens/>
              <w:spacing w:after="0" w:line="240" w:lineRule="auto"/>
              <w:jc w:val="both"/>
              <w:rPr>
                <w:rFonts w:ascii="Times New Roman" w:hAnsi="Times New Roman"/>
              </w:rPr>
            </w:pPr>
            <w:r w:rsidRPr="001D5790">
              <w:rPr>
                <w:rFonts w:ascii="Times New Roman" w:hAnsi="Times New Roman"/>
              </w:rPr>
              <w:t>- ветеранам ВОВ и лицам из их числа, ветеранам боевых действий и инвалидам, семьям, имеющим детей инвалидов, состоящим на учете до 01.01.2005 (ед.)</w:t>
            </w:r>
          </w:p>
        </w:tc>
        <w:tc>
          <w:tcPr>
            <w:tcW w:w="439" w:type="pct"/>
            <w:tcBorders>
              <w:top w:val="single" w:sz="4" w:space="0" w:color="auto"/>
              <w:left w:val="single" w:sz="4" w:space="0" w:color="auto"/>
              <w:bottom w:val="single" w:sz="4" w:space="0" w:color="auto"/>
              <w:right w:val="single" w:sz="4" w:space="0" w:color="auto"/>
            </w:tcBorders>
          </w:tcPr>
          <w:p w:rsidR="002148EF" w:rsidRPr="001D5790" w:rsidRDefault="002148EF" w:rsidP="002148EF">
            <w:pPr>
              <w:suppressAutoHyphens/>
              <w:spacing w:after="0" w:line="240" w:lineRule="auto"/>
              <w:jc w:val="center"/>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4"/>
                <w:szCs w:val="24"/>
                <w:lang w:eastAsia="ru-RU"/>
              </w:rPr>
              <w:t>26</w:t>
            </w:r>
          </w:p>
        </w:tc>
        <w:tc>
          <w:tcPr>
            <w:tcW w:w="438" w:type="pct"/>
            <w:tcBorders>
              <w:top w:val="single" w:sz="4" w:space="0" w:color="auto"/>
              <w:left w:val="single" w:sz="4" w:space="0" w:color="auto"/>
              <w:bottom w:val="single" w:sz="4" w:space="0" w:color="auto"/>
              <w:right w:val="single" w:sz="4" w:space="0" w:color="auto"/>
            </w:tcBorders>
          </w:tcPr>
          <w:p w:rsidR="002148EF" w:rsidRPr="001D5790" w:rsidRDefault="002148EF" w:rsidP="002148EF">
            <w:pPr>
              <w:suppressAutoHyphens/>
              <w:spacing w:after="0" w:line="240" w:lineRule="auto"/>
              <w:jc w:val="center"/>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4"/>
                <w:szCs w:val="24"/>
                <w:lang w:eastAsia="ru-RU"/>
              </w:rPr>
              <w:t>18</w:t>
            </w:r>
          </w:p>
        </w:tc>
        <w:tc>
          <w:tcPr>
            <w:tcW w:w="440" w:type="pct"/>
            <w:tcBorders>
              <w:top w:val="single" w:sz="4" w:space="0" w:color="auto"/>
              <w:left w:val="single" w:sz="4" w:space="0" w:color="auto"/>
              <w:bottom w:val="single" w:sz="4" w:space="0" w:color="auto"/>
              <w:right w:val="single" w:sz="4" w:space="0" w:color="auto"/>
            </w:tcBorders>
          </w:tcPr>
          <w:p w:rsidR="002148EF" w:rsidRPr="001D5790" w:rsidRDefault="002148EF" w:rsidP="002148EF">
            <w:pPr>
              <w:suppressAutoHyphens/>
              <w:spacing w:after="0" w:line="240" w:lineRule="auto"/>
              <w:jc w:val="center"/>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4"/>
                <w:szCs w:val="24"/>
                <w:lang w:eastAsia="ru-RU"/>
              </w:rPr>
              <w:t>11</w:t>
            </w:r>
          </w:p>
        </w:tc>
        <w:tc>
          <w:tcPr>
            <w:tcW w:w="421" w:type="pct"/>
            <w:tcBorders>
              <w:top w:val="single" w:sz="4" w:space="0" w:color="auto"/>
              <w:left w:val="single" w:sz="4" w:space="0" w:color="auto"/>
              <w:bottom w:val="single" w:sz="4" w:space="0" w:color="auto"/>
              <w:right w:val="single" w:sz="4" w:space="0" w:color="auto"/>
            </w:tcBorders>
          </w:tcPr>
          <w:p w:rsidR="002148EF" w:rsidRPr="001D5790" w:rsidRDefault="002148EF" w:rsidP="002148EF">
            <w:pPr>
              <w:suppressAutoHyphens/>
              <w:spacing w:after="0" w:line="240" w:lineRule="auto"/>
              <w:jc w:val="center"/>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4"/>
                <w:szCs w:val="24"/>
                <w:lang w:eastAsia="ru-RU"/>
              </w:rPr>
              <w:t>12</w:t>
            </w:r>
          </w:p>
        </w:tc>
        <w:tc>
          <w:tcPr>
            <w:tcW w:w="421" w:type="pct"/>
            <w:tcBorders>
              <w:top w:val="single" w:sz="4" w:space="0" w:color="auto"/>
              <w:left w:val="single" w:sz="4" w:space="0" w:color="auto"/>
              <w:bottom w:val="single" w:sz="4" w:space="0" w:color="auto"/>
              <w:right w:val="single" w:sz="4" w:space="0" w:color="auto"/>
            </w:tcBorders>
          </w:tcPr>
          <w:p w:rsidR="002148EF" w:rsidRPr="001D5790" w:rsidRDefault="002148EF" w:rsidP="002148EF">
            <w:pPr>
              <w:suppressAutoHyphens/>
              <w:spacing w:after="0" w:line="240" w:lineRule="auto"/>
              <w:jc w:val="center"/>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4"/>
                <w:szCs w:val="24"/>
                <w:lang w:eastAsia="ru-RU"/>
              </w:rPr>
              <w:t>23</w:t>
            </w:r>
          </w:p>
        </w:tc>
      </w:tr>
      <w:tr w:rsidR="002148EF" w:rsidRPr="001D5790" w:rsidTr="00F0198D">
        <w:trPr>
          <w:trHeight w:val="20"/>
          <w:jc w:val="center"/>
        </w:trPr>
        <w:tc>
          <w:tcPr>
            <w:tcW w:w="2841" w:type="pct"/>
            <w:tcBorders>
              <w:top w:val="single" w:sz="4" w:space="0" w:color="auto"/>
              <w:left w:val="single" w:sz="4" w:space="0" w:color="auto"/>
              <w:bottom w:val="single" w:sz="4" w:space="0" w:color="auto"/>
              <w:right w:val="single" w:sz="4" w:space="0" w:color="auto"/>
            </w:tcBorders>
            <w:vAlign w:val="center"/>
          </w:tcPr>
          <w:p w:rsidR="002148EF" w:rsidRPr="001D5790" w:rsidRDefault="002148EF" w:rsidP="002148EF">
            <w:pPr>
              <w:suppressAutoHyphens/>
              <w:spacing w:after="0" w:line="240" w:lineRule="auto"/>
              <w:jc w:val="both"/>
              <w:rPr>
                <w:rFonts w:ascii="Times New Roman" w:hAnsi="Times New Roman"/>
              </w:rPr>
            </w:pPr>
            <w:r w:rsidRPr="001D5790">
              <w:rPr>
                <w:rFonts w:ascii="Times New Roman" w:hAnsi="Times New Roman"/>
              </w:rPr>
              <w:t>Количество выданных государственных жилищных сертификатов для переселения (ед.)</w:t>
            </w:r>
          </w:p>
        </w:tc>
        <w:tc>
          <w:tcPr>
            <w:tcW w:w="439" w:type="pct"/>
            <w:tcBorders>
              <w:top w:val="single" w:sz="4" w:space="0" w:color="auto"/>
              <w:left w:val="single" w:sz="4" w:space="0" w:color="auto"/>
              <w:bottom w:val="single" w:sz="4" w:space="0" w:color="auto"/>
              <w:right w:val="single" w:sz="4" w:space="0" w:color="auto"/>
            </w:tcBorders>
          </w:tcPr>
          <w:p w:rsidR="002148EF" w:rsidRPr="001D5790" w:rsidRDefault="002148EF" w:rsidP="002148EF">
            <w:pPr>
              <w:suppressAutoHyphens/>
              <w:spacing w:after="0" w:line="240" w:lineRule="auto"/>
              <w:jc w:val="center"/>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4"/>
                <w:szCs w:val="24"/>
                <w:lang w:eastAsia="ru-RU"/>
              </w:rPr>
              <w:t>10</w:t>
            </w:r>
          </w:p>
        </w:tc>
        <w:tc>
          <w:tcPr>
            <w:tcW w:w="438" w:type="pct"/>
            <w:tcBorders>
              <w:top w:val="single" w:sz="4" w:space="0" w:color="auto"/>
              <w:left w:val="single" w:sz="4" w:space="0" w:color="auto"/>
              <w:bottom w:val="single" w:sz="4" w:space="0" w:color="auto"/>
              <w:right w:val="single" w:sz="4" w:space="0" w:color="auto"/>
            </w:tcBorders>
          </w:tcPr>
          <w:p w:rsidR="002148EF" w:rsidRPr="001D5790" w:rsidRDefault="002148EF" w:rsidP="002148EF">
            <w:pPr>
              <w:suppressAutoHyphens/>
              <w:spacing w:after="0" w:line="240" w:lineRule="auto"/>
              <w:jc w:val="center"/>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4"/>
                <w:szCs w:val="24"/>
                <w:lang w:eastAsia="ru-RU"/>
              </w:rPr>
              <w:t>7</w:t>
            </w:r>
          </w:p>
        </w:tc>
        <w:tc>
          <w:tcPr>
            <w:tcW w:w="440" w:type="pct"/>
            <w:tcBorders>
              <w:top w:val="single" w:sz="4" w:space="0" w:color="auto"/>
              <w:left w:val="single" w:sz="4" w:space="0" w:color="auto"/>
              <w:bottom w:val="single" w:sz="4" w:space="0" w:color="auto"/>
              <w:right w:val="single" w:sz="4" w:space="0" w:color="auto"/>
            </w:tcBorders>
          </w:tcPr>
          <w:p w:rsidR="002148EF" w:rsidRPr="001D5790" w:rsidRDefault="002148EF" w:rsidP="002148EF">
            <w:pPr>
              <w:suppressAutoHyphens/>
              <w:spacing w:after="0" w:line="240" w:lineRule="auto"/>
              <w:jc w:val="center"/>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4"/>
                <w:szCs w:val="24"/>
                <w:lang w:eastAsia="ru-RU"/>
              </w:rPr>
              <w:t>3</w:t>
            </w:r>
          </w:p>
        </w:tc>
        <w:tc>
          <w:tcPr>
            <w:tcW w:w="421" w:type="pct"/>
            <w:tcBorders>
              <w:top w:val="single" w:sz="4" w:space="0" w:color="auto"/>
              <w:left w:val="single" w:sz="4" w:space="0" w:color="auto"/>
              <w:bottom w:val="single" w:sz="4" w:space="0" w:color="auto"/>
              <w:right w:val="single" w:sz="4" w:space="0" w:color="auto"/>
            </w:tcBorders>
          </w:tcPr>
          <w:p w:rsidR="002148EF" w:rsidRPr="001D5790" w:rsidRDefault="002148EF" w:rsidP="002148EF">
            <w:pPr>
              <w:suppressAutoHyphens/>
              <w:spacing w:after="0" w:line="240" w:lineRule="auto"/>
              <w:jc w:val="center"/>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4"/>
                <w:szCs w:val="24"/>
                <w:lang w:eastAsia="ru-RU"/>
              </w:rPr>
              <w:t>8</w:t>
            </w:r>
          </w:p>
        </w:tc>
        <w:tc>
          <w:tcPr>
            <w:tcW w:w="421" w:type="pct"/>
            <w:tcBorders>
              <w:top w:val="single" w:sz="4" w:space="0" w:color="auto"/>
              <w:left w:val="single" w:sz="4" w:space="0" w:color="auto"/>
              <w:bottom w:val="single" w:sz="4" w:space="0" w:color="auto"/>
              <w:right w:val="single" w:sz="4" w:space="0" w:color="auto"/>
            </w:tcBorders>
          </w:tcPr>
          <w:p w:rsidR="002148EF" w:rsidRPr="001D5790" w:rsidRDefault="002148EF" w:rsidP="002148EF">
            <w:pPr>
              <w:suppressAutoHyphens/>
              <w:spacing w:after="0" w:line="240" w:lineRule="auto"/>
              <w:jc w:val="center"/>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4"/>
                <w:szCs w:val="24"/>
                <w:lang w:eastAsia="ru-RU"/>
              </w:rPr>
              <w:t>2</w:t>
            </w:r>
          </w:p>
        </w:tc>
      </w:tr>
    </w:tbl>
    <w:p w:rsidR="003971F6" w:rsidRPr="001D5790" w:rsidRDefault="003971F6" w:rsidP="00BA0A03">
      <w:pPr>
        <w:spacing w:after="0" w:line="240" w:lineRule="auto"/>
        <w:ind w:firstLine="708"/>
        <w:jc w:val="both"/>
        <w:rPr>
          <w:rFonts w:ascii="Times New Roman" w:eastAsia="Times New Roman" w:hAnsi="Times New Roman" w:cs="Times New Roman"/>
          <w:sz w:val="28"/>
          <w:szCs w:val="28"/>
          <w:lang w:eastAsia="ru-RU"/>
        </w:rPr>
      </w:pPr>
    </w:p>
    <w:p w:rsidR="002B67EB" w:rsidRPr="001D5790" w:rsidRDefault="002B67EB" w:rsidP="002B67EB">
      <w:pPr>
        <w:spacing w:after="0" w:line="240" w:lineRule="auto"/>
        <w:ind w:firstLine="708"/>
        <w:jc w:val="both"/>
        <w:rPr>
          <w:rFonts w:ascii="Times New Roman" w:eastAsia="Times New Roman" w:hAnsi="Times New Roman" w:cs="Times New Roman"/>
          <w:bCs/>
          <w:sz w:val="28"/>
          <w:szCs w:val="28"/>
          <w:lang w:eastAsia="ru-RU"/>
        </w:rPr>
      </w:pPr>
      <w:r w:rsidRPr="001D5790">
        <w:rPr>
          <w:rFonts w:ascii="Times New Roman" w:eastAsia="Times New Roman" w:hAnsi="Times New Roman" w:cs="Times New Roman"/>
          <w:sz w:val="28"/>
          <w:szCs w:val="28"/>
          <w:lang w:eastAsia="ru-RU"/>
        </w:rPr>
        <w:t>В рамках государственной программы Ханты-Мансийского автономного округа - Югры «Развитие жилищной сферы» предос</w:t>
      </w:r>
      <w:r w:rsidRPr="001D5790">
        <w:rPr>
          <w:rFonts w:ascii="Times New Roman" w:eastAsia="Times New Roman" w:hAnsi="Times New Roman" w:cs="Times New Roman"/>
          <w:bCs/>
          <w:sz w:val="28"/>
          <w:szCs w:val="28"/>
          <w:lang w:eastAsia="ru-RU"/>
        </w:rPr>
        <w:t xml:space="preserve">тавлены социальные выплаты: </w:t>
      </w:r>
    </w:p>
    <w:p w:rsidR="002B67EB" w:rsidRPr="001D5790" w:rsidRDefault="002B67EB" w:rsidP="002B67EB">
      <w:pPr>
        <w:spacing w:after="0" w:line="240" w:lineRule="auto"/>
        <w:ind w:firstLine="708"/>
        <w:jc w:val="both"/>
        <w:rPr>
          <w:rFonts w:ascii="Times New Roman" w:eastAsia="Times New Roman" w:hAnsi="Times New Roman" w:cs="Times New Roman"/>
          <w:bCs/>
          <w:sz w:val="28"/>
          <w:szCs w:val="28"/>
          <w:lang w:eastAsia="ru-RU"/>
        </w:rPr>
      </w:pPr>
      <w:r w:rsidRPr="001D5790">
        <w:rPr>
          <w:rFonts w:ascii="Times New Roman" w:eastAsia="Times New Roman" w:hAnsi="Times New Roman" w:cs="Times New Roman"/>
          <w:bCs/>
          <w:sz w:val="28"/>
          <w:szCs w:val="28"/>
          <w:lang w:eastAsia="ru-RU"/>
        </w:rPr>
        <w:t xml:space="preserve">- 22 молодым семьям на общую сумму 48,8 млн. рублей;   </w:t>
      </w:r>
    </w:p>
    <w:p w:rsidR="002B67EB" w:rsidRPr="001D5790" w:rsidRDefault="002B67EB" w:rsidP="002B67EB">
      <w:pPr>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- 18 семьям, имеющим трех и более детей, на общую</w:t>
      </w:r>
      <w:r>
        <w:rPr>
          <w:rFonts w:ascii="Times New Roman" w:eastAsia="Times New Roman" w:hAnsi="Times New Roman" w:cs="Times New Roman"/>
          <w:sz w:val="28"/>
          <w:szCs w:val="28"/>
          <w:lang w:eastAsia="ru-RU"/>
        </w:rPr>
        <w:t xml:space="preserve"> сумму 19,4 млн. рублей</w:t>
      </w:r>
      <w:r w:rsidRPr="001D5790">
        <w:rPr>
          <w:rFonts w:ascii="Times New Roman" w:eastAsia="Times New Roman" w:hAnsi="Times New Roman" w:cs="Times New Roman"/>
          <w:sz w:val="28"/>
          <w:szCs w:val="28"/>
          <w:lang w:eastAsia="ru-RU"/>
        </w:rPr>
        <w:t xml:space="preserve"> взамен предоставления им земельного участка в собственность бесплатно; </w:t>
      </w:r>
    </w:p>
    <w:p w:rsidR="002B67EB" w:rsidRPr="001D5790" w:rsidRDefault="002B67EB" w:rsidP="002B67EB">
      <w:pPr>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- 67 семьям, имеющим двух и более детей, на погашение кредитного договора на общую сумму 38,2 млн. рублей;  </w:t>
      </w:r>
    </w:p>
    <w:p w:rsidR="002B67EB" w:rsidRPr="001D5790" w:rsidRDefault="002B67EB" w:rsidP="002B67EB">
      <w:pPr>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- 1 семье участника специальной военной операции, состоящей на учете </w:t>
      </w:r>
      <w:r w:rsidR="00EA0115">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в качестве нуждающихся в улучшении жилищных условий, на сумму 6,3 млн. рублей. </w:t>
      </w:r>
    </w:p>
    <w:p w:rsidR="002B67EB" w:rsidRPr="001D5790" w:rsidRDefault="002B67EB" w:rsidP="002B67EB">
      <w:pPr>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За счет субвенций из </w:t>
      </w:r>
      <w:r w:rsidRPr="001D5790">
        <w:rPr>
          <w:rFonts w:ascii="Times New Roman" w:eastAsia="Times New Roman" w:hAnsi="Times New Roman" w:cs="Times New Roman"/>
          <w:bCs/>
          <w:sz w:val="28"/>
          <w:szCs w:val="28"/>
          <w:lang w:eastAsia="ru-RU"/>
        </w:rPr>
        <w:t xml:space="preserve">федерального бюджета предоставлена субсидия </w:t>
      </w:r>
      <w:r w:rsidR="00EA0115">
        <w:rPr>
          <w:rFonts w:ascii="Times New Roman" w:eastAsia="Times New Roman" w:hAnsi="Times New Roman" w:cs="Times New Roman"/>
          <w:bCs/>
          <w:sz w:val="28"/>
          <w:szCs w:val="28"/>
          <w:lang w:eastAsia="ru-RU"/>
        </w:rPr>
        <w:t xml:space="preserve">              </w:t>
      </w:r>
      <w:r w:rsidRPr="001D5790">
        <w:rPr>
          <w:rFonts w:ascii="Times New Roman" w:eastAsia="Times New Roman" w:hAnsi="Times New Roman" w:cs="Times New Roman"/>
          <w:bCs/>
          <w:sz w:val="28"/>
          <w:szCs w:val="28"/>
          <w:lang w:eastAsia="ru-RU"/>
        </w:rPr>
        <w:t>19</w:t>
      </w:r>
      <w:r w:rsidRPr="001D5790">
        <w:rPr>
          <w:rFonts w:ascii="Times New Roman" w:eastAsia="Times New Roman" w:hAnsi="Times New Roman" w:cs="Times New Roman"/>
          <w:sz w:val="28"/>
          <w:szCs w:val="28"/>
          <w:lang w:eastAsia="ru-RU"/>
        </w:rPr>
        <w:t xml:space="preserve"> ветеранам боевых действий и 4 инвалидам на общую сумму 41 млн. рублей. </w:t>
      </w:r>
    </w:p>
    <w:p w:rsidR="002B67EB" w:rsidRPr="001D5790" w:rsidRDefault="002B67EB" w:rsidP="002B67EB">
      <w:pPr>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По переданным государственным полномочиям в рамках ведомственной целевой программы «Оказание государственной поддержки гражданам                         в обеспечении жильем и оплате жилищно-коммунальных услуг» выдано </w:t>
      </w:r>
      <w:r w:rsidR="00EA0115">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2 государственных жилищных сертификата на приобретение (строительство) жилья на общую сумму 6,5 млн. рублей. Гражданами приобретены благоустроенные жилые помещения на территории Российской Федерации. </w:t>
      </w:r>
    </w:p>
    <w:p w:rsidR="00BA0A03" w:rsidRPr="001D5790" w:rsidRDefault="00BA0A03" w:rsidP="00BA0A03">
      <w:pPr>
        <w:spacing w:after="0" w:line="240" w:lineRule="auto"/>
        <w:ind w:firstLine="709"/>
        <w:jc w:val="both"/>
        <w:rPr>
          <w:rFonts w:ascii="Times New Roman" w:eastAsia="Times New Roman" w:hAnsi="Times New Roman" w:cs="Times New Roman"/>
          <w:sz w:val="28"/>
          <w:szCs w:val="24"/>
          <w:lang w:eastAsia="ru-RU"/>
        </w:rPr>
      </w:pPr>
      <w:r w:rsidRPr="001D5790">
        <w:rPr>
          <w:rFonts w:ascii="Times New Roman" w:eastAsia="Times New Roman" w:hAnsi="Times New Roman" w:cs="Times New Roman"/>
          <w:sz w:val="28"/>
          <w:szCs w:val="24"/>
          <w:lang w:eastAsia="ru-RU"/>
        </w:rPr>
        <w:t>В 2023 году с гражданами заключено 142 договора социального найма жилых помещений муниципального жилищного фонда и 172 дополнительных соглашения к договорам найма. Выдано 25 разрешений нанимателям жилых помещений муниципального жилищного фонда на вселение других граждан</w:t>
      </w:r>
      <w:r w:rsidR="006C5229" w:rsidRPr="001D5790">
        <w:rPr>
          <w:rFonts w:ascii="Times New Roman" w:eastAsia="Times New Roman" w:hAnsi="Times New Roman" w:cs="Times New Roman"/>
          <w:sz w:val="28"/>
          <w:szCs w:val="24"/>
          <w:lang w:eastAsia="ru-RU"/>
        </w:rPr>
        <w:t xml:space="preserve">               </w:t>
      </w:r>
      <w:r w:rsidRPr="001D5790">
        <w:rPr>
          <w:rFonts w:ascii="Times New Roman" w:eastAsia="Times New Roman" w:hAnsi="Times New Roman" w:cs="Times New Roman"/>
          <w:sz w:val="28"/>
          <w:szCs w:val="24"/>
          <w:lang w:eastAsia="ru-RU"/>
        </w:rPr>
        <w:t xml:space="preserve"> в качестве членов их семьи. </w:t>
      </w:r>
    </w:p>
    <w:p w:rsidR="00BA0A03" w:rsidRPr="001D5790" w:rsidRDefault="00BA0A03" w:rsidP="00FF39A8">
      <w:pPr>
        <w:spacing w:after="0" w:line="240" w:lineRule="auto"/>
        <w:jc w:val="both"/>
        <w:rPr>
          <w:rFonts w:ascii="Times New Roman" w:eastAsia="Times New Roman" w:hAnsi="Times New Roman" w:cs="Times New Roman"/>
          <w:sz w:val="28"/>
          <w:szCs w:val="24"/>
          <w:lang w:eastAsia="ru-RU"/>
        </w:rPr>
      </w:pPr>
      <w:r w:rsidRPr="001D5790">
        <w:rPr>
          <w:rFonts w:ascii="Times New Roman" w:eastAsia="Times New Roman" w:hAnsi="Times New Roman" w:cs="Times New Roman"/>
          <w:sz w:val="28"/>
          <w:szCs w:val="24"/>
          <w:lang w:eastAsia="ru-RU"/>
        </w:rPr>
        <w:tab/>
        <w:t xml:space="preserve"> </w:t>
      </w:r>
      <w:r w:rsidR="0069425C" w:rsidRPr="001D5790">
        <w:rPr>
          <w:rFonts w:ascii="Times New Roman" w:hAnsi="Times New Roman"/>
          <w:sz w:val="28"/>
          <w:szCs w:val="24"/>
        </w:rPr>
        <w:t xml:space="preserve">С целью постановки </w:t>
      </w:r>
      <w:r w:rsidR="0069425C" w:rsidRPr="001D5790">
        <w:rPr>
          <w:rFonts w:ascii="Times New Roman" w:eastAsia="Times New Roman" w:hAnsi="Times New Roman" w:cs="Times New Roman"/>
          <w:sz w:val="28"/>
          <w:szCs w:val="24"/>
          <w:lang w:eastAsia="ru-RU"/>
        </w:rPr>
        <w:t xml:space="preserve">на учет для обеспечения жилыми помещениями </w:t>
      </w:r>
      <w:r w:rsidR="006C5229" w:rsidRPr="001D5790">
        <w:rPr>
          <w:rFonts w:ascii="Times New Roman" w:eastAsia="Times New Roman" w:hAnsi="Times New Roman" w:cs="Times New Roman"/>
          <w:sz w:val="28"/>
          <w:szCs w:val="24"/>
          <w:lang w:eastAsia="ru-RU"/>
        </w:rPr>
        <w:t xml:space="preserve">                 </w:t>
      </w:r>
      <w:r w:rsidR="0069425C" w:rsidRPr="001D5790">
        <w:rPr>
          <w:rFonts w:ascii="Times New Roman" w:eastAsia="Times New Roman" w:hAnsi="Times New Roman" w:cs="Times New Roman"/>
          <w:sz w:val="28"/>
          <w:szCs w:val="24"/>
          <w:lang w:eastAsia="ru-RU"/>
        </w:rPr>
        <w:t xml:space="preserve">по договорам найма социального использования </w:t>
      </w:r>
      <w:r w:rsidR="00FF39A8" w:rsidRPr="001D5790">
        <w:rPr>
          <w:rFonts w:ascii="Times New Roman" w:eastAsia="Times New Roman" w:hAnsi="Times New Roman" w:cs="Times New Roman"/>
          <w:sz w:val="28"/>
          <w:szCs w:val="24"/>
          <w:lang w:eastAsia="ru-RU"/>
        </w:rPr>
        <w:t>р</w:t>
      </w:r>
      <w:r w:rsidRPr="001D5790">
        <w:rPr>
          <w:rFonts w:ascii="Times New Roman" w:eastAsia="Times New Roman" w:hAnsi="Times New Roman" w:cs="Times New Roman"/>
          <w:sz w:val="28"/>
          <w:szCs w:val="24"/>
          <w:lang w:eastAsia="ru-RU"/>
        </w:rPr>
        <w:t xml:space="preserve">ассмотрено 23 заявления </w:t>
      </w:r>
      <w:r w:rsidR="006C5229" w:rsidRPr="001D5790">
        <w:rPr>
          <w:rFonts w:ascii="Times New Roman" w:eastAsia="Times New Roman" w:hAnsi="Times New Roman" w:cs="Times New Roman"/>
          <w:sz w:val="28"/>
          <w:szCs w:val="24"/>
          <w:lang w:eastAsia="ru-RU"/>
        </w:rPr>
        <w:t xml:space="preserve">                 </w:t>
      </w:r>
      <w:r w:rsidRPr="001D5790">
        <w:rPr>
          <w:rFonts w:ascii="Times New Roman" w:eastAsia="Times New Roman" w:hAnsi="Times New Roman" w:cs="Times New Roman"/>
          <w:sz w:val="28"/>
          <w:szCs w:val="24"/>
          <w:lang w:eastAsia="ru-RU"/>
        </w:rPr>
        <w:t xml:space="preserve">и принято 10 положительных решений. </w:t>
      </w:r>
    </w:p>
    <w:p w:rsidR="00BA0A03" w:rsidRPr="001D5790" w:rsidRDefault="00BA0A03" w:rsidP="00BA0A03">
      <w:pPr>
        <w:spacing w:after="0" w:line="240" w:lineRule="auto"/>
        <w:ind w:firstLine="720"/>
        <w:jc w:val="both"/>
        <w:rPr>
          <w:rFonts w:ascii="Times New Roman" w:eastAsia="Times New Roman" w:hAnsi="Times New Roman" w:cs="Times New Roman"/>
          <w:sz w:val="28"/>
          <w:szCs w:val="24"/>
          <w:lang w:eastAsia="ru-RU"/>
        </w:rPr>
      </w:pPr>
      <w:r w:rsidRPr="001D5790">
        <w:rPr>
          <w:rFonts w:ascii="Times New Roman" w:eastAsia="Times New Roman" w:hAnsi="Times New Roman" w:cs="Times New Roman"/>
          <w:sz w:val="28"/>
          <w:szCs w:val="24"/>
          <w:lang w:eastAsia="ru-RU"/>
        </w:rPr>
        <w:t xml:space="preserve">Из муниципального специализированного жилищного фонда оформлены документы </w:t>
      </w:r>
      <w:r w:rsidR="00380522" w:rsidRPr="001D5790">
        <w:rPr>
          <w:rFonts w:ascii="Times New Roman" w:eastAsia="Times New Roman" w:hAnsi="Times New Roman" w:cs="Times New Roman"/>
          <w:sz w:val="28"/>
          <w:szCs w:val="24"/>
          <w:lang w:eastAsia="ru-RU"/>
        </w:rPr>
        <w:t xml:space="preserve">на </w:t>
      </w:r>
      <w:r w:rsidRPr="001D5790">
        <w:rPr>
          <w:rFonts w:ascii="Times New Roman" w:eastAsia="Times New Roman" w:hAnsi="Times New Roman" w:cs="Times New Roman"/>
          <w:sz w:val="28"/>
          <w:szCs w:val="24"/>
          <w:lang w:eastAsia="ru-RU"/>
        </w:rPr>
        <w:t>заключен</w:t>
      </w:r>
      <w:r w:rsidR="00380522" w:rsidRPr="001D5790">
        <w:rPr>
          <w:rFonts w:ascii="Times New Roman" w:eastAsia="Times New Roman" w:hAnsi="Times New Roman" w:cs="Times New Roman"/>
          <w:sz w:val="28"/>
          <w:szCs w:val="24"/>
          <w:lang w:eastAsia="ru-RU"/>
        </w:rPr>
        <w:t>ие</w:t>
      </w:r>
      <w:r w:rsidRPr="001D5790">
        <w:rPr>
          <w:rFonts w:ascii="Times New Roman" w:eastAsia="Times New Roman" w:hAnsi="Times New Roman" w:cs="Times New Roman"/>
          <w:sz w:val="28"/>
          <w:szCs w:val="24"/>
          <w:lang w:eastAsia="ru-RU"/>
        </w:rPr>
        <w:t xml:space="preserve"> с гражданами:</w:t>
      </w:r>
    </w:p>
    <w:p w:rsidR="00BA0A03" w:rsidRPr="001D5790" w:rsidRDefault="00BA0A03" w:rsidP="00BA0A03">
      <w:pPr>
        <w:spacing w:after="0" w:line="240" w:lineRule="auto"/>
        <w:ind w:firstLine="720"/>
        <w:jc w:val="both"/>
        <w:rPr>
          <w:rFonts w:ascii="Times New Roman" w:eastAsia="Times New Roman" w:hAnsi="Times New Roman" w:cs="Times New Roman"/>
          <w:sz w:val="28"/>
          <w:szCs w:val="24"/>
          <w:lang w:eastAsia="ru-RU"/>
        </w:rPr>
      </w:pPr>
      <w:r w:rsidRPr="001D5790">
        <w:rPr>
          <w:rFonts w:ascii="Times New Roman" w:eastAsia="Times New Roman" w:hAnsi="Times New Roman" w:cs="Times New Roman"/>
          <w:sz w:val="28"/>
          <w:szCs w:val="24"/>
          <w:lang w:eastAsia="ru-RU"/>
        </w:rPr>
        <w:t>- 10 договоров найма служебных жилых помещений;</w:t>
      </w:r>
    </w:p>
    <w:p w:rsidR="00BA0A03" w:rsidRPr="001D5790" w:rsidRDefault="00BA0A03" w:rsidP="00BA0A03">
      <w:pPr>
        <w:spacing w:after="0" w:line="240" w:lineRule="auto"/>
        <w:ind w:firstLine="720"/>
        <w:jc w:val="both"/>
        <w:rPr>
          <w:rFonts w:ascii="Times New Roman" w:eastAsia="Times New Roman" w:hAnsi="Times New Roman" w:cs="Times New Roman"/>
          <w:sz w:val="28"/>
          <w:szCs w:val="24"/>
          <w:lang w:eastAsia="ru-RU"/>
        </w:rPr>
      </w:pPr>
      <w:r w:rsidRPr="001D5790">
        <w:rPr>
          <w:rFonts w:ascii="Times New Roman" w:eastAsia="Times New Roman" w:hAnsi="Times New Roman" w:cs="Times New Roman"/>
          <w:sz w:val="28"/>
          <w:szCs w:val="24"/>
          <w:lang w:eastAsia="ru-RU"/>
        </w:rPr>
        <w:t>- 40 договоров найма жилых помещений маневренного фонда.</w:t>
      </w:r>
    </w:p>
    <w:p w:rsidR="00BA3F68" w:rsidRPr="001D5790" w:rsidRDefault="00BA3F68" w:rsidP="00BA3F68">
      <w:pPr>
        <w:spacing w:after="0" w:line="240" w:lineRule="auto"/>
        <w:ind w:firstLine="720"/>
        <w:jc w:val="both"/>
        <w:rPr>
          <w:rFonts w:ascii="Times New Roman" w:hAnsi="Times New Roman"/>
          <w:sz w:val="28"/>
          <w:szCs w:val="24"/>
        </w:rPr>
      </w:pPr>
      <w:r w:rsidRPr="001D5790">
        <w:rPr>
          <w:rFonts w:ascii="Times New Roman" w:hAnsi="Times New Roman"/>
          <w:sz w:val="28"/>
          <w:szCs w:val="24"/>
        </w:rPr>
        <w:t>Предоставлено 100 жилых помещений муниципального жилищного фонда коммерческого использования.</w:t>
      </w:r>
    </w:p>
    <w:p w:rsidR="00B17234" w:rsidRPr="001D5790" w:rsidRDefault="00EF281D" w:rsidP="00F64513">
      <w:pPr>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В собственность граждан передано 152 занимаемых жилых помещени</w:t>
      </w:r>
      <w:r w:rsidR="00380522" w:rsidRPr="001D5790">
        <w:rPr>
          <w:rFonts w:ascii="Times New Roman" w:eastAsia="Times New Roman" w:hAnsi="Times New Roman" w:cs="Times New Roman"/>
          <w:sz w:val="28"/>
          <w:szCs w:val="28"/>
          <w:lang w:eastAsia="ru-RU"/>
        </w:rPr>
        <w:t xml:space="preserve">я </w:t>
      </w:r>
      <w:r w:rsidRPr="001D5790">
        <w:rPr>
          <w:rFonts w:ascii="Times New Roman" w:eastAsia="Times New Roman" w:hAnsi="Times New Roman" w:cs="Times New Roman"/>
          <w:sz w:val="28"/>
          <w:szCs w:val="28"/>
          <w:lang w:eastAsia="ru-RU"/>
        </w:rPr>
        <w:t>(приватизация жилищного фонда)</w:t>
      </w:r>
      <w:r w:rsidR="00380522" w:rsidRPr="001D5790">
        <w:rPr>
          <w:rFonts w:ascii="Times New Roman" w:eastAsia="Times New Roman" w:hAnsi="Times New Roman" w:cs="Times New Roman"/>
          <w:sz w:val="28"/>
          <w:szCs w:val="28"/>
          <w:lang w:eastAsia="ru-RU"/>
        </w:rPr>
        <w:t>.</w:t>
      </w:r>
    </w:p>
    <w:p w:rsidR="00F64513" w:rsidRPr="001D5790" w:rsidRDefault="00F64513" w:rsidP="00F64513">
      <w:pPr>
        <w:spacing w:after="0" w:line="240" w:lineRule="auto"/>
        <w:ind w:firstLine="708"/>
        <w:jc w:val="both"/>
        <w:rPr>
          <w:rFonts w:ascii="Times New Roman" w:eastAsia="Times New Roman" w:hAnsi="Times New Roman" w:cs="Times New Roman"/>
          <w:sz w:val="28"/>
          <w:szCs w:val="28"/>
          <w:lang w:eastAsia="ru-RU"/>
        </w:rPr>
      </w:pPr>
    </w:p>
    <w:p w:rsidR="0099571A" w:rsidRPr="001D5790" w:rsidRDefault="0099571A" w:rsidP="00EC5837">
      <w:pPr>
        <w:pStyle w:val="1"/>
        <w:keepNext w:val="0"/>
        <w:widowControl w:val="0"/>
        <w:numPr>
          <w:ilvl w:val="0"/>
          <w:numId w:val="0"/>
        </w:numPr>
        <w:spacing w:before="0" w:after="0" w:line="240" w:lineRule="auto"/>
        <w:jc w:val="center"/>
        <w:rPr>
          <w:rFonts w:ascii="Times New Roman" w:hAnsi="Times New Roman"/>
          <w:bCs w:val="0"/>
          <w:sz w:val="28"/>
          <w:szCs w:val="28"/>
        </w:rPr>
      </w:pPr>
      <w:bookmarkStart w:id="14" w:name="_Toc152253379"/>
      <w:r w:rsidRPr="001D5790">
        <w:rPr>
          <w:rFonts w:ascii="Times New Roman" w:hAnsi="Times New Roman"/>
          <w:bCs w:val="0"/>
          <w:sz w:val="28"/>
          <w:szCs w:val="28"/>
        </w:rPr>
        <w:t>1.12. Охрана окружающей среды</w:t>
      </w:r>
      <w:bookmarkEnd w:id="14"/>
    </w:p>
    <w:p w:rsidR="0099571A" w:rsidRPr="001D5790" w:rsidRDefault="0099571A"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A644C2" w:rsidRPr="001D5790" w:rsidRDefault="00A644C2" w:rsidP="00A644C2">
      <w:pPr>
        <w:spacing w:after="0" w:line="240" w:lineRule="auto"/>
        <w:ind w:firstLine="709"/>
        <w:jc w:val="both"/>
        <w:rPr>
          <w:rFonts w:ascii="Times New Roman" w:eastAsia="Times New Roman" w:hAnsi="Times New Roman" w:cs="Times New Roman"/>
          <w:sz w:val="28"/>
          <w:lang w:eastAsia="ru-RU"/>
        </w:rPr>
      </w:pPr>
      <w:r w:rsidRPr="001D5790">
        <w:rPr>
          <w:rFonts w:ascii="Times New Roman" w:eastAsia="Times New Roman" w:hAnsi="Times New Roman" w:cs="Times New Roman"/>
          <w:sz w:val="28"/>
          <w:lang w:eastAsia="ru-RU"/>
        </w:rPr>
        <w:t xml:space="preserve">В результате стабильной динамики роста экологического благополучия город </w:t>
      </w:r>
      <w:r w:rsidRPr="001D5790">
        <w:rPr>
          <w:rFonts w:ascii="Times New Roman" w:eastAsia="Times New Roman" w:hAnsi="Times New Roman" w:cs="Times New Roman"/>
          <w:sz w:val="28"/>
          <w:szCs w:val="28"/>
          <w:lang w:eastAsia="ru-RU"/>
        </w:rPr>
        <w:t xml:space="preserve">Нижневартовск в очередной раз стал победителем окружного конкурса «Лучшее муниципальное образование автономного округа в сфере отношений, связанных с охраной окружающей среды» и лидером </w:t>
      </w:r>
      <w:r w:rsidRPr="001D5790">
        <w:rPr>
          <w:rFonts w:ascii="Times New Roman" w:eastAsia="Times New Roman" w:hAnsi="Times New Roman" w:cs="Times New Roman"/>
          <w:sz w:val="28"/>
          <w:szCs w:val="28"/>
          <w:lang w:val="en-US" w:eastAsia="ru-RU"/>
        </w:rPr>
        <w:t>XX</w:t>
      </w:r>
      <w:r w:rsidRPr="001D5790">
        <w:rPr>
          <w:rFonts w:ascii="Times New Roman" w:eastAsia="Times New Roman" w:hAnsi="Times New Roman" w:cs="Times New Roman"/>
          <w:sz w:val="28"/>
          <w:szCs w:val="28"/>
          <w:lang w:eastAsia="ru-RU"/>
        </w:rPr>
        <w:t xml:space="preserve"> Международной экологической акции </w:t>
      </w:r>
      <w:r w:rsidRPr="001D5790">
        <w:rPr>
          <w:rFonts w:ascii="Times New Roman" w:eastAsia="Times New Roman" w:hAnsi="Times New Roman" w:cs="Times New Roman"/>
          <w:bCs/>
          <w:iCs/>
          <w:sz w:val="28"/>
          <w:szCs w:val="28"/>
          <w:lang w:eastAsia="ru-RU" w:bidi="ru-RU"/>
        </w:rPr>
        <w:t>«</w:t>
      </w:r>
      <w:r w:rsidRPr="001D5790">
        <w:rPr>
          <w:rFonts w:ascii="Times New Roman" w:eastAsia="Times New Roman" w:hAnsi="Times New Roman" w:cs="Times New Roman"/>
          <w:sz w:val="28"/>
          <w:szCs w:val="28"/>
          <w:lang w:eastAsia="ru-RU"/>
        </w:rPr>
        <w:t>Спасти и сохранить</w:t>
      </w:r>
      <w:r w:rsidRPr="001D5790">
        <w:rPr>
          <w:rFonts w:ascii="Times New Roman" w:eastAsia="Times New Roman" w:hAnsi="Times New Roman" w:cs="Times New Roman"/>
          <w:bCs/>
          <w:iCs/>
          <w:sz w:val="28"/>
          <w:szCs w:val="28"/>
          <w:lang w:eastAsia="ru-RU" w:bidi="ru-RU"/>
        </w:rPr>
        <w:t>».</w:t>
      </w:r>
    </w:p>
    <w:p w:rsidR="00A644C2" w:rsidRPr="001D5790" w:rsidRDefault="00A644C2" w:rsidP="00A644C2">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Развитие комплексной системы обращения с твердыми коммунальными отходами (далее - ТКО) и взаимодействие с региональным оператором остается одной из ключевых задач администрации города. </w:t>
      </w:r>
    </w:p>
    <w:p w:rsidR="00A644C2" w:rsidRPr="001D5790" w:rsidRDefault="00CC5DDE" w:rsidP="00A644C2">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hAnsi="Times New Roman"/>
          <w:sz w:val="28"/>
        </w:rPr>
        <w:t xml:space="preserve">В рамках реализации федерального и регионального проектов «Чистая страна» национального проекта «Экология» </w:t>
      </w:r>
      <w:r w:rsidR="00A644C2" w:rsidRPr="001D5790">
        <w:rPr>
          <w:rFonts w:ascii="Times New Roman" w:eastAsia="Times New Roman" w:hAnsi="Times New Roman" w:cs="Times New Roman"/>
          <w:sz w:val="28"/>
          <w:szCs w:val="28"/>
          <w:lang w:eastAsia="ru-RU"/>
        </w:rPr>
        <w:t xml:space="preserve">ведутся работы </w:t>
      </w:r>
      <w:r w:rsidR="007372AD" w:rsidRPr="001D5790">
        <w:rPr>
          <w:rFonts w:ascii="Times New Roman" w:eastAsia="Times New Roman" w:hAnsi="Times New Roman" w:cs="Times New Roman"/>
          <w:sz w:val="28"/>
          <w:szCs w:val="28"/>
          <w:lang w:eastAsia="ru-RU"/>
        </w:rPr>
        <w:t>по</w:t>
      </w:r>
      <w:r w:rsidR="00A644C2" w:rsidRPr="001D5790">
        <w:rPr>
          <w:rFonts w:ascii="Times New Roman" w:eastAsia="Times New Roman" w:hAnsi="Times New Roman" w:cs="Times New Roman"/>
          <w:sz w:val="28"/>
          <w:szCs w:val="28"/>
          <w:lang w:eastAsia="ru-RU"/>
        </w:rPr>
        <w:t xml:space="preserve"> рекультивации полигона по утилизации и захоронению отходов производства и потребления города Нижневартовска.</w:t>
      </w:r>
    </w:p>
    <w:p w:rsidR="00A644C2" w:rsidRPr="001D5790" w:rsidRDefault="007372AD" w:rsidP="00A644C2">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П</w:t>
      </w:r>
      <w:r w:rsidR="00A644C2" w:rsidRPr="001D5790">
        <w:rPr>
          <w:rFonts w:ascii="Times New Roman" w:eastAsia="Times New Roman" w:hAnsi="Times New Roman" w:cs="Times New Roman"/>
          <w:sz w:val="28"/>
          <w:szCs w:val="28"/>
          <w:lang w:eastAsia="ru-RU"/>
        </w:rPr>
        <w:t xml:space="preserve">родолжается реализация пилотного проекта по внедрению раздельного (двухконтейнерного) накопления ТКО. В проекте задействовано 72 жилых дома, в которых проживают порядка 15 тыс. человек. </w:t>
      </w:r>
      <w:r w:rsidRPr="001D5790">
        <w:rPr>
          <w:rFonts w:ascii="Times New Roman" w:eastAsia="Times New Roman" w:hAnsi="Times New Roman" w:cs="Times New Roman"/>
          <w:sz w:val="28"/>
          <w:szCs w:val="28"/>
          <w:lang w:eastAsia="ru-RU"/>
        </w:rPr>
        <w:t>Установлено</w:t>
      </w:r>
      <w:r w:rsidR="00A644C2" w:rsidRPr="001D5790">
        <w:rPr>
          <w:rFonts w:ascii="Times New Roman" w:eastAsia="Times New Roman" w:hAnsi="Times New Roman" w:cs="Times New Roman"/>
          <w:sz w:val="28"/>
          <w:szCs w:val="28"/>
          <w:lang w:eastAsia="ru-RU"/>
        </w:rPr>
        <w:t xml:space="preserve"> </w:t>
      </w:r>
      <w:r w:rsidR="00ED3721">
        <w:rPr>
          <w:rFonts w:ascii="Times New Roman" w:eastAsia="Times New Roman" w:hAnsi="Times New Roman" w:cs="Times New Roman"/>
          <w:sz w:val="28"/>
          <w:szCs w:val="28"/>
          <w:lang w:eastAsia="ru-RU"/>
        </w:rPr>
        <w:t xml:space="preserve">                          </w:t>
      </w:r>
      <w:r w:rsidR="00A644C2" w:rsidRPr="001D5790">
        <w:rPr>
          <w:rFonts w:ascii="Times New Roman" w:eastAsia="Times New Roman" w:hAnsi="Times New Roman" w:cs="Times New Roman"/>
          <w:sz w:val="28"/>
          <w:szCs w:val="28"/>
          <w:lang w:eastAsia="ru-RU"/>
        </w:rPr>
        <w:t>753 контейнера для раздельного накопления отходов.</w:t>
      </w:r>
    </w:p>
    <w:p w:rsidR="00A644C2" w:rsidRPr="001D5790" w:rsidRDefault="00A644C2" w:rsidP="00A644C2">
      <w:pPr>
        <w:spacing w:after="0" w:line="240" w:lineRule="auto"/>
        <w:ind w:firstLine="709"/>
        <w:jc w:val="both"/>
        <w:rPr>
          <w:rFonts w:ascii="Times New Roman" w:eastAsia="Times New Roman" w:hAnsi="Times New Roman" w:cs="Times New Roman"/>
          <w:sz w:val="28"/>
          <w:lang w:eastAsia="ru-RU"/>
        </w:rPr>
      </w:pPr>
      <w:r w:rsidRPr="001D5790">
        <w:rPr>
          <w:rFonts w:ascii="Times New Roman" w:eastAsia="Times New Roman" w:hAnsi="Times New Roman" w:cs="Times New Roman"/>
          <w:sz w:val="28"/>
          <w:szCs w:val="28"/>
          <w:lang w:eastAsia="ru-RU"/>
        </w:rPr>
        <w:t xml:space="preserve">С пилотных площадок в 2023 году </w:t>
      </w:r>
      <w:r w:rsidR="00B6144A" w:rsidRPr="001D5790">
        <w:rPr>
          <w:rFonts w:ascii="Times New Roman" w:hAnsi="Times New Roman"/>
          <w:sz w:val="28"/>
          <w:szCs w:val="28"/>
        </w:rPr>
        <w:t xml:space="preserve">отобрано и направлено на вторичную переработку </w:t>
      </w:r>
      <w:r w:rsidR="00B6144A" w:rsidRPr="001D5790">
        <w:rPr>
          <w:rFonts w:ascii="Times New Roman" w:eastAsia="Times New Roman" w:hAnsi="Times New Roman" w:cs="Times New Roman"/>
          <w:sz w:val="28"/>
          <w:lang w:eastAsia="ru-RU"/>
        </w:rPr>
        <w:t>164,5 </w:t>
      </w:r>
      <w:r w:rsidRPr="001D5790">
        <w:rPr>
          <w:rFonts w:ascii="Times New Roman" w:eastAsia="Times New Roman" w:hAnsi="Times New Roman" w:cs="Times New Roman"/>
          <w:sz w:val="28"/>
          <w:lang w:eastAsia="ru-RU"/>
        </w:rPr>
        <w:t>т вторичных ресурсов, из них 56,1</w:t>
      </w:r>
      <w:r w:rsidR="00B6144A" w:rsidRPr="001D5790">
        <w:rPr>
          <w:rFonts w:ascii="Times New Roman" w:eastAsia="Times New Roman" w:hAnsi="Times New Roman" w:cs="Times New Roman"/>
          <w:sz w:val="28"/>
          <w:lang w:eastAsia="ru-RU"/>
        </w:rPr>
        <w:t> </w:t>
      </w:r>
      <w:r w:rsidRPr="001D5790">
        <w:rPr>
          <w:rFonts w:ascii="Times New Roman" w:eastAsia="Times New Roman" w:hAnsi="Times New Roman" w:cs="Times New Roman"/>
          <w:sz w:val="28"/>
          <w:lang w:eastAsia="ru-RU"/>
        </w:rPr>
        <w:t>т отходов бумаги, 42</w:t>
      </w:r>
      <w:r w:rsidR="00B6144A" w:rsidRPr="001D5790">
        <w:rPr>
          <w:rFonts w:ascii="Times New Roman" w:eastAsia="Times New Roman" w:hAnsi="Times New Roman" w:cs="Times New Roman"/>
          <w:sz w:val="28"/>
          <w:lang w:eastAsia="ru-RU"/>
        </w:rPr>
        <w:t> </w:t>
      </w:r>
      <w:r w:rsidRPr="001D5790">
        <w:rPr>
          <w:rFonts w:ascii="Times New Roman" w:eastAsia="Times New Roman" w:hAnsi="Times New Roman" w:cs="Times New Roman"/>
          <w:sz w:val="28"/>
          <w:lang w:eastAsia="ru-RU"/>
        </w:rPr>
        <w:t>т отходов пластика, 4,3</w:t>
      </w:r>
      <w:r w:rsidR="00B6144A" w:rsidRPr="001D5790">
        <w:rPr>
          <w:rFonts w:ascii="Times New Roman" w:eastAsia="Times New Roman" w:hAnsi="Times New Roman" w:cs="Times New Roman"/>
          <w:sz w:val="28"/>
          <w:lang w:eastAsia="ru-RU"/>
        </w:rPr>
        <w:t> </w:t>
      </w:r>
      <w:r w:rsidRPr="001D5790">
        <w:rPr>
          <w:rFonts w:ascii="Times New Roman" w:eastAsia="Times New Roman" w:hAnsi="Times New Roman" w:cs="Times New Roman"/>
          <w:sz w:val="28"/>
          <w:lang w:eastAsia="ru-RU"/>
        </w:rPr>
        <w:t>т отходов металла и 62,</w:t>
      </w:r>
      <w:r w:rsidRPr="001D5790">
        <w:rPr>
          <w:rFonts w:ascii="Times New Roman" w:eastAsia="Times New Roman" w:hAnsi="Times New Roman" w:cs="Times New Roman"/>
          <w:sz w:val="28"/>
          <w:szCs w:val="28"/>
          <w:lang w:eastAsia="ru-RU"/>
        </w:rPr>
        <w:t>1</w:t>
      </w:r>
      <w:r w:rsidR="00B6144A" w:rsidRPr="001D5790">
        <w:rPr>
          <w:rFonts w:ascii="Times New Roman" w:hAnsi="Times New Roman" w:cs="Times New Roman"/>
          <w:sz w:val="28"/>
          <w:szCs w:val="28"/>
        </w:rPr>
        <w:t> </w:t>
      </w:r>
      <w:r w:rsidRPr="001D5790">
        <w:rPr>
          <w:rFonts w:ascii="Times New Roman" w:eastAsia="Times New Roman" w:hAnsi="Times New Roman" w:cs="Times New Roman"/>
          <w:sz w:val="28"/>
          <w:szCs w:val="28"/>
          <w:lang w:eastAsia="ru-RU"/>
        </w:rPr>
        <w:t>т</w:t>
      </w:r>
      <w:r w:rsidRPr="001D5790">
        <w:rPr>
          <w:rFonts w:ascii="Times New Roman" w:eastAsia="Times New Roman" w:hAnsi="Times New Roman" w:cs="Times New Roman"/>
          <w:sz w:val="28"/>
          <w:lang w:eastAsia="ru-RU"/>
        </w:rPr>
        <w:t xml:space="preserve"> отходов стекла. П</w:t>
      </w:r>
      <w:r w:rsidRPr="001D5790">
        <w:rPr>
          <w:rFonts w:ascii="Times New Roman" w:eastAsia="Times New Roman" w:hAnsi="Times New Roman" w:cs="Times New Roman"/>
          <w:sz w:val="28"/>
          <w:szCs w:val="28"/>
          <w:lang w:eastAsia="ru-RU"/>
        </w:rPr>
        <w:t xml:space="preserve">роцент отбора полезных фракций </w:t>
      </w:r>
      <w:r w:rsidR="008D3B9F" w:rsidRPr="001D5790">
        <w:rPr>
          <w:rFonts w:ascii="Times New Roman" w:eastAsia="Times New Roman" w:hAnsi="Times New Roman" w:cs="Times New Roman"/>
          <w:sz w:val="28"/>
          <w:szCs w:val="28"/>
          <w:lang w:eastAsia="ru-RU"/>
        </w:rPr>
        <w:t xml:space="preserve">увеличился с 3,6% до </w:t>
      </w:r>
      <w:r w:rsidR="003E2ABF" w:rsidRPr="001D5790">
        <w:rPr>
          <w:rFonts w:ascii="Times New Roman" w:eastAsia="Times New Roman" w:hAnsi="Times New Roman" w:cs="Times New Roman"/>
          <w:sz w:val="28"/>
          <w:szCs w:val="28"/>
          <w:lang w:eastAsia="ru-RU"/>
        </w:rPr>
        <w:t>8</w:t>
      </w:r>
      <w:r w:rsidRPr="001D5790">
        <w:rPr>
          <w:rFonts w:ascii="Times New Roman" w:eastAsia="Times New Roman" w:hAnsi="Times New Roman" w:cs="Times New Roman"/>
          <w:sz w:val="28"/>
          <w:szCs w:val="28"/>
          <w:lang w:eastAsia="ru-RU"/>
        </w:rPr>
        <w:t xml:space="preserve">%. </w:t>
      </w:r>
    </w:p>
    <w:p w:rsidR="00A644C2" w:rsidRPr="001D5790" w:rsidRDefault="00A644C2" w:rsidP="00A644C2">
      <w:pPr>
        <w:spacing w:after="0" w:line="240" w:lineRule="auto"/>
        <w:ind w:firstLine="709"/>
        <w:jc w:val="both"/>
        <w:rPr>
          <w:rFonts w:ascii="Times New Roman" w:eastAsia="Calibri" w:hAnsi="Times New Roman" w:cs="Times New Roman"/>
          <w:sz w:val="28"/>
          <w:szCs w:val="28"/>
          <w:lang w:eastAsia="ru-RU"/>
        </w:rPr>
      </w:pPr>
      <w:r w:rsidRPr="001D5790">
        <w:rPr>
          <w:rFonts w:ascii="Times New Roman" w:eastAsia="Calibri" w:hAnsi="Times New Roman" w:cs="Times New Roman"/>
          <w:sz w:val="28"/>
          <w:szCs w:val="28"/>
          <w:lang w:eastAsia="ru-RU"/>
        </w:rPr>
        <w:t xml:space="preserve">В городе открыты и успешно функционируют три Экопункта и Экоцентр «Югра собирает», который </w:t>
      </w:r>
      <w:r w:rsidRPr="001D5790">
        <w:rPr>
          <w:rFonts w:ascii="Times New Roman" w:eastAsia="Times New Roman" w:hAnsi="Times New Roman" w:cs="Times New Roman"/>
          <w:sz w:val="28"/>
          <w:lang w:eastAsia="ru-RU"/>
        </w:rPr>
        <w:t>стал не просто пунктом приема вторичного сырья, но и образовательной площадкой для просвещения населения о правилах обращения с отходами</w:t>
      </w:r>
      <w:r w:rsidRPr="001D5790">
        <w:rPr>
          <w:rFonts w:ascii="Times New Roman" w:eastAsia="Calibri" w:hAnsi="Times New Roman" w:cs="Times New Roman"/>
          <w:sz w:val="28"/>
          <w:szCs w:val="28"/>
          <w:lang w:eastAsia="ru-RU"/>
        </w:rPr>
        <w:t>. В результате их деятельности на п</w:t>
      </w:r>
      <w:r w:rsidR="006456F3" w:rsidRPr="001D5790">
        <w:rPr>
          <w:rFonts w:ascii="Times New Roman" w:eastAsia="Calibri" w:hAnsi="Times New Roman" w:cs="Times New Roman"/>
          <w:sz w:val="28"/>
          <w:szCs w:val="28"/>
          <w:lang w:eastAsia="ru-RU"/>
        </w:rPr>
        <w:t>ереработку направлено более 151 </w:t>
      </w:r>
      <w:r w:rsidRPr="001D5790">
        <w:rPr>
          <w:rFonts w:ascii="Times New Roman" w:eastAsia="Calibri" w:hAnsi="Times New Roman" w:cs="Times New Roman"/>
          <w:sz w:val="28"/>
          <w:szCs w:val="28"/>
          <w:lang w:eastAsia="ru-RU"/>
        </w:rPr>
        <w:t>т</w:t>
      </w:r>
      <w:r w:rsidR="006456F3" w:rsidRPr="001D5790">
        <w:rPr>
          <w:rFonts w:ascii="Times New Roman" w:eastAsia="Calibri" w:hAnsi="Times New Roman" w:cs="Times New Roman"/>
          <w:sz w:val="28"/>
          <w:szCs w:val="28"/>
          <w:lang w:eastAsia="ru-RU"/>
        </w:rPr>
        <w:t xml:space="preserve"> макулатуры, 11 т пластика, 16 т стекла и 0,92 т</w:t>
      </w:r>
      <w:r w:rsidRPr="001D5790">
        <w:rPr>
          <w:rFonts w:ascii="Times New Roman" w:eastAsia="Calibri" w:hAnsi="Times New Roman" w:cs="Times New Roman"/>
          <w:sz w:val="28"/>
          <w:szCs w:val="28"/>
          <w:lang w:eastAsia="ru-RU"/>
        </w:rPr>
        <w:t xml:space="preserve"> алюминия. </w:t>
      </w:r>
    </w:p>
    <w:p w:rsidR="00A644C2" w:rsidRPr="001D5790" w:rsidRDefault="00A644C2" w:rsidP="00A644C2">
      <w:pPr>
        <w:spacing w:after="0" w:line="240" w:lineRule="auto"/>
        <w:ind w:firstLine="709"/>
        <w:jc w:val="both"/>
        <w:rPr>
          <w:rFonts w:ascii="Times New Roman" w:eastAsia="Calibri" w:hAnsi="Times New Roman" w:cs="Times New Roman"/>
          <w:sz w:val="28"/>
          <w:szCs w:val="28"/>
          <w:lang w:eastAsia="ru-RU"/>
        </w:rPr>
      </w:pPr>
      <w:r w:rsidRPr="001D5790">
        <w:rPr>
          <w:rFonts w:ascii="Times New Roman" w:eastAsia="Calibri" w:hAnsi="Times New Roman" w:cs="Times New Roman"/>
          <w:sz w:val="28"/>
          <w:szCs w:val="28"/>
          <w:lang w:eastAsia="ru-RU"/>
        </w:rPr>
        <w:t xml:space="preserve">Продолжается работа по </w:t>
      </w:r>
      <w:r w:rsidR="001C0776" w:rsidRPr="001D5790">
        <w:rPr>
          <w:rFonts w:ascii="Times New Roman" w:eastAsia="Calibri" w:hAnsi="Times New Roman" w:cs="Times New Roman"/>
          <w:sz w:val="28"/>
          <w:szCs w:val="28"/>
          <w:lang w:eastAsia="ru-RU"/>
        </w:rPr>
        <w:t>обустройству</w:t>
      </w:r>
      <w:r w:rsidRPr="001D5790">
        <w:rPr>
          <w:rFonts w:ascii="Times New Roman" w:eastAsia="Calibri" w:hAnsi="Times New Roman" w:cs="Times New Roman"/>
          <w:sz w:val="28"/>
          <w:szCs w:val="28"/>
          <w:lang w:eastAsia="ru-RU"/>
        </w:rPr>
        <w:t xml:space="preserve"> старой части города новыми, современными контейнерными площадками, которые оснащены баками </w:t>
      </w:r>
      <w:r w:rsidR="00B33CD1" w:rsidRPr="001D5790">
        <w:rPr>
          <w:rFonts w:ascii="Times New Roman" w:eastAsia="Calibri" w:hAnsi="Times New Roman" w:cs="Times New Roman"/>
          <w:sz w:val="28"/>
          <w:szCs w:val="28"/>
          <w:lang w:eastAsia="ru-RU"/>
        </w:rPr>
        <w:t xml:space="preserve">                       </w:t>
      </w:r>
      <w:r w:rsidRPr="001D5790">
        <w:rPr>
          <w:rFonts w:ascii="Times New Roman" w:eastAsia="Calibri" w:hAnsi="Times New Roman" w:cs="Times New Roman"/>
          <w:sz w:val="28"/>
          <w:szCs w:val="28"/>
          <w:lang w:eastAsia="ru-RU"/>
        </w:rPr>
        <w:t xml:space="preserve">с цветовой маркировкой для раздельного накопления </w:t>
      </w:r>
      <w:r w:rsidR="001C0776" w:rsidRPr="001D5790">
        <w:rPr>
          <w:rFonts w:ascii="Times New Roman" w:eastAsia="Calibri" w:hAnsi="Times New Roman" w:cs="Times New Roman"/>
          <w:sz w:val="28"/>
          <w:szCs w:val="28"/>
          <w:lang w:eastAsia="ru-RU"/>
        </w:rPr>
        <w:t>отходов</w:t>
      </w:r>
      <w:r w:rsidRPr="001D5790">
        <w:rPr>
          <w:rFonts w:ascii="Times New Roman" w:eastAsia="Calibri" w:hAnsi="Times New Roman" w:cs="Times New Roman"/>
          <w:sz w:val="28"/>
          <w:szCs w:val="28"/>
          <w:lang w:eastAsia="ru-RU"/>
        </w:rPr>
        <w:t xml:space="preserve"> и </w:t>
      </w:r>
      <w:r w:rsidR="001C0776" w:rsidRPr="001D5790">
        <w:rPr>
          <w:rFonts w:ascii="Times New Roman" w:eastAsia="Calibri" w:hAnsi="Times New Roman" w:cs="Times New Roman"/>
          <w:sz w:val="28"/>
          <w:szCs w:val="28"/>
          <w:lang w:eastAsia="ru-RU"/>
        </w:rPr>
        <w:t>модулем</w:t>
      </w:r>
      <w:r w:rsidRPr="001D5790">
        <w:rPr>
          <w:rFonts w:ascii="Times New Roman" w:eastAsia="Calibri" w:hAnsi="Times New Roman" w:cs="Times New Roman"/>
          <w:sz w:val="28"/>
          <w:szCs w:val="28"/>
          <w:lang w:eastAsia="ru-RU"/>
        </w:rPr>
        <w:t xml:space="preserve"> </w:t>
      </w:r>
      <w:r w:rsidR="00E93795">
        <w:rPr>
          <w:rFonts w:ascii="Times New Roman" w:eastAsia="Calibri" w:hAnsi="Times New Roman" w:cs="Times New Roman"/>
          <w:sz w:val="28"/>
          <w:szCs w:val="28"/>
          <w:lang w:eastAsia="ru-RU"/>
        </w:rPr>
        <w:t xml:space="preserve">               </w:t>
      </w:r>
      <w:r w:rsidRPr="001D5790">
        <w:rPr>
          <w:rFonts w:ascii="Times New Roman" w:eastAsia="Calibri" w:hAnsi="Times New Roman" w:cs="Times New Roman"/>
          <w:sz w:val="28"/>
          <w:szCs w:val="28"/>
          <w:lang w:eastAsia="ru-RU"/>
        </w:rPr>
        <w:t>для крупногабаритных и опасных отходов.</w:t>
      </w:r>
    </w:p>
    <w:p w:rsidR="00A644C2" w:rsidRPr="001D5790" w:rsidRDefault="00A644C2" w:rsidP="00A644C2">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Реализованы мероприятия по ликвидации 58 несанкционированных свалок, очищена территория общей площадью 2,29 га.</w:t>
      </w:r>
    </w:p>
    <w:p w:rsidR="00A644C2" w:rsidRPr="001D5790" w:rsidRDefault="00A644C2" w:rsidP="00A644C2">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В рамках компании по озеленению территории города в 2023 году высажено 6,6 тыс. деревьев и кустарников. Содержание и развитие зеленого фонда города выполняется силами муниципального бюджетного учреждения «Управление лесопаркового хозяйства города Нижневартовска».</w:t>
      </w:r>
    </w:p>
    <w:p w:rsidR="00A644C2" w:rsidRPr="001D5790" w:rsidRDefault="00A644C2" w:rsidP="00A644C2">
      <w:pPr>
        <w:spacing w:after="0" w:line="240" w:lineRule="auto"/>
        <w:ind w:right="-1"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 городских лесах реализован третий этап обустройства многофункционального лесного комплекса «ЯГОМ» (рабочее название - экологическая тропа в городе Нижневартовске). На его территории обустроено 4 функциональные зоны (рекреационная, спортивная, научно-практическая </w:t>
      </w:r>
      <w:r w:rsidR="00B33CD1"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и зона массовых мероприятий). Комплекс оснащен необходимой инженерной инфраструктурой, которая включает в себя освещение и видеонаблюдение. Кроме того, на территории организована физическая охрана. </w:t>
      </w:r>
    </w:p>
    <w:p w:rsidR="00A644C2" w:rsidRPr="001D5790" w:rsidRDefault="00A644C2" w:rsidP="00A644C2">
      <w:pPr>
        <w:spacing w:after="0" w:line="240" w:lineRule="auto"/>
        <w:ind w:right="-1"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Многофункциональный лесной комплекс «ЯГОМ» внесен в </w:t>
      </w:r>
      <w:r w:rsidR="00623EFB" w:rsidRPr="001D5790">
        <w:rPr>
          <w:rFonts w:ascii="Times New Roman" w:eastAsia="Times New Roman" w:hAnsi="Times New Roman" w:cs="Times New Roman"/>
          <w:sz w:val="28"/>
          <w:szCs w:val="28"/>
          <w:lang w:eastAsia="ru-RU"/>
        </w:rPr>
        <w:t>Р</w:t>
      </w:r>
      <w:r w:rsidRPr="001D5790">
        <w:rPr>
          <w:rFonts w:ascii="Times New Roman" w:eastAsia="Times New Roman" w:hAnsi="Times New Roman" w:cs="Times New Roman"/>
          <w:sz w:val="28"/>
          <w:szCs w:val="28"/>
          <w:lang w:eastAsia="ru-RU"/>
        </w:rPr>
        <w:t>еестр туристских ресурсов и организаций туристской индустрии Ханты-Мансийского автономного округа - Югры, информация о нем размещена на Единой цифровой туристической платформе автономного округа.</w:t>
      </w:r>
    </w:p>
    <w:p w:rsidR="00A644C2" w:rsidRPr="001D5790" w:rsidRDefault="00A644C2" w:rsidP="00A644C2">
      <w:pPr>
        <w:spacing w:after="0" w:line="240" w:lineRule="auto"/>
        <w:ind w:firstLine="709"/>
        <w:jc w:val="both"/>
        <w:rPr>
          <w:rFonts w:ascii="Times New Roman" w:eastAsia="Times New Roman" w:hAnsi="Times New Roman" w:cs="Times New Roman"/>
          <w:sz w:val="28"/>
          <w:szCs w:val="28"/>
          <w:lang w:eastAsia="ru-RU" w:bidi="ru-RU"/>
        </w:rPr>
      </w:pPr>
      <w:r w:rsidRPr="001D5790">
        <w:rPr>
          <w:rFonts w:ascii="Times New Roman" w:eastAsia="Times New Roman" w:hAnsi="Times New Roman" w:cs="Times New Roman"/>
          <w:sz w:val="28"/>
          <w:szCs w:val="28"/>
          <w:lang w:eastAsia="ru-RU" w:bidi="ru-RU"/>
        </w:rPr>
        <w:t xml:space="preserve">В рамках открытия ежегодной Международной экологической акции </w:t>
      </w:r>
      <w:r w:rsidRPr="001D5790">
        <w:rPr>
          <w:rFonts w:ascii="Times New Roman" w:eastAsia="Times New Roman" w:hAnsi="Times New Roman" w:cs="Times New Roman"/>
          <w:sz w:val="28"/>
          <w:lang w:eastAsia="ru-RU"/>
        </w:rPr>
        <w:t>«</w:t>
      </w:r>
      <w:r w:rsidRPr="001D5790">
        <w:rPr>
          <w:rFonts w:ascii="Times New Roman" w:eastAsia="Times New Roman" w:hAnsi="Times New Roman" w:cs="Times New Roman"/>
          <w:sz w:val="28"/>
          <w:szCs w:val="28"/>
          <w:lang w:eastAsia="ru-RU" w:bidi="ru-RU"/>
        </w:rPr>
        <w:t>Спасти и сохранить</w:t>
      </w:r>
      <w:r w:rsidRPr="001D5790">
        <w:rPr>
          <w:rFonts w:ascii="Times New Roman" w:eastAsia="Times New Roman" w:hAnsi="Times New Roman" w:cs="Times New Roman"/>
          <w:sz w:val="28"/>
          <w:lang w:eastAsia="ru-RU"/>
        </w:rPr>
        <w:t>»</w:t>
      </w:r>
      <w:r w:rsidRPr="001D5790">
        <w:rPr>
          <w:rFonts w:ascii="Times New Roman" w:eastAsia="Times New Roman" w:hAnsi="Times New Roman" w:cs="Times New Roman"/>
          <w:sz w:val="28"/>
          <w:szCs w:val="28"/>
          <w:lang w:eastAsia="ru-RU" w:bidi="ru-RU"/>
        </w:rPr>
        <w:t xml:space="preserve"> в городе стартовало более 40 мероприятий </w:t>
      </w:r>
      <w:r w:rsidR="00B33CD1" w:rsidRPr="001D5790">
        <w:rPr>
          <w:rFonts w:ascii="Times New Roman" w:eastAsia="Times New Roman" w:hAnsi="Times New Roman" w:cs="Times New Roman"/>
          <w:sz w:val="28"/>
          <w:szCs w:val="28"/>
          <w:lang w:eastAsia="ru-RU" w:bidi="ru-RU"/>
        </w:rPr>
        <w:t xml:space="preserve">                                   </w:t>
      </w:r>
      <w:r w:rsidRPr="001D5790">
        <w:rPr>
          <w:rFonts w:ascii="Times New Roman" w:eastAsia="Times New Roman" w:hAnsi="Times New Roman" w:cs="Times New Roman"/>
          <w:sz w:val="28"/>
          <w:szCs w:val="28"/>
          <w:lang w:eastAsia="ru-RU" w:bidi="ru-RU"/>
        </w:rPr>
        <w:t xml:space="preserve">с привлечением различных социальных и возрастных групп населения. </w:t>
      </w:r>
    </w:p>
    <w:p w:rsidR="00A644C2" w:rsidRPr="001D5790" w:rsidRDefault="00A644C2" w:rsidP="00A644C2">
      <w:pPr>
        <w:spacing w:after="0" w:line="240" w:lineRule="auto"/>
        <w:ind w:firstLine="709"/>
        <w:jc w:val="both"/>
        <w:rPr>
          <w:rFonts w:ascii="Times New Roman" w:eastAsia="Times New Roman" w:hAnsi="Times New Roman" w:cs="Times New Roman"/>
          <w:sz w:val="28"/>
          <w:szCs w:val="28"/>
          <w:lang w:eastAsia="ru-RU" w:bidi="ru-RU"/>
        </w:rPr>
      </w:pPr>
      <w:r w:rsidRPr="001D5790">
        <w:rPr>
          <w:rFonts w:ascii="Times New Roman" w:eastAsia="Times New Roman" w:hAnsi="Times New Roman" w:cs="Times New Roman"/>
          <w:sz w:val="28"/>
          <w:szCs w:val="28"/>
          <w:lang w:eastAsia="ru-RU" w:bidi="ru-RU"/>
        </w:rPr>
        <w:t>В 2023 году</w:t>
      </w:r>
      <w:r w:rsidRPr="001D5790">
        <w:rPr>
          <w:rFonts w:ascii="Times New Roman" w:eastAsia="Times New Roman" w:hAnsi="Times New Roman" w:cs="Times New Roman"/>
          <w:sz w:val="28"/>
          <w:lang w:eastAsia="ru-RU"/>
        </w:rPr>
        <w:t xml:space="preserve"> в городе организовано 2 532 эколого-просветительских </w:t>
      </w:r>
      <w:r w:rsidR="00B33CD1" w:rsidRPr="001D5790">
        <w:rPr>
          <w:rFonts w:ascii="Times New Roman" w:eastAsia="Times New Roman" w:hAnsi="Times New Roman" w:cs="Times New Roman"/>
          <w:sz w:val="28"/>
          <w:lang w:eastAsia="ru-RU"/>
        </w:rPr>
        <w:t xml:space="preserve">                      </w:t>
      </w:r>
      <w:r w:rsidRPr="001D5790">
        <w:rPr>
          <w:rFonts w:ascii="Times New Roman" w:eastAsia="Times New Roman" w:hAnsi="Times New Roman" w:cs="Times New Roman"/>
          <w:sz w:val="28"/>
          <w:lang w:eastAsia="ru-RU"/>
        </w:rPr>
        <w:t>и природоохранных мероприяти</w:t>
      </w:r>
      <w:r w:rsidR="00623EFB" w:rsidRPr="001D5790">
        <w:rPr>
          <w:rFonts w:ascii="Times New Roman" w:eastAsia="Times New Roman" w:hAnsi="Times New Roman" w:cs="Times New Roman"/>
          <w:sz w:val="28"/>
          <w:lang w:eastAsia="ru-RU"/>
        </w:rPr>
        <w:t>я</w:t>
      </w:r>
      <w:r w:rsidRPr="001D5790">
        <w:rPr>
          <w:rFonts w:ascii="Times New Roman" w:eastAsia="Times New Roman" w:hAnsi="Times New Roman" w:cs="Times New Roman"/>
          <w:sz w:val="28"/>
          <w:lang w:eastAsia="ru-RU"/>
        </w:rPr>
        <w:t>, в которых приняли участие более 57 тыс.</w:t>
      </w:r>
      <w:r w:rsidRPr="001D5790">
        <w:rPr>
          <w:rFonts w:ascii="Times New Roman" w:eastAsia="Times New Roman" w:hAnsi="Times New Roman" w:cs="Times New Roman"/>
          <w:bCs/>
          <w:iCs/>
          <w:sz w:val="28"/>
          <w:szCs w:val="28"/>
          <w:lang w:eastAsia="ru-RU" w:bidi="ru-RU"/>
        </w:rPr>
        <w:t xml:space="preserve"> человек.</w:t>
      </w:r>
    </w:p>
    <w:p w:rsidR="00A644C2" w:rsidRPr="001D5790" w:rsidRDefault="00A644C2" w:rsidP="00A644C2">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Реализация основных городских экологических мероприятий осуществляется в рамках окружных и муниципальных программ. </w:t>
      </w:r>
      <w:r w:rsidR="00B33CD1" w:rsidRPr="001D5790">
        <w:rPr>
          <w:rFonts w:ascii="Times New Roman" w:eastAsia="Times New Roman" w:hAnsi="Times New Roman" w:cs="Times New Roman"/>
          <w:sz w:val="28"/>
          <w:szCs w:val="28"/>
          <w:lang w:eastAsia="ru-RU"/>
        </w:rPr>
        <w:t xml:space="preserve">                                </w:t>
      </w:r>
      <w:r w:rsidR="008D3B9F" w:rsidRPr="001D5790">
        <w:rPr>
          <w:rFonts w:ascii="Times New Roman" w:eastAsia="Times New Roman" w:hAnsi="Times New Roman" w:cs="Times New Roman"/>
          <w:sz w:val="28"/>
          <w:szCs w:val="28"/>
          <w:lang w:eastAsia="ru-RU"/>
        </w:rPr>
        <w:t xml:space="preserve">На </w:t>
      </w:r>
      <w:r w:rsidRPr="001D5790">
        <w:rPr>
          <w:rFonts w:ascii="Times New Roman" w:eastAsia="Times New Roman" w:hAnsi="Times New Roman" w:cs="Times New Roman"/>
          <w:sz w:val="28"/>
          <w:szCs w:val="28"/>
          <w:lang w:eastAsia="ru-RU"/>
        </w:rPr>
        <w:t xml:space="preserve">мероприятия муниципальной программы </w:t>
      </w:r>
      <w:r w:rsidR="00080BAB"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Оздоровление экологической обстановки в городе Нижневартовске</w:t>
      </w:r>
      <w:r w:rsidR="00080BAB" w:rsidRPr="001D5790">
        <w:rPr>
          <w:rFonts w:ascii="Times New Roman" w:eastAsia="Times New Roman" w:hAnsi="Times New Roman" w:cs="Times New Roman"/>
          <w:bCs/>
          <w:iCs/>
          <w:sz w:val="28"/>
          <w:szCs w:val="28"/>
          <w:lang w:eastAsia="ru-RU" w:bidi="ru-RU"/>
        </w:rPr>
        <w:t>»</w:t>
      </w:r>
      <w:r w:rsidRPr="001D5790">
        <w:rPr>
          <w:rFonts w:ascii="Times New Roman" w:eastAsia="Times New Roman" w:hAnsi="Times New Roman" w:cs="Times New Roman"/>
          <w:sz w:val="28"/>
          <w:szCs w:val="28"/>
          <w:lang w:eastAsia="ru-RU"/>
        </w:rPr>
        <w:t xml:space="preserve"> </w:t>
      </w:r>
      <w:r w:rsidR="008D3B9F" w:rsidRPr="001D5790">
        <w:rPr>
          <w:rFonts w:ascii="Times New Roman" w:eastAsia="Times New Roman" w:hAnsi="Times New Roman" w:cs="Times New Roman"/>
          <w:sz w:val="28"/>
          <w:szCs w:val="28"/>
          <w:lang w:eastAsia="ru-RU"/>
        </w:rPr>
        <w:t>направлено</w:t>
      </w:r>
      <w:r w:rsidRPr="001D5790">
        <w:rPr>
          <w:rFonts w:ascii="Times New Roman" w:eastAsia="Times New Roman" w:hAnsi="Times New Roman" w:cs="Times New Roman"/>
          <w:sz w:val="28"/>
          <w:szCs w:val="28"/>
          <w:lang w:eastAsia="ru-RU"/>
        </w:rPr>
        <w:t xml:space="preserve"> 392,8 млн. рублей. </w:t>
      </w:r>
    </w:p>
    <w:p w:rsidR="00A644C2" w:rsidRDefault="00A644C2"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99571A" w:rsidRPr="001D5790" w:rsidRDefault="0099571A" w:rsidP="00EC5837">
      <w:pPr>
        <w:pStyle w:val="1"/>
        <w:keepNext w:val="0"/>
        <w:widowControl w:val="0"/>
        <w:numPr>
          <w:ilvl w:val="0"/>
          <w:numId w:val="0"/>
        </w:numPr>
        <w:spacing w:before="0" w:after="0" w:line="240" w:lineRule="auto"/>
        <w:jc w:val="center"/>
        <w:rPr>
          <w:rFonts w:ascii="Times New Roman" w:hAnsi="Times New Roman"/>
          <w:bCs w:val="0"/>
          <w:sz w:val="28"/>
          <w:szCs w:val="28"/>
        </w:rPr>
      </w:pPr>
      <w:bookmarkStart w:id="15" w:name="_Toc152253380"/>
      <w:r w:rsidRPr="001D5790">
        <w:rPr>
          <w:rFonts w:ascii="Times New Roman" w:hAnsi="Times New Roman"/>
          <w:bCs w:val="0"/>
          <w:sz w:val="28"/>
          <w:szCs w:val="28"/>
        </w:rPr>
        <w:t>1.13. Малое и среднее предпринимательство</w:t>
      </w:r>
      <w:bookmarkEnd w:id="15"/>
    </w:p>
    <w:p w:rsidR="005F5142" w:rsidRPr="001D5790" w:rsidRDefault="005F5142" w:rsidP="005F5142">
      <w:pPr>
        <w:spacing w:after="0" w:line="240" w:lineRule="auto"/>
        <w:ind w:firstLine="709"/>
        <w:jc w:val="both"/>
        <w:rPr>
          <w:rFonts w:ascii="Times New Roman" w:hAnsi="Times New Roman"/>
          <w:sz w:val="28"/>
          <w:szCs w:val="28"/>
        </w:rPr>
      </w:pPr>
    </w:p>
    <w:p w:rsidR="005F5142" w:rsidRPr="001D5790" w:rsidRDefault="005F5142" w:rsidP="005F5142">
      <w:pPr>
        <w:spacing w:after="0" w:line="240" w:lineRule="auto"/>
        <w:ind w:firstLine="709"/>
        <w:jc w:val="both"/>
        <w:rPr>
          <w:rFonts w:ascii="Times New Roman" w:hAnsi="Times New Roman"/>
          <w:sz w:val="28"/>
          <w:szCs w:val="28"/>
        </w:rPr>
      </w:pPr>
      <w:r w:rsidRPr="001D5790">
        <w:rPr>
          <w:rFonts w:ascii="Times New Roman" w:hAnsi="Times New Roman"/>
          <w:sz w:val="28"/>
          <w:szCs w:val="28"/>
        </w:rPr>
        <w:t>В рамках создания благоприятных условий для ведения предпринимательской деятельности в городе реализованы региональные проекты «Акселерация субъектов малого и среднего предпринимательства»</w:t>
      </w:r>
      <w:r w:rsidR="00DC7B35" w:rsidRPr="001D5790">
        <w:rPr>
          <w:rFonts w:ascii="Times New Roman" w:hAnsi="Times New Roman"/>
          <w:sz w:val="28"/>
          <w:szCs w:val="28"/>
        </w:rPr>
        <w:t xml:space="preserve"> </w:t>
      </w:r>
      <w:r w:rsidR="00B33CD1" w:rsidRPr="001D5790">
        <w:rPr>
          <w:rFonts w:ascii="Times New Roman" w:hAnsi="Times New Roman"/>
          <w:sz w:val="28"/>
          <w:szCs w:val="28"/>
        </w:rPr>
        <w:t xml:space="preserve">                   </w:t>
      </w:r>
      <w:r w:rsidRPr="001D5790">
        <w:rPr>
          <w:rFonts w:ascii="Times New Roman" w:hAnsi="Times New Roman"/>
          <w:sz w:val="28"/>
          <w:szCs w:val="28"/>
        </w:rPr>
        <w:t xml:space="preserve">и «Создание условий для легкого старта и комфортного ведения бизнеса», входящие в национальный проект «Малое и среднее предпринимательство </w:t>
      </w:r>
      <w:r w:rsidR="00B33CD1" w:rsidRPr="001D5790">
        <w:rPr>
          <w:rFonts w:ascii="Times New Roman" w:hAnsi="Times New Roman"/>
          <w:sz w:val="28"/>
          <w:szCs w:val="28"/>
        </w:rPr>
        <w:t xml:space="preserve">                   </w:t>
      </w:r>
      <w:r w:rsidRPr="001D5790">
        <w:rPr>
          <w:rFonts w:ascii="Times New Roman" w:hAnsi="Times New Roman"/>
          <w:sz w:val="28"/>
          <w:szCs w:val="28"/>
        </w:rPr>
        <w:t>и поддержка индивидуальной предпринимательской инициативы» на сумму 17,</w:t>
      </w:r>
      <w:r w:rsidR="00E42355" w:rsidRPr="001D5790">
        <w:rPr>
          <w:rFonts w:ascii="Times New Roman" w:hAnsi="Times New Roman"/>
          <w:sz w:val="28"/>
          <w:szCs w:val="28"/>
        </w:rPr>
        <w:t>6</w:t>
      </w:r>
      <w:r w:rsidRPr="001D5790">
        <w:rPr>
          <w:rFonts w:ascii="Times New Roman" w:hAnsi="Times New Roman"/>
          <w:sz w:val="28"/>
          <w:szCs w:val="28"/>
        </w:rPr>
        <w:t xml:space="preserve"> млн. рублей. </w:t>
      </w:r>
    </w:p>
    <w:p w:rsidR="005F5142" w:rsidRPr="001D5790" w:rsidRDefault="005F5142" w:rsidP="005F5142">
      <w:pPr>
        <w:spacing w:after="0" w:line="240" w:lineRule="auto"/>
        <w:ind w:firstLine="709"/>
        <w:jc w:val="both"/>
        <w:rPr>
          <w:rFonts w:ascii="Times New Roman" w:hAnsi="Times New Roman"/>
          <w:sz w:val="28"/>
          <w:szCs w:val="28"/>
        </w:rPr>
      </w:pPr>
      <w:r w:rsidRPr="001D5790">
        <w:rPr>
          <w:rFonts w:ascii="Times New Roman" w:hAnsi="Times New Roman"/>
          <w:sz w:val="28"/>
          <w:szCs w:val="28"/>
        </w:rPr>
        <w:t xml:space="preserve">В целом на реализацию муниципальной программы «Развитие малого                 и среднего предпринимательства на территории города Нижневартовска» </w:t>
      </w:r>
      <w:r w:rsidR="00F45765">
        <w:rPr>
          <w:rFonts w:ascii="Times New Roman" w:hAnsi="Times New Roman"/>
          <w:sz w:val="28"/>
          <w:szCs w:val="28"/>
        </w:rPr>
        <w:t xml:space="preserve">                   </w:t>
      </w:r>
      <w:r w:rsidRPr="001D5790">
        <w:rPr>
          <w:rFonts w:ascii="Times New Roman" w:hAnsi="Times New Roman"/>
          <w:sz w:val="28"/>
          <w:szCs w:val="28"/>
        </w:rPr>
        <w:t>в 2023 г</w:t>
      </w:r>
      <w:r w:rsidR="00E97650" w:rsidRPr="001D5790">
        <w:rPr>
          <w:rFonts w:ascii="Times New Roman" w:hAnsi="Times New Roman"/>
          <w:sz w:val="28"/>
          <w:szCs w:val="28"/>
        </w:rPr>
        <w:t>оду направлено 30,4 млн. рублей</w:t>
      </w:r>
      <w:r w:rsidRPr="001D5790">
        <w:rPr>
          <w:rFonts w:ascii="Times New Roman" w:hAnsi="Times New Roman"/>
          <w:sz w:val="28"/>
          <w:szCs w:val="28"/>
        </w:rPr>
        <w:t>.</w:t>
      </w:r>
    </w:p>
    <w:p w:rsidR="005F5142" w:rsidRPr="001D5790" w:rsidRDefault="005F5142" w:rsidP="005F5142">
      <w:pPr>
        <w:spacing w:after="0" w:line="240" w:lineRule="auto"/>
        <w:ind w:firstLine="709"/>
        <w:jc w:val="both"/>
        <w:rPr>
          <w:rFonts w:ascii="Times New Roman" w:hAnsi="Times New Roman"/>
          <w:sz w:val="28"/>
          <w:szCs w:val="28"/>
        </w:rPr>
      </w:pPr>
      <w:r w:rsidRPr="001D5790">
        <w:rPr>
          <w:rFonts w:ascii="Times New Roman" w:hAnsi="Times New Roman"/>
          <w:sz w:val="28"/>
          <w:szCs w:val="28"/>
        </w:rPr>
        <w:t xml:space="preserve">Финансовая поддержка оказана 82 субъектам на </w:t>
      </w:r>
      <w:r w:rsidR="00E42355" w:rsidRPr="001D5790">
        <w:rPr>
          <w:rFonts w:ascii="Times New Roman" w:hAnsi="Times New Roman"/>
          <w:sz w:val="28"/>
          <w:szCs w:val="28"/>
        </w:rPr>
        <w:t xml:space="preserve">общую </w:t>
      </w:r>
      <w:r w:rsidRPr="001D5790">
        <w:rPr>
          <w:rFonts w:ascii="Times New Roman" w:hAnsi="Times New Roman"/>
          <w:sz w:val="28"/>
          <w:szCs w:val="28"/>
        </w:rPr>
        <w:t>сумму 26,1 млн. рублей, в том числе:</w:t>
      </w:r>
    </w:p>
    <w:p w:rsidR="005F5142" w:rsidRPr="001D5790" w:rsidRDefault="005F5142" w:rsidP="005F5142">
      <w:pPr>
        <w:spacing w:after="0" w:line="240" w:lineRule="auto"/>
        <w:ind w:firstLine="709"/>
        <w:jc w:val="both"/>
        <w:rPr>
          <w:rFonts w:ascii="Times New Roman" w:hAnsi="Times New Roman"/>
          <w:sz w:val="28"/>
          <w:szCs w:val="28"/>
        </w:rPr>
      </w:pPr>
      <w:r w:rsidRPr="001D5790">
        <w:rPr>
          <w:rFonts w:ascii="Times New Roman" w:hAnsi="Times New Roman"/>
          <w:sz w:val="28"/>
          <w:szCs w:val="28"/>
        </w:rPr>
        <w:t xml:space="preserve">- в виде возмещения затрат на аренду нежилых помещений, компенсацию затрат на приобретение оборудования 75 предпринимателям, осуществляющим социально значимые виды деятельности, в том числе деятельность в сфере социального предпринимательства, на сумму 22,6 млн. рублей; </w:t>
      </w:r>
    </w:p>
    <w:p w:rsidR="005F5142" w:rsidRPr="001D5790" w:rsidRDefault="005F5142" w:rsidP="005F5142">
      <w:pPr>
        <w:spacing w:after="0" w:line="240" w:lineRule="auto"/>
        <w:ind w:firstLine="709"/>
        <w:jc w:val="both"/>
        <w:rPr>
          <w:rFonts w:ascii="Times New Roman" w:hAnsi="Times New Roman"/>
          <w:sz w:val="28"/>
          <w:szCs w:val="28"/>
        </w:rPr>
      </w:pPr>
      <w:r w:rsidRPr="001D5790">
        <w:rPr>
          <w:rFonts w:ascii="Times New Roman" w:hAnsi="Times New Roman"/>
          <w:sz w:val="28"/>
          <w:szCs w:val="28"/>
        </w:rPr>
        <w:t>- в виде грантовой поддержки начинающих и молодых предпринимателей 7 субъектам малого и среднего предпринимательства на сумму 3,5 млн. рублей.</w:t>
      </w:r>
    </w:p>
    <w:p w:rsidR="005F5142" w:rsidRPr="001D5790" w:rsidRDefault="005F5142" w:rsidP="005F5142">
      <w:pPr>
        <w:spacing w:after="0" w:line="240" w:lineRule="auto"/>
        <w:jc w:val="center"/>
        <w:rPr>
          <w:rFonts w:ascii="Times New Roman" w:hAnsi="Times New Roman"/>
          <w:b/>
          <w:sz w:val="28"/>
          <w:szCs w:val="24"/>
        </w:rPr>
      </w:pPr>
    </w:p>
    <w:p w:rsidR="005F5142" w:rsidRPr="001D5790" w:rsidRDefault="005F5142" w:rsidP="005F5142">
      <w:pPr>
        <w:spacing w:after="0" w:line="240" w:lineRule="auto"/>
        <w:ind w:firstLine="709"/>
        <w:jc w:val="right"/>
        <w:rPr>
          <w:rFonts w:ascii="Times New Roman" w:hAnsi="Times New Roman"/>
          <w:bCs/>
          <w:sz w:val="28"/>
          <w:szCs w:val="28"/>
        </w:rPr>
      </w:pPr>
      <w:r w:rsidRPr="001D5790">
        <w:rPr>
          <w:rFonts w:ascii="Times New Roman" w:hAnsi="Times New Roman"/>
          <w:bCs/>
          <w:sz w:val="28"/>
          <w:szCs w:val="28"/>
        </w:rPr>
        <w:t xml:space="preserve">Таблица </w:t>
      </w:r>
      <w:r w:rsidRPr="001D5790">
        <w:rPr>
          <w:rFonts w:ascii="Times New Roman" w:hAnsi="Times New Roman"/>
          <w:bCs/>
          <w:sz w:val="28"/>
          <w:szCs w:val="28"/>
        </w:rPr>
        <w:fldChar w:fldCharType="begin"/>
      </w:r>
      <w:r w:rsidRPr="001D5790">
        <w:rPr>
          <w:rFonts w:ascii="Times New Roman" w:hAnsi="Times New Roman"/>
          <w:bCs/>
          <w:sz w:val="28"/>
          <w:szCs w:val="28"/>
        </w:rPr>
        <w:instrText xml:space="preserve"> SEQ Таблица \* ARABIC </w:instrText>
      </w:r>
      <w:r w:rsidRPr="001D5790">
        <w:rPr>
          <w:rFonts w:ascii="Times New Roman" w:hAnsi="Times New Roman"/>
          <w:bCs/>
          <w:sz w:val="28"/>
          <w:szCs w:val="28"/>
        </w:rPr>
        <w:fldChar w:fldCharType="separate"/>
      </w:r>
      <w:r w:rsidR="008735AB">
        <w:rPr>
          <w:rFonts w:ascii="Times New Roman" w:hAnsi="Times New Roman"/>
          <w:bCs/>
          <w:noProof/>
          <w:sz w:val="28"/>
          <w:szCs w:val="28"/>
        </w:rPr>
        <w:t>13</w:t>
      </w:r>
      <w:r w:rsidRPr="001D5790">
        <w:rPr>
          <w:rFonts w:ascii="Times New Roman" w:hAnsi="Times New Roman"/>
          <w:bCs/>
          <w:sz w:val="28"/>
          <w:szCs w:val="28"/>
        </w:rPr>
        <w:fldChar w:fldCharType="end"/>
      </w:r>
    </w:p>
    <w:p w:rsidR="005F5142" w:rsidRPr="001D5790" w:rsidRDefault="005F5142" w:rsidP="005F5142">
      <w:pPr>
        <w:spacing w:after="0" w:line="240" w:lineRule="auto"/>
        <w:jc w:val="center"/>
        <w:rPr>
          <w:rFonts w:ascii="Times New Roman" w:hAnsi="Times New Roman"/>
          <w:b/>
          <w:sz w:val="28"/>
          <w:szCs w:val="24"/>
        </w:rPr>
      </w:pPr>
    </w:p>
    <w:p w:rsidR="005F5142" w:rsidRPr="001D5790" w:rsidRDefault="005F5142" w:rsidP="005F5142">
      <w:pPr>
        <w:spacing w:after="0" w:line="240" w:lineRule="auto"/>
        <w:jc w:val="center"/>
        <w:rPr>
          <w:rFonts w:ascii="Times New Roman" w:hAnsi="Times New Roman"/>
          <w:b/>
          <w:sz w:val="28"/>
          <w:szCs w:val="24"/>
        </w:rPr>
      </w:pPr>
      <w:r w:rsidRPr="001D5790">
        <w:rPr>
          <w:rFonts w:ascii="Times New Roman" w:hAnsi="Times New Roman"/>
          <w:b/>
          <w:sz w:val="28"/>
          <w:szCs w:val="24"/>
        </w:rPr>
        <w:t>Реализация муниципальной программы</w:t>
      </w:r>
    </w:p>
    <w:p w:rsidR="005F5142" w:rsidRPr="001D5790" w:rsidRDefault="005F5142" w:rsidP="005F5142">
      <w:pPr>
        <w:spacing w:after="0" w:line="240" w:lineRule="auto"/>
        <w:jc w:val="center"/>
        <w:rPr>
          <w:rFonts w:ascii="Times New Roman" w:hAnsi="Times New Roman"/>
          <w:b/>
          <w:sz w:val="28"/>
          <w:szCs w:val="24"/>
        </w:rPr>
      </w:pPr>
      <w:r w:rsidRPr="001D5790">
        <w:rPr>
          <w:rFonts w:ascii="Times New Roman" w:hAnsi="Times New Roman"/>
          <w:b/>
          <w:sz w:val="28"/>
          <w:szCs w:val="24"/>
        </w:rPr>
        <w:t xml:space="preserve">«Развитие малого и среднего предпринимательства </w:t>
      </w:r>
    </w:p>
    <w:p w:rsidR="005F5142" w:rsidRPr="001D5790" w:rsidRDefault="005F5142" w:rsidP="005F5142">
      <w:pPr>
        <w:spacing w:after="0" w:line="240" w:lineRule="auto"/>
        <w:jc w:val="center"/>
        <w:rPr>
          <w:rFonts w:ascii="Times New Roman" w:hAnsi="Times New Roman"/>
          <w:b/>
          <w:sz w:val="28"/>
          <w:szCs w:val="24"/>
        </w:rPr>
      </w:pPr>
      <w:r w:rsidRPr="001D5790">
        <w:rPr>
          <w:rFonts w:ascii="Times New Roman" w:hAnsi="Times New Roman"/>
          <w:b/>
          <w:sz w:val="28"/>
          <w:szCs w:val="24"/>
        </w:rPr>
        <w:t>на территории города Нижневартовска»</w:t>
      </w:r>
    </w:p>
    <w:p w:rsidR="005F5142" w:rsidRPr="001D5790" w:rsidRDefault="005F5142" w:rsidP="005F5142">
      <w:pPr>
        <w:spacing w:after="0" w:line="240" w:lineRule="auto"/>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4429"/>
        <w:gridCol w:w="1126"/>
        <w:gridCol w:w="1126"/>
        <w:gridCol w:w="986"/>
        <w:gridCol w:w="986"/>
        <w:gridCol w:w="986"/>
      </w:tblGrid>
      <w:tr w:rsidR="001D5790" w:rsidRPr="001D5790" w:rsidTr="00E02C6D">
        <w:trPr>
          <w:trHeight w:val="20"/>
        </w:trPr>
        <w:tc>
          <w:tcPr>
            <w:tcW w:w="4462" w:type="dxa"/>
            <w:tcBorders>
              <w:top w:val="single" w:sz="4" w:space="0" w:color="auto"/>
              <w:left w:val="single" w:sz="4" w:space="0" w:color="auto"/>
              <w:bottom w:val="single" w:sz="4" w:space="0" w:color="auto"/>
              <w:right w:val="single" w:sz="4" w:space="0" w:color="auto"/>
            </w:tcBorders>
            <w:tcMar>
              <w:top w:w="0" w:type="dxa"/>
              <w:bottom w:w="0" w:type="dxa"/>
            </w:tcMar>
          </w:tcPr>
          <w:p w:rsidR="005F5142" w:rsidRPr="001D5790" w:rsidRDefault="005F5142" w:rsidP="00876465">
            <w:pPr>
              <w:spacing w:after="0" w:line="240" w:lineRule="auto"/>
              <w:jc w:val="center"/>
              <w:rPr>
                <w:rFonts w:ascii="Times New Roman" w:hAnsi="Times New Roman"/>
                <w:b/>
              </w:rPr>
            </w:pPr>
            <w:r w:rsidRPr="001D5790">
              <w:rPr>
                <w:rFonts w:ascii="Times New Roman" w:hAnsi="Times New Roman"/>
                <w:b/>
              </w:rPr>
              <w:t>Наименование</w:t>
            </w:r>
          </w:p>
          <w:p w:rsidR="005F5142" w:rsidRPr="001D5790" w:rsidRDefault="005F5142" w:rsidP="00876465">
            <w:pPr>
              <w:spacing w:after="0" w:line="240" w:lineRule="auto"/>
              <w:jc w:val="center"/>
              <w:rPr>
                <w:rFonts w:ascii="Times New Roman" w:hAnsi="Times New Roman"/>
                <w:b/>
              </w:rPr>
            </w:pPr>
            <w:r w:rsidRPr="001D5790">
              <w:rPr>
                <w:rFonts w:ascii="Times New Roman" w:hAnsi="Times New Roman"/>
                <w:b/>
              </w:rPr>
              <w:t>показателя</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tcPr>
          <w:p w:rsidR="005F5142" w:rsidRPr="001D5790" w:rsidRDefault="005F5142" w:rsidP="00876465">
            <w:pPr>
              <w:spacing w:after="0" w:line="240" w:lineRule="auto"/>
              <w:jc w:val="center"/>
              <w:rPr>
                <w:rFonts w:ascii="Times New Roman" w:hAnsi="Times New Roman"/>
                <w:b/>
              </w:rPr>
            </w:pPr>
            <w:r w:rsidRPr="001D5790">
              <w:rPr>
                <w:rFonts w:ascii="Times New Roman" w:hAnsi="Times New Roman"/>
                <w:b/>
              </w:rPr>
              <w:t>2019</w:t>
            </w:r>
          </w:p>
          <w:p w:rsidR="005F5142" w:rsidRPr="001D5790" w:rsidRDefault="005F5142" w:rsidP="00876465">
            <w:pPr>
              <w:spacing w:after="0" w:line="240" w:lineRule="auto"/>
              <w:jc w:val="center"/>
              <w:rPr>
                <w:rFonts w:ascii="Times New Roman" w:hAnsi="Times New Roman"/>
                <w:b/>
              </w:rPr>
            </w:pPr>
            <w:r w:rsidRPr="001D5790">
              <w:rPr>
                <w:rFonts w:ascii="Times New Roman" w:hAnsi="Times New Roman"/>
                <w:b/>
              </w:rPr>
              <w:t>год</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tcPr>
          <w:p w:rsidR="005F5142" w:rsidRPr="001D5790" w:rsidRDefault="005F5142" w:rsidP="00876465">
            <w:pPr>
              <w:spacing w:after="0" w:line="240" w:lineRule="auto"/>
              <w:jc w:val="center"/>
              <w:rPr>
                <w:rFonts w:ascii="Times New Roman" w:hAnsi="Times New Roman"/>
                <w:b/>
              </w:rPr>
            </w:pPr>
            <w:r w:rsidRPr="001D5790">
              <w:rPr>
                <w:rFonts w:ascii="Times New Roman" w:hAnsi="Times New Roman"/>
                <w:b/>
              </w:rPr>
              <w:t>2020</w:t>
            </w:r>
          </w:p>
          <w:p w:rsidR="005F5142" w:rsidRPr="001D5790" w:rsidRDefault="005F5142" w:rsidP="00876465">
            <w:pPr>
              <w:spacing w:after="0" w:line="240" w:lineRule="auto"/>
              <w:jc w:val="center"/>
              <w:rPr>
                <w:rFonts w:ascii="Times New Roman" w:hAnsi="Times New Roman"/>
                <w:b/>
              </w:rPr>
            </w:pPr>
            <w:r w:rsidRPr="001D5790">
              <w:rPr>
                <w:rFonts w:ascii="Times New Roman" w:hAnsi="Times New Roman"/>
                <w:b/>
              </w:rPr>
              <w:t>год</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tcPr>
          <w:p w:rsidR="005F5142" w:rsidRPr="001D5790" w:rsidRDefault="005F5142" w:rsidP="00876465">
            <w:pPr>
              <w:spacing w:after="0" w:line="240" w:lineRule="auto"/>
              <w:jc w:val="center"/>
              <w:rPr>
                <w:rFonts w:ascii="Times New Roman" w:hAnsi="Times New Roman"/>
                <w:b/>
              </w:rPr>
            </w:pPr>
            <w:r w:rsidRPr="001D5790">
              <w:rPr>
                <w:rFonts w:ascii="Times New Roman" w:hAnsi="Times New Roman"/>
                <w:b/>
              </w:rPr>
              <w:t>2021</w:t>
            </w:r>
          </w:p>
          <w:p w:rsidR="005F5142" w:rsidRPr="001D5790" w:rsidRDefault="005F5142" w:rsidP="00876465">
            <w:pPr>
              <w:spacing w:after="0" w:line="240" w:lineRule="auto"/>
              <w:jc w:val="center"/>
              <w:rPr>
                <w:rFonts w:ascii="Times New Roman" w:hAnsi="Times New Roman"/>
                <w:b/>
              </w:rPr>
            </w:pPr>
            <w:r w:rsidRPr="001D5790">
              <w:rPr>
                <w:rFonts w:ascii="Times New Roman" w:hAnsi="Times New Roman"/>
                <w:b/>
              </w:rPr>
              <w:t>год</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tcPr>
          <w:p w:rsidR="005F5142" w:rsidRPr="001D5790" w:rsidRDefault="005F5142" w:rsidP="00876465">
            <w:pPr>
              <w:spacing w:after="0" w:line="240" w:lineRule="auto"/>
              <w:jc w:val="center"/>
              <w:rPr>
                <w:rFonts w:ascii="Times New Roman" w:hAnsi="Times New Roman"/>
                <w:b/>
              </w:rPr>
            </w:pPr>
            <w:r w:rsidRPr="001D5790">
              <w:rPr>
                <w:rFonts w:ascii="Times New Roman" w:hAnsi="Times New Roman"/>
                <w:b/>
              </w:rPr>
              <w:t>2022</w:t>
            </w:r>
          </w:p>
          <w:p w:rsidR="005F5142" w:rsidRPr="001D5790" w:rsidRDefault="005F5142" w:rsidP="00876465">
            <w:pPr>
              <w:spacing w:after="0" w:line="240" w:lineRule="auto"/>
              <w:jc w:val="center"/>
              <w:rPr>
                <w:rFonts w:ascii="Times New Roman" w:hAnsi="Times New Roman"/>
                <w:b/>
              </w:rPr>
            </w:pPr>
            <w:r w:rsidRPr="001D5790">
              <w:rPr>
                <w:rFonts w:ascii="Times New Roman" w:hAnsi="Times New Roman"/>
                <w:b/>
              </w:rPr>
              <w:t>год</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tcPr>
          <w:p w:rsidR="005F5142" w:rsidRPr="001D5790" w:rsidRDefault="005F5142" w:rsidP="00876465">
            <w:pPr>
              <w:spacing w:after="0" w:line="240" w:lineRule="auto"/>
              <w:jc w:val="center"/>
              <w:rPr>
                <w:rFonts w:ascii="Times New Roman" w:hAnsi="Times New Roman"/>
                <w:b/>
              </w:rPr>
            </w:pPr>
            <w:r w:rsidRPr="001D5790">
              <w:rPr>
                <w:rFonts w:ascii="Times New Roman" w:hAnsi="Times New Roman"/>
                <w:b/>
              </w:rPr>
              <w:t>2023</w:t>
            </w:r>
          </w:p>
          <w:p w:rsidR="005F5142" w:rsidRPr="001D5790" w:rsidRDefault="005F5142" w:rsidP="00876465">
            <w:pPr>
              <w:spacing w:after="0" w:line="240" w:lineRule="auto"/>
              <w:jc w:val="center"/>
              <w:rPr>
                <w:rFonts w:ascii="Times New Roman" w:hAnsi="Times New Roman"/>
                <w:b/>
              </w:rPr>
            </w:pPr>
            <w:r w:rsidRPr="001D5790">
              <w:rPr>
                <w:rFonts w:ascii="Times New Roman" w:hAnsi="Times New Roman"/>
                <w:b/>
              </w:rPr>
              <w:t>год</w:t>
            </w:r>
          </w:p>
        </w:tc>
      </w:tr>
      <w:tr w:rsidR="001D5790" w:rsidRPr="001D5790" w:rsidTr="00E02C6D">
        <w:trPr>
          <w:trHeight w:val="965"/>
        </w:trPr>
        <w:tc>
          <w:tcPr>
            <w:tcW w:w="4462" w:type="dxa"/>
            <w:tcBorders>
              <w:top w:val="single" w:sz="4" w:space="0" w:color="auto"/>
              <w:left w:val="single" w:sz="4" w:space="0" w:color="auto"/>
              <w:bottom w:val="single" w:sz="4" w:space="0" w:color="auto"/>
              <w:right w:val="single" w:sz="4" w:space="0" w:color="auto"/>
            </w:tcBorders>
            <w:tcMar>
              <w:top w:w="0" w:type="dxa"/>
              <w:bottom w:w="0" w:type="dxa"/>
            </w:tcMar>
          </w:tcPr>
          <w:p w:rsidR="005F5142" w:rsidRPr="001D5790" w:rsidRDefault="005F5142" w:rsidP="00876465">
            <w:pPr>
              <w:spacing w:after="0" w:line="240" w:lineRule="auto"/>
              <w:jc w:val="both"/>
              <w:rPr>
                <w:rFonts w:ascii="Times New Roman" w:hAnsi="Times New Roman"/>
              </w:rPr>
            </w:pPr>
            <w:r w:rsidRPr="001D5790">
              <w:rPr>
                <w:rFonts w:ascii="Times New Roman" w:hAnsi="Times New Roman"/>
              </w:rPr>
              <w:t>Объем финансирования муниципальной программы «Развитие малого и среднего предпринимательства на территории города Нижневартовска» (млн. руб.)</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tcPr>
          <w:p w:rsidR="005F5142" w:rsidRPr="001D5790" w:rsidRDefault="005F5142" w:rsidP="00876465">
            <w:pPr>
              <w:spacing w:after="0" w:line="240" w:lineRule="auto"/>
              <w:jc w:val="center"/>
              <w:rPr>
                <w:rFonts w:ascii="Times New Roman" w:hAnsi="Times New Roman"/>
              </w:rPr>
            </w:pPr>
            <w:r w:rsidRPr="001D5790">
              <w:rPr>
                <w:rFonts w:ascii="Times New Roman" w:hAnsi="Times New Roman"/>
              </w:rPr>
              <w:t>15,7</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tcPr>
          <w:p w:rsidR="005F5142" w:rsidRPr="001D5790" w:rsidRDefault="005F5142" w:rsidP="00876465">
            <w:pPr>
              <w:spacing w:after="0" w:line="240" w:lineRule="auto"/>
              <w:jc w:val="center"/>
              <w:rPr>
                <w:rFonts w:ascii="Times New Roman" w:hAnsi="Times New Roman"/>
              </w:rPr>
            </w:pPr>
            <w:r w:rsidRPr="001D5790">
              <w:rPr>
                <w:rFonts w:ascii="Times New Roman" w:hAnsi="Times New Roman"/>
              </w:rPr>
              <w:t>33,5</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tcPr>
          <w:p w:rsidR="005F5142" w:rsidRPr="001D5790" w:rsidRDefault="005F5142" w:rsidP="00876465">
            <w:pPr>
              <w:spacing w:after="0" w:line="240" w:lineRule="auto"/>
              <w:jc w:val="center"/>
              <w:rPr>
                <w:rFonts w:ascii="Times New Roman" w:hAnsi="Times New Roman"/>
              </w:rPr>
            </w:pPr>
            <w:r w:rsidRPr="001D5790">
              <w:rPr>
                <w:rFonts w:ascii="Times New Roman" w:hAnsi="Times New Roman"/>
              </w:rPr>
              <w:t>22,2</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tcPr>
          <w:p w:rsidR="005F5142" w:rsidRPr="001D5790" w:rsidRDefault="005F5142" w:rsidP="00876465">
            <w:pPr>
              <w:spacing w:after="0" w:line="240" w:lineRule="auto"/>
              <w:jc w:val="center"/>
              <w:rPr>
                <w:rFonts w:ascii="Times New Roman" w:hAnsi="Times New Roman"/>
              </w:rPr>
            </w:pPr>
            <w:r w:rsidRPr="001D5790">
              <w:rPr>
                <w:rFonts w:ascii="Times New Roman" w:hAnsi="Times New Roman"/>
              </w:rPr>
              <w:t>24,1</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tcPr>
          <w:p w:rsidR="005F5142" w:rsidRPr="001D5790" w:rsidRDefault="005F5142" w:rsidP="00876465">
            <w:pPr>
              <w:spacing w:after="0" w:line="240" w:lineRule="auto"/>
              <w:jc w:val="center"/>
              <w:rPr>
                <w:rFonts w:ascii="Times New Roman" w:hAnsi="Times New Roman"/>
              </w:rPr>
            </w:pPr>
            <w:r w:rsidRPr="001D5790">
              <w:rPr>
                <w:rFonts w:ascii="Times New Roman" w:hAnsi="Times New Roman"/>
              </w:rPr>
              <w:t>30,4</w:t>
            </w:r>
          </w:p>
        </w:tc>
      </w:tr>
      <w:tr w:rsidR="005F5142" w:rsidRPr="001D5790" w:rsidTr="00E02C6D">
        <w:trPr>
          <w:trHeight w:val="20"/>
        </w:trPr>
        <w:tc>
          <w:tcPr>
            <w:tcW w:w="4462" w:type="dxa"/>
            <w:tcBorders>
              <w:top w:val="single" w:sz="4" w:space="0" w:color="auto"/>
              <w:left w:val="single" w:sz="4" w:space="0" w:color="auto"/>
              <w:bottom w:val="single" w:sz="4" w:space="0" w:color="auto"/>
              <w:right w:val="single" w:sz="4" w:space="0" w:color="auto"/>
            </w:tcBorders>
            <w:tcMar>
              <w:top w:w="0" w:type="dxa"/>
              <w:bottom w:w="0" w:type="dxa"/>
            </w:tcMar>
          </w:tcPr>
          <w:p w:rsidR="005F5142" w:rsidRPr="001D5790" w:rsidRDefault="005F5142" w:rsidP="00876465">
            <w:pPr>
              <w:spacing w:after="0" w:line="240" w:lineRule="auto"/>
              <w:jc w:val="both"/>
              <w:rPr>
                <w:rFonts w:ascii="Times New Roman" w:hAnsi="Times New Roman"/>
              </w:rPr>
            </w:pPr>
            <w:r w:rsidRPr="001D5790">
              <w:rPr>
                <w:rFonts w:ascii="Times New Roman" w:hAnsi="Times New Roman"/>
              </w:rPr>
              <w:t>Количество субъектов малого и среднего предпринимательства, получивших финансовую поддержку (ед.)</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tcPr>
          <w:p w:rsidR="005F5142" w:rsidRPr="001D5790" w:rsidRDefault="005F5142" w:rsidP="00876465">
            <w:pPr>
              <w:spacing w:after="0" w:line="240" w:lineRule="auto"/>
              <w:jc w:val="center"/>
              <w:rPr>
                <w:rFonts w:ascii="Times New Roman" w:hAnsi="Times New Roman"/>
              </w:rPr>
            </w:pPr>
            <w:r w:rsidRPr="001D5790">
              <w:rPr>
                <w:rFonts w:ascii="Times New Roman" w:hAnsi="Times New Roman"/>
              </w:rPr>
              <w:t>38</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tcPr>
          <w:p w:rsidR="005F5142" w:rsidRPr="001D5790" w:rsidRDefault="005F5142" w:rsidP="00876465">
            <w:pPr>
              <w:spacing w:after="0" w:line="240" w:lineRule="auto"/>
              <w:jc w:val="center"/>
              <w:rPr>
                <w:rFonts w:ascii="Times New Roman" w:hAnsi="Times New Roman"/>
              </w:rPr>
            </w:pPr>
            <w:r w:rsidRPr="001D5790">
              <w:rPr>
                <w:rFonts w:ascii="Times New Roman" w:hAnsi="Times New Roman"/>
              </w:rPr>
              <w:t>176</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tcPr>
          <w:p w:rsidR="005F5142" w:rsidRPr="001D5790" w:rsidRDefault="005F5142" w:rsidP="00876465">
            <w:pPr>
              <w:spacing w:after="0" w:line="240" w:lineRule="auto"/>
              <w:jc w:val="center"/>
              <w:rPr>
                <w:rFonts w:ascii="Times New Roman" w:hAnsi="Times New Roman"/>
              </w:rPr>
            </w:pPr>
            <w:r w:rsidRPr="001D5790">
              <w:rPr>
                <w:rFonts w:ascii="Times New Roman" w:hAnsi="Times New Roman"/>
              </w:rPr>
              <w:t>79</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tcPr>
          <w:p w:rsidR="005F5142" w:rsidRPr="001D5790" w:rsidRDefault="005F5142" w:rsidP="00876465">
            <w:pPr>
              <w:spacing w:after="0" w:line="240" w:lineRule="auto"/>
              <w:jc w:val="center"/>
              <w:rPr>
                <w:rFonts w:ascii="Times New Roman" w:hAnsi="Times New Roman"/>
              </w:rPr>
            </w:pPr>
            <w:r w:rsidRPr="001D5790">
              <w:rPr>
                <w:rFonts w:ascii="Times New Roman" w:hAnsi="Times New Roman"/>
              </w:rPr>
              <w:t>65</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tcPr>
          <w:p w:rsidR="005F5142" w:rsidRPr="001D5790" w:rsidRDefault="005F5142" w:rsidP="00876465">
            <w:pPr>
              <w:spacing w:after="0" w:line="240" w:lineRule="auto"/>
              <w:jc w:val="center"/>
              <w:rPr>
                <w:rFonts w:ascii="Times New Roman" w:hAnsi="Times New Roman"/>
              </w:rPr>
            </w:pPr>
            <w:r w:rsidRPr="001D5790">
              <w:rPr>
                <w:rFonts w:ascii="Times New Roman" w:hAnsi="Times New Roman"/>
              </w:rPr>
              <w:t>82</w:t>
            </w:r>
          </w:p>
        </w:tc>
      </w:tr>
    </w:tbl>
    <w:p w:rsidR="005F5142" w:rsidRPr="001D5790" w:rsidRDefault="005F5142" w:rsidP="005F5142">
      <w:pPr>
        <w:spacing w:after="0" w:line="240" w:lineRule="auto"/>
        <w:ind w:firstLine="709"/>
        <w:jc w:val="both"/>
        <w:rPr>
          <w:rFonts w:ascii="Times New Roman" w:hAnsi="Times New Roman"/>
          <w:bCs/>
          <w:sz w:val="28"/>
          <w:szCs w:val="28"/>
        </w:rPr>
      </w:pPr>
    </w:p>
    <w:p w:rsidR="005F5142" w:rsidRPr="001D5790" w:rsidRDefault="005F5142" w:rsidP="005F5142">
      <w:pPr>
        <w:spacing w:after="0" w:line="240" w:lineRule="auto"/>
        <w:ind w:firstLine="709"/>
        <w:jc w:val="both"/>
        <w:rPr>
          <w:rFonts w:ascii="Times New Roman" w:hAnsi="Times New Roman"/>
          <w:bCs/>
          <w:sz w:val="28"/>
          <w:szCs w:val="28"/>
        </w:rPr>
      </w:pPr>
      <w:r w:rsidRPr="001D5790">
        <w:rPr>
          <w:rFonts w:ascii="Times New Roman" w:hAnsi="Times New Roman"/>
          <w:bCs/>
          <w:sz w:val="28"/>
          <w:szCs w:val="28"/>
        </w:rPr>
        <w:t xml:space="preserve">В рамках муниципальной программы «Развитие агропромышленного комплекса на территории города Нижневартовска» выплачены субсидии </w:t>
      </w:r>
      <w:r w:rsidR="00F45765">
        <w:rPr>
          <w:rFonts w:ascii="Times New Roman" w:hAnsi="Times New Roman"/>
          <w:bCs/>
          <w:sz w:val="28"/>
          <w:szCs w:val="28"/>
        </w:rPr>
        <w:t xml:space="preserve">                  </w:t>
      </w:r>
      <w:r w:rsidRPr="001D5790">
        <w:rPr>
          <w:rFonts w:ascii="Times New Roman" w:hAnsi="Times New Roman"/>
          <w:bCs/>
          <w:sz w:val="28"/>
          <w:szCs w:val="28"/>
        </w:rPr>
        <w:t>11 сельскохозяйственным товаропроизводителям на общую сумму 163,3 млн. рублей.</w:t>
      </w:r>
    </w:p>
    <w:p w:rsidR="00F45765" w:rsidRDefault="00F45765" w:rsidP="005F5142">
      <w:pPr>
        <w:spacing w:after="0" w:line="240" w:lineRule="auto"/>
        <w:ind w:firstLine="709"/>
        <w:jc w:val="right"/>
        <w:rPr>
          <w:rFonts w:ascii="Times New Roman" w:hAnsi="Times New Roman"/>
          <w:bCs/>
          <w:sz w:val="28"/>
          <w:szCs w:val="28"/>
        </w:rPr>
      </w:pPr>
    </w:p>
    <w:p w:rsidR="005F5142" w:rsidRPr="001D5790" w:rsidRDefault="005F5142" w:rsidP="005F5142">
      <w:pPr>
        <w:spacing w:after="0" w:line="240" w:lineRule="auto"/>
        <w:ind w:firstLine="709"/>
        <w:jc w:val="right"/>
        <w:rPr>
          <w:rFonts w:ascii="Times New Roman" w:hAnsi="Times New Roman"/>
          <w:bCs/>
          <w:sz w:val="28"/>
          <w:szCs w:val="28"/>
        </w:rPr>
      </w:pPr>
      <w:r w:rsidRPr="001D5790">
        <w:rPr>
          <w:rFonts w:ascii="Times New Roman" w:hAnsi="Times New Roman"/>
          <w:bCs/>
          <w:sz w:val="28"/>
          <w:szCs w:val="28"/>
        </w:rPr>
        <w:t xml:space="preserve">Таблица </w:t>
      </w:r>
      <w:r w:rsidRPr="001D5790">
        <w:rPr>
          <w:rFonts w:ascii="Times New Roman" w:hAnsi="Times New Roman"/>
          <w:bCs/>
          <w:sz w:val="28"/>
          <w:szCs w:val="28"/>
        </w:rPr>
        <w:fldChar w:fldCharType="begin"/>
      </w:r>
      <w:r w:rsidRPr="001D5790">
        <w:rPr>
          <w:rFonts w:ascii="Times New Roman" w:hAnsi="Times New Roman"/>
          <w:bCs/>
          <w:sz w:val="28"/>
          <w:szCs w:val="28"/>
        </w:rPr>
        <w:instrText xml:space="preserve"> SEQ Таблица \* ARABIC </w:instrText>
      </w:r>
      <w:r w:rsidRPr="001D5790">
        <w:rPr>
          <w:rFonts w:ascii="Times New Roman" w:hAnsi="Times New Roman"/>
          <w:bCs/>
          <w:sz w:val="28"/>
          <w:szCs w:val="28"/>
        </w:rPr>
        <w:fldChar w:fldCharType="separate"/>
      </w:r>
      <w:r w:rsidR="008735AB">
        <w:rPr>
          <w:rFonts w:ascii="Times New Roman" w:hAnsi="Times New Roman"/>
          <w:bCs/>
          <w:noProof/>
          <w:sz w:val="28"/>
          <w:szCs w:val="28"/>
        </w:rPr>
        <w:t>14</w:t>
      </w:r>
      <w:r w:rsidRPr="001D5790">
        <w:rPr>
          <w:rFonts w:ascii="Times New Roman" w:hAnsi="Times New Roman"/>
          <w:bCs/>
          <w:sz w:val="28"/>
          <w:szCs w:val="28"/>
        </w:rPr>
        <w:fldChar w:fldCharType="end"/>
      </w:r>
      <w:r w:rsidRPr="001D5790">
        <w:rPr>
          <w:rFonts w:ascii="Times New Roman" w:hAnsi="Times New Roman"/>
          <w:bCs/>
          <w:sz w:val="28"/>
          <w:szCs w:val="28"/>
        </w:rPr>
        <w:t xml:space="preserve"> </w:t>
      </w:r>
    </w:p>
    <w:p w:rsidR="005F5142" w:rsidRPr="001D5790" w:rsidRDefault="005F5142" w:rsidP="005F5142">
      <w:pPr>
        <w:pStyle w:val="afff3"/>
        <w:keepNext/>
        <w:spacing w:after="0" w:line="240" w:lineRule="auto"/>
        <w:rPr>
          <w:rFonts w:ascii="Times New Roman" w:hAnsi="Times New Roman"/>
          <w:sz w:val="28"/>
          <w:szCs w:val="28"/>
        </w:rPr>
      </w:pPr>
    </w:p>
    <w:p w:rsidR="005F5142" w:rsidRPr="001D5790" w:rsidRDefault="005F5142" w:rsidP="005F5142">
      <w:pPr>
        <w:pStyle w:val="afff3"/>
        <w:keepNext/>
        <w:spacing w:after="0" w:line="240" w:lineRule="auto"/>
        <w:jc w:val="center"/>
        <w:rPr>
          <w:rFonts w:ascii="Times New Roman" w:hAnsi="Times New Roman"/>
          <w:sz w:val="28"/>
          <w:szCs w:val="28"/>
        </w:rPr>
      </w:pPr>
      <w:r w:rsidRPr="001D5790">
        <w:rPr>
          <w:rFonts w:ascii="Times New Roman" w:hAnsi="Times New Roman"/>
          <w:sz w:val="28"/>
          <w:szCs w:val="28"/>
        </w:rPr>
        <w:t>Развитие агропромышленного комплекса</w:t>
      </w:r>
    </w:p>
    <w:p w:rsidR="005F5142" w:rsidRPr="001D5790" w:rsidRDefault="005F5142" w:rsidP="005F5142"/>
    <w:tbl>
      <w:tblPr>
        <w:tblW w:w="9639" w:type="dxa"/>
        <w:tblLayout w:type="fixed"/>
        <w:tblCellMar>
          <w:left w:w="70" w:type="dxa"/>
          <w:right w:w="70" w:type="dxa"/>
        </w:tblCellMar>
        <w:tblLook w:val="04A0" w:firstRow="1" w:lastRow="0" w:firstColumn="1" w:lastColumn="0" w:noHBand="0" w:noVBand="1"/>
      </w:tblPr>
      <w:tblGrid>
        <w:gridCol w:w="4712"/>
        <w:gridCol w:w="986"/>
        <w:gridCol w:w="986"/>
        <w:gridCol w:w="985"/>
        <w:gridCol w:w="985"/>
        <w:gridCol w:w="985"/>
      </w:tblGrid>
      <w:tr w:rsidR="001D5790" w:rsidRPr="001D5790" w:rsidTr="00EF26E8">
        <w:trPr>
          <w:cantSplit/>
          <w:trHeight w:val="20"/>
        </w:trPr>
        <w:tc>
          <w:tcPr>
            <w:tcW w:w="4748" w:type="dxa"/>
            <w:tcBorders>
              <w:top w:val="single" w:sz="4" w:space="0" w:color="auto"/>
              <w:left w:val="single" w:sz="6" w:space="0" w:color="auto"/>
              <w:bottom w:val="single" w:sz="4" w:space="0" w:color="auto"/>
              <w:right w:val="single" w:sz="6" w:space="0" w:color="auto"/>
            </w:tcBorders>
            <w:hideMark/>
          </w:tcPr>
          <w:p w:rsidR="005F5142" w:rsidRPr="001D5790" w:rsidRDefault="005F5142" w:rsidP="00876465">
            <w:pPr>
              <w:spacing w:after="0" w:line="240" w:lineRule="auto"/>
              <w:jc w:val="center"/>
              <w:rPr>
                <w:rFonts w:ascii="Times New Roman" w:hAnsi="Times New Roman"/>
                <w:b/>
              </w:rPr>
            </w:pPr>
            <w:r w:rsidRPr="001D5790">
              <w:rPr>
                <w:rFonts w:ascii="Times New Roman" w:hAnsi="Times New Roman"/>
                <w:b/>
              </w:rPr>
              <w:t>Наименование</w:t>
            </w:r>
          </w:p>
          <w:p w:rsidR="005F5142" w:rsidRPr="001D5790" w:rsidRDefault="005F5142" w:rsidP="00876465">
            <w:pPr>
              <w:spacing w:after="0" w:line="240" w:lineRule="auto"/>
              <w:jc w:val="center"/>
              <w:rPr>
                <w:rFonts w:ascii="Times New Roman" w:hAnsi="Times New Roman"/>
                <w:b/>
              </w:rPr>
            </w:pPr>
            <w:r w:rsidRPr="001D5790">
              <w:rPr>
                <w:rFonts w:ascii="Times New Roman" w:hAnsi="Times New Roman"/>
                <w:b/>
              </w:rPr>
              <w:t>показателя</w:t>
            </w:r>
          </w:p>
        </w:tc>
        <w:tc>
          <w:tcPr>
            <w:tcW w:w="992" w:type="dxa"/>
            <w:tcBorders>
              <w:top w:val="single" w:sz="4" w:space="0" w:color="auto"/>
              <w:left w:val="single" w:sz="6" w:space="0" w:color="auto"/>
              <w:right w:val="single" w:sz="6" w:space="0" w:color="auto"/>
            </w:tcBorders>
          </w:tcPr>
          <w:p w:rsidR="005F5142" w:rsidRPr="001D5790" w:rsidRDefault="005F5142" w:rsidP="00876465">
            <w:pPr>
              <w:spacing w:after="0" w:line="240" w:lineRule="auto"/>
              <w:ind w:left="-113" w:right="-113"/>
              <w:jc w:val="center"/>
              <w:rPr>
                <w:rFonts w:ascii="Times New Roman" w:hAnsi="Times New Roman"/>
                <w:b/>
              </w:rPr>
            </w:pPr>
            <w:r w:rsidRPr="001D5790">
              <w:rPr>
                <w:rFonts w:ascii="Times New Roman" w:hAnsi="Times New Roman"/>
                <w:b/>
              </w:rPr>
              <w:t>2019</w:t>
            </w:r>
          </w:p>
          <w:p w:rsidR="005F5142" w:rsidRPr="001D5790" w:rsidRDefault="005F5142" w:rsidP="00876465">
            <w:pPr>
              <w:spacing w:after="0" w:line="240" w:lineRule="auto"/>
              <w:ind w:left="-113" w:right="-113"/>
              <w:jc w:val="center"/>
              <w:rPr>
                <w:rFonts w:ascii="Times New Roman" w:hAnsi="Times New Roman"/>
                <w:b/>
              </w:rPr>
            </w:pPr>
            <w:r w:rsidRPr="001D5790">
              <w:rPr>
                <w:rFonts w:ascii="Times New Roman" w:hAnsi="Times New Roman"/>
                <w:b/>
              </w:rPr>
              <w:t>год</w:t>
            </w:r>
          </w:p>
        </w:tc>
        <w:tc>
          <w:tcPr>
            <w:tcW w:w="993" w:type="dxa"/>
            <w:tcBorders>
              <w:top w:val="single" w:sz="4" w:space="0" w:color="auto"/>
              <w:left w:val="single" w:sz="6" w:space="0" w:color="auto"/>
              <w:right w:val="single" w:sz="6" w:space="0" w:color="auto"/>
            </w:tcBorders>
          </w:tcPr>
          <w:p w:rsidR="005F5142" w:rsidRPr="001D5790" w:rsidRDefault="005F5142" w:rsidP="00876465">
            <w:pPr>
              <w:spacing w:after="0" w:line="240" w:lineRule="auto"/>
              <w:ind w:left="-113" w:right="-113"/>
              <w:jc w:val="center"/>
              <w:rPr>
                <w:rFonts w:ascii="Times New Roman" w:hAnsi="Times New Roman"/>
                <w:b/>
              </w:rPr>
            </w:pPr>
            <w:r w:rsidRPr="001D5790">
              <w:rPr>
                <w:rFonts w:ascii="Times New Roman" w:hAnsi="Times New Roman"/>
                <w:b/>
              </w:rPr>
              <w:t>2020</w:t>
            </w:r>
          </w:p>
          <w:p w:rsidR="005F5142" w:rsidRPr="001D5790" w:rsidRDefault="005F5142" w:rsidP="00876465">
            <w:pPr>
              <w:spacing w:after="0" w:line="240" w:lineRule="auto"/>
              <w:ind w:left="-113" w:right="-113"/>
              <w:jc w:val="center"/>
              <w:rPr>
                <w:rFonts w:ascii="Times New Roman" w:hAnsi="Times New Roman"/>
                <w:b/>
              </w:rPr>
            </w:pPr>
            <w:r w:rsidRPr="001D5790">
              <w:rPr>
                <w:rFonts w:ascii="Times New Roman" w:hAnsi="Times New Roman"/>
                <w:b/>
              </w:rPr>
              <w:t>год</w:t>
            </w:r>
          </w:p>
        </w:tc>
        <w:tc>
          <w:tcPr>
            <w:tcW w:w="992" w:type="dxa"/>
            <w:tcBorders>
              <w:top w:val="single" w:sz="4" w:space="0" w:color="auto"/>
              <w:left w:val="single" w:sz="6" w:space="0" w:color="auto"/>
              <w:bottom w:val="single" w:sz="4" w:space="0" w:color="auto"/>
              <w:right w:val="single" w:sz="4" w:space="0" w:color="auto"/>
            </w:tcBorders>
          </w:tcPr>
          <w:p w:rsidR="005F5142" w:rsidRPr="001D5790" w:rsidRDefault="005F5142" w:rsidP="00876465">
            <w:pPr>
              <w:spacing w:after="0" w:line="240" w:lineRule="auto"/>
              <w:ind w:left="-113" w:right="-113"/>
              <w:jc w:val="center"/>
              <w:rPr>
                <w:rFonts w:ascii="Times New Roman" w:hAnsi="Times New Roman"/>
                <w:b/>
              </w:rPr>
            </w:pPr>
            <w:r w:rsidRPr="001D5790">
              <w:rPr>
                <w:rFonts w:ascii="Times New Roman" w:hAnsi="Times New Roman"/>
                <w:b/>
              </w:rPr>
              <w:t>2021</w:t>
            </w:r>
          </w:p>
          <w:p w:rsidR="005F5142" w:rsidRPr="001D5790" w:rsidRDefault="005F5142" w:rsidP="00876465">
            <w:pPr>
              <w:spacing w:after="0" w:line="240" w:lineRule="auto"/>
              <w:ind w:left="-113" w:right="-113"/>
              <w:jc w:val="center"/>
              <w:rPr>
                <w:rFonts w:ascii="Times New Roman" w:hAnsi="Times New Roman"/>
                <w:b/>
              </w:rPr>
            </w:pPr>
            <w:r w:rsidRPr="001D5790">
              <w:rPr>
                <w:rFonts w:ascii="Times New Roman" w:hAnsi="Times New Roman"/>
                <w:b/>
              </w:rPr>
              <w:t>год</w:t>
            </w:r>
          </w:p>
        </w:tc>
        <w:tc>
          <w:tcPr>
            <w:tcW w:w="992" w:type="dxa"/>
            <w:tcBorders>
              <w:top w:val="single" w:sz="4" w:space="0" w:color="auto"/>
              <w:left w:val="single" w:sz="6" w:space="0" w:color="auto"/>
              <w:bottom w:val="single" w:sz="6" w:space="0" w:color="auto"/>
              <w:right w:val="single" w:sz="4" w:space="0" w:color="auto"/>
            </w:tcBorders>
          </w:tcPr>
          <w:p w:rsidR="005F5142" w:rsidRPr="001D5790" w:rsidRDefault="005F5142" w:rsidP="00876465">
            <w:pPr>
              <w:spacing w:after="0" w:line="240" w:lineRule="auto"/>
              <w:ind w:left="-113" w:right="-113"/>
              <w:jc w:val="center"/>
              <w:rPr>
                <w:rFonts w:ascii="Times New Roman" w:hAnsi="Times New Roman"/>
                <w:b/>
              </w:rPr>
            </w:pPr>
            <w:r w:rsidRPr="001D5790">
              <w:rPr>
                <w:rFonts w:ascii="Times New Roman" w:hAnsi="Times New Roman"/>
                <w:b/>
              </w:rPr>
              <w:t>2022</w:t>
            </w:r>
          </w:p>
          <w:p w:rsidR="005F5142" w:rsidRPr="001D5790" w:rsidRDefault="005F5142" w:rsidP="00876465">
            <w:pPr>
              <w:spacing w:after="0" w:line="240" w:lineRule="auto"/>
              <w:ind w:left="-113" w:right="-113"/>
              <w:jc w:val="center"/>
              <w:rPr>
                <w:rFonts w:ascii="Times New Roman" w:hAnsi="Times New Roman"/>
                <w:b/>
              </w:rPr>
            </w:pPr>
            <w:r w:rsidRPr="001D5790">
              <w:rPr>
                <w:rFonts w:ascii="Times New Roman" w:hAnsi="Times New Roman"/>
                <w:b/>
              </w:rPr>
              <w:t>год</w:t>
            </w:r>
          </w:p>
        </w:tc>
        <w:tc>
          <w:tcPr>
            <w:tcW w:w="992" w:type="dxa"/>
            <w:tcBorders>
              <w:top w:val="single" w:sz="4" w:space="0" w:color="auto"/>
              <w:left w:val="single" w:sz="6" w:space="0" w:color="auto"/>
              <w:bottom w:val="single" w:sz="6" w:space="0" w:color="auto"/>
              <w:right w:val="single" w:sz="4" w:space="0" w:color="auto"/>
            </w:tcBorders>
          </w:tcPr>
          <w:p w:rsidR="005F5142" w:rsidRPr="001D5790" w:rsidRDefault="005F5142" w:rsidP="00876465">
            <w:pPr>
              <w:spacing w:after="0" w:line="240" w:lineRule="auto"/>
              <w:ind w:left="-113" w:right="-113"/>
              <w:jc w:val="center"/>
              <w:rPr>
                <w:rFonts w:ascii="Times New Roman" w:hAnsi="Times New Roman"/>
                <w:b/>
              </w:rPr>
            </w:pPr>
            <w:r w:rsidRPr="001D5790">
              <w:rPr>
                <w:rFonts w:ascii="Times New Roman" w:hAnsi="Times New Roman"/>
                <w:b/>
              </w:rPr>
              <w:t>2023</w:t>
            </w:r>
          </w:p>
          <w:p w:rsidR="005F5142" w:rsidRPr="001D5790" w:rsidRDefault="005F5142" w:rsidP="00876465">
            <w:pPr>
              <w:spacing w:after="0" w:line="240" w:lineRule="auto"/>
              <w:ind w:left="-113" w:right="-113"/>
              <w:jc w:val="center"/>
              <w:rPr>
                <w:rFonts w:ascii="Times New Roman" w:hAnsi="Times New Roman"/>
                <w:b/>
              </w:rPr>
            </w:pPr>
            <w:r w:rsidRPr="001D5790">
              <w:rPr>
                <w:rFonts w:ascii="Times New Roman" w:hAnsi="Times New Roman"/>
                <w:b/>
              </w:rPr>
              <w:t>год</w:t>
            </w:r>
          </w:p>
        </w:tc>
      </w:tr>
      <w:tr w:rsidR="001D5790" w:rsidRPr="001D5790" w:rsidTr="00EF26E8">
        <w:trPr>
          <w:cantSplit/>
          <w:trHeight w:val="20"/>
        </w:trPr>
        <w:tc>
          <w:tcPr>
            <w:tcW w:w="4748" w:type="dxa"/>
            <w:tcBorders>
              <w:top w:val="single" w:sz="6" w:space="0" w:color="auto"/>
              <w:left w:val="single" w:sz="6" w:space="0" w:color="auto"/>
              <w:bottom w:val="single" w:sz="6" w:space="0" w:color="auto"/>
              <w:right w:val="single" w:sz="6" w:space="0" w:color="auto"/>
            </w:tcBorders>
          </w:tcPr>
          <w:p w:rsidR="005F5142" w:rsidRPr="001D5790" w:rsidRDefault="005F5142" w:rsidP="00876465">
            <w:pPr>
              <w:spacing w:after="0" w:line="240" w:lineRule="auto"/>
              <w:jc w:val="both"/>
              <w:rPr>
                <w:rFonts w:ascii="Times New Roman" w:hAnsi="Times New Roman"/>
              </w:rPr>
            </w:pPr>
            <w:r w:rsidRPr="001D5790">
              <w:rPr>
                <w:rFonts w:ascii="Times New Roman" w:hAnsi="Times New Roman"/>
              </w:rPr>
              <w:t>Объем финансирования муниципальной программы «Развитие агропромышленного комплекса на территории города Нижневартовска» (млн. руб.)</w:t>
            </w:r>
          </w:p>
        </w:tc>
        <w:tc>
          <w:tcPr>
            <w:tcW w:w="992" w:type="dxa"/>
            <w:tcBorders>
              <w:top w:val="single" w:sz="4" w:space="0" w:color="auto"/>
              <w:left w:val="single" w:sz="4" w:space="0" w:color="auto"/>
              <w:bottom w:val="single" w:sz="4" w:space="0" w:color="auto"/>
              <w:right w:val="single" w:sz="4"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173,9</w:t>
            </w:r>
          </w:p>
        </w:tc>
        <w:tc>
          <w:tcPr>
            <w:tcW w:w="993" w:type="dxa"/>
            <w:tcBorders>
              <w:top w:val="single" w:sz="6" w:space="0" w:color="auto"/>
              <w:left w:val="single" w:sz="4" w:space="0" w:color="auto"/>
              <w:bottom w:val="single" w:sz="6" w:space="0" w:color="auto"/>
              <w:right w:val="single" w:sz="6"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143,3</w:t>
            </w:r>
          </w:p>
        </w:tc>
        <w:tc>
          <w:tcPr>
            <w:tcW w:w="992" w:type="dxa"/>
            <w:tcBorders>
              <w:top w:val="single" w:sz="6" w:space="0" w:color="auto"/>
              <w:left w:val="single" w:sz="6" w:space="0" w:color="auto"/>
              <w:bottom w:val="single" w:sz="6" w:space="0" w:color="auto"/>
              <w:right w:val="single" w:sz="6"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131,5</w:t>
            </w:r>
          </w:p>
        </w:tc>
        <w:tc>
          <w:tcPr>
            <w:tcW w:w="992" w:type="dxa"/>
            <w:tcBorders>
              <w:top w:val="single" w:sz="6" w:space="0" w:color="auto"/>
              <w:left w:val="single" w:sz="6" w:space="0" w:color="auto"/>
              <w:bottom w:val="single" w:sz="6" w:space="0" w:color="auto"/>
              <w:right w:val="single" w:sz="6"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149,0</w:t>
            </w:r>
          </w:p>
        </w:tc>
        <w:tc>
          <w:tcPr>
            <w:tcW w:w="992" w:type="dxa"/>
            <w:tcBorders>
              <w:top w:val="single" w:sz="4" w:space="0" w:color="auto"/>
              <w:left w:val="single" w:sz="4" w:space="0" w:color="auto"/>
              <w:bottom w:val="single" w:sz="4" w:space="0" w:color="auto"/>
              <w:right w:val="single" w:sz="4"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163,3</w:t>
            </w:r>
          </w:p>
        </w:tc>
      </w:tr>
      <w:tr w:rsidR="001D5790" w:rsidRPr="001D5790" w:rsidTr="00EF26E8">
        <w:trPr>
          <w:cantSplit/>
          <w:trHeight w:val="20"/>
        </w:trPr>
        <w:tc>
          <w:tcPr>
            <w:tcW w:w="4748" w:type="dxa"/>
            <w:tcBorders>
              <w:top w:val="single" w:sz="6" w:space="0" w:color="auto"/>
              <w:left w:val="single" w:sz="6" w:space="0" w:color="auto"/>
              <w:bottom w:val="single" w:sz="6" w:space="0" w:color="auto"/>
              <w:right w:val="single" w:sz="6" w:space="0" w:color="auto"/>
            </w:tcBorders>
          </w:tcPr>
          <w:p w:rsidR="005F5142" w:rsidRPr="001D5790" w:rsidRDefault="005F5142" w:rsidP="00876465">
            <w:pPr>
              <w:spacing w:after="0" w:line="240" w:lineRule="auto"/>
              <w:jc w:val="both"/>
              <w:rPr>
                <w:rFonts w:ascii="Times New Roman" w:hAnsi="Times New Roman"/>
              </w:rPr>
            </w:pPr>
            <w:r w:rsidRPr="001D5790">
              <w:rPr>
                <w:rFonts w:ascii="Times New Roman" w:hAnsi="Times New Roman"/>
              </w:rPr>
              <w:t>Количество сельскохозяйственных товаропроизводителей города, получивших финансовую поддержку (ед.)</w:t>
            </w:r>
          </w:p>
        </w:tc>
        <w:tc>
          <w:tcPr>
            <w:tcW w:w="992" w:type="dxa"/>
            <w:tcBorders>
              <w:top w:val="single" w:sz="4" w:space="0" w:color="auto"/>
              <w:left w:val="single" w:sz="4" w:space="0" w:color="auto"/>
              <w:bottom w:val="single" w:sz="4" w:space="0" w:color="auto"/>
              <w:right w:val="single" w:sz="4"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12</w:t>
            </w:r>
          </w:p>
        </w:tc>
        <w:tc>
          <w:tcPr>
            <w:tcW w:w="993" w:type="dxa"/>
            <w:tcBorders>
              <w:top w:val="single" w:sz="6" w:space="0" w:color="auto"/>
              <w:left w:val="single" w:sz="4" w:space="0" w:color="auto"/>
              <w:bottom w:val="single" w:sz="6" w:space="0" w:color="auto"/>
              <w:right w:val="single" w:sz="6"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11</w:t>
            </w:r>
          </w:p>
        </w:tc>
        <w:tc>
          <w:tcPr>
            <w:tcW w:w="992" w:type="dxa"/>
            <w:tcBorders>
              <w:top w:val="single" w:sz="6" w:space="0" w:color="auto"/>
              <w:left w:val="single" w:sz="6" w:space="0" w:color="auto"/>
              <w:bottom w:val="single" w:sz="6" w:space="0" w:color="auto"/>
              <w:right w:val="single" w:sz="6"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11</w:t>
            </w:r>
          </w:p>
        </w:tc>
        <w:tc>
          <w:tcPr>
            <w:tcW w:w="992" w:type="dxa"/>
            <w:tcBorders>
              <w:top w:val="single" w:sz="6" w:space="0" w:color="auto"/>
              <w:left w:val="single" w:sz="6" w:space="0" w:color="auto"/>
              <w:bottom w:val="single" w:sz="6" w:space="0" w:color="auto"/>
              <w:right w:val="single" w:sz="6"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11</w:t>
            </w:r>
          </w:p>
        </w:tc>
        <w:tc>
          <w:tcPr>
            <w:tcW w:w="992" w:type="dxa"/>
            <w:tcBorders>
              <w:top w:val="single" w:sz="4" w:space="0" w:color="auto"/>
              <w:left w:val="single" w:sz="4" w:space="0" w:color="auto"/>
              <w:bottom w:val="single" w:sz="4" w:space="0" w:color="auto"/>
              <w:right w:val="single" w:sz="4"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11</w:t>
            </w:r>
          </w:p>
        </w:tc>
      </w:tr>
      <w:tr w:rsidR="001D5790" w:rsidRPr="001D5790" w:rsidTr="00EF26E8">
        <w:trPr>
          <w:cantSplit/>
          <w:trHeight w:val="20"/>
        </w:trPr>
        <w:tc>
          <w:tcPr>
            <w:tcW w:w="4748" w:type="dxa"/>
            <w:tcBorders>
              <w:top w:val="single" w:sz="6" w:space="0" w:color="auto"/>
              <w:left w:val="single" w:sz="6" w:space="0" w:color="auto"/>
              <w:bottom w:val="single" w:sz="6" w:space="0" w:color="auto"/>
              <w:right w:val="single" w:sz="6" w:space="0" w:color="auto"/>
            </w:tcBorders>
            <w:hideMark/>
          </w:tcPr>
          <w:p w:rsidR="005F5142" w:rsidRPr="001D5790" w:rsidRDefault="005F5142" w:rsidP="00876465">
            <w:pPr>
              <w:spacing w:after="0" w:line="240" w:lineRule="auto"/>
              <w:jc w:val="both"/>
              <w:rPr>
                <w:rFonts w:ascii="Times New Roman" w:hAnsi="Times New Roman"/>
              </w:rPr>
            </w:pPr>
            <w:r w:rsidRPr="001D5790">
              <w:rPr>
                <w:rFonts w:ascii="Times New Roman" w:hAnsi="Times New Roman"/>
              </w:rPr>
              <w:t>Объем производства продукции организациями, предприятиями всех форм собственности, индивидуальными предпринимателями, крестьянскими (фермерскими) хозяйствами:</w:t>
            </w:r>
          </w:p>
        </w:tc>
        <w:tc>
          <w:tcPr>
            <w:tcW w:w="992" w:type="dxa"/>
            <w:tcBorders>
              <w:top w:val="single" w:sz="4" w:space="0" w:color="auto"/>
              <w:left w:val="single" w:sz="4" w:space="0" w:color="auto"/>
              <w:bottom w:val="single" w:sz="4" w:space="0" w:color="auto"/>
              <w:right w:val="single" w:sz="4" w:space="0" w:color="auto"/>
            </w:tcBorders>
          </w:tcPr>
          <w:p w:rsidR="005F5142" w:rsidRPr="001D5790" w:rsidRDefault="005F5142" w:rsidP="00876465">
            <w:pPr>
              <w:spacing w:after="0" w:line="240" w:lineRule="auto"/>
              <w:ind w:left="-113" w:right="-113"/>
              <w:jc w:val="center"/>
              <w:rPr>
                <w:rFonts w:ascii="Times New Roman" w:hAnsi="Times New Roman"/>
              </w:rPr>
            </w:pPr>
          </w:p>
        </w:tc>
        <w:tc>
          <w:tcPr>
            <w:tcW w:w="993" w:type="dxa"/>
            <w:tcBorders>
              <w:top w:val="single" w:sz="6" w:space="0" w:color="auto"/>
              <w:left w:val="single" w:sz="4" w:space="0" w:color="auto"/>
              <w:bottom w:val="single" w:sz="6" w:space="0" w:color="auto"/>
              <w:right w:val="single" w:sz="6" w:space="0" w:color="auto"/>
            </w:tcBorders>
          </w:tcPr>
          <w:p w:rsidR="005F5142" w:rsidRPr="001D5790" w:rsidRDefault="005F5142" w:rsidP="00876465">
            <w:pPr>
              <w:spacing w:after="0" w:line="240" w:lineRule="auto"/>
              <w:ind w:left="-113" w:right="-113"/>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5F5142" w:rsidRPr="001D5790" w:rsidRDefault="005F5142" w:rsidP="00876465">
            <w:pPr>
              <w:spacing w:after="0" w:line="240" w:lineRule="auto"/>
              <w:ind w:left="-113" w:right="-113"/>
              <w:jc w:val="cente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5F5142" w:rsidRPr="001D5790" w:rsidRDefault="005F5142" w:rsidP="00876465">
            <w:pPr>
              <w:spacing w:after="0" w:line="240" w:lineRule="auto"/>
              <w:ind w:left="-113" w:right="-113"/>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5F5142" w:rsidRPr="001D5790" w:rsidRDefault="005F5142" w:rsidP="00876465">
            <w:pPr>
              <w:spacing w:after="0" w:line="240" w:lineRule="auto"/>
              <w:ind w:left="-113" w:right="-113"/>
              <w:jc w:val="center"/>
              <w:rPr>
                <w:rFonts w:ascii="Times New Roman" w:hAnsi="Times New Roman"/>
              </w:rPr>
            </w:pPr>
          </w:p>
        </w:tc>
      </w:tr>
      <w:tr w:rsidR="001D5790" w:rsidRPr="001D5790" w:rsidTr="00EF26E8">
        <w:trPr>
          <w:cantSplit/>
          <w:trHeight w:val="267"/>
        </w:trPr>
        <w:tc>
          <w:tcPr>
            <w:tcW w:w="4748" w:type="dxa"/>
            <w:tcBorders>
              <w:top w:val="single" w:sz="6" w:space="0" w:color="auto"/>
              <w:left w:val="single" w:sz="6" w:space="0" w:color="auto"/>
              <w:bottom w:val="single" w:sz="6" w:space="0" w:color="auto"/>
              <w:right w:val="single" w:sz="6" w:space="0" w:color="auto"/>
            </w:tcBorders>
          </w:tcPr>
          <w:p w:rsidR="005F5142" w:rsidRPr="001D5790" w:rsidRDefault="005F5142" w:rsidP="00876465">
            <w:pPr>
              <w:spacing w:after="0" w:line="240" w:lineRule="auto"/>
              <w:jc w:val="both"/>
              <w:rPr>
                <w:rFonts w:ascii="Times New Roman" w:hAnsi="Times New Roman"/>
              </w:rPr>
            </w:pPr>
            <w:r w:rsidRPr="001D5790">
              <w:rPr>
                <w:rFonts w:ascii="Times New Roman" w:hAnsi="Times New Roman"/>
              </w:rPr>
              <w:t>- мяса скота и птицы (в живом весе) (т);</w:t>
            </w:r>
          </w:p>
        </w:tc>
        <w:tc>
          <w:tcPr>
            <w:tcW w:w="992" w:type="dxa"/>
            <w:tcBorders>
              <w:top w:val="single" w:sz="4" w:space="0" w:color="auto"/>
              <w:left w:val="single" w:sz="4" w:space="0" w:color="auto"/>
              <w:bottom w:val="single" w:sz="4" w:space="0" w:color="auto"/>
              <w:right w:val="single" w:sz="4"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2 282,0</w:t>
            </w:r>
          </w:p>
        </w:tc>
        <w:tc>
          <w:tcPr>
            <w:tcW w:w="993" w:type="dxa"/>
            <w:tcBorders>
              <w:top w:val="single" w:sz="6" w:space="0" w:color="auto"/>
              <w:left w:val="single" w:sz="4" w:space="0" w:color="auto"/>
              <w:bottom w:val="single" w:sz="6" w:space="0" w:color="auto"/>
              <w:right w:val="single" w:sz="6"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1 160,4</w:t>
            </w:r>
          </w:p>
        </w:tc>
        <w:tc>
          <w:tcPr>
            <w:tcW w:w="992" w:type="dxa"/>
            <w:tcBorders>
              <w:top w:val="single" w:sz="6" w:space="0" w:color="auto"/>
              <w:left w:val="single" w:sz="6" w:space="0" w:color="auto"/>
              <w:bottom w:val="single" w:sz="6" w:space="0" w:color="auto"/>
              <w:right w:val="single" w:sz="6"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1 281,1</w:t>
            </w:r>
          </w:p>
        </w:tc>
        <w:tc>
          <w:tcPr>
            <w:tcW w:w="992" w:type="dxa"/>
            <w:tcBorders>
              <w:top w:val="single" w:sz="6" w:space="0" w:color="auto"/>
              <w:left w:val="single" w:sz="6" w:space="0" w:color="auto"/>
              <w:bottom w:val="single" w:sz="6" w:space="0" w:color="auto"/>
              <w:right w:val="single" w:sz="6"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1 318,2</w:t>
            </w:r>
          </w:p>
        </w:tc>
        <w:tc>
          <w:tcPr>
            <w:tcW w:w="992" w:type="dxa"/>
            <w:tcBorders>
              <w:top w:val="single" w:sz="4" w:space="0" w:color="auto"/>
              <w:left w:val="single" w:sz="4" w:space="0" w:color="auto"/>
              <w:bottom w:val="single" w:sz="4" w:space="0" w:color="auto"/>
              <w:right w:val="single" w:sz="4"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1 300</w:t>
            </w:r>
          </w:p>
        </w:tc>
      </w:tr>
      <w:tr w:rsidR="001D5790" w:rsidRPr="001D5790" w:rsidTr="00EF26E8">
        <w:trPr>
          <w:cantSplit/>
          <w:trHeight w:val="20"/>
        </w:trPr>
        <w:tc>
          <w:tcPr>
            <w:tcW w:w="4748" w:type="dxa"/>
            <w:tcBorders>
              <w:top w:val="single" w:sz="6" w:space="0" w:color="auto"/>
              <w:left w:val="single" w:sz="6" w:space="0" w:color="auto"/>
              <w:bottom w:val="single" w:sz="6" w:space="0" w:color="auto"/>
              <w:right w:val="single" w:sz="6" w:space="0" w:color="auto"/>
            </w:tcBorders>
          </w:tcPr>
          <w:p w:rsidR="005F5142" w:rsidRPr="001D5790" w:rsidRDefault="005F5142" w:rsidP="00876465">
            <w:pPr>
              <w:spacing w:after="0" w:line="240" w:lineRule="auto"/>
              <w:jc w:val="both"/>
              <w:rPr>
                <w:rFonts w:ascii="Times New Roman" w:hAnsi="Times New Roman"/>
              </w:rPr>
            </w:pPr>
            <w:r w:rsidRPr="001D5790">
              <w:rPr>
                <w:rFonts w:ascii="Times New Roman" w:hAnsi="Times New Roman"/>
              </w:rPr>
              <w:t>- рыбной продукции (т);</w:t>
            </w:r>
          </w:p>
        </w:tc>
        <w:tc>
          <w:tcPr>
            <w:tcW w:w="992" w:type="dxa"/>
            <w:tcBorders>
              <w:top w:val="single" w:sz="4" w:space="0" w:color="auto"/>
              <w:left w:val="single" w:sz="4" w:space="0" w:color="auto"/>
              <w:bottom w:val="single" w:sz="4" w:space="0" w:color="auto"/>
              <w:right w:val="single" w:sz="4"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2 170,0</w:t>
            </w:r>
          </w:p>
        </w:tc>
        <w:tc>
          <w:tcPr>
            <w:tcW w:w="993" w:type="dxa"/>
            <w:tcBorders>
              <w:top w:val="single" w:sz="6" w:space="0" w:color="auto"/>
              <w:left w:val="single" w:sz="4" w:space="0" w:color="auto"/>
              <w:bottom w:val="single" w:sz="6" w:space="0" w:color="auto"/>
              <w:right w:val="single" w:sz="6"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2 216,6</w:t>
            </w:r>
          </w:p>
        </w:tc>
        <w:tc>
          <w:tcPr>
            <w:tcW w:w="992" w:type="dxa"/>
            <w:tcBorders>
              <w:top w:val="single" w:sz="6" w:space="0" w:color="auto"/>
              <w:left w:val="single" w:sz="6" w:space="0" w:color="auto"/>
              <w:bottom w:val="single" w:sz="6" w:space="0" w:color="auto"/>
              <w:right w:val="single" w:sz="6"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2 132,4</w:t>
            </w:r>
          </w:p>
        </w:tc>
        <w:tc>
          <w:tcPr>
            <w:tcW w:w="992" w:type="dxa"/>
            <w:tcBorders>
              <w:top w:val="single" w:sz="6" w:space="0" w:color="auto"/>
              <w:left w:val="single" w:sz="6" w:space="0" w:color="auto"/>
              <w:bottom w:val="single" w:sz="6" w:space="0" w:color="auto"/>
              <w:right w:val="single" w:sz="6"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1 866,9</w:t>
            </w:r>
          </w:p>
        </w:tc>
        <w:tc>
          <w:tcPr>
            <w:tcW w:w="992" w:type="dxa"/>
            <w:tcBorders>
              <w:top w:val="single" w:sz="4" w:space="0" w:color="auto"/>
              <w:left w:val="single" w:sz="4" w:space="0" w:color="auto"/>
              <w:bottom w:val="single" w:sz="4" w:space="0" w:color="auto"/>
              <w:right w:val="single" w:sz="4"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1 550</w:t>
            </w:r>
          </w:p>
        </w:tc>
      </w:tr>
      <w:tr w:rsidR="001D5790" w:rsidRPr="001D5790" w:rsidTr="00EF26E8">
        <w:trPr>
          <w:cantSplit/>
          <w:trHeight w:val="20"/>
        </w:trPr>
        <w:tc>
          <w:tcPr>
            <w:tcW w:w="4748" w:type="dxa"/>
            <w:tcBorders>
              <w:top w:val="single" w:sz="6" w:space="0" w:color="auto"/>
              <w:left w:val="single" w:sz="6" w:space="0" w:color="auto"/>
              <w:bottom w:val="single" w:sz="6" w:space="0" w:color="auto"/>
              <w:right w:val="single" w:sz="6" w:space="0" w:color="auto"/>
            </w:tcBorders>
          </w:tcPr>
          <w:p w:rsidR="005F5142" w:rsidRPr="001D5790" w:rsidRDefault="005F5142" w:rsidP="00876465">
            <w:pPr>
              <w:spacing w:after="0" w:line="240" w:lineRule="auto"/>
              <w:jc w:val="both"/>
              <w:rPr>
                <w:rFonts w:ascii="Times New Roman" w:hAnsi="Times New Roman"/>
              </w:rPr>
            </w:pPr>
            <w:r w:rsidRPr="001D5790">
              <w:rPr>
                <w:rFonts w:ascii="Times New Roman" w:hAnsi="Times New Roman"/>
              </w:rPr>
              <w:t>- овощной продукции (т)</w:t>
            </w:r>
          </w:p>
        </w:tc>
        <w:tc>
          <w:tcPr>
            <w:tcW w:w="992" w:type="dxa"/>
            <w:tcBorders>
              <w:top w:val="single" w:sz="4" w:space="0" w:color="auto"/>
              <w:left w:val="single" w:sz="4" w:space="0" w:color="auto"/>
              <w:bottom w:val="single" w:sz="4" w:space="0" w:color="auto"/>
              <w:right w:val="single" w:sz="4"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387,4</w:t>
            </w:r>
          </w:p>
        </w:tc>
        <w:tc>
          <w:tcPr>
            <w:tcW w:w="993" w:type="dxa"/>
            <w:tcBorders>
              <w:top w:val="single" w:sz="6" w:space="0" w:color="auto"/>
              <w:left w:val="single" w:sz="4" w:space="0" w:color="auto"/>
              <w:bottom w:val="single" w:sz="6" w:space="0" w:color="auto"/>
              <w:right w:val="single" w:sz="6"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363,0</w:t>
            </w:r>
          </w:p>
        </w:tc>
        <w:tc>
          <w:tcPr>
            <w:tcW w:w="992" w:type="dxa"/>
            <w:tcBorders>
              <w:top w:val="single" w:sz="6" w:space="0" w:color="auto"/>
              <w:left w:val="single" w:sz="6" w:space="0" w:color="auto"/>
              <w:bottom w:val="single" w:sz="6" w:space="0" w:color="auto"/>
              <w:right w:val="single" w:sz="6"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247,0</w:t>
            </w:r>
          </w:p>
        </w:tc>
        <w:tc>
          <w:tcPr>
            <w:tcW w:w="992" w:type="dxa"/>
            <w:tcBorders>
              <w:top w:val="single" w:sz="6" w:space="0" w:color="auto"/>
              <w:left w:val="single" w:sz="6" w:space="0" w:color="auto"/>
              <w:bottom w:val="single" w:sz="6" w:space="0" w:color="auto"/>
              <w:right w:val="single" w:sz="6"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217,0</w:t>
            </w:r>
          </w:p>
        </w:tc>
        <w:tc>
          <w:tcPr>
            <w:tcW w:w="992" w:type="dxa"/>
            <w:tcBorders>
              <w:top w:val="single" w:sz="4" w:space="0" w:color="auto"/>
              <w:left w:val="single" w:sz="4" w:space="0" w:color="auto"/>
              <w:bottom w:val="single" w:sz="4" w:space="0" w:color="auto"/>
              <w:right w:val="single" w:sz="4"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181,5</w:t>
            </w:r>
          </w:p>
        </w:tc>
      </w:tr>
      <w:tr w:rsidR="001D5790" w:rsidRPr="001D5790" w:rsidTr="00EF26E8">
        <w:trPr>
          <w:cantSplit/>
          <w:trHeight w:val="20"/>
        </w:trPr>
        <w:tc>
          <w:tcPr>
            <w:tcW w:w="4748" w:type="dxa"/>
            <w:tcBorders>
              <w:top w:val="single" w:sz="6" w:space="0" w:color="auto"/>
              <w:left w:val="single" w:sz="4" w:space="0" w:color="auto"/>
              <w:bottom w:val="single" w:sz="6" w:space="0" w:color="auto"/>
              <w:right w:val="single" w:sz="6" w:space="0" w:color="auto"/>
            </w:tcBorders>
            <w:hideMark/>
          </w:tcPr>
          <w:p w:rsidR="005F5142" w:rsidRPr="001D5790" w:rsidRDefault="005F5142" w:rsidP="00876465">
            <w:pPr>
              <w:spacing w:after="0" w:line="240" w:lineRule="auto"/>
              <w:jc w:val="both"/>
              <w:rPr>
                <w:rFonts w:ascii="Times New Roman" w:hAnsi="Times New Roman"/>
              </w:rPr>
            </w:pPr>
            <w:r w:rsidRPr="001D5790">
              <w:rPr>
                <w:rFonts w:ascii="Times New Roman" w:hAnsi="Times New Roman"/>
              </w:rPr>
              <w:t xml:space="preserve">Поголовье крупного рогатого скота (коров) (гол.) </w:t>
            </w:r>
          </w:p>
        </w:tc>
        <w:tc>
          <w:tcPr>
            <w:tcW w:w="992" w:type="dxa"/>
            <w:tcBorders>
              <w:top w:val="single" w:sz="4" w:space="0" w:color="auto"/>
              <w:left w:val="single" w:sz="4" w:space="0" w:color="auto"/>
              <w:bottom w:val="single" w:sz="4" w:space="0" w:color="auto"/>
              <w:right w:val="single" w:sz="4"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141</w:t>
            </w:r>
          </w:p>
        </w:tc>
        <w:tc>
          <w:tcPr>
            <w:tcW w:w="993" w:type="dxa"/>
            <w:tcBorders>
              <w:top w:val="single" w:sz="6" w:space="0" w:color="auto"/>
              <w:left w:val="single" w:sz="4" w:space="0" w:color="auto"/>
              <w:bottom w:val="single" w:sz="6" w:space="0" w:color="auto"/>
              <w:right w:val="single" w:sz="6"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140</w:t>
            </w:r>
          </w:p>
        </w:tc>
        <w:tc>
          <w:tcPr>
            <w:tcW w:w="992" w:type="dxa"/>
            <w:tcBorders>
              <w:top w:val="single" w:sz="6" w:space="0" w:color="auto"/>
              <w:left w:val="single" w:sz="6" w:space="0" w:color="auto"/>
              <w:bottom w:val="single" w:sz="6" w:space="0" w:color="auto"/>
              <w:right w:val="single" w:sz="6"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144</w:t>
            </w:r>
          </w:p>
        </w:tc>
        <w:tc>
          <w:tcPr>
            <w:tcW w:w="992" w:type="dxa"/>
            <w:tcBorders>
              <w:top w:val="single" w:sz="6" w:space="0" w:color="auto"/>
              <w:left w:val="single" w:sz="6" w:space="0" w:color="auto"/>
              <w:bottom w:val="single" w:sz="6" w:space="0" w:color="auto"/>
              <w:right w:val="single" w:sz="6"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151</w:t>
            </w:r>
          </w:p>
        </w:tc>
        <w:tc>
          <w:tcPr>
            <w:tcW w:w="992" w:type="dxa"/>
            <w:tcBorders>
              <w:top w:val="single" w:sz="4" w:space="0" w:color="auto"/>
              <w:left w:val="single" w:sz="4" w:space="0" w:color="auto"/>
              <w:bottom w:val="single" w:sz="4" w:space="0" w:color="auto"/>
              <w:right w:val="single" w:sz="4"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130</w:t>
            </w:r>
          </w:p>
        </w:tc>
      </w:tr>
      <w:tr w:rsidR="001D5790" w:rsidRPr="001D5790" w:rsidTr="00EF26E8">
        <w:trPr>
          <w:cantSplit/>
          <w:trHeight w:val="20"/>
        </w:trPr>
        <w:tc>
          <w:tcPr>
            <w:tcW w:w="4748" w:type="dxa"/>
            <w:tcBorders>
              <w:top w:val="single" w:sz="6" w:space="0" w:color="auto"/>
              <w:left w:val="single" w:sz="4" w:space="0" w:color="auto"/>
              <w:bottom w:val="single" w:sz="6" w:space="0" w:color="auto"/>
              <w:right w:val="single" w:sz="6" w:space="0" w:color="auto"/>
            </w:tcBorders>
            <w:hideMark/>
          </w:tcPr>
          <w:p w:rsidR="005F5142" w:rsidRPr="001D5790" w:rsidRDefault="005F5142" w:rsidP="00876465">
            <w:pPr>
              <w:spacing w:after="0" w:line="240" w:lineRule="auto"/>
              <w:jc w:val="both"/>
              <w:rPr>
                <w:rFonts w:ascii="Times New Roman" w:hAnsi="Times New Roman"/>
              </w:rPr>
            </w:pPr>
            <w:r w:rsidRPr="001D5790">
              <w:rPr>
                <w:rFonts w:ascii="Times New Roman" w:hAnsi="Times New Roman"/>
              </w:rPr>
              <w:t>Количество сельскохозяйственной техники, оборудования, оснащения (ед.)</w:t>
            </w:r>
          </w:p>
        </w:tc>
        <w:tc>
          <w:tcPr>
            <w:tcW w:w="992" w:type="dxa"/>
            <w:tcBorders>
              <w:top w:val="single" w:sz="4" w:space="0" w:color="auto"/>
              <w:left w:val="single" w:sz="4" w:space="0" w:color="auto"/>
              <w:bottom w:val="single" w:sz="4" w:space="0" w:color="auto"/>
              <w:right w:val="single" w:sz="4"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77</w:t>
            </w:r>
          </w:p>
        </w:tc>
        <w:tc>
          <w:tcPr>
            <w:tcW w:w="993" w:type="dxa"/>
            <w:tcBorders>
              <w:top w:val="single" w:sz="6" w:space="0" w:color="auto"/>
              <w:left w:val="single" w:sz="4" w:space="0" w:color="auto"/>
              <w:bottom w:val="single" w:sz="6" w:space="0" w:color="auto"/>
              <w:right w:val="single" w:sz="6"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67</w:t>
            </w:r>
          </w:p>
        </w:tc>
        <w:tc>
          <w:tcPr>
            <w:tcW w:w="992" w:type="dxa"/>
            <w:tcBorders>
              <w:top w:val="single" w:sz="6" w:space="0" w:color="auto"/>
              <w:left w:val="single" w:sz="6" w:space="0" w:color="auto"/>
              <w:bottom w:val="single" w:sz="6" w:space="0" w:color="auto"/>
              <w:right w:val="single" w:sz="6"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68</w:t>
            </w:r>
          </w:p>
        </w:tc>
        <w:tc>
          <w:tcPr>
            <w:tcW w:w="992" w:type="dxa"/>
            <w:tcBorders>
              <w:top w:val="single" w:sz="6" w:space="0" w:color="auto"/>
              <w:left w:val="single" w:sz="6" w:space="0" w:color="auto"/>
              <w:bottom w:val="single" w:sz="6" w:space="0" w:color="auto"/>
              <w:right w:val="single" w:sz="6"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68</w:t>
            </w:r>
          </w:p>
        </w:tc>
        <w:tc>
          <w:tcPr>
            <w:tcW w:w="992" w:type="dxa"/>
            <w:tcBorders>
              <w:top w:val="single" w:sz="4" w:space="0" w:color="auto"/>
              <w:left w:val="single" w:sz="4" w:space="0" w:color="auto"/>
              <w:bottom w:val="single" w:sz="4" w:space="0" w:color="auto"/>
              <w:right w:val="single" w:sz="4"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70</w:t>
            </w:r>
          </w:p>
        </w:tc>
      </w:tr>
      <w:tr w:rsidR="001D5790" w:rsidRPr="001D5790" w:rsidTr="00EF26E8">
        <w:trPr>
          <w:cantSplit/>
          <w:trHeight w:val="20"/>
        </w:trPr>
        <w:tc>
          <w:tcPr>
            <w:tcW w:w="4748" w:type="dxa"/>
            <w:tcBorders>
              <w:top w:val="single" w:sz="6" w:space="0" w:color="auto"/>
              <w:left w:val="single" w:sz="6" w:space="0" w:color="auto"/>
              <w:bottom w:val="single" w:sz="6" w:space="0" w:color="auto"/>
              <w:right w:val="single" w:sz="6" w:space="0" w:color="auto"/>
            </w:tcBorders>
            <w:hideMark/>
          </w:tcPr>
          <w:p w:rsidR="005F5142" w:rsidRPr="001D5790" w:rsidRDefault="005F5142" w:rsidP="00876465">
            <w:pPr>
              <w:spacing w:after="0" w:line="240" w:lineRule="auto"/>
              <w:jc w:val="both"/>
              <w:rPr>
                <w:rFonts w:ascii="Times New Roman" w:hAnsi="Times New Roman"/>
              </w:rPr>
            </w:pPr>
            <w:r w:rsidRPr="001D5790">
              <w:rPr>
                <w:rFonts w:ascii="Times New Roman" w:hAnsi="Times New Roman"/>
              </w:rPr>
              <w:t>Количество сельскохозяйственных товаропроизводителей города (ед.)</w:t>
            </w:r>
          </w:p>
        </w:tc>
        <w:tc>
          <w:tcPr>
            <w:tcW w:w="992" w:type="dxa"/>
            <w:tcBorders>
              <w:top w:val="single" w:sz="4" w:space="0" w:color="auto"/>
              <w:left w:val="single" w:sz="4" w:space="0" w:color="auto"/>
              <w:bottom w:val="single" w:sz="4" w:space="0" w:color="auto"/>
              <w:right w:val="single" w:sz="4"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25</w:t>
            </w:r>
          </w:p>
        </w:tc>
        <w:tc>
          <w:tcPr>
            <w:tcW w:w="993" w:type="dxa"/>
            <w:tcBorders>
              <w:top w:val="single" w:sz="6" w:space="0" w:color="auto"/>
              <w:left w:val="single" w:sz="4" w:space="0" w:color="auto"/>
              <w:bottom w:val="single" w:sz="6" w:space="0" w:color="auto"/>
              <w:right w:val="single" w:sz="6"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25</w:t>
            </w:r>
          </w:p>
        </w:tc>
        <w:tc>
          <w:tcPr>
            <w:tcW w:w="992" w:type="dxa"/>
            <w:tcBorders>
              <w:top w:val="single" w:sz="6" w:space="0" w:color="auto"/>
              <w:left w:val="single" w:sz="6" w:space="0" w:color="auto"/>
              <w:bottom w:val="single" w:sz="6" w:space="0" w:color="auto"/>
              <w:right w:val="single" w:sz="6"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23</w:t>
            </w:r>
          </w:p>
        </w:tc>
        <w:tc>
          <w:tcPr>
            <w:tcW w:w="992" w:type="dxa"/>
            <w:tcBorders>
              <w:top w:val="single" w:sz="6" w:space="0" w:color="auto"/>
              <w:left w:val="single" w:sz="6" w:space="0" w:color="auto"/>
              <w:bottom w:val="single" w:sz="6" w:space="0" w:color="auto"/>
              <w:right w:val="single" w:sz="6"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22</w:t>
            </w:r>
          </w:p>
        </w:tc>
        <w:tc>
          <w:tcPr>
            <w:tcW w:w="992" w:type="dxa"/>
            <w:tcBorders>
              <w:top w:val="single" w:sz="4" w:space="0" w:color="auto"/>
              <w:left w:val="single" w:sz="6" w:space="0" w:color="auto"/>
              <w:bottom w:val="single" w:sz="6" w:space="0" w:color="auto"/>
              <w:right w:val="single" w:sz="6"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22</w:t>
            </w:r>
          </w:p>
        </w:tc>
      </w:tr>
      <w:tr w:rsidR="005F5142" w:rsidRPr="001D5790" w:rsidTr="00EF26E8">
        <w:trPr>
          <w:cantSplit/>
          <w:trHeight w:val="20"/>
        </w:trPr>
        <w:tc>
          <w:tcPr>
            <w:tcW w:w="4748" w:type="dxa"/>
            <w:tcBorders>
              <w:top w:val="single" w:sz="6" w:space="0" w:color="auto"/>
              <w:left w:val="single" w:sz="6" w:space="0" w:color="auto"/>
              <w:bottom w:val="single" w:sz="6" w:space="0" w:color="auto"/>
              <w:right w:val="single" w:sz="6" w:space="0" w:color="auto"/>
            </w:tcBorders>
            <w:hideMark/>
          </w:tcPr>
          <w:p w:rsidR="005F5142" w:rsidRPr="001D5790" w:rsidRDefault="005F5142" w:rsidP="00876465">
            <w:pPr>
              <w:spacing w:after="0" w:line="240" w:lineRule="auto"/>
              <w:jc w:val="both"/>
              <w:rPr>
                <w:rFonts w:ascii="Times New Roman" w:hAnsi="Times New Roman"/>
              </w:rPr>
            </w:pPr>
            <w:r w:rsidRPr="001D5790">
              <w:rPr>
                <w:rFonts w:ascii="Times New Roman" w:hAnsi="Times New Roman"/>
              </w:rPr>
              <w:t xml:space="preserve">Численность работающих </w:t>
            </w:r>
            <w:r w:rsidR="00F45765">
              <w:rPr>
                <w:rFonts w:ascii="Times New Roman" w:hAnsi="Times New Roman"/>
              </w:rPr>
              <w:t xml:space="preserve">                                               </w:t>
            </w:r>
            <w:r w:rsidRPr="001D5790">
              <w:rPr>
                <w:rFonts w:ascii="Times New Roman" w:hAnsi="Times New Roman"/>
              </w:rPr>
              <w:t xml:space="preserve">в сельскохозяйственном производстве (чел.) </w:t>
            </w:r>
          </w:p>
        </w:tc>
        <w:tc>
          <w:tcPr>
            <w:tcW w:w="992" w:type="dxa"/>
            <w:tcBorders>
              <w:top w:val="single" w:sz="4" w:space="0" w:color="auto"/>
              <w:left w:val="single" w:sz="4" w:space="0" w:color="auto"/>
              <w:bottom w:val="single" w:sz="4" w:space="0" w:color="auto"/>
              <w:right w:val="single" w:sz="4"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176</w:t>
            </w:r>
          </w:p>
        </w:tc>
        <w:tc>
          <w:tcPr>
            <w:tcW w:w="993" w:type="dxa"/>
            <w:tcBorders>
              <w:top w:val="single" w:sz="6" w:space="0" w:color="auto"/>
              <w:left w:val="single" w:sz="4" w:space="0" w:color="auto"/>
              <w:bottom w:val="single" w:sz="6" w:space="0" w:color="auto"/>
              <w:right w:val="single" w:sz="6"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171</w:t>
            </w:r>
          </w:p>
        </w:tc>
        <w:tc>
          <w:tcPr>
            <w:tcW w:w="992" w:type="dxa"/>
            <w:tcBorders>
              <w:top w:val="single" w:sz="6" w:space="0" w:color="auto"/>
              <w:left w:val="single" w:sz="6" w:space="0" w:color="auto"/>
              <w:bottom w:val="single" w:sz="6" w:space="0" w:color="auto"/>
              <w:right w:val="single" w:sz="6"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168</w:t>
            </w:r>
          </w:p>
        </w:tc>
        <w:tc>
          <w:tcPr>
            <w:tcW w:w="992" w:type="dxa"/>
            <w:tcBorders>
              <w:top w:val="single" w:sz="6" w:space="0" w:color="auto"/>
              <w:left w:val="single" w:sz="6" w:space="0" w:color="auto"/>
              <w:bottom w:val="single" w:sz="6" w:space="0" w:color="auto"/>
              <w:right w:val="single" w:sz="6"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168</w:t>
            </w:r>
          </w:p>
        </w:tc>
        <w:tc>
          <w:tcPr>
            <w:tcW w:w="992" w:type="dxa"/>
            <w:tcBorders>
              <w:top w:val="single" w:sz="6" w:space="0" w:color="auto"/>
              <w:left w:val="single" w:sz="6" w:space="0" w:color="auto"/>
              <w:bottom w:val="single" w:sz="6" w:space="0" w:color="auto"/>
              <w:right w:val="single" w:sz="6" w:space="0" w:color="auto"/>
            </w:tcBorders>
          </w:tcPr>
          <w:p w:rsidR="005F5142" w:rsidRPr="001D5790" w:rsidRDefault="005F5142" w:rsidP="00876465">
            <w:pPr>
              <w:spacing w:after="0" w:line="240" w:lineRule="auto"/>
              <w:ind w:left="-113" w:right="-113"/>
              <w:jc w:val="center"/>
              <w:rPr>
                <w:rFonts w:ascii="Times New Roman" w:hAnsi="Times New Roman"/>
              </w:rPr>
            </w:pPr>
            <w:r w:rsidRPr="001D5790">
              <w:rPr>
                <w:rFonts w:ascii="Times New Roman" w:hAnsi="Times New Roman"/>
              </w:rPr>
              <w:t>168</w:t>
            </w:r>
          </w:p>
        </w:tc>
      </w:tr>
    </w:tbl>
    <w:p w:rsidR="005F5142" w:rsidRPr="001D5790" w:rsidRDefault="005F5142" w:rsidP="005F5142">
      <w:pPr>
        <w:spacing w:after="0" w:line="240" w:lineRule="auto"/>
        <w:ind w:firstLine="709"/>
        <w:jc w:val="both"/>
        <w:rPr>
          <w:rFonts w:ascii="Times New Roman" w:hAnsi="Times New Roman"/>
          <w:sz w:val="28"/>
          <w:szCs w:val="28"/>
        </w:rPr>
      </w:pPr>
    </w:p>
    <w:p w:rsidR="005F5142" w:rsidRPr="001D5790" w:rsidRDefault="005F5142" w:rsidP="005F5142">
      <w:pPr>
        <w:spacing w:after="0" w:line="240" w:lineRule="auto"/>
        <w:ind w:firstLine="709"/>
        <w:jc w:val="both"/>
        <w:rPr>
          <w:rFonts w:ascii="Times New Roman" w:hAnsi="Times New Roman"/>
          <w:bCs/>
          <w:sz w:val="28"/>
          <w:szCs w:val="28"/>
        </w:rPr>
      </w:pPr>
      <w:r w:rsidRPr="001D5790">
        <w:rPr>
          <w:rFonts w:ascii="Times New Roman" w:hAnsi="Times New Roman"/>
          <w:bCs/>
          <w:sz w:val="28"/>
          <w:szCs w:val="28"/>
        </w:rPr>
        <w:t>Благодаря финансовой поддержке в 2023 году:</w:t>
      </w:r>
    </w:p>
    <w:p w:rsidR="005F5142" w:rsidRPr="001D5790" w:rsidRDefault="005F5142" w:rsidP="005F5142">
      <w:pPr>
        <w:spacing w:after="0" w:line="240" w:lineRule="auto"/>
        <w:ind w:firstLine="709"/>
        <w:jc w:val="both"/>
        <w:rPr>
          <w:rFonts w:ascii="Times New Roman" w:hAnsi="Times New Roman"/>
          <w:bCs/>
          <w:sz w:val="28"/>
          <w:szCs w:val="28"/>
        </w:rPr>
      </w:pPr>
      <w:r w:rsidRPr="001D5790">
        <w:rPr>
          <w:rFonts w:ascii="Times New Roman" w:hAnsi="Times New Roman"/>
          <w:bCs/>
          <w:sz w:val="28"/>
          <w:szCs w:val="28"/>
        </w:rPr>
        <w:t>- приобретено 3 единицы сельскохозяйственной техники, 1 единица автомобильного транспорта, 18 единиц технологического и холодильного оборудования, 2 единицы вспомогательного сельскохозяйственного оборудования, 1 комплект оборудования для маркировки молочной продукции, 1 комплекс арочного дезбарьера;</w:t>
      </w:r>
    </w:p>
    <w:p w:rsidR="005F5142" w:rsidRPr="001D5790" w:rsidRDefault="005F5142" w:rsidP="005F5142">
      <w:pPr>
        <w:spacing w:after="0" w:line="240" w:lineRule="auto"/>
        <w:ind w:firstLine="709"/>
        <w:jc w:val="both"/>
        <w:rPr>
          <w:rFonts w:ascii="Times New Roman" w:hAnsi="Times New Roman"/>
          <w:bCs/>
          <w:sz w:val="28"/>
          <w:szCs w:val="28"/>
        </w:rPr>
      </w:pPr>
      <w:r w:rsidRPr="001D5790">
        <w:rPr>
          <w:rFonts w:ascii="Times New Roman" w:hAnsi="Times New Roman"/>
          <w:bCs/>
          <w:sz w:val="28"/>
          <w:szCs w:val="28"/>
        </w:rPr>
        <w:t>- введены в эксплуатацию цех переработки отходов производства (мощностью 2 тонны разовой загрузки), трансформаторная подстанция (мощностью 1 000 кВт/ч), 4 холодильные камеры, в том числе одна камера шоковой заморозки (на 3 тонны разовой загрузки);</w:t>
      </w:r>
    </w:p>
    <w:p w:rsidR="005F5142" w:rsidRPr="001D5790" w:rsidRDefault="005F5142" w:rsidP="005F5142">
      <w:pPr>
        <w:spacing w:after="0" w:line="240" w:lineRule="auto"/>
        <w:ind w:firstLine="709"/>
        <w:jc w:val="both"/>
        <w:rPr>
          <w:rFonts w:ascii="Times New Roman" w:hAnsi="Times New Roman"/>
          <w:bCs/>
          <w:sz w:val="28"/>
          <w:szCs w:val="28"/>
        </w:rPr>
      </w:pPr>
      <w:r w:rsidRPr="001D5790">
        <w:rPr>
          <w:rFonts w:ascii="Times New Roman" w:hAnsi="Times New Roman"/>
          <w:bCs/>
          <w:sz w:val="28"/>
          <w:szCs w:val="28"/>
        </w:rPr>
        <w:t>- запущен в работу разделочный цех площадью 110 кв.м, завершены строительные работы по возведению холодильника проектной мощностью 1 000 тонн, построены 3 холодильные камеры объемом более 300 куб.м.</w:t>
      </w:r>
    </w:p>
    <w:p w:rsidR="005F5142" w:rsidRPr="001D5790" w:rsidRDefault="005F5142" w:rsidP="005F5142">
      <w:pPr>
        <w:tabs>
          <w:tab w:val="left" w:pos="0"/>
        </w:tabs>
        <w:spacing w:after="0" w:line="240" w:lineRule="auto"/>
        <w:ind w:firstLine="709"/>
        <w:contextualSpacing/>
        <w:jc w:val="both"/>
        <w:rPr>
          <w:rFonts w:ascii="Times New Roman" w:hAnsi="Times New Roman"/>
          <w:sz w:val="28"/>
          <w:szCs w:val="28"/>
        </w:rPr>
      </w:pPr>
      <w:r w:rsidRPr="001D5790">
        <w:rPr>
          <w:rFonts w:ascii="Times New Roman" w:hAnsi="Times New Roman"/>
          <w:sz w:val="28"/>
          <w:szCs w:val="28"/>
        </w:rPr>
        <w:t xml:space="preserve">Для стимулирования выпуска конкурентоспособной продукции </w:t>
      </w:r>
      <w:r w:rsidR="007725C7" w:rsidRPr="001D5790">
        <w:rPr>
          <w:rFonts w:ascii="Times New Roman" w:hAnsi="Times New Roman"/>
          <w:sz w:val="28"/>
          <w:szCs w:val="28"/>
        </w:rPr>
        <w:t xml:space="preserve">                         </w:t>
      </w:r>
      <w:r w:rsidRPr="001D5790">
        <w:rPr>
          <w:rFonts w:ascii="Times New Roman" w:hAnsi="Times New Roman"/>
          <w:sz w:val="28"/>
          <w:szCs w:val="28"/>
        </w:rPr>
        <w:t>и обеспечения населения города широким ассортиментом товаров, формирования благоприятного общественного мнения о малом и среднем предпринимательстве проведены:</w:t>
      </w:r>
    </w:p>
    <w:p w:rsidR="005F5142" w:rsidRPr="001D5790" w:rsidRDefault="005F5142" w:rsidP="005F5142">
      <w:pPr>
        <w:spacing w:after="0" w:line="240" w:lineRule="auto"/>
        <w:ind w:firstLine="709"/>
        <w:contextualSpacing/>
        <w:jc w:val="both"/>
        <w:rPr>
          <w:rFonts w:ascii="Times New Roman" w:hAnsi="Times New Roman"/>
          <w:sz w:val="28"/>
          <w:szCs w:val="28"/>
        </w:rPr>
      </w:pPr>
      <w:r w:rsidRPr="001D5790">
        <w:rPr>
          <w:rFonts w:ascii="Times New Roman" w:hAnsi="Times New Roman"/>
          <w:sz w:val="28"/>
          <w:szCs w:val="28"/>
        </w:rPr>
        <w:t xml:space="preserve">- 4 выставки продукции местных товаропроизводителей, в каждой </w:t>
      </w:r>
      <w:r w:rsidR="005B3392">
        <w:rPr>
          <w:rFonts w:ascii="Times New Roman" w:hAnsi="Times New Roman"/>
          <w:sz w:val="28"/>
          <w:szCs w:val="28"/>
        </w:rPr>
        <w:t xml:space="preserve">                    </w:t>
      </w:r>
      <w:r w:rsidRPr="001D5790">
        <w:rPr>
          <w:rFonts w:ascii="Times New Roman" w:hAnsi="Times New Roman"/>
          <w:sz w:val="28"/>
          <w:szCs w:val="28"/>
        </w:rPr>
        <w:t>из которой приняли участие более 40 субъектов, включая самозанятых граждан;</w:t>
      </w:r>
    </w:p>
    <w:p w:rsidR="005F5142" w:rsidRPr="001D5790" w:rsidRDefault="005F5142" w:rsidP="005F5142">
      <w:pPr>
        <w:spacing w:after="0" w:line="240" w:lineRule="auto"/>
        <w:ind w:firstLine="709"/>
        <w:contextualSpacing/>
        <w:jc w:val="both"/>
        <w:rPr>
          <w:rFonts w:ascii="Times New Roman" w:hAnsi="Times New Roman"/>
          <w:sz w:val="28"/>
          <w:szCs w:val="28"/>
        </w:rPr>
      </w:pPr>
      <w:r w:rsidRPr="001D5790">
        <w:rPr>
          <w:rFonts w:ascii="Times New Roman" w:hAnsi="Times New Roman"/>
          <w:sz w:val="28"/>
          <w:szCs w:val="28"/>
        </w:rPr>
        <w:t xml:space="preserve">- 1 выставка «Услуги социального предпринимательства» </w:t>
      </w:r>
      <w:r w:rsidR="005B3392">
        <w:rPr>
          <w:rFonts w:ascii="Times New Roman" w:hAnsi="Times New Roman"/>
          <w:sz w:val="28"/>
          <w:szCs w:val="28"/>
        </w:rPr>
        <w:t xml:space="preserve">                                </w:t>
      </w:r>
      <w:r w:rsidRPr="001D5790">
        <w:rPr>
          <w:rFonts w:ascii="Times New Roman" w:hAnsi="Times New Roman"/>
          <w:sz w:val="28"/>
          <w:szCs w:val="28"/>
        </w:rPr>
        <w:t>(25 участников);</w:t>
      </w:r>
    </w:p>
    <w:p w:rsidR="005F5142" w:rsidRPr="001D5790" w:rsidRDefault="005F5142" w:rsidP="005F5142">
      <w:pPr>
        <w:spacing w:after="0" w:line="240" w:lineRule="auto"/>
        <w:ind w:firstLine="709"/>
        <w:contextualSpacing/>
        <w:jc w:val="both"/>
        <w:rPr>
          <w:rFonts w:ascii="Times New Roman" w:hAnsi="Times New Roman"/>
          <w:sz w:val="28"/>
          <w:szCs w:val="28"/>
        </w:rPr>
      </w:pPr>
      <w:r w:rsidRPr="001D5790">
        <w:rPr>
          <w:rFonts w:ascii="Times New Roman" w:hAnsi="Times New Roman"/>
          <w:sz w:val="28"/>
          <w:szCs w:val="28"/>
        </w:rPr>
        <w:t>- 6 сезонных выставок сельскохозяйственной продукции, в которых приняли участие 126 товаропроизводителей города, из них 16 самозанятых граждан;</w:t>
      </w:r>
    </w:p>
    <w:p w:rsidR="005F5142" w:rsidRPr="001D5790" w:rsidRDefault="005F5142" w:rsidP="005F5142">
      <w:pPr>
        <w:spacing w:after="0" w:line="240" w:lineRule="auto"/>
        <w:ind w:firstLine="709"/>
        <w:contextualSpacing/>
        <w:jc w:val="both"/>
        <w:rPr>
          <w:rFonts w:ascii="Times New Roman" w:hAnsi="Times New Roman"/>
          <w:sz w:val="28"/>
          <w:szCs w:val="28"/>
        </w:rPr>
      </w:pPr>
      <w:r w:rsidRPr="001D5790">
        <w:rPr>
          <w:rFonts w:ascii="Times New Roman" w:hAnsi="Times New Roman"/>
          <w:sz w:val="28"/>
          <w:szCs w:val="28"/>
        </w:rPr>
        <w:t>- 1 городской конкурс «Предприниматель года - 2022», в котором приняли участие 59 субъектов;</w:t>
      </w:r>
    </w:p>
    <w:p w:rsidR="005F5142" w:rsidRPr="001D5790" w:rsidRDefault="005F5142" w:rsidP="005F5142">
      <w:pPr>
        <w:spacing w:after="0" w:line="240" w:lineRule="auto"/>
        <w:ind w:firstLine="709"/>
        <w:contextualSpacing/>
        <w:jc w:val="both"/>
        <w:rPr>
          <w:rFonts w:ascii="Times New Roman" w:hAnsi="Times New Roman"/>
          <w:sz w:val="28"/>
          <w:szCs w:val="28"/>
        </w:rPr>
      </w:pPr>
      <w:r w:rsidRPr="001D5790">
        <w:rPr>
          <w:rFonts w:ascii="Times New Roman" w:hAnsi="Times New Roman"/>
          <w:sz w:val="28"/>
          <w:szCs w:val="28"/>
        </w:rPr>
        <w:t>- 2 фестиваля «Вкус самотлорских ночей», «Ярмарка вкусов», в которых приняли участие 60 субъектов;</w:t>
      </w:r>
    </w:p>
    <w:p w:rsidR="005F5142" w:rsidRPr="001D5790" w:rsidRDefault="005F5142" w:rsidP="005F5142">
      <w:pPr>
        <w:spacing w:after="0" w:line="240" w:lineRule="auto"/>
        <w:ind w:firstLine="709"/>
        <w:contextualSpacing/>
        <w:jc w:val="both"/>
        <w:rPr>
          <w:rFonts w:ascii="Times New Roman" w:hAnsi="Times New Roman"/>
          <w:sz w:val="28"/>
          <w:szCs w:val="28"/>
        </w:rPr>
      </w:pPr>
      <w:r w:rsidRPr="001D5790">
        <w:rPr>
          <w:rFonts w:ascii="Times New Roman" w:hAnsi="Times New Roman"/>
          <w:sz w:val="28"/>
          <w:szCs w:val="28"/>
        </w:rPr>
        <w:t>- 820 устных консультаций по вопросам развития бизнеса и оказания поддержки предпринимательству.</w:t>
      </w:r>
    </w:p>
    <w:p w:rsidR="005F5142" w:rsidRPr="001D5790" w:rsidRDefault="005F5142" w:rsidP="005F5142">
      <w:pPr>
        <w:spacing w:after="0" w:line="240" w:lineRule="auto"/>
        <w:ind w:firstLine="709"/>
        <w:contextualSpacing/>
        <w:jc w:val="both"/>
        <w:rPr>
          <w:rFonts w:ascii="Times New Roman" w:hAnsi="Times New Roman"/>
          <w:sz w:val="28"/>
          <w:szCs w:val="28"/>
        </w:rPr>
      </w:pPr>
      <w:r w:rsidRPr="001D5790">
        <w:rPr>
          <w:rFonts w:ascii="Times New Roman" w:hAnsi="Times New Roman"/>
          <w:sz w:val="28"/>
          <w:szCs w:val="28"/>
        </w:rPr>
        <w:t>Нижневартовский предприниматель Ирина Быкова представила бренд «Ягоды Югры» на международной товаропромышленной выставке в Китае</w:t>
      </w:r>
      <w:r w:rsidR="007725C7" w:rsidRPr="001D5790">
        <w:rPr>
          <w:rFonts w:ascii="Times New Roman" w:hAnsi="Times New Roman"/>
          <w:sz w:val="28"/>
          <w:szCs w:val="28"/>
        </w:rPr>
        <w:t xml:space="preserve">                  </w:t>
      </w:r>
      <w:r w:rsidRPr="001D5790">
        <w:rPr>
          <w:rFonts w:ascii="Times New Roman" w:hAnsi="Times New Roman"/>
          <w:sz w:val="28"/>
          <w:szCs w:val="28"/>
        </w:rPr>
        <w:t xml:space="preserve"> в рамках проекта «Бизнес-миссия в Поднебесную» (всего было отобрано</w:t>
      </w:r>
      <w:r w:rsidR="00EF26E8" w:rsidRPr="001D5790">
        <w:rPr>
          <w:rFonts w:ascii="Times New Roman" w:hAnsi="Times New Roman"/>
          <w:sz w:val="28"/>
          <w:szCs w:val="28"/>
        </w:rPr>
        <w:t xml:space="preserve">                     </w:t>
      </w:r>
      <w:r w:rsidRPr="001D5790">
        <w:rPr>
          <w:rFonts w:ascii="Times New Roman" w:hAnsi="Times New Roman"/>
          <w:sz w:val="28"/>
          <w:szCs w:val="28"/>
        </w:rPr>
        <w:t xml:space="preserve"> 9 компаний из разных регионов страны).</w:t>
      </w:r>
    </w:p>
    <w:p w:rsidR="005F5142" w:rsidRPr="001D5790" w:rsidRDefault="005F5142" w:rsidP="005F5142">
      <w:pPr>
        <w:spacing w:after="0" w:line="240" w:lineRule="auto"/>
        <w:ind w:firstLine="709"/>
        <w:contextualSpacing/>
        <w:jc w:val="both"/>
        <w:rPr>
          <w:rFonts w:ascii="Times New Roman" w:hAnsi="Times New Roman"/>
          <w:sz w:val="28"/>
          <w:szCs w:val="28"/>
        </w:rPr>
      </w:pPr>
      <w:r w:rsidRPr="001D5790">
        <w:rPr>
          <w:rFonts w:ascii="Times New Roman" w:hAnsi="Times New Roman"/>
          <w:sz w:val="28"/>
          <w:szCs w:val="28"/>
        </w:rPr>
        <w:t xml:space="preserve">В целях повышения информированности граждан и субъектов </w:t>
      </w:r>
      <w:r w:rsidR="00EF26E8" w:rsidRPr="001D5790">
        <w:rPr>
          <w:rFonts w:ascii="Times New Roman" w:hAnsi="Times New Roman"/>
          <w:sz w:val="28"/>
          <w:szCs w:val="28"/>
        </w:rPr>
        <w:t xml:space="preserve">                            </w:t>
      </w:r>
      <w:r w:rsidRPr="001D5790">
        <w:rPr>
          <w:rFonts w:ascii="Times New Roman" w:hAnsi="Times New Roman"/>
          <w:sz w:val="28"/>
          <w:szCs w:val="28"/>
        </w:rPr>
        <w:t>о возможностях для развития бизнеса проведено 30 мероприятий для субъектов предпринимательства (онлайн</w:t>
      </w:r>
      <w:r w:rsidR="00210FA0">
        <w:rPr>
          <w:rFonts w:ascii="Times New Roman" w:hAnsi="Times New Roman"/>
          <w:sz w:val="28"/>
          <w:szCs w:val="28"/>
        </w:rPr>
        <w:t>-</w:t>
      </w:r>
      <w:r w:rsidRPr="001D5790">
        <w:rPr>
          <w:rFonts w:ascii="Times New Roman" w:hAnsi="Times New Roman"/>
          <w:sz w:val="28"/>
          <w:szCs w:val="28"/>
        </w:rPr>
        <w:t>встречи в социальных сетях, семинары, «круглые столы», вебинары, мастер-классы, видеоконференции).</w:t>
      </w:r>
    </w:p>
    <w:p w:rsidR="004250FF" w:rsidRPr="001D5790" w:rsidRDefault="004250FF" w:rsidP="004250FF">
      <w:pPr>
        <w:spacing w:after="0" w:line="240" w:lineRule="auto"/>
        <w:ind w:firstLine="709"/>
        <w:contextualSpacing/>
        <w:jc w:val="both"/>
        <w:rPr>
          <w:rFonts w:ascii="Times New Roman" w:hAnsi="Times New Roman"/>
          <w:sz w:val="28"/>
          <w:szCs w:val="28"/>
        </w:rPr>
      </w:pPr>
      <w:r w:rsidRPr="001D5790">
        <w:rPr>
          <w:rFonts w:ascii="Times New Roman" w:hAnsi="Times New Roman"/>
          <w:sz w:val="28"/>
          <w:szCs w:val="28"/>
        </w:rPr>
        <w:t>Реализуемые мероприятия способствовали сохранению количества субъектов малого и среднего предпринимательства, обеспечению экономической и социальной стабильности в городе.</w:t>
      </w:r>
    </w:p>
    <w:p w:rsidR="00CA3AC9" w:rsidRPr="001D5790" w:rsidRDefault="00CA3AC9" w:rsidP="00CA3AC9">
      <w:pPr>
        <w:suppressAutoHyphens/>
        <w:spacing w:after="0" w:line="240" w:lineRule="auto"/>
        <w:ind w:firstLine="709"/>
        <w:jc w:val="both"/>
        <w:rPr>
          <w:rFonts w:ascii="Times New Roman" w:eastAsia="SimSun" w:hAnsi="Times New Roman"/>
          <w:b/>
          <w:bCs/>
          <w:kern w:val="1"/>
          <w:sz w:val="28"/>
          <w:szCs w:val="28"/>
          <w:lang w:eastAsia="ar-SA"/>
        </w:rPr>
      </w:pPr>
      <w:r w:rsidRPr="001D5790">
        <w:rPr>
          <w:rFonts w:ascii="Times New Roman" w:hAnsi="Times New Roman" w:cs="Calibri"/>
          <w:kern w:val="1"/>
          <w:sz w:val="28"/>
          <w:szCs w:val="28"/>
        </w:rPr>
        <w:t>В 2023 году город Нижневартовск принял участие в ежегодном конкурсе «Лучшие практики по содействию развитию конкуренции» с муниципальной практикой по направлению развития малого и среднего предпринимательства «Субсидирование затрат на приобретение сырья для производства продуктов питания». По итогам конкурса город Нижневартовск был награжден Благодарственным письмом Департамента экономического развития Ханты-Мансийского автономного округа - Югры.</w:t>
      </w:r>
    </w:p>
    <w:p w:rsidR="0099571A" w:rsidRPr="001D5790" w:rsidRDefault="0099571A"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99571A" w:rsidRPr="001D5790" w:rsidRDefault="0099571A" w:rsidP="00EC5837">
      <w:pPr>
        <w:pStyle w:val="1"/>
        <w:keepNext w:val="0"/>
        <w:widowControl w:val="0"/>
        <w:numPr>
          <w:ilvl w:val="0"/>
          <w:numId w:val="0"/>
        </w:numPr>
        <w:spacing w:before="0" w:after="0" w:line="240" w:lineRule="auto"/>
        <w:jc w:val="center"/>
        <w:rPr>
          <w:rFonts w:ascii="Times New Roman" w:hAnsi="Times New Roman"/>
          <w:bCs w:val="0"/>
          <w:sz w:val="28"/>
          <w:szCs w:val="28"/>
        </w:rPr>
      </w:pPr>
      <w:bookmarkStart w:id="16" w:name="_Toc152253381"/>
      <w:r w:rsidRPr="001D5790">
        <w:rPr>
          <w:rFonts w:ascii="Times New Roman" w:hAnsi="Times New Roman"/>
          <w:bCs w:val="0"/>
          <w:sz w:val="28"/>
          <w:szCs w:val="28"/>
        </w:rPr>
        <w:t>1.14. Потребительский рынок</w:t>
      </w:r>
      <w:bookmarkEnd w:id="16"/>
    </w:p>
    <w:p w:rsidR="0099571A" w:rsidRPr="001D5790" w:rsidRDefault="0099571A"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48489F" w:rsidRPr="001D5790" w:rsidRDefault="0048489F" w:rsidP="0048489F">
      <w:pPr>
        <w:spacing w:after="0" w:line="240" w:lineRule="auto"/>
        <w:ind w:firstLine="720"/>
        <w:jc w:val="both"/>
        <w:rPr>
          <w:rFonts w:ascii="Times New Roman" w:eastAsia="Calibri" w:hAnsi="Times New Roman"/>
          <w:sz w:val="28"/>
          <w:szCs w:val="28"/>
        </w:rPr>
      </w:pPr>
      <w:r w:rsidRPr="001D5790">
        <w:rPr>
          <w:rFonts w:ascii="Times New Roman" w:eastAsia="Calibri" w:hAnsi="Times New Roman"/>
          <w:sz w:val="28"/>
          <w:szCs w:val="28"/>
        </w:rPr>
        <w:t>Развитие потребительского рынка товаров и услуг является важнейшим фактором обеспечения экономической стабильности города, улучшения условий и качества жизни горожан.</w:t>
      </w:r>
    </w:p>
    <w:p w:rsidR="0048489F" w:rsidRPr="001D5790" w:rsidRDefault="0048489F" w:rsidP="0048489F">
      <w:pPr>
        <w:widowControl w:val="0"/>
        <w:spacing w:after="0" w:line="240" w:lineRule="auto"/>
        <w:ind w:firstLine="709"/>
        <w:jc w:val="both"/>
        <w:rPr>
          <w:rFonts w:ascii="Times New Roman" w:hAnsi="Times New Roman"/>
          <w:sz w:val="28"/>
          <w:szCs w:val="28"/>
        </w:rPr>
      </w:pPr>
      <w:r w:rsidRPr="001D5790">
        <w:rPr>
          <w:rFonts w:ascii="Times New Roman" w:eastAsia="Calibri" w:hAnsi="Times New Roman"/>
          <w:sz w:val="28"/>
          <w:szCs w:val="28"/>
        </w:rPr>
        <w:t>В сфере потребительских услуг розничная торговля занимает основное место, и в общем объеме потребительского рынка оборот розничной торговли</w:t>
      </w:r>
      <w:r w:rsidRPr="001D5790">
        <w:rPr>
          <w:rFonts w:ascii="Times New Roman" w:hAnsi="Times New Roman"/>
          <w:sz w:val="28"/>
          <w:szCs w:val="28"/>
        </w:rPr>
        <w:t xml:space="preserve"> составляет около 80%. </w:t>
      </w:r>
    </w:p>
    <w:p w:rsidR="0048489F" w:rsidRPr="001D5790" w:rsidRDefault="0048489F" w:rsidP="0048489F">
      <w:pPr>
        <w:widowControl w:val="0"/>
        <w:spacing w:after="0" w:line="240" w:lineRule="auto"/>
        <w:ind w:firstLine="709"/>
        <w:jc w:val="both"/>
        <w:rPr>
          <w:rFonts w:ascii="Times New Roman" w:hAnsi="Times New Roman"/>
          <w:sz w:val="28"/>
          <w:szCs w:val="28"/>
        </w:rPr>
      </w:pPr>
      <w:r w:rsidRPr="001D5790">
        <w:rPr>
          <w:rFonts w:ascii="Times New Roman" w:hAnsi="Times New Roman"/>
          <w:sz w:val="28"/>
          <w:szCs w:val="28"/>
        </w:rPr>
        <w:t xml:space="preserve">Ведущая роль в удовлетворении покупательского спроса горожан принадлежит предприятиям организованной розничной торговли. </w:t>
      </w:r>
    </w:p>
    <w:p w:rsidR="0048489F" w:rsidRPr="001D5790" w:rsidRDefault="0048489F" w:rsidP="0048489F">
      <w:pPr>
        <w:spacing w:after="0" w:line="240" w:lineRule="auto"/>
        <w:ind w:firstLine="709"/>
        <w:jc w:val="both"/>
        <w:rPr>
          <w:rFonts w:ascii="Times New Roman" w:hAnsi="Times New Roman"/>
          <w:sz w:val="28"/>
          <w:szCs w:val="28"/>
        </w:rPr>
      </w:pPr>
      <w:r w:rsidRPr="001D5790">
        <w:rPr>
          <w:rFonts w:ascii="Times New Roman" w:hAnsi="Times New Roman"/>
          <w:sz w:val="28"/>
          <w:szCs w:val="28"/>
        </w:rPr>
        <w:t>По состоянию на 30.11.2023 в отраслевой инфраструктуре города представлено 1 843 объекта розничной торговли общей торговой площадью 369,0 тыс. кв.м, в том числе 57 торговых комплексов площадью 260,8 тыс. кв.м; 2 розничных рынка; 287 предприятий общественного питания на 23,2 тыс. посадочных мест; 1 090 объектов бытового обслуживания; 95 предприятий оптовой торговли.</w:t>
      </w:r>
    </w:p>
    <w:p w:rsidR="0048489F" w:rsidRPr="001D5790" w:rsidRDefault="0048489F" w:rsidP="0048489F">
      <w:pPr>
        <w:spacing w:after="0" w:line="240" w:lineRule="auto"/>
        <w:ind w:firstLine="709"/>
        <w:jc w:val="both"/>
        <w:rPr>
          <w:rFonts w:ascii="Times New Roman" w:hAnsi="Times New Roman"/>
          <w:sz w:val="28"/>
          <w:szCs w:val="28"/>
        </w:rPr>
      </w:pPr>
      <w:r w:rsidRPr="001D5790">
        <w:rPr>
          <w:rFonts w:ascii="Times New Roman" w:hAnsi="Times New Roman"/>
          <w:sz w:val="28"/>
          <w:szCs w:val="28"/>
        </w:rPr>
        <w:t xml:space="preserve">Продолжается расширение федеральных торговых сетей, таких как «Магнит», «Пятерочка», «Монетка», «Красное и Белое», «Бристоль». Востребован формат специализированных магазинов, в том числе представляющих товары местных производителей (ООО «НРКК Санта-Мария», кондитерский цех «Екатерина Сладкая», ООО «Гурман», ООО «Спика», </w:t>
      </w:r>
      <w:r w:rsidR="006E4852">
        <w:rPr>
          <w:rFonts w:ascii="Times New Roman" w:hAnsi="Times New Roman"/>
          <w:sz w:val="28"/>
          <w:szCs w:val="28"/>
        </w:rPr>
        <w:t xml:space="preserve">               </w:t>
      </w:r>
      <w:r w:rsidRPr="001D5790">
        <w:rPr>
          <w:rFonts w:ascii="Times New Roman" w:hAnsi="Times New Roman"/>
          <w:sz w:val="28"/>
          <w:szCs w:val="28"/>
        </w:rPr>
        <w:t>ООО «Славтэкхлеб» и др</w:t>
      </w:r>
      <w:r w:rsidR="006E4852">
        <w:rPr>
          <w:rFonts w:ascii="Times New Roman" w:hAnsi="Times New Roman"/>
          <w:sz w:val="28"/>
          <w:szCs w:val="28"/>
        </w:rPr>
        <w:t>угие</w:t>
      </w:r>
      <w:r w:rsidRPr="001D5790">
        <w:rPr>
          <w:rFonts w:ascii="Times New Roman" w:hAnsi="Times New Roman"/>
          <w:sz w:val="28"/>
          <w:szCs w:val="28"/>
        </w:rPr>
        <w:t>).</w:t>
      </w:r>
    </w:p>
    <w:p w:rsidR="0048489F" w:rsidRPr="001D5790" w:rsidRDefault="0048489F" w:rsidP="0048489F">
      <w:pPr>
        <w:spacing w:after="0" w:line="240" w:lineRule="auto"/>
        <w:ind w:firstLine="709"/>
        <w:jc w:val="both"/>
        <w:rPr>
          <w:rFonts w:ascii="Times New Roman" w:hAnsi="Times New Roman"/>
          <w:sz w:val="28"/>
          <w:szCs w:val="28"/>
        </w:rPr>
      </w:pPr>
      <w:r w:rsidRPr="001D5790">
        <w:rPr>
          <w:rFonts w:ascii="Times New Roman" w:hAnsi="Times New Roman"/>
          <w:sz w:val="28"/>
          <w:szCs w:val="28"/>
        </w:rPr>
        <w:t xml:space="preserve">В 2023 году введены в эксплуатацию 3 торговых центра «North star sky» (ул. Северная, 15), «Долина» (ул. Профсоюзная, 8), «Дом» </w:t>
      </w:r>
      <w:r w:rsidR="00A01DAF" w:rsidRPr="001D5790">
        <w:rPr>
          <w:rFonts w:ascii="Times New Roman" w:hAnsi="Times New Roman"/>
          <w:sz w:val="28"/>
          <w:szCs w:val="28"/>
        </w:rPr>
        <w:t xml:space="preserve">                                 </w:t>
      </w:r>
      <w:r w:rsidRPr="001D5790">
        <w:rPr>
          <w:rFonts w:ascii="Times New Roman" w:hAnsi="Times New Roman"/>
          <w:sz w:val="28"/>
          <w:szCs w:val="28"/>
        </w:rPr>
        <w:t>(ул. Интернациональная, 93а) общей площадью 10,3 тыс. кв.м.</w:t>
      </w:r>
    </w:p>
    <w:p w:rsidR="0048489F" w:rsidRPr="001D5790" w:rsidRDefault="0048489F" w:rsidP="0048489F">
      <w:pPr>
        <w:spacing w:after="0" w:line="240" w:lineRule="auto"/>
        <w:ind w:firstLine="709"/>
        <w:jc w:val="both"/>
        <w:rPr>
          <w:rFonts w:ascii="Times New Roman" w:hAnsi="Times New Roman"/>
          <w:sz w:val="28"/>
          <w:szCs w:val="28"/>
        </w:rPr>
      </w:pPr>
      <w:r w:rsidRPr="001D5790">
        <w:rPr>
          <w:rFonts w:ascii="Times New Roman" w:hAnsi="Times New Roman"/>
          <w:sz w:val="28"/>
          <w:szCs w:val="28"/>
        </w:rPr>
        <w:t>Открылось 11 предприятий общественного питания (8 - на площадях ранее закрывшихся объектов, 3 - на новых площадях). Данная сфера предпринимательской деятельности представлена предприятиями современных востребованных форматов с дифференцированной ценовой политикой, ориентированной на различные группы потребителей.</w:t>
      </w:r>
    </w:p>
    <w:p w:rsidR="0048489F" w:rsidRPr="001D5790" w:rsidRDefault="0048489F" w:rsidP="0048489F">
      <w:pPr>
        <w:spacing w:after="0" w:line="240" w:lineRule="auto"/>
        <w:ind w:firstLine="709"/>
        <w:jc w:val="both"/>
        <w:rPr>
          <w:rFonts w:ascii="Times New Roman" w:hAnsi="Times New Roman"/>
          <w:sz w:val="28"/>
          <w:szCs w:val="28"/>
        </w:rPr>
      </w:pPr>
      <w:r w:rsidRPr="001D5790">
        <w:rPr>
          <w:rFonts w:ascii="Times New Roman" w:hAnsi="Times New Roman"/>
          <w:sz w:val="28"/>
          <w:szCs w:val="28"/>
        </w:rPr>
        <w:t>В 2023 году открылось 8 новых объектов бытового обслуживания населения. Самая востребованная ниша принадлежит салонам красоты, услугам по техническому обслуживанию транспортных средств, ремонту бытовой техники, фотоуслугам, ремонту и строительству жилья.</w:t>
      </w:r>
    </w:p>
    <w:p w:rsidR="0048489F" w:rsidRPr="001D5790" w:rsidRDefault="0048489F" w:rsidP="0048489F">
      <w:pPr>
        <w:spacing w:after="0" w:line="240" w:lineRule="auto"/>
        <w:ind w:firstLine="708"/>
        <w:jc w:val="both"/>
        <w:rPr>
          <w:rFonts w:ascii="Times New Roman" w:hAnsi="Times New Roman"/>
          <w:sz w:val="28"/>
          <w:szCs w:val="28"/>
        </w:rPr>
      </w:pPr>
      <w:r w:rsidRPr="001D5790">
        <w:rPr>
          <w:rFonts w:ascii="Times New Roman" w:hAnsi="Times New Roman"/>
          <w:sz w:val="28"/>
          <w:szCs w:val="28"/>
        </w:rPr>
        <w:t xml:space="preserve">Продолжалась работа по мониторингу цен на продовольственные </w:t>
      </w:r>
      <w:r w:rsidR="00A01DAF" w:rsidRPr="001D5790">
        <w:rPr>
          <w:rFonts w:ascii="Times New Roman" w:hAnsi="Times New Roman"/>
          <w:sz w:val="28"/>
          <w:szCs w:val="28"/>
        </w:rPr>
        <w:t xml:space="preserve">                      </w:t>
      </w:r>
      <w:r w:rsidRPr="001D5790">
        <w:rPr>
          <w:rFonts w:ascii="Times New Roman" w:hAnsi="Times New Roman"/>
          <w:sz w:val="28"/>
          <w:szCs w:val="28"/>
        </w:rPr>
        <w:t xml:space="preserve">и непродовольственные товары первой необходимости, лекарственных препаратов в торговой и аптечной сетях города. В течение года фиксировался как рост, так и снижение цен на отдельные социально значимые товары первой необходимости, что обусловлено повышением закупочной цены </w:t>
      </w:r>
      <w:r w:rsidR="00A01DAF" w:rsidRPr="001D5790">
        <w:rPr>
          <w:rFonts w:ascii="Times New Roman" w:hAnsi="Times New Roman"/>
          <w:sz w:val="28"/>
          <w:szCs w:val="28"/>
        </w:rPr>
        <w:t xml:space="preserve">                                    </w:t>
      </w:r>
      <w:r w:rsidRPr="001D5790">
        <w:rPr>
          <w:rFonts w:ascii="Times New Roman" w:hAnsi="Times New Roman"/>
          <w:sz w:val="28"/>
          <w:szCs w:val="28"/>
        </w:rPr>
        <w:t>у поставщиков, сезонностью либо изменением номенклатуры товаров.</w:t>
      </w:r>
    </w:p>
    <w:p w:rsidR="0048489F" w:rsidRPr="001D5790" w:rsidRDefault="0048489F"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99571A" w:rsidRPr="001D5790" w:rsidRDefault="0099571A" w:rsidP="00EC5837">
      <w:pPr>
        <w:pStyle w:val="1"/>
        <w:keepNext w:val="0"/>
        <w:widowControl w:val="0"/>
        <w:numPr>
          <w:ilvl w:val="0"/>
          <w:numId w:val="0"/>
        </w:numPr>
        <w:spacing w:before="0" w:after="0" w:line="240" w:lineRule="auto"/>
        <w:jc w:val="center"/>
        <w:rPr>
          <w:rFonts w:ascii="Times New Roman" w:hAnsi="Times New Roman"/>
          <w:bCs w:val="0"/>
          <w:sz w:val="28"/>
          <w:szCs w:val="28"/>
        </w:rPr>
      </w:pPr>
      <w:bookmarkStart w:id="17" w:name="_Toc152253382"/>
      <w:r w:rsidRPr="001D5790">
        <w:rPr>
          <w:rFonts w:ascii="Times New Roman" w:hAnsi="Times New Roman"/>
          <w:bCs w:val="0"/>
          <w:sz w:val="28"/>
          <w:szCs w:val="28"/>
        </w:rPr>
        <w:t>1.15. Образование</w:t>
      </w:r>
      <w:bookmarkEnd w:id="17"/>
    </w:p>
    <w:p w:rsidR="0099571A" w:rsidRPr="001D5790" w:rsidRDefault="0099571A"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67366F" w:rsidRPr="001D5790" w:rsidRDefault="0067366F" w:rsidP="0067366F">
      <w:pPr>
        <w:widowControl w:val="0"/>
        <w:suppressAutoHyphens/>
        <w:spacing w:after="0" w:line="240" w:lineRule="auto"/>
        <w:ind w:firstLine="709"/>
        <w:jc w:val="both"/>
        <w:rPr>
          <w:rFonts w:ascii="Times New Roman" w:eastAsia="Calibri" w:hAnsi="Times New Roman"/>
          <w:sz w:val="28"/>
          <w:szCs w:val="28"/>
        </w:rPr>
      </w:pPr>
      <w:r w:rsidRPr="001D5790">
        <w:rPr>
          <w:rFonts w:ascii="Times New Roman" w:eastAsia="Calibri" w:hAnsi="Times New Roman"/>
          <w:sz w:val="28"/>
          <w:szCs w:val="28"/>
        </w:rPr>
        <w:t>Образование - одна из ключевых сфер социальной жизни Нижневартовска, определяющая будущее его развитие.</w:t>
      </w:r>
    </w:p>
    <w:p w:rsidR="004E23BB" w:rsidRPr="001D5790" w:rsidRDefault="004E23BB" w:rsidP="004C63DA">
      <w:pPr>
        <w:pBdr>
          <w:top w:val="none" w:sz="4" w:space="0" w:color="000000"/>
          <w:left w:val="none" w:sz="4" w:space="0" w:color="000000"/>
          <w:bottom w:val="none" w:sz="4" w:space="0" w:color="000000"/>
          <w:right w:val="none" w:sz="4" w:space="0" w:color="000000"/>
        </w:pBdr>
        <w:suppressAutoHyphens/>
        <w:spacing w:after="0" w:line="240" w:lineRule="auto"/>
        <w:ind w:firstLine="709"/>
        <w:jc w:val="both"/>
        <w:rPr>
          <w:rFonts w:ascii="Times New Roman" w:eastAsia="Times New Roman" w:hAnsi="Times New Roman" w:cs="Times New Roman"/>
          <w:sz w:val="28"/>
          <w:szCs w:val="24"/>
          <w:lang w:eastAsia="ru-RU"/>
        </w:rPr>
      </w:pPr>
      <w:r w:rsidRPr="001D5790">
        <w:rPr>
          <w:rFonts w:ascii="Times New Roman" w:eastAsia="Times New Roman" w:hAnsi="Times New Roman" w:cs="Times New Roman"/>
          <w:sz w:val="28"/>
          <w:szCs w:val="24"/>
          <w:lang w:eastAsia="ru-RU"/>
        </w:rPr>
        <w:t>В городе функционирует 69 муниципальных обра</w:t>
      </w:r>
      <w:r w:rsidR="007B4603">
        <w:rPr>
          <w:rFonts w:ascii="Times New Roman" w:eastAsia="Times New Roman" w:hAnsi="Times New Roman" w:cs="Times New Roman"/>
          <w:sz w:val="28"/>
          <w:szCs w:val="24"/>
          <w:lang w:eastAsia="ru-RU"/>
        </w:rPr>
        <w:t>зовательных организаций (из них</w:t>
      </w:r>
      <w:r w:rsidRPr="001D5790">
        <w:rPr>
          <w:rFonts w:ascii="Times New Roman" w:eastAsia="Times New Roman" w:hAnsi="Times New Roman" w:cs="Times New Roman"/>
          <w:sz w:val="28"/>
          <w:szCs w:val="24"/>
          <w:lang w:eastAsia="ru-RU"/>
        </w:rPr>
        <w:t xml:space="preserve"> 32 детских сада </w:t>
      </w:r>
      <w:r w:rsidRPr="001D5790">
        <w:rPr>
          <w:rFonts w:ascii="Times New Roman" w:eastAsia="SimSun" w:hAnsi="Times New Roman" w:cs="Times New Roman"/>
          <w:sz w:val="28"/>
          <w:szCs w:val="28"/>
          <w:lang w:eastAsia="ar-SA"/>
        </w:rPr>
        <w:t>(65 объектов),</w:t>
      </w:r>
      <w:r w:rsidRPr="001D5790">
        <w:rPr>
          <w:rFonts w:ascii="Times New Roman" w:eastAsia="Times New Roman" w:hAnsi="Times New Roman" w:cs="Times New Roman"/>
          <w:sz w:val="28"/>
          <w:szCs w:val="24"/>
          <w:lang w:eastAsia="ru-RU"/>
        </w:rPr>
        <w:t xml:space="preserve"> 35 школ</w:t>
      </w:r>
      <w:r w:rsidRPr="001D5790">
        <w:rPr>
          <w:rFonts w:ascii="Times New Roman" w:eastAsia="SimSun" w:hAnsi="Times New Roman" w:cs="Times New Roman"/>
          <w:sz w:val="28"/>
          <w:szCs w:val="28"/>
          <w:lang w:eastAsia="ar-SA"/>
        </w:rPr>
        <w:t xml:space="preserve"> (25 средних общеобразовательных школ, 5 школ с углубленным изучением предметов, </w:t>
      </w:r>
      <w:r w:rsidR="00343720" w:rsidRPr="001D5790">
        <w:rPr>
          <w:rFonts w:ascii="Times New Roman" w:eastAsia="SimSun" w:hAnsi="Times New Roman" w:cs="Times New Roman"/>
          <w:sz w:val="28"/>
          <w:szCs w:val="28"/>
          <w:lang w:eastAsia="ar-SA"/>
        </w:rPr>
        <w:t xml:space="preserve">                 </w:t>
      </w:r>
      <w:r w:rsidRPr="001D5790">
        <w:rPr>
          <w:rFonts w:ascii="Times New Roman" w:eastAsia="SimSun" w:hAnsi="Times New Roman" w:cs="Times New Roman"/>
          <w:sz w:val="28"/>
          <w:szCs w:val="28"/>
          <w:lang w:eastAsia="ar-SA"/>
        </w:rPr>
        <w:t>2 гимназии, 3 лицея),</w:t>
      </w:r>
      <w:r w:rsidRPr="001D5790">
        <w:rPr>
          <w:rFonts w:ascii="Times New Roman" w:eastAsia="Times New Roman" w:hAnsi="Times New Roman" w:cs="Times New Roman"/>
          <w:sz w:val="28"/>
          <w:szCs w:val="24"/>
          <w:lang w:eastAsia="ru-RU"/>
        </w:rPr>
        <w:t xml:space="preserve"> 2 учреждения дополнительного образования), </w:t>
      </w:r>
      <w:r w:rsidRPr="001D5790">
        <w:rPr>
          <w:rFonts w:ascii="Times New Roman" w:eastAsia="SimSun" w:hAnsi="Times New Roman" w:cs="Times New Roman"/>
          <w:sz w:val="28"/>
          <w:szCs w:val="28"/>
          <w:lang w:eastAsia="ar-SA"/>
        </w:rPr>
        <w:t xml:space="preserve">2 частных детских сада (5 объектов) и </w:t>
      </w:r>
      <w:r w:rsidR="0067366F" w:rsidRPr="001D5790">
        <w:rPr>
          <w:rFonts w:ascii="Times New Roman" w:eastAsia="SimSun" w:hAnsi="Times New Roman" w:cs="Times New Roman"/>
          <w:sz w:val="28"/>
          <w:szCs w:val="28"/>
          <w:lang w:eastAsia="ar-SA"/>
        </w:rPr>
        <w:t>1</w:t>
      </w:r>
      <w:r w:rsidRPr="001D5790">
        <w:rPr>
          <w:rFonts w:ascii="Times New Roman" w:eastAsia="SimSun" w:hAnsi="Times New Roman" w:cs="Times New Roman"/>
          <w:sz w:val="28"/>
          <w:szCs w:val="28"/>
          <w:lang w:eastAsia="ar-SA"/>
        </w:rPr>
        <w:t xml:space="preserve"> </w:t>
      </w:r>
      <w:r w:rsidRPr="001D5790">
        <w:rPr>
          <w:rFonts w:ascii="Times New Roman" w:eastAsia="Times New Roman" w:hAnsi="Times New Roman" w:cs="Times New Roman"/>
          <w:sz w:val="28"/>
          <w:szCs w:val="24"/>
          <w:lang w:eastAsia="ru-RU"/>
        </w:rPr>
        <w:t xml:space="preserve">частное </w:t>
      </w:r>
      <w:r w:rsidR="008C7292" w:rsidRPr="001D5790">
        <w:rPr>
          <w:rFonts w:ascii="Times New Roman" w:eastAsia="Times New Roman" w:hAnsi="Times New Roman" w:cs="Times New Roman"/>
          <w:sz w:val="28"/>
          <w:szCs w:val="24"/>
          <w:lang w:eastAsia="ru-RU"/>
        </w:rPr>
        <w:t>общеобразовательное учреждение «</w:t>
      </w:r>
      <w:r w:rsidRPr="001D5790">
        <w:rPr>
          <w:rFonts w:ascii="Times New Roman" w:eastAsia="Times New Roman" w:hAnsi="Times New Roman" w:cs="Times New Roman"/>
          <w:sz w:val="28"/>
          <w:szCs w:val="24"/>
          <w:lang w:eastAsia="ru-RU"/>
        </w:rPr>
        <w:t>Православная гимназия в честь Казанской иконы Божьей Матери</w:t>
      </w:r>
      <w:r w:rsidR="008C7292" w:rsidRPr="001D5790">
        <w:rPr>
          <w:rFonts w:ascii="Times New Roman" w:eastAsia="Times New Roman" w:hAnsi="Times New Roman" w:cs="Times New Roman"/>
          <w:sz w:val="28"/>
          <w:szCs w:val="24"/>
          <w:lang w:eastAsia="ru-RU"/>
        </w:rPr>
        <w:t>»</w:t>
      </w:r>
      <w:r w:rsidRPr="001D5790">
        <w:rPr>
          <w:rFonts w:ascii="Times New Roman" w:eastAsia="Times New Roman" w:hAnsi="Times New Roman" w:cs="Times New Roman"/>
          <w:sz w:val="28"/>
          <w:szCs w:val="24"/>
          <w:lang w:eastAsia="ru-RU"/>
        </w:rPr>
        <w:t>.</w:t>
      </w:r>
    </w:p>
    <w:p w:rsidR="00D834D1" w:rsidRPr="001D5790" w:rsidRDefault="007443D9" w:rsidP="004E23BB">
      <w:pPr>
        <w:suppressAutoHyphens/>
        <w:spacing w:after="0" w:line="240" w:lineRule="auto"/>
        <w:ind w:firstLine="709"/>
        <w:jc w:val="both"/>
        <w:rPr>
          <w:rFonts w:ascii="Times New Roman" w:eastAsiaTheme="minorEastAsia" w:hAnsi="Times New Roman" w:cs="Times New Roman"/>
          <w:sz w:val="28"/>
          <w:szCs w:val="24"/>
          <w:lang w:eastAsia="ru-RU"/>
        </w:rPr>
      </w:pPr>
      <w:r w:rsidRPr="001D5790">
        <w:rPr>
          <w:rFonts w:ascii="Times New Roman" w:eastAsiaTheme="minorEastAsia" w:hAnsi="Times New Roman" w:cs="Times New Roman"/>
          <w:sz w:val="28"/>
          <w:szCs w:val="28"/>
          <w:lang w:eastAsia="ru-RU"/>
        </w:rPr>
        <w:t>Муниципальные д</w:t>
      </w:r>
      <w:r w:rsidR="004E23BB" w:rsidRPr="001D5790">
        <w:rPr>
          <w:rFonts w:ascii="Times New Roman" w:eastAsiaTheme="minorEastAsia" w:hAnsi="Times New Roman" w:cs="Times New Roman"/>
          <w:sz w:val="28"/>
          <w:szCs w:val="28"/>
          <w:lang w:eastAsia="ru-RU"/>
        </w:rPr>
        <w:t xml:space="preserve">етские сады </w:t>
      </w:r>
      <w:r w:rsidR="00701F27" w:rsidRPr="001D5790">
        <w:rPr>
          <w:rFonts w:ascii="Times New Roman" w:eastAsiaTheme="minorEastAsia" w:hAnsi="Times New Roman" w:cs="Times New Roman"/>
          <w:sz w:val="28"/>
          <w:szCs w:val="28"/>
          <w:lang w:eastAsia="ru-RU"/>
        </w:rPr>
        <w:t xml:space="preserve">посещают </w:t>
      </w:r>
      <w:r w:rsidR="004E23BB" w:rsidRPr="001D5790">
        <w:rPr>
          <w:rFonts w:ascii="Times New Roman" w:eastAsiaTheme="minorEastAsia" w:hAnsi="Times New Roman" w:cs="Times New Roman"/>
          <w:sz w:val="28"/>
          <w:szCs w:val="28"/>
          <w:lang w:eastAsia="ru-RU"/>
        </w:rPr>
        <w:t>17</w:t>
      </w:r>
      <w:r w:rsidR="00701F27" w:rsidRPr="001D5790">
        <w:rPr>
          <w:rFonts w:ascii="Times New Roman" w:eastAsiaTheme="minorEastAsia" w:hAnsi="Times New Roman" w:cs="Times New Roman"/>
          <w:sz w:val="28"/>
          <w:szCs w:val="28"/>
          <w:lang w:eastAsia="ru-RU"/>
        </w:rPr>
        <w:t> </w:t>
      </w:r>
      <w:r w:rsidR="00D834D1" w:rsidRPr="001D5790">
        <w:rPr>
          <w:rFonts w:ascii="Times New Roman" w:eastAsiaTheme="minorEastAsia" w:hAnsi="Times New Roman" w:cs="Times New Roman"/>
          <w:sz w:val="28"/>
          <w:szCs w:val="28"/>
          <w:lang w:eastAsia="ru-RU"/>
        </w:rPr>
        <w:t>185 детей</w:t>
      </w:r>
      <w:r w:rsidR="004E23BB" w:rsidRPr="001D5790">
        <w:rPr>
          <w:rFonts w:ascii="Times New Roman" w:eastAsiaTheme="minorEastAsia" w:hAnsi="Times New Roman" w:cs="Times New Roman"/>
          <w:sz w:val="28"/>
          <w:szCs w:val="28"/>
          <w:lang w:eastAsia="ru-RU"/>
        </w:rPr>
        <w:t xml:space="preserve">. </w:t>
      </w:r>
      <w:r w:rsidR="004E23BB" w:rsidRPr="001D5790">
        <w:rPr>
          <w:rFonts w:ascii="Times New Roman" w:eastAsiaTheme="minorEastAsia" w:hAnsi="Times New Roman" w:cs="Times New Roman"/>
          <w:sz w:val="28"/>
          <w:szCs w:val="24"/>
          <w:lang w:eastAsia="ru-RU"/>
        </w:rPr>
        <w:t>Доступность дошкольного образо</w:t>
      </w:r>
      <w:r w:rsidR="00701F27" w:rsidRPr="001D5790">
        <w:rPr>
          <w:rFonts w:ascii="Times New Roman" w:eastAsiaTheme="minorEastAsia" w:hAnsi="Times New Roman" w:cs="Times New Roman"/>
          <w:sz w:val="28"/>
          <w:szCs w:val="24"/>
          <w:lang w:eastAsia="ru-RU"/>
        </w:rPr>
        <w:t>вания для детей в возрасте от 2</w:t>
      </w:r>
      <w:r w:rsidR="004E23BB" w:rsidRPr="001D5790">
        <w:rPr>
          <w:rFonts w:ascii="Times New Roman" w:eastAsiaTheme="minorEastAsia" w:hAnsi="Times New Roman" w:cs="Times New Roman"/>
          <w:sz w:val="28"/>
          <w:szCs w:val="24"/>
          <w:lang w:eastAsia="ru-RU"/>
        </w:rPr>
        <w:t xml:space="preserve"> месяцев до 7</w:t>
      </w:r>
      <w:r w:rsidR="00701F27" w:rsidRPr="001D5790">
        <w:rPr>
          <w:rFonts w:ascii="Times New Roman" w:eastAsiaTheme="minorEastAsia" w:hAnsi="Times New Roman" w:cs="Times New Roman"/>
          <w:sz w:val="28"/>
          <w:szCs w:val="24"/>
          <w:lang w:eastAsia="ru-RU"/>
        </w:rPr>
        <w:t xml:space="preserve"> </w:t>
      </w:r>
      <w:r w:rsidR="004E23BB" w:rsidRPr="001D5790">
        <w:rPr>
          <w:rFonts w:ascii="Times New Roman" w:eastAsiaTheme="minorEastAsia" w:hAnsi="Times New Roman" w:cs="Times New Roman"/>
          <w:sz w:val="28"/>
          <w:szCs w:val="24"/>
          <w:lang w:eastAsia="ru-RU"/>
        </w:rPr>
        <w:t xml:space="preserve">лет </w:t>
      </w:r>
      <w:r w:rsidR="00701F27" w:rsidRPr="001D5790">
        <w:rPr>
          <w:rFonts w:ascii="Times New Roman" w:eastAsiaTheme="minorEastAsia" w:hAnsi="Times New Roman" w:cs="Times New Roman"/>
          <w:sz w:val="28"/>
          <w:szCs w:val="24"/>
          <w:lang w:eastAsia="ru-RU"/>
        </w:rPr>
        <w:t>-</w:t>
      </w:r>
      <w:r w:rsidR="004E23BB" w:rsidRPr="001D5790">
        <w:rPr>
          <w:rFonts w:ascii="Times New Roman" w:eastAsiaTheme="minorEastAsia" w:hAnsi="Times New Roman" w:cs="Times New Roman"/>
          <w:sz w:val="28"/>
          <w:szCs w:val="24"/>
          <w:lang w:eastAsia="ru-RU"/>
        </w:rPr>
        <w:t xml:space="preserve"> 100%. </w:t>
      </w:r>
      <w:r w:rsidR="00343720" w:rsidRPr="001D5790">
        <w:rPr>
          <w:rFonts w:ascii="Times New Roman" w:eastAsiaTheme="minorEastAsia" w:hAnsi="Times New Roman" w:cs="Times New Roman"/>
          <w:sz w:val="28"/>
          <w:szCs w:val="24"/>
          <w:lang w:eastAsia="ru-RU"/>
        </w:rPr>
        <w:t xml:space="preserve">                </w:t>
      </w:r>
      <w:r w:rsidR="00D834D1" w:rsidRPr="001D5790">
        <w:rPr>
          <w:rFonts w:ascii="Times New Roman" w:eastAsiaTheme="minorEastAsia" w:hAnsi="Times New Roman" w:cs="Times New Roman"/>
          <w:sz w:val="28"/>
          <w:szCs w:val="24"/>
          <w:lang w:eastAsia="ru-RU"/>
        </w:rPr>
        <w:t xml:space="preserve">В 4 детских садах функционируют группы для 50 детей младенческого возраста. </w:t>
      </w:r>
    </w:p>
    <w:p w:rsidR="004E23BB" w:rsidRPr="001D5790" w:rsidRDefault="004E23BB" w:rsidP="004E23BB">
      <w:pPr>
        <w:pBdr>
          <w:top w:val="none" w:sz="4" w:space="0" w:color="000000"/>
          <w:left w:val="none" w:sz="4" w:space="0" w:color="000000"/>
          <w:bottom w:val="none" w:sz="4" w:space="0" w:color="000000"/>
          <w:right w:val="none" w:sz="4" w:space="1" w:color="000000"/>
        </w:pBdr>
        <w:suppressAutoHyphens/>
        <w:spacing w:after="0" w:line="240" w:lineRule="auto"/>
        <w:ind w:firstLine="709"/>
        <w:jc w:val="both"/>
        <w:rPr>
          <w:rFonts w:ascii="Times New Roman" w:eastAsia="Times New Roman" w:hAnsi="Times New Roman" w:cs="Times New Roman"/>
          <w:sz w:val="24"/>
          <w:szCs w:val="24"/>
          <w:lang w:eastAsia="ru-RU"/>
        </w:rPr>
      </w:pPr>
      <w:r w:rsidRPr="001D5790">
        <w:rPr>
          <w:rFonts w:ascii="Times New Roman" w:eastAsiaTheme="minorEastAsia" w:hAnsi="Times New Roman" w:cs="Times New Roman"/>
          <w:sz w:val="28"/>
          <w:szCs w:val="24"/>
          <w:lang w:eastAsia="ru-RU"/>
        </w:rPr>
        <w:t>Образовательную услугу по адаптированным программам дошкольного образования получа</w:t>
      </w:r>
      <w:r w:rsidR="00E54FFA" w:rsidRPr="001D5790">
        <w:rPr>
          <w:rFonts w:ascii="Times New Roman" w:eastAsiaTheme="minorEastAsia" w:hAnsi="Times New Roman" w:cs="Times New Roman"/>
          <w:sz w:val="28"/>
          <w:szCs w:val="24"/>
          <w:lang w:eastAsia="ru-RU"/>
        </w:rPr>
        <w:t>е</w:t>
      </w:r>
      <w:r w:rsidRPr="001D5790">
        <w:rPr>
          <w:rFonts w:ascii="Times New Roman" w:eastAsiaTheme="minorEastAsia" w:hAnsi="Times New Roman" w:cs="Times New Roman"/>
          <w:sz w:val="28"/>
          <w:szCs w:val="24"/>
          <w:lang w:eastAsia="ru-RU"/>
        </w:rPr>
        <w:t>т 1</w:t>
      </w:r>
      <w:r w:rsidR="00D834D1" w:rsidRPr="001D5790">
        <w:rPr>
          <w:rFonts w:ascii="Times New Roman" w:eastAsiaTheme="minorEastAsia" w:hAnsi="Times New Roman" w:cs="Times New Roman"/>
          <w:sz w:val="28"/>
          <w:szCs w:val="24"/>
          <w:lang w:eastAsia="ru-RU"/>
        </w:rPr>
        <w:t> </w:t>
      </w:r>
      <w:r w:rsidRPr="001D5790">
        <w:rPr>
          <w:rFonts w:ascii="Times New Roman" w:eastAsiaTheme="minorEastAsia" w:hAnsi="Times New Roman" w:cs="Times New Roman"/>
          <w:sz w:val="28"/>
          <w:szCs w:val="24"/>
          <w:lang w:eastAsia="ru-RU"/>
        </w:rPr>
        <w:t>941 ребенок с ограниченными возможностями здоровья, в том числе 227 детей-инвалидов.</w:t>
      </w:r>
    </w:p>
    <w:p w:rsidR="004E23BB" w:rsidRPr="001D5790" w:rsidRDefault="004E23BB" w:rsidP="004E23BB">
      <w:pPr>
        <w:pBdr>
          <w:top w:val="none" w:sz="4" w:space="0" w:color="000000"/>
          <w:left w:val="none" w:sz="4" w:space="0" w:color="000000"/>
          <w:bottom w:val="none" w:sz="4" w:space="0" w:color="000000"/>
          <w:right w:val="none" w:sz="4" w:space="1" w:color="000000"/>
        </w:pBdr>
        <w:suppressAutoHyphens/>
        <w:spacing w:after="0" w:line="240" w:lineRule="auto"/>
        <w:ind w:firstLine="708"/>
        <w:jc w:val="both"/>
        <w:rPr>
          <w:rFonts w:ascii="Times New Roman" w:eastAsia="Times New Roman" w:hAnsi="Times New Roman" w:cs="Times New Roman"/>
          <w:sz w:val="24"/>
          <w:szCs w:val="24"/>
          <w:lang w:eastAsia="ru-RU"/>
        </w:rPr>
      </w:pPr>
      <w:r w:rsidRPr="001D5790">
        <w:rPr>
          <w:rFonts w:ascii="Times New Roman" w:eastAsiaTheme="minorEastAsia" w:hAnsi="Times New Roman" w:cs="Times New Roman"/>
          <w:sz w:val="28"/>
          <w:szCs w:val="24"/>
          <w:lang w:eastAsia="ru-RU"/>
        </w:rPr>
        <w:t xml:space="preserve">В рамках осуществления оздоровительной деятельности в детских садах функционируют специализированные кабинеты: приема кислородного коктейля, водолечения (жемчужные ванны, душ Шарко, циркулярный); массажа; озокеритопарафинолечения; </w:t>
      </w:r>
      <w:r w:rsidR="00D834D1" w:rsidRPr="001D5790">
        <w:rPr>
          <w:rFonts w:ascii="Times New Roman" w:eastAsiaTheme="minorEastAsia" w:hAnsi="Times New Roman" w:cs="Times New Roman"/>
          <w:sz w:val="28"/>
          <w:szCs w:val="24"/>
          <w:lang w:eastAsia="ru-RU"/>
        </w:rPr>
        <w:t>«</w:t>
      </w:r>
      <w:r w:rsidRPr="001D5790">
        <w:rPr>
          <w:rFonts w:ascii="Times New Roman" w:eastAsiaTheme="minorEastAsia" w:hAnsi="Times New Roman" w:cs="Times New Roman"/>
          <w:sz w:val="28"/>
          <w:szCs w:val="24"/>
          <w:lang w:eastAsia="ru-RU"/>
        </w:rPr>
        <w:t>БОС-здоровье</w:t>
      </w:r>
      <w:r w:rsidR="00D834D1" w:rsidRPr="001D5790">
        <w:rPr>
          <w:rFonts w:ascii="Times New Roman" w:eastAsiaTheme="minorEastAsia" w:hAnsi="Times New Roman" w:cs="Times New Roman"/>
          <w:sz w:val="28"/>
          <w:szCs w:val="24"/>
          <w:lang w:eastAsia="ru-RU"/>
        </w:rPr>
        <w:t>»</w:t>
      </w:r>
      <w:r w:rsidRPr="001D5790">
        <w:rPr>
          <w:rFonts w:ascii="Times New Roman" w:eastAsiaTheme="minorEastAsia" w:hAnsi="Times New Roman" w:cs="Times New Roman"/>
          <w:sz w:val="28"/>
          <w:szCs w:val="24"/>
          <w:lang w:eastAsia="ru-RU"/>
        </w:rPr>
        <w:t xml:space="preserve"> (ортопедический,                                      опорно-двигательный, логотерапевтический); физиотерапии,</w:t>
      </w:r>
      <w:r w:rsidRPr="001D5790">
        <w:rPr>
          <w:rFonts w:ascii="Times New Roman" w:eastAsia="Times New Roman" w:hAnsi="Times New Roman" w:cs="Times New Roman"/>
          <w:sz w:val="24"/>
          <w:szCs w:val="24"/>
          <w:lang w:eastAsia="ru-RU"/>
        </w:rPr>
        <w:t xml:space="preserve"> </w:t>
      </w:r>
      <w:r w:rsidRPr="001D5790">
        <w:rPr>
          <w:rFonts w:ascii="Times New Roman" w:eastAsiaTheme="minorEastAsia" w:hAnsi="Times New Roman" w:cs="Times New Roman"/>
          <w:sz w:val="28"/>
          <w:szCs w:val="24"/>
          <w:lang w:eastAsia="ru-RU"/>
        </w:rPr>
        <w:t xml:space="preserve">соляные комнаты; сенсорно-динамические залы </w:t>
      </w:r>
      <w:r w:rsidR="00D834D1" w:rsidRPr="001D5790">
        <w:rPr>
          <w:rFonts w:ascii="Times New Roman" w:eastAsiaTheme="minorEastAsia" w:hAnsi="Times New Roman" w:cs="Times New Roman"/>
          <w:sz w:val="28"/>
          <w:szCs w:val="24"/>
          <w:lang w:eastAsia="ru-RU"/>
        </w:rPr>
        <w:t>«</w:t>
      </w:r>
      <w:r w:rsidRPr="001D5790">
        <w:rPr>
          <w:rFonts w:ascii="Times New Roman" w:eastAsiaTheme="minorEastAsia" w:hAnsi="Times New Roman" w:cs="Times New Roman"/>
          <w:sz w:val="28"/>
          <w:szCs w:val="24"/>
          <w:lang w:eastAsia="ru-RU"/>
        </w:rPr>
        <w:t>Дом совы</w:t>
      </w:r>
      <w:r w:rsidR="00D834D1" w:rsidRPr="001D5790">
        <w:rPr>
          <w:rFonts w:ascii="Times New Roman" w:eastAsiaTheme="minorEastAsia" w:hAnsi="Times New Roman" w:cs="Times New Roman"/>
          <w:sz w:val="28"/>
          <w:szCs w:val="24"/>
          <w:lang w:eastAsia="ru-RU"/>
        </w:rPr>
        <w:t>»</w:t>
      </w:r>
      <w:r w:rsidRPr="001D5790">
        <w:rPr>
          <w:rFonts w:ascii="Times New Roman" w:eastAsiaTheme="minorEastAsia" w:hAnsi="Times New Roman" w:cs="Times New Roman"/>
          <w:sz w:val="28"/>
          <w:szCs w:val="24"/>
          <w:lang w:eastAsia="ru-RU"/>
        </w:rPr>
        <w:t>, лаборатория искусственного солнца, бассейны.</w:t>
      </w:r>
    </w:p>
    <w:p w:rsidR="004E23BB" w:rsidRPr="001D5790" w:rsidRDefault="003357AC" w:rsidP="007443D9">
      <w:pPr>
        <w:pBdr>
          <w:top w:val="none" w:sz="4" w:space="0" w:color="000000"/>
          <w:left w:val="none" w:sz="4" w:space="0" w:color="000000"/>
          <w:bottom w:val="none" w:sz="4" w:space="0" w:color="000000"/>
          <w:right w:val="none" w:sz="4" w:space="1" w:color="000000"/>
        </w:pBdr>
        <w:suppressAutoHyphens/>
        <w:spacing w:after="0" w:line="240" w:lineRule="auto"/>
        <w:ind w:firstLine="708"/>
        <w:jc w:val="both"/>
        <w:rPr>
          <w:rFonts w:ascii="Times New Roman" w:eastAsiaTheme="minorEastAsia" w:hAnsi="Times New Roman" w:cs="Times New Roman"/>
          <w:sz w:val="28"/>
          <w:szCs w:val="24"/>
          <w:lang w:eastAsia="ru-RU"/>
        </w:rPr>
      </w:pPr>
      <w:r w:rsidRPr="001D5790">
        <w:rPr>
          <w:rFonts w:ascii="Times New Roman" w:eastAsiaTheme="minorEastAsia" w:hAnsi="Times New Roman" w:cs="Times New Roman"/>
          <w:sz w:val="28"/>
          <w:szCs w:val="24"/>
          <w:lang w:eastAsia="ru-RU"/>
        </w:rPr>
        <w:t>А</w:t>
      </w:r>
      <w:r w:rsidR="004E23BB" w:rsidRPr="001D5790">
        <w:rPr>
          <w:rFonts w:ascii="Times New Roman" w:eastAsiaTheme="minorEastAsia" w:hAnsi="Times New Roman" w:cs="Times New Roman"/>
          <w:sz w:val="28"/>
          <w:szCs w:val="24"/>
          <w:lang w:eastAsia="ru-RU"/>
        </w:rPr>
        <w:t>ктивно развиваются альтернативные формы предоставления услуг дошкольного образования</w:t>
      </w:r>
      <w:r w:rsidRPr="001D5790">
        <w:rPr>
          <w:rFonts w:ascii="Times New Roman" w:eastAsiaTheme="minorEastAsia" w:hAnsi="Times New Roman" w:cs="Times New Roman"/>
          <w:sz w:val="28"/>
          <w:szCs w:val="24"/>
          <w:lang w:eastAsia="ru-RU"/>
        </w:rPr>
        <w:t>.</w:t>
      </w:r>
      <w:r w:rsidR="007443D9" w:rsidRPr="001D5790">
        <w:rPr>
          <w:rFonts w:ascii="Times New Roman" w:eastAsiaTheme="minorEastAsia" w:hAnsi="Times New Roman" w:cs="Times New Roman"/>
          <w:sz w:val="28"/>
          <w:szCs w:val="24"/>
          <w:lang w:eastAsia="ru-RU"/>
        </w:rPr>
        <w:t xml:space="preserve"> Ф</w:t>
      </w:r>
      <w:r w:rsidR="004E23BB" w:rsidRPr="001D5790">
        <w:rPr>
          <w:rFonts w:ascii="Times New Roman" w:eastAsiaTheme="minorEastAsia" w:hAnsi="Times New Roman" w:cs="Times New Roman"/>
          <w:sz w:val="28"/>
          <w:szCs w:val="24"/>
          <w:lang w:eastAsia="ru-RU"/>
        </w:rPr>
        <w:t xml:space="preserve">ункционируют группы кратковременного, сокращенного и вечернего пребывания. В 2023 году такие услуги предоставляли 15 детских </w:t>
      </w:r>
      <w:r w:rsidR="006D5335" w:rsidRPr="001D5790">
        <w:rPr>
          <w:rFonts w:ascii="Times New Roman" w:eastAsiaTheme="minorEastAsia" w:hAnsi="Times New Roman" w:cs="Times New Roman"/>
          <w:sz w:val="28"/>
          <w:szCs w:val="24"/>
          <w:lang w:eastAsia="ru-RU"/>
        </w:rPr>
        <w:t>садов с общим охватом 339 детей.</w:t>
      </w:r>
      <w:r w:rsidR="004E23BB" w:rsidRPr="001D5790">
        <w:rPr>
          <w:rFonts w:ascii="Times New Roman" w:eastAsiaTheme="minorEastAsia" w:hAnsi="Times New Roman" w:cs="Times New Roman"/>
          <w:sz w:val="28"/>
          <w:szCs w:val="24"/>
          <w:lang w:eastAsia="ru-RU"/>
        </w:rPr>
        <w:t xml:space="preserve"> </w:t>
      </w:r>
    </w:p>
    <w:p w:rsidR="004E23BB" w:rsidRPr="001D5790" w:rsidRDefault="007443D9" w:rsidP="004E23BB">
      <w:pPr>
        <w:pBdr>
          <w:top w:val="none" w:sz="4" w:space="0" w:color="000000"/>
          <w:left w:val="none" w:sz="4" w:space="0" w:color="000000"/>
          <w:bottom w:val="none" w:sz="4" w:space="0" w:color="000000"/>
          <w:right w:val="none" w:sz="4" w:space="0" w:color="000000"/>
        </w:pBdr>
        <w:suppressAutoHyphens/>
        <w:spacing w:after="0" w:line="240" w:lineRule="auto"/>
        <w:ind w:firstLine="708"/>
        <w:jc w:val="both"/>
        <w:rPr>
          <w:rFonts w:ascii="Times New Roman" w:eastAsiaTheme="minorEastAsia" w:hAnsi="Times New Roman" w:cs="Times New Roman"/>
          <w:sz w:val="28"/>
          <w:szCs w:val="24"/>
          <w:lang w:eastAsia="ru-RU"/>
        </w:rPr>
      </w:pPr>
      <w:r w:rsidRPr="001D5790">
        <w:rPr>
          <w:rFonts w:ascii="Times New Roman" w:eastAsiaTheme="minorEastAsia" w:hAnsi="Times New Roman" w:cs="Times New Roman"/>
          <w:sz w:val="28"/>
          <w:szCs w:val="24"/>
          <w:lang w:eastAsia="ru-RU"/>
        </w:rPr>
        <w:t>Ч</w:t>
      </w:r>
      <w:r w:rsidR="004E23BB" w:rsidRPr="001D5790">
        <w:rPr>
          <w:rFonts w:ascii="Times New Roman" w:eastAsiaTheme="minorEastAsia" w:hAnsi="Times New Roman" w:cs="Times New Roman"/>
          <w:sz w:val="28"/>
          <w:szCs w:val="24"/>
          <w:lang w:eastAsia="ru-RU"/>
        </w:rPr>
        <w:t>астны</w:t>
      </w:r>
      <w:r w:rsidRPr="001D5790">
        <w:rPr>
          <w:rFonts w:ascii="Times New Roman" w:eastAsiaTheme="minorEastAsia" w:hAnsi="Times New Roman" w:cs="Times New Roman"/>
          <w:sz w:val="28"/>
          <w:szCs w:val="24"/>
          <w:lang w:eastAsia="ru-RU"/>
        </w:rPr>
        <w:t>е</w:t>
      </w:r>
      <w:r w:rsidR="004E23BB" w:rsidRPr="001D5790">
        <w:rPr>
          <w:rFonts w:ascii="Times New Roman" w:eastAsiaTheme="minorEastAsia" w:hAnsi="Times New Roman" w:cs="Times New Roman"/>
          <w:sz w:val="28"/>
          <w:szCs w:val="24"/>
          <w:lang w:eastAsia="ru-RU"/>
        </w:rPr>
        <w:t xml:space="preserve"> детски</w:t>
      </w:r>
      <w:r w:rsidRPr="001D5790">
        <w:rPr>
          <w:rFonts w:ascii="Times New Roman" w:eastAsiaTheme="minorEastAsia" w:hAnsi="Times New Roman" w:cs="Times New Roman"/>
          <w:sz w:val="28"/>
          <w:szCs w:val="24"/>
          <w:lang w:eastAsia="ru-RU"/>
        </w:rPr>
        <w:t>е</w:t>
      </w:r>
      <w:r w:rsidR="004E23BB" w:rsidRPr="001D5790">
        <w:rPr>
          <w:rFonts w:ascii="Times New Roman" w:eastAsiaTheme="minorEastAsia" w:hAnsi="Times New Roman" w:cs="Times New Roman"/>
          <w:sz w:val="28"/>
          <w:szCs w:val="24"/>
          <w:lang w:eastAsia="ru-RU"/>
        </w:rPr>
        <w:t xml:space="preserve"> сад</w:t>
      </w:r>
      <w:r w:rsidRPr="001D5790">
        <w:rPr>
          <w:rFonts w:ascii="Times New Roman" w:eastAsiaTheme="minorEastAsia" w:hAnsi="Times New Roman" w:cs="Times New Roman"/>
          <w:sz w:val="28"/>
          <w:szCs w:val="24"/>
          <w:lang w:eastAsia="ru-RU"/>
        </w:rPr>
        <w:t xml:space="preserve">ы </w:t>
      </w:r>
      <w:r w:rsidR="004E23BB" w:rsidRPr="001D5790">
        <w:rPr>
          <w:rFonts w:ascii="Times New Roman" w:eastAsiaTheme="minorEastAsia" w:hAnsi="Times New Roman" w:cs="Times New Roman"/>
          <w:sz w:val="28"/>
          <w:szCs w:val="24"/>
          <w:lang w:eastAsia="ru-RU"/>
        </w:rPr>
        <w:t>посещают 282 ребенка</w:t>
      </w:r>
      <w:r w:rsidRPr="001D5790">
        <w:rPr>
          <w:rFonts w:ascii="Times New Roman" w:eastAsiaTheme="minorEastAsia" w:hAnsi="Times New Roman" w:cs="Times New Roman"/>
          <w:sz w:val="28"/>
          <w:szCs w:val="24"/>
          <w:lang w:eastAsia="ru-RU"/>
        </w:rPr>
        <w:t>, р</w:t>
      </w:r>
      <w:r w:rsidR="004E23BB" w:rsidRPr="001D5790">
        <w:rPr>
          <w:rFonts w:ascii="Times New Roman" w:eastAsiaTheme="minorEastAsia" w:hAnsi="Times New Roman" w:cs="Times New Roman"/>
          <w:sz w:val="28"/>
          <w:szCs w:val="24"/>
          <w:lang w:eastAsia="ru-RU"/>
        </w:rPr>
        <w:t xml:space="preserve">одителям </w:t>
      </w:r>
      <w:r w:rsidRPr="001D5790">
        <w:rPr>
          <w:rFonts w:ascii="Times New Roman" w:eastAsiaTheme="minorEastAsia" w:hAnsi="Times New Roman" w:cs="Times New Roman"/>
          <w:sz w:val="28"/>
          <w:szCs w:val="24"/>
          <w:lang w:eastAsia="ru-RU"/>
        </w:rPr>
        <w:t>которых</w:t>
      </w:r>
      <w:r w:rsidR="004E23BB" w:rsidRPr="001D5790">
        <w:rPr>
          <w:rFonts w:ascii="Times New Roman" w:eastAsiaTheme="minorEastAsia" w:hAnsi="Times New Roman" w:cs="Times New Roman"/>
          <w:sz w:val="28"/>
          <w:szCs w:val="24"/>
          <w:lang w:eastAsia="ru-RU"/>
        </w:rPr>
        <w:t xml:space="preserve"> выдается </w:t>
      </w:r>
      <w:r w:rsidR="006D5335" w:rsidRPr="001D5790">
        <w:rPr>
          <w:rFonts w:ascii="Times New Roman" w:eastAsiaTheme="minorEastAsia" w:hAnsi="Times New Roman" w:cs="Times New Roman"/>
          <w:sz w:val="28"/>
          <w:szCs w:val="24"/>
          <w:lang w:eastAsia="ru-RU"/>
        </w:rPr>
        <w:t>«</w:t>
      </w:r>
      <w:r w:rsidR="004E23BB" w:rsidRPr="001D5790">
        <w:rPr>
          <w:rFonts w:ascii="Times New Roman" w:eastAsiaTheme="minorEastAsia" w:hAnsi="Times New Roman" w:cs="Times New Roman"/>
          <w:sz w:val="28"/>
          <w:szCs w:val="24"/>
          <w:lang w:eastAsia="ru-RU"/>
        </w:rPr>
        <w:t>Сертификат дошкольника</w:t>
      </w:r>
      <w:r w:rsidR="006D5335" w:rsidRPr="001D5790">
        <w:rPr>
          <w:rFonts w:ascii="Times New Roman" w:eastAsiaTheme="minorEastAsia" w:hAnsi="Times New Roman" w:cs="Times New Roman"/>
          <w:sz w:val="28"/>
          <w:szCs w:val="24"/>
          <w:lang w:eastAsia="ru-RU"/>
        </w:rPr>
        <w:t>»</w:t>
      </w:r>
      <w:r w:rsidR="004E23BB" w:rsidRPr="001D5790">
        <w:rPr>
          <w:rFonts w:ascii="Times New Roman" w:eastAsiaTheme="minorEastAsia" w:hAnsi="Times New Roman" w:cs="Times New Roman"/>
          <w:sz w:val="28"/>
          <w:szCs w:val="24"/>
          <w:lang w:eastAsia="ru-RU"/>
        </w:rPr>
        <w:t xml:space="preserve"> </w:t>
      </w:r>
      <w:r w:rsidR="003357AC" w:rsidRPr="001D5790">
        <w:rPr>
          <w:rFonts w:ascii="Times New Roman" w:eastAsiaTheme="minorEastAsia" w:hAnsi="Times New Roman" w:cs="Times New Roman"/>
          <w:sz w:val="28"/>
          <w:szCs w:val="24"/>
          <w:lang w:eastAsia="ru-RU"/>
        </w:rPr>
        <w:t>на</w:t>
      </w:r>
      <w:r w:rsidR="004E23BB" w:rsidRPr="001D5790">
        <w:rPr>
          <w:rFonts w:ascii="Times New Roman" w:eastAsiaTheme="minorEastAsia" w:hAnsi="Times New Roman" w:cs="Times New Roman"/>
          <w:sz w:val="28"/>
          <w:szCs w:val="24"/>
          <w:lang w:eastAsia="ru-RU"/>
        </w:rPr>
        <w:t xml:space="preserve"> сумм</w:t>
      </w:r>
      <w:r w:rsidR="003357AC" w:rsidRPr="001D5790">
        <w:rPr>
          <w:rFonts w:ascii="Times New Roman" w:eastAsiaTheme="minorEastAsia" w:hAnsi="Times New Roman" w:cs="Times New Roman"/>
          <w:sz w:val="28"/>
          <w:szCs w:val="24"/>
          <w:lang w:eastAsia="ru-RU"/>
        </w:rPr>
        <w:t>у</w:t>
      </w:r>
      <w:r w:rsidR="004E23BB" w:rsidRPr="001D5790">
        <w:rPr>
          <w:rFonts w:ascii="Times New Roman" w:eastAsiaTheme="minorEastAsia" w:hAnsi="Times New Roman" w:cs="Times New Roman"/>
          <w:sz w:val="28"/>
          <w:szCs w:val="24"/>
          <w:lang w:eastAsia="ru-RU"/>
        </w:rPr>
        <w:t xml:space="preserve"> 4 </w:t>
      </w:r>
      <w:r w:rsidR="00F610D4" w:rsidRPr="001D5790">
        <w:rPr>
          <w:rFonts w:ascii="Times New Roman" w:eastAsiaTheme="minorEastAsia" w:hAnsi="Times New Roman" w:cs="Times New Roman"/>
          <w:sz w:val="28"/>
          <w:szCs w:val="24"/>
          <w:lang w:eastAsia="ru-RU"/>
        </w:rPr>
        <w:t>тыс.</w:t>
      </w:r>
      <w:r w:rsidR="004E23BB" w:rsidRPr="001D5790">
        <w:rPr>
          <w:rFonts w:ascii="Times New Roman" w:eastAsiaTheme="minorEastAsia" w:hAnsi="Times New Roman" w:cs="Times New Roman"/>
          <w:sz w:val="28"/>
          <w:szCs w:val="24"/>
          <w:lang w:eastAsia="ru-RU"/>
        </w:rPr>
        <w:t xml:space="preserve"> рублей, что позволяет уменьшить родительскую плату. </w:t>
      </w:r>
    </w:p>
    <w:p w:rsidR="004E23BB" w:rsidRPr="001D5790" w:rsidRDefault="004E23BB" w:rsidP="004E23BB">
      <w:pPr>
        <w:pBdr>
          <w:top w:val="none" w:sz="4" w:space="0" w:color="000000"/>
          <w:left w:val="none" w:sz="4" w:space="0" w:color="000000"/>
          <w:bottom w:val="none" w:sz="4" w:space="0" w:color="000000"/>
          <w:right w:val="none" w:sz="4" w:space="0" w:color="000000"/>
        </w:pBdr>
        <w:suppressAutoHyphens/>
        <w:spacing w:after="0" w:line="240" w:lineRule="auto"/>
        <w:ind w:firstLine="708"/>
        <w:jc w:val="both"/>
        <w:rPr>
          <w:rFonts w:ascii="Times New Roman" w:eastAsia="Times New Roman" w:hAnsi="Times New Roman" w:cs="Times New Roman"/>
          <w:sz w:val="28"/>
          <w:szCs w:val="24"/>
          <w:lang w:eastAsia="ru-RU"/>
        </w:rPr>
      </w:pPr>
      <w:r w:rsidRPr="001D5790">
        <w:rPr>
          <w:rFonts w:ascii="Times New Roman" w:eastAsiaTheme="minorEastAsia" w:hAnsi="Times New Roman" w:cs="Times New Roman"/>
          <w:sz w:val="28"/>
          <w:szCs w:val="24"/>
          <w:lang w:eastAsia="ru-RU"/>
        </w:rPr>
        <w:t xml:space="preserve">С целью поддержки семей, имеющих детей, в детских садах оказываются услуги психолого-педагогической, методической и консультативной помощи родителям. Успешно работает городская модель психолого-педагогической поддержки и сопровождения семей, организованы консультационные центры, детско-родительские клубы, лекотеки. </w:t>
      </w:r>
      <w:r w:rsidRPr="001D5790">
        <w:rPr>
          <w:rFonts w:ascii="Times New Roman" w:eastAsia="Times New Roman" w:hAnsi="Times New Roman" w:cs="Times New Roman"/>
          <w:sz w:val="28"/>
          <w:szCs w:val="28"/>
          <w:lang w:eastAsia="zh-CN"/>
        </w:rPr>
        <w:t xml:space="preserve">На базе детского сада №77 </w:t>
      </w:r>
      <w:r w:rsidR="00E60D43" w:rsidRPr="001D5790">
        <w:rPr>
          <w:rFonts w:ascii="Times New Roman" w:eastAsia="Times New Roman" w:hAnsi="Times New Roman" w:cs="Times New Roman"/>
          <w:sz w:val="28"/>
          <w:szCs w:val="28"/>
          <w:lang w:eastAsia="zh-CN"/>
        </w:rPr>
        <w:t>«</w:t>
      </w:r>
      <w:r w:rsidRPr="001D5790">
        <w:rPr>
          <w:rFonts w:ascii="Times New Roman" w:eastAsia="Times New Roman" w:hAnsi="Times New Roman" w:cs="Times New Roman"/>
          <w:sz w:val="28"/>
          <w:szCs w:val="28"/>
          <w:lang w:eastAsia="zh-CN"/>
        </w:rPr>
        <w:t>Эрудит</w:t>
      </w:r>
      <w:r w:rsidR="00E60D43" w:rsidRPr="001D5790">
        <w:rPr>
          <w:rFonts w:ascii="Times New Roman" w:eastAsia="Times New Roman" w:hAnsi="Times New Roman" w:cs="Times New Roman"/>
          <w:sz w:val="28"/>
          <w:szCs w:val="28"/>
          <w:lang w:eastAsia="zh-CN"/>
        </w:rPr>
        <w:t>»</w:t>
      </w:r>
      <w:r w:rsidRPr="001D5790">
        <w:rPr>
          <w:rFonts w:ascii="Times New Roman" w:eastAsia="Times New Roman" w:hAnsi="Times New Roman" w:cs="Times New Roman"/>
          <w:sz w:val="28"/>
          <w:szCs w:val="28"/>
          <w:lang w:eastAsia="zh-CN"/>
        </w:rPr>
        <w:t xml:space="preserve"> открыт </w:t>
      </w:r>
      <w:r w:rsidRPr="001D5790">
        <w:rPr>
          <w:rFonts w:ascii="Times New Roman" w:hAnsi="Times New Roman" w:cs="Times New Roman"/>
          <w:sz w:val="28"/>
          <w:szCs w:val="28"/>
        </w:rPr>
        <w:t xml:space="preserve">центр логопедической помощи </w:t>
      </w:r>
      <w:r w:rsidR="00E60D43" w:rsidRPr="001D5790">
        <w:rPr>
          <w:rFonts w:ascii="Times New Roman" w:hAnsi="Times New Roman" w:cs="Times New Roman"/>
          <w:sz w:val="28"/>
          <w:szCs w:val="28"/>
        </w:rPr>
        <w:t>«</w:t>
      </w:r>
      <w:r w:rsidRPr="001D5790">
        <w:rPr>
          <w:rFonts w:ascii="Times New Roman" w:hAnsi="Times New Roman" w:cs="Times New Roman"/>
          <w:sz w:val="28"/>
          <w:szCs w:val="28"/>
        </w:rPr>
        <w:t>Логоритм</w:t>
      </w:r>
      <w:r w:rsidR="00E60D43" w:rsidRPr="001D5790">
        <w:rPr>
          <w:rFonts w:ascii="Times New Roman" w:hAnsi="Times New Roman" w:cs="Times New Roman"/>
          <w:sz w:val="28"/>
          <w:szCs w:val="28"/>
        </w:rPr>
        <w:t>»</w:t>
      </w:r>
      <w:r w:rsidRPr="001D5790">
        <w:rPr>
          <w:rFonts w:ascii="Times New Roman" w:hAnsi="Times New Roman" w:cs="Times New Roman"/>
          <w:sz w:val="28"/>
          <w:szCs w:val="28"/>
        </w:rPr>
        <w:t>.</w:t>
      </w:r>
    </w:p>
    <w:p w:rsidR="004E23BB" w:rsidRPr="001D5790" w:rsidRDefault="004E23BB" w:rsidP="004E23BB">
      <w:pPr>
        <w:widowControl w:val="0"/>
        <w:suppressAutoHyphens/>
        <w:spacing w:after="0" w:line="240" w:lineRule="auto"/>
        <w:ind w:firstLine="709"/>
        <w:jc w:val="both"/>
        <w:rPr>
          <w:rFonts w:ascii="Times New Roman" w:eastAsiaTheme="minorEastAsia" w:hAnsi="Times New Roman" w:cs="Times New Roman"/>
          <w:sz w:val="28"/>
          <w:szCs w:val="28"/>
          <w:lang w:eastAsia="ar-SA"/>
        </w:rPr>
      </w:pPr>
      <w:r w:rsidRPr="001D5790">
        <w:rPr>
          <w:rFonts w:ascii="Times New Roman" w:eastAsiaTheme="minorEastAsia" w:hAnsi="Times New Roman" w:cs="Times New Roman"/>
          <w:sz w:val="28"/>
          <w:szCs w:val="28"/>
          <w:lang w:eastAsia="ar-SA"/>
        </w:rPr>
        <w:t xml:space="preserve">Общая численность обучающихся </w:t>
      </w:r>
      <w:r w:rsidR="00D66287" w:rsidRPr="001D5790">
        <w:rPr>
          <w:rFonts w:ascii="Times New Roman" w:eastAsiaTheme="minorEastAsia" w:hAnsi="Times New Roman" w:cs="Times New Roman"/>
          <w:sz w:val="28"/>
          <w:szCs w:val="28"/>
          <w:lang w:eastAsia="ar-SA"/>
        </w:rPr>
        <w:t>муниципальных школ составляет 37 </w:t>
      </w:r>
      <w:r w:rsidRPr="001D5790">
        <w:rPr>
          <w:rFonts w:ascii="Times New Roman" w:eastAsiaTheme="minorEastAsia" w:hAnsi="Times New Roman" w:cs="Times New Roman"/>
          <w:sz w:val="28"/>
          <w:szCs w:val="28"/>
          <w:lang w:eastAsia="ar-SA"/>
        </w:rPr>
        <w:t xml:space="preserve">836 </w:t>
      </w:r>
      <w:r w:rsidR="00095D34" w:rsidRPr="001D5790">
        <w:rPr>
          <w:rFonts w:ascii="Times New Roman" w:eastAsiaTheme="minorEastAsia" w:hAnsi="Times New Roman" w:cs="Times New Roman"/>
          <w:sz w:val="28"/>
          <w:szCs w:val="28"/>
          <w:lang w:eastAsia="ar-SA"/>
        </w:rPr>
        <w:t>человек</w:t>
      </w:r>
      <w:r w:rsidRPr="001D5790">
        <w:rPr>
          <w:rFonts w:ascii="Times New Roman" w:eastAsiaTheme="minorEastAsia" w:hAnsi="Times New Roman" w:cs="Times New Roman"/>
          <w:sz w:val="28"/>
          <w:szCs w:val="28"/>
          <w:lang w:eastAsia="ar-SA"/>
        </w:rPr>
        <w:t>.</w:t>
      </w:r>
    </w:p>
    <w:p w:rsidR="00D32E3C" w:rsidRPr="001D5790" w:rsidRDefault="00D32E3C" w:rsidP="001B4F92">
      <w:pPr>
        <w:widowControl w:val="0"/>
        <w:suppressAutoHyphens/>
        <w:spacing w:after="0" w:line="240" w:lineRule="auto"/>
        <w:ind w:firstLine="709"/>
        <w:jc w:val="right"/>
        <w:rPr>
          <w:rFonts w:ascii="Times New Roman" w:eastAsia="Times New Roman" w:hAnsi="Times New Roman"/>
          <w:sz w:val="28"/>
          <w:szCs w:val="28"/>
          <w:lang w:eastAsia="ru-RU"/>
        </w:rPr>
      </w:pPr>
    </w:p>
    <w:p w:rsidR="00D32E3C" w:rsidRPr="001D5790" w:rsidRDefault="00D32E3C" w:rsidP="001B4F92">
      <w:pPr>
        <w:widowControl w:val="0"/>
        <w:suppressAutoHyphens/>
        <w:spacing w:after="0" w:line="240" w:lineRule="auto"/>
        <w:ind w:firstLine="709"/>
        <w:jc w:val="right"/>
        <w:rPr>
          <w:rFonts w:ascii="Times New Roman" w:eastAsia="Times New Roman" w:hAnsi="Times New Roman"/>
          <w:sz w:val="28"/>
          <w:szCs w:val="28"/>
          <w:lang w:eastAsia="ru-RU"/>
        </w:rPr>
      </w:pPr>
      <w:r w:rsidRPr="001D5790">
        <w:rPr>
          <w:rFonts w:ascii="Times New Roman" w:eastAsia="Times New Roman" w:hAnsi="Times New Roman"/>
          <w:sz w:val="28"/>
          <w:szCs w:val="28"/>
          <w:lang w:eastAsia="ru-RU"/>
        </w:rPr>
        <w:t xml:space="preserve">Таблица </w:t>
      </w:r>
      <w:r w:rsidRPr="001D5790">
        <w:rPr>
          <w:rFonts w:ascii="Times New Roman" w:eastAsia="Times New Roman" w:hAnsi="Times New Roman"/>
          <w:sz w:val="28"/>
          <w:szCs w:val="28"/>
          <w:lang w:eastAsia="ru-RU"/>
        </w:rPr>
        <w:fldChar w:fldCharType="begin"/>
      </w:r>
      <w:r w:rsidRPr="001D5790">
        <w:rPr>
          <w:rFonts w:ascii="Times New Roman" w:eastAsia="Times New Roman" w:hAnsi="Times New Roman"/>
          <w:sz w:val="28"/>
          <w:szCs w:val="28"/>
          <w:lang w:eastAsia="ru-RU"/>
        </w:rPr>
        <w:instrText xml:space="preserve"> SEQ Таблица \* ARABIC </w:instrText>
      </w:r>
      <w:r w:rsidRPr="001D5790">
        <w:rPr>
          <w:rFonts w:ascii="Times New Roman" w:eastAsia="Times New Roman" w:hAnsi="Times New Roman"/>
          <w:sz w:val="28"/>
          <w:szCs w:val="28"/>
          <w:lang w:eastAsia="ru-RU"/>
        </w:rPr>
        <w:fldChar w:fldCharType="separate"/>
      </w:r>
      <w:r w:rsidR="008735AB">
        <w:rPr>
          <w:rFonts w:ascii="Times New Roman" w:eastAsia="Times New Roman" w:hAnsi="Times New Roman"/>
          <w:noProof/>
          <w:sz w:val="28"/>
          <w:szCs w:val="28"/>
          <w:lang w:eastAsia="ru-RU"/>
        </w:rPr>
        <w:t>15</w:t>
      </w:r>
      <w:r w:rsidRPr="001D5790">
        <w:rPr>
          <w:rFonts w:ascii="Times New Roman" w:eastAsia="Times New Roman" w:hAnsi="Times New Roman"/>
          <w:sz w:val="28"/>
          <w:szCs w:val="28"/>
          <w:lang w:eastAsia="ru-RU"/>
        </w:rPr>
        <w:fldChar w:fldCharType="end"/>
      </w:r>
    </w:p>
    <w:p w:rsidR="00D32E3C" w:rsidRPr="001D5790" w:rsidRDefault="00D32E3C" w:rsidP="001B4F92">
      <w:pPr>
        <w:spacing w:after="0" w:line="240" w:lineRule="auto"/>
        <w:rPr>
          <w:rFonts w:ascii="Times New Roman" w:hAnsi="Times New Roman" w:cs="Times New Roman"/>
          <w:sz w:val="28"/>
          <w:szCs w:val="28"/>
        </w:rPr>
      </w:pPr>
    </w:p>
    <w:p w:rsidR="00D32E3C" w:rsidRPr="001D5790" w:rsidRDefault="00D32E3C" w:rsidP="001B4F92">
      <w:pPr>
        <w:widowControl w:val="0"/>
        <w:suppressAutoHyphens/>
        <w:spacing w:after="0" w:line="240" w:lineRule="auto"/>
        <w:jc w:val="center"/>
        <w:rPr>
          <w:rFonts w:ascii="Times New Roman" w:eastAsia="SimSun" w:hAnsi="Times New Roman"/>
          <w:b/>
          <w:sz w:val="28"/>
          <w:szCs w:val="28"/>
          <w:lang w:eastAsia="ar-SA"/>
        </w:rPr>
      </w:pPr>
      <w:r w:rsidRPr="001D5790">
        <w:rPr>
          <w:rFonts w:ascii="Times New Roman" w:eastAsia="SimSun" w:hAnsi="Times New Roman"/>
          <w:b/>
          <w:sz w:val="28"/>
          <w:szCs w:val="28"/>
          <w:lang w:eastAsia="ar-SA"/>
        </w:rPr>
        <w:t xml:space="preserve">Численность обучающихся </w:t>
      </w:r>
    </w:p>
    <w:p w:rsidR="00D32E3C" w:rsidRPr="001D5790" w:rsidRDefault="00D32E3C" w:rsidP="001B4F92">
      <w:pPr>
        <w:widowControl w:val="0"/>
        <w:suppressAutoHyphens/>
        <w:spacing w:after="0" w:line="240" w:lineRule="auto"/>
        <w:jc w:val="center"/>
        <w:rPr>
          <w:rFonts w:ascii="Times New Roman" w:eastAsia="SimSun" w:hAnsi="Times New Roman"/>
          <w:b/>
          <w:sz w:val="28"/>
          <w:szCs w:val="28"/>
          <w:lang w:eastAsia="ar-SA"/>
        </w:rPr>
      </w:pPr>
      <w:r w:rsidRPr="001D5790">
        <w:rPr>
          <w:rFonts w:ascii="Times New Roman" w:eastAsia="SimSun" w:hAnsi="Times New Roman"/>
          <w:b/>
          <w:sz w:val="28"/>
          <w:szCs w:val="28"/>
          <w:lang w:eastAsia="ar-SA"/>
        </w:rPr>
        <w:t>в муниципальных общеобразовательных организациях</w:t>
      </w:r>
    </w:p>
    <w:p w:rsidR="00D32E3C" w:rsidRPr="001D5790" w:rsidRDefault="00D32E3C" w:rsidP="001B4F92">
      <w:pPr>
        <w:spacing w:after="0" w:line="240" w:lineRule="auto"/>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477"/>
        <w:gridCol w:w="846"/>
        <w:gridCol w:w="844"/>
        <w:gridCol w:w="848"/>
        <w:gridCol w:w="812"/>
        <w:gridCol w:w="812"/>
      </w:tblGrid>
      <w:tr w:rsidR="001D5790" w:rsidRPr="001D5790" w:rsidTr="00343720">
        <w:trPr>
          <w:trHeight w:val="20"/>
          <w:jc w:val="center"/>
        </w:trPr>
        <w:tc>
          <w:tcPr>
            <w:tcW w:w="2841" w:type="pct"/>
            <w:tcBorders>
              <w:top w:val="single" w:sz="4" w:space="0" w:color="auto"/>
              <w:left w:val="single" w:sz="4" w:space="0" w:color="auto"/>
              <w:bottom w:val="single" w:sz="4" w:space="0" w:color="auto"/>
              <w:right w:val="single" w:sz="4" w:space="0" w:color="auto"/>
            </w:tcBorders>
          </w:tcPr>
          <w:p w:rsidR="00D32E3C" w:rsidRPr="001D5790" w:rsidRDefault="00D32E3C" w:rsidP="00BB75F7">
            <w:pPr>
              <w:widowControl w:val="0"/>
              <w:suppressAutoHyphens/>
              <w:spacing w:after="0" w:line="240" w:lineRule="auto"/>
              <w:jc w:val="center"/>
              <w:rPr>
                <w:rFonts w:ascii="Times New Roman" w:hAnsi="Times New Roman"/>
                <w:b/>
                <w:lang w:eastAsia="ru-RU"/>
              </w:rPr>
            </w:pPr>
            <w:r w:rsidRPr="001D5790">
              <w:rPr>
                <w:rFonts w:ascii="Times New Roman" w:hAnsi="Times New Roman"/>
                <w:b/>
                <w:lang w:eastAsia="ru-RU"/>
              </w:rPr>
              <w:t xml:space="preserve">Наименование </w:t>
            </w:r>
          </w:p>
          <w:p w:rsidR="00D32E3C" w:rsidRPr="001D5790" w:rsidRDefault="00D32E3C" w:rsidP="00BB75F7">
            <w:pPr>
              <w:widowControl w:val="0"/>
              <w:suppressAutoHyphens/>
              <w:spacing w:after="0" w:line="240" w:lineRule="auto"/>
              <w:jc w:val="center"/>
              <w:rPr>
                <w:rFonts w:ascii="Times New Roman" w:eastAsia="Times New Roman" w:hAnsi="Times New Roman"/>
                <w:b/>
                <w:lang w:eastAsia="ru-RU"/>
              </w:rPr>
            </w:pPr>
            <w:r w:rsidRPr="001D5790">
              <w:rPr>
                <w:rFonts w:ascii="Times New Roman" w:hAnsi="Times New Roman"/>
                <w:b/>
                <w:lang w:eastAsia="ru-RU"/>
              </w:rPr>
              <w:t>показателя</w:t>
            </w:r>
          </w:p>
        </w:tc>
        <w:tc>
          <w:tcPr>
            <w:tcW w:w="439" w:type="pct"/>
            <w:tcBorders>
              <w:top w:val="single" w:sz="4" w:space="0" w:color="auto"/>
              <w:left w:val="single" w:sz="4" w:space="0" w:color="auto"/>
              <w:bottom w:val="single" w:sz="4" w:space="0" w:color="auto"/>
              <w:right w:val="single" w:sz="4" w:space="0" w:color="auto"/>
            </w:tcBorders>
          </w:tcPr>
          <w:p w:rsidR="00D32E3C" w:rsidRPr="001D5790" w:rsidRDefault="00D32E3C" w:rsidP="00BB75F7">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 xml:space="preserve">2019 </w:t>
            </w:r>
          </w:p>
          <w:p w:rsidR="00D32E3C" w:rsidRPr="001D5790" w:rsidRDefault="00D32E3C" w:rsidP="00BB75F7">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год</w:t>
            </w:r>
          </w:p>
        </w:tc>
        <w:tc>
          <w:tcPr>
            <w:tcW w:w="438" w:type="pct"/>
            <w:tcBorders>
              <w:top w:val="single" w:sz="4" w:space="0" w:color="auto"/>
              <w:left w:val="single" w:sz="4" w:space="0" w:color="auto"/>
              <w:bottom w:val="single" w:sz="4" w:space="0" w:color="auto"/>
              <w:right w:val="single" w:sz="4" w:space="0" w:color="auto"/>
            </w:tcBorders>
          </w:tcPr>
          <w:p w:rsidR="00D32E3C" w:rsidRPr="001D5790" w:rsidRDefault="00D32E3C" w:rsidP="00BB75F7">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2020</w:t>
            </w:r>
          </w:p>
          <w:p w:rsidR="00D32E3C" w:rsidRPr="001D5790" w:rsidRDefault="00D32E3C" w:rsidP="00BB75F7">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год</w:t>
            </w:r>
          </w:p>
        </w:tc>
        <w:tc>
          <w:tcPr>
            <w:tcW w:w="440" w:type="pct"/>
            <w:tcBorders>
              <w:top w:val="single" w:sz="4" w:space="0" w:color="auto"/>
              <w:left w:val="single" w:sz="4" w:space="0" w:color="auto"/>
              <w:bottom w:val="single" w:sz="4" w:space="0" w:color="auto"/>
              <w:right w:val="single" w:sz="4" w:space="0" w:color="auto"/>
            </w:tcBorders>
          </w:tcPr>
          <w:p w:rsidR="00D32E3C" w:rsidRPr="001D5790" w:rsidRDefault="00D32E3C" w:rsidP="00BB75F7">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 xml:space="preserve">2021 </w:t>
            </w:r>
          </w:p>
          <w:p w:rsidR="00D32E3C" w:rsidRPr="001D5790" w:rsidRDefault="00D32E3C" w:rsidP="00BB75F7">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год</w:t>
            </w:r>
          </w:p>
        </w:tc>
        <w:tc>
          <w:tcPr>
            <w:tcW w:w="421" w:type="pct"/>
            <w:tcBorders>
              <w:top w:val="single" w:sz="4" w:space="0" w:color="auto"/>
              <w:left w:val="single" w:sz="4" w:space="0" w:color="auto"/>
              <w:bottom w:val="single" w:sz="4" w:space="0" w:color="auto"/>
              <w:right w:val="single" w:sz="4" w:space="0" w:color="auto"/>
            </w:tcBorders>
          </w:tcPr>
          <w:p w:rsidR="00D32E3C" w:rsidRPr="001D5790" w:rsidRDefault="00D32E3C" w:rsidP="00BB75F7">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 xml:space="preserve">2022 </w:t>
            </w:r>
          </w:p>
          <w:p w:rsidR="00D32E3C" w:rsidRPr="001D5790" w:rsidRDefault="00D32E3C" w:rsidP="00BB75F7">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год</w:t>
            </w:r>
          </w:p>
        </w:tc>
        <w:tc>
          <w:tcPr>
            <w:tcW w:w="421" w:type="pct"/>
            <w:tcBorders>
              <w:top w:val="single" w:sz="4" w:space="0" w:color="auto"/>
              <w:left w:val="single" w:sz="4" w:space="0" w:color="auto"/>
              <w:bottom w:val="single" w:sz="4" w:space="0" w:color="auto"/>
              <w:right w:val="single" w:sz="4" w:space="0" w:color="auto"/>
            </w:tcBorders>
          </w:tcPr>
          <w:p w:rsidR="00D32E3C" w:rsidRPr="001D5790" w:rsidRDefault="00D32E3C" w:rsidP="00BB75F7">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2023</w:t>
            </w:r>
          </w:p>
          <w:p w:rsidR="00D32E3C" w:rsidRPr="001D5790" w:rsidRDefault="00D32E3C" w:rsidP="00BB75F7">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год</w:t>
            </w:r>
          </w:p>
        </w:tc>
      </w:tr>
      <w:tr w:rsidR="00D32E3C" w:rsidRPr="001D5790" w:rsidTr="00343720">
        <w:trPr>
          <w:trHeight w:val="20"/>
          <w:jc w:val="center"/>
        </w:trPr>
        <w:tc>
          <w:tcPr>
            <w:tcW w:w="2841" w:type="pct"/>
            <w:tcBorders>
              <w:top w:val="single" w:sz="4" w:space="0" w:color="auto"/>
              <w:left w:val="single" w:sz="4" w:space="0" w:color="auto"/>
              <w:bottom w:val="single" w:sz="4" w:space="0" w:color="auto"/>
              <w:right w:val="single" w:sz="4" w:space="0" w:color="auto"/>
            </w:tcBorders>
          </w:tcPr>
          <w:p w:rsidR="00D32E3C" w:rsidRPr="001D5790" w:rsidRDefault="00D32E3C" w:rsidP="00D32E3C">
            <w:pPr>
              <w:suppressAutoHyphens/>
              <w:spacing w:after="0" w:line="240" w:lineRule="auto"/>
              <w:jc w:val="both"/>
              <w:rPr>
                <w:rFonts w:ascii="Times New Roman" w:eastAsia="SimSun" w:hAnsi="Times New Roman"/>
                <w:lang w:eastAsia="ar-SA"/>
              </w:rPr>
            </w:pPr>
            <w:r w:rsidRPr="001D5790">
              <w:rPr>
                <w:rFonts w:ascii="Times New Roman" w:eastAsia="SimSun" w:hAnsi="Times New Roman"/>
                <w:lang w:eastAsia="ar-SA"/>
              </w:rPr>
              <w:t>Количество обучающихся в муниципальных школах (чел.)</w:t>
            </w:r>
          </w:p>
        </w:tc>
        <w:tc>
          <w:tcPr>
            <w:tcW w:w="439" w:type="pct"/>
            <w:tcBorders>
              <w:top w:val="single" w:sz="4" w:space="0" w:color="auto"/>
              <w:left w:val="single" w:sz="4" w:space="0" w:color="auto"/>
              <w:bottom w:val="single" w:sz="4" w:space="0" w:color="auto"/>
              <w:right w:val="single" w:sz="4" w:space="0" w:color="auto"/>
            </w:tcBorders>
          </w:tcPr>
          <w:p w:rsidR="00D32E3C" w:rsidRPr="001D5790" w:rsidRDefault="00D32E3C" w:rsidP="00D32E3C">
            <w:pPr>
              <w:suppressAutoHyphens/>
              <w:spacing w:after="0" w:line="240" w:lineRule="auto"/>
              <w:jc w:val="center"/>
              <w:rPr>
                <w:rFonts w:ascii="Times New Roman" w:eastAsia="SimSun" w:hAnsi="Times New Roman"/>
                <w:lang w:eastAsia="ar-SA"/>
              </w:rPr>
            </w:pPr>
            <w:r w:rsidRPr="001D5790">
              <w:rPr>
                <w:rFonts w:ascii="Times New Roman" w:eastAsia="SimSun" w:hAnsi="Times New Roman"/>
                <w:lang w:eastAsia="ar-SA"/>
              </w:rPr>
              <w:t>34 261</w:t>
            </w:r>
          </w:p>
        </w:tc>
        <w:tc>
          <w:tcPr>
            <w:tcW w:w="438" w:type="pct"/>
            <w:tcBorders>
              <w:top w:val="single" w:sz="4" w:space="0" w:color="auto"/>
              <w:left w:val="single" w:sz="4" w:space="0" w:color="auto"/>
              <w:bottom w:val="single" w:sz="4" w:space="0" w:color="auto"/>
              <w:right w:val="single" w:sz="4" w:space="0" w:color="auto"/>
            </w:tcBorders>
          </w:tcPr>
          <w:p w:rsidR="00D32E3C" w:rsidRPr="001D5790" w:rsidRDefault="00D32E3C" w:rsidP="00D32E3C">
            <w:pPr>
              <w:suppressAutoHyphens/>
              <w:spacing w:after="0" w:line="240" w:lineRule="auto"/>
              <w:jc w:val="center"/>
              <w:rPr>
                <w:rFonts w:ascii="Times New Roman" w:eastAsia="SimSun" w:hAnsi="Times New Roman"/>
                <w:lang w:eastAsia="ar-SA"/>
              </w:rPr>
            </w:pPr>
            <w:r w:rsidRPr="001D5790">
              <w:rPr>
                <w:rFonts w:ascii="Times New Roman" w:eastAsia="SimSun" w:hAnsi="Times New Roman"/>
                <w:lang w:eastAsia="ar-SA"/>
              </w:rPr>
              <w:t>35 224</w:t>
            </w:r>
          </w:p>
        </w:tc>
        <w:tc>
          <w:tcPr>
            <w:tcW w:w="440" w:type="pct"/>
            <w:tcBorders>
              <w:top w:val="single" w:sz="4" w:space="0" w:color="auto"/>
              <w:left w:val="single" w:sz="4" w:space="0" w:color="auto"/>
              <w:bottom w:val="single" w:sz="4" w:space="0" w:color="auto"/>
              <w:right w:val="single" w:sz="4" w:space="0" w:color="auto"/>
            </w:tcBorders>
          </w:tcPr>
          <w:p w:rsidR="00D32E3C" w:rsidRPr="001D5790" w:rsidRDefault="00D32E3C" w:rsidP="00D32E3C">
            <w:pPr>
              <w:suppressAutoHyphens/>
              <w:spacing w:after="0" w:line="240" w:lineRule="auto"/>
              <w:jc w:val="center"/>
              <w:rPr>
                <w:rFonts w:ascii="Times New Roman" w:eastAsia="SimSun" w:hAnsi="Times New Roman"/>
                <w:lang w:eastAsia="ar-SA"/>
              </w:rPr>
            </w:pPr>
            <w:r w:rsidRPr="001D5790">
              <w:rPr>
                <w:rFonts w:ascii="Times New Roman" w:eastAsia="SimSun" w:hAnsi="Times New Roman"/>
                <w:lang w:eastAsia="ar-SA"/>
              </w:rPr>
              <w:t>36 275</w:t>
            </w:r>
          </w:p>
        </w:tc>
        <w:tc>
          <w:tcPr>
            <w:tcW w:w="421" w:type="pct"/>
            <w:tcBorders>
              <w:top w:val="single" w:sz="4" w:space="0" w:color="auto"/>
              <w:left w:val="single" w:sz="4" w:space="0" w:color="auto"/>
              <w:bottom w:val="single" w:sz="4" w:space="0" w:color="auto"/>
              <w:right w:val="single" w:sz="4" w:space="0" w:color="auto"/>
            </w:tcBorders>
          </w:tcPr>
          <w:p w:rsidR="00D32E3C" w:rsidRPr="001D5790" w:rsidRDefault="00D32E3C" w:rsidP="00D32E3C">
            <w:pPr>
              <w:suppressAutoHyphens/>
              <w:spacing w:after="0" w:line="240" w:lineRule="auto"/>
              <w:jc w:val="center"/>
              <w:rPr>
                <w:rFonts w:ascii="Times New Roman" w:eastAsia="SimSun" w:hAnsi="Times New Roman"/>
                <w:lang w:eastAsia="ar-SA"/>
              </w:rPr>
            </w:pPr>
            <w:r w:rsidRPr="001D5790">
              <w:rPr>
                <w:rFonts w:ascii="Times New Roman" w:eastAsia="SimSun" w:hAnsi="Times New Roman"/>
                <w:lang w:eastAsia="ar-SA"/>
              </w:rPr>
              <w:t>37 327</w:t>
            </w:r>
          </w:p>
        </w:tc>
        <w:tc>
          <w:tcPr>
            <w:tcW w:w="421" w:type="pct"/>
            <w:tcBorders>
              <w:top w:val="single" w:sz="4" w:space="0" w:color="auto"/>
              <w:left w:val="single" w:sz="4" w:space="0" w:color="auto"/>
              <w:bottom w:val="single" w:sz="4" w:space="0" w:color="auto"/>
              <w:right w:val="single" w:sz="4" w:space="0" w:color="auto"/>
            </w:tcBorders>
          </w:tcPr>
          <w:p w:rsidR="00D32E3C" w:rsidRPr="001D5790" w:rsidRDefault="00D32E3C" w:rsidP="00D32E3C">
            <w:pPr>
              <w:suppressAutoHyphens/>
              <w:spacing w:after="0" w:line="240" w:lineRule="auto"/>
              <w:jc w:val="center"/>
              <w:rPr>
                <w:rFonts w:ascii="Times New Roman" w:eastAsia="SimSun" w:hAnsi="Times New Roman"/>
                <w:lang w:eastAsia="ar-SA"/>
              </w:rPr>
            </w:pPr>
            <w:r w:rsidRPr="001D5790">
              <w:rPr>
                <w:rFonts w:ascii="Times New Roman" w:eastAsia="SimSun" w:hAnsi="Times New Roman" w:cs="Times New Roman"/>
                <w:lang w:eastAsia="ar-SA"/>
              </w:rPr>
              <w:t>37 836</w:t>
            </w:r>
          </w:p>
        </w:tc>
      </w:tr>
    </w:tbl>
    <w:p w:rsidR="004E23BB" w:rsidRPr="001D5790" w:rsidRDefault="004E23BB" w:rsidP="004E23BB">
      <w:pPr>
        <w:widowControl w:val="0"/>
        <w:suppressAutoHyphens/>
        <w:spacing w:after="0" w:line="240" w:lineRule="auto"/>
        <w:ind w:firstLine="709"/>
        <w:jc w:val="right"/>
        <w:rPr>
          <w:rFonts w:ascii="Times New Roman" w:eastAsia="SimSun" w:hAnsi="Times New Roman" w:cs="Times New Roman"/>
          <w:sz w:val="28"/>
          <w:szCs w:val="28"/>
          <w:lang w:eastAsia="ar-SA"/>
        </w:rPr>
      </w:pPr>
    </w:p>
    <w:p w:rsidR="004E23BB" w:rsidRPr="001D5790" w:rsidRDefault="004E23BB" w:rsidP="004E23BB">
      <w:pPr>
        <w:suppressAutoHyphens/>
        <w:spacing w:after="0" w:line="240" w:lineRule="auto"/>
        <w:ind w:firstLine="709"/>
        <w:contextualSpacing/>
        <w:jc w:val="both"/>
        <w:rPr>
          <w:rFonts w:ascii="Times New Roman" w:eastAsiaTheme="minorEastAsia" w:hAnsi="Times New Roman" w:cs="Times New Roman"/>
          <w:bCs/>
          <w:strike/>
          <w:sz w:val="28"/>
          <w:szCs w:val="28"/>
          <w:lang w:eastAsia="ru-RU"/>
        </w:rPr>
      </w:pPr>
      <w:r w:rsidRPr="001D5790">
        <w:rPr>
          <w:rFonts w:ascii="Times New Roman" w:eastAsiaTheme="minorEastAsia" w:hAnsi="Times New Roman" w:cs="Times New Roman"/>
          <w:sz w:val="28"/>
          <w:szCs w:val="28"/>
          <w:shd w:val="clear" w:color="auto" w:fill="FFFFFF"/>
          <w:lang w:eastAsia="ru-RU"/>
        </w:rPr>
        <w:t>В 2023-2024 учебном году во вторую смену обучается 5</w:t>
      </w:r>
      <w:r w:rsidR="00B0654E" w:rsidRPr="001D5790">
        <w:rPr>
          <w:rFonts w:ascii="Times New Roman" w:eastAsiaTheme="minorEastAsia" w:hAnsi="Times New Roman" w:cs="Times New Roman"/>
          <w:sz w:val="28"/>
          <w:szCs w:val="28"/>
          <w:shd w:val="clear" w:color="auto" w:fill="FFFFFF"/>
          <w:lang w:eastAsia="ru-RU"/>
        </w:rPr>
        <w:t> </w:t>
      </w:r>
      <w:r w:rsidR="003A59D8" w:rsidRPr="001D5790">
        <w:rPr>
          <w:rFonts w:ascii="Times New Roman" w:eastAsiaTheme="minorEastAsia" w:hAnsi="Times New Roman" w:cs="Times New Roman"/>
          <w:sz w:val="28"/>
          <w:szCs w:val="28"/>
          <w:shd w:val="clear" w:color="auto" w:fill="FFFFFF"/>
          <w:lang w:eastAsia="ru-RU"/>
        </w:rPr>
        <w:t>386 человек (14,2</w:t>
      </w:r>
      <w:r w:rsidR="00B0654E" w:rsidRPr="001D5790">
        <w:rPr>
          <w:rFonts w:ascii="Times New Roman" w:eastAsiaTheme="minorEastAsia" w:hAnsi="Times New Roman" w:cs="Times New Roman"/>
          <w:sz w:val="28"/>
          <w:szCs w:val="28"/>
          <w:shd w:val="clear" w:color="auto" w:fill="FFFFFF"/>
          <w:lang w:eastAsia="ru-RU"/>
        </w:rPr>
        <w:t>%) из 17 школ.</w:t>
      </w:r>
      <w:r w:rsidRPr="001D5790">
        <w:rPr>
          <w:rFonts w:ascii="Times New Roman" w:eastAsiaTheme="minorEastAsia" w:hAnsi="Times New Roman" w:cs="Times New Roman"/>
          <w:sz w:val="28"/>
          <w:szCs w:val="28"/>
          <w:shd w:val="clear" w:color="auto" w:fill="FFFFFF"/>
          <w:lang w:eastAsia="ru-RU"/>
        </w:rPr>
        <w:t xml:space="preserve"> </w:t>
      </w:r>
      <w:r w:rsidRPr="001D5790">
        <w:rPr>
          <w:rFonts w:ascii="Times New Roman" w:eastAsiaTheme="minorEastAsia" w:hAnsi="Times New Roman" w:cs="Times New Roman"/>
          <w:sz w:val="28"/>
          <w:szCs w:val="28"/>
          <w:lang w:eastAsia="ru-RU"/>
        </w:rPr>
        <w:t xml:space="preserve">Проектная мощность учреждений не позволяет организовать образовательный процесс в одну смену для всех обучающихся. </w:t>
      </w:r>
      <w:r w:rsidR="00B0654E" w:rsidRPr="001D5790">
        <w:rPr>
          <w:rFonts w:ascii="Times New Roman" w:eastAsia="Times New Roman" w:hAnsi="Times New Roman" w:cs="Times New Roman"/>
          <w:sz w:val="28"/>
          <w:szCs w:val="28"/>
          <w:lang w:eastAsia="ru-RU"/>
        </w:rPr>
        <w:t>А</w:t>
      </w:r>
      <w:r w:rsidRPr="001D5790">
        <w:rPr>
          <w:rFonts w:ascii="Times New Roman" w:eastAsia="Times New Roman" w:hAnsi="Times New Roman" w:cs="Times New Roman"/>
          <w:sz w:val="28"/>
          <w:szCs w:val="28"/>
          <w:lang w:eastAsia="ru-RU"/>
        </w:rPr>
        <w:t>ктуальной остается задача по ликвидации двухсменного обучения и переводу общеобразовательных организаций на односменный режим работы.</w:t>
      </w:r>
    </w:p>
    <w:p w:rsidR="004E23BB" w:rsidRPr="001D5790" w:rsidRDefault="004E23BB" w:rsidP="004E23BB">
      <w:pPr>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heme="minorEastAsia" w:hAnsi="Times New Roman" w:cs="Times New Roman"/>
          <w:sz w:val="28"/>
          <w:szCs w:val="28"/>
          <w:lang w:eastAsia="ar-SA"/>
        </w:rPr>
        <w:t xml:space="preserve">Реализация профильного обучения в старших классах существенно расширяет возможности выстраивания индивидуальной образовательной траектории для обучающихся. В муниципальных общеобразовательных организациях сформированы 125 профильных классов, 86,1% учащихся 10-11 классов охвачены профильным обучением. В школе №42 и лицее №1 открыты Роснефть-классы, в школе №5 </w:t>
      </w:r>
      <w:r w:rsidR="004B76FD" w:rsidRPr="001D5790">
        <w:rPr>
          <w:rFonts w:ascii="Times New Roman" w:eastAsiaTheme="minorEastAsia" w:hAnsi="Times New Roman" w:cs="Times New Roman"/>
          <w:sz w:val="28"/>
          <w:szCs w:val="28"/>
          <w:lang w:eastAsia="ar-SA"/>
        </w:rPr>
        <w:t>-</w:t>
      </w:r>
      <w:r w:rsidRPr="001D5790">
        <w:rPr>
          <w:rFonts w:ascii="Times New Roman" w:eastAsiaTheme="minorEastAsia" w:hAnsi="Times New Roman" w:cs="Times New Roman"/>
          <w:sz w:val="28"/>
          <w:szCs w:val="28"/>
          <w:lang w:eastAsia="ar-SA"/>
        </w:rPr>
        <w:t xml:space="preserve"> энерго-класс, в школах №21, 32, 34, 43, 44 </w:t>
      </w:r>
      <w:r w:rsidR="004B76FD" w:rsidRPr="001D5790">
        <w:rPr>
          <w:rFonts w:ascii="Times New Roman" w:eastAsiaTheme="minorEastAsia" w:hAnsi="Times New Roman" w:cs="Times New Roman"/>
          <w:sz w:val="28"/>
          <w:szCs w:val="28"/>
          <w:lang w:eastAsia="ar-SA"/>
        </w:rPr>
        <w:t>-</w:t>
      </w:r>
      <w:r w:rsidRPr="001D5790">
        <w:rPr>
          <w:rFonts w:ascii="Times New Roman" w:eastAsiaTheme="minorEastAsia" w:hAnsi="Times New Roman" w:cs="Times New Roman"/>
          <w:sz w:val="28"/>
          <w:szCs w:val="28"/>
          <w:lang w:eastAsia="ar-SA"/>
        </w:rPr>
        <w:t xml:space="preserve"> психолого-педагогические классы, в школе №21 </w:t>
      </w:r>
      <w:r w:rsidR="004B76FD" w:rsidRPr="001D5790">
        <w:rPr>
          <w:rFonts w:ascii="Times New Roman" w:eastAsiaTheme="minorEastAsia" w:hAnsi="Times New Roman" w:cs="Times New Roman"/>
          <w:sz w:val="28"/>
          <w:szCs w:val="28"/>
          <w:lang w:eastAsia="ar-SA"/>
        </w:rPr>
        <w:t>-</w:t>
      </w:r>
      <w:r w:rsidRPr="001D5790">
        <w:rPr>
          <w:rFonts w:ascii="Times New Roman" w:eastAsiaTheme="minorEastAsia" w:hAnsi="Times New Roman" w:cs="Times New Roman"/>
          <w:sz w:val="28"/>
          <w:szCs w:val="28"/>
          <w:lang w:eastAsia="ar-SA"/>
        </w:rPr>
        <w:t xml:space="preserve"> прокурорский класс, в лицее №1 </w:t>
      </w:r>
      <w:r w:rsidR="004B76FD" w:rsidRPr="001D5790">
        <w:rPr>
          <w:rFonts w:ascii="Times New Roman" w:eastAsiaTheme="minorEastAsia" w:hAnsi="Times New Roman" w:cs="Times New Roman"/>
          <w:sz w:val="28"/>
          <w:szCs w:val="28"/>
          <w:lang w:eastAsia="ar-SA"/>
        </w:rPr>
        <w:t>-</w:t>
      </w:r>
      <w:r w:rsidRPr="001D5790">
        <w:rPr>
          <w:rFonts w:ascii="Times New Roman" w:eastAsiaTheme="minorEastAsia" w:hAnsi="Times New Roman" w:cs="Times New Roman"/>
          <w:sz w:val="28"/>
          <w:szCs w:val="28"/>
          <w:lang w:eastAsia="ar-SA"/>
        </w:rPr>
        <w:t xml:space="preserve"> медицинский класс, </w:t>
      </w:r>
      <w:r w:rsidR="004B76FD" w:rsidRPr="001D5790">
        <w:rPr>
          <w:rFonts w:ascii="Times New Roman" w:eastAsiaTheme="minorEastAsia" w:hAnsi="Times New Roman" w:cs="Times New Roman"/>
          <w:sz w:val="28"/>
          <w:szCs w:val="28"/>
          <w:lang w:eastAsia="ar-SA"/>
        </w:rPr>
        <w:t xml:space="preserve">в школе №29 - </w:t>
      </w:r>
      <w:r w:rsidRPr="001D5790">
        <w:rPr>
          <w:rFonts w:ascii="Times New Roman" w:eastAsiaTheme="minorEastAsia" w:hAnsi="Times New Roman" w:cs="Times New Roman"/>
          <w:sz w:val="28"/>
          <w:szCs w:val="28"/>
          <w:lang w:eastAsia="ar-SA"/>
        </w:rPr>
        <w:t>Сбер-класс.</w:t>
      </w:r>
    </w:p>
    <w:p w:rsidR="004E23BB" w:rsidRPr="001D5790" w:rsidRDefault="004E23BB" w:rsidP="004E23BB">
      <w:pPr>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 2023 году школа №12 вошла в пилотную апробацию по внедрению                           и реализации в общеобразовательных организациях Ханты-Мансийского автономного округа </w:t>
      </w:r>
      <w:r w:rsidR="004B76FD"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Югры проекта </w:t>
      </w:r>
      <w:r w:rsidR="00B92527"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Бизнес-классы Югры</w:t>
      </w:r>
      <w:r w:rsidR="00B92527"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w:t>
      </w:r>
    </w:p>
    <w:p w:rsidR="004E23BB" w:rsidRPr="001D5790" w:rsidRDefault="004E23BB" w:rsidP="00412D3B">
      <w:pPr>
        <w:widowControl w:val="0"/>
        <w:tabs>
          <w:tab w:val="left" w:pos="-1260"/>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Перспективными направлениями развития профессиональной ориентации школьников, охватывающей все ступени обучения, являются проекты</w:t>
      </w:r>
      <w:r w:rsidR="00412D3B" w:rsidRPr="001D5790">
        <w:rPr>
          <w:rFonts w:ascii="Times New Roman" w:eastAsia="Times New Roman" w:hAnsi="Times New Roman" w:cs="Times New Roman"/>
          <w:sz w:val="28"/>
          <w:szCs w:val="28"/>
          <w:lang w:eastAsia="ar-SA"/>
        </w:rPr>
        <w:t xml:space="preserve"> «Билет</w:t>
      </w:r>
      <w:r w:rsidR="00773C29">
        <w:rPr>
          <w:rFonts w:ascii="Times New Roman" w:eastAsia="Times New Roman" w:hAnsi="Times New Roman" w:cs="Times New Roman"/>
          <w:sz w:val="28"/>
          <w:szCs w:val="28"/>
          <w:lang w:eastAsia="ar-SA"/>
        </w:rPr>
        <w:t xml:space="preserve">             </w:t>
      </w:r>
      <w:r w:rsidR="00412D3B" w:rsidRPr="001D5790">
        <w:rPr>
          <w:rFonts w:ascii="Times New Roman" w:eastAsia="Times New Roman" w:hAnsi="Times New Roman" w:cs="Times New Roman"/>
          <w:sz w:val="28"/>
          <w:szCs w:val="28"/>
          <w:lang w:eastAsia="ar-SA"/>
        </w:rPr>
        <w:t xml:space="preserve"> в будущее», «Будущий профессионал», цикл открытых уроков «ПроеКТОриЯ»</w:t>
      </w:r>
      <w:r w:rsidR="00412D3B" w:rsidRPr="001D5790">
        <w:rPr>
          <w:rFonts w:ascii="Times New Roman" w:eastAsia="Times New Roman" w:hAnsi="Times New Roman" w:cs="Times New Roman"/>
          <w:sz w:val="28"/>
          <w:szCs w:val="28"/>
          <w:lang w:eastAsia="ru-RU"/>
        </w:rPr>
        <w:t xml:space="preserve">, </w:t>
      </w:r>
      <w:r w:rsidR="00476187" w:rsidRPr="001D5790">
        <w:rPr>
          <w:rFonts w:ascii="Times New Roman" w:eastAsia="Times New Roman" w:hAnsi="Times New Roman" w:cs="Times New Roman"/>
          <w:sz w:val="28"/>
          <w:szCs w:val="28"/>
          <w:lang w:eastAsia="ru-RU"/>
        </w:rPr>
        <w:t xml:space="preserve">            </w:t>
      </w:r>
      <w:r w:rsidR="00412D3B" w:rsidRPr="001D5790">
        <w:rPr>
          <w:rFonts w:ascii="Times New Roman" w:eastAsia="Times New Roman" w:hAnsi="Times New Roman" w:cs="Times New Roman"/>
          <w:sz w:val="28"/>
          <w:szCs w:val="28"/>
          <w:lang w:eastAsia="ru-RU"/>
        </w:rPr>
        <w:t xml:space="preserve">а также </w:t>
      </w:r>
      <w:r w:rsidRPr="001D5790">
        <w:rPr>
          <w:rFonts w:ascii="Times New Roman" w:eastAsia="Times New Roman" w:hAnsi="Times New Roman" w:cs="Times New Roman"/>
          <w:sz w:val="28"/>
          <w:szCs w:val="28"/>
          <w:lang w:eastAsia="ar-SA"/>
        </w:rPr>
        <w:t>внедрение в общеобразовательных организациях единой модели профессиональной ориентации - профориентационный минимум.</w:t>
      </w:r>
    </w:p>
    <w:p w:rsidR="004E23BB" w:rsidRPr="001D5790" w:rsidRDefault="00CF2818" w:rsidP="004E23BB">
      <w:pPr>
        <w:widowControl w:val="0"/>
        <w:tabs>
          <w:tab w:val="left" w:pos="-1260"/>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1D5790">
        <w:rPr>
          <w:rFonts w:ascii="Times New Roman" w:eastAsia="Times New Roman" w:hAnsi="Times New Roman" w:cs="Times New Roman"/>
          <w:sz w:val="28"/>
          <w:szCs w:val="28"/>
          <w:lang w:eastAsia="ar-SA"/>
        </w:rPr>
        <w:t>В</w:t>
      </w:r>
      <w:r w:rsidR="004E23BB" w:rsidRPr="001D5790">
        <w:rPr>
          <w:rFonts w:ascii="Times New Roman" w:eastAsia="Times New Roman" w:hAnsi="Times New Roman" w:cs="Times New Roman"/>
          <w:sz w:val="28"/>
          <w:szCs w:val="28"/>
          <w:lang w:eastAsia="ar-SA"/>
        </w:rPr>
        <w:t xml:space="preserve"> </w:t>
      </w:r>
      <w:r w:rsidRPr="001D5790">
        <w:rPr>
          <w:rFonts w:ascii="Times New Roman" w:eastAsia="Times New Roman" w:hAnsi="Times New Roman" w:cs="Times New Roman"/>
          <w:sz w:val="28"/>
          <w:szCs w:val="28"/>
          <w:lang w:eastAsia="ar-SA"/>
        </w:rPr>
        <w:t>р</w:t>
      </w:r>
      <w:r w:rsidR="004E23BB" w:rsidRPr="001D5790">
        <w:rPr>
          <w:rFonts w:ascii="Times New Roman" w:eastAsia="Times New Roman" w:hAnsi="Times New Roman" w:cs="Times New Roman"/>
          <w:sz w:val="28"/>
          <w:szCs w:val="28"/>
          <w:lang w:eastAsia="ar-SA"/>
        </w:rPr>
        <w:t xml:space="preserve">егиональном этапе чемпионата по профессиональному мастерству </w:t>
      </w:r>
      <w:r w:rsidR="006520F1" w:rsidRPr="001D5790">
        <w:rPr>
          <w:rFonts w:ascii="Times New Roman" w:eastAsia="Times New Roman" w:hAnsi="Times New Roman" w:cs="Times New Roman"/>
          <w:sz w:val="28"/>
          <w:szCs w:val="28"/>
          <w:lang w:eastAsia="ar-SA"/>
        </w:rPr>
        <w:t>«</w:t>
      </w:r>
      <w:r w:rsidR="004E23BB" w:rsidRPr="001D5790">
        <w:rPr>
          <w:rFonts w:ascii="Times New Roman" w:eastAsia="Times New Roman" w:hAnsi="Times New Roman" w:cs="Times New Roman"/>
          <w:sz w:val="28"/>
          <w:szCs w:val="28"/>
          <w:lang w:eastAsia="ar-SA"/>
        </w:rPr>
        <w:t>Профессионалы</w:t>
      </w:r>
      <w:r w:rsidR="006520F1" w:rsidRPr="001D5790">
        <w:rPr>
          <w:rFonts w:ascii="Times New Roman" w:eastAsia="Times New Roman" w:hAnsi="Times New Roman" w:cs="Times New Roman"/>
          <w:sz w:val="28"/>
          <w:szCs w:val="28"/>
          <w:lang w:eastAsia="ar-SA"/>
        </w:rPr>
        <w:t>»</w:t>
      </w:r>
      <w:r w:rsidR="004E23BB" w:rsidRPr="001D5790">
        <w:rPr>
          <w:rFonts w:ascii="Times New Roman" w:eastAsia="Times New Roman" w:hAnsi="Times New Roman" w:cs="Times New Roman"/>
          <w:sz w:val="28"/>
          <w:szCs w:val="28"/>
          <w:lang w:eastAsia="ar-SA"/>
        </w:rPr>
        <w:t xml:space="preserve"> (категория </w:t>
      </w:r>
      <w:r w:rsidR="006520F1" w:rsidRPr="001D5790">
        <w:rPr>
          <w:rFonts w:ascii="Times New Roman" w:eastAsia="Times New Roman" w:hAnsi="Times New Roman" w:cs="Times New Roman"/>
          <w:sz w:val="28"/>
          <w:szCs w:val="28"/>
          <w:lang w:eastAsia="ar-SA"/>
        </w:rPr>
        <w:t>«</w:t>
      </w:r>
      <w:r w:rsidR="004E23BB" w:rsidRPr="001D5790">
        <w:rPr>
          <w:rFonts w:ascii="Times New Roman" w:eastAsia="Times New Roman" w:hAnsi="Times New Roman" w:cs="Times New Roman"/>
          <w:sz w:val="28"/>
          <w:szCs w:val="28"/>
          <w:lang w:eastAsia="ar-SA"/>
        </w:rPr>
        <w:t>Юниоры</w:t>
      </w:r>
      <w:r w:rsidR="006520F1" w:rsidRPr="001D5790">
        <w:rPr>
          <w:rFonts w:ascii="Times New Roman" w:eastAsia="Times New Roman" w:hAnsi="Times New Roman" w:cs="Times New Roman"/>
          <w:sz w:val="28"/>
          <w:szCs w:val="28"/>
          <w:lang w:eastAsia="ar-SA"/>
        </w:rPr>
        <w:t>»</w:t>
      </w:r>
      <w:r w:rsidR="004E23BB" w:rsidRPr="001D5790">
        <w:rPr>
          <w:rFonts w:ascii="Times New Roman" w:eastAsia="Calibri" w:hAnsi="Times New Roman" w:cs="Times New Roman"/>
          <w:sz w:val="24"/>
          <w:szCs w:val="24"/>
        </w:rPr>
        <w:t>)</w:t>
      </w:r>
      <w:r w:rsidR="004E23BB" w:rsidRPr="001D5790">
        <w:rPr>
          <w:rFonts w:ascii="Times New Roman" w:eastAsia="Times New Roman" w:hAnsi="Times New Roman" w:cs="Times New Roman"/>
          <w:sz w:val="28"/>
          <w:szCs w:val="28"/>
          <w:lang w:eastAsia="ar-SA"/>
        </w:rPr>
        <w:t xml:space="preserve"> в компетенции </w:t>
      </w:r>
      <w:r w:rsidR="006520F1" w:rsidRPr="001D5790">
        <w:rPr>
          <w:rFonts w:ascii="Times New Roman" w:eastAsia="Times New Roman" w:hAnsi="Times New Roman" w:cs="Times New Roman"/>
          <w:sz w:val="28"/>
          <w:szCs w:val="28"/>
          <w:lang w:eastAsia="ar-SA"/>
        </w:rPr>
        <w:t>«</w:t>
      </w:r>
      <w:r w:rsidR="004E23BB" w:rsidRPr="001D5790">
        <w:rPr>
          <w:rFonts w:ascii="Times New Roman" w:eastAsia="Times New Roman" w:hAnsi="Times New Roman" w:cs="Times New Roman"/>
          <w:sz w:val="28"/>
          <w:szCs w:val="28"/>
          <w:lang w:eastAsia="ar-SA"/>
        </w:rPr>
        <w:t xml:space="preserve">Медицинский </w:t>
      </w:r>
      <w:r w:rsidR="00476187" w:rsidRPr="001D5790">
        <w:rPr>
          <w:rFonts w:ascii="Times New Roman" w:eastAsia="Times New Roman" w:hAnsi="Times New Roman" w:cs="Times New Roman"/>
          <w:sz w:val="28"/>
          <w:szCs w:val="28"/>
          <w:lang w:eastAsia="ar-SA"/>
        </w:rPr>
        <w:t xml:space="preserve">                      </w:t>
      </w:r>
      <w:r w:rsidR="004E23BB" w:rsidRPr="001D5790">
        <w:rPr>
          <w:rFonts w:ascii="Times New Roman" w:eastAsia="Times New Roman" w:hAnsi="Times New Roman" w:cs="Times New Roman"/>
          <w:sz w:val="28"/>
          <w:szCs w:val="28"/>
          <w:lang w:eastAsia="ar-SA"/>
        </w:rPr>
        <w:t>и социальный уход</w:t>
      </w:r>
      <w:r w:rsidR="006520F1" w:rsidRPr="001D5790">
        <w:rPr>
          <w:rFonts w:ascii="Times New Roman" w:eastAsia="Times New Roman" w:hAnsi="Times New Roman" w:cs="Times New Roman"/>
          <w:sz w:val="28"/>
          <w:szCs w:val="28"/>
          <w:lang w:eastAsia="ar-SA"/>
        </w:rPr>
        <w:t>»</w:t>
      </w:r>
      <w:r w:rsidRPr="001D5790">
        <w:rPr>
          <w:rFonts w:ascii="Times New Roman" w:eastAsia="Times New Roman" w:hAnsi="Times New Roman" w:cs="Times New Roman"/>
          <w:sz w:val="28"/>
          <w:szCs w:val="28"/>
          <w:lang w:eastAsia="ar-SA"/>
        </w:rPr>
        <w:t xml:space="preserve"> победителем стала ученица школы </w:t>
      </w:r>
      <w:r w:rsidR="006520F1" w:rsidRPr="001D5790">
        <w:rPr>
          <w:rFonts w:ascii="Times New Roman" w:eastAsia="Times New Roman" w:hAnsi="Times New Roman" w:cs="Times New Roman"/>
          <w:sz w:val="28"/>
          <w:szCs w:val="28"/>
          <w:lang w:eastAsia="ar-SA"/>
        </w:rPr>
        <w:t xml:space="preserve">№7 </w:t>
      </w:r>
      <w:r w:rsidRPr="001D5790">
        <w:rPr>
          <w:rFonts w:ascii="Times New Roman" w:eastAsia="Times New Roman" w:hAnsi="Times New Roman" w:cs="Times New Roman"/>
          <w:sz w:val="28"/>
          <w:szCs w:val="28"/>
          <w:lang w:eastAsia="ar-SA"/>
        </w:rPr>
        <w:t>города.</w:t>
      </w:r>
    </w:p>
    <w:p w:rsidR="004E23BB" w:rsidRPr="001D5790" w:rsidRDefault="00AA4F07" w:rsidP="004E23BB">
      <w:pPr>
        <w:widowControl w:val="0"/>
        <w:suppressAutoHyphens/>
        <w:spacing w:after="0" w:line="240" w:lineRule="auto"/>
        <w:ind w:firstLine="709"/>
        <w:jc w:val="both"/>
        <w:rPr>
          <w:rFonts w:ascii="Times New Roman" w:eastAsiaTheme="minorEastAsia" w:hAnsi="Times New Roman" w:cs="Times New Roman"/>
          <w:sz w:val="28"/>
          <w:szCs w:val="28"/>
          <w:lang w:eastAsia="ar-SA"/>
        </w:rPr>
      </w:pPr>
      <w:r w:rsidRPr="001D5790">
        <w:rPr>
          <w:rFonts w:ascii="Times New Roman" w:eastAsiaTheme="minorEastAsia" w:hAnsi="Times New Roman" w:cs="Times New Roman"/>
          <w:sz w:val="28"/>
          <w:szCs w:val="28"/>
          <w:lang w:eastAsia="ar-SA"/>
        </w:rPr>
        <w:t>Остается стабильно высоким к</w:t>
      </w:r>
      <w:r w:rsidR="004E23BB" w:rsidRPr="001D5790">
        <w:rPr>
          <w:rFonts w:ascii="Times New Roman" w:eastAsiaTheme="minorEastAsia" w:hAnsi="Times New Roman" w:cs="Times New Roman"/>
          <w:sz w:val="28"/>
          <w:szCs w:val="28"/>
          <w:lang w:eastAsia="ar-SA"/>
        </w:rPr>
        <w:t xml:space="preserve">ачество обучения: 43,3% детей обучаются на </w:t>
      </w:r>
      <w:r w:rsidR="002635BE" w:rsidRPr="001D5790">
        <w:rPr>
          <w:rFonts w:ascii="Times New Roman" w:eastAsiaTheme="minorEastAsia" w:hAnsi="Times New Roman" w:cs="Times New Roman"/>
          <w:sz w:val="28"/>
          <w:szCs w:val="28"/>
          <w:lang w:eastAsia="ar-SA"/>
        </w:rPr>
        <w:t>«4»</w:t>
      </w:r>
      <w:r w:rsidR="004E23BB" w:rsidRPr="001D5790">
        <w:rPr>
          <w:rFonts w:ascii="Times New Roman" w:eastAsiaTheme="minorEastAsia" w:hAnsi="Times New Roman" w:cs="Times New Roman"/>
          <w:sz w:val="28"/>
          <w:szCs w:val="28"/>
          <w:lang w:eastAsia="ar-SA"/>
        </w:rPr>
        <w:t xml:space="preserve"> и </w:t>
      </w:r>
      <w:r w:rsidR="002635BE" w:rsidRPr="001D5790">
        <w:rPr>
          <w:rFonts w:ascii="Times New Roman" w:eastAsiaTheme="minorEastAsia" w:hAnsi="Times New Roman" w:cs="Times New Roman"/>
          <w:sz w:val="28"/>
          <w:szCs w:val="28"/>
          <w:lang w:eastAsia="ar-SA"/>
        </w:rPr>
        <w:t>«</w:t>
      </w:r>
      <w:r w:rsidR="004E23BB" w:rsidRPr="001D5790">
        <w:rPr>
          <w:rFonts w:ascii="Times New Roman" w:eastAsiaTheme="minorEastAsia" w:hAnsi="Times New Roman" w:cs="Times New Roman"/>
          <w:sz w:val="28"/>
          <w:szCs w:val="28"/>
          <w:lang w:eastAsia="ar-SA"/>
        </w:rPr>
        <w:t>5</w:t>
      </w:r>
      <w:r w:rsidR="002635BE" w:rsidRPr="001D5790">
        <w:rPr>
          <w:rFonts w:ascii="Times New Roman" w:eastAsiaTheme="minorEastAsia" w:hAnsi="Times New Roman" w:cs="Times New Roman"/>
          <w:sz w:val="28"/>
          <w:szCs w:val="28"/>
          <w:lang w:eastAsia="ar-SA"/>
        </w:rPr>
        <w:t>»</w:t>
      </w:r>
      <w:r w:rsidR="004E23BB" w:rsidRPr="001D5790">
        <w:rPr>
          <w:rFonts w:ascii="Times New Roman" w:eastAsiaTheme="minorEastAsia" w:hAnsi="Times New Roman" w:cs="Times New Roman"/>
          <w:sz w:val="28"/>
          <w:szCs w:val="28"/>
          <w:lang w:eastAsia="ar-SA"/>
        </w:rPr>
        <w:t xml:space="preserve">. </w:t>
      </w:r>
    </w:p>
    <w:p w:rsidR="004E23BB" w:rsidRPr="001D5790" w:rsidRDefault="004E23BB" w:rsidP="004E23BB">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heme="minorEastAsia" w:hAnsi="Times New Roman" w:cs="Times New Roman"/>
          <w:sz w:val="28"/>
          <w:szCs w:val="28"/>
          <w:lang w:eastAsia="ar-SA"/>
        </w:rPr>
        <w:t>Количество выпускников, набравших на ЕГЭ 100 баллов, в 2023 году составило 10 человек по предметам: русский язык, информатика, химия, биология, литература, обществознание. Выпускница гимназии №2 набрала наивысший балл по 2 предметам (русский язык, обществознание).</w:t>
      </w:r>
      <w:r w:rsidRPr="001D5790">
        <w:rPr>
          <w:rFonts w:ascii="Times New Roman" w:eastAsiaTheme="minorEastAsia" w:hAnsi="Times New Roman" w:cs="Times New Roman"/>
          <w:sz w:val="28"/>
          <w:szCs w:val="28"/>
          <w:lang w:eastAsia="ru-RU"/>
        </w:rPr>
        <w:t xml:space="preserve"> </w:t>
      </w:r>
      <w:r w:rsidRPr="001D5790">
        <w:rPr>
          <w:rFonts w:ascii="Times New Roman" w:eastAsiaTheme="minorEastAsia" w:hAnsi="Times New Roman" w:cs="Times New Roman"/>
          <w:sz w:val="28"/>
          <w:szCs w:val="28"/>
          <w:lang w:eastAsia="ar-SA"/>
        </w:rPr>
        <w:t xml:space="preserve">Аттестат                       </w:t>
      </w:r>
      <w:r w:rsidR="008C7292" w:rsidRPr="001D5790">
        <w:rPr>
          <w:rFonts w:ascii="Times New Roman" w:eastAsiaTheme="minorEastAsia" w:hAnsi="Times New Roman" w:cs="Times New Roman"/>
          <w:sz w:val="28"/>
          <w:szCs w:val="28"/>
          <w:lang w:eastAsia="ar-SA"/>
        </w:rPr>
        <w:t>с отличием и медаль «</w:t>
      </w:r>
      <w:r w:rsidRPr="001D5790">
        <w:rPr>
          <w:rFonts w:ascii="Times New Roman" w:eastAsiaTheme="minorEastAsia" w:hAnsi="Times New Roman" w:cs="Times New Roman"/>
          <w:sz w:val="28"/>
          <w:szCs w:val="28"/>
          <w:lang w:eastAsia="ar-SA"/>
        </w:rPr>
        <w:t>За особые успехи в учении</w:t>
      </w:r>
      <w:r w:rsidR="008C7292" w:rsidRPr="001D5790">
        <w:rPr>
          <w:rFonts w:ascii="Times New Roman" w:eastAsiaTheme="minorEastAsia" w:hAnsi="Times New Roman" w:cs="Times New Roman"/>
          <w:sz w:val="28"/>
          <w:szCs w:val="28"/>
          <w:lang w:eastAsia="ar-SA"/>
        </w:rPr>
        <w:t>»</w:t>
      </w:r>
      <w:r w:rsidRPr="001D5790">
        <w:rPr>
          <w:rFonts w:ascii="Times New Roman" w:eastAsiaTheme="minorEastAsia" w:hAnsi="Times New Roman" w:cs="Times New Roman"/>
          <w:sz w:val="28"/>
          <w:szCs w:val="28"/>
          <w:lang w:eastAsia="ar-SA"/>
        </w:rPr>
        <w:t xml:space="preserve"> получили 120 (8,7%) выпускников 11 классов.</w:t>
      </w:r>
    </w:p>
    <w:p w:rsidR="004E23BB" w:rsidRPr="001D5790" w:rsidRDefault="004E23BB" w:rsidP="004E23BB">
      <w:pPr>
        <w:widowControl w:val="0"/>
        <w:tabs>
          <w:tab w:val="left" w:pos="-1260"/>
          <w:tab w:val="left" w:pos="0"/>
        </w:tabs>
        <w:suppressAutoHyphens/>
        <w:spacing w:after="0" w:line="240" w:lineRule="auto"/>
        <w:ind w:firstLine="709"/>
        <w:jc w:val="both"/>
        <w:rPr>
          <w:rFonts w:ascii="Times New Roman" w:eastAsiaTheme="minorEastAsia" w:hAnsi="Times New Roman" w:cs="Times New Roman"/>
          <w:sz w:val="28"/>
          <w:szCs w:val="28"/>
          <w:lang w:eastAsia="ar-SA"/>
        </w:rPr>
      </w:pPr>
      <w:r w:rsidRPr="001D5790">
        <w:rPr>
          <w:rFonts w:ascii="Times New Roman" w:eastAsiaTheme="minorEastAsia" w:hAnsi="Times New Roman" w:cs="Times New Roman"/>
          <w:sz w:val="28"/>
          <w:szCs w:val="28"/>
          <w:lang w:eastAsia="ar-SA"/>
        </w:rPr>
        <w:t>В мероприятиях, направленных на развитие индивидуальных способностей, поддержку детской одаренности и социальной успешности обучающихся и воспитанников, приняли участие более 30 тыс. детей                               и подростков.</w:t>
      </w:r>
    </w:p>
    <w:p w:rsidR="004E23BB" w:rsidRPr="001D5790" w:rsidRDefault="004E23BB" w:rsidP="004E23BB">
      <w:pPr>
        <w:suppressAutoHyphens/>
        <w:spacing w:after="0" w:line="240" w:lineRule="auto"/>
        <w:ind w:firstLine="709"/>
        <w:jc w:val="both"/>
        <w:rPr>
          <w:rFonts w:ascii="Times New Roman" w:eastAsiaTheme="minorEastAsia" w:hAnsi="Times New Roman" w:cs="Times New Roman"/>
          <w:sz w:val="28"/>
          <w:szCs w:val="28"/>
          <w:lang w:eastAsia="ar-SA"/>
        </w:rPr>
      </w:pPr>
      <w:r w:rsidRPr="001D5790">
        <w:rPr>
          <w:rFonts w:ascii="Times New Roman" w:eastAsiaTheme="minorEastAsia" w:hAnsi="Times New Roman" w:cs="Times New Roman"/>
          <w:sz w:val="28"/>
          <w:szCs w:val="28"/>
          <w:lang w:eastAsia="ar-SA"/>
        </w:rPr>
        <w:t>Базовой основой в системе выявления и поддержки одаренных детей является всероссийская олимпиада школьников, в которой в 2023 году приняло участие 47% (17</w:t>
      </w:r>
      <w:r w:rsidR="001656D8" w:rsidRPr="001D5790">
        <w:rPr>
          <w:rFonts w:ascii="Times New Roman" w:eastAsiaTheme="minorEastAsia" w:hAnsi="Times New Roman" w:cs="Times New Roman"/>
          <w:sz w:val="28"/>
          <w:szCs w:val="28"/>
          <w:lang w:eastAsia="ar-SA"/>
        </w:rPr>
        <w:t> </w:t>
      </w:r>
      <w:r w:rsidRPr="001D5790">
        <w:rPr>
          <w:rFonts w:ascii="Times New Roman" w:eastAsiaTheme="minorEastAsia" w:hAnsi="Times New Roman" w:cs="Times New Roman"/>
          <w:sz w:val="28"/>
          <w:szCs w:val="28"/>
          <w:lang w:eastAsia="ar-SA"/>
        </w:rPr>
        <w:t>783 чел</w:t>
      </w:r>
      <w:r w:rsidR="001656D8" w:rsidRPr="001D5790">
        <w:rPr>
          <w:rFonts w:ascii="Times New Roman" w:eastAsiaTheme="minorEastAsia" w:hAnsi="Times New Roman" w:cs="Times New Roman"/>
          <w:sz w:val="28"/>
          <w:szCs w:val="28"/>
          <w:lang w:eastAsia="ar-SA"/>
        </w:rPr>
        <w:t>овек</w:t>
      </w:r>
      <w:r w:rsidR="00E54FFA" w:rsidRPr="001D5790">
        <w:rPr>
          <w:rFonts w:ascii="Times New Roman" w:eastAsiaTheme="minorEastAsia" w:hAnsi="Times New Roman" w:cs="Times New Roman"/>
          <w:sz w:val="28"/>
          <w:szCs w:val="28"/>
          <w:lang w:eastAsia="ar-SA"/>
        </w:rPr>
        <w:t>а</w:t>
      </w:r>
      <w:r w:rsidRPr="001D5790">
        <w:rPr>
          <w:rFonts w:ascii="Times New Roman" w:eastAsiaTheme="minorEastAsia" w:hAnsi="Times New Roman" w:cs="Times New Roman"/>
          <w:sz w:val="28"/>
          <w:szCs w:val="28"/>
          <w:lang w:eastAsia="ar-SA"/>
        </w:rPr>
        <w:t xml:space="preserve">) обучающихся 4-11 классов общеобразовательных организаций города. На региональном этапе город Нижневартовск представляли 235 обучающихся 9-11 классов, из них 56 человек (23,8%) награждены дипломами победителей и призеров. </w:t>
      </w:r>
    </w:p>
    <w:p w:rsidR="004E23BB" w:rsidRPr="001D5790" w:rsidRDefault="004E23BB" w:rsidP="004E23BB">
      <w:pPr>
        <w:pBdr>
          <w:top w:val="none" w:sz="4" w:space="0" w:color="000000"/>
          <w:left w:val="none" w:sz="4" w:space="0" w:color="000000"/>
          <w:bottom w:val="none" w:sz="4" w:space="0" w:color="000000"/>
          <w:right w:val="none" w:sz="4" w:space="0" w:color="000000"/>
        </w:pBdr>
        <w:suppressAutoHyphens/>
        <w:spacing w:after="0" w:line="240" w:lineRule="auto"/>
        <w:ind w:firstLine="709"/>
        <w:jc w:val="both"/>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8"/>
          <w:szCs w:val="28"/>
          <w:lang w:eastAsia="ar-SA"/>
        </w:rPr>
        <w:t xml:space="preserve">В школах </w:t>
      </w:r>
      <w:r w:rsidRPr="001D5790">
        <w:rPr>
          <w:rFonts w:ascii="Times New Roman" w:eastAsia="Times New Roman" w:hAnsi="Times New Roman" w:cs="Times New Roman"/>
          <w:sz w:val="28"/>
          <w:szCs w:val="28"/>
          <w:lang w:eastAsia="ru-RU"/>
        </w:rPr>
        <w:t xml:space="preserve">созданы условия для обеспечения доступности образования. </w:t>
      </w:r>
      <w:r w:rsidRPr="001D5790">
        <w:rPr>
          <w:rFonts w:ascii="Times New Roman" w:eastAsiaTheme="minorEastAsia" w:hAnsi="Times New Roman" w:cs="Times New Roman"/>
          <w:sz w:val="28"/>
          <w:szCs w:val="24"/>
          <w:lang w:eastAsia="ru-RU"/>
        </w:rPr>
        <w:t>Образовательную услугу по адаптированным программам основного общего образования получают 609 детей с ограниченными возможностями здоровья,</w:t>
      </w:r>
      <w:r w:rsidRPr="001D5790">
        <w:rPr>
          <w:rFonts w:ascii="Times New Roman" w:eastAsiaTheme="minorEastAsia" w:hAnsi="Times New Roman" w:cs="Times New Roman"/>
          <w:sz w:val="28"/>
          <w:szCs w:val="24"/>
          <w:lang w:eastAsia="ru-RU"/>
        </w:rPr>
        <w:br/>
        <w:t xml:space="preserve"> в том числе 283 ребенка-инвалида.</w:t>
      </w:r>
      <w:r w:rsidRPr="001D5790">
        <w:rPr>
          <w:rFonts w:ascii="Times New Roman" w:eastAsia="Times New Roman" w:hAnsi="Times New Roman" w:cs="Times New Roman"/>
          <w:sz w:val="24"/>
          <w:szCs w:val="24"/>
          <w:lang w:eastAsia="ru-RU"/>
        </w:rPr>
        <w:t xml:space="preserve"> </w:t>
      </w:r>
    </w:p>
    <w:p w:rsidR="004E23BB" w:rsidRPr="001D5790" w:rsidRDefault="004E23BB" w:rsidP="004E23BB">
      <w:pPr>
        <w:pBdr>
          <w:top w:val="none" w:sz="4" w:space="0" w:color="000000"/>
          <w:left w:val="none" w:sz="4" w:space="0" w:color="000000"/>
          <w:bottom w:val="none" w:sz="4" w:space="0" w:color="000000"/>
          <w:right w:val="none" w:sz="4" w:space="0" w:color="000000"/>
        </w:pBdr>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Открыты 23 специализированных класса для обучающихся с задержкой психического развития, умственной отсталостью, нарушением</w:t>
      </w:r>
      <w:r w:rsidRPr="001D5790">
        <w:rPr>
          <w:rFonts w:ascii="Times New Roman" w:eastAsia="Times New Roman" w:hAnsi="Times New Roman" w:cs="Times New Roman"/>
          <w:sz w:val="28"/>
          <w:szCs w:val="28"/>
          <w:lang w:eastAsia="ru-RU"/>
        </w:rPr>
        <w:br/>
        <w:t>опорно-двигательного аппарата, тяжелыми нарушениями речи.</w:t>
      </w:r>
    </w:p>
    <w:p w:rsidR="004E23BB" w:rsidRPr="001D5790" w:rsidRDefault="004E23BB" w:rsidP="004E23BB">
      <w:pPr>
        <w:suppressAutoHyphens/>
        <w:spacing w:after="0" w:line="240" w:lineRule="auto"/>
        <w:ind w:firstLine="708"/>
        <w:jc w:val="both"/>
        <w:rPr>
          <w:rFonts w:ascii="Times New Roman" w:eastAsia="Calibri"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Реализация программ дополнительного образования осуществляется </w:t>
      </w:r>
      <w:r w:rsidRPr="001D5790">
        <w:rPr>
          <w:rFonts w:ascii="Times New Roman" w:eastAsia="Times New Roman" w:hAnsi="Times New Roman" w:cs="Times New Roman"/>
          <w:sz w:val="28"/>
          <w:szCs w:val="28"/>
          <w:lang w:eastAsia="ru-RU"/>
        </w:rPr>
        <w:br/>
        <w:t xml:space="preserve">с использованием сертификатов персонифицированного дополнительного образования. Показатель регионального проекта </w:t>
      </w:r>
      <w:r w:rsidR="00BC473F"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Успех каждого ребенка</w:t>
      </w:r>
      <w:r w:rsidR="00BC473F"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по охвату детей в возрасте от 5 до 18 лет дополнительным образованием выполнен и составляет 87% (43</w:t>
      </w:r>
      <w:r w:rsidR="00BC473F" w:rsidRPr="001D5790">
        <w:rPr>
          <w:rFonts w:ascii="Times New Roman" w:eastAsia="Times New Roman" w:hAnsi="Times New Roman" w:cs="Times New Roman"/>
          <w:sz w:val="28"/>
          <w:szCs w:val="28"/>
          <w:lang w:eastAsia="ru-RU"/>
        </w:rPr>
        <w:t> </w:t>
      </w:r>
      <w:r w:rsidRPr="001D5790">
        <w:rPr>
          <w:rFonts w:ascii="Times New Roman" w:eastAsia="Times New Roman" w:hAnsi="Times New Roman" w:cs="Times New Roman"/>
          <w:sz w:val="28"/>
          <w:szCs w:val="28"/>
          <w:lang w:eastAsia="ru-RU"/>
        </w:rPr>
        <w:t xml:space="preserve">340 </w:t>
      </w:r>
      <w:r w:rsidR="00BC473F" w:rsidRPr="001D5790">
        <w:rPr>
          <w:rFonts w:ascii="Times New Roman" w:eastAsia="Times New Roman" w:hAnsi="Times New Roman" w:cs="Times New Roman"/>
          <w:sz w:val="28"/>
          <w:szCs w:val="28"/>
          <w:lang w:eastAsia="ru-RU"/>
        </w:rPr>
        <w:t>человек</w:t>
      </w:r>
      <w:r w:rsidRPr="001D5790">
        <w:rPr>
          <w:rFonts w:ascii="Times New Roman" w:eastAsia="Times New Roman" w:hAnsi="Times New Roman" w:cs="Times New Roman"/>
          <w:sz w:val="28"/>
          <w:szCs w:val="28"/>
          <w:lang w:eastAsia="ru-RU"/>
        </w:rPr>
        <w:t xml:space="preserve">) от общей численности детей                             в возрасте от 5 до 18 лет. </w:t>
      </w:r>
    </w:p>
    <w:p w:rsidR="00BC473F" w:rsidRPr="001D5790" w:rsidRDefault="004E23BB" w:rsidP="004E23BB">
      <w:pPr>
        <w:suppressAutoHyphens/>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Успешно реализуется проект </w:t>
      </w:r>
      <w:r w:rsidR="00BC473F"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Наставничество</w:t>
      </w:r>
      <w:r w:rsidR="00BC473F"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В 2023 году включены 100% (174) обучающихся из числа детей, в отношении которых организована</w:t>
      </w:r>
      <w:r w:rsidRPr="001D5790">
        <w:rPr>
          <w:rFonts w:ascii="Times New Roman" w:eastAsia="Times New Roman" w:hAnsi="Times New Roman" w:cs="Times New Roman"/>
          <w:sz w:val="28"/>
          <w:szCs w:val="28"/>
          <w:lang w:eastAsia="ru-RU"/>
        </w:rPr>
        <w:br/>
        <w:t>и проводится индивидуальная профилактическая работа органами</w:t>
      </w:r>
      <w:r w:rsidRPr="001D5790">
        <w:rPr>
          <w:rFonts w:ascii="Times New Roman" w:eastAsia="Times New Roman" w:hAnsi="Times New Roman" w:cs="Times New Roman"/>
          <w:sz w:val="28"/>
          <w:szCs w:val="28"/>
          <w:lang w:eastAsia="ru-RU"/>
        </w:rPr>
        <w:br/>
        <w:t xml:space="preserve">и учреждениями системы профилактики. В число наставников вошли представители общественных объединений, депутаты Думы города, представители советов отцов, ветераны правоохранительных органов и другие. </w:t>
      </w:r>
    </w:p>
    <w:p w:rsidR="004E23BB" w:rsidRPr="001D5790" w:rsidRDefault="004E23BB" w:rsidP="004E23BB">
      <w:pPr>
        <w:suppressAutoHyphens/>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 системе образования создаются условия для гражданского </w:t>
      </w:r>
      <w:r w:rsidRPr="001D5790">
        <w:rPr>
          <w:rFonts w:ascii="Times New Roman" w:eastAsia="Times New Roman" w:hAnsi="Times New Roman" w:cs="Times New Roman"/>
          <w:sz w:val="28"/>
          <w:szCs w:val="28"/>
          <w:lang w:eastAsia="ru-RU"/>
        </w:rPr>
        <w:br/>
        <w:t>и патриотического воспитания детей.</w:t>
      </w:r>
      <w:r w:rsidRPr="001D5790">
        <w:rPr>
          <w:rFonts w:ascii="Times New Roman" w:eastAsia="Times New Roman" w:hAnsi="Times New Roman" w:cs="Times New Roman"/>
          <w:sz w:val="24"/>
          <w:szCs w:val="24"/>
          <w:lang w:eastAsia="ru-RU"/>
        </w:rPr>
        <w:t xml:space="preserve"> </w:t>
      </w:r>
    </w:p>
    <w:p w:rsidR="004E23BB" w:rsidRPr="001D5790" w:rsidRDefault="004E23BB" w:rsidP="004E23BB">
      <w:pPr>
        <w:suppressAutoHyphens/>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 2023 году школа №30 стала победителем в конкурсе грантов, предоставляемых на развитие кадетских классов с казачьим компонентом </w:t>
      </w:r>
      <w:r w:rsidR="00773C29">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на базе муниципальных общеобразовательных организаций в Ханты-Мансийском автономном округе </w:t>
      </w:r>
      <w:r w:rsidR="00BC473F"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Югре.</w:t>
      </w:r>
      <w:r w:rsidR="00BC473F"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Средства субсидии будут направлены </w:t>
      </w:r>
      <w:r w:rsidR="00476187"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на реализацию курса внеурочной деятельности </w:t>
      </w:r>
      <w:r w:rsidR="00BC473F"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Реализация индивидуально-образовательного маршрута выпускника кадетского класса с казачьим компонентом с проекцией на карьеру военной направленности посредством интернет-ресурса </w:t>
      </w:r>
      <w:r w:rsidR="00BC473F"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Профессия</w:t>
      </w:r>
      <w:r w:rsidR="00BC473F"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военного </w:t>
      </w:r>
      <w:r w:rsidR="00BC473F"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твое будущее!</w:t>
      </w:r>
      <w:r w:rsidR="00BC473F"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w:t>
      </w:r>
    </w:p>
    <w:p w:rsidR="004E23BB" w:rsidRPr="001D5790" w:rsidRDefault="004E23BB" w:rsidP="004E23BB">
      <w:pPr>
        <w:suppressAutoHyphens/>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 городе создана Ассоциация поисковых отрядов </w:t>
      </w:r>
      <w:r w:rsidR="00BC473F"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Десант памяти</w:t>
      </w:r>
      <w:r w:rsidR="00BC473F"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в которой зарегистрировано 24 отряда, из них 14 отрядов в составе 450 человек входят в реестр поисковых отрядов округа </w:t>
      </w:r>
      <w:r w:rsidR="00BC473F"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Долг и Память Югры</w:t>
      </w:r>
      <w:r w:rsidR="00BC473F"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w:t>
      </w:r>
    </w:p>
    <w:p w:rsidR="004E23BB" w:rsidRPr="001D5790" w:rsidRDefault="004E23BB" w:rsidP="004E23BB">
      <w:pPr>
        <w:suppressAutoHyphens/>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Поисковые отряды города Нижневартовска участвовали в поисковых экспедициях в рамках Всероссийской патриотической акции </w:t>
      </w:r>
      <w:r w:rsidR="00732FBC"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Вахта                          Памяти </w:t>
      </w:r>
      <w:r w:rsidR="00732FBC"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2023</w:t>
      </w:r>
      <w:r w:rsidR="00732FBC"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w:t>
      </w:r>
    </w:p>
    <w:p w:rsidR="004E23BB" w:rsidRPr="001D5790" w:rsidRDefault="004E23BB" w:rsidP="004E23BB">
      <w:pPr>
        <w:suppressAutoHyphens/>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 34 образовательных организациях созданы отряды Всероссийского детско-юношеского военно-патриотического общественного движения </w:t>
      </w:r>
      <w:r w:rsidR="00AE77F8"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ЮНАРМИЯ</w:t>
      </w:r>
      <w:r w:rsidR="00AE77F8"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с общей численностью 670 обучающихся.</w:t>
      </w:r>
    </w:p>
    <w:p w:rsidR="004E23BB" w:rsidRPr="001D5790" w:rsidRDefault="00AE77F8" w:rsidP="004E23BB">
      <w:pPr>
        <w:suppressAutoHyphens/>
        <w:spacing w:after="0" w:line="240" w:lineRule="auto"/>
        <w:ind w:firstLine="708"/>
        <w:jc w:val="both"/>
        <w:rPr>
          <w:rFonts w:ascii="Times New Roman" w:eastAsia="Calibri" w:hAnsi="Times New Roman" w:cs="Times New Roman"/>
          <w:sz w:val="28"/>
          <w:szCs w:val="28"/>
          <w:lang w:eastAsia="ru-RU"/>
        </w:rPr>
      </w:pPr>
      <w:r w:rsidRPr="001D5790">
        <w:rPr>
          <w:rFonts w:ascii="Times New Roman" w:eastAsia="Times New Roman" w:hAnsi="Times New Roman" w:cs="Times New Roman"/>
          <w:sz w:val="28"/>
          <w:szCs w:val="28"/>
          <w:lang w:eastAsia="ru-RU"/>
        </w:rPr>
        <w:t>Более 3 тыс. обучающихся вовлечены в деятельность</w:t>
      </w:r>
      <w:r w:rsidR="004E23BB" w:rsidRPr="001D5790">
        <w:rPr>
          <w:rFonts w:ascii="Times New Roman" w:eastAsia="Times New Roman" w:hAnsi="Times New Roman" w:cs="Times New Roman"/>
          <w:sz w:val="28"/>
          <w:szCs w:val="28"/>
          <w:lang w:eastAsia="ru-RU"/>
        </w:rPr>
        <w:t xml:space="preserve"> Общероссийского общественно-государственного движения детей и молодежи </w:t>
      </w:r>
      <w:r w:rsidRPr="001D5790">
        <w:rPr>
          <w:rFonts w:ascii="Times New Roman" w:eastAsia="Times New Roman" w:hAnsi="Times New Roman" w:cs="Times New Roman"/>
          <w:sz w:val="28"/>
          <w:szCs w:val="28"/>
          <w:lang w:eastAsia="ru-RU"/>
        </w:rPr>
        <w:t>«</w:t>
      </w:r>
      <w:r w:rsidR="004E23BB" w:rsidRPr="001D5790">
        <w:rPr>
          <w:rFonts w:ascii="Times New Roman" w:eastAsia="Times New Roman" w:hAnsi="Times New Roman" w:cs="Times New Roman"/>
          <w:sz w:val="28"/>
          <w:szCs w:val="28"/>
          <w:lang w:eastAsia="ru-RU"/>
        </w:rPr>
        <w:t>Движение Первых</w:t>
      </w:r>
      <w:r w:rsidRPr="001D5790">
        <w:rPr>
          <w:rFonts w:ascii="Times New Roman" w:eastAsia="Times New Roman" w:hAnsi="Times New Roman" w:cs="Times New Roman"/>
          <w:sz w:val="28"/>
          <w:szCs w:val="28"/>
          <w:lang w:eastAsia="ru-RU"/>
        </w:rPr>
        <w:t>» (РДДМ)</w:t>
      </w:r>
      <w:r w:rsidR="004E23BB" w:rsidRPr="001D5790">
        <w:rPr>
          <w:rFonts w:ascii="Times New Roman" w:eastAsia="Times New Roman" w:hAnsi="Times New Roman" w:cs="Times New Roman"/>
          <w:sz w:val="28"/>
          <w:szCs w:val="28"/>
          <w:lang w:eastAsia="ru-RU"/>
        </w:rPr>
        <w:t>.</w:t>
      </w:r>
    </w:p>
    <w:p w:rsidR="004E23BB" w:rsidRPr="001D5790" w:rsidRDefault="004E23BB" w:rsidP="004E23BB">
      <w:pPr>
        <w:widowControl w:val="0"/>
        <w:suppressAutoHyphens/>
        <w:spacing w:after="0" w:line="240" w:lineRule="auto"/>
        <w:ind w:firstLine="720"/>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 результате участия в мероприятиях РДДМ 6 обучающихся вышли </w:t>
      </w:r>
      <w:r w:rsidRPr="001D5790">
        <w:rPr>
          <w:rFonts w:ascii="Times New Roman" w:eastAsia="Times New Roman" w:hAnsi="Times New Roman" w:cs="Times New Roman"/>
          <w:sz w:val="28"/>
          <w:szCs w:val="28"/>
          <w:lang w:eastAsia="ru-RU"/>
        </w:rPr>
        <w:br/>
        <w:t xml:space="preserve">в финал, стали призерами Всероссийского конкурса </w:t>
      </w:r>
      <w:r w:rsidR="00AE77F8"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Большая перемена</w:t>
      </w:r>
      <w:r w:rsidR="00AE77F8"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и получили денежные призы по 200 </w:t>
      </w:r>
      <w:r w:rsidR="00AE77F8" w:rsidRPr="001D5790">
        <w:rPr>
          <w:rFonts w:ascii="Times New Roman" w:eastAsia="Times New Roman" w:hAnsi="Times New Roman" w:cs="Times New Roman"/>
          <w:sz w:val="28"/>
          <w:szCs w:val="28"/>
          <w:lang w:eastAsia="ru-RU"/>
        </w:rPr>
        <w:t>тыс.</w:t>
      </w:r>
      <w:r w:rsidRPr="001D5790">
        <w:rPr>
          <w:rFonts w:ascii="Times New Roman" w:eastAsia="Times New Roman" w:hAnsi="Times New Roman" w:cs="Times New Roman"/>
          <w:sz w:val="28"/>
          <w:szCs w:val="28"/>
          <w:lang w:eastAsia="ru-RU"/>
        </w:rPr>
        <w:t xml:space="preserve"> рублей на образование и развитие своих способностей.</w:t>
      </w:r>
    </w:p>
    <w:p w:rsidR="00587753" w:rsidRPr="001D5790" w:rsidRDefault="004E23BB" w:rsidP="004E23BB">
      <w:pPr>
        <w:suppressAutoHyphens/>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Особое внимание</w:t>
      </w:r>
      <w:r w:rsidR="001B424B" w:rsidRPr="001D5790">
        <w:rPr>
          <w:rFonts w:ascii="Times New Roman" w:eastAsia="Times New Roman" w:hAnsi="Times New Roman" w:cs="Times New Roman"/>
          <w:sz w:val="28"/>
          <w:szCs w:val="28"/>
          <w:lang w:eastAsia="ru-RU"/>
        </w:rPr>
        <w:t xml:space="preserve"> уделяется организации питания</w:t>
      </w:r>
      <w:r w:rsidRPr="001D5790">
        <w:rPr>
          <w:rFonts w:ascii="Times New Roman" w:eastAsia="Times New Roman" w:hAnsi="Times New Roman" w:cs="Times New Roman"/>
          <w:sz w:val="28"/>
          <w:szCs w:val="28"/>
          <w:lang w:eastAsia="ru-RU"/>
        </w:rPr>
        <w:t xml:space="preserve">. </w:t>
      </w:r>
      <w:r w:rsidR="00587753" w:rsidRPr="001D5790">
        <w:rPr>
          <w:rFonts w:ascii="Times New Roman" w:eastAsia="Times New Roman" w:hAnsi="Times New Roman" w:cs="Times New Roman"/>
          <w:sz w:val="28"/>
          <w:szCs w:val="28"/>
          <w:lang w:eastAsia="ru-RU"/>
        </w:rPr>
        <w:t>Все обучающиеся, посещающие школы, обеспечены питанием во время образовательного процесса</w:t>
      </w:r>
      <w:r w:rsidR="00161382" w:rsidRPr="001D5790">
        <w:rPr>
          <w:rFonts w:ascii="Times New Roman" w:eastAsia="Times New Roman" w:hAnsi="Times New Roman" w:cs="Times New Roman"/>
          <w:sz w:val="28"/>
          <w:szCs w:val="28"/>
          <w:lang w:eastAsia="ru-RU"/>
        </w:rPr>
        <w:t xml:space="preserve">. Дети с ограниченными возможностями здоровья, а также дети-инвалиды, обучение которых организовано общеобразовательными организациями на дому, обеспечены денежной компенсацией за </w:t>
      </w:r>
      <w:r w:rsidR="001B424B" w:rsidRPr="001D5790">
        <w:rPr>
          <w:rFonts w:ascii="Times New Roman" w:eastAsia="Times New Roman" w:hAnsi="Times New Roman" w:cs="Times New Roman"/>
          <w:sz w:val="28"/>
          <w:szCs w:val="28"/>
          <w:lang w:eastAsia="ru-RU"/>
        </w:rPr>
        <w:t>двухразовое</w:t>
      </w:r>
      <w:r w:rsidR="00161382" w:rsidRPr="001D5790">
        <w:rPr>
          <w:rFonts w:ascii="Times New Roman" w:eastAsia="Times New Roman" w:hAnsi="Times New Roman" w:cs="Times New Roman"/>
          <w:sz w:val="28"/>
          <w:szCs w:val="28"/>
          <w:lang w:eastAsia="ru-RU"/>
        </w:rPr>
        <w:t xml:space="preserve"> горячее питание (25 детей).</w:t>
      </w:r>
    </w:p>
    <w:p w:rsidR="00161382" w:rsidRPr="001D5790" w:rsidRDefault="00161382" w:rsidP="004E23BB">
      <w:pPr>
        <w:suppressAutoHyphens/>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Все обучающиеся младших классов города, не относящиеся к льготным категориям, обеспечены одноразовым горячим питанием (11 428 человек), обучающихся 1-11 классов из семей льготных категорий получают бесплатное двухразовое полноценное питание (10 438 человек).</w:t>
      </w:r>
      <w:r w:rsidR="001B424B" w:rsidRPr="001D5790">
        <w:rPr>
          <w:rFonts w:ascii="Times New Roman" w:eastAsia="Times New Roman" w:hAnsi="Times New Roman" w:cs="Times New Roman"/>
          <w:sz w:val="28"/>
          <w:szCs w:val="28"/>
          <w:lang w:eastAsia="ru-RU"/>
        </w:rPr>
        <w:t xml:space="preserve"> Также бесплатным двухразовым питанием обеспечены обучающиеся из семей участников спецоперации, граждан, призванных на военную службу по мобилизации, выполняющих возложенные на них задачи на территориях Украины, Донецкой Народной Республики, Луганской Народной Республики, Запорожской</w:t>
      </w:r>
      <w:r w:rsidR="00476187" w:rsidRPr="001D5790">
        <w:rPr>
          <w:rFonts w:ascii="Times New Roman" w:eastAsia="Times New Roman" w:hAnsi="Times New Roman" w:cs="Times New Roman"/>
          <w:sz w:val="28"/>
          <w:szCs w:val="28"/>
          <w:lang w:eastAsia="ru-RU"/>
        </w:rPr>
        <w:t xml:space="preserve">                        </w:t>
      </w:r>
      <w:r w:rsidR="001B424B" w:rsidRPr="001D5790">
        <w:rPr>
          <w:rFonts w:ascii="Times New Roman" w:eastAsia="Times New Roman" w:hAnsi="Times New Roman" w:cs="Times New Roman"/>
          <w:sz w:val="28"/>
          <w:szCs w:val="28"/>
          <w:lang w:eastAsia="ru-RU"/>
        </w:rPr>
        <w:t xml:space="preserve"> и Херсонской областей (540 человек).</w:t>
      </w:r>
    </w:p>
    <w:p w:rsidR="004E23BB" w:rsidRPr="001D5790" w:rsidRDefault="004E23BB" w:rsidP="004E23BB">
      <w:pPr>
        <w:suppressAutoHyphens/>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Во всех школах ведется мониторинг удовлетворенности качеством приготовления пищи. В 2023 году доля обуч</w:t>
      </w:r>
      <w:r w:rsidR="001B424B" w:rsidRPr="001D5790">
        <w:rPr>
          <w:rFonts w:ascii="Times New Roman" w:eastAsia="Times New Roman" w:hAnsi="Times New Roman" w:cs="Times New Roman"/>
          <w:sz w:val="28"/>
          <w:szCs w:val="28"/>
          <w:lang w:eastAsia="ru-RU"/>
        </w:rPr>
        <w:t>ающихся, полностью удовлетворенных</w:t>
      </w:r>
      <w:r w:rsidRPr="001D5790">
        <w:rPr>
          <w:rFonts w:ascii="Times New Roman" w:eastAsia="Times New Roman" w:hAnsi="Times New Roman" w:cs="Times New Roman"/>
          <w:sz w:val="28"/>
          <w:szCs w:val="28"/>
          <w:lang w:eastAsia="ru-RU"/>
        </w:rPr>
        <w:t xml:space="preserve"> качеством питания, осталась на прежнем уровне </w:t>
      </w:r>
      <w:r w:rsidR="001B424B"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77,9%.</w:t>
      </w:r>
    </w:p>
    <w:p w:rsidR="004E23BB" w:rsidRPr="001D5790" w:rsidRDefault="004E23BB" w:rsidP="004E23BB">
      <w:pPr>
        <w:suppressAutoHyphens/>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Принят комплекс мер по созданию безопасных и комфортных условий для организации образовательного процесса обучающихся с заболеванием «сахарный диабет 1 типа»</w:t>
      </w:r>
      <w:r w:rsidR="003C5CDB"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w:t>
      </w:r>
      <w:r w:rsidR="003C5CDB" w:rsidRPr="001D5790">
        <w:rPr>
          <w:rFonts w:ascii="Times New Roman" w:eastAsia="Times New Roman" w:hAnsi="Times New Roman" w:cs="Times New Roman"/>
          <w:sz w:val="28"/>
          <w:szCs w:val="28"/>
          <w:lang w:eastAsia="ru-RU"/>
        </w:rPr>
        <w:t>К</w:t>
      </w:r>
      <w:r w:rsidRPr="001D5790">
        <w:rPr>
          <w:rFonts w:ascii="Times New Roman" w:eastAsia="Times New Roman" w:hAnsi="Times New Roman" w:cs="Times New Roman"/>
          <w:sz w:val="28"/>
          <w:szCs w:val="28"/>
          <w:lang w:eastAsia="ru-RU"/>
        </w:rPr>
        <w:t xml:space="preserve"> каждому обучающемуся с данным заболеванием осуществляется индивидуальный подход в процессе учебных занятий </w:t>
      </w:r>
      <w:r w:rsidR="00773C29">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и при организации школьного питания. Также индивидуальный подход</w:t>
      </w:r>
      <w:r w:rsidR="00773C29">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 при организации питания осуществляется ко всем обучающимся, нуждающимся</w:t>
      </w:r>
      <w:r w:rsidR="00476187"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в диетическом питании.</w:t>
      </w:r>
    </w:p>
    <w:p w:rsidR="004E23BB" w:rsidRPr="001D5790" w:rsidRDefault="00E0328B" w:rsidP="004E23BB">
      <w:pPr>
        <w:tabs>
          <w:tab w:val="left" w:pos="993"/>
        </w:tabs>
        <w:suppressAutoHyphens/>
        <w:spacing w:after="0" w:line="240" w:lineRule="auto"/>
        <w:ind w:firstLine="709"/>
        <w:jc w:val="both"/>
        <w:rPr>
          <w:rFonts w:ascii="Times New Roman" w:hAnsi="Times New Roman" w:cs="Times New Roman"/>
          <w:sz w:val="28"/>
          <w:szCs w:val="28"/>
        </w:rPr>
      </w:pPr>
      <w:r w:rsidRPr="001D5790">
        <w:rPr>
          <w:rFonts w:ascii="Times New Roman" w:hAnsi="Times New Roman" w:cs="Times New Roman"/>
          <w:sz w:val="28"/>
          <w:szCs w:val="28"/>
        </w:rPr>
        <w:t>Все</w:t>
      </w:r>
      <w:r w:rsidR="004E23BB" w:rsidRPr="001D5790">
        <w:rPr>
          <w:rFonts w:ascii="Times New Roman" w:hAnsi="Times New Roman" w:cs="Times New Roman"/>
          <w:sz w:val="28"/>
          <w:szCs w:val="28"/>
        </w:rPr>
        <w:t xml:space="preserve"> школ</w:t>
      </w:r>
      <w:r w:rsidRPr="001D5790">
        <w:rPr>
          <w:rFonts w:ascii="Times New Roman" w:hAnsi="Times New Roman" w:cs="Times New Roman"/>
          <w:sz w:val="28"/>
          <w:szCs w:val="28"/>
        </w:rPr>
        <w:t>ы</w:t>
      </w:r>
      <w:r w:rsidR="004E23BB" w:rsidRPr="001D5790">
        <w:rPr>
          <w:rFonts w:ascii="Times New Roman" w:hAnsi="Times New Roman" w:cs="Times New Roman"/>
          <w:sz w:val="28"/>
          <w:szCs w:val="28"/>
        </w:rPr>
        <w:t xml:space="preserve"> используют государственную информационную систему автономного округа </w:t>
      </w:r>
      <w:r w:rsidRPr="001D5790">
        <w:rPr>
          <w:rFonts w:ascii="Times New Roman" w:hAnsi="Times New Roman" w:cs="Times New Roman"/>
          <w:sz w:val="28"/>
          <w:szCs w:val="28"/>
        </w:rPr>
        <w:t>«</w:t>
      </w:r>
      <w:r w:rsidR="004E23BB" w:rsidRPr="001D5790">
        <w:rPr>
          <w:rFonts w:ascii="Times New Roman" w:hAnsi="Times New Roman" w:cs="Times New Roman"/>
          <w:sz w:val="28"/>
          <w:szCs w:val="28"/>
        </w:rPr>
        <w:t xml:space="preserve">Цифровая образовательная платформа                                            Ханты-Мансийского автономного округа </w:t>
      </w:r>
      <w:r w:rsidRPr="001D5790">
        <w:rPr>
          <w:rFonts w:ascii="Times New Roman" w:hAnsi="Times New Roman" w:cs="Times New Roman"/>
          <w:sz w:val="28"/>
          <w:szCs w:val="28"/>
        </w:rPr>
        <w:t>-</w:t>
      </w:r>
      <w:r w:rsidR="004E23BB" w:rsidRPr="001D5790">
        <w:rPr>
          <w:rFonts w:ascii="Times New Roman" w:hAnsi="Times New Roman" w:cs="Times New Roman"/>
          <w:sz w:val="28"/>
          <w:szCs w:val="28"/>
        </w:rPr>
        <w:t xml:space="preserve"> Югры (ГИС Образование Югры)</w:t>
      </w:r>
      <w:r w:rsidRPr="001D5790">
        <w:rPr>
          <w:rFonts w:ascii="Times New Roman" w:hAnsi="Times New Roman" w:cs="Times New Roman"/>
          <w:sz w:val="28"/>
          <w:szCs w:val="28"/>
        </w:rPr>
        <w:t>»</w:t>
      </w:r>
      <w:r w:rsidR="004E23BB" w:rsidRPr="001D5790">
        <w:rPr>
          <w:rFonts w:ascii="Times New Roman" w:hAnsi="Times New Roman" w:cs="Times New Roman"/>
          <w:sz w:val="28"/>
          <w:szCs w:val="28"/>
        </w:rPr>
        <w:t xml:space="preserve"> (модули: электронный журнал класса, электронный дневник ученика, каникулы, осуществляется поэтапное внедрение модуля </w:t>
      </w:r>
      <w:r w:rsidRPr="001D5790">
        <w:rPr>
          <w:rFonts w:ascii="Times New Roman" w:hAnsi="Times New Roman" w:cs="Times New Roman"/>
          <w:sz w:val="28"/>
          <w:szCs w:val="28"/>
        </w:rPr>
        <w:t>«</w:t>
      </w:r>
      <w:r w:rsidR="004E23BB" w:rsidRPr="001D5790">
        <w:rPr>
          <w:rFonts w:ascii="Times New Roman" w:hAnsi="Times New Roman" w:cs="Times New Roman"/>
          <w:sz w:val="28"/>
          <w:szCs w:val="28"/>
        </w:rPr>
        <w:t>Питание</w:t>
      </w:r>
      <w:r w:rsidRPr="001D5790">
        <w:rPr>
          <w:rFonts w:ascii="Times New Roman" w:hAnsi="Times New Roman" w:cs="Times New Roman"/>
          <w:sz w:val="28"/>
          <w:szCs w:val="28"/>
        </w:rPr>
        <w:t>»</w:t>
      </w:r>
      <w:r w:rsidR="004E23BB" w:rsidRPr="001D5790">
        <w:rPr>
          <w:rFonts w:ascii="Times New Roman" w:hAnsi="Times New Roman" w:cs="Times New Roman"/>
          <w:sz w:val="28"/>
          <w:szCs w:val="28"/>
        </w:rPr>
        <w:t>).</w:t>
      </w:r>
    </w:p>
    <w:p w:rsidR="004E23BB" w:rsidRPr="001D5790" w:rsidRDefault="004E23BB" w:rsidP="004E23BB">
      <w:pPr>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В 2023 году на выполнение ремонтных работ образовательных организа</w:t>
      </w:r>
      <w:r w:rsidR="00E0328B" w:rsidRPr="001D5790">
        <w:rPr>
          <w:rFonts w:ascii="Times New Roman" w:eastAsia="Times New Roman" w:hAnsi="Times New Roman" w:cs="Times New Roman"/>
          <w:sz w:val="28"/>
          <w:szCs w:val="28"/>
          <w:lang w:eastAsia="ru-RU"/>
        </w:rPr>
        <w:t>ций направлено 92,9 млн. рублей. В</w:t>
      </w:r>
      <w:r w:rsidRPr="001D5790">
        <w:rPr>
          <w:rFonts w:ascii="Times New Roman" w:eastAsia="Times New Roman" w:hAnsi="Times New Roman" w:cs="Times New Roman"/>
          <w:sz w:val="28"/>
          <w:szCs w:val="28"/>
          <w:lang w:eastAsia="ru-RU"/>
        </w:rPr>
        <w:t>ыполнен</w:t>
      </w:r>
      <w:r w:rsidR="00E0328B" w:rsidRPr="001D5790">
        <w:rPr>
          <w:rFonts w:ascii="Times New Roman" w:eastAsia="Times New Roman" w:hAnsi="Times New Roman" w:cs="Times New Roman"/>
          <w:sz w:val="28"/>
          <w:szCs w:val="28"/>
          <w:lang w:eastAsia="ru-RU"/>
        </w:rPr>
        <w:t>ы</w:t>
      </w:r>
      <w:r w:rsidRPr="001D5790">
        <w:rPr>
          <w:rFonts w:ascii="Times New Roman" w:eastAsia="Times New Roman" w:hAnsi="Times New Roman" w:cs="Times New Roman"/>
          <w:sz w:val="28"/>
          <w:szCs w:val="28"/>
          <w:lang w:eastAsia="ru-RU"/>
        </w:rPr>
        <w:t xml:space="preserve"> ремонт кровель</w:t>
      </w:r>
      <w:r w:rsidR="00544856"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 </w:t>
      </w:r>
      <w:r w:rsidR="001926CA" w:rsidRPr="001D5790">
        <w:rPr>
          <w:rFonts w:ascii="Times New Roman" w:eastAsia="Times New Roman" w:hAnsi="Times New Roman" w:cs="Times New Roman"/>
          <w:sz w:val="28"/>
          <w:szCs w:val="28"/>
          <w:lang w:eastAsia="ru-RU"/>
        </w:rPr>
        <w:t>(</w:t>
      </w:r>
      <w:r w:rsidR="00E0328B" w:rsidRPr="001D5790">
        <w:rPr>
          <w:rFonts w:ascii="Times New Roman" w:eastAsia="Times New Roman" w:hAnsi="Times New Roman" w:cs="Times New Roman"/>
          <w:sz w:val="28"/>
          <w:szCs w:val="28"/>
          <w:lang w:eastAsia="ru-RU"/>
        </w:rPr>
        <w:t xml:space="preserve">2 </w:t>
      </w:r>
      <w:r w:rsidR="00A64070" w:rsidRPr="001D5790">
        <w:rPr>
          <w:rFonts w:ascii="Times New Roman" w:eastAsia="Times New Roman" w:hAnsi="Times New Roman" w:cs="Times New Roman"/>
          <w:sz w:val="28"/>
          <w:szCs w:val="28"/>
          <w:lang w:eastAsia="ru-RU"/>
        </w:rPr>
        <w:t>организации</w:t>
      </w:r>
      <w:r w:rsidR="001926CA" w:rsidRPr="001D5790">
        <w:rPr>
          <w:rFonts w:ascii="Times New Roman" w:eastAsia="Times New Roman" w:hAnsi="Times New Roman" w:cs="Times New Roman"/>
          <w:sz w:val="28"/>
          <w:szCs w:val="28"/>
          <w:lang w:eastAsia="ru-RU"/>
        </w:rPr>
        <w:t>)</w:t>
      </w:r>
      <w:r w:rsidR="00E0328B"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ремонт фасада здания </w:t>
      </w:r>
      <w:r w:rsidR="001926CA" w:rsidRPr="001D5790">
        <w:rPr>
          <w:rFonts w:ascii="Times New Roman" w:eastAsia="Times New Roman" w:hAnsi="Times New Roman" w:cs="Times New Roman"/>
          <w:sz w:val="28"/>
          <w:szCs w:val="28"/>
          <w:lang w:eastAsia="ru-RU"/>
        </w:rPr>
        <w:t xml:space="preserve">(2 </w:t>
      </w:r>
      <w:r w:rsidR="00A64070" w:rsidRPr="001D5790">
        <w:rPr>
          <w:rFonts w:ascii="Times New Roman" w:eastAsia="Times New Roman" w:hAnsi="Times New Roman" w:cs="Times New Roman"/>
          <w:sz w:val="28"/>
          <w:szCs w:val="28"/>
          <w:lang w:eastAsia="ru-RU"/>
        </w:rPr>
        <w:t>организации</w:t>
      </w:r>
      <w:r w:rsidR="001926CA" w:rsidRPr="001D5790">
        <w:rPr>
          <w:rFonts w:ascii="Times New Roman" w:eastAsia="Times New Roman" w:hAnsi="Times New Roman" w:cs="Times New Roman"/>
          <w:sz w:val="28"/>
          <w:szCs w:val="28"/>
          <w:lang w:eastAsia="ru-RU"/>
        </w:rPr>
        <w:t>)</w:t>
      </w:r>
      <w:r w:rsidR="00E0328B"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ремонт спортивного зала </w:t>
      </w:r>
      <w:r w:rsidR="001926CA" w:rsidRPr="001D5790">
        <w:rPr>
          <w:rFonts w:ascii="Times New Roman" w:eastAsia="Times New Roman" w:hAnsi="Times New Roman" w:cs="Times New Roman"/>
          <w:sz w:val="28"/>
          <w:szCs w:val="28"/>
          <w:lang w:eastAsia="ru-RU"/>
        </w:rPr>
        <w:t xml:space="preserve">(19 </w:t>
      </w:r>
      <w:r w:rsidR="00A64070" w:rsidRPr="001D5790">
        <w:rPr>
          <w:rFonts w:ascii="Times New Roman" w:eastAsia="Times New Roman" w:hAnsi="Times New Roman" w:cs="Times New Roman"/>
          <w:sz w:val="28"/>
          <w:szCs w:val="28"/>
          <w:lang w:eastAsia="ru-RU"/>
        </w:rPr>
        <w:t>организаций</w:t>
      </w:r>
      <w:r w:rsidR="001926CA" w:rsidRPr="001D5790">
        <w:rPr>
          <w:rFonts w:ascii="Times New Roman" w:eastAsia="Times New Roman" w:hAnsi="Times New Roman" w:cs="Times New Roman"/>
          <w:sz w:val="28"/>
          <w:szCs w:val="28"/>
          <w:lang w:eastAsia="ru-RU"/>
        </w:rPr>
        <w:t>),</w:t>
      </w:r>
      <w:r w:rsidR="00E0328B" w:rsidRPr="001D5790">
        <w:rPr>
          <w:rFonts w:ascii="Times New Roman" w:eastAsia="Times New Roman" w:hAnsi="Times New Roman" w:cs="Times New Roman"/>
          <w:sz w:val="28"/>
          <w:szCs w:val="28"/>
          <w:lang w:eastAsia="ru-RU"/>
        </w:rPr>
        <w:t xml:space="preserve"> сантехнические, электромонтажные и вентиляционные работы </w:t>
      </w:r>
      <w:r w:rsidR="001926CA" w:rsidRPr="001D5790">
        <w:rPr>
          <w:rFonts w:ascii="Times New Roman" w:eastAsia="Times New Roman" w:hAnsi="Times New Roman" w:cs="Times New Roman"/>
          <w:sz w:val="28"/>
          <w:szCs w:val="28"/>
          <w:lang w:eastAsia="ru-RU"/>
        </w:rPr>
        <w:t xml:space="preserve">(20 </w:t>
      </w:r>
      <w:r w:rsidR="00A64070" w:rsidRPr="001D5790">
        <w:rPr>
          <w:rFonts w:ascii="Times New Roman" w:eastAsia="Times New Roman" w:hAnsi="Times New Roman" w:cs="Times New Roman"/>
          <w:sz w:val="28"/>
          <w:szCs w:val="28"/>
          <w:lang w:eastAsia="ru-RU"/>
        </w:rPr>
        <w:t>организаций</w:t>
      </w:r>
      <w:r w:rsidR="001926CA" w:rsidRPr="001D5790">
        <w:rPr>
          <w:rFonts w:ascii="Times New Roman" w:eastAsia="Times New Roman" w:hAnsi="Times New Roman" w:cs="Times New Roman"/>
          <w:sz w:val="28"/>
          <w:szCs w:val="28"/>
          <w:lang w:eastAsia="ru-RU"/>
        </w:rPr>
        <w:t>)</w:t>
      </w:r>
      <w:r w:rsidR="00E0328B" w:rsidRPr="001D5790">
        <w:rPr>
          <w:rFonts w:ascii="Times New Roman" w:eastAsia="Times New Roman" w:hAnsi="Times New Roman" w:cs="Times New Roman"/>
          <w:sz w:val="28"/>
          <w:szCs w:val="28"/>
          <w:lang w:eastAsia="ru-RU"/>
        </w:rPr>
        <w:t xml:space="preserve">, противопожарные и энергосберегающие мероприятия </w:t>
      </w:r>
      <w:r w:rsidR="001926CA" w:rsidRPr="001D5790">
        <w:rPr>
          <w:rFonts w:ascii="Times New Roman" w:eastAsia="Times New Roman" w:hAnsi="Times New Roman" w:cs="Times New Roman"/>
          <w:sz w:val="28"/>
          <w:szCs w:val="28"/>
          <w:lang w:eastAsia="ru-RU"/>
        </w:rPr>
        <w:t xml:space="preserve">(17 </w:t>
      </w:r>
      <w:r w:rsidR="00A64070" w:rsidRPr="001D5790">
        <w:rPr>
          <w:rFonts w:ascii="Times New Roman" w:eastAsia="Times New Roman" w:hAnsi="Times New Roman" w:cs="Times New Roman"/>
          <w:sz w:val="28"/>
          <w:szCs w:val="28"/>
          <w:lang w:eastAsia="ru-RU"/>
        </w:rPr>
        <w:t>организаций</w:t>
      </w:r>
      <w:r w:rsidR="001926CA" w:rsidRPr="001D5790">
        <w:rPr>
          <w:rFonts w:ascii="Times New Roman" w:eastAsia="Times New Roman" w:hAnsi="Times New Roman" w:cs="Times New Roman"/>
          <w:sz w:val="28"/>
          <w:szCs w:val="28"/>
          <w:lang w:eastAsia="ru-RU"/>
        </w:rPr>
        <w:t>)</w:t>
      </w:r>
      <w:r w:rsidR="00E0328B" w:rsidRPr="001D5790">
        <w:rPr>
          <w:rFonts w:ascii="Times New Roman" w:eastAsia="Times New Roman" w:hAnsi="Times New Roman" w:cs="Times New Roman"/>
          <w:sz w:val="28"/>
          <w:szCs w:val="28"/>
          <w:lang w:eastAsia="ru-RU"/>
        </w:rPr>
        <w:t>; работы по созданию универсальной безбарьерной среды</w:t>
      </w:r>
      <w:r w:rsidR="00544856" w:rsidRPr="001D5790">
        <w:rPr>
          <w:rFonts w:ascii="Times New Roman" w:eastAsia="Times New Roman" w:hAnsi="Times New Roman" w:cs="Times New Roman"/>
          <w:sz w:val="28"/>
          <w:szCs w:val="28"/>
          <w:lang w:eastAsia="ru-RU"/>
        </w:rPr>
        <w:t xml:space="preserve">                 </w:t>
      </w:r>
      <w:r w:rsidR="00E0328B" w:rsidRPr="001D5790">
        <w:rPr>
          <w:rFonts w:ascii="Times New Roman" w:eastAsia="Times New Roman" w:hAnsi="Times New Roman" w:cs="Times New Roman"/>
          <w:sz w:val="28"/>
          <w:szCs w:val="28"/>
          <w:lang w:eastAsia="ru-RU"/>
        </w:rPr>
        <w:t xml:space="preserve"> </w:t>
      </w:r>
      <w:r w:rsidR="001926CA" w:rsidRPr="001D5790">
        <w:rPr>
          <w:rFonts w:ascii="Times New Roman" w:eastAsia="Times New Roman" w:hAnsi="Times New Roman" w:cs="Times New Roman"/>
          <w:sz w:val="28"/>
          <w:szCs w:val="28"/>
          <w:lang w:eastAsia="ru-RU"/>
        </w:rPr>
        <w:t xml:space="preserve">(3 </w:t>
      </w:r>
      <w:r w:rsidR="00A64070" w:rsidRPr="001D5790">
        <w:rPr>
          <w:rFonts w:ascii="Times New Roman" w:eastAsia="Times New Roman" w:hAnsi="Times New Roman" w:cs="Times New Roman"/>
          <w:sz w:val="28"/>
          <w:szCs w:val="28"/>
          <w:lang w:eastAsia="ru-RU"/>
        </w:rPr>
        <w:t>организации</w:t>
      </w:r>
      <w:r w:rsidR="001926CA" w:rsidRPr="001D5790">
        <w:rPr>
          <w:rFonts w:ascii="Times New Roman" w:eastAsia="Times New Roman" w:hAnsi="Times New Roman" w:cs="Times New Roman"/>
          <w:sz w:val="28"/>
          <w:szCs w:val="28"/>
          <w:lang w:eastAsia="ru-RU"/>
        </w:rPr>
        <w:t>)</w:t>
      </w:r>
      <w:r w:rsidR="00E0328B" w:rsidRPr="001D5790">
        <w:rPr>
          <w:rFonts w:ascii="Times New Roman" w:eastAsia="Times New Roman" w:hAnsi="Times New Roman" w:cs="Times New Roman"/>
          <w:sz w:val="28"/>
          <w:szCs w:val="28"/>
          <w:lang w:eastAsia="ru-RU"/>
        </w:rPr>
        <w:t xml:space="preserve">, </w:t>
      </w:r>
      <w:r w:rsidR="001926CA" w:rsidRPr="001D5790">
        <w:rPr>
          <w:rFonts w:ascii="Times New Roman" w:eastAsia="Times New Roman" w:hAnsi="Times New Roman" w:cs="Times New Roman"/>
          <w:sz w:val="28"/>
          <w:szCs w:val="28"/>
          <w:lang w:eastAsia="ru-RU"/>
        </w:rPr>
        <w:t xml:space="preserve">модернизация спортивной площадки (1 </w:t>
      </w:r>
      <w:r w:rsidR="00A64070" w:rsidRPr="001D5790">
        <w:rPr>
          <w:rFonts w:ascii="Times New Roman" w:eastAsia="Times New Roman" w:hAnsi="Times New Roman" w:cs="Times New Roman"/>
          <w:sz w:val="28"/>
          <w:szCs w:val="28"/>
          <w:lang w:eastAsia="ru-RU"/>
        </w:rPr>
        <w:t>организация</w:t>
      </w:r>
      <w:r w:rsidR="001926CA" w:rsidRPr="001D5790">
        <w:rPr>
          <w:rFonts w:ascii="Times New Roman" w:eastAsia="Times New Roman" w:hAnsi="Times New Roman" w:cs="Times New Roman"/>
          <w:sz w:val="28"/>
          <w:szCs w:val="28"/>
          <w:lang w:eastAsia="ru-RU"/>
        </w:rPr>
        <w:t xml:space="preserve">), </w:t>
      </w:r>
      <w:r w:rsidR="00E0328B" w:rsidRPr="001D5790">
        <w:rPr>
          <w:rFonts w:ascii="Times New Roman" w:eastAsia="Times New Roman" w:hAnsi="Times New Roman" w:cs="Times New Roman"/>
          <w:sz w:val="28"/>
          <w:szCs w:val="28"/>
          <w:lang w:eastAsia="ru-RU"/>
        </w:rPr>
        <w:t xml:space="preserve">работы по демонтажу и установке универсальных спортивных площадок (на базе хоккейного корта) </w:t>
      </w:r>
      <w:r w:rsidR="001926CA" w:rsidRPr="001D5790">
        <w:rPr>
          <w:rFonts w:ascii="Times New Roman" w:eastAsia="Times New Roman" w:hAnsi="Times New Roman" w:cs="Times New Roman"/>
          <w:sz w:val="28"/>
          <w:szCs w:val="28"/>
          <w:lang w:eastAsia="ru-RU"/>
        </w:rPr>
        <w:t xml:space="preserve">(2 </w:t>
      </w:r>
      <w:r w:rsidR="00A64070" w:rsidRPr="001D5790">
        <w:rPr>
          <w:rFonts w:ascii="Times New Roman" w:eastAsia="Times New Roman" w:hAnsi="Times New Roman" w:cs="Times New Roman"/>
          <w:sz w:val="28"/>
          <w:szCs w:val="28"/>
          <w:lang w:eastAsia="ru-RU"/>
        </w:rPr>
        <w:t>организации</w:t>
      </w:r>
      <w:r w:rsidR="001926CA" w:rsidRPr="001D5790">
        <w:rPr>
          <w:rFonts w:ascii="Times New Roman" w:eastAsia="Times New Roman" w:hAnsi="Times New Roman" w:cs="Times New Roman"/>
          <w:sz w:val="28"/>
          <w:szCs w:val="28"/>
          <w:lang w:eastAsia="ru-RU"/>
        </w:rPr>
        <w:t>)</w:t>
      </w:r>
      <w:r w:rsidR="00E0328B" w:rsidRPr="001D5790">
        <w:rPr>
          <w:rFonts w:ascii="Times New Roman" w:eastAsia="Times New Roman" w:hAnsi="Times New Roman" w:cs="Times New Roman"/>
          <w:sz w:val="28"/>
          <w:szCs w:val="28"/>
          <w:lang w:eastAsia="ru-RU"/>
        </w:rPr>
        <w:t xml:space="preserve">, </w:t>
      </w:r>
      <w:r w:rsidR="001926CA" w:rsidRPr="001D5790">
        <w:rPr>
          <w:rFonts w:ascii="Times New Roman" w:eastAsia="Times New Roman" w:hAnsi="Times New Roman" w:cs="Times New Roman"/>
          <w:sz w:val="28"/>
          <w:szCs w:val="28"/>
          <w:lang w:eastAsia="ru-RU"/>
        </w:rPr>
        <w:t xml:space="preserve">работы по благоустройству футбольного поля с полосой препятствия (1 </w:t>
      </w:r>
      <w:r w:rsidR="00A64070" w:rsidRPr="001D5790">
        <w:rPr>
          <w:rFonts w:ascii="Times New Roman" w:eastAsia="Times New Roman" w:hAnsi="Times New Roman" w:cs="Times New Roman"/>
          <w:sz w:val="28"/>
          <w:szCs w:val="28"/>
          <w:lang w:eastAsia="ru-RU"/>
        </w:rPr>
        <w:t>организация</w:t>
      </w:r>
      <w:r w:rsidR="001926CA" w:rsidRPr="001D5790">
        <w:rPr>
          <w:rFonts w:ascii="Times New Roman" w:eastAsia="Times New Roman" w:hAnsi="Times New Roman" w:cs="Times New Roman"/>
          <w:sz w:val="28"/>
          <w:szCs w:val="28"/>
          <w:lang w:eastAsia="ru-RU"/>
        </w:rPr>
        <w:t xml:space="preserve">), работы по благоустройству земельного участка (1 </w:t>
      </w:r>
      <w:r w:rsidR="00A64070" w:rsidRPr="001D5790">
        <w:rPr>
          <w:rFonts w:ascii="Times New Roman" w:eastAsia="Times New Roman" w:hAnsi="Times New Roman" w:cs="Times New Roman"/>
          <w:sz w:val="28"/>
          <w:szCs w:val="28"/>
          <w:lang w:eastAsia="ru-RU"/>
        </w:rPr>
        <w:t>организация</w:t>
      </w:r>
      <w:r w:rsidR="001926CA" w:rsidRPr="001D5790">
        <w:rPr>
          <w:rFonts w:ascii="Times New Roman" w:eastAsia="Times New Roman" w:hAnsi="Times New Roman" w:cs="Times New Roman"/>
          <w:sz w:val="28"/>
          <w:szCs w:val="28"/>
          <w:lang w:eastAsia="ru-RU"/>
        </w:rPr>
        <w:t xml:space="preserve">), произведена </w:t>
      </w:r>
      <w:r w:rsidR="00E0328B" w:rsidRPr="001D5790">
        <w:rPr>
          <w:rFonts w:ascii="Times New Roman" w:eastAsia="Times New Roman" w:hAnsi="Times New Roman" w:cs="Times New Roman"/>
          <w:sz w:val="28"/>
          <w:szCs w:val="28"/>
          <w:lang w:eastAsia="ru-RU"/>
        </w:rPr>
        <w:t>замена оконных блоков</w:t>
      </w:r>
      <w:r w:rsidR="001926CA" w:rsidRPr="001D5790">
        <w:rPr>
          <w:rFonts w:ascii="Times New Roman" w:eastAsia="Times New Roman" w:hAnsi="Times New Roman" w:cs="Times New Roman"/>
          <w:sz w:val="28"/>
          <w:szCs w:val="28"/>
          <w:lang w:eastAsia="ru-RU"/>
        </w:rPr>
        <w:t xml:space="preserve"> </w:t>
      </w:r>
      <w:r w:rsidR="00544856" w:rsidRPr="001D5790">
        <w:rPr>
          <w:rFonts w:ascii="Times New Roman" w:eastAsia="Times New Roman" w:hAnsi="Times New Roman" w:cs="Times New Roman"/>
          <w:sz w:val="28"/>
          <w:szCs w:val="28"/>
          <w:lang w:eastAsia="ru-RU"/>
        </w:rPr>
        <w:t xml:space="preserve">                </w:t>
      </w:r>
      <w:r w:rsidR="001926CA" w:rsidRPr="001D5790">
        <w:rPr>
          <w:rFonts w:ascii="Times New Roman" w:eastAsia="Times New Roman" w:hAnsi="Times New Roman" w:cs="Times New Roman"/>
          <w:sz w:val="28"/>
          <w:szCs w:val="28"/>
          <w:lang w:eastAsia="ru-RU"/>
        </w:rPr>
        <w:t xml:space="preserve">(8 </w:t>
      </w:r>
      <w:r w:rsidR="00A64070" w:rsidRPr="001D5790">
        <w:rPr>
          <w:rFonts w:ascii="Times New Roman" w:eastAsia="Times New Roman" w:hAnsi="Times New Roman" w:cs="Times New Roman"/>
          <w:sz w:val="28"/>
          <w:szCs w:val="28"/>
          <w:lang w:eastAsia="ru-RU"/>
        </w:rPr>
        <w:t>организаций</w:t>
      </w:r>
      <w:r w:rsidR="001926CA" w:rsidRPr="001D5790">
        <w:rPr>
          <w:rFonts w:ascii="Times New Roman" w:eastAsia="Times New Roman" w:hAnsi="Times New Roman" w:cs="Times New Roman"/>
          <w:sz w:val="28"/>
          <w:szCs w:val="28"/>
          <w:lang w:eastAsia="ru-RU"/>
        </w:rPr>
        <w:t>).</w:t>
      </w:r>
    </w:p>
    <w:p w:rsidR="004E23BB" w:rsidRPr="001D5790" w:rsidRDefault="004E23BB" w:rsidP="004E23BB">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 период детской оздоровительной кампании 2023 года с учетом всех форм организованного отдыха охвачено 13 491 </w:t>
      </w:r>
      <w:r w:rsidR="0037003D" w:rsidRPr="001D5790">
        <w:rPr>
          <w:rFonts w:ascii="Times New Roman" w:eastAsia="Times New Roman" w:hAnsi="Times New Roman" w:cs="Times New Roman"/>
          <w:sz w:val="28"/>
          <w:szCs w:val="28"/>
          <w:lang w:eastAsia="ru-RU"/>
        </w:rPr>
        <w:t>ребенок</w:t>
      </w:r>
      <w:r w:rsidRPr="001D5790">
        <w:rPr>
          <w:rFonts w:ascii="Times New Roman" w:eastAsia="Times New Roman" w:hAnsi="Times New Roman" w:cs="Times New Roman"/>
          <w:sz w:val="28"/>
          <w:szCs w:val="28"/>
          <w:lang w:eastAsia="ru-RU"/>
        </w:rPr>
        <w:t xml:space="preserve"> в 63 лагерях всех видов и форм собственности, организованных на территории города. Выездным отдыхом (Тюменская, Свердловская, Волгоградская и Новосибирская области, Республика Алтай и др.) охвачено 3</w:t>
      </w:r>
      <w:r w:rsidR="00FB6F36" w:rsidRPr="001D5790">
        <w:rPr>
          <w:rFonts w:ascii="Times New Roman" w:eastAsia="Times New Roman" w:hAnsi="Times New Roman" w:cs="Times New Roman"/>
          <w:sz w:val="28"/>
          <w:szCs w:val="28"/>
          <w:lang w:eastAsia="ru-RU"/>
        </w:rPr>
        <w:t> </w:t>
      </w:r>
      <w:r w:rsidRPr="001D5790">
        <w:rPr>
          <w:rFonts w:ascii="Times New Roman" w:eastAsia="Times New Roman" w:hAnsi="Times New Roman" w:cs="Times New Roman"/>
          <w:sz w:val="28"/>
          <w:szCs w:val="28"/>
          <w:lang w:eastAsia="ru-RU"/>
        </w:rPr>
        <w:t xml:space="preserve">100 детей (по путевкам, приобретенным администрацией города, работодателями, окружным путевкам, а также </w:t>
      </w:r>
      <w:r w:rsidR="00544856"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по путевкам, приобретенными законными представителями самостоятельно).</w:t>
      </w:r>
    </w:p>
    <w:p w:rsidR="004E23BB" w:rsidRPr="001D5790" w:rsidRDefault="004E23BB" w:rsidP="004E23BB">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 целях обеспечения эффективного функционирования единой федеральной системы научно-методического сопровождения педагогических работников и управленческих кадров в 2023 году повысили уровень профессионального мастерства по дополнительным профессиональным программам </w:t>
      </w:r>
      <w:r w:rsidRPr="001D5790">
        <w:rPr>
          <w:rFonts w:ascii="Times New Roman" w:eastAsia="Times New Roman" w:hAnsi="Times New Roman" w:cs="Times New Roman"/>
          <w:bCs/>
          <w:sz w:val="28"/>
          <w:szCs w:val="28"/>
          <w:lang w:eastAsia="ru-RU"/>
        </w:rPr>
        <w:t>311 руководящих и педагогических работников общеобразовательных организаций и центров дополнительного образования города Нижневартовска.</w:t>
      </w:r>
    </w:p>
    <w:p w:rsidR="001B6F6B" w:rsidRDefault="001B6F6B" w:rsidP="0037003D">
      <w:pPr>
        <w:widowControl w:val="0"/>
        <w:suppressAutoHyphens/>
        <w:spacing w:after="0" w:line="240" w:lineRule="auto"/>
        <w:ind w:firstLine="709"/>
        <w:jc w:val="right"/>
        <w:rPr>
          <w:rFonts w:ascii="Times New Roman" w:eastAsia="Times New Roman" w:hAnsi="Times New Roman"/>
          <w:sz w:val="28"/>
          <w:szCs w:val="28"/>
          <w:lang w:eastAsia="ru-RU"/>
        </w:rPr>
      </w:pPr>
    </w:p>
    <w:p w:rsidR="0037003D" w:rsidRPr="001D5790" w:rsidRDefault="0037003D" w:rsidP="0037003D">
      <w:pPr>
        <w:widowControl w:val="0"/>
        <w:suppressAutoHyphens/>
        <w:spacing w:after="0" w:line="240" w:lineRule="auto"/>
        <w:ind w:firstLine="709"/>
        <w:jc w:val="right"/>
        <w:rPr>
          <w:rFonts w:ascii="Times New Roman" w:eastAsia="Times New Roman" w:hAnsi="Times New Roman"/>
          <w:sz w:val="28"/>
          <w:szCs w:val="28"/>
          <w:lang w:eastAsia="ru-RU"/>
        </w:rPr>
      </w:pPr>
      <w:r w:rsidRPr="001D5790">
        <w:rPr>
          <w:rFonts w:ascii="Times New Roman" w:eastAsia="Times New Roman" w:hAnsi="Times New Roman"/>
          <w:sz w:val="28"/>
          <w:szCs w:val="28"/>
          <w:lang w:eastAsia="ru-RU"/>
        </w:rPr>
        <w:t xml:space="preserve">Таблица </w:t>
      </w:r>
      <w:r w:rsidRPr="001D5790">
        <w:rPr>
          <w:rFonts w:ascii="Times New Roman" w:eastAsia="Times New Roman" w:hAnsi="Times New Roman"/>
          <w:sz w:val="28"/>
          <w:szCs w:val="28"/>
          <w:lang w:eastAsia="ru-RU"/>
        </w:rPr>
        <w:fldChar w:fldCharType="begin"/>
      </w:r>
      <w:r w:rsidRPr="001D5790">
        <w:rPr>
          <w:rFonts w:ascii="Times New Roman" w:eastAsia="Times New Roman" w:hAnsi="Times New Roman"/>
          <w:sz w:val="28"/>
          <w:szCs w:val="28"/>
          <w:lang w:eastAsia="ru-RU"/>
        </w:rPr>
        <w:instrText xml:space="preserve"> SEQ Таблица \* ARABIC </w:instrText>
      </w:r>
      <w:r w:rsidRPr="001D5790">
        <w:rPr>
          <w:rFonts w:ascii="Times New Roman" w:eastAsia="Times New Roman" w:hAnsi="Times New Roman"/>
          <w:sz w:val="28"/>
          <w:szCs w:val="28"/>
          <w:lang w:eastAsia="ru-RU"/>
        </w:rPr>
        <w:fldChar w:fldCharType="separate"/>
      </w:r>
      <w:r w:rsidR="008735AB">
        <w:rPr>
          <w:rFonts w:ascii="Times New Roman" w:eastAsia="Times New Roman" w:hAnsi="Times New Roman"/>
          <w:noProof/>
          <w:sz w:val="28"/>
          <w:szCs w:val="28"/>
          <w:lang w:eastAsia="ru-RU"/>
        </w:rPr>
        <w:t>16</w:t>
      </w:r>
      <w:r w:rsidRPr="001D5790">
        <w:rPr>
          <w:rFonts w:ascii="Times New Roman" w:eastAsia="Times New Roman" w:hAnsi="Times New Roman"/>
          <w:sz w:val="28"/>
          <w:szCs w:val="28"/>
          <w:lang w:eastAsia="ru-RU"/>
        </w:rPr>
        <w:fldChar w:fldCharType="end"/>
      </w:r>
    </w:p>
    <w:p w:rsidR="0037003D" w:rsidRPr="001D5790" w:rsidRDefault="0037003D" w:rsidP="0037003D">
      <w:pPr>
        <w:widowControl w:val="0"/>
        <w:suppressAutoHyphens/>
        <w:spacing w:after="0" w:line="240" w:lineRule="auto"/>
        <w:ind w:firstLine="709"/>
        <w:jc w:val="right"/>
        <w:rPr>
          <w:rFonts w:ascii="Times New Roman" w:hAnsi="Times New Roman" w:cs="Times New Roman"/>
          <w:sz w:val="28"/>
          <w:szCs w:val="28"/>
        </w:rPr>
      </w:pPr>
    </w:p>
    <w:p w:rsidR="0037003D" w:rsidRPr="001D5790" w:rsidRDefault="0037003D" w:rsidP="0037003D">
      <w:pPr>
        <w:widowControl w:val="0"/>
        <w:suppressAutoHyphens/>
        <w:spacing w:after="0" w:line="240" w:lineRule="auto"/>
        <w:jc w:val="center"/>
        <w:rPr>
          <w:rFonts w:ascii="Times New Roman" w:eastAsia="SimSun" w:hAnsi="Times New Roman"/>
          <w:b/>
          <w:sz w:val="28"/>
          <w:szCs w:val="28"/>
          <w:lang w:eastAsia="ar-SA"/>
        </w:rPr>
      </w:pPr>
      <w:r w:rsidRPr="001D5790">
        <w:rPr>
          <w:rFonts w:ascii="Times New Roman" w:eastAsia="SimSun" w:hAnsi="Times New Roman"/>
          <w:b/>
          <w:sz w:val="28"/>
          <w:szCs w:val="28"/>
          <w:lang w:eastAsia="ar-SA"/>
        </w:rPr>
        <w:t xml:space="preserve">Численность педагогических работников, </w:t>
      </w:r>
    </w:p>
    <w:p w:rsidR="0037003D" w:rsidRPr="001D5790" w:rsidRDefault="0037003D" w:rsidP="0037003D">
      <w:pPr>
        <w:widowControl w:val="0"/>
        <w:suppressAutoHyphens/>
        <w:spacing w:after="0" w:line="240" w:lineRule="auto"/>
        <w:jc w:val="center"/>
        <w:rPr>
          <w:rFonts w:ascii="Times New Roman" w:eastAsia="SimSun" w:hAnsi="Times New Roman"/>
          <w:b/>
          <w:sz w:val="28"/>
          <w:szCs w:val="28"/>
          <w:lang w:eastAsia="ar-SA"/>
        </w:rPr>
      </w:pPr>
      <w:r w:rsidRPr="001D5790">
        <w:rPr>
          <w:rFonts w:ascii="Times New Roman" w:eastAsia="SimSun" w:hAnsi="Times New Roman"/>
          <w:b/>
          <w:sz w:val="28"/>
          <w:szCs w:val="28"/>
          <w:lang w:eastAsia="ar-SA"/>
        </w:rPr>
        <w:t>прошедших повышение квалификации</w:t>
      </w:r>
    </w:p>
    <w:p w:rsidR="0037003D" w:rsidRPr="001D5790" w:rsidRDefault="0037003D" w:rsidP="0037003D">
      <w:pPr>
        <w:widowControl w:val="0"/>
        <w:suppressAutoHyphens/>
        <w:spacing w:after="0" w:line="240" w:lineRule="auto"/>
        <w:jc w:val="center"/>
        <w:rPr>
          <w:rFonts w:ascii="Times New Roman" w:eastAsia="SimSun" w:hAnsi="Times New Roman"/>
          <w:b/>
          <w:sz w:val="28"/>
          <w:szCs w:val="28"/>
          <w:lang w:eastAsia="ar-S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477"/>
        <w:gridCol w:w="846"/>
        <w:gridCol w:w="844"/>
        <w:gridCol w:w="848"/>
        <w:gridCol w:w="812"/>
        <w:gridCol w:w="812"/>
      </w:tblGrid>
      <w:tr w:rsidR="001D5790" w:rsidRPr="001D5790" w:rsidTr="00544856">
        <w:trPr>
          <w:trHeight w:val="20"/>
          <w:jc w:val="center"/>
        </w:trPr>
        <w:tc>
          <w:tcPr>
            <w:tcW w:w="2841" w:type="pct"/>
            <w:tcBorders>
              <w:top w:val="single" w:sz="4" w:space="0" w:color="auto"/>
              <w:left w:val="single" w:sz="4" w:space="0" w:color="auto"/>
              <w:bottom w:val="single" w:sz="4" w:space="0" w:color="auto"/>
              <w:right w:val="single" w:sz="4" w:space="0" w:color="auto"/>
            </w:tcBorders>
          </w:tcPr>
          <w:p w:rsidR="0037003D" w:rsidRPr="001D5790" w:rsidRDefault="0037003D" w:rsidP="00BB75F7">
            <w:pPr>
              <w:widowControl w:val="0"/>
              <w:suppressAutoHyphens/>
              <w:spacing w:after="0" w:line="240" w:lineRule="auto"/>
              <w:jc w:val="center"/>
              <w:rPr>
                <w:rFonts w:ascii="Times New Roman" w:hAnsi="Times New Roman"/>
                <w:b/>
                <w:lang w:eastAsia="ru-RU"/>
              </w:rPr>
            </w:pPr>
            <w:r w:rsidRPr="001D5790">
              <w:rPr>
                <w:rFonts w:ascii="Times New Roman" w:hAnsi="Times New Roman"/>
                <w:b/>
                <w:lang w:eastAsia="ru-RU"/>
              </w:rPr>
              <w:t xml:space="preserve">Наименование </w:t>
            </w:r>
          </w:p>
          <w:p w:rsidR="0037003D" w:rsidRPr="001D5790" w:rsidRDefault="0037003D" w:rsidP="00BB75F7">
            <w:pPr>
              <w:widowControl w:val="0"/>
              <w:suppressAutoHyphens/>
              <w:spacing w:after="0" w:line="240" w:lineRule="auto"/>
              <w:jc w:val="center"/>
              <w:rPr>
                <w:rFonts w:ascii="Times New Roman" w:eastAsia="Times New Roman" w:hAnsi="Times New Roman"/>
                <w:b/>
                <w:lang w:eastAsia="ru-RU"/>
              </w:rPr>
            </w:pPr>
            <w:r w:rsidRPr="001D5790">
              <w:rPr>
                <w:rFonts w:ascii="Times New Roman" w:hAnsi="Times New Roman"/>
                <w:b/>
                <w:lang w:eastAsia="ru-RU"/>
              </w:rPr>
              <w:t>показателя</w:t>
            </w:r>
          </w:p>
        </w:tc>
        <w:tc>
          <w:tcPr>
            <w:tcW w:w="439" w:type="pct"/>
            <w:tcBorders>
              <w:top w:val="single" w:sz="4" w:space="0" w:color="auto"/>
              <w:left w:val="single" w:sz="4" w:space="0" w:color="auto"/>
              <w:bottom w:val="single" w:sz="4" w:space="0" w:color="auto"/>
              <w:right w:val="single" w:sz="4" w:space="0" w:color="auto"/>
            </w:tcBorders>
          </w:tcPr>
          <w:p w:rsidR="0037003D" w:rsidRPr="001D5790" w:rsidRDefault="0037003D" w:rsidP="00BB75F7">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 xml:space="preserve">2019 </w:t>
            </w:r>
          </w:p>
          <w:p w:rsidR="0037003D" w:rsidRPr="001D5790" w:rsidRDefault="0037003D" w:rsidP="00BB75F7">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год</w:t>
            </w:r>
          </w:p>
        </w:tc>
        <w:tc>
          <w:tcPr>
            <w:tcW w:w="438" w:type="pct"/>
            <w:tcBorders>
              <w:top w:val="single" w:sz="4" w:space="0" w:color="auto"/>
              <w:left w:val="single" w:sz="4" w:space="0" w:color="auto"/>
              <w:bottom w:val="single" w:sz="4" w:space="0" w:color="auto"/>
              <w:right w:val="single" w:sz="4" w:space="0" w:color="auto"/>
            </w:tcBorders>
          </w:tcPr>
          <w:p w:rsidR="0037003D" w:rsidRPr="001D5790" w:rsidRDefault="0037003D" w:rsidP="00BB75F7">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2020</w:t>
            </w:r>
          </w:p>
          <w:p w:rsidR="0037003D" w:rsidRPr="001D5790" w:rsidRDefault="0037003D" w:rsidP="00BB75F7">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год</w:t>
            </w:r>
          </w:p>
        </w:tc>
        <w:tc>
          <w:tcPr>
            <w:tcW w:w="440" w:type="pct"/>
            <w:tcBorders>
              <w:top w:val="single" w:sz="4" w:space="0" w:color="auto"/>
              <w:left w:val="single" w:sz="4" w:space="0" w:color="auto"/>
              <w:bottom w:val="single" w:sz="4" w:space="0" w:color="auto"/>
              <w:right w:val="single" w:sz="4" w:space="0" w:color="auto"/>
            </w:tcBorders>
          </w:tcPr>
          <w:p w:rsidR="0037003D" w:rsidRPr="001D5790" w:rsidRDefault="0037003D" w:rsidP="00BB75F7">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 xml:space="preserve">2021 </w:t>
            </w:r>
          </w:p>
          <w:p w:rsidR="0037003D" w:rsidRPr="001D5790" w:rsidRDefault="0037003D" w:rsidP="00BB75F7">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год</w:t>
            </w:r>
          </w:p>
        </w:tc>
        <w:tc>
          <w:tcPr>
            <w:tcW w:w="421" w:type="pct"/>
            <w:tcBorders>
              <w:top w:val="single" w:sz="4" w:space="0" w:color="auto"/>
              <w:left w:val="single" w:sz="4" w:space="0" w:color="auto"/>
              <w:bottom w:val="single" w:sz="4" w:space="0" w:color="auto"/>
              <w:right w:val="single" w:sz="4" w:space="0" w:color="auto"/>
            </w:tcBorders>
          </w:tcPr>
          <w:p w:rsidR="0037003D" w:rsidRPr="001D5790" w:rsidRDefault="0037003D" w:rsidP="00BB75F7">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 xml:space="preserve">2022 </w:t>
            </w:r>
          </w:p>
          <w:p w:rsidR="0037003D" w:rsidRPr="001D5790" w:rsidRDefault="0037003D" w:rsidP="00BB75F7">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год</w:t>
            </w:r>
          </w:p>
        </w:tc>
        <w:tc>
          <w:tcPr>
            <w:tcW w:w="421" w:type="pct"/>
            <w:tcBorders>
              <w:top w:val="single" w:sz="4" w:space="0" w:color="auto"/>
              <w:left w:val="single" w:sz="4" w:space="0" w:color="auto"/>
              <w:bottom w:val="single" w:sz="4" w:space="0" w:color="auto"/>
              <w:right w:val="single" w:sz="4" w:space="0" w:color="auto"/>
            </w:tcBorders>
          </w:tcPr>
          <w:p w:rsidR="0037003D" w:rsidRPr="001D5790" w:rsidRDefault="0037003D" w:rsidP="00BB75F7">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2023</w:t>
            </w:r>
          </w:p>
          <w:p w:rsidR="0037003D" w:rsidRPr="001D5790" w:rsidRDefault="0037003D" w:rsidP="00BB75F7">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год</w:t>
            </w:r>
          </w:p>
        </w:tc>
      </w:tr>
      <w:tr w:rsidR="0037003D" w:rsidRPr="001D5790" w:rsidTr="00544856">
        <w:trPr>
          <w:trHeight w:val="20"/>
          <w:jc w:val="center"/>
        </w:trPr>
        <w:tc>
          <w:tcPr>
            <w:tcW w:w="2841" w:type="pct"/>
            <w:tcBorders>
              <w:top w:val="single" w:sz="4" w:space="0" w:color="auto"/>
              <w:left w:val="single" w:sz="4" w:space="0" w:color="auto"/>
              <w:bottom w:val="single" w:sz="4" w:space="0" w:color="auto"/>
              <w:right w:val="single" w:sz="4" w:space="0" w:color="auto"/>
            </w:tcBorders>
          </w:tcPr>
          <w:p w:rsidR="0037003D" w:rsidRPr="001D5790" w:rsidRDefault="0037003D" w:rsidP="0037003D">
            <w:pPr>
              <w:suppressAutoHyphens/>
              <w:spacing w:after="0" w:line="240" w:lineRule="auto"/>
              <w:jc w:val="both"/>
              <w:rPr>
                <w:rFonts w:ascii="Times New Roman" w:eastAsia="SimSun" w:hAnsi="Times New Roman"/>
                <w:lang w:eastAsia="ar-SA"/>
              </w:rPr>
            </w:pPr>
            <w:r w:rsidRPr="001D5790">
              <w:rPr>
                <w:rFonts w:ascii="Times New Roman" w:hAnsi="Times New Roman"/>
              </w:rPr>
              <w:t>Количество педагогов, прошедших повышение квалификации (чел.)</w:t>
            </w:r>
          </w:p>
        </w:tc>
        <w:tc>
          <w:tcPr>
            <w:tcW w:w="439" w:type="pct"/>
            <w:tcBorders>
              <w:top w:val="single" w:sz="4" w:space="0" w:color="auto"/>
              <w:left w:val="single" w:sz="4" w:space="0" w:color="auto"/>
              <w:bottom w:val="single" w:sz="4" w:space="0" w:color="auto"/>
              <w:right w:val="single" w:sz="4" w:space="0" w:color="auto"/>
            </w:tcBorders>
          </w:tcPr>
          <w:p w:rsidR="0037003D" w:rsidRPr="001D5790" w:rsidRDefault="0037003D" w:rsidP="0037003D">
            <w:pPr>
              <w:suppressAutoHyphens/>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769</w:t>
            </w:r>
          </w:p>
        </w:tc>
        <w:tc>
          <w:tcPr>
            <w:tcW w:w="438" w:type="pct"/>
            <w:tcBorders>
              <w:top w:val="single" w:sz="4" w:space="0" w:color="auto"/>
              <w:left w:val="single" w:sz="4" w:space="0" w:color="auto"/>
              <w:bottom w:val="single" w:sz="4" w:space="0" w:color="auto"/>
              <w:right w:val="single" w:sz="4" w:space="0" w:color="auto"/>
            </w:tcBorders>
          </w:tcPr>
          <w:p w:rsidR="0037003D" w:rsidRPr="001D5790" w:rsidRDefault="0037003D" w:rsidP="0037003D">
            <w:pPr>
              <w:suppressAutoHyphens/>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2 396</w:t>
            </w:r>
          </w:p>
        </w:tc>
        <w:tc>
          <w:tcPr>
            <w:tcW w:w="440" w:type="pct"/>
            <w:tcBorders>
              <w:top w:val="single" w:sz="4" w:space="0" w:color="auto"/>
              <w:left w:val="single" w:sz="4" w:space="0" w:color="auto"/>
              <w:bottom w:val="single" w:sz="4" w:space="0" w:color="auto"/>
              <w:right w:val="single" w:sz="4" w:space="0" w:color="auto"/>
            </w:tcBorders>
          </w:tcPr>
          <w:p w:rsidR="0037003D" w:rsidRPr="001D5790" w:rsidRDefault="0037003D" w:rsidP="0037003D">
            <w:pPr>
              <w:suppressAutoHyphens/>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2 553</w:t>
            </w:r>
          </w:p>
        </w:tc>
        <w:tc>
          <w:tcPr>
            <w:tcW w:w="421" w:type="pct"/>
            <w:tcBorders>
              <w:top w:val="single" w:sz="4" w:space="0" w:color="auto"/>
              <w:left w:val="single" w:sz="4" w:space="0" w:color="auto"/>
              <w:bottom w:val="single" w:sz="4" w:space="0" w:color="auto"/>
              <w:right w:val="single" w:sz="4" w:space="0" w:color="auto"/>
            </w:tcBorders>
          </w:tcPr>
          <w:p w:rsidR="0037003D" w:rsidRPr="001D5790" w:rsidRDefault="0037003D" w:rsidP="0037003D">
            <w:pPr>
              <w:suppressAutoHyphens/>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1 595</w:t>
            </w:r>
          </w:p>
        </w:tc>
        <w:tc>
          <w:tcPr>
            <w:tcW w:w="421" w:type="pct"/>
            <w:tcBorders>
              <w:top w:val="single" w:sz="4" w:space="0" w:color="auto"/>
              <w:left w:val="single" w:sz="4" w:space="0" w:color="auto"/>
              <w:bottom w:val="single" w:sz="4" w:space="0" w:color="auto"/>
              <w:right w:val="single" w:sz="4" w:space="0" w:color="auto"/>
            </w:tcBorders>
          </w:tcPr>
          <w:p w:rsidR="0037003D" w:rsidRPr="001D5790" w:rsidRDefault="0037003D" w:rsidP="0037003D">
            <w:pPr>
              <w:suppressAutoHyphens/>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2 028</w:t>
            </w:r>
          </w:p>
        </w:tc>
      </w:tr>
    </w:tbl>
    <w:p w:rsidR="0037003D" w:rsidRPr="001D5790" w:rsidRDefault="0037003D" w:rsidP="004E23BB">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37003D" w:rsidRPr="001D5790" w:rsidRDefault="002B717E" w:rsidP="004E23BB">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Нижневартовские педагоги отмечены в числе победителей и призеров конкурсов различного уровня:</w:t>
      </w:r>
    </w:p>
    <w:p w:rsidR="002B717E" w:rsidRPr="001D5790" w:rsidRDefault="002B717E" w:rsidP="004E23BB">
      <w:pPr>
        <w:shd w:val="clear" w:color="auto" w:fill="FFFFFF"/>
        <w:suppressAutoHyphens/>
        <w:spacing w:after="0" w:line="240" w:lineRule="auto"/>
        <w:ind w:firstLine="709"/>
        <w:jc w:val="both"/>
        <w:rPr>
          <w:rFonts w:ascii="Times New Roman" w:eastAsia="Times New Roman" w:hAnsi="Times New Roman" w:cs="Times New Roman"/>
          <w:sz w:val="28"/>
          <w:szCs w:val="28"/>
          <w:shd w:val="clear" w:color="auto" w:fill="FEFFFE"/>
          <w:lang w:eastAsia="ru-RU"/>
        </w:rPr>
      </w:pPr>
      <w:r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shd w:val="clear" w:color="auto" w:fill="FEFFFE"/>
          <w:lang w:eastAsia="ru-RU"/>
        </w:rPr>
        <w:t>заведующий детск</w:t>
      </w:r>
      <w:r w:rsidR="00BF6F6B">
        <w:rPr>
          <w:rFonts w:ascii="Times New Roman" w:eastAsia="Times New Roman" w:hAnsi="Times New Roman" w:cs="Times New Roman"/>
          <w:sz w:val="28"/>
          <w:szCs w:val="28"/>
          <w:shd w:val="clear" w:color="auto" w:fill="FEFFFE"/>
          <w:lang w:eastAsia="ru-RU"/>
        </w:rPr>
        <w:t>им</w:t>
      </w:r>
      <w:r w:rsidRPr="001D5790">
        <w:rPr>
          <w:rFonts w:ascii="Times New Roman" w:eastAsia="Times New Roman" w:hAnsi="Times New Roman" w:cs="Times New Roman"/>
          <w:sz w:val="28"/>
          <w:szCs w:val="28"/>
          <w:shd w:val="clear" w:color="auto" w:fill="FEFFFE"/>
          <w:lang w:eastAsia="ru-RU"/>
        </w:rPr>
        <w:t xml:space="preserve"> сад</w:t>
      </w:r>
      <w:r w:rsidR="00BF6F6B">
        <w:rPr>
          <w:rFonts w:ascii="Times New Roman" w:eastAsia="Times New Roman" w:hAnsi="Times New Roman" w:cs="Times New Roman"/>
          <w:sz w:val="28"/>
          <w:szCs w:val="28"/>
          <w:shd w:val="clear" w:color="auto" w:fill="FEFFFE"/>
          <w:lang w:eastAsia="ru-RU"/>
        </w:rPr>
        <w:t>ом</w:t>
      </w:r>
      <w:r w:rsidRPr="001D5790">
        <w:rPr>
          <w:rFonts w:ascii="Times New Roman" w:eastAsia="Times New Roman" w:hAnsi="Times New Roman" w:cs="Times New Roman"/>
          <w:sz w:val="28"/>
          <w:szCs w:val="28"/>
          <w:shd w:val="clear" w:color="auto" w:fill="FEFFFE"/>
          <w:lang w:eastAsia="ru-RU"/>
        </w:rPr>
        <w:t xml:space="preserve"> №80 «Светлячок» Гасымова Светлана Сергеевна - лучший молодой руководитель по итогам Всероссийского конкурса </w:t>
      </w:r>
      <w:r w:rsidR="008C7292" w:rsidRPr="001D5790">
        <w:rPr>
          <w:rFonts w:ascii="Times New Roman" w:eastAsia="Times New Roman" w:hAnsi="Times New Roman" w:cs="Times New Roman"/>
          <w:sz w:val="28"/>
          <w:szCs w:val="28"/>
          <w:shd w:val="clear" w:color="auto" w:fill="FEFFFE"/>
          <w:lang w:eastAsia="ru-RU"/>
        </w:rPr>
        <w:t>«</w:t>
      </w:r>
      <w:r w:rsidRPr="001D5790">
        <w:rPr>
          <w:rFonts w:ascii="Times New Roman" w:eastAsia="Times New Roman" w:hAnsi="Times New Roman" w:cs="Times New Roman"/>
          <w:sz w:val="28"/>
          <w:szCs w:val="28"/>
          <w:shd w:val="clear" w:color="auto" w:fill="FEFFFE"/>
          <w:lang w:eastAsia="ru-RU"/>
        </w:rPr>
        <w:t>Педагогический дебют -</w:t>
      </w:r>
      <w:r w:rsidRPr="001D5790">
        <w:rPr>
          <w:rFonts w:ascii="Times New Roman" w:eastAsia="Times New Roman" w:hAnsi="Times New Roman" w:cs="Times New Roman"/>
          <w:sz w:val="28"/>
          <w:szCs w:val="28"/>
          <w:shd w:val="clear" w:color="auto" w:fill="FEFFFE"/>
          <w:lang w:val="de-DE" w:eastAsia="ru-RU"/>
        </w:rPr>
        <w:t xml:space="preserve"> 2023</w:t>
      </w:r>
      <w:r w:rsidR="008C7292" w:rsidRPr="001D5790">
        <w:rPr>
          <w:rFonts w:ascii="Times New Roman" w:eastAsia="Times New Roman" w:hAnsi="Times New Roman" w:cs="Times New Roman"/>
          <w:sz w:val="28"/>
          <w:szCs w:val="28"/>
          <w:shd w:val="clear" w:color="auto" w:fill="FEFFFE"/>
          <w:lang w:eastAsia="ru-RU"/>
        </w:rPr>
        <w:t>»</w:t>
      </w:r>
      <w:r w:rsidRPr="001D5790">
        <w:rPr>
          <w:rFonts w:ascii="Times New Roman" w:eastAsia="Times New Roman" w:hAnsi="Times New Roman" w:cs="Times New Roman"/>
          <w:sz w:val="28"/>
          <w:szCs w:val="28"/>
          <w:shd w:val="clear" w:color="auto" w:fill="FEFFFE"/>
          <w:lang w:eastAsia="ru-RU"/>
        </w:rPr>
        <w:t>;</w:t>
      </w:r>
    </w:p>
    <w:p w:rsidR="002B717E" w:rsidRPr="001D5790" w:rsidRDefault="002B717E" w:rsidP="004E23BB">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shd w:val="clear" w:color="auto" w:fill="FEFFFE"/>
          <w:lang w:eastAsia="ru-RU"/>
        </w:rPr>
        <w:t xml:space="preserve">- </w:t>
      </w:r>
      <w:r w:rsidRPr="001D5790">
        <w:rPr>
          <w:rFonts w:ascii="Times New Roman" w:eastAsia="Times New Roman" w:hAnsi="Times New Roman" w:cs="Times New Roman"/>
          <w:sz w:val="28"/>
          <w:szCs w:val="28"/>
          <w:lang w:eastAsia="ru-RU"/>
        </w:rPr>
        <w:t xml:space="preserve">воспитатель детского сада №62 «Журавушка» Горькавая Наталья Сергеевна - победитель в номинации </w:t>
      </w:r>
      <w:r w:rsidR="00A708CD"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Воспитатель дошкольного образовательного учреждения</w:t>
      </w:r>
      <w:r w:rsidR="00A708CD"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по итогам окружного конкурса </w:t>
      </w:r>
      <w:r w:rsidR="00A708CD"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Педагог года Югры</w:t>
      </w:r>
      <w:r w:rsidR="00A708CD"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w:t>
      </w:r>
    </w:p>
    <w:p w:rsidR="00A708CD" w:rsidRPr="001D5790" w:rsidRDefault="00A708CD" w:rsidP="004E23BB">
      <w:pPr>
        <w:shd w:val="clear" w:color="auto" w:fill="FFFFFF"/>
        <w:suppressAutoHyphens/>
        <w:spacing w:after="0" w:line="240" w:lineRule="auto"/>
        <w:ind w:firstLine="709"/>
        <w:jc w:val="both"/>
        <w:rPr>
          <w:rFonts w:ascii="Times New Roman" w:hAnsi="Times New Roman" w:cs="Times New Roman"/>
          <w:sz w:val="28"/>
          <w:szCs w:val="28"/>
        </w:rPr>
      </w:pPr>
      <w:r w:rsidRPr="001D5790">
        <w:rPr>
          <w:rFonts w:ascii="Times New Roman" w:hAnsi="Times New Roman" w:cs="Times New Roman"/>
          <w:sz w:val="28"/>
          <w:szCs w:val="28"/>
        </w:rPr>
        <w:t xml:space="preserve">- учитель информатики МБОУ «Лицей №2» Глухов Владимир Геннадьевич - победитель регионального конкурса лучших практик дополнительного образования </w:t>
      </w:r>
      <w:r w:rsidR="008C7292" w:rsidRPr="001D5790">
        <w:rPr>
          <w:rFonts w:ascii="Times New Roman" w:hAnsi="Times New Roman" w:cs="Times New Roman"/>
          <w:sz w:val="28"/>
          <w:szCs w:val="28"/>
        </w:rPr>
        <w:t>«</w:t>
      </w:r>
      <w:r w:rsidRPr="001D5790">
        <w:rPr>
          <w:rFonts w:ascii="Times New Roman" w:hAnsi="Times New Roman" w:cs="Times New Roman"/>
          <w:sz w:val="28"/>
          <w:szCs w:val="28"/>
        </w:rPr>
        <w:t>Педагогический потенциал Югры</w:t>
      </w:r>
      <w:r w:rsidR="008C7292" w:rsidRPr="001D5790">
        <w:rPr>
          <w:rFonts w:ascii="Times New Roman" w:hAnsi="Times New Roman" w:cs="Times New Roman"/>
          <w:sz w:val="28"/>
          <w:szCs w:val="28"/>
        </w:rPr>
        <w:t>»</w:t>
      </w:r>
      <w:r w:rsidR="00A076CB" w:rsidRPr="001D5790">
        <w:rPr>
          <w:rFonts w:ascii="Times New Roman" w:hAnsi="Times New Roman" w:cs="Times New Roman"/>
          <w:sz w:val="28"/>
          <w:szCs w:val="28"/>
        </w:rPr>
        <w:t>;</w:t>
      </w:r>
    </w:p>
    <w:p w:rsidR="00A076CB" w:rsidRPr="001D5790" w:rsidRDefault="00A076CB" w:rsidP="004E23BB">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hAnsi="Times New Roman" w:cs="Times New Roman"/>
          <w:sz w:val="28"/>
          <w:szCs w:val="28"/>
        </w:rPr>
        <w:t xml:space="preserve">- </w:t>
      </w:r>
      <w:r w:rsidRPr="001D5790">
        <w:rPr>
          <w:rFonts w:ascii="Times New Roman" w:eastAsia="Times New Roman" w:hAnsi="Times New Roman" w:cs="Times New Roman"/>
          <w:sz w:val="28"/>
          <w:szCs w:val="28"/>
          <w:lang w:eastAsia="ru-RU"/>
        </w:rPr>
        <w:t xml:space="preserve">инструктор по физической культуре детского сада №44 «Золотой ключик» Ахметова Людмила Владимировна - </w:t>
      </w:r>
      <w:r w:rsidR="003C5DF9" w:rsidRPr="001D5790">
        <w:rPr>
          <w:rFonts w:ascii="Times New Roman" w:eastAsia="Times New Roman" w:hAnsi="Times New Roman" w:cs="Times New Roman"/>
          <w:sz w:val="28"/>
          <w:szCs w:val="28"/>
          <w:lang w:eastAsia="ru-RU"/>
        </w:rPr>
        <w:t xml:space="preserve">победитель конкурсного </w:t>
      </w:r>
      <w:r w:rsidRPr="001D5790">
        <w:rPr>
          <w:rFonts w:ascii="Times New Roman" w:eastAsia="Times New Roman" w:hAnsi="Times New Roman" w:cs="Times New Roman"/>
          <w:sz w:val="28"/>
          <w:szCs w:val="28"/>
          <w:lang w:eastAsia="ru-RU"/>
        </w:rPr>
        <w:t xml:space="preserve">отбора экспериментальных и инновационных </w:t>
      </w:r>
      <w:r w:rsidR="003C5DF9" w:rsidRPr="001D5790">
        <w:rPr>
          <w:rFonts w:ascii="Times New Roman" w:eastAsia="Times New Roman" w:hAnsi="Times New Roman" w:cs="Times New Roman"/>
          <w:sz w:val="28"/>
          <w:szCs w:val="28"/>
          <w:lang w:eastAsia="ru-RU"/>
        </w:rPr>
        <w:t>проектов;</w:t>
      </w:r>
    </w:p>
    <w:p w:rsidR="00A1325A" w:rsidRPr="001D5790" w:rsidRDefault="003C5DF9" w:rsidP="004E23BB">
      <w:pPr>
        <w:shd w:val="clear" w:color="auto" w:fill="FFFFFF"/>
        <w:suppressAutoHyphens/>
        <w:spacing w:after="0" w:line="240" w:lineRule="auto"/>
        <w:ind w:firstLine="709"/>
        <w:jc w:val="both"/>
        <w:rPr>
          <w:rFonts w:ascii="Times New Roman" w:hAnsi="Times New Roman" w:cs="Times New Roman"/>
          <w:sz w:val="28"/>
          <w:szCs w:val="28"/>
        </w:rPr>
      </w:pPr>
      <w:r w:rsidRPr="001D5790">
        <w:rPr>
          <w:rFonts w:ascii="Times New Roman" w:eastAsia="Times New Roman" w:hAnsi="Times New Roman" w:cs="Times New Roman"/>
          <w:sz w:val="28"/>
          <w:szCs w:val="28"/>
          <w:shd w:val="clear" w:color="auto" w:fill="FEFFFE"/>
          <w:lang w:eastAsia="ru-RU"/>
        </w:rPr>
        <w:t xml:space="preserve">- воспитатель детского сада 62 «Журавушка» Горькавая Наталья Сергеевна, учитель информатики </w:t>
      </w:r>
      <w:r w:rsidRPr="001D5790">
        <w:rPr>
          <w:rFonts w:ascii="Times New Roman" w:hAnsi="Times New Roman" w:cs="Times New Roman"/>
          <w:sz w:val="28"/>
          <w:szCs w:val="28"/>
        </w:rPr>
        <w:t xml:space="preserve">МБОУ «Лицей №2» </w:t>
      </w:r>
      <w:r w:rsidRPr="001D5790">
        <w:rPr>
          <w:rFonts w:ascii="Times New Roman" w:eastAsia="Times New Roman" w:hAnsi="Times New Roman" w:cs="Times New Roman"/>
          <w:sz w:val="28"/>
          <w:szCs w:val="28"/>
          <w:shd w:val="clear" w:color="auto" w:fill="FEFFFE"/>
          <w:lang w:eastAsia="ru-RU"/>
        </w:rPr>
        <w:t>Глухов Владимир Геннадьевич, педагог дополнительного образования Центра детского творчества Бабаева Марина Михайлова - лучшие педагоги по итогам окружного конкурса на присуждение премий лучшим учителям образовательных организаций Ханты-Мансийского автономного округа - Югры.</w:t>
      </w:r>
    </w:p>
    <w:p w:rsidR="004E23BB" w:rsidRPr="001D5790" w:rsidRDefault="004E23BB" w:rsidP="004E23BB">
      <w:pPr>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ar-SA"/>
        </w:rPr>
        <w:t xml:space="preserve">В региональном конкурсе </w:t>
      </w:r>
      <w:r w:rsidR="003C5DF9" w:rsidRPr="001D5790">
        <w:rPr>
          <w:rFonts w:ascii="Times New Roman" w:eastAsia="Times New Roman" w:hAnsi="Times New Roman" w:cs="Times New Roman"/>
          <w:sz w:val="28"/>
          <w:szCs w:val="28"/>
          <w:lang w:eastAsia="ar-SA"/>
        </w:rPr>
        <w:t>«</w:t>
      </w:r>
      <w:r w:rsidRPr="001D5790">
        <w:rPr>
          <w:rFonts w:ascii="Times New Roman" w:eastAsia="Times New Roman" w:hAnsi="Times New Roman" w:cs="Times New Roman"/>
          <w:sz w:val="28"/>
          <w:szCs w:val="28"/>
          <w:lang w:eastAsia="ar-SA"/>
        </w:rPr>
        <w:t xml:space="preserve">Наставничество как современная форма становления и развития непрерывного профессионального мастерства педагогов образовательных организаций Югры» победил детский сад №4 </w:t>
      </w:r>
      <w:r w:rsidR="003C5DF9" w:rsidRPr="001D5790">
        <w:rPr>
          <w:rFonts w:ascii="Times New Roman" w:eastAsia="Times New Roman" w:hAnsi="Times New Roman" w:cs="Times New Roman"/>
          <w:sz w:val="28"/>
          <w:szCs w:val="28"/>
          <w:lang w:eastAsia="ar-SA"/>
        </w:rPr>
        <w:t>«</w:t>
      </w:r>
      <w:r w:rsidRPr="001D5790">
        <w:rPr>
          <w:rFonts w:ascii="Times New Roman" w:eastAsia="Times New Roman" w:hAnsi="Times New Roman" w:cs="Times New Roman"/>
          <w:sz w:val="28"/>
          <w:szCs w:val="28"/>
          <w:lang w:eastAsia="ru-RU"/>
        </w:rPr>
        <w:t>Сказка</w:t>
      </w:r>
      <w:r w:rsidR="003C5DF9"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w:t>
      </w:r>
    </w:p>
    <w:p w:rsidR="00BB75F7" w:rsidRPr="001D5790" w:rsidRDefault="002B717E" w:rsidP="004E23BB">
      <w:pPr>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Статус </w:t>
      </w:r>
      <w:r w:rsidR="00BB75F7" w:rsidRPr="001D5790">
        <w:rPr>
          <w:rFonts w:ascii="Times New Roman" w:eastAsia="Times New Roman" w:hAnsi="Times New Roman" w:cs="Times New Roman"/>
          <w:sz w:val="28"/>
          <w:szCs w:val="28"/>
          <w:lang w:eastAsia="ru-RU"/>
        </w:rPr>
        <w:t>инновационных площадок различных уровней</w:t>
      </w:r>
      <w:r w:rsidRPr="001D5790">
        <w:rPr>
          <w:rFonts w:ascii="Times New Roman" w:eastAsia="Times New Roman" w:hAnsi="Times New Roman" w:cs="Times New Roman"/>
          <w:sz w:val="28"/>
          <w:szCs w:val="28"/>
          <w:lang w:eastAsia="ru-RU"/>
        </w:rPr>
        <w:t xml:space="preserve"> имеют </w:t>
      </w:r>
      <w:r w:rsidR="00BF6F6B">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19 </w:t>
      </w:r>
      <w:r w:rsidRPr="001D5790">
        <w:rPr>
          <w:rFonts w:ascii="Times New Roman" w:hAnsi="Times New Roman"/>
          <w:sz w:val="28"/>
          <w:szCs w:val="28"/>
          <w:lang w:eastAsia="ar-SA"/>
        </w:rPr>
        <w:t>образовательных организаций</w:t>
      </w:r>
      <w:r w:rsidR="00BB75F7" w:rsidRPr="001D5790">
        <w:rPr>
          <w:rFonts w:ascii="Times New Roman" w:eastAsia="Times New Roman" w:hAnsi="Times New Roman" w:cs="Times New Roman"/>
          <w:sz w:val="28"/>
          <w:szCs w:val="28"/>
          <w:lang w:eastAsia="ru-RU"/>
        </w:rPr>
        <w:t>, реализу</w:t>
      </w:r>
      <w:r w:rsidRPr="001D5790">
        <w:rPr>
          <w:rFonts w:ascii="Times New Roman" w:eastAsia="Times New Roman" w:hAnsi="Times New Roman" w:cs="Times New Roman"/>
          <w:sz w:val="28"/>
          <w:szCs w:val="28"/>
          <w:lang w:eastAsia="ru-RU"/>
        </w:rPr>
        <w:t>ются</w:t>
      </w:r>
      <w:r w:rsidR="00BB75F7" w:rsidRPr="001D5790">
        <w:rPr>
          <w:rFonts w:ascii="Times New Roman" w:eastAsia="Times New Roman" w:hAnsi="Times New Roman" w:cs="Times New Roman"/>
          <w:sz w:val="28"/>
          <w:szCs w:val="28"/>
          <w:lang w:eastAsia="ru-RU"/>
        </w:rPr>
        <w:t xml:space="preserve"> проекты в самых разных направлениях, обеспечивая трансляцию опыта нижневартовских педагогов.</w:t>
      </w:r>
    </w:p>
    <w:p w:rsidR="004E23BB" w:rsidRPr="001D5790" w:rsidRDefault="004E23BB" w:rsidP="00857B2A">
      <w:pPr>
        <w:widowControl w:val="0"/>
        <w:spacing w:after="0" w:line="240" w:lineRule="auto"/>
        <w:contextualSpacing/>
        <w:jc w:val="center"/>
        <w:rPr>
          <w:rFonts w:ascii="Times New Roman" w:eastAsia="Times New Roman" w:hAnsi="Times New Roman" w:cs="Times New Roman"/>
          <w:b/>
          <w:bCs/>
          <w:kern w:val="32"/>
          <w:sz w:val="28"/>
          <w:szCs w:val="28"/>
        </w:rPr>
      </w:pPr>
    </w:p>
    <w:p w:rsidR="0099571A" w:rsidRPr="001D5790" w:rsidRDefault="0099571A" w:rsidP="00857B2A">
      <w:pPr>
        <w:pStyle w:val="1"/>
        <w:keepNext w:val="0"/>
        <w:widowControl w:val="0"/>
        <w:numPr>
          <w:ilvl w:val="0"/>
          <w:numId w:val="0"/>
        </w:numPr>
        <w:spacing w:before="0" w:after="0" w:line="240" w:lineRule="auto"/>
        <w:jc w:val="center"/>
        <w:rPr>
          <w:rFonts w:ascii="Times New Roman" w:hAnsi="Times New Roman"/>
          <w:bCs w:val="0"/>
          <w:sz w:val="28"/>
          <w:szCs w:val="28"/>
        </w:rPr>
      </w:pPr>
      <w:bookmarkStart w:id="18" w:name="_Toc152253383"/>
      <w:r w:rsidRPr="001D5790">
        <w:rPr>
          <w:rFonts w:ascii="Times New Roman" w:hAnsi="Times New Roman"/>
          <w:bCs w:val="0"/>
          <w:sz w:val="28"/>
          <w:szCs w:val="28"/>
        </w:rPr>
        <w:t>1.16. Культура</w:t>
      </w:r>
      <w:bookmarkEnd w:id="18"/>
    </w:p>
    <w:p w:rsidR="0099571A" w:rsidRPr="001D5790" w:rsidRDefault="0099571A" w:rsidP="00857B2A">
      <w:pPr>
        <w:widowControl w:val="0"/>
        <w:spacing w:after="0" w:line="240" w:lineRule="auto"/>
        <w:contextualSpacing/>
        <w:jc w:val="center"/>
        <w:rPr>
          <w:rFonts w:ascii="Times New Roman" w:eastAsia="Times New Roman" w:hAnsi="Times New Roman" w:cs="Times New Roman"/>
          <w:b/>
          <w:bCs/>
          <w:kern w:val="32"/>
          <w:sz w:val="28"/>
          <w:szCs w:val="28"/>
        </w:rPr>
      </w:pPr>
    </w:p>
    <w:p w:rsidR="00C942B4" w:rsidRPr="001D5790" w:rsidRDefault="00C942B4" w:rsidP="00C942B4">
      <w:pPr>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Деятельность учреждений культуры Нижневартовска осуществляется                       в соответствии с основными стратегическими документами, определяющими направления развития сферы культуры в Российской Федерации: национальным проектом </w:t>
      </w:r>
      <w:r w:rsidR="00B2567E"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Культура</w:t>
      </w:r>
      <w:r w:rsidR="00B2567E"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Стратегией государственной культурной политики на период до 2030 года, государственной программой Ханты-Мансийского автономного округа - Югры </w:t>
      </w:r>
      <w:r w:rsidR="00B2567E"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Культурное пространство</w:t>
      </w:r>
      <w:r w:rsidR="00857B2A"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w:t>
      </w:r>
      <w:r w:rsidR="00BF6F6B">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и муниципальной программой </w:t>
      </w:r>
      <w:r w:rsidR="00C57AA3"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Развитие социальной сферы города Нижневартовска</w:t>
      </w:r>
      <w:r w:rsidR="00C57AA3"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w:t>
      </w:r>
    </w:p>
    <w:p w:rsidR="006F2E34" w:rsidRPr="001D5790" w:rsidRDefault="006F2E34" w:rsidP="00C942B4">
      <w:pPr>
        <w:suppressAutoHyphens/>
        <w:spacing w:after="0" w:line="240" w:lineRule="auto"/>
        <w:ind w:firstLine="709"/>
        <w:jc w:val="both"/>
        <w:rPr>
          <w:rFonts w:ascii="Times New Roman" w:eastAsia="Times New Roman" w:hAnsi="Times New Roman" w:cs="Times New Roman"/>
          <w:sz w:val="28"/>
          <w:szCs w:val="28"/>
          <w:lang w:eastAsia="ru-RU"/>
        </w:rPr>
      </w:pPr>
    </w:p>
    <w:p w:rsidR="00B2567E" w:rsidRPr="001D5790" w:rsidRDefault="00B2567E" w:rsidP="00B2567E">
      <w:pPr>
        <w:widowControl w:val="0"/>
        <w:suppressAutoHyphens/>
        <w:spacing w:after="0" w:line="240" w:lineRule="auto"/>
        <w:ind w:firstLine="709"/>
        <w:jc w:val="right"/>
        <w:rPr>
          <w:rFonts w:ascii="Times New Roman" w:eastAsia="Times New Roman" w:hAnsi="Times New Roman"/>
          <w:sz w:val="28"/>
          <w:szCs w:val="28"/>
          <w:lang w:eastAsia="ru-RU"/>
        </w:rPr>
      </w:pPr>
      <w:r w:rsidRPr="001D5790">
        <w:rPr>
          <w:rFonts w:ascii="Times New Roman" w:eastAsia="Times New Roman" w:hAnsi="Times New Roman"/>
          <w:sz w:val="28"/>
          <w:szCs w:val="28"/>
          <w:lang w:eastAsia="ru-RU"/>
        </w:rPr>
        <w:t xml:space="preserve">Таблица </w:t>
      </w:r>
      <w:r w:rsidRPr="001D5790">
        <w:rPr>
          <w:rFonts w:ascii="Times New Roman" w:eastAsia="Times New Roman" w:hAnsi="Times New Roman"/>
          <w:sz w:val="28"/>
          <w:szCs w:val="28"/>
          <w:lang w:eastAsia="ru-RU"/>
        </w:rPr>
        <w:fldChar w:fldCharType="begin"/>
      </w:r>
      <w:r w:rsidRPr="001D5790">
        <w:rPr>
          <w:rFonts w:ascii="Times New Roman" w:eastAsia="Times New Roman" w:hAnsi="Times New Roman"/>
          <w:sz w:val="28"/>
          <w:szCs w:val="28"/>
          <w:lang w:eastAsia="ru-RU"/>
        </w:rPr>
        <w:instrText xml:space="preserve"> SEQ Таблица \* ARABIC </w:instrText>
      </w:r>
      <w:r w:rsidRPr="001D5790">
        <w:rPr>
          <w:rFonts w:ascii="Times New Roman" w:eastAsia="Times New Roman" w:hAnsi="Times New Roman"/>
          <w:sz w:val="28"/>
          <w:szCs w:val="28"/>
          <w:lang w:eastAsia="ru-RU"/>
        </w:rPr>
        <w:fldChar w:fldCharType="separate"/>
      </w:r>
      <w:r w:rsidR="008735AB">
        <w:rPr>
          <w:rFonts w:ascii="Times New Roman" w:eastAsia="Times New Roman" w:hAnsi="Times New Roman"/>
          <w:noProof/>
          <w:sz w:val="28"/>
          <w:szCs w:val="28"/>
          <w:lang w:eastAsia="ru-RU"/>
        </w:rPr>
        <w:t>17</w:t>
      </w:r>
      <w:r w:rsidRPr="001D5790">
        <w:rPr>
          <w:rFonts w:ascii="Times New Roman" w:eastAsia="Times New Roman" w:hAnsi="Times New Roman"/>
          <w:sz w:val="28"/>
          <w:szCs w:val="28"/>
          <w:lang w:eastAsia="ru-RU"/>
        </w:rPr>
        <w:fldChar w:fldCharType="end"/>
      </w:r>
    </w:p>
    <w:p w:rsidR="00B2567E" w:rsidRPr="001D5790" w:rsidRDefault="00B2567E" w:rsidP="00B2567E">
      <w:pPr>
        <w:widowControl w:val="0"/>
        <w:suppressAutoHyphens/>
        <w:spacing w:after="0" w:line="240" w:lineRule="auto"/>
        <w:jc w:val="center"/>
        <w:rPr>
          <w:rFonts w:ascii="Times New Roman" w:eastAsia="SimSun" w:hAnsi="Times New Roman" w:cs="Times New Roman"/>
          <w:b/>
          <w:sz w:val="28"/>
          <w:szCs w:val="28"/>
          <w:lang w:eastAsia="ar-SA"/>
        </w:rPr>
      </w:pPr>
    </w:p>
    <w:p w:rsidR="00B2567E" w:rsidRPr="001D5790" w:rsidRDefault="00B2567E" w:rsidP="00B2567E">
      <w:pPr>
        <w:widowControl w:val="0"/>
        <w:suppressAutoHyphens/>
        <w:spacing w:after="0" w:line="240" w:lineRule="auto"/>
        <w:jc w:val="center"/>
        <w:rPr>
          <w:rFonts w:ascii="Times New Roman" w:eastAsia="SimSun" w:hAnsi="Times New Roman" w:cs="Times New Roman"/>
          <w:b/>
          <w:sz w:val="28"/>
          <w:szCs w:val="28"/>
          <w:lang w:eastAsia="ar-SA"/>
        </w:rPr>
      </w:pPr>
      <w:r w:rsidRPr="001D5790">
        <w:rPr>
          <w:rFonts w:ascii="Times New Roman" w:eastAsia="SimSun" w:hAnsi="Times New Roman" w:cs="Times New Roman"/>
          <w:b/>
          <w:sz w:val="28"/>
          <w:szCs w:val="28"/>
          <w:lang w:eastAsia="ar-SA"/>
        </w:rPr>
        <w:t>Основные показатели развития культуры</w:t>
      </w:r>
    </w:p>
    <w:p w:rsidR="00B2567E" w:rsidRPr="001D5790" w:rsidRDefault="00B2567E" w:rsidP="00B2567E"/>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477"/>
        <w:gridCol w:w="846"/>
        <w:gridCol w:w="844"/>
        <w:gridCol w:w="848"/>
        <w:gridCol w:w="812"/>
        <w:gridCol w:w="812"/>
      </w:tblGrid>
      <w:tr w:rsidR="001D5790" w:rsidRPr="001D5790" w:rsidTr="006F2E34">
        <w:trPr>
          <w:trHeight w:val="20"/>
          <w:jc w:val="center"/>
        </w:trPr>
        <w:tc>
          <w:tcPr>
            <w:tcW w:w="2841" w:type="pct"/>
            <w:tcBorders>
              <w:top w:val="single" w:sz="4" w:space="0" w:color="auto"/>
              <w:left w:val="single" w:sz="4" w:space="0" w:color="auto"/>
              <w:bottom w:val="single" w:sz="4" w:space="0" w:color="auto"/>
              <w:right w:val="single" w:sz="4" w:space="0" w:color="auto"/>
            </w:tcBorders>
          </w:tcPr>
          <w:p w:rsidR="00B2567E" w:rsidRPr="001D5790" w:rsidRDefault="00B2567E" w:rsidP="00536B7A">
            <w:pPr>
              <w:widowControl w:val="0"/>
              <w:suppressAutoHyphens/>
              <w:spacing w:after="0" w:line="240" w:lineRule="auto"/>
              <w:jc w:val="center"/>
              <w:rPr>
                <w:rFonts w:ascii="Times New Roman" w:hAnsi="Times New Roman" w:cs="Times New Roman"/>
                <w:b/>
                <w:lang w:eastAsia="ru-RU"/>
              </w:rPr>
            </w:pPr>
            <w:r w:rsidRPr="001D5790">
              <w:rPr>
                <w:rFonts w:ascii="Times New Roman" w:hAnsi="Times New Roman" w:cs="Times New Roman"/>
                <w:b/>
                <w:lang w:eastAsia="ru-RU"/>
              </w:rPr>
              <w:t xml:space="preserve">Наименование </w:t>
            </w:r>
          </w:p>
          <w:p w:rsidR="00B2567E" w:rsidRPr="001D5790" w:rsidRDefault="00B2567E" w:rsidP="00536B7A">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hAnsi="Times New Roman" w:cs="Times New Roman"/>
                <w:b/>
                <w:lang w:eastAsia="ru-RU"/>
              </w:rPr>
              <w:t>показателя</w:t>
            </w:r>
          </w:p>
        </w:tc>
        <w:tc>
          <w:tcPr>
            <w:tcW w:w="439" w:type="pct"/>
            <w:tcBorders>
              <w:top w:val="single" w:sz="4" w:space="0" w:color="auto"/>
              <w:left w:val="single" w:sz="4" w:space="0" w:color="auto"/>
              <w:bottom w:val="single" w:sz="4" w:space="0" w:color="auto"/>
              <w:right w:val="single" w:sz="4" w:space="0" w:color="auto"/>
            </w:tcBorders>
          </w:tcPr>
          <w:p w:rsidR="00B2567E" w:rsidRPr="001D5790" w:rsidRDefault="00B2567E" w:rsidP="00536B7A">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 xml:space="preserve">2019 </w:t>
            </w:r>
          </w:p>
          <w:p w:rsidR="00B2567E" w:rsidRPr="001D5790" w:rsidRDefault="00B2567E" w:rsidP="00536B7A">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438" w:type="pct"/>
            <w:tcBorders>
              <w:top w:val="single" w:sz="4" w:space="0" w:color="auto"/>
              <w:left w:val="single" w:sz="4" w:space="0" w:color="auto"/>
              <w:bottom w:val="single" w:sz="4" w:space="0" w:color="auto"/>
              <w:right w:val="single" w:sz="4" w:space="0" w:color="auto"/>
            </w:tcBorders>
          </w:tcPr>
          <w:p w:rsidR="00B2567E" w:rsidRPr="001D5790" w:rsidRDefault="00B2567E" w:rsidP="00536B7A">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2020</w:t>
            </w:r>
          </w:p>
          <w:p w:rsidR="00B2567E" w:rsidRPr="001D5790" w:rsidRDefault="00B2567E" w:rsidP="00536B7A">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440" w:type="pct"/>
            <w:tcBorders>
              <w:top w:val="single" w:sz="4" w:space="0" w:color="auto"/>
              <w:left w:val="single" w:sz="4" w:space="0" w:color="auto"/>
              <w:bottom w:val="single" w:sz="4" w:space="0" w:color="auto"/>
              <w:right w:val="single" w:sz="4" w:space="0" w:color="auto"/>
            </w:tcBorders>
          </w:tcPr>
          <w:p w:rsidR="00B2567E" w:rsidRPr="001D5790" w:rsidRDefault="00B2567E" w:rsidP="00536B7A">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 xml:space="preserve">2021 </w:t>
            </w:r>
          </w:p>
          <w:p w:rsidR="00B2567E" w:rsidRPr="001D5790" w:rsidRDefault="00B2567E" w:rsidP="00536B7A">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421" w:type="pct"/>
            <w:tcBorders>
              <w:top w:val="single" w:sz="4" w:space="0" w:color="auto"/>
              <w:left w:val="single" w:sz="4" w:space="0" w:color="auto"/>
              <w:bottom w:val="single" w:sz="4" w:space="0" w:color="auto"/>
              <w:right w:val="single" w:sz="4" w:space="0" w:color="auto"/>
            </w:tcBorders>
          </w:tcPr>
          <w:p w:rsidR="00B2567E" w:rsidRPr="001D5790" w:rsidRDefault="00B2567E" w:rsidP="00536B7A">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 xml:space="preserve">2022 </w:t>
            </w:r>
          </w:p>
          <w:p w:rsidR="00B2567E" w:rsidRPr="001D5790" w:rsidRDefault="00B2567E" w:rsidP="00536B7A">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c>
          <w:tcPr>
            <w:tcW w:w="421" w:type="pct"/>
            <w:tcBorders>
              <w:top w:val="single" w:sz="4" w:space="0" w:color="auto"/>
              <w:left w:val="single" w:sz="4" w:space="0" w:color="auto"/>
              <w:bottom w:val="single" w:sz="4" w:space="0" w:color="auto"/>
              <w:right w:val="single" w:sz="4" w:space="0" w:color="auto"/>
            </w:tcBorders>
          </w:tcPr>
          <w:p w:rsidR="00B2567E" w:rsidRPr="001D5790" w:rsidRDefault="00B2567E" w:rsidP="00536B7A">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2023</w:t>
            </w:r>
          </w:p>
          <w:p w:rsidR="00B2567E" w:rsidRPr="001D5790" w:rsidRDefault="00B2567E" w:rsidP="00536B7A">
            <w:pPr>
              <w:widowControl w:val="0"/>
              <w:suppressAutoHyphens/>
              <w:spacing w:after="0" w:line="240" w:lineRule="auto"/>
              <w:jc w:val="center"/>
              <w:rPr>
                <w:rFonts w:ascii="Times New Roman" w:eastAsia="Times New Roman" w:hAnsi="Times New Roman" w:cs="Times New Roman"/>
                <w:b/>
                <w:lang w:eastAsia="ru-RU"/>
              </w:rPr>
            </w:pPr>
            <w:r w:rsidRPr="001D5790">
              <w:rPr>
                <w:rFonts w:ascii="Times New Roman" w:eastAsia="Times New Roman" w:hAnsi="Times New Roman" w:cs="Times New Roman"/>
                <w:b/>
                <w:lang w:eastAsia="ru-RU"/>
              </w:rPr>
              <w:t>год</w:t>
            </w:r>
          </w:p>
        </w:tc>
      </w:tr>
      <w:tr w:rsidR="001D5790" w:rsidRPr="001D5790" w:rsidTr="006F2E34">
        <w:trPr>
          <w:trHeight w:val="20"/>
          <w:jc w:val="center"/>
        </w:trPr>
        <w:tc>
          <w:tcPr>
            <w:tcW w:w="2841" w:type="pct"/>
            <w:tcBorders>
              <w:top w:val="single" w:sz="4" w:space="0" w:color="auto"/>
              <w:left w:val="single" w:sz="4" w:space="0" w:color="auto"/>
              <w:bottom w:val="single" w:sz="4" w:space="0" w:color="auto"/>
              <w:right w:val="single" w:sz="4" w:space="0" w:color="auto"/>
            </w:tcBorders>
          </w:tcPr>
          <w:p w:rsidR="00B2567E" w:rsidRPr="001D5790" w:rsidRDefault="00B2567E" w:rsidP="00770014">
            <w:pPr>
              <w:suppressAutoHyphens/>
              <w:spacing w:after="0" w:line="240" w:lineRule="auto"/>
              <w:jc w:val="both"/>
              <w:rPr>
                <w:rFonts w:ascii="Times New Roman" w:hAnsi="Times New Roman" w:cs="Times New Roman"/>
              </w:rPr>
            </w:pPr>
            <w:r w:rsidRPr="001D5790">
              <w:rPr>
                <w:rFonts w:ascii="Times New Roman" w:hAnsi="Times New Roman" w:cs="Times New Roman"/>
              </w:rPr>
              <w:t xml:space="preserve">Число посещений учреждений культуры </w:t>
            </w:r>
            <w:r w:rsidR="00BF6F6B">
              <w:rPr>
                <w:rFonts w:ascii="Times New Roman" w:hAnsi="Times New Roman" w:cs="Times New Roman"/>
              </w:rPr>
              <w:t xml:space="preserve">                                   </w:t>
            </w:r>
            <w:r w:rsidRPr="001D5790">
              <w:rPr>
                <w:rFonts w:ascii="Times New Roman" w:hAnsi="Times New Roman" w:cs="Times New Roman"/>
              </w:rPr>
              <w:t>и дополнительного образования</w:t>
            </w:r>
            <w:r w:rsidR="00770014" w:rsidRPr="001D5790">
              <w:rPr>
                <w:rStyle w:val="af0"/>
                <w:rFonts w:ascii="Times New Roman" w:hAnsi="Times New Roman" w:cs="Times New Roman"/>
              </w:rPr>
              <w:footnoteReference w:id="4"/>
            </w:r>
            <w:r w:rsidRPr="001D5790">
              <w:rPr>
                <w:rFonts w:ascii="Times New Roman" w:hAnsi="Times New Roman" w:cs="Times New Roman"/>
              </w:rPr>
              <w:t xml:space="preserve"> (тыс.</w:t>
            </w:r>
            <w:r w:rsidR="00770014" w:rsidRPr="001D5790">
              <w:rPr>
                <w:rFonts w:ascii="Times New Roman" w:hAnsi="Times New Roman" w:cs="Times New Roman"/>
              </w:rPr>
              <w:t xml:space="preserve"> </w:t>
            </w:r>
            <w:r w:rsidRPr="001D5790">
              <w:rPr>
                <w:rFonts w:ascii="Times New Roman" w:hAnsi="Times New Roman" w:cs="Times New Roman"/>
              </w:rPr>
              <w:t>ед.)</w:t>
            </w:r>
          </w:p>
        </w:tc>
        <w:tc>
          <w:tcPr>
            <w:tcW w:w="439" w:type="pct"/>
            <w:tcBorders>
              <w:top w:val="single" w:sz="4" w:space="0" w:color="auto"/>
              <w:left w:val="single" w:sz="4" w:space="0" w:color="auto"/>
              <w:bottom w:val="single" w:sz="4" w:space="0" w:color="auto"/>
              <w:right w:val="single" w:sz="4" w:space="0" w:color="auto"/>
            </w:tcBorders>
          </w:tcPr>
          <w:p w:rsidR="00B2567E" w:rsidRPr="001D5790" w:rsidRDefault="00B2567E" w:rsidP="00B2567E">
            <w:pPr>
              <w:spacing w:after="0" w:line="240" w:lineRule="auto"/>
              <w:jc w:val="center"/>
              <w:rPr>
                <w:rFonts w:ascii="Times New Roman" w:hAnsi="Times New Roman" w:cs="Times New Roman"/>
              </w:rPr>
            </w:pPr>
            <w:r w:rsidRPr="001D5790">
              <w:rPr>
                <w:rFonts w:ascii="Times New Roman" w:hAnsi="Times New Roman" w:cs="Times New Roman"/>
              </w:rPr>
              <w:t>1 171,4</w:t>
            </w:r>
          </w:p>
        </w:tc>
        <w:tc>
          <w:tcPr>
            <w:tcW w:w="438" w:type="pct"/>
            <w:tcBorders>
              <w:top w:val="single" w:sz="4" w:space="0" w:color="auto"/>
              <w:left w:val="single" w:sz="4" w:space="0" w:color="auto"/>
              <w:bottom w:val="single" w:sz="4" w:space="0" w:color="auto"/>
              <w:right w:val="single" w:sz="4" w:space="0" w:color="auto"/>
            </w:tcBorders>
          </w:tcPr>
          <w:p w:rsidR="00B2567E" w:rsidRPr="001D5790" w:rsidRDefault="00B2567E" w:rsidP="00B2567E">
            <w:pPr>
              <w:spacing w:after="0" w:line="240" w:lineRule="auto"/>
              <w:jc w:val="center"/>
              <w:rPr>
                <w:rFonts w:ascii="Times New Roman" w:hAnsi="Times New Roman" w:cs="Times New Roman"/>
              </w:rPr>
            </w:pPr>
            <w:r w:rsidRPr="001D5790">
              <w:rPr>
                <w:rFonts w:ascii="Times New Roman" w:hAnsi="Times New Roman" w:cs="Times New Roman"/>
              </w:rPr>
              <w:t>656,5</w:t>
            </w:r>
          </w:p>
        </w:tc>
        <w:tc>
          <w:tcPr>
            <w:tcW w:w="440" w:type="pct"/>
            <w:tcBorders>
              <w:top w:val="single" w:sz="4" w:space="0" w:color="auto"/>
              <w:left w:val="single" w:sz="4" w:space="0" w:color="auto"/>
              <w:bottom w:val="single" w:sz="4" w:space="0" w:color="auto"/>
              <w:right w:val="single" w:sz="4" w:space="0" w:color="auto"/>
            </w:tcBorders>
          </w:tcPr>
          <w:p w:rsidR="00B2567E" w:rsidRPr="001D5790" w:rsidRDefault="00B2567E" w:rsidP="00B2567E">
            <w:pPr>
              <w:spacing w:after="0" w:line="240" w:lineRule="auto"/>
              <w:jc w:val="center"/>
              <w:rPr>
                <w:rFonts w:ascii="Times New Roman" w:hAnsi="Times New Roman" w:cs="Times New Roman"/>
              </w:rPr>
            </w:pPr>
            <w:r w:rsidRPr="001D5790">
              <w:rPr>
                <w:rFonts w:ascii="Times New Roman" w:hAnsi="Times New Roman" w:cs="Times New Roman"/>
              </w:rPr>
              <w:t>1 003,5</w:t>
            </w:r>
          </w:p>
        </w:tc>
        <w:tc>
          <w:tcPr>
            <w:tcW w:w="421" w:type="pct"/>
            <w:tcBorders>
              <w:top w:val="single" w:sz="4" w:space="0" w:color="auto"/>
              <w:left w:val="single" w:sz="4" w:space="0" w:color="auto"/>
              <w:bottom w:val="single" w:sz="4" w:space="0" w:color="auto"/>
              <w:right w:val="single" w:sz="4" w:space="0" w:color="auto"/>
            </w:tcBorders>
          </w:tcPr>
          <w:p w:rsidR="00B2567E" w:rsidRPr="001D5790" w:rsidRDefault="00B2567E" w:rsidP="00B2567E">
            <w:pPr>
              <w:spacing w:after="0" w:line="240" w:lineRule="auto"/>
              <w:jc w:val="center"/>
              <w:rPr>
                <w:rFonts w:ascii="Times New Roman" w:hAnsi="Times New Roman" w:cs="Times New Roman"/>
              </w:rPr>
            </w:pPr>
            <w:r w:rsidRPr="001D5790">
              <w:rPr>
                <w:rFonts w:ascii="Times New Roman" w:hAnsi="Times New Roman" w:cs="Times New Roman"/>
              </w:rPr>
              <w:t>1 246,2</w:t>
            </w:r>
          </w:p>
        </w:tc>
        <w:tc>
          <w:tcPr>
            <w:tcW w:w="421" w:type="pct"/>
            <w:tcBorders>
              <w:top w:val="single" w:sz="4" w:space="0" w:color="auto"/>
              <w:left w:val="single" w:sz="4" w:space="0" w:color="auto"/>
              <w:bottom w:val="single" w:sz="4" w:space="0" w:color="auto"/>
              <w:right w:val="single" w:sz="4" w:space="0" w:color="auto"/>
            </w:tcBorders>
          </w:tcPr>
          <w:p w:rsidR="00B2567E" w:rsidRPr="001D5790" w:rsidRDefault="00770014" w:rsidP="001A1D7C">
            <w:pPr>
              <w:spacing w:after="0" w:line="240" w:lineRule="auto"/>
              <w:jc w:val="center"/>
              <w:rPr>
                <w:rFonts w:ascii="Times New Roman" w:hAnsi="Times New Roman" w:cs="Times New Roman"/>
              </w:rPr>
            </w:pPr>
            <w:r w:rsidRPr="001D5790">
              <w:rPr>
                <w:rFonts w:ascii="Times New Roman" w:hAnsi="Times New Roman" w:cs="Times New Roman"/>
              </w:rPr>
              <w:t>1</w:t>
            </w:r>
            <w:r w:rsidR="001A1D7C">
              <w:rPr>
                <w:rFonts w:ascii="Times New Roman" w:hAnsi="Times New Roman" w:cs="Times New Roman"/>
              </w:rPr>
              <w:t> </w:t>
            </w:r>
            <w:r w:rsidRPr="001D5790">
              <w:rPr>
                <w:rFonts w:ascii="Times New Roman" w:hAnsi="Times New Roman" w:cs="Times New Roman"/>
              </w:rPr>
              <w:t>350</w:t>
            </w:r>
            <w:r w:rsidR="001A1D7C">
              <w:rPr>
                <w:rFonts w:ascii="Times New Roman" w:hAnsi="Times New Roman" w:cs="Times New Roman"/>
              </w:rPr>
              <w:t>,0</w:t>
            </w:r>
          </w:p>
        </w:tc>
      </w:tr>
      <w:tr w:rsidR="001D5790" w:rsidRPr="001D5790" w:rsidTr="006F2E34">
        <w:trPr>
          <w:trHeight w:val="20"/>
          <w:jc w:val="center"/>
        </w:trPr>
        <w:tc>
          <w:tcPr>
            <w:tcW w:w="2841" w:type="pct"/>
            <w:tcBorders>
              <w:top w:val="single" w:sz="4" w:space="0" w:color="auto"/>
              <w:left w:val="single" w:sz="4" w:space="0" w:color="auto"/>
              <w:bottom w:val="single" w:sz="4" w:space="0" w:color="auto"/>
              <w:right w:val="single" w:sz="4" w:space="0" w:color="auto"/>
            </w:tcBorders>
          </w:tcPr>
          <w:p w:rsidR="00B2567E" w:rsidRPr="001D5790" w:rsidRDefault="00B2567E" w:rsidP="00B2567E">
            <w:pPr>
              <w:suppressAutoHyphens/>
              <w:spacing w:after="0" w:line="240" w:lineRule="auto"/>
              <w:jc w:val="both"/>
              <w:rPr>
                <w:rFonts w:ascii="Times New Roman" w:hAnsi="Times New Roman" w:cs="Times New Roman"/>
              </w:rPr>
            </w:pPr>
            <w:r w:rsidRPr="001D5790">
              <w:rPr>
                <w:rFonts w:ascii="Times New Roman" w:hAnsi="Times New Roman" w:cs="Times New Roman"/>
              </w:rPr>
              <w:t xml:space="preserve">Число муниципальных библиотек, переоснащенных </w:t>
            </w:r>
            <w:r w:rsidR="001A1D7C">
              <w:rPr>
                <w:rFonts w:ascii="Times New Roman" w:hAnsi="Times New Roman" w:cs="Times New Roman"/>
              </w:rPr>
              <w:t xml:space="preserve">               </w:t>
            </w:r>
            <w:r w:rsidRPr="001D5790">
              <w:rPr>
                <w:rFonts w:ascii="Times New Roman" w:hAnsi="Times New Roman" w:cs="Times New Roman"/>
              </w:rPr>
              <w:t>по модельному стандарту, с нарастающим итогом (ед.)</w:t>
            </w:r>
          </w:p>
        </w:tc>
        <w:tc>
          <w:tcPr>
            <w:tcW w:w="439" w:type="pct"/>
            <w:tcBorders>
              <w:top w:val="single" w:sz="4" w:space="0" w:color="auto"/>
              <w:left w:val="single" w:sz="4" w:space="0" w:color="auto"/>
              <w:bottom w:val="single" w:sz="4" w:space="0" w:color="auto"/>
              <w:right w:val="single" w:sz="4" w:space="0" w:color="auto"/>
            </w:tcBorders>
          </w:tcPr>
          <w:p w:rsidR="00B2567E" w:rsidRPr="001D5790" w:rsidRDefault="00B2567E" w:rsidP="00B2567E">
            <w:pPr>
              <w:spacing w:after="0" w:line="240" w:lineRule="auto"/>
              <w:jc w:val="center"/>
              <w:rPr>
                <w:rFonts w:ascii="Times New Roman" w:hAnsi="Times New Roman" w:cs="Times New Roman"/>
              </w:rPr>
            </w:pPr>
            <w:r w:rsidRPr="001D5790">
              <w:rPr>
                <w:rFonts w:ascii="Times New Roman" w:hAnsi="Times New Roman" w:cs="Times New Roman"/>
              </w:rPr>
              <w:t>0</w:t>
            </w:r>
          </w:p>
        </w:tc>
        <w:tc>
          <w:tcPr>
            <w:tcW w:w="438" w:type="pct"/>
            <w:tcBorders>
              <w:top w:val="single" w:sz="4" w:space="0" w:color="auto"/>
              <w:left w:val="single" w:sz="4" w:space="0" w:color="auto"/>
              <w:bottom w:val="single" w:sz="4" w:space="0" w:color="auto"/>
              <w:right w:val="single" w:sz="4" w:space="0" w:color="auto"/>
            </w:tcBorders>
          </w:tcPr>
          <w:p w:rsidR="00B2567E" w:rsidRPr="001D5790" w:rsidRDefault="00B2567E" w:rsidP="00B2567E">
            <w:pPr>
              <w:spacing w:after="0" w:line="240" w:lineRule="auto"/>
              <w:jc w:val="center"/>
              <w:rPr>
                <w:rFonts w:ascii="Times New Roman" w:hAnsi="Times New Roman" w:cs="Times New Roman"/>
              </w:rPr>
            </w:pPr>
            <w:r w:rsidRPr="001D5790">
              <w:rPr>
                <w:rFonts w:ascii="Times New Roman" w:hAnsi="Times New Roman" w:cs="Times New Roman"/>
              </w:rPr>
              <w:t>1</w:t>
            </w:r>
          </w:p>
        </w:tc>
        <w:tc>
          <w:tcPr>
            <w:tcW w:w="440" w:type="pct"/>
            <w:tcBorders>
              <w:top w:val="single" w:sz="4" w:space="0" w:color="auto"/>
              <w:left w:val="single" w:sz="4" w:space="0" w:color="auto"/>
              <w:bottom w:val="single" w:sz="4" w:space="0" w:color="auto"/>
              <w:right w:val="single" w:sz="4" w:space="0" w:color="auto"/>
            </w:tcBorders>
          </w:tcPr>
          <w:p w:rsidR="00B2567E" w:rsidRPr="001D5790" w:rsidRDefault="00B2567E" w:rsidP="00B2567E">
            <w:pPr>
              <w:spacing w:after="0" w:line="240" w:lineRule="auto"/>
              <w:jc w:val="center"/>
              <w:rPr>
                <w:rFonts w:ascii="Times New Roman" w:hAnsi="Times New Roman" w:cs="Times New Roman"/>
              </w:rPr>
            </w:pPr>
            <w:r w:rsidRPr="001D5790">
              <w:rPr>
                <w:rFonts w:ascii="Times New Roman" w:hAnsi="Times New Roman" w:cs="Times New Roman"/>
              </w:rPr>
              <w:t>0</w:t>
            </w:r>
          </w:p>
        </w:tc>
        <w:tc>
          <w:tcPr>
            <w:tcW w:w="421" w:type="pct"/>
            <w:tcBorders>
              <w:top w:val="single" w:sz="4" w:space="0" w:color="auto"/>
              <w:left w:val="single" w:sz="4" w:space="0" w:color="auto"/>
              <w:bottom w:val="single" w:sz="4" w:space="0" w:color="auto"/>
              <w:right w:val="single" w:sz="4" w:space="0" w:color="auto"/>
            </w:tcBorders>
          </w:tcPr>
          <w:p w:rsidR="00B2567E" w:rsidRPr="001D5790" w:rsidRDefault="00B2567E" w:rsidP="00B2567E">
            <w:pPr>
              <w:spacing w:after="0" w:line="240" w:lineRule="auto"/>
              <w:jc w:val="center"/>
              <w:rPr>
                <w:rFonts w:ascii="Times New Roman" w:hAnsi="Times New Roman" w:cs="Times New Roman"/>
              </w:rPr>
            </w:pPr>
            <w:r w:rsidRPr="001D5790">
              <w:rPr>
                <w:rFonts w:ascii="Times New Roman" w:hAnsi="Times New Roman" w:cs="Times New Roman"/>
              </w:rPr>
              <w:t>2</w:t>
            </w:r>
          </w:p>
        </w:tc>
        <w:tc>
          <w:tcPr>
            <w:tcW w:w="421" w:type="pct"/>
            <w:tcBorders>
              <w:top w:val="single" w:sz="4" w:space="0" w:color="auto"/>
              <w:left w:val="single" w:sz="4" w:space="0" w:color="auto"/>
              <w:bottom w:val="single" w:sz="4" w:space="0" w:color="auto"/>
              <w:right w:val="single" w:sz="4" w:space="0" w:color="auto"/>
            </w:tcBorders>
          </w:tcPr>
          <w:p w:rsidR="00B2567E" w:rsidRPr="001D5790" w:rsidRDefault="00770014" w:rsidP="00770014">
            <w:pPr>
              <w:spacing w:after="0" w:line="240" w:lineRule="auto"/>
              <w:jc w:val="center"/>
              <w:rPr>
                <w:rFonts w:ascii="Times New Roman" w:hAnsi="Times New Roman" w:cs="Times New Roman"/>
              </w:rPr>
            </w:pPr>
            <w:r w:rsidRPr="001D5790">
              <w:rPr>
                <w:rFonts w:ascii="Times New Roman" w:hAnsi="Times New Roman" w:cs="Times New Roman"/>
              </w:rPr>
              <w:t>2</w:t>
            </w:r>
          </w:p>
        </w:tc>
      </w:tr>
      <w:tr w:rsidR="001D5790" w:rsidRPr="001D5790" w:rsidTr="006F2E34">
        <w:trPr>
          <w:trHeight w:val="20"/>
          <w:jc w:val="center"/>
        </w:trPr>
        <w:tc>
          <w:tcPr>
            <w:tcW w:w="2841" w:type="pct"/>
            <w:tcBorders>
              <w:top w:val="single" w:sz="4" w:space="0" w:color="auto"/>
              <w:left w:val="single" w:sz="4" w:space="0" w:color="auto"/>
              <w:bottom w:val="single" w:sz="4" w:space="0" w:color="auto"/>
              <w:right w:val="single" w:sz="4" w:space="0" w:color="auto"/>
            </w:tcBorders>
          </w:tcPr>
          <w:p w:rsidR="00770014" w:rsidRPr="001D5790" w:rsidRDefault="00770014" w:rsidP="00770014">
            <w:pPr>
              <w:suppressAutoHyphens/>
              <w:spacing w:after="0" w:line="240" w:lineRule="auto"/>
              <w:jc w:val="both"/>
              <w:rPr>
                <w:rFonts w:ascii="Times New Roman" w:eastAsia="Times New Roman" w:hAnsi="Times New Roman" w:cs="Times New Roman"/>
                <w:lang w:eastAsia="ru-RU"/>
              </w:rPr>
            </w:pPr>
            <w:r w:rsidRPr="001D5790">
              <w:rPr>
                <w:rFonts w:ascii="Times New Roman" w:hAnsi="Times New Roman" w:cs="Times New Roman"/>
              </w:rPr>
              <w:t>Количество предметов музейного фонда муниципального бюджетного учреждения «Нижневартовский краеведческий музей имени Тимофея Дмитриевича Шуваева», с нарастающим итогом (ед.)</w:t>
            </w:r>
          </w:p>
        </w:tc>
        <w:tc>
          <w:tcPr>
            <w:tcW w:w="439" w:type="pct"/>
            <w:tcBorders>
              <w:top w:val="single" w:sz="4" w:space="0" w:color="auto"/>
              <w:left w:val="single" w:sz="4" w:space="0" w:color="auto"/>
              <w:bottom w:val="single" w:sz="4" w:space="0" w:color="auto"/>
              <w:right w:val="single" w:sz="4" w:space="0" w:color="auto"/>
            </w:tcBorders>
          </w:tcPr>
          <w:p w:rsidR="00770014" w:rsidRPr="001D5790" w:rsidRDefault="00770014" w:rsidP="00770014">
            <w:pPr>
              <w:suppressAutoHyphens/>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39 200</w:t>
            </w:r>
          </w:p>
        </w:tc>
        <w:tc>
          <w:tcPr>
            <w:tcW w:w="438" w:type="pct"/>
            <w:tcBorders>
              <w:top w:val="single" w:sz="4" w:space="0" w:color="auto"/>
              <w:left w:val="single" w:sz="4" w:space="0" w:color="auto"/>
              <w:bottom w:val="single" w:sz="4" w:space="0" w:color="auto"/>
              <w:right w:val="single" w:sz="4" w:space="0" w:color="auto"/>
            </w:tcBorders>
          </w:tcPr>
          <w:p w:rsidR="00770014" w:rsidRPr="001D5790" w:rsidRDefault="00770014" w:rsidP="00770014">
            <w:pPr>
              <w:suppressAutoHyphens/>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40 100</w:t>
            </w:r>
          </w:p>
        </w:tc>
        <w:tc>
          <w:tcPr>
            <w:tcW w:w="440" w:type="pct"/>
            <w:tcBorders>
              <w:top w:val="single" w:sz="4" w:space="0" w:color="auto"/>
              <w:left w:val="single" w:sz="4" w:space="0" w:color="auto"/>
              <w:bottom w:val="single" w:sz="4" w:space="0" w:color="auto"/>
              <w:right w:val="single" w:sz="4" w:space="0" w:color="auto"/>
            </w:tcBorders>
          </w:tcPr>
          <w:p w:rsidR="00770014" w:rsidRPr="001D5790" w:rsidRDefault="00770014" w:rsidP="00770014">
            <w:pPr>
              <w:suppressAutoHyphens/>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41 000</w:t>
            </w:r>
          </w:p>
        </w:tc>
        <w:tc>
          <w:tcPr>
            <w:tcW w:w="421" w:type="pct"/>
            <w:tcBorders>
              <w:top w:val="single" w:sz="4" w:space="0" w:color="auto"/>
              <w:left w:val="single" w:sz="4" w:space="0" w:color="auto"/>
              <w:bottom w:val="single" w:sz="4" w:space="0" w:color="auto"/>
              <w:right w:val="single" w:sz="4" w:space="0" w:color="auto"/>
            </w:tcBorders>
          </w:tcPr>
          <w:p w:rsidR="00770014" w:rsidRPr="001D5790" w:rsidRDefault="00770014" w:rsidP="00770014">
            <w:pPr>
              <w:suppressAutoHyphens/>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41 900</w:t>
            </w:r>
          </w:p>
        </w:tc>
        <w:tc>
          <w:tcPr>
            <w:tcW w:w="421" w:type="pct"/>
            <w:tcBorders>
              <w:top w:val="single" w:sz="4" w:space="0" w:color="auto"/>
              <w:left w:val="single" w:sz="4" w:space="0" w:color="auto"/>
              <w:bottom w:val="single" w:sz="4" w:space="0" w:color="auto"/>
              <w:right w:val="single" w:sz="4" w:space="0" w:color="auto"/>
            </w:tcBorders>
          </w:tcPr>
          <w:p w:rsidR="00770014" w:rsidRPr="001D5790" w:rsidRDefault="00770014" w:rsidP="00770014">
            <w:pPr>
              <w:suppressAutoHyphens/>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42 800</w:t>
            </w:r>
          </w:p>
        </w:tc>
      </w:tr>
      <w:tr w:rsidR="001D5790" w:rsidRPr="001D5790" w:rsidTr="006F2E34">
        <w:trPr>
          <w:trHeight w:val="20"/>
          <w:jc w:val="center"/>
        </w:trPr>
        <w:tc>
          <w:tcPr>
            <w:tcW w:w="2841" w:type="pct"/>
            <w:tcBorders>
              <w:top w:val="single" w:sz="4" w:space="0" w:color="auto"/>
              <w:left w:val="single" w:sz="4" w:space="0" w:color="auto"/>
              <w:bottom w:val="single" w:sz="4" w:space="0" w:color="auto"/>
              <w:right w:val="single" w:sz="4" w:space="0" w:color="auto"/>
            </w:tcBorders>
          </w:tcPr>
          <w:p w:rsidR="00770014" w:rsidRPr="001D5790" w:rsidRDefault="00770014" w:rsidP="00996227">
            <w:pPr>
              <w:suppressAutoHyphens/>
              <w:spacing w:after="0" w:line="240" w:lineRule="auto"/>
              <w:jc w:val="both"/>
              <w:rPr>
                <w:rFonts w:ascii="Times New Roman" w:hAnsi="Times New Roman" w:cs="Times New Roman"/>
              </w:rPr>
            </w:pPr>
            <w:r w:rsidRPr="001D5790">
              <w:rPr>
                <w:rFonts w:ascii="Times New Roman" w:hAnsi="Times New Roman" w:cs="Times New Roman"/>
              </w:rPr>
              <w:t>Число ДШИ, о</w:t>
            </w:r>
            <w:r w:rsidRPr="001D5790">
              <w:rPr>
                <w:rFonts w:ascii="Times New Roman" w:hAnsi="Times New Roman" w:cs="Times New Roman"/>
                <w:lang w:bidi="ru-RU"/>
              </w:rPr>
              <w:t xml:space="preserve">снащенных музыкальными инструментами, оборудованием и учебными материалами в рамках национального проекта </w:t>
            </w:r>
            <w:r w:rsidR="00996227" w:rsidRPr="001D5790">
              <w:rPr>
                <w:rFonts w:ascii="Times New Roman" w:hAnsi="Times New Roman" w:cs="Times New Roman"/>
                <w:lang w:bidi="ru-RU"/>
              </w:rPr>
              <w:t>«Культура»</w:t>
            </w:r>
            <w:r w:rsidRPr="001D5790">
              <w:rPr>
                <w:rFonts w:ascii="Times New Roman" w:hAnsi="Times New Roman" w:cs="Times New Roman"/>
                <w:lang w:bidi="ru-RU"/>
              </w:rPr>
              <w:t xml:space="preserve">, </w:t>
            </w:r>
            <w:r w:rsidRPr="001D5790">
              <w:rPr>
                <w:rFonts w:ascii="Times New Roman" w:hAnsi="Times New Roman" w:cs="Times New Roman"/>
              </w:rPr>
              <w:t>с нарастающим итогом</w:t>
            </w:r>
            <w:r w:rsidRPr="001D5790">
              <w:rPr>
                <w:rFonts w:ascii="Times New Roman" w:hAnsi="Times New Roman" w:cs="Times New Roman"/>
                <w:lang w:bidi="ru-RU"/>
              </w:rPr>
              <w:t xml:space="preserve"> (ед.)</w:t>
            </w:r>
          </w:p>
        </w:tc>
        <w:tc>
          <w:tcPr>
            <w:tcW w:w="439" w:type="pct"/>
            <w:tcBorders>
              <w:top w:val="single" w:sz="4" w:space="0" w:color="auto"/>
              <w:left w:val="single" w:sz="4" w:space="0" w:color="auto"/>
              <w:bottom w:val="single" w:sz="4" w:space="0" w:color="auto"/>
              <w:right w:val="single" w:sz="4" w:space="0" w:color="auto"/>
            </w:tcBorders>
          </w:tcPr>
          <w:p w:rsidR="00770014" w:rsidRPr="001D5790" w:rsidRDefault="00770014" w:rsidP="00770014">
            <w:pPr>
              <w:spacing w:after="0" w:line="240" w:lineRule="auto"/>
              <w:jc w:val="center"/>
              <w:rPr>
                <w:rFonts w:ascii="Times New Roman" w:hAnsi="Times New Roman" w:cs="Times New Roman"/>
              </w:rPr>
            </w:pPr>
            <w:r w:rsidRPr="001D5790">
              <w:rPr>
                <w:rFonts w:ascii="Times New Roman" w:hAnsi="Times New Roman" w:cs="Times New Roman"/>
              </w:rPr>
              <w:t>2</w:t>
            </w:r>
          </w:p>
        </w:tc>
        <w:tc>
          <w:tcPr>
            <w:tcW w:w="438" w:type="pct"/>
            <w:tcBorders>
              <w:top w:val="single" w:sz="4" w:space="0" w:color="auto"/>
              <w:left w:val="single" w:sz="4" w:space="0" w:color="auto"/>
              <w:bottom w:val="single" w:sz="4" w:space="0" w:color="auto"/>
              <w:right w:val="single" w:sz="4" w:space="0" w:color="auto"/>
            </w:tcBorders>
          </w:tcPr>
          <w:p w:rsidR="00770014" w:rsidRPr="001D5790" w:rsidRDefault="00770014" w:rsidP="00770014">
            <w:pPr>
              <w:spacing w:after="0" w:line="240" w:lineRule="auto"/>
              <w:jc w:val="center"/>
              <w:rPr>
                <w:rFonts w:ascii="Times New Roman" w:hAnsi="Times New Roman" w:cs="Times New Roman"/>
              </w:rPr>
            </w:pPr>
            <w:r w:rsidRPr="001D5790">
              <w:rPr>
                <w:rFonts w:ascii="Times New Roman" w:hAnsi="Times New Roman" w:cs="Times New Roman"/>
              </w:rPr>
              <w:t>2</w:t>
            </w:r>
          </w:p>
        </w:tc>
        <w:tc>
          <w:tcPr>
            <w:tcW w:w="440" w:type="pct"/>
            <w:tcBorders>
              <w:top w:val="single" w:sz="4" w:space="0" w:color="auto"/>
              <w:left w:val="single" w:sz="4" w:space="0" w:color="auto"/>
              <w:bottom w:val="single" w:sz="4" w:space="0" w:color="auto"/>
              <w:right w:val="single" w:sz="4" w:space="0" w:color="auto"/>
            </w:tcBorders>
          </w:tcPr>
          <w:p w:rsidR="00770014" w:rsidRPr="001D5790" w:rsidRDefault="00770014" w:rsidP="00770014">
            <w:pPr>
              <w:spacing w:after="0" w:line="240" w:lineRule="auto"/>
              <w:jc w:val="center"/>
              <w:rPr>
                <w:rFonts w:ascii="Times New Roman" w:hAnsi="Times New Roman" w:cs="Times New Roman"/>
              </w:rPr>
            </w:pPr>
            <w:r w:rsidRPr="001D5790">
              <w:rPr>
                <w:rFonts w:ascii="Times New Roman" w:hAnsi="Times New Roman" w:cs="Times New Roman"/>
              </w:rPr>
              <w:t>4</w:t>
            </w:r>
          </w:p>
        </w:tc>
        <w:tc>
          <w:tcPr>
            <w:tcW w:w="421" w:type="pct"/>
            <w:tcBorders>
              <w:top w:val="single" w:sz="4" w:space="0" w:color="auto"/>
              <w:left w:val="single" w:sz="4" w:space="0" w:color="auto"/>
              <w:bottom w:val="single" w:sz="4" w:space="0" w:color="auto"/>
              <w:right w:val="single" w:sz="4" w:space="0" w:color="auto"/>
            </w:tcBorders>
          </w:tcPr>
          <w:p w:rsidR="00770014" w:rsidRPr="001D5790" w:rsidRDefault="00770014" w:rsidP="00770014">
            <w:pPr>
              <w:spacing w:after="0" w:line="240" w:lineRule="auto"/>
              <w:jc w:val="center"/>
              <w:rPr>
                <w:rFonts w:ascii="Times New Roman" w:hAnsi="Times New Roman" w:cs="Times New Roman"/>
              </w:rPr>
            </w:pPr>
            <w:r w:rsidRPr="001D5790">
              <w:rPr>
                <w:rFonts w:ascii="Times New Roman" w:hAnsi="Times New Roman" w:cs="Times New Roman"/>
              </w:rPr>
              <w:t>4</w:t>
            </w:r>
          </w:p>
        </w:tc>
        <w:tc>
          <w:tcPr>
            <w:tcW w:w="421" w:type="pct"/>
            <w:tcBorders>
              <w:top w:val="single" w:sz="4" w:space="0" w:color="auto"/>
              <w:left w:val="single" w:sz="4" w:space="0" w:color="auto"/>
              <w:bottom w:val="single" w:sz="4" w:space="0" w:color="auto"/>
              <w:right w:val="single" w:sz="4" w:space="0" w:color="auto"/>
            </w:tcBorders>
          </w:tcPr>
          <w:p w:rsidR="00770014" w:rsidRPr="001D5790" w:rsidRDefault="00996227" w:rsidP="00770014">
            <w:pPr>
              <w:spacing w:after="0" w:line="240" w:lineRule="auto"/>
              <w:jc w:val="center"/>
              <w:rPr>
                <w:rFonts w:ascii="Times New Roman" w:hAnsi="Times New Roman" w:cs="Times New Roman"/>
              </w:rPr>
            </w:pPr>
            <w:r w:rsidRPr="001D5790">
              <w:rPr>
                <w:rFonts w:ascii="Times New Roman" w:hAnsi="Times New Roman" w:cs="Times New Roman"/>
              </w:rPr>
              <w:t>4</w:t>
            </w:r>
          </w:p>
        </w:tc>
      </w:tr>
      <w:tr w:rsidR="001D5790" w:rsidRPr="001D5790" w:rsidTr="006F2E34">
        <w:trPr>
          <w:trHeight w:val="20"/>
          <w:jc w:val="center"/>
        </w:trPr>
        <w:tc>
          <w:tcPr>
            <w:tcW w:w="2841" w:type="pct"/>
            <w:tcBorders>
              <w:top w:val="single" w:sz="4" w:space="0" w:color="auto"/>
              <w:left w:val="single" w:sz="4" w:space="0" w:color="auto"/>
              <w:bottom w:val="single" w:sz="4" w:space="0" w:color="auto"/>
              <w:right w:val="single" w:sz="4" w:space="0" w:color="auto"/>
            </w:tcBorders>
            <w:vAlign w:val="center"/>
          </w:tcPr>
          <w:p w:rsidR="00770014" w:rsidRPr="001D5790" w:rsidRDefault="00770014" w:rsidP="00996227">
            <w:pPr>
              <w:suppressAutoHyphens/>
              <w:spacing w:after="0" w:line="240" w:lineRule="auto"/>
              <w:jc w:val="both"/>
              <w:rPr>
                <w:rFonts w:ascii="Times New Roman" w:hAnsi="Times New Roman" w:cs="Times New Roman"/>
              </w:rPr>
            </w:pPr>
            <w:r w:rsidRPr="001D5790">
              <w:rPr>
                <w:rFonts w:ascii="Times New Roman" w:hAnsi="Times New Roman" w:cs="Times New Roman"/>
              </w:rPr>
              <w:t>Число обучающихся ДШИ, всего (чел.),</w:t>
            </w:r>
            <w:r w:rsidR="00996227" w:rsidRPr="001D5790">
              <w:rPr>
                <w:rFonts w:ascii="Times New Roman" w:hAnsi="Times New Roman" w:cs="Times New Roman"/>
              </w:rPr>
              <w:t xml:space="preserve"> </w:t>
            </w:r>
            <w:r w:rsidR="001A1D7C">
              <w:rPr>
                <w:rFonts w:ascii="Times New Roman" w:hAnsi="Times New Roman" w:cs="Times New Roman"/>
              </w:rPr>
              <w:t>в том числе</w:t>
            </w:r>
          </w:p>
        </w:tc>
        <w:tc>
          <w:tcPr>
            <w:tcW w:w="439" w:type="pct"/>
            <w:tcBorders>
              <w:top w:val="single" w:sz="4" w:space="0" w:color="auto"/>
              <w:left w:val="single" w:sz="4" w:space="0" w:color="auto"/>
              <w:bottom w:val="single" w:sz="4" w:space="0" w:color="auto"/>
              <w:right w:val="single" w:sz="4" w:space="0" w:color="auto"/>
            </w:tcBorders>
          </w:tcPr>
          <w:p w:rsidR="00770014" w:rsidRPr="001D5790" w:rsidRDefault="00770014" w:rsidP="00770014">
            <w:pPr>
              <w:spacing w:after="0" w:line="240" w:lineRule="auto"/>
              <w:ind w:left="-113" w:right="-113"/>
              <w:jc w:val="center"/>
              <w:rPr>
                <w:rFonts w:ascii="Times New Roman" w:hAnsi="Times New Roman" w:cs="Times New Roman"/>
              </w:rPr>
            </w:pPr>
            <w:r w:rsidRPr="001D5790">
              <w:rPr>
                <w:rFonts w:ascii="Times New Roman" w:hAnsi="Times New Roman" w:cs="Times New Roman"/>
              </w:rPr>
              <w:t>3 712</w:t>
            </w:r>
          </w:p>
        </w:tc>
        <w:tc>
          <w:tcPr>
            <w:tcW w:w="438" w:type="pct"/>
            <w:tcBorders>
              <w:top w:val="single" w:sz="4" w:space="0" w:color="auto"/>
              <w:left w:val="single" w:sz="4" w:space="0" w:color="auto"/>
              <w:bottom w:val="single" w:sz="4" w:space="0" w:color="auto"/>
              <w:right w:val="single" w:sz="4" w:space="0" w:color="auto"/>
            </w:tcBorders>
          </w:tcPr>
          <w:p w:rsidR="00770014" w:rsidRPr="001D5790" w:rsidRDefault="00770014" w:rsidP="00770014">
            <w:pPr>
              <w:spacing w:after="0" w:line="240" w:lineRule="auto"/>
              <w:ind w:left="-113" w:right="-113"/>
              <w:jc w:val="center"/>
              <w:rPr>
                <w:rFonts w:ascii="Times New Roman" w:hAnsi="Times New Roman" w:cs="Times New Roman"/>
              </w:rPr>
            </w:pPr>
            <w:r w:rsidRPr="001D5790">
              <w:rPr>
                <w:rFonts w:ascii="Times New Roman" w:hAnsi="Times New Roman" w:cs="Times New Roman"/>
              </w:rPr>
              <w:t>3 742</w:t>
            </w:r>
          </w:p>
        </w:tc>
        <w:tc>
          <w:tcPr>
            <w:tcW w:w="440" w:type="pct"/>
            <w:tcBorders>
              <w:top w:val="single" w:sz="4" w:space="0" w:color="auto"/>
              <w:left w:val="single" w:sz="4" w:space="0" w:color="auto"/>
              <w:bottom w:val="single" w:sz="4" w:space="0" w:color="auto"/>
              <w:right w:val="single" w:sz="4" w:space="0" w:color="auto"/>
            </w:tcBorders>
          </w:tcPr>
          <w:p w:rsidR="00770014" w:rsidRPr="001D5790" w:rsidRDefault="00770014" w:rsidP="00770014">
            <w:pPr>
              <w:spacing w:after="0" w:line="240" w:lineRule="auto"/>
              <w:ind w:left="-113" w:right="-113"/>
              <w:jc w:val="center"/>
              <w:rPr>
                <w:rFonts w:ascii="Times New Roman" w:hAnsi="Times New Roman" w:cs="Times New Roman"/>
              </w:rPr>
            </w:pPr>
            <w:r w:rsidRPr="001D5790">
              <w:rPr>
                <w:rFonts w:ascii="Times New Roman" w:hAnsi="Times New Roman" w:cs="Times New Roman"/>
              </w:rPr>
              <w:t>3 761</w:t>
            </w:r>
          </w:p>
        </w:tc>
        <w:tc>
          <w:tcPr>
            <w:tcW w:w="421" w:type="pct"/>
            <w:tcBorders>
              <w:top w:val="single" w:sz="4" w:space="0" w:color="auto"/>
              <w:left w:val="single" w:sz="4" w:space="0" w:color="auto"/>
              <w:bottom w:val="single" w:sz="4" w:space="0" w:color="auto"/>
              <w:right w:val="single" w:sz="4" w:space="0" w:color="auto"/>
            </w:tcBorders>
          </w:tcPr>
          <w:p w:rsidR="00770014" w:rsidRPr="001D5790" w:rsidRDefault="00770014" w:rsidP="00770014">
            <w:pPr>
              <w:spacing w:after="0" w:line="240" w:lineRule="auto"/>
              <w:ind w:left="-113" w:right="-113"/>
              <w:jc w:val="center"/>
              <w:rPr>
                <w:rFonts w:ascii="Times New Roman" w:hAnsi="Times New Roman" w:cs="Times New Roman"/>
              </w:rPr>
            </w:pPr>
            <w:r w:rsidRPr="001D5790">
              <w:rPr>
                <w:rFonts w:ascii="Times New Roman" w:hAnsi="Times New Roman" w:cs="Times New Roman"/>
              </w:rPr>
              <w:t>3 774</w:t>
            </w:r>
          </w:p>
        </w:tc>
        <w:tc>
          <w:tcPr>
            <w:tcW w:w="421" w:type="pct"/>
            <w:tcBorders>
              <w:top w:val="single" w:sz="4" w:space="0" w:color="auto"/>
              <w:left w:val="single" w:sz="4" w:space="0" w:color="auto"/>
              <w:bottom w:val="single" w:sz="4" w:space="0" w:color="auto"/>
              <w:right w:val="single" w:sz="4" w:space="0" w:color="auto"/>
            </w:tcBorders>
          </w:tcPr>
          <w:p w:rsidR="00770014" w:rsidRPr="001D5790" w:rsidRDefault="00996227" w:rsidP="00770014">
            <w:pPr>
              <w:spacing w:after="0" w:line="240" w:lineRule="auto"/>
              <w:jc w:val="center"/>
              <w:rPr>
                <w:rFonts w:ascii="Times New Roman" w:hAnsi="Times New Roman" w:cs="Times New Roman"/>
              </w:rPr>
            </w:pPr>
            <w:r w:rsidRPr="001D5790">
              <w:rPr>
                <w:rFonts w:ascii="Times New Roman" w:hAnsi="Times New Roman" w:cs="Times New Roman"/>
              </w:rPr>
              <w:t>3 801</w:t>
            </w:r>
          </w:p>
        </w:tc>
      </w:tr>
      <w:tr w:rsidR="001D5790" w:rsidRPr="001D5790" w:rsidTr="006F2E34">
        <w:trPr>
          <w:trHeight w:val="20"/>
          <w:jc w:val="center"/>
        </w:trPr>
        <w:tc>
          <w:tcPr>
            <w:tcW w:w="2841" w:type="pct"/>
            <w:tcBorders>
              <w:top w:val="single" w:sz="4" w:space="0" w:color="auto"/>
              <w:left w:val="single" w:sz="4" w:space="0" w:color="auto"/>
              <w:bottom w:val="single" w:sz="4" w:space="0" w:color="auto"/>
              <w:right w:val="single" w:sz="4" w:space="0" w:color="auto"/>
            </w:tcBorders>
          </w:tcPr>
          <w:p w:rsidR="00770014" w:rsidRPr="001D5790" w:rsidRDefault="00996227" w:rsidP="00770014">
            <w:pPr>
              <w:suppressAutoHyphens/>
              <w:spacing w:after="0" w:line="240" w:lineRule="auto"/>
              <w:jc w:val="both"/>
              <w:rPr>
                <w:rFonts w:ascii="Times New Roman" w:hAnsi="Times New Roman" w:cs="Times New Roman"/>
              </w:rPr>
            </w:pPr>
            <w:r w:rsidRPr="001D5790">
              <w:rPr>
                <w:rFonts w:ascii="Times New Roman" w:hAnsi="Times New Roman" w:cs="Times New Roman"/>
              </w:rPr>
              <w:t>ч</w:t>
            </w:r>
            <w:r w:rsidR="00770014" w:rsidRPr="001D5790">
              <w:rPr>
                <w:rFonts w:ascii="Times New Roman" w:hAnsi="Times New Roman" w:cs="Times New Roman"/>
              </w:rPr>
              <w:t>исло обучающихся ДШИ с особыми потребностями: дети с ОВЗ и дети-инвалиды (чел.)</w:t>
            </w:r>
          </w:p>
        </w:tc>
        <w:tc>
          <w:tcPr>
            <w:tcW w:w="439" w:type="pct"/>
            <w:tcBorders>
              <w:top w:val="single" w:sz="4" w:space="0" w:color="auto"/>
              <w:left w:val="single" w:sz="4" w:space="0" w:color="auto"/>
              <w:bottom w:val="single" w:sz="4" w:space="0" w:color="auto"/>
              <w:right w:val="single" w:sz="4" w:space="0" w:color="auto"/>
            </w:tcBorders>
          </w:tcPr>
          <w:p w:rsidR="00770014" w:rsidRPr="001D5790" w:rsidRDefault="00770014" w:rsidP="00770014">
            <w:pPr>
              <w:spacing w:after="0" w:line="240" w:lineRule="auto"/>
              <w:ind w:left="-113" w:right="-113"/>
              <w:jc w:val="center"/>
              <w:rPr>
                <w:rFonts w:ascii="Times New Roman" w:hAnsi="Times New Roman" w:cs="Times New Roman"/>
              </w:rPr>
            </w:pPr>
            <w:r w:rsidRPr="001D5790">
              <w:rPr>
                <w:rFonts w:ascii="Times New Roman" w:hAnsi="Times New Roman" w:cs="Times New Roman"/>
              </w:rPr>
              <w:t>51</w:t>
            </w:r>
          </w:p>
        </w:tc>
        <w:tc>
          <w:tcPr>
            <w:tcW w:w="438" w:type="pct"/>
            <w:tcBorders>
              <w:top w:val="single" w:sz="4" w:space="0" w:color="auto"/>
              <w:left w:val="single" w:sz="4" w:space="0" w:color="auto"/>
              <w:bottom w:val="single" w:sz="4" w:space="0" w:color="auto"/>
              <w:right w:val="single" w:sz="4" w:space="0" w:color="auto"/>
            </w:tcBorders>
          </w:tcPr>
          <w:p w:rsidR="00770014" w:rsidRPr="001D5790" w:rsidRDefault="00770014" w:rsidP="00770014">
            <w:pPr>
              <w:spacing w:after="0" w:line="240" w:lineRule="auto"/>
              <w:ind w:left="-113" w:right="-113"/>
              <w:jc w:val="center"/>
              <w:rPr>
                <w:rFonts w:ascii="Times New Roman" w:hAnsi="Times New Roman" w:cs="Times New Roman"/>
              </w:rPr>
            </w:pPr>
            <w:r w:rsidRPr="001D5790">
              <w:rPr>
                <w:rFonts w:ascii="Times New Roman" w:hAnsi="Times New Roman" w:cs="Times New Roman"/>
              </w:rPr>
              <w:t>54</w:t>
            </w:r>
          </w:p>
        </w:tc>
        <w:tc>
          <w:tcPr>
            <w:tcW w:w="440" w:type="pct"/>
            <w:tcBorders>
              <w:top w:val="single" w:sz="4" w:space="0" w:color="auto"/>
              <w:left w:val="single" w:sz="4" w:space="0" w:color="auto"/>
              <w:bottom w:val="single" w:sz="4" w:space="0" w:color="auto"/>
              <w:right w:val="single" w:sz="4" w:space="0" w:color="auto"/>
            </w:tcBorders>
          </w:tcPr>
          <w:p w:rsidR="00770014" w:rsidRPr="001D5790" w:rsidRDefault="00770014" w:rsidP="00770014">
            <w:pPr>
              <w:spacing w:after="0" w:line="240" w:lineRule="auto"/>
              <w:ind w:left="-113" w:right="-113"/>
              <w:jc w:val="center"/>
              <w:rPr>
                <w:rFonts w:ascii="Times New Roman" w:hAnsi="Times New Roman" w:cs="Times New Roman"/>
              </w:rPr>
            </w:pPr>
            <w:r w:rsidRPr="001D5790">
              <w:rPr>
                <w:rFonts w:ascii="Times New Roman" w:hAnsi="Times New Roman" w:cs="Times New Roman"/>
              </w:rPr>
              <w:t>58</w:t>
            </w:r>
          </w:p>
        </w:tc>
        <w:tc>
          <w:tcPr>
            <w:tcW w:w="421" w:type="pct"/>
            <w:tcBorders>
              <w:top w:val="single" w:sz="4" w:space="0" w:color="auto"/>
              <w:left w:val="single" w:sz="4" w:space="0" w:color="auto"/>
              <w:bottom w:val="single" w:sz="4" w:space="0" w:color="auto"/>
              <w:right w:val="single" w:sz="4" w:space="0" w:color="auto"/>
            </w:tcBorders>
          </w:tcPr>
          <w:p w:rsidR="00770014" w:rsidRPr="001D5790" w:rsidRDefault="00770014" w:rsidP="00770014">
            <w:pPr>
              <w:spacing w:after="0" w:line="240" w:lineRule="auto"/>
              <w:ind w:left="-113" w:right="-113"/>
              <w:jc w:val="center"/>
              <w:rPr>
                <w:rFonts w:ascii="Times New Roman" w:hAnsi="Times New Roman" w:cs="Times New Roman"/>
              </w:rPr>
            </w:pPr>
            <w:r w:rsidRPr="001D5790">
              <w:rPr>
                <w:rFonts w:ascii="Times New Roman" w:hAnsi="Times New Roman" w:cs="Times New Roman"/>
              </w:rPr>
              <w:t>63</w:t>
            </w:r>
          </w:p>
        </w:tc>
        <w:tc>
          <w:tcPr>
            <w:tcW w:w="421" w:type="pct"/>
            <w:tcBorders>
              <w:top w:val="single" w:sz="4" w:space="0" w:color="auto"/>
              <w:left w:val="single" w:sz="4" w:space="0" w:color="auto"/>
              <w:bottom w:val="single" w:sz="4" w:space="0" w:color="auto"/>
              <w:right w:val="single" w:sz="4" w:space="0" w:color="auto"/>
            </w:tcBorders>
          </w:tcPr>
          <w:p w:rsidR="00770014" w:rsidRPr="001D5790" w:rsidRDefault="00996227" w:rsidP="00770014">
            <w:pPr>
              <w:spacing w:after="0" w:line="240" w:lineRule="auto"/>
              <w:jc w:val="center"/>
              <w:rPr>
                <w:rFonts w:ascii="Times New Roman" w:hAnsi="Times New Roman" w:cs="Times New Roman"/>
              </w:rPr>
            </w:pPr>
            <w:r w:rsidRPr="001D5790">
              <w:rPr>
                <w:rFonts w:ascii="Times New Roman" w:hAnsi="Times New Roman" w:cs="Times New Roman"/>
              </w:rPr>
              <w:t>67</w:t>
            </w:r>
          </w:p>
        </w:tc>
      </w:tr>
      <w:tr w:rsidR="001D5790" w:rsidRPr="001D5790" w:rsidTr="006F2E34">
        <w:trPr>
          <w:trHeight w:val="20"/>
          <w:jc w:val="center"/>
        </w:trPr>
        <w:tc>
          <w:tcPr>
            <w:tcW w:w="2841" w:type="pct"/>
            <w:tcBorders>
              <w:top w:val="single" w:sz="4" w:space="0" w:color="auto"/>
              <w:left w:val="single" w:sz="4" w:space="0" w:color="auto"/>
              <w:bottom w:val="single" w:sz="4" w:space="0" w:color="auto"/>
              <w:right w:val="single" w:sz="4" w:space="0" w:color="auto"/>
            </w:tcBorders>
            <w:vAlign w:val="center"/>
          </w:tcPr>
          <w:p w:rsidR="00770014" w:rsidRPr="001D5790" w:rsidRDefault="00770014" w:rsidP="00770014">
            <w:pPr>
              <w:suppressAutoHyphens/>
              <w:spacing w:after="0" w:line="240" w:lineRule="auto"/>
              <w:jc w:val="both"/>
              <w:rPr>
                <w:rFonts w:ascii="Times New Roman" w:hAnsi="Times New Roman" w:cs="Times New Roman"/>
              </w:rPr>
            </w:pPr>
            <w:r w:rsidRPr="001D5790">
              <w:rPr>
                <w:rFonts w:ascii="Times New Roman" w:hAnsi="Times New Roman" w:cs="Times New Roman"/>
              </w:rPr>
              <w:t xml:space="preserve">Численность молодых педагогических работников </w:t>
            </w:r>
            <w:r w:rsidR="001A1D7C">
              <w:rPr>
                <w:rFonts w:ascii="Times New Roman" w:hAnsi="Times New Roman" w:cs="Times New Roman"/>
              </w:rPr>
              <w:t xml:space="preserve">                 </w:t>
            </w:r>
            <w:r w:rsidRPr="001D5790">
              <w:rPr>
                <w:rFonts w:ascii="Times New Roman" w:hAnsi="Times New Roman" w:cs="Times New Roman"/>
              </w:rPr>
              <w:t>в возрасте до 30 лет (чел.)</w:t>
            </w:r>
          </w:p>
        </w:tc>
        <w:tc>
          <w:tcPr>
            <w:tcW w:w="439" w:type="pct"/>
            <w:tcBorders>
              <w:top w:val="single" w:sz="4" w:space="0" w:color="auto"/>
              <w:left w:val="single" w:sz="4" w:space="0" w:color="auto"/>
              <w:bottom w:val="single" w:sz="4" w:space="0" w:color="auto"/>
              <w:right w:val="single" w:sz="4" w:space="0" w:color="auto"/>
            </w:tcBorders>
          </w:tcPr>
          <w:p w:rsidR="00770014" w:rsidRPr="001D5790" w:rsidRDefault="00770014" w:rsidP="00770014">
            <w:pPr>
              <w:spacing w:after="0" w:line="240" w:lineRule="auto"/>
              <w:ind w:left="-113" w:right="-113"/>
              <w:jc w:val="center"/>
              <w:rPr>
                <w:rFonts w:ascii="Times New Roman" w:hAnsi="Times New Roman" w:cs="Times New Roman"/>
              </w:rPr>
            </w:pPr>
            <w:r w:rsidRPr="001D5790">
              <w:rPr>
                <w:rFonts w:ascii="Times New Roman" w:hAnsi="Times New Roman" w:cs="Times New Roman"/>
              </w:rPr>
              <w:t>25</w:t>
            </w:r>
          </w:p>
        </w:tc>
        <w:tc>
          <w:tcPr>
            <w:tcW w:w="438" w:type="pct"/>
            <w:tcBorders>
              <w:top w:val="single" w:sz="4" w:space="0" w:color="auto"/>
              <w:left w:val="single" w:sz="4" w:space="0" w:color="auto"/>
              <w:bottom w:val="single" w:sz="4" w:space="0" w:color="auto"/>
              <w:right w:val="single" w:sz="4" w:space="0" w:color="auto"/>
            </w:tcBorders>
          </w:tcPr>
          <w:p w:rsidR="00770014" w:rsidRPr="001D5790" w:rsidRDefault="00770014" w:rsidP="00770014">
            <w:pPr>
              <w:spacing w:after="0" w:line="240" w:lineRule="auto"/>
              <w:ind w:left="-113" w:right="-113"/>
              <w:jc w:val="center"/>
              <w:rPr>
                <w:rFonts w:ascii="Times New Roman" w:hAnsi="Times New Roman" w:cs="Times New Roman"/>
              </w:rPr>
            </w:pPr>
            <w:r w:rsidRPr="001D5790">
              <w:rPr>
                <w:rFonts w:ascii="Times New Roman" w:hAnsi="Times New Roman" w:cs="Times New Roman"/>
              </w:rPr>
              <w:t>22</w:t>
            </w:r>
          </w:p>
        </w:tc>
        <w:tc>
          <w:tcPr>
            <w:tcW w:w="440" w:type="pct"/>
            <w:tcBorders>
              <w:top w:val="single" w:sz="4" w:space="0" w:color="auto"/>
              <w:left w:val="single" w:sz="4" w:space="0" w:color="auto"/>
              <w:bottom w:val="single" w:sz="4" w:space="0" w:color="auto"/>
              <w:right w:val="single" w:sz="4" w:space="0" w:color="auto"/>
            </w:tcBorders>
          </w:tcPr>
          <w:p w:rsidR="00770014" w:rsidRPr="001D5790" w:rsidRDefault="00770014" w:rsidP="00770014">
            <w:pPr>
              <w:spacing w:after="0" w:line="240" w:lineRule="auto"/>
              <w:ind w:left="-113" w:right="-113"/>
              <w:jc w:val="center"/>
              <w:rPr>
                <w:rFonts w:ascii="Times New Roman" w:hAnsi="Times New Roman" w:cs="Times New Roman"/>
              </w:rPr>
            </w:pPr>
            <w:r w:rsidRPr="001D5790">
              <w:rPr>
                <w:rFonts w:ascii="Times New Roman" w:hAnsi="Times New Roman" w:cs="Times New Roman"/>
              </w:rPr>
              <w:t>26</w:t>
            </w:r>
          </w:p>
        </w:tc>
        <w:tc>
          <w:tcPr>
            <w:tcW w:w="421" w:type="pct"/>
            <w:tcBorders>
              <w:top w:val="single" w:sz="4" w:space="0" w:color="auto"/>
              <w:left w:val="single" w:sz="4" w:space="0" w:color="auto"/>
              <w:bottom w:val="single" w:sz="4" w:space="0" w:color="auto"/>
              <w:right w:val="single" w:sz="4" w:space="0" w:color="auto"/>
            </w:tcBorders>
          </w:tcPr>
          <w:p w:rsidR="00770014" w:rsidRPr="001D5790" w:rsidRDefault="00770014" w:rsidP="00770014">
            <w:pPr>
              <w:spacing w:after="0" w:line="240" w:lineRule="auto"/>
              <w:ind w:left="-113" w:right="-113"/>
              <w:jc w:val="center"/>
              <w:rPr>
                <w:rFonts w:ascii="Times New Roman" w:hAnsi="Times New Roman" w:cs="Times New Roman"/>
              </w:rPr>
            </w:pPr>
            <w:r w:rsidRPr="001D5790">
              <w:rPr>
                <w:rFonts w:ascii="Times New Roman" w:hAnsi="Times New Roman" w:cs="Times New Roman"/>
              </w:rPr>
              <w:t>29</w:t>
            </w:r>
          </w:p>
        </w:tc>
        <w:tc>
          <w:tcPr>
            <w:tcW w:w="421" w:type="pct"/>
            <w:tcBorders>
              <w:top w:val="single" w:sz="4" w:space="0" w:color="auto"/>
              <w:left w:val="single" w:sz="4" w:space="0" w:color="auto"/>
              <w:bottom w:val="single" w:sz="4" w:space="0" w:color="auto"/>
              <w:right w:val="single" w:sz="4" w:space="0" w:color="auto"/>
            </w:tcBorders>
          </w:tcPr>
          <w:p w:rsidR="00770014" w:rsidRPr="001D5790" w:rsidRDefault="00996227" w:rsidP="00770014">
            <w:pPr>
              <w:spacing w:after="0" w:line="240" w:lineRule="auto"/>
              <w:jc w:val="center"/>
              <w:rPr>
                <w:rFonts w:ascii="Times New Roman" w:hAnsi="Times New Roman" w:cs="Times New Roman"/>
              </w:rPr>
            </w:pPr>
            <w:r w:rsidRPr="001D5790">
              <w:rPr>
                <w:rFonts w:ascii="Times New Roman" w:hAnsi="Times New Roman" w:cs="Times New Roman"/>
              </w:rPr>
              <w:t>30</w:t>
            </w:r>
          </w:p>
        </w:tc>
      </w:tr>
      <w:tr w:rsidR="001D5790" w:rsidRPr="001D5790" w:rsidTr="006F2E34">
        <w:trPr>
          <w:trHeight w:val="20"/>
          <w:jc w:val="center"/>
        </w:trPr>
        <w:tc>
          <w:tcPr>
            <w:tcW w:w="2841" w:type="pct"/>
            <w:tcBorders>
              <w:top w:val="single" w:sz="4" w:space="0" w:color="auto"/>
              <w:left w:val="single" w:sz="4" w:space="0" w:color="auto"/>
              <w:bottom w:val="single" w:sz="4" w:space="0" w:color="auto"/>
              <w:right w:val="single" w:sz="4" w:space="0" w:color="auto"/>
            </w:tcBorders>
            <w:vAlign w:val="center"/>
          </w:tcPr>
          <w:p w:rsidR="00996227" w:rsidRPr="001D5790" w:rsidRDefault="00996227" w:rsidP="00996227">
            <w:pPr>
              <w:suppressAutoHyphens/>
              <w:spacing w:after="0" w:line="240" w:lineRule="auto"/>
              <w:jc w:val="both"/>
              <w:rPr>
                <w:rFonts w:ascii="Times New Roman" w:hAnsi="Times New Roman" w:cs="Times New Roman"/>
              </w:rPr>
            </w:pPr>
            <w:r w:rsidRPr="001D5790">
              <w:rPr>
                <w:rFonts w:ascii="Times New Roman" w:hAnsi="Times New Roman" w:cs="Times New Roman"/>
              </w:rPr>
              <w:t>Количество специалистов учреждений культуры, прошедших обучение в рамках федерального проекта «Творческие люди», с нарастающим итогом (чел.)</w:t>
            </w:r>
          </w:p>
        </w:tc>
        <w:tc>
          <w:tcPr>
            <w:tcW w:w="439" w:type="pct"/>
            <w:tcBorders>
              <w:top w:val="single" w:sz="4" w:space="0" w:color="auto"/>
              <w:left w:val="single" w:sz="4" w:space="0" w:color="auto"/>
              <w:bottom w:val="single" w:sz="4" w:space="0" w:color="auto"/>
              <w:right w:val="single" w:sz="4" w:space="0" w:color="auto"/>
            </w:tcBorders>
          </w:tcPr>
          <w:p w:rsidR="00996227" w:rsidRPr="001D5790" w:rsidRDefault="00996227" w:rsidP="00770014">
            <w:pPr>
              <w:spacing w:after="0" w:line="240" w:lineRule="auto"/>
              <w:ind w:left="-113" w:right="-113"/>
              <w:jc w:val="center"/>
              <w:rPr>
                <w:rFonts w:ascii="Times New Roman" w:hAnsi="Times New Roman" w:cs="Times New Roman"/>
              </w:rPr>
            </w:pPr>
            <w:r w:rsidRPr="001D5790">
              <w:rPr>
                <w:rFonts w:ascii="Times New Roman" w:hAnsi="Times New Roman" w:cs="Times New Roman"/>
              </w:rPr>
              <w:t>16</w:t>
            </w:r>
          </w:p>
        </w:tc>
        <w:tc>
          <w:tcPr>
            <w:tcW w:w="438" w:type="pct"/>
            <w:tcBorders>
              <w:top w:val="single" w:sz="4" w:space="0" w:color="auto"/>
              <w:left w:val="single" w:sz="4" w:space="0" w:color="auto"/>
              <w:bottom w:val="single" w:sz="4" w:space="0" w:color="auto"/>
              <w:right w:val="single" w:sz="4" w:space="0" w:color="auto"/>
            </w:tcBorders>
          </w:tcPr>
          <w:p w:rsidR="00996227" w:rsidRPr="001D5790" w:rsidRDefault="00996227" w:rsidP="00770014">
            <w:pPr>
              <w:spacing w:after="0" w:line="240" w:lineRule="auto"/>
              <w:ind w:left="-113" w:right="-113"/>
              <w:jc w:val="center"/>
              <w:rPr>
                <w:rFonts w:ascii="Times New Roman" w:hAnsi="Times New Roman" w:cs="Times New Roman"/>
              </w:rPr>
            </w:pPr>
            <w:r w:rsidRPr="001D5790">
              <w:rPr>
                <w:rFonts w:ascii="Times New Roman" w:hAnsi="Times New Roman" w:cs="Times New Roman"/>
              </w:rPr>
              <w:t>48</w:t>
            </w:r>
          </w:p>
        </w:tc>
        <w:tc>
          <w:tcPr>
            <w:tcW w:w="440" w:type="pct"/>
            <w:tcBorders>
              <w:top w:val="single" w:sz="4" w:space="0" w:color="auto"/>
              <w:left w:val="single" w:sz="4" w:space="0" w:color="auto"/>
              <w:bottom w:val="single" w:sz="4" w:space="0" w:color="auto"/>
              <w:right w:val="single" w:sz="4" w:space="0" w:color="auto"/>
            </w:tcBorders>
          </w:tcPr>
          <w:p w:rsidR="00996227" w:rsidRPr="001D5790" w:rsidRDefault="00996227" w:rsidP="00770014">
            <w:pPr>
              <w:spacing w:after="0" w:line="240" w:lineRule="auto"/>
              <w:ind w:left="-113" w:right="-113"/>
              <w:jc w:val="center"/>
              <w:rPr>
                <w:rFonts w:ascii="Times New Roman" w:hAnsi="Times New Roman" w:cs="Times New Roman"/>
              </w:rPr>
            </w:pPr>
            <w:r w:rsidRPr="001D5790">
              <w:rPr>
                <w:rFonts w:ascii="Times New Roman" w:hAnsi="Times New Roman" w:cs="Times New Roman"/>
              </w:rPr>
              <w:t>97</w:t>
            </w:r>
          </w:p>
        </w:tc>
        <w:tc>
          <w:tcPr>
            <w:tcW w:w="421" w:type="pct"/>
            <w:tcBorders>
              <w:top w:val="single" w:sz="4" w:space="0" w:color="auto"/>
              <w:left w:val="single" w:sz="4" w:space="0" w:color="auto"/>
              <w:bottom w:val="single" w:sz="4" w:space="0" w:color="auto"/>
              <w:right w:val="single" w:sz="4" w:space="0" w:color="auto"/>
            </w:tcBorders>
          </w:tcPr>
          <w:p w:rsidR="00996227" w:rsidRPr="001D5790" w:rsidRDefault="00996227" w:rsidP="00770014">
            <w:pPr>
              <w:spacing w:after="0" w:line="240" w:lineRule="auto"/>
              <w:ind w:left="-113" w:right="-113"/>
              <w:jc w:val="center"/>
              <w:rPr>
                <w:rFonts w:ascii="Times New Roman" w:hAnsi="Times New Roman" w:cs="Times New Roman"/>
              </w:rPr>
            </w:pPr>
            <w:r w:rsidRPr="001D5790">
              <w:rPr>
                <w:rFonts w:ascii="Times New Roman" w:hAnsi="Times New Roman" w:cs="Times New Roman"/>
              </w:rPr>
              <w:t>150</w:t>
            </w:r>
          </w:p>
        </w:tc>
        <w:tc>
          <w:tcPr>
            <w:tcW w:w="421" w:type="pct"/>
            <w:tcBorders>
              <w:top w:val="single" w:sz="4" w:space="0" w:color="auto"/>
              <w:left w:val="single" w:sz="4" w:space="0" w:color="auto"/>
              <w:bottom w:val="single" w:sz="4" w:space="0" w:color="auto"/>
              <w:right w:val="single" w:sz="4" w:space="0" w:color="auto"/>
            </w:tcBorders>
          </w:tcPr>
          <w:p w:rsidR="00996227" w:rsidRPr="001D5790" w:rsidRDefault="00996227" w:rsidP="00770014">
            <w:pPr>
              <w:spacing w:after="0" w:line="240" w:lineRule="auto"/>
              <w:jc w:val="center"/>
              <w:rPr>
                <w:rFonts w:ascii="Times New Roman" w:hAnsi="Times New Roman" w:cs="Times New Roman"/>
              </w:rPr>
            </w:pPr>
            <w:r w:rsidRPr="001D5790">
              <w:rPr>
                <w:rFonts w:ascii="Times New Roman" w:hAnsi="Times New Roman" w:cs="Times New Roman"/>
              </w:rPr>
              <w:t>203</w:t>
            </w:r>
          </w:p>
        </w:tc>
      </w:tr>
      <w:tr w:rsidR="00770014" w:rsidRPr="001D5790" w:rsidTr="006F2E34">
        <w:trPr>
          <w:trHeight w:val="20"/>
          <w:jc w:val="center"/>
        </w:trPr>
        <w:tc>
          <w:tcPr>
            <w:tcW w:w="2841" w:type="pct"/>
            <w:tcBorders>
              <w:top w:val="single" w:sz="4" w:space="0" w:color="auto"/>
              <w:left w:val="single" w:sz="4" w:space="0" w:color="auto"/>
              <w:bottom w:val="single" w:sz="4" w:space="0" w:color="auto"/>
              <w:right w:val="single" w:sz="4" w:space="0" w:color="auto"/>
            </w:tcBorders>
          </w:tcPr>
          <w:p w:rsidR="00770014" w:rsidRPr="001D5790" w:rsidRDefault="00770014" w:rsidP="00770014">
            <w:pPr>
              <w:suppressAutoHyphens/>
              <w:spacing w:after="0" w:line="240" w:lineRule="auto"/>
              <w:jc w:val="both"/>
              <w:rPr>
                <w:rFonts w:ascii="Times New Roman" w:hAnsi="Times New Roman" w:cs="Times New Roman"/>
              </w:rPr>
            </w:pPr>
            <w:r w:rsidRPr="001D5790">
              <w:rPr>
                <w:rFonts w:ascii="Times New Roman" w:hAnsi="Times New Roman" w:cs="Times New Roman"/>
              </w:rPr>
              <w:t>Удовлетворенность родителей (законных представителей) условиями и качеством услуг, предоставляемых школами искусств (%)</w:t>
            </w:r>
          </w:p>
        </w:tc>
        <w:tc>
          <w:tcPr>
            <w:tcW w:w="439" w:type="pct"/>
            <w:tcBorders>
              <w:top w:val="single" w:sz="4" w:space="0" w:color="auto"/>
              <w:left w:val="single" w:sz="4" w:space="0" w:color="auto"/>
              <w:bottom w:val="single" w:sz="4" w:space="0" w:color="auto"/>
              <w:right w:val="single" w:sz="4" w:space="0" w:color="auto"/>
            </w:tcBorders>
          </w:tcPr>
          <w:p w:rsidR="00770014" w:rsidRPr="001D5790" w:rsidRDefault="00770014" w:rsidP="00770014">
            <w:pPr>
              <w:spacing w:after="0" w:line="240" w:lineRule="auto"/>
              <w:ind w:left="-113" w:right="-113"/>
              <w:jc w:val="center"/>
              <w:rPr>
                <w:rFonts w:ascii="Times New Roman" w:hAnsi="Times New Roman" w:cs="Times New Roman"/>
              </w:rPr>
            </w:pPr>
            <w:r w:rsidRPr="001D5790">
              <w:rPr>
                <w:rFonts w:ascii="Times New Roman" w:hAnsi="Times New Roman" w:cs="Times New Roman"/>
              </w:rPr>
              <w:t>91,37</w:t>
            </w:r>
          </w:p>
        </w:tc>
        <w:tc>
          <w:tcPr>
            <w:tcW w:w="438" w:type="pct"/>
            <w:tcBorders>
              <w:top w:val="single" w:sz="4" w:space="0" w:color="auto"/>
              <w:left w:val="single" w:sz="4" w:space="0" w:color="auto"/>
              <w:bottom w:val="single" w:sz="4" w:space="0" w:color="auto"/>
              <w:right w:val="single" w:sz="4" w:space="0" w:color="auto"/>
            </w:tcBorders>
          </w:tcPr>
          <w:p w:rsidR="00770014" w:rsidRPr="001D5790" w:rsidRDefault="00770014" w:rsidP="00770014">
            <w:pPr>
              <w:spacing w:after="0" w:line="240" w:lineRule="auto"/>
              <w:ind w:left="-113" w:right="-113"/>
              <w:jc w:val="center"/>
              <w:rPr>
                <w:rFonts w:ascii="Times New Roman" w:hAnsi="Times New Roman" w:cs="Times New Roman"/>
              </w:rPr>
            </w:pPr>
            <w:r w:rsidRPr="001D5790">
              <w:rPr>
                <w:rFonts w:ascii="Times New Roman" w:hAnsi="Times New Roman" w:cs="Times New Roman"/>
              </w:rPr>
              <w:t>91,77</w:t>
            </w:r>
          </w:p>
        </w:tc>
        <w:tc>
          <w:tcPr>
            <w:tcW w:w="440" w:type="pct"/>
            <w:tcBorders>
              <w:top w:val="single" w:sz="4" w:space="0" w:color="auto"/>
              <w:left w:val="single" w:sz="4" w:space="0" w:color="auto"/>
              <w:bottom w:val="single" w:sz="4" w:space="0" w:color="auto"/>
              <w:right w:val="single" w:sz="4" w:space="0" w:color="auto"/>
            </w:tcBorders>
          </w:tcPr>
          <w:p w:rsidR="00770014" w:rsidRPr="001D5790" w:rsidRDefault="00770014" w:rsidP="00770014">
            <w:pPr>
              <w:spacing w:after="0" w:line="240" w:lineRule="auto"/>
              <w:ind w:left="-113" w:right="-113"/>
              <w:jc w:val="center"/>
              <w:rPr>
                <w:rFonts w:ascii="Times New Roman" w:hAnsi="Times New Roman" w:cs="Times New Roman"/>
              </w:rPr>
            </w:pPr>
            <w:r w:rsidRPr="001D5790">
              <w:rPr>
                <w:rFonts w:ascii="Times New Roman" w:hAnsi="Times New Roman" w:cs="Times New Roman"/>
              </w:rPr>
              <w:t>92,61</w:t>
            </w:r>
          </w:p>
        </w:tc>
        <w:tc>
          <w:tcPr>
            <w:tcW w:w="421" w:type="pct"/>
            <w:tcBorders>
              <w:top w:val="single" w:sz="4" w:space="0" w:color="auto"/>
              <w:left w:val="single" w:sz="4" w:space="0" w:color="auto"/>
              <w:bottom w:val="single" w:sz="4" w:space="0" w:color="auto"/>
              <w:right w:val="single" w:sz="4" w:space="0" w:color="auto"/>
            </w:tcBorders>
          </w:tcPr>
          <w:p w:rsidR="00770014" w:rsidRPr="001D5790" w:rsidRDefault="00770014" w:rsidP="00770014">
            <w:pPr>
              <w:spacing w:after="0" w:line="240" w:lineRule="auto"/>
              <w:ind w:left="-113" w:right="-113"/>
              <w:jc w:val="center"/>
              <w:rPr>
                <w:rFonts w:ascii="Times New Roman" w:hAnsi="Times New Roman" w:cs="Times New Roman"/>
              </w:rPr>
            </w:pPr>
            <w:r w:rsidRPr="001D5790">
              <w:rPr>
                <w:rFonts w:ascii="Times New Roman" w:hAnsi="Times New Roman" w:cs="Times New Roman"/>
              </w:rPr>
              <w:t>92,9</w:t>
            </w:r>
          </w:p>
        </w:tc>
        <w:tc>
          <w:tcPr>
            <w:tcW w:w="421" w:type="pct"/>
            <w:tcBorders>
              <w:top w:val="single" w:sz="4" w:space="0" w:color="auto"/>
              <w:left w:val="single" w:sz="4" w:space="0" w:color="auto"/>
              <w:bottom w:val="single" w:sz="4" w:space="0" w:color="auto"/>
              <w:right w:val="single" w:sz="4" w:space="0" w:color="auto"/>
            </w:tcBorders>
          </w:tcPr>
          <w:p w:rsidR="00770014" w:rsidRPr="001D5790" w:rsidRDefault="00996227" w:rsidP="00770014">
            <w:pPr>
              <w:spacing w:after="0" w:line="240" w:lineRule="auto"/>
              <w:jc w:val="center"/>
              <w:rPr>
                <w:rFonts w:ascii="Times New Roman" w:hAnsi="Times New Roman" w:cs="Times New Roman"/>
              </w:rPr>
            </w:pPr>
            <w:r w:rsidRPr="001D5790">
              <w:rPr>
                <w:rFonts w:ascii="Times New Roman" w:hAnsi="Times New Roman" w:cs="Times New Roman"/>
              </w:rPr>
              <w:t>94,43</w:t>
            </w:r>
          </w:p>
        </w:tc>
      </w:tr>
    </w:tbl>
    <w:p w:rsidR="00C942B4" w:rsidRPr="001D5790" w:rsidRDefault="00C942B4" w:rsidP="00C942B4">
      <w:pPr>
        <w:suppressAutoHyphens/>
        <w:spacing w:after="0" w:line="240" w:lineRule="auto"/>
        <w:jc w:val="both"/>
        <w:rPr>
          <w:rFonts w:ascii="Times New Roman" w:eastAsia="Times New Roman" w:hAnsi="Times New Roman" w:cs="Times New Roman"/>
          <w:sz w:val="28"/>
          <w:szCs w:val="28"/>
          <w:lang w:eastAsia="ru-RU"/>
        </w:rPr>
      </w:pPr>
    </w:p>
    <w:p w:rsidR="00C942B4" w:rsidRPr="001D5790" w:rsidRDefault="00C942B4" w:rsidP="00C942B4">
      <w:pPr>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 рамках федерального проекта </w:t>
      </w:r>
      <w:r w:rsidR="008F7931"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Творческие люди</w:t>
      </w:r>
      <w:r w:rsidR="008F7931"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w:t>
      </w:r>
      <w:r w:rsidR="00996227" w:rsidRPr="001D5790">
        <w:rPr>
          <w:rFonts w:ascii="Times New Roman" w:eastAsia="Times New Roman" w:hAnsi="Times New Roman" w:cs="Times New Roman"/>
          <w:sz w:val="28"/>
          <w:szCs w:val="28"/>
          <w:lang w:eastAsia="ru-RU"/>
        </w:rPr>
        <w:t xml:space="preserve">национального проекта «Культура» </w:t>
      </w:r>
      <w:r w:rsidRPr="001D5790">
        <w:rPr>
          <w:rFonts w:ascii="Times New Roman" w:eastAsia="Times New Roman" w:hAnsi="Times New Roman" w:cs="Times New Roman"/>
          <w:sz w:val="28"/>
          <w:szCs w:val="28"/>
          <w:lang w:eastAsia="ru-RU"/>
        </w:rPr>
        <w:t>на базе ведущих творческих вузов в 2023 году повысили квалификацию 53 творческих и управленческих специалист</w:t>
      </w:r>
      <w:r w:rsidR="00D53BAB" w:rsidRPr="001D5790">
        <w:rPr>
          <w:rFonts w:ascii="Times New Roman" w:eastAsia="Times New Roman" w:hAnsi="Times New Roman" w:cs="Times New Roman"/>
          <w:sz w:val="28"/>
          <w:szCs w:val="28"/>
          <w:lang w:eastAsia="ru-RU"/>
        </w:rPr>
        <w:t>а</w:t>
      </w:r>
      <w:r w:rsidRPr="001D5790">
        <w:rPr>
          <w:rFonts w:ascii="Times New Roman" w:eastAsia="Times New Roman" w:hAnsi="Times New Roman" w:cs="Times New Roman"/>
          <w:sz w:val="28"/>
          <w:szCs w:val="28"/>
          <w:lang w:eastAsia="ru-RU"/>
        </w:rPr>
        <w:t xml:space="preserve"> сферы культуры </w:t>
      </w:r>
      <w:r w:rsidR="006F2E34"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и дополнительного образования, </w:t>
      </w:r>
      <w:r w:rsidR="00376C83" w:rsidRPr="001D5790">
        <w:rPr>
          <w:rFonts w:ascii="Times New Roman" w:eastAsia="Times New Roman" w:hAnsi="Times New Roman" w:cs="Times New Roman"/>
          <w:sz w:val="28"/>
          <w:szCs w:val="28"/>
          <w:lang w:eastAsia="ru-RU"/>
        </w:rPr>
        <w:t xml:space="preserve">всего </w:t>
      </w:r>
      <w:r w:rsidRPr="001D5790">
        <w:rPr>
          <w:rFonts w:ascii="Times New Roman" w:eastAsia="Times New Roman" w:hAnsi="Times New Roman" w:cs="Times New Roman"/>
          <w:sz w:val="28"/>
          <w:szCs w:val="28"/>
          <w:lang w:eastAsia="ru-RU"/>
        </w:rPr>
        <w:t>за пять лет обучились 203 специалиста.</w:t>
      </w:r>
    </w:p>
    <w:p w:rsidR="00C942B4" w:rsidRPr="001D5790" w:rsidRDefault="00C942B4" w:rsidP="00C942B4">
      <w:pPr>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За 2023 год учреждениями культуры проведено свыше 9 тыс. мероприятий, 90% которых являл</w:t>
      </w:r>
      <w:r w:rsidR="001A1D7C">
        <w:rPr>
          <w:rFonts w:ascii="Times New Roman" w:eastAsia="Times New Roman" w:hAnsi="Times New Roman" w:cs="Times New Roman"/>
          <w:sz w:val="28"/>
          <w:szCs w:val="28"/>
          <w:lang w:eastAsia="ru-RU"/>
        </w:rPr>
        <w:t>и</w:t>
      </w:r>
      <w:r w:rsidRPr="001D5790">
        <w:rPr>
          <w:rFonts w:ascii="Times New Roman" w:eastAsia="Times New Roman" w:hAnsi="Times New Roman" w:cs="Times New Roman"/>
          <w:sz w:val="28"/>
          <w:szCs w:val="28"/>
          <w:lang w:eastAsia="ru-RU"/>
        </w:rPr>
        <w:t>сь бесплатными для посетителей.</w:t>
      </w:r>
    </w:p>
    <w:p w:rsidR="00C942B4" w:rsidRPr="001D5790" w:rsidRDefault="00C942B4" w:rsidP="00C942B4">
      <w:pPr>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Нижневартовск продолжает занимать лидирующую позицию в округе              по реализации культурно-просветительского проекта </w:t>
      </w:r>
      <w:r w:rsidR="00C65E90"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Пушкинская карта</w:t>
      </w:r>
      <w:r w:rsidR="00C65E90"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Более 9 </w:t>
      </w:r>
      <w:r w:rsidR="00C65E90" w:rsidRPr="001D5790">
        <w:rPr>
          <w:rFonts w:ascii="Times New Roman" w:eastAsia="Times New Roman" w:hAnsi="Times New Roman" w:cs="Times New Roman"/>
          <w:sz w:val="28"/>
          <w:szCs w:val="28"/>
          <w:lang w:eastAsia="ru-RU"/>
        </w:rPr>
        <w:t>тыс.</w:t>
      </w:r>
      <w:r w:rsidRPr="001D5790">
        <w:rPr>
          <w:rFonts w:ascii="Times New Roman" w:eastAsia="Times New Roman" w:hAnsi="Times New Roman" w:cs="Times New Roman"/>
          <w:sz w:val="28"/>
          <w:szCs w:val="28"/>
          <w:lang w:eastAsia="ru-RU"/>
        </w:rPr>
        <w:t xml:space="preserve"> нижневартовцев в возрасте от 14 до 22 лет являются обладателями карты</w:t>
      </w:r>
      <w:r w:rsidR="00C65E90"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и имеют возможность приобщиться к богатому культурному наследию нашей страны. В 2023 году </w:t>
      </w:r>
      <w:r w:rsidR="00C65E90" w:rsidRPr="001D5790">
        <w:rPr>
          <w:rFonts w:ascii="Times New Roman" w:eastAsia="Times New Roman" w:hAnsi="Times New Roman" w:cs="Times New Roman"/>
          <w:sz w:val="28"/>
          <w:szCs w:val="28"/>
          <w:lang w:eastAsia="ru-RU"/>
        </w:rPr>
        <w:t>к</w:t>
      </w:r>
      <w:r w:rsidRPr="001D5790">
        <w:rPr>
          <w:rFonts w:ascii="Times New Roman" w:eastAsia="Times New Roman" w:hAnsi="Times New Roman" w:cs="Times New Roman"/>
          <w:sz w:val="28"/>
          <w:szCs w:val="28"/>
          <w:lang w:eastAsia="ru-RU"/>
        </w:rPr>
        <w:t xml:space="preserve"> проект</w:t>
      </w:r>
      <w:r w:rsidR="00C65E90" w:rsidRPr="001D5790">
        <w:rPr>
          <w:rFonts w:ascii="Times New Roman" w:eastAsia="Times New Roman" w:hAnsi="Times New Roman" w:cs="Times New Roman"/>
          <w:sz w:val="28"/>
          <w:szCs w:val="28"/>
          <w:lang w:eastAsia="ru-RU"/>
        </w:rPr>
        <w:t>у</w:t>
      </w:r>
      <w:r w:rsidRPr="001D5790">
        <w:rPr>
          <w:rFonts w:ascii="Times New Roman" w:eastAsia="Times New Roman" w:hAnsi="Times New Roman" w:cs="Times New Roman"/>
          <w:sz w:val="28"/>
          <w:szCs w:val="28"/>
          <w:lang w:eastAsia="ru-RU"/>
        </w:rPr>
        <w:t xml:space="preserve"> </w:t>
      </w:r>
      <w:r w:rsidR="00C65E90" w:rsidRPr="001D5790">
        <w:rPr>
          <w:rFonts w:ascii="Times New Roman" w:eastAsia="Times New Roman" w:hAnsi="Times New Roman" w:cs="Times New Roman"/>
          <w:sz w:val="28"/>
          <w:szCs w:val="28"/>
          <w:lang w:eastAsia="ru-RU"/>
        </w:rPr>
        <w:t>присоединились</w:t>
      </w:r>
      <w:r w:rsidRPr="001D5790">
        <w:rPr>
          <w:rFonts w:ascii="Times New Roman" w:eastAsia="Times New Roman" w:hAnsi="Times New Roman" w:cs="Times New Roman"/>
          <w:sz w:val="28"/>
          <w:szCs w:val="28"/>
          <w:lang w:eastAsia="ru-RU"/>
        </w:rPr>
        <w:t xml:space="preserve"> модельные библиотеки,                                в которых созданы общественные пространства нового поколения.</w:t>
      </w:r>
    </w:p>
    <w:p w:rsidR="00291212" w:rsidRPr="001D5790" w:rsidRDefault="00C942B4" w:rsidP="00291212">
      <w:pPr>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Яркие, запоминающиеся проекты, реализованные учреждениями культуры в 2023 году:</w:t>
      </w:r>
    </w:p>
    <w:p w:rsidR="00291212" w:rsidRPr="001D5790" w:rsidRDefault="00291212" w:rsidP="00291212">
      <w:pPr>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 </w:t>
      </w:r>
      <w:r w:rsidR="00287FC9" w:rsidRPr="001D5790">
        <w:rPr>
          <w:rFonts w:ascii="Times New Roman" w:hAnsi="Times New Roman"/>
          <w:sz w:val="28"/>
          <w:szCs w:val="28"/>
        </w:rPr>
        <w:t>Международный фестиваль «</w:t>
      </w:r>
      <w:r w:rsidR="00C942B4" w:rsidRPr="001D5790">
        <w:rPr>
          <w:rFonts w:ascii="Times New Roman" w:hAnsi="Times New Roman"/>
          <w:sz w:val="28"/>
          <w:szCs w:val="28"/>
        </w:rPr>
        <w:t>ЭХО большого детского фестиваля</w:t>
      </w:r>
      <w:r w:rsidR="00287FC9" w:rsidRPr="001D5790">
        <w:rPr>
          <w:rFonts w:ascii="Times New Roman" w:hAnsi="Times New Roman"/>
          <w:sz w:val="28"/>
          <w:szCs w:val="28"/>
        </w:rPr>
        <w:t>»</w:t>
      </w:r>
      <w:r w:rsidR="00C942B4" w:rsidRPr="001D5790">
        <w:rPr>
          <w:rFonts w:ascii="Times New Roman" w:hAnsi="Times New Roman"/>
          <w:sz w:val="28"/>
          <w:szCs w:val="28"/>
        </w:rPr>
        <w:t xml:space="preserve">, который открыл спектакль С. Безрукова </w:t>
      </w:r>
      <w:r w:rsidR="00287FC9" w:rsidRPr="001D5790">
        <w:rPr>
          <w:rFonts w:ascii="Times New Roman" w:hAnsi="Times New Roman"/>
          <w:sz w:val="28"/>
          <w:szCs w:val="28"/>
        </w:rPr>
        <w:t>«</w:t>
      </w:r>
      <w:r w:rsidR="00C942B4" w:rsidRPr="001D5790">
        <w:rPr>
          <w:rFonts w:ascii="Times New Roman" w:hAnsi="Times New Roman"/>
          <w:sz w:val="28"/>
          <w:szCs w:val="28"/>
        </w:rPr>
        <w:t>Маленький принц</w:t>
      </w:r>
      <w:r w:rsidR="00287FC9" w:rsidRPr="001D5790">
        <w:rPr>
          <w:rFonts w:ascii="Times New Roman" w:hAnsi="Times New Roman"/>
          <w:sz w:val="28"/>
          <w:szCs w:val="28"/>
        </w:rPr>
        <w:t>»</w:t>
      </w:r>
      <w:r w:rsidR="00C942B4" w:rsidRPr="001D5790">
        <w:rPr>
          <w:rFonts w:ascii="Times New Roman" w:hAnsi="Times New Roman"/>
          <w:sz w:val="28"/>
          <w:szCs w:val="28"/>
        </w:rPr>
        <w:t xml:space="preserve">. В рамках фестиваля прошли встречи с детскими писателями, </w:t>
      </w:r>
      <w:r w:rsidR="001A1D7C">
        <w:rPr>
          <w:rFonts w:ascii="Times New Roman" w:hAnsi="Times New Roman"/>
          <w:sz w:val="28"/>
          <w:szCs w:val="28"/>
        </w:rPr>
        <w:t>«</w:t>
      </w:r>
      <w:r w:rsidR="00C942B4" w:rsidRPr="001D5790">
        <w:rPr>
          <w:rFonts w:ascii="Times New Roman" w:hAnsi="Times New Roman"/>
          <w:sz w:val="28"/>
          <w:szCs w:val="28"/>
        </w:rPr>
        <w:t>круглый стол</w:t>
      </w:r>
      <w:r w:rsidR="001A1D7C">
        <w:rPr>
          <w:rFonts w:ascii="Times New Roman" w:hAnsi="Times New Roman"/>
          <w:sz w:val="28"/>
          <w:szCs w:val="28"/>
        </w:rPr>
        <w:t>»</w:t>
      </w:r>
      <w:r w:rsidR="00C942B4" w:rsidRPr="001D5790">
        <w:rPr>
          <w:rFonts w:ascii="Times New Roman" w:hAnsi="Times New Roman"/>
          <w:sz w:val="28"/>
          <w:szCs w:val="28"/>
        </w:rPr>
        <w:t xml:space="preserve"> с участием современных российских писателей, лаборатория для молодых режиссеров, образовательная программа для профессионального сообщества, мастер-классы для детей</w:t>
      </w:r>
      <w:r w:rsidRPr="001D5790">
        <w:rPr>
          <w:rFonts w:ascii="Times New Roman" w:hAnsi="Times New Roman"/>
          <w:sz w:val="28"/>
          <w:szCs w:val="28"/>
        </w:rPr>
        <w:t xml:space="preserve"> </w:t>
      </w:r>
      <w:r w:rsidR="00C942B4" w:rsidRPr="001D5790">
        <w:rPr>
          <w:rFonts w:ascii="Times New Roman" w:hAnsi="Times New Roman"/>
          <w:sz w:val="28"/>
          <w:szCs w:val="28"/>
        </w:rPr>
        <w:t>-</w:t>
      </w:r>
      <w:r w:rsidRPr="001D5790">
        <w:rPr>
          <w:rFonts w:ascii="Times New Roman" w:hAnsi="Times New Roman"/>
          <w:sz w:val="28"/>
          <w:szCs w:val="28"/>
        </w:rPr>
        <w:t xml:space="preserve"> </w:t>
      </w:r>
      <w:r w:rsidR="00C942B4" w:rsidRPr="001D5790">
        <w:rPr>
          <w:rFonts w:ascii="Times New Roman" w:hAnsi="Times New Roman"/>
          <w:sz w:val="28"/>
          <w:szCs w:val="28"/>
        </w:rPr>
        <w:t>учащихся творческих студий, спектакли;</w:t>
      </w:r>
    </w:p>
    <w:p w:rsidR="00C942B4" w:rsidRPr="001D5790" w:rsidRDefault="00291212" w:rsidP="00291212">
      <w:pPr>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участие а</w:t>
      </w:r>
      <w:r w:rsidR="00C942B4" w:rsidRPr="001D5790">
        <w:rPr>
          <w:rFonts w:ascii="Times New Roman" w:hAnsi="Times New Roman"/>
          <w:sz w:val="28"/>
          <w:szCs w:val="28"/>
        </w:rPr>
        <w:t>ртист</w:t>
      </w:r>
      <w:r w:rsidRPr="001D5790">
        <w:rPr>
          <w:rFonts w:ascii="Times New Roman" w:hAnsi="Times New Roman"/>
          <w:sz w:val="28"/>
          <w:szCs w:val="28"/>
        </w:rPr>
        <w:t>ов</w:t>
      </w:r>
      <w:r w:rsidR="00C942B4" w:rsidRPr="001D5790">
        <w:rPr>
          <w:rFonts w:ascii="Times New Roman" w:hAnsi="Times New Roman"/>
          <w:sz w:val="28"/>
          <w:szCs w:val="28"/>
        </w:rPr>
        <w:t xml:space="preserve"> ансамбля</w:t>
      </w:r>
      <w:r w:rsidR="00287FC9" w:rsidRPr="001D5790">
        <w:rPr>
          <w:rFonts w:ascii="Times New Roman" w:hAnsi="Times New Roman"/>
          <w:sz w:val="28"/>
          <w:szCs w:val="28"/>
        </w:rPr>
        <w:t xml:space="preserve"> «</w:t>
      </w:r>
      <w:r w:rsidR="00C942B4" w:rsidRPr="001D5790">
        <w:rPr>
          <w:rFonts w:ascii="Times New Roman" w:hAnsi="Times New Roman"/>
          <w:sz w:val="28"/>
          <w:szCs w:val="28"/>
        </w:rPr>
        <w:t>БардТоника</w:t>
      </w:r>
      <w:r w:rsidR="00287FC9" w:rsidRPr="001D5790">
        <w:rPr>
          <w:rFonts w:ascii="Times New Roman" w:hAnsi="Times New Roman"/>
          <w:sz w:val="28"/>
          <w:szCs w:val="28"/>
        </w:rPr>
        <w:t>»</w:t>
      </w:r>
      <w:r w:rsidR="00C942B4" w:rsidRPr="001D5790">
        <w:rPr>
          <w:rFonts w:ascii="Times New Roman" w:hAnsi="Times New Roman"/>
          <w:sz w:val="28"/>
          <w:szCs w:val="28"/>
        </w:rPr>
        <w:t xml:space="preserve"> Центра национальных культур в праздничных мероприятиях, посвященных Дню Общекрымского референдума и Дню воссоединения Крыма с Россией</w:t>
      </w:r>
      <w:r w:rsidRPr="001D5790">
        <w:rPr>
          <w:rFonts w:ascii="Times New Roman" w:hAnsi="Times New Roman"/>
          <w:sz w:val="28"/>
          <w:szCs w:val="28"/>
        </w:rPr>
        <w:t xml:space="preserve"> (в п.г.т. Новоозерный, Мирный и городе Евпатория Республики Крым)</w:t>
      </w:r>
      <w:r w:rsidR="00C942B4" w:rsidRPr="001D5790">
        <w:rPr>
          <w:rFonts w:ascii="Times New Roman" w:hAnsi="Times New Roman"/>
          <w:sz w:val="28"/>
          <w:szCs w:val="28"/>
        </w:rPr>
        <w:t>.</w:t>
      </w:r>
    </w:p>
    <w:p w:rsidR="00C942B4" w:rsidRPr="001D5790" w:rsidRDefault="00C942B4" w:rsidP="00C942B4">
      <w:pPr>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В 2023 году по итогам конкурсов на предоставление грантов                                          на реализацию проектов учреждениями культуры получено более 10 м</w:t>
      </w:r>
      <w:r w:rsidR="00F64616" w:rsidRPr="001D5790">
        <w:rPr>
          <w:rFonts w:ascii="Times New Roman" w:eastAsia="Times New Roman" w:hAnsi="Times New Roman" w:cs="Times New Roman"/>
          <w:sz w:val="28"/>
          <w:szCs w:val="28"/>
          <w:lang w:eastAsia="ru-RU"/>
        </w:rPr>
        <w:t>лн. рублей, в том числе:</w:t>
      </w:r>
    </w:p>
    <w:p w:rsidR="00F64616" w:rsidRPr="001D5790" w:rsidRDefault="00F64616" w:rsidP="00C942B4">
      <w:pPr>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 грант Президента Российской Федерации на реализацию проектов </w:t>
      </w:r>
      <w:r w:rsidR="006F2E34"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в области культуры, искусства и креативных (творческих) индустрий - </w:t>
      </w:r>
      <w:r w:rsidR="00D108A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5 проектов учреждений культуры (фестиваль русской культуры </w:t>
      </w:r>
      <w:r w:rsidR="0032398C"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Славянские узоры</w:t>
      </w:r>
      <w:r w:rsidR="0032398C"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w:t>
      </w:r>
      <w:r w:rsidR="008C7292" w:rsidRPr="001D5790">
        <w:rPr>
          <w:rFonts w:ascii="Times New Roman" w:eastAsia="Times New Roman" w:hAnsi="Times New Roman" w:cs="Times New Roman"/>
          <w:sz w:val="28"/>
          <w:szCs w:val="28"/>
          <w:lang w:eastAsia="ru-RU"/>
        </w:rPr>
        <w:t xml:space="preserve"> </w:t>
      </w:r>
      <w:r w:rsidR="0032398C" w:rsidRPr="001D5790">
        <w:rPr>
          <w:rFonts w:ascii="Times New Roman" w:eastAsia="Times New Roman" w:hAnsi="Times New Roman" w:cs="Times New Roman"/>
          <w:sz w:val="28"/>
          <w:szCs w:val="28"/>
          <w:lang w:eastAsia="ru-RU"/>
        </w:rPr>
        <w:t>социально-культурный проект «</w:t>
      </w:r>
      <w:r w:rsidRPr="001D5790">
        <w:rPr>
          <w:rFonts w:ascii="Times New Roman" w:eastAsia="Times New Roman" w:hAnsi="Times New Roman" w:cs="Times New Roman"/>
          <w:sz w:val="28"/>
          <w:szCs w:val="28"/>
          <w:lang w:eastAsia="ru-RU"/>
        </w:rPr>
        <w:t>Герои Отечества</w:t>
      </w:r>
      <w:r w:rsidR="0032398C"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историко-просветительский проект </w:t>
      </w:r>
      <w:r w:rsidR="0032398C"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Уроки Нюрнберга: ни давности, ни забвения</w:t>
      </w:r>
      <w:r w:rsidR="0032398C"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городской турнир по русскому языку и литературе среди старшеклассников </w:t>
      </w:r>
      <w:r w:rsidR="0032398C"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Русское СлоVО</w:t>
      </w:r>
      <w:r w:rsidR="0032398C"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передвижная выставка юных художников </w:t>
      </w:r>
      <w:r w:rsidR="0032398C"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Югра-Донбасс, нас пульс единый объединяет</w:t>
      </w:r>
      <w:r w:rsidR="0032398C"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на общую сумму 2,9 млн. рублей;</w:t>
      </w:r>
    </w:p>
    <w:p w:rsidR="00F64616" w:rsidRPr="001D5790" w:rsidRDefault="00F64616" w:rsidP="00F64616">
      <w:pPr>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 грант Губернатора Ханты-Мансийского автономного округа - Югры                                на развитие гражданского общества социально ориентированным некоммерческим организациям - 2 проекта национальных общественных организаций при поддержке Центра национальных культур (проект </w:t>
      </w:r>
      <w:r w:rsidR="0032398C"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Мы дружбой народов сильны</w:t>
      </w:r>
      <w:r w:rsidR="0032398C"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w:t>
      </w:r>
      <w:r w:rsidR="0032398C"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Я знаю свои права</w:t>
      </w:r>
      <w:r w:rsidR="0032398C"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на общую сумму 1,2 млн. рублей;</w:t>
      </w:r>
    </w:p>
    <w:p w:rsidR="0032398C" w:rsidRPr="001D5790" w:rsidRDefault="00F64616" w:rsidP="0032398C">
      <w:pPr>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грант Ханты-Мансийского автономного округа - Югры на поддержку любительских творческих коллективов</w:t>
      </w:r>
      <w:r w:rsidR="0032398C" w:rsidRPr="001D5790">
        <w:rPr>
          <w:rFonts w:ascii="Times New Roman" w:eastAsia="Times New Roman" w:hAnsi="Times New Roman" w:cs="Times New Roman"/>
          <w:sz w:val="28"/>
          <w:szCs w:val="28"/>
          <w:lang w:eastAsia="ru-RU"/>
        </w:rPr>
        <w:t xml:space="preserve"> - 2</w:t>
      </w:r>
      <w:r w:rsidRPr="001D5790">
        <w:rPr>
          <w:rFonts w:ascii="Times New Roman" w:eastAsia="Times New Roman" w:hAnsi="Times New Roman" w:cs="Times New Roman"/>
          <w:sz w:val="28"/>
          <w:szCs w:val="28"/>
          <w:lang w:eastAsia="ru-RU"/>
        </w:rPr>
        <w:t xml:space="preserve"> учреждения в номинации </w:t>
      </w:r>
      <w:r w:rsidR="0032398C"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Традиции</w:t>
      </w:r>
      <w:r w:rsidR="0032398C"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(МБУ </w:t>
      </w:r>
      <w:r w:rsidR="0032398C"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Дворец искусств</w:t>
      </w:r>
      <w:r w:rsidR="0032398C"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w:t>
      </w:r>
      <w:r w:rsidR="0032398C"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Центр национальных культур</w:t>
      </w:r>
      <w:r w:rsidR="0032398C"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w:t>
      </w:r>
      <w:r w:rsidR="0032398C" w:rsidRPr="001D5790">
        <w:rPr>
          <w:rFonts w:ascii="Times New Roman" w:eastAsia="Times New Roman" w:hAnsi="Times New Roman" w:cs="Times New Roman"/>
          <w:sz w:val="28"/>
          <w:szCs w:val="28"/>
          <w:lang w:eastAsia="ru-RU"/>
        </w:rPr>
        <w:t xml:space="preserve"> </w:t>
      </w:r>
      <w:r w:rsidR="006F2E34" w:rsidRPr="001D5790">
        <w:rPr>
          <w:rFonts w:ascii="Times New Roman" w:eastAsia="Times New Roman" w:hAnsi="Times New Roman" w:cs="Times New Roman"/>
          <w:sz w:val="28"/>
          <w:szCs w:val="28"/>
          <w:lang w:eastAsia="ru-RU"/>
        </w:rPr>
        <w:t xml:space="preserve">                     </w:t>
      </w:r>
      <w:r w:rsidR="0032398C" w:rsidRPr="001D5790">
        <w:rPr>
          <w:rFonts w:ascii="Times New Roman" w:eastAsia="Times New Roman" w:hAnsi="Times New Roman" w:cs="Times New Roman"/>
          <w:sz w:val="28"/>
          <w:szCs w:val="28"/>
          <w:lang w:eastAsia="ru-RU"/>
        </w:rPr>
        <w:t>на общую сумму 0,75 млн. рублей;</w:t>
      </w:r>
    </w:p>
    <w:p w:rsidR="00F64616" w:rsidRPr="001D5790" w:rsidRDefault="0032398C" w:rsidP="00F64616">
      <w:pPr>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 </w:t>
      </w:r>
      <w:r w:rsidR="00F64616"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конкурс грантовых и межрегиональных проектов в рамках программы социальных инвестиций «Формула хороших дел» - 4</w:t>
      </w:r>
      <w:r w:rsidR="00F64616" w:rsidRPr="001D5790">
        <w:rPr>
          <w:rFonts w:ascii="Times New Roman" w:eastAsia="Times New Roman" w:hAnsi="Times New Roman" w:cs="Times New Roman"/>
          <w:sz w:val="28"/>
          <w:szCs w:val="28"/>
          <w:lang w:eastAsia="ru-RU"/>
        </w:rPr>
        <w:t xml:space="preserve"> проекта </w:t>
      </w:r>
      <w:r w:rsidRPr="001D5790">
        <w:rPr>
          <w:rFonts w:ascii="Times New Roman" w:eastAsia="Times New Roman" w:hAnsi="Times New Roman" w:cs="Times New Roman"/>
          <w:sz w:val="28"/>
          <w:szCs w:val="28"/>
          <w:lang w:eastAsia="ru-RU"/>
        </w:rPr>
        <w:t>(социально-</w:t>
      </w:r>
      <w:r w:rsidR="00F64616" w:rsidRPr="001D5790">
        <w:rPr>
          <w:rFonts w:ascii="Times New Roman" w:eastAsia="Times New Roman" w:hAnsi="Times New Roman" w:cs="Times New Roman"/>
          <w:sz w:val="28"/>
          <w:szCs w:val="28"/>
          <w:lang w:eastAsia="ru-RU"/>
        </w:rPr>
        <w:t xml:space="preserve">культурный проект </w:t>
      </w:r>
      <w:r w:rsidRPr="001D5790">
        <w:rPr>
          <w:rFonts w:ascii="Times New Roman" w:eastAsia="Times New Roman" w:hAnsi="Times New Roman" w:cs="Times New Roman"/>
          <w:sz w:val="28"/>
          <w:szCs w:val="28"/>
          <w:lang w:eastAsia="ru-RU"/>
        </w:rPr>
        <w:t>«</w:t>
      </w:r>
      <w:r w:rsidR="00F64616" w:rsidRPr="001D5790">
        <w:rPr>
          <w:rFonts w:ascii="Times New Roman" w:eastAsia="Times New Roman" w:hAnsi="Times New Roman" w:cs="Times New Roman"/>
          <w:sz w:val="28"/>
          <w:szCs w:val="28"/>
          <w:lang w:eastAsia="ru-RU"/>
        </w:rPr>
        <w:t>Великий май! Победный май!</w:t>
      </w:r>
      <w:r w:rsidRPr="001D5790">
        <w:rPr>
          <w:rFonts w:ascii="Times New Roman" w:eastAsia="Times New Roman" w:hAnsi="Times New Roman" w:cs="Times New Roman"/>
          <w:sz w:val="28"/>
          <w:szCs w:val="28"/>
          <w:lang w:eastAsia="ru-RU"/>
        </w:rPr>
        <w:t>»</w:t>
      </w:r>
      <w:r w:rsidR="00F64616" w:rsidRPr="001D5790">
        <w:rPr>
          <w:rFonts w:ascii="Times New Roman" w:eastAsia="Times New Roman" w:hAnsi="Times New Roman" w:cs="Times New Roman"/>
          <w:sz w:val="28"/>
          <w:szCs w:val="28"/>
          <w:lang w:eastAsia="ru-RU"/>
        </w:rPr>
        <w:t xml:space="preserve">, церемония закрытия фестиваля искусств, труда и спорта </w:t>
      </w:r>
      <w:r w:rsidRPr="001D5790">
        <w:rPr>
          <w:rFonts w:ascii="Times New Roman" w:eastAsia="Times New Roman" w:hAnsi="Times New Roman" w:cs="Times New Roman"/>
          <w:sz w:val="28"/>
          <w:szCs w:val="28"/>
          <w:lang w:eastAsia="ru-RU"/>
        </w:rPr>
        <w:t>«</w:t>
      </w:r>
      <w:r w:rsidR="00F64616" w:rsidRPr="001D5790">
        <w:rPr>
          <w:rFonts w:ascii="Times New Roman" w:eastAsia="Times New Roman" w:hAnsi="Times New Roman" w:cs="Times New Roman"/>
          <w:sz w:val="28"/>
          <w:szCs w:val="28"/>
          <w:lang w:eastAsia="ru-RU"/>
        </w:rPr>
        <w:t>Самотлорские ночи</w:t>
      </w:r>
      <w:r w:rsidR="00AD5AF4">
        <w:rPr>
          <w:rFonts w:ascii="Times New Roman" w:eastAsia="Times New Roman" w:hAnsi="Times New Roman" w:cs="Times New Roman"/>
          <w:sz w:val="28"/>
          <w:szCs w:val="28"/>
          <w:lang w:eastAsia="ru-RU"/>
        </w:rPr>
        <w:t xml:space="preserve"> </w:t>
      </w:r>
      <w:r w:rsidR="00F64616" w:rsidRPr="001D5790">
        <w:rPr>
          <w:rFonts w:ascii="Times New Roman" w:eastAsia="Times New Roman" w:hAnsi="Times New Roman" w:cs="Times New Roman"/>
          <w:sz w:val="28"/>
          <w:szCs w:val="28"/>
          <w:lang w:eastAsia="ru-RU"/>
        </w:rPr>
        <w:t>-</w:t>
      </w:r>
      <w:r w:rsidR="00AD5AF4">
        <w:rPr>
          <w:rFonts w:ascii="Times New Roman" w:eastAsia="Times New Roman" w:hAnsi="Times New Roman" w:cs="Times New Roman"/>
          <w:sz w:val="28"/>
          <w:szCs w:val="28"/>
          <w:lang w:eastAsia="ru-RU"/>
        </w:rPr>
        <w:t xml:space="preserve"> </w:t>
      </w:r>
      <w:r w:rsidR="00F64616" w:rsidRPr="001D5790">
        <w:rPr>
          <w:rFonts w:ascii="Times New Roman" w:eastAsia="Times New Roman" w:hAnsi="Times New Roman" w:cs="Times New Roman"/>
          <w:sz w:val="28"/>
          <w:szCs w:val="28"/>
          <w:lang w:eastAsia="ru-RU"/>
        </w:rPr>
        <w:t>2023</w:t>
      </w:r>
      <w:r w:rsidRPr="001D5790">
        <w:rPr>
          <w:rFonts w:ascii="Times New Roman" w:eastAsia="Times New Roman" w:hAnsi="Times New Roman" w:cs="Times New Roman"/>
          <w:sz w:val="28"/>
          <w:szCs w:val="28"/>
          <w:lang w:eastAsia="ru-RU"/>
        </w:rPr>
        <w:t>»</w:t>
      </w:r>
      <w:r w:rsidR="00F64616" w:rsidRPr="001D5790">
        <w:rPr>
          <w:rFonts w:ascii="Times New Roman" w:eastAsia="Times New Roman" w:hAnsi="Times New Roman" w:cs="Times New Roman"/>
          <w:sz w:val="28"/>
          <w:szCs w:val="28"/>
          <w:lang w:eastAsia="ru-RU"/>
        </w:rPr>
        <w:t xml:space="preserve">, Литературный сквер </w:t>
      </w:r>
      <w:r w:rsidRPr="001D5790">
        <w:rPr>
          <w:rFonts w:ascii="Times New Roman" w:eastAsia="Times New Roman" w:hAnsi="Times New Roman" w:cs="Times New Roman"/>
          <w:sz w:val="28"/>
          <w:szCs w:val="28"/>
          <w:lang w:eastAsia="ru-RU"/>
        </w:rPr>
        <w:t>«</w:t>
      </w:r>
      <w:r w:rsidR="00F64616" w:rsidRPr="001D5790">
        <w:rPr>
          <w:rFonts w:ascii="Times New Roman" w:eastAsia="Times New Roman" w:hAnsi="Times New Roman" w:cs="Times New Roman"/>
          <w:sz w:val="28"/>
          <w:szCs w:val="28"/>
          <w:lang w:eastAsia="ru-RU"/>
        </w:rPr>
        <w:t>Классики и современники</w:t>
      </w:r>
      <w:r w:rsidRPr="001D5790">
        <w:rPr>
          <w:rFonts w:ascii="Times New Roman" w:eastAsia="Times New Roman" w:hAnsi="Times New Roman" w:cs="Times New Roman"/>
          <w:sz w:val="28"/>
          <w:szCs w:val="28"/>
          <w:lang w:eastAsia="ru-RU"/>
        </w:rPr>
        <w:t>»</w:t>
      </w:r>
      <w:r w:rsidR="00F64616" w:rsidRPr="001D5790">
        <w:rPr>
          <w:rFonts w:ascii="Times New Roman" w:eastAsia="Times New Roman" w:hAnsi="Times New Roman" w:cs="Times New Roman"/>
          <w:sz w:val="28"/>
          <w:szCs w:val="28"/>
          <w:lang w:eastAsia="ru-RU"/>
        </w:rPr>
        <w:t xml:space="preserve">, проект </w:t>
      </w:r>
      <w:r w:rsidRPr="001D5790">
        <w:rPr>
          <w:rFonts w:ascii="Times New Roman" w:eastAsia="Times New Roman" w:hAnsi="Times New Roman" w:cs="Times New Roman"/>
          <w:sz w:val="28"/>
          <w:szCs w:val="28"/>
          <w:lang w:eastAsia="ru-RU"/>
        </w:rPr>
        <w:t>«</w:t>
      </w:r>
      <w:r w:rsidR="00F64616" w:rsidRPr="001D5790">
        <w:rPr>
          <w:rFonts w:ascii="Times New Roman" w:eastAsia="Times New Roman" w:hAnsi="Times New Roman" w:cs="Times New Roman"/>
          <w:sz w:val="28"/>
          <w:szCs w:val="28"/>
          <w:lang w:eastAsia="ru-RU"/>
        </w:rPr>
        <w:t>Культурная доступность</w:t>
      </w:r>
      <w:r w:rsidRPr="001D5790">
        <w:rPr>
          <w:rFonts w:ascii="Times New Roman" w:eastAsia="Times New Roman" w:hAnsi="Times New Roman" w:cs="Times New Roman"/>
          <w:sz w:val="28"/>
          <w:szCs w:val="28"/>
          <w:lang w:eastAsia="ru-RU"/>
        </w:rPr>
        <w:t>»</w:t>
      </w:r>
      <w:r w:rsidR="00F64616" w:rsidRPr="001D5790">
        <w:rPr>
          <w:rFonts w:ascii="Times New Roman" w:eastAsia="Times New Roman" w:hAnsi="Times New Roman" w:cs="Times New Roman"/>
          <w:sz w:val="28"/>
          <w:szCs w:val="28"/>
          <w:lang w:eastAsia="ru-RU"/>
        </w:rPr>
        <w:t xml:space="preserve"> - коллекция трехмерных объектов (3D-печати) тактильных экспонатов </w:t>
      </w:r>
      <w:r w:rsidR="006F2E34" w:rsidRPr="001D5790">
        <w:rPr>
          <w:rFonts w:ascii="Times New Roman" w:eastAsia="Times New Roman" w:hAnsi="Times New Roman" w:cs="Times New Roman"/>
          <w:sz w:val="28"/>
          <w:szCs w:val="28"/>
          <w:lang w:eastAsia="ru-RU"/>
        </w:rPr>
        <w:t xml:space="preserve">                       </w:t>
      </w:r>
      <w:r w:rsidR="00F64616" w:rsidRPr="001D5790">
        <w:rPr>
          <w:rFonts w:ascii="Times New Roman" w:eastAsia="Times New Roman" w:hAnsi="Times New Roman" w:cs="Times New Roman"/>
          <w:sz w:val="28"/>
          <w:szCs w:val="28"/>
          <w:lang w:eastAsia="ru-RU"/>
        </w:rPr>
        <w:t>(11 макетов) для работы со слабовидящими и незрячими посетителями)</w:t>
      </w:r>
      <w:r w:rsidRPr="001D5790">
        <w:rPr>
          <w:rFonts w:ascii="Times New Roman" w:eastAsia="Times New Roman" w:hAnsi="Times New Roman" w:cs="Times New Roman"/>
          <w:sz w:val="28"/>
          <w:szCs w:val="28"/>
          <w:lang w:eastAsia="ru-RU"/>
        </w:rPr>
        <w:t xml:space="preserve"> </w:t>
      </w:r>
      <w:r w:rsidR="006F2E34"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на общую сумму 5,9 млн. рублей</w:t>
      </w:r>
      <w:r w:rsidR="00F64616" w:rsidRPr="001D5790">
        <w:rPr>
          <w:rFonts w:ascii="Times New Roman" w:eastAsia="Times New Roman" w:hAnsi="Times New Roman" w:cs="Times New Roman"/>
          <w:sz w:val="28"/>
          <w:szCs w:val="28"/>
          <w:lang w:eastAsia="ru-RU"/>
        </w:rPr>
        <w:t>.</w:t>
      </w:r>
    </w:p>
    <w:p w:rsidR="00C942B4" w:rsidRPr="001D5790" w:rsidRDefault="00C942B4" w:rsidP="00C942B4">
      <w:pPr>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Дворец культуры </w:t>
      </w:r>
      <w:r w:rsidR="008C7292"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Октябрь</w:t>
      </w:r>
      <w:r w:rsidR="008C7292"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стал лауреатом окружного конкурса                                на лучшее культурно-досуговое учреждение </w:t>
      </w:r>
      <w:r w:rsidR="00772E1F" w:rsidRPr="001D5790">
        <w:rPr>
          <w:rFonts w:ascii="Times New Roman" w:eastAsia="Times New Roman" w:hAnsi="Times New Roman" w:cs="Times New Roman"/>
          <w:sz w:val="28"/>
          <w:szCs w:val="28"/>
          <w:lang w:eastAsia="ru-RU"/>
        </w:rPr>
        <w:t>Ханты-Мансийского автономного округа - Югры</w:t>
      </w:r>
      <w:r w:rsidRPr="001D5790">
        <w:rPr>
          <w:rFonts w:ascii="Times New Roman" w:eastAsia="Times New Roman" w:hAnsi="Times New Roman" w:cs="Times New Roman"/>
          <w:sz w:val="28"/>
          <w:szCs w:val="28"/>
          <w:lang w:eastAsia="ru-RU"/>
        </w:rPr>
        <w:t>.</w:t>
      </w:r>
    </w:p>
    <w:p w:rsidR="00C942B4" w:rsidRPr="001D5790" w:rsidRDefault="00C942B4" w:rsidP="00772E1F">
      <w:pPr>
        <w:suppressAutoHyphens/>
        <w:spacing w:after="0" w:line="240" w:lineRule="auto"/>
        <w:ind w:firstLine="709"/>
        <w:jc w:val="both"/>
        <w:rPr>
          <w:rFonts w:ascii="Times New Roman" w:eastAsia="Times New Roman" w:hAnsi="Times New Roman" w:cs="Times New Roman"/>
          <w:sz w:val="28"/>
          <w:szCs w:val="28"/>
        </w:rPr>
      </w:pPr>
      <w:r w:rsidRPr="001D5790">
        <w:rPr>
          <w:rFonts w:ascii="Times New Roman" w:eastAsia="Times New Roman" w:hAnsi="Times New Roman" w:cs="Times New Roman"/>
          <w:sz w:val="28"/>
          <w:szCs w:val="28"/>
        </w:rPr>
        <w:t xml:space="preserve">В рамках реализации национальных целей развития Российской Федерации в городе выстроена система по выявлению и сопровождению одаренных детей, итогом которой являются достижения обучающихся                                        и преподавателей детских школ искусств Нижневартовска, отмеченные </w:t>
      </w:r>
      <w:r w:rsidR="006F2E34" w:rsidRPr="001D5790">
        <w:rPr>
          <w:rFonts w:ascii="Times New Roman" w:eastAsia="Times New Roman" w:hAnsi="Times New Roman" w:cs="Times New Roman"/>
          <w:sz w:val="28"/>
          <w:szCs w:val="28"/>
        </w:rPr>
        <w:t xml:space="preserve">                     </w:t>
      </w:r>
      <w:r w:rsidRPr="001D5790">
        <w:rPr>
          <w:rFonts w:ascii="Times New Roman" w:eastAsia="Times New Roman" w:hAnsi="Times New Roman" w:cs="Times New Roman"/>
          <w:sz w:val="28"/>
          <w:szCs w:val="28"/>
        </w:rPr>
        <w:t>на региональном и федеральном уровнях:</w:t>
      </w:r>
      <w:r w:rsidR="00772E1F" w:rsidRPr="001D5790">
        <w:rPr>
          <w:rFonts w:ascii="Times New Roman" w:eastAsia="Times New Roman" w:hAnsi="Times New Roman" w:cs="Times New Roman"/>
          <w:sz w:val="28"/>
          <w:szCs w:val="28"/>
        </w:rPr>
        <w:t xml:space="preserve"> </w:t>
      </w:r>
    </w:p>
    <w:p w:rsidR="00C942B4" w:rsidRPr="001D5790" w:rsidRDefault="00C942B4" w:rsidP="00C942B4">
      <w:pPr>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rPr>
        <w:t xml:space="preserve">- 4 обучающихся детских школ искусств города (Галактионова Полина, Захарова Анастасия, Кулагин Михаил, Сергиенко София) стали призерами Общероссийского конкурса </w:t>
      </w:r>
      <w:r w:rsidR="008C7292" w:rsidRPr="001D5790">
        <w:rPr>
          <w:rFonts w:ascii="Times New Roman" w:eastAsia="Times New Roman" w:hAnsi="Times New Roman" w:cs="Times New Roman"/>
          <w:sz w:val="28"/>
          <w:szCs w:val="28"/>
        </w:rPr>
        <w:t>«</w:t>
      </w:r>
      <w:r w:rsidRPr="001D5790">
        <w:rPr>
          <w:rFonts w:ascii="Times New Roman" w:eastAsia="Times New Roman" w:hAnsi="Times New Roman" w:cs="Times New Roman"/>
          <w:sz w:val="28"/>
          <w:szCs w:val="28"/>
        </w:rPr>
        <w:t>Молодые дарования России</w:t>
      </w:r>
      <w:r w:rsidR="008C7292" w:rsidRPr="001D5790">
        <w:rPr>
          <w:rFonts w:ascii="Times New Roman" w:eastAsia="Times New Roman" w:hAnsi="Times New Roman" w:cs="Times New Roman"/>
          <w:sz w:val="28"/>
          <w:szCs w:val="28"/>
        </w:rPr>
        <w:t>»</w:t>
      </w:r>
      <w:r w:rsidRPr="001D5790">
        <w:rPr>
          <w:rFonts w:ascii="Times New Roman" w:eastAsia="Times New Roman" w:hAnsi="Times New Roman" w:cs="Times New Roman"/>
          <w:sz w:val="28"/>
          <w:szCs w:val="28"/>
        </w:rPr>
        <w:t>, учредителем которого является Министерство культуры Российской Федерации;</w:t>
      </w:r>
    </w:p>
    <w:p w:rsidR="00C942B4" w:rsidRPr="001D5790" w:rsidRDefault="00C942B4" w:rsidP="00C942B4">
      <w:pPr>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rPr>
        <w:t>- 31 обучающийся награжден премией Губернатора Ханты-Мансийского автономного округа - Югры творчески одаренным обучающимся образовательных организаций культуры и искусства автономного округа;</w:t>
      </w:r>
    </w:p>
    <w:p w:rsidR="00C942B4" w:rsidRPr="001D5790" w:rsidRDefault="00C942B4" w:rsidP="00C942B4">
      <w:pPr>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rPr>
        <w:t>- 4 преподавателя школ искусств Нижневартовска награждены премией Губернатора Ханты-Мансийского автономного округа - Югры за особые заслуги в области педагогической деятельности в образовательных организациях культуры и искусства;</w:t>
      </w:r>
    </w:p>
    <w:p w:rsidR="00C942B4" w:rsidRPr="001D5790" w:rsidRDefault="00C942B4" w:rsidP="00C942B4">
      <w:pPr>
        <w:suppressAutoHyphens/>
        <w:spacing w:after="0" w:line="240" w:lineRule="auto"/>
        <w:ind w:firstLine="708"/>
        <w:jc w:val="both"/>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8"/>
          <w:szCs w:val="28"/>
        </w:rPr>
        <w:t>- 1 преподаватель удостоен премии Губернатора Ханты-Мансийского автономного округа - Югры инвалидам - представителям творческих профессий за достижения в области культуры и искусства</w:t>
      </w:r>
      <w:r w:rsidRPr="001D5790">
        <w:rPr>
          <w:rFonts w:ascii="Times New Roman" w:eastAsia="Times New Roman" w:hAnsi="Times New Roman" w:cs="Times New Roman"/>
          <w:sz w:val="24"/>
          <w:szCs w:val="24"/>
          <w:lang w:eastAsia="ru-RU"/>
        </w:rPr>
        <w:t>;</w:t>
      </w:r>
    </w:p>
    <w:p w:rsidR="00C942B4" w:rsidRPr="001D5790" w:rsidRDefault="00C942B4" w:rsidP="00C942B4">
      <w:pPr>
        <w:suppressAutoHyphens/>
        <w:spacing w:after="0" w:line="240" w:lineRule="auto"/>
        <w:ind w:firstLine="709"/>
        <w:jc w:val="both"/>
        <w:rPr>
          <w:rFonts w:ascii="Times New Roman" w:eastAsia="Times New Roman" w:hAnsi="Times New Roman" w:cs="Times New Roman"/>
          <w:sz w:val="28"/>
          <w:szCs w:val="28"/>
        </w:rPr>
      </w:pPr>
      <w:r w:rsidRPr="001D5790">
        <w:rPr>
          <w:rFonts w:ascii="Times New Roman" w:eastAsia="Times New Roman" w:hAnsi="Times New Roman" w:cs="Times New Roman"/>
          <w:sz w:val="28"/>
          <w:szCs w:val="28"/>
        </w:rPr>
        <w:t xml:space="preserve">- 12 обучающихся награждены ежегодной муниципальной премией </w:t>
      </w:r>
      <w:r w:rsidR="003C4959" w:rsidRPr="001D5790">
        <w:rPr>
          <w:rFonts w:ascii="Times New Roman" w:eastAsia="Times New Roman" w:hAnsi="Times New Roman" w:cs="Times New Roman"/>
          <w:sz w:val="28"/>
          <w:szCs w:val="28"/>
        </w:rPr>
        <w:t>«</w:t>
      </w:r>
      <w:r w:rsidRPr="001D5790">
        <w:rPr>
          <w:rFonts w:ascii="Times New Roman" w:eastAsia="Times New Roman" w:hAnsi="Times New Roman" w:cs="Times New Roman"/>
          <w:sz w:val="28"/>
          <w:szCs w:val="28"/>
        </w:rPr>
        <w:t>Юные таланты Самотлора</w:t>
      </w:r>
      <w:r w:rsidR="003C4959" w:rsidRPr="001D5790">
        <w:rPr>
          <w:rFonts w:ascii="Times New Roman" w:eastAsia="Times New Roman" w:hAnsi="Times New Roman" w:cs="Times New Roman"/>
          <w:sz w:val="28"/>
          <w:szCs w:val="28"/>
        </w:rPr>
        <w:t>»</w:t>
      </w:r>
      <w:r w:rsidRPr="001D5790">
        <w:rPr>
          <w:rFonts w:ascii="Times New Roman" w:eastAsia="Times New Roman" w:hAnsi="Times New Roman" w:cs="Times New Roman"/>
          <w:sz w:val="28"/>
          <w:szCs w:val="28"/>
        </w:rPr>
        <w:t>.</w:t>
      </w:r>
    </w:p>
    <w:p w:rsidR="00C942B4" w:rsidRPr="001D5790" w:rsidRDefault="00C942B4" w:rsidP="00C942B4">
      <w:pPr>
        <w:suppressAutoHyphens/>
        <w:spacing w:after="0" w:line="240" w:lineRule="auto"/>
        <w:ind w:firstLine="709"/>
        <w:jc w:val="both"/>
        <w:rPr>
          <w:rFonts w:ascii="Times New Roman" w:eastAsia="Times New Roman" w:hAnsi="Times New Roman" w:cs="Times New Roman"/>
          <w:sz w:val="28"/>
          <w:szCs w:val="28"/>
        </w:rPr>
      </w:pPr>
      <w:r w:rsidRPr="001D5790">
        <w:rPr>
          <w:rFonts w:ascii="Times New Roman" w:eastAsia="Times New Roman" w:hAnsi="Times New Roman" w:cs="Times New Roman"/>
          <w:sz w:val="28"/>
          <w:szCs w:val="28"/>
        </w:rPr>
        <w:t>За последние 5 лет н</w:t>
      </w:r>
      <w:r w:rsidR="00775A67" w:rsidRPr="001D5790">
        <w:rPr>
          <w:rFonts w:ascii="Times New Roman" w:eastAsia="Times New Roman" w:hAnsi="Times New Roman" w:cs="Times New Roman"/>
          <w:sz w:val="28"/>
          <w:szCs w:val="28"/>
        </w:rPr>
        <w:t xml:space="preserve">а объектах учреждений культуры </w:t>
      </w:r>
      <w:r w:rsidRPr="001D5790">
        <w:rPr>
          <w:rFonts w:ascii="Times New Roman" w:eastAsia="Times New Roman" w:hAnsi="Times New Roman" w:cs="Times New Roman"/>
          <w:sz w:val="28"/>
          <w:szCs w:val="28"/>
        </w:rPr>
        <w:t xml:space="preserve">проведено ремонтных работ на сумму </w:t>
      </w:r>
      <w:r w:rsidR="00775A67" w:rsidRPr="001D5790">
        <w:rPr>
          <w:rFonts w:ascii="Times New Roman" w:eastAsia="Times New Roman" w:hAnsi="Times New Roman" w:cs="Times New Roman"/>
          <w:sz w:val="28"/>
          <w:szCs w:val="28"/>
        </w:rPr>
        <w:t>36,9 млн.</w:t>
      </w:r>
      <w:r w:rsidRPr="001D5790">
        <w:rPr>
          <w:rFonts w:ascii="Times New Roman" w:eastAsia="Times New Roman" w:hAnsi="Times New Roman" w:cs="Times New Roman"/>
          <w:sz w:val="28"/>
          <w:szCs w:val="28"/>
        </w:rPr>
        <w:t xml:space="preserve"> руб</w:t>
      </w:r>
      <w:r w:rsidR="00775A67" w:rsidRPr="001D5790">
        <w:rPr>
          <w:rFonts w:ascii="Times New Roman" w:eastAsia="Times New Roman" w:hAnsi="Times New Roman" w:cs="Times New Roman"/>
          <w:sz w:val="28"/>
          <w:szCs w:val="28"/>
        </w:rPr>
        <w:t>лей</w:t>
      </w:r>
      <w:r w:rsidRPr="001D5790">
        <w:rPr>
          <w:rFonts w:ascii="Times New Roman" w:eastAsia="Times New Roman" w:hAnsi="Times New Roman" w:cs="Times New Roman"/>
          <w:sz w:val="28"/>
          <w:szCs w:val="28"/>
        </w:rPr>
        <w:t xml:space="preserve">, из которых в 2023 году                                          </w:t>
      </w:r>
      <w:r w:rsidR="00775A67" w:rsidRPr="001D5790">
        <w:rPr>
          <w:rFonts w:ascii="Times New Roman" w:eastAsia="Times New Roman" w:hAnsi="Times New Roman" w:cs="Times New Roman"/>
          <w:sz w:val="28"/>
          <w:szCs w:val="28"/>
        </w:rPr>
        <w:t>8,1 млн</w:t>
      </w:r>
      <w:r w:rsidRPr="001D5790">
        <w:rPr>
          <w:rFonts w:ascii="Times New Roman" w:eastAsia="Times New Roman" w:hAnsi="Times New Roman" w:cs="Times New Roman"/>
          <w:sz w:val="28"/>
          <w:szCs w:val="28"/>
        </w:rPr>
        <w:t>. руб</w:t>
      </w:r>
      <w:r w:rsidR="00775A67" w:rsidRPr="001D5790">
        <w:rPr>
          <w:rFonts w:ascii="Times New Roman" w:eastAsia="Times New Roman" w:hAnsi="Times New Roman" w:cs="Times New Roman"/>
          <w:sz w:val="28"/>
          <w:szCs w:val="28"/>
        </w:rPr>
        <w:t>лей</w:t>
      </w:r>
      <w:r w:rsidRPr="001D5790">
        <w:rPr>
          <w:rFonts w:ascii="Times New Roman" w:eastAsia="Times New Roman" w:hAnsi="Times New Roman" w:cs="Times New Roman"/>
          <w:sz w:val="28"/>
          <w:szCs w:val="28"/>
        </w:rPr>
        <w:t xml:space="preserve"> израсходовано на текущий ремонт </w:t>
      </w:r>
      <w:r w:rsidR="00775A67" w:rsidRPr="001D5790">
        <w:rPr>
          <w:rFonts w:ascii="Times New Roman" w:eastAsia="Times New Roman" w:hAnsi="Times New Roman" w:cs="Times New Roman"/>
          <w:sz w:val="28"/>
          <w:szCs w:val="28"/>
        </w:rPr>
        <w:t>4</w:t>
      </w:r>
      <w:r w:rsidRPr="001D5790">
        <w:rPr>
          <w:rFonts w:ascii="Times New Roman" w:eastAsia="Times New Roman" w:hAnsi="Times New Roman" w:cs="Times New Roman"/>
          <w:sz w:val="28"/>
          <w:szCs w:val="28"/>
        </w:rPr>
        <w:t xml:space="preserve"> муниципальных объектов культуры (музей, библиотека, Дворец искусств и детская школа искусств).</w:t>
      </w:r>
    </w:p>
    <w:p w:rsidR="00775A67" w:rsidRPr="001D5790" w:rsidRDefault="00C942B4" w:rsidP="00775A67">
      <w:pPr>
        <w:suppressAutoHyphens/>
        <w:spacing w:after="0" w:line="240" w:lineRule="auto"/>
        <w:ind w:firstLine="709"/>
        <w:jc w:val="both"/>
        <w:rPr>
          <w:rFonts w:ascii="Times New Roman" w:hAnsi="Times New Roman"/>
          <w:sz w:val="28"/>
          <w:szCs w:val="28"/>
        </w:rPr>
      </w:pPr>
      <w:r w:rsidRPr="001D5790">
        <w:rPr>
          <w:rFonts w:ascii="Times New Roman" w:eastAsia="Times New Roman" w:hAnsi="Times New Roman" w:cs="Times New Roman"/>
          <w:sz w:val="28"/>
          <w:szCs w:val="28"/>
        </w:rPr>
        <w:t>В 2023 году учреждения культуры и дополнительного образования                               (в сфере культур</w:t>
      </w:r>
      <w:r w:rsidR="00775A67" w:rsidRPr="001D5790">
        <w:rPr>
          <w:rFonts w:ascii="Times New Roman" w:eastAsia="Times New Roman" w:hAnsi="Times New Roman" w:cs="Times New Roman"/>
          <w:sz w:val="28"/>
          <w:szCs w:val="28"/>
        </w:rPr>
        <w:t>ы</w:t>
      </w:r>
      <w:r w:rsidRPr="001D5790">
        <w:rPr>
          <w:rFonts w:ascii="Times New Roman" w:eastAsia="Times New Roman" w:hAnsi="Times New Roman" w:cs="Times New Roman"/>
          <w:sz w:val="28"/>
          <w:szCs w:val="28"/>
        </w:rPr>
        <w:t>) привлекли дополнительные средства от иной приносящей</w:t>
      </w:r>
      <w:r w:rsidR="00775A67" w:rsidRPr="001D5790">
        <w:rPr>
          <w:rFonts w:ascii="Times New Roman" w:eastAsia="Times New Roman" w:hAnsi="Times New Roman" w:cs="Times New Roman"/>
          <w:sz w:val="28"/>
          <w:szCs w:val="28"/>
        </w:rPr>
        <w:t xml:space="preserve"> доход деятельности в размере 67,5 млн. рублей.</w:t>
      </w:r>
    </w:p>
    <w:p w:rsidR="00954246" w:rsidRPr="001D5790" w:rsidRDefault="00954246"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99571A" w:rsidRPr="001D5790" w:rsidRDefault="0099571A" w:rsidP="00EC5837">
      <w:pPr>
        <w:pStyle w:val="1"/>
        <w:keepNext w:val="0"/>
        <w:widowControl w:val="0"/>
        <w:numPr>
          <w:ilvl w:val="0"/>
          <w:numId w:val="0"/>
        </w:numPr>
        <w:spacing w:before="0" w:after="0" w:line="240" w:lineRule="auto"/>
        <w:jc w:val="center"/>
        <w:rPr>
          <w:rFonts w:ascii="Times New Roman" w:hAnsi="Times New Roman"/>
          <w:bCs w:val="0"/>
          <w:sz w:val="28"/>
          <w:szCs w:val="28"/>
        </w:rPr>
      </w:pPr>
      <w:bookmarkStart w:id="19" w:name="_Toc152253384"/>
      <w:r w:rsidRPr="001D5790">
        <w:rPr>
          <w:rFonts w:ascii="Times New Roman" w:hAnsi="Times New Roman"/>
          <w:bCs w:val="0"/>
          <w:sz w:val="28"/>
          <w:szCs w:val="28"/>
        </w:rPr>
        <w:t>1.17. Физическая культура и спорт</w:t>
      </w:r>
      <w:bookmarkEnd w:id="19"/>
    </w:p>
    <w:p w:rsidR="0099571A" w:rsidRPr="001D5790" w:rsidRDefault="0099571A"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DF341A" w:rsidRPr="001D5790" w:rsidRDefault="00DF341A" w:rsidP="00DF341A">
      <w:pPr>
        <w:widowControl w:val="0"/>
        <w:suppressAutoHyphens/>
        <w:spacing w:after="0" w:line="240" w:lineRule="auto"/>
        <w:ind w:firstLine="709"/>
        <w:jc w:val="both"/>
        <w:rPr>
          <w:rFonts w:ascii="Times New Roman" w:eastAsia="Batang" w:hAnsi="Times New Roman" w:cs="Times New Roman"/>
          <w:sz w:val="28"/>
          <w:szCs w:val="28"/>
          <w:lang w:eastAsia="ar-SA"/>
        </w:rPr>
      </w:pPr>
      <w:r w:rsidRPr="001D5790">
        <w:rPr>
          <w:rFonts w:ascii="Times New Roman" w:eastAsia="Batang" w:hAnsi="Times New Roman" w:cs="Times New Roman"/>
          <w:sz w:val="28"/>
          <w:szCs w:val="28"/>
          <w:lang w:eastAsia="ar-SA"/>
        </w:rPr>
        <w:t xml:space="preserve">Приоритеты развития сферы физической культуры и спорта отражены           в указах </w:t>
      </w:r>
      <w:r w:rsidRPr="001D5790">
        <w:rPr>
          <w:rFonts w:ascii="Times New Roman" w:eastAsia="SimSun" w:hAnsi="Times New Roman" w:cs="Times New Roman"/>
          <w:sz w:val="28"/>
          <w:szCs w:val="28"/>
          <w:lang w:eastAsia="ar-SA"/>
        </w:rPr>
        <w:t>Президента Российской Федерации</w:t>
      </w:r>
      <w:r w:rsidRPr="001D5790">
        <w:rPr>
          <w:rFonts w:ascii="Times New Roman" w:eastAsia="Batang" w:hAnsi="Times New Roman" w:cs="Times New Roman"/>
          <w:sz w:val="28"/>
          <w:szCs w:val="28"/>
          <w:lang w:eastAsia="ar-SA"/>
        </w:rPr>
        <w:t xml:space="preserve">, а также учтены при реализации регионального проекта </w:t>
      </w:r>
      <w:r w:rsidR="00402167" w:rsidRPr="001D5790">
        <w:rPr>
          <w:rFonts w:ascii="Times New Roman" w:eastAsia="Batang" w:hAnsi="Times New Roman" w:cs="Times New Roman"/>
          <w:sz w:val="28"/>
          <w:szCs w:val="28"/>
          <w:lang w:eastAsia="ar-SA"/>
        </w:rPr>
        <w:t>«</w:t>
      </w:r>
      <w:r w:rsidRPr="001D5790">
        <w:rPr>
          <w:rFonts w:ascii="Times New Roman" w:eastAsia="Batang" w:hAnsi="Times New Roman" w:cs="Times New Roman"/>
          <w:sz w:val="28"/>
          <w:szCs w:val="28"/>
          <w:lang w:eastAsia="ar-SA"/>
        </w:rPr>
        <w:t>Спорт - норма жизни</w:t>
      </w:r>
      <w:r w:rsidR="00402167" w:rsidRPr="001D5790">
        <w:rPr>
          <w:rFonts w:ascii="Times New Roman" w:eastAsia="Batang" w:hAnsi="Times New Roman" w:cs="Times New Roman"/>
          <w:sz w:val="28"/>
          <w:szCs w:val="28"/>
          <w:lang w:eastAsia="ar-SA"/>
        </w:rPr>
        <w:t>»</w:t>
      </w:r>
      <w:r w:rsidRPr="001D5790">
        <w:rPr>
          <w:rFonts w:ascii="Times New Roman" w:eastAsia="Batang" w:hAnsi="Times New Roman" w:cs="Times New Roman"/>
          <w:sz w:val="28"/>
          <w:szCs w:val="28"/>
          <w:lang w:eastAsia="ar-SA"/>
        </w:rPr>
        <w:t xml:space="preserve">, являющегося частью национального проекта </w:t>
      </w:r>
      <w:r w:rsidR="00402167" w:rsidRPr="001D5790">
        <w:rPr>
          <w:rFonts w:ascii="Times New Roman" w:eastAsia="Batang" w:hAnsi="Times New Roman" w:cs="Times New Roman"/>
          <w:sz w:val="28"/>
          <w:szCs w:val="28"/>
          <w:lang w:eastAsia="ar-SA"/>
        </w:rPr>
        <w:t>«</w:t>
      </w:r>
      <w:r w:rsidRPr="001D5790">
        <w:rPr>
          <w:rFonts w:ascii="Times New Roman" w:eastAsia="Batang" w:hAnsi="Times New Roman" w:cs="Times New Roman"/>
          <w:sz w:val="28"/>
          <w:szCs w:val="28"/>
          <w:lang w:eastAsia="ar-SA"/>
        </w:rPr>
        <w:t>Демография</w:t>
      </w:r>
      <w:r w:rsidR="00402167" w:rsidRPr="001D5790">
        <w:rPr>
          <w:rFonts w:ascii="Times New Roman" w:eastAsia="Batang" w:hAnsi="Times New Roman" w:cs="Times New Roman"/>
          <w:sz w:val="28"/>
          <w:szCs w:val="28"/>
          <w:lang w:eastAsia="ar-SA"/>
        </w:rPr>
        <w:t>»</w:t>
      </w:r>
      <w:r w:rsidRPr="001D5790">
        <w:rPr>
          <w:rFonts w:ascii="Times New Roman" w:eastAsia="Batang" w:hAnsi="Times New Roman" w:cs="Times New Roman"/>
          <w:sz w:val="28"/>
          <w:szCs w:val="28"/>
          <w:lang w:eastAsia="ar-SA"/>
        </w:rPr>
        <w:t>.</w:t>
      </w:r>
    </w:p>
    <w:p w:rsidR="00DF341A" w:rsidRPr="001D5790" w:rsidRDefault="00DF341A" w:rsidP="00DF341A">
      <w:pPr>
        <w:widowControl w:val="0"/>
        <w:suppressAutoHyphens/>
        <w:spacing w:after="0" w:line="240" w:lineRule="auto"/>
        <w:ind w:firstLine="709"/>
        <w:jc w:val="both"/>
        <w:rPr>
          <w:rFonts w:ascii="Times New Roman" w:eastAsia="SimSun" w:hAnsi="Times New Roman" w:cs="Times New Roman"/>
          <w:sz w:val="28"/>
          <w:szCs w:val="28"/>
          <w:lang w:eastAsia="ar-SA"/>
        </w:rPr>
      </w:pPr>
      <w:r w:rsidRPr="001D5790">
        <w:rPr>
          <w:rFonts w:ascii="Times New Roman" w:eastAsia="SimSun" w:hAnsi="Times New Roman" w:cs="Times New Roman"/>
          <w:sz w:val="28"/>
          <w:szCs w:val="28"/>
          <w:shd w:val="clear" w:color="auto" w:fill="FFFFFF"/>
          <w:lang w:eastAsia="ar-SA"/>
        </w:rPr>
        <w:t xml:space="preserve">За последние </w:t>
      </w:r>
      <w:r w:rsidR="0077579E" w:rsidRPr="001D5790">
        <w:rPr>
          <w:rFonts w:ascii="Times New Roman" w:eastAsia="SimSun" w:hAnsi="Times New Roman" w:cs="Times New Roman"/>
          <w:sz w:val="28"/>
          <w:szCs w:val="28"/>
          <w:shd w:val="clear" w:color="auto" w:fill="FFFFFF"/>
          <w:lang w:eastAsia="ar-SA"/>
        </w:rPr>
        <w:t>5</w:t>
      </w:r>
      <w:r w:rsidRPr="001D5790">
        <w:rPr>
          <w:rFonts w:ascii="Times New Roman" w:eastAsia="SimSun" w:hAnsi="Times New Roman" w:cs="Times New Roman"/>
          <w:sz w:val="28"/>
          <w:szCs w:val="28"/>
          <w:shd w:val="clear" w:color="auto" w:fill="FFFFFF"/>
          <w:lang w:eastAsia="ar-SA"/>
        </w:rPr>
        <w:t xml:space="preserve"> лет количество граждан в </w:t>
      </w:r>
      <w:r w:rsidRPr="001D5790">
        <w:rPr>
          <w:rFonts w:ascii="Times New Roman" w:eastAsia="SimSun" w:hAnsi="Times New Roman" w:cs="Times New Roman"/>
          <w:sz w:val="28"/>
          <w:szCs w:val="28"/>
          <w:lang w:eastAsia="ar-SA"/>
        </w:rPr>
        <w:t>возрасте от 3 до 79 лет,</w:t>
      </w:r>
      <w:r w:rsidRPr="001D5790">
        <w:rPr>
          <w:rFonts w:ascii="Times New Roman" w:eastAsia="SimSun" w:hAnsi="Times New Roman" w:cs="Times New Roman"/>
          <w:sz w:val="28"/>
          <w:szCs w:val="28"/>
          <w:shd w:val="clear" w:color="auto" w:fill="FFFFFF"/>
          <w:lang w:eastAsia="ar-SA"/>
        </w:rPr>
        <w:t xml:space="preserve"> систематически занимающихся физической культурой и спортом</w:t>
      </w:r>
      <w:r w:rsidRPr="001D5790">
        <w:rPr>
          <w:rFonts w:ascii="Times New Roman" w:eastAsia="SimSun" w:hAnsi="Times New Roman" w:cs="Times New Roman"/>
          <w:sz w:val="28"/>
          <w:szCs w:val="28"/>
          <w:lang w:eastAsia="ar-SA"/>
        </w:rPr>
        <w:t xml:space="preserve"> </w:t>
      </w:r>
      <w:r w:rsidRPr="001D5790">
        <w:rPr>
          <w:rFonts w:ascii="Times New Roman" w:eastAsia="SimSun" w:hAnsi="Times New Roman" w:cs="Times New Roman"/>
          <w:sz w:val="28"/>
          <w:szCs w:val="28"/>
          <w:shd w:val="clear" w:color="auto" w:fill="FFFFFF"/>
          <w:lang w:eastAsia="ar-SA"/>
        </w:rPr>
        <w:t xml:space="preserve">в городе, возросло на 28% </w:t>
      </w:r>
      <w:r w:rsidRPr="001D5790">
        <w:rPr>
          <w:rFonts w:ascii="Times New Roman" w:eastAsia="SimSun" w:hAnsi="Times New Roman" w:cs="Times New Roman"/>
          <w:sz w:val="28"/>
          <w:szCs w:val="28"/>
          <w:lang w:eastAsia="ar-SA"/>
        </w:rPr>
        <w:t>(с 120 825 человек в 2019 году до 154 613 человек в 2023 году)</w:t>
      </w:r>
      <w:r w:rsidRPr="001D5790">
        <w:rPr>
          <w:rFonts w:ascii="Times New Roman" w:eastAsia="SimSun" w:hAnsi="Times New Roman" w:cs="Times New Roman"/>
          <w:sz w:val="28"/>
          <w:szCs w:val="28"/>
          <w:shd w:val="clear" w:color="auto" w:fill="FFFFFF"/>
          <w:lang w:eastAsia="ar-SA"/>
        </w:rPr>
        <w:t xml:space="preserve"> и составляет 56,2% от общей численности населения города</w:t>
      </w:r>
      <w:r w:rsidRPr="001D5790">
        <w:rPr>
          <w:rFonts w:ascii="Times New Roman" w:eastAsia="SimSun" w:hAnsi="Times New Roman" w:cs="Times New Roman"/>
          <w:sz w:val="28"/>
          <w:szCs w:val="28"/>
          <w:lang w:eastAsia="ar-SA"/>
        </w:rPr>
        <w:t>.</w:t>
      </w:r>
    </w:p>
    <w:p w:rsidR="00456F78" w:rsidRDefault="00456F78" w:rsidP="00D204CE">
      <w:pPr>
        <w:widowControl w:val="0"/>
        <w:suppressAutoHyphens/>
        <w:spacing w:after="0" w:line="240" w:lineRule="auto"/>
        <w:ind w:firstLine="709"/>
        <w:jc w:val="right"/>
        <w:rPr>
          <w:rFonts w:ascii="Times New Roman" w:eastAsia="Times New Roman" w:hAnsi="Times New Roman"/>
          <w:sz w:val="28"/>
          <w:szCs w:val="28"/>
          <w:lang w:eastAsia="ru-RU"/>
        </w:rPr>
      </w:pPr>
    </w:p>
    <w:p w:rsidR="00D204CE" w:rsidRPr="001D5790" w:rsidRDefault="00D204CE" w:rsidP="00D204CE">
      <w:pPr>
        <w:widowControl w:val="0"/>
        <w:suppressAutoHyphens/>
        <w:spacing w:after="0" w:line="240" w:lineRule="auto"/>
        <w:ind w:firstLine="709"/>
        <w:jc w:val="right"/>
        <w:rPr>
          <w:rFonts w:ascii="Times New Roman" w:eastAsia="Times New Roman" w:hAnsi="Times New Roman"/>
          <w:sz w:val="28"/>
          <w:szCs w:val="28"/>
          <w:lang w:eastAsia="ru-RU"/>
        </w:rPr>
      </w:pPr>
      <w:r w:rsidRPr="001D5790">
        <w:rPr>
          <w:rFonts w:ascii="Times New Roman" w:eastAsia="Times New Roman" w:hAnsi="Times New Roman"/>
          <w:sz w:val="28"/>
          <w:szCs w:val="28"/>
          <w:lang w:eastAsia="ru-RU"/>
        </w:rPr>
        <w:t xml:space="preserve">Таблица </w:t>
      </w:r>
      <w:r w:rsidRPr="001D5790">
        <w:rPr>
          <w:rFonts w:ascii="Times New Roman" w:eastAsia="Times New Roman" w:hAnsi="Times New Roman"/>
          <w:sz w:val="28"/>
          <w:szCs w:val="28"/>
          <w:lang w:eastAsia="ru-RU"/>
        </w:rPr>
        <w:fldChar w:fldCharType="begin"/>
      </w:r>
      <w:r w:rsidRPr="001D5790">
        <w:rPr>
          <w:rFonts w:ascii="Times New Roman" w:eastAsia="Times New Roman" w:hAnsi="Times New Roman"/>
          <w:sz w:val="28"/>
          <w:szCs w:val="28"/>
          <w:lang w:eastAsia="ru-RU"/>
        </w:rPr>
        <w:instrText xml:space="preserve"> SEQ Таблица \* ARABIC </w:instrText>
      </w:r>
      <w:r w:rsidRPr="001D5790">
        <w:rPr>
          <w:rFonts w:ascii="Times New Roman" w:eastAsia="Times New Roman" w:hAnsi="Times New Roman"/>
          <w:sz w:val="28"/>
          <w:szCs w:val="28"/>
          <w:lang w:eastAsia="ru-RU"/>
        </w:rPr>
        <w:fldChar w:fldCharType="separate"/>
      </w:r>
      <w:r w:rsidR="008735AB">
        <w:rPr>
          <w:rFonts w:ascii="Times New Roman" w:eastAsia="Times New Roman" w:hAnsi="Times New Roman"/>
          <w:noProof/>
          <w:sz w:val="28"/>
          <w:szCs w:val="28"/>
          <w:lang w:eastAsia="ru-RU"/>
        </w:rPr>
        <w:t>18</w:t>
      </w:r>
      <w:r w:rsidRPr="001D5790">
        <w:rPr>
          <w:rFonts w:ascii="Times New Roman" w:eastAsia="Times New Roman" w:hAnsi="Times New Roman"/>
          <w:sz w:val="28"/>
          <w:szCs w:val="28"/>
          <w:lang w:eastAsia="ru-RU"/>
        </w:rPr>
        <w:fldChar w:fldCharType="end"/>
      </w:r>
    </w:p>
    <w:p w:rsidR="00D204CE" w:rsidRPr="001D5790" w:rsidRDefault="00D204CE" w:rsidP="00D204CE">
      <w:pPr>
        <w:widowControl w:val="0"/>
        <w:suppressAutoHyphens/>
        <w:spacing w:after="0" w:line="240" w:lineRule="auto"/>
        <w:ind w:firstLine="709"/>
        <w:jc w:val="right"/>
        <w:rPr>
          <w:rFonts w:ascii="Times New Roman" w:eastAsia="Times New Roman" w:hAnsi="Times New Roman"/>
          <w:sz w:val="28"/>
          <w:szCs w:val="28"/>
          <w:lang w:eastAsia="ru-RU"/>
        </w:rPr>
      </w:pPr>
    </w:p>
    <w:p w:rsidR="00D204CE" w:rsidRPr="001D5790" w:rsidRDefault="00D204CE" w:rsidP="00D204CE">
      <w:pPr>
        <w:widowControl w:val="0"/>
        <w:suppressAutoHyphens/>
        <w:spacing w:after="0" w:line="240" w:lineRule="auto"/>
        <w:jc w:val="center"/>
        <w:rPr>
          <w:rFonts w:ascii="Times New Roman" w:eastAsia="SimSun" w:hAnsi="Times New Roman" w:cs="Times New Roman"/>
          <w:b/>
          <w:sz w:val="28"/>
          <w:szCs w:val="28"/>
          <w:lang w:eastAsia="ar-SA"/>
        </w:rPr>
      </w:pPr>
      <w:r w:rsidRPr="001D5790">
        <w:rPr>
          <w:rFonts w:ascii="Times New Roman" w:eastAsia="SimSun" w:hAnsi="Times New Roman" w:cs="Times New Roman"/>
          <w:b/>
          <w:sz w:val="28"/>
          <w:szCs w:val="28"/>
          <w:lang w:eastAsia="ar-SA"/>
        </w:rPr>
        <w:t>Основные показатели развития физической культуры и спорта</w:t>
      </w:r>
    </w:p>
    <w:p w:rsidR="00D204CE" w:rsidRPr="001D5790" w:rsidRDefault="00D204CE" w:rsidP="00D204CE">
      <w:pPr>
        <w:widowControl w:val="0"/>
        <w:suppressAutoHyphens/>
        <w:spacing w:after="0" w:line="240" w:lineRule="auto"/>
        <w:ind w:firstLine="709"/>
        <w:jc w:val="right"/>
        <w:rPr>
          <w:rFonts w:ascii="Times New Roman" w:eastAsia="Times New Roman" w:hAnsi="Times New Roman"/>
          <w:sz w:val="28"/>
          <w:szCs w:val="28"/>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473"/>
        <w:gridCol w:w="842"/>
        <w:gridCol w:w="841"/>
        <w:gridCol w:w="845"/>
        <w:gridCol w:w="809"/>
        <w:gridCol w:w="829"/>
      </w:tblGrid>
      <w:tr w:rsidR="001D5790" w:rsidRPr="001D5790" w:rsidTr="007B44E2">
        <w:trPr>
          <w:trHeight w:val="20"/>
          <w:jc w:val="center"/>
        </w:trPr>
        <w:tc>
          <w:tcPr>
            <w:tcW w:w="2841" w:type="pct"/>
            <w:tcBorders>
              <w:top w:val="single" w:sz="4" w:space="0" w:color="auto"/>
              <w:left w:val="single" w:sz="4" w:space="0" w:color="auto"/>
              <w:bottom w:val="single" w:sz="4" w:space="0" w:color="auto"/>
              <w:right w:val="single" w:sz="4" w:space="0" w:color="auto"/>
            </w:tcBorders>
          </w:tcPr>
          <w:p w:rsidR="00CD5F84" w:rsidRPr="001D5790" w:rsidRDefault="00CD5F84" w:rsidP="008F62AB">
            <w:pPr>
              <w:widowControl w:val="0"/>
              <w:suppressAutoHyphens/>
              <w:spacing w:after="0" w:line="240" w:lineRule="auto"/>
              <w:jc w:val="center"/>
              <w:rPr>
                <w:rFonts w:ascii="Times New Roman" w:hAnsi="Times New Roman"/>
                <w:b/>
                <w:lang w:eastAsia="ru-RU"/>
              </w:rPr>
            </w:pPr>
            <w:r w:rsidRPr="001D5790">
              <w:rPr>
                <w:rFonts w:ascii="Times New Roman" w:hAnsi="Times New Roman"/>
                <w:b/>
                <w:lang w:eastAsia="ru-RU"/>
              </w:rPr>
              <w:t xml:space="preserve">Наименование </w:t>
            </w:r>
          </w:p>
          <w:p w:rsidR="00CD5F84" w:rsidRPr="001D5790" w:rsidRDefault="00CD5F84" w:rsidP="008F62AB">
            <w:pPr>
              <w:widowControl w:val="0"/>
              <w:suppressAutoHyphens/>
              <w:spacing w:after="0" w:line="240" w:lineRule="auto"/>
              <w:jc w:val="center"/>
              <w:rPr>
                <w:rFonts w:ascii="Times New Roman" w:eastAsia="Times New Roman" w:hAnsi="Times New Roman"/>
                <w:b/>
                <w:lang w:eastAsia="ru-RU"/>
              </w:rPr>
            </w:pPr>
            <w:r w:rsidRPr="001D5790">
              <w:rPr>
                <w:rFonts w:ascii="Times New Roman" w:hAnsi="Times New Roman"/>
                <w:b/>
                <w:lang w:eastAsia="ru-RU"/>
              </w:rPr>
              <w:t>показателя</w:t>
            </w:r>
          </w:p>
        </w:tc>
        <w:tc>
          <w:tcPr>
            <w:tcW w:w="439" w:type="pct"/>
            <w:tcBorders>
              <w:top w:val="single" w:sz="4" w:space="0" w:color="auto"/>
              <w:left w:val="single" w:sz="4" w:space="0" w:color="auto"/>
              <w:bottom w:val="single" w:sz="4" w:space="0" w:color="auto"/>
              <w:right w:val="single" w:sz="4" w:space="0" w:color="auto"/>
            </w:tcBorders>
          </w:tcPr>
          <w:p w:rsidR="00CD5F84" w:rsidRPr="001D5790" w:rsidRDefault="00CD5F84" w:rsidP="008F62AB">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 xml:space="preserve">2019 </w:t>
            </w:r>
          </w:p>
          <w:p w:rsidR="00CD5F84" w:rsidRPr="001D5790" w:rsidRDefault="00CD5F84" w:rsidP="008F62AB">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год</w:t>
            </w:r>
          </w:p>
        </w:tc>
        <w:tc>
          <w:tcPr>
            <w:tcW w:w="438" w:type="pct"/>
            <w:tcBorders>
              <w:top w:val="single" w:sz="4" w:space="0" w:color="auto"/>
              <w:left w:val="single" w:sz="4" w:space="0" w:color="auto"/>
              <w:bottom w:val="single" w:sz="4" w:space="0" w:color="auto"/>
              <w:right w:val="single" w:sz="4" w:space="0" w:color="auto"/>
            </w:tcBorders>
          </w:tcPr>
          <w:p w:rsidR="00CD5F84" w:rsidRPr="001D5790" w:rsidRDefault="00CD5F84" w:rsidP="008F62AB">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2020</w:t>
            </w:r>
          </w:p>
          <w:p w:rsidR="00CD5F84" w:rsidRPr="001D5790" w:rsidRDefault="00CD5F84" w:rsidP="008F62AB">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год</w:t>
            </w:r>
          </w:p>
        </w:tc>
        <w:tc>
          <w:tcPr>
            <w:tcW w:w="440" w:type="pct"/>
            <w:tcBorders>
              <w:top w:val="single" w:sz="4" w:space="0" w:color="auto"/>
              <w:left w:val="single" w:sz="4" w:space="0" w:color="auto"/>
              <w:bottom w:val="single" w:sz="4" w:space="0" w:color="auto"/>
              <w:right w:val="single" w:sz="4" w:space="0" w:color="auto"/>
            </w:tcBorders>
          </w:tcPr>
          <w:p w:rsidR="00CD5F84" w:rsidRPr="001D5790" w:rsidRDefault="00CD5F84" w:rsidP="008F62AB">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 xml:space="preserve">2021 </w:t>
            </w:r>
          </w:p>
          <w:p w:rsidR="00CD5F84" w:rsidRPr="001D5790" w:rsidRDefault="00CD5F84" w:rsidP="008F62AB">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год</w:t>
            </w:r>
          </w:p>
        </w:tc>
        <w:tc>
          <w:tcPr>
            <w:tcW w:w="421" w:type="pct"/>
            <w:tcBorders>
              <w:top w:val="single" w:sz="4" w:space="0" w:color="auto"/>
              <w:left w:val="single" w:sz="4" w:space="0" w:color="auto"/>
              <w:bottom w:val="single" w:sz="4" w:space="0" w:color="auto"/>
              <w:right w:val="single" w:sz="4" w:space="0" w:color="auto"/>
            </w:tcBorders>
          </w:tcPr>
          <w:p w:rsidR="00CD5F84" w:rsidRPr="001D5790" w:rsidRDefault="00CD5F84" w:rsidP="008F62AB">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 xml:space="preserve">2022 </w:t>
            </w:r>
          </w:p>
          <w:p w:rsidR="00CD5F84" w:rsidRPr="001D5790" w:rsidRDefault="00CD5F84" w:rsidP="008F62AB">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год</w:t>
            </w:r>
          </w:p>
        </w:tc>
        <w:tc>
          <w:tcPr>
            <w:tcW w:w="421" w:type="pct"/>
            <w:tcBorders>
              <w:top w:val="single" w:sz="4" w:space="0" w:color="auto"/>
              <w:left w:val="single" w:sz="4" w:space="0" w:color="auto"/>
              <w:bottom w:val="single" w:sz="4" w:space="0" w:color="auto"/>
              <w:right w:val="single" w:sz="4" w:space="0" w:color="auto"/>
            </w:tcBorders>
          </w:tcPr>
          <w:p w:rsidR="00CD5F84" w:rsidRPr="001D5790" w:rsidRDefault="00CD5F84" w:rsidP="008F62AB">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2023</w:t>
            </w:r>
          </w:p>
          <w:p w:rsidR="00CD5F84" w:rsidRPr="001D5790" w:rsidRDefault="00CD5F84" w:rsidP="008F62AB">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год</w:t>
            </w:r>
          </w:p>
        </w:tc>
      </w:tr>
      <w:tr w:rsidR="001D5790" w:rsidRPr="001D5790" w:rsidTr="007B44E2">
        <w:trPr>
          <w:trHeight w:val="20"/>
          <w:jc w:val="center"/>
        </w:trPr>
        <w:tc>
          <w:tcPr>
            <w:tcW w:w="2841" w:type="pct"/>
            <w:tcBorders>
              <w:top w:val="single" w:sz="4" w:space="0" w:color="auto"/>
              <w:left w:val="single" w:sz="4" w:space="0" w:color="auto"/>
              <w:bottom w:val="single" w:sz="4" w:space="0" w:color="auto"/>
              <w:right w:val="single" w:sz="4" w:space="0" w:color="auto"/>
            </w:tcBorders>
          </w:tcPr>
          <w:p w:rsidR="00D204CE" w:rsidRPr="001D5790" w:rsidRDefault="00D204CE" w:rsidP="00D204CE">
            <w:pPr>
              <w:suppressAutoHyphens/>
              <w:spacing w:after="0" w:line="240" w:lineRule="auto"/>
              <w:jc w:val="both"/>
              <w:rPr>
                <w:rFonts w:ascii="Times New Roman" w:eastAsia="SimSun" w:hAnsi="Times New Roman"/>
                <w:kern w:val="1"/>
                <w:lang w:eastAsia="ar-SA"/>
              </w:rPr>
            </w:pPr>
            <w:r w:rsidRPr="001D5790">
              <w:rPr>
                <w:rFonts w:ascii="Times New Roman" w:eastAsia="SimSun" w:hAnsi="Times New Roman"/>
                <w:kern w:val="1"/>
                <w:lang w:eastAsia="ar-SA"/>
              </w:rPr>
              <w:t>Доля населения, систематически занимающегося физической культурой и спортом (%)</w:t>
            </w:r>
          </w:p>
        </w:tc>
        <w:tc>
          <w:tcPr>
            <w:tcW w:w="439" w:type="pct"/>
            <w:tcBorders>
              <w:top w:val="single" w:sz="4" w:space="0" w:color="auto"/>
              <w:left w:val="single" w:sz="4" w:space="0" w:color="auto"/>
              <w:bottom w:val="single" w:sz="4" w:space="0" w:color="auto"/>
              <w:right w:val="single" w:sz="4" w:space="0" w:color="auto"/>
            </w:tcBorders>
          </w:tcPr>
          <w:p w:rsidR="00D204CE" w:rsidRPr="001D5790" w:rsidRDefault="00D204CE" w:rsidP="00D204CE">
            <w:pPr>
              <w:suppressAutoHyphens/>
              <w:spacing w:after="0" w:line="240" w:lineRule="auto"/>
              <w:ind w:left="-113" w:right="-113"/>
              <w:jc w:val="center"/>
              <w:rPr>
                <w:rFonts w:ascii="Times New Roman" w:eastAsia="SimSun" w:hAnsi="Times New Roman"/>
                <w:kern w:val="1"/>
                <w:lang w:eastAsia="ar-SA"/>
              </w:rPr>
            </w:pPr>
            <w:r w:rsidRPr="001D5790">
              <w:rPr>
                <w:rFonts w:ascii="Times New Roman" w:eastAsia="SimSun" w:hAnsi="Times New Roman"/>
                <w:kern w:val="1"/>
                <w:lang w:eastAsia="ar-SA"/>
              </w:rPr>
              <w:t>46,0</w:t>
            </w:r>
          </w:p>
        </w:tc>
        <w:tc>
          <w:tcPr>
            <w:tcW w:w="438" w:type="pct"/>
            <w:tcBorders>
              <w:top w:val="single" w:sz="4" w:space="0" w:color="auto"/>
              <w:left w:val="single" w:sz="4" w:space="0" w:color="auto"/>
              <w:bottom w:val="single" w:sz="4" w:space="0" w:color="auto"/>
              <w:right w:val="single" w:sz="4" w:space="0" w:color="auto"/>
            </w:tcBorders>
          </w:tcPr>
          <w:p w:rsidR="00D204CE" w:rsidRPr="001D5790" w:rsidRDefault="00D204CE" w:rsidP="00D204CE">
            <w:pPr>
              <w:suppressAutoHyphens/>
              <w:spacing w:after="0" w:line="240" w:lineRule="auto"/>
              <w:ind w:left="-113" w:right="-113"/>
              <w:jc w:val="center"/>
              <w:rPr>
                <w:rFonts w:ascii="Times New Roman" w:eastAsia="SimSun" w:hAnsi="Times New Roman"/>
                <w:kern w:val="1"/>
                <w:lang w:eastAsia="ar-SA"/>
              </w:rPr>
            </w:pPr>
            <w:r w:rsidRPr="001D5790">
              <w:rPr>
                <w:rFonts w:ascii="Times New Roman" w:eastAsia="SimSun" w:hAnsi="Times New Roman"/>
                <w:kern w:val="1"/>
                <w:lang w:eastAsia="ar-SA"/>
              </w:rPr>
              <w:t>48,7</w:t>
            </w:r>
          </w:p>
        </w:tc>
        <w:tc>
          <w:tcPr>
            <w:tcW w:w="440" w:type="pct"/>
            <w:tcBorders>
              <w:top w:val="single" w:sz="4" w:space="0" w:color="auto"/>
              <w:left w:val="single" w:sz="4" w:space="0" w:color="auto"/>
              <w:bottom w:val="single" w:sz="4" w:space="0" w:color="auto"/>
              <w:right w:val="single" w:sz="4" w:space="0" w:color="auto"/>
            </w:tcBorders>
          </w:tcPr>
          <w:p w:rsidR="00D204CE" w:rsidRPr="001D5790" w:rsidRDefault="00D204CE" w:rsidP="00D204CE">
            <w:pPr>
              <w:suppressAutoHyphens/>
              <w:spacing w:after="0" w:line="240" w:lineRule="auto"/>
              <w:ind w:left="-113" w:right="-113"/>
              <w:jc w:val="center"/>
              <w:rPr>
                <w:rFonts w:ascii="Times New Roman" w:eastAsia="SimSun" w:hAnsi="Times New Roman"/>
                <w:kern w:val="1"/>
                <w:lang w:eastAsia="ar-SA"/>
              </w:rPr>
            </w:pPr>
            <w:r w:rsidRPr="001D5790">
              <w:rPr>
                <w:rFonts w:ascii="Times New Roman" w:eastAsia="SimSun" w:hAnsi="Times New Roman"/>
                <w:kern w:val="1"/>
                <w:lang w:eastAsia="ar-SA"/>
              </w:rPr>
              <w:t>51,0</w:t>
            </w:r>
          </w:p>
        </w:tc>
        <w:tc>
          <w:tcPr>
            <w:tcW w:w="421" w:type="pct"/>
            <w:tcBorders>
              <w:top w:val="single" w:sz="4" w:space="0" w:color="auto"/>
              <w:left w:val="single" w:sz="4" w:space="0" w:color="auto"/>
              <w:bottom w:val="single" w:sz="4" w:space="0" w:color="auto"/>
              <w:right w:val="single" w:sz="4" w:space="0" w:color="auto"/>
            </w:tcBorders>
          </w:tcPr>
          <w:p w:rsidR="00D204CE" w:rsidRPr="001D5790" w:rsidRDefault="00D204CE" w:rsidP="00D204CE">
            <w:pPr>
              <w:suppressAutoHyphens/>
              <w:spacing w:after="0" w:line="240" w:lineRule="auto"/>
              <w:ind w:left="-113" w:right="-113"/>
              <w:jc w:val="center"/>
              <w:rPr>
                <w:rFonts w:ascii="Times New Roman" w:eastAsia="SimSun" w:hAnsi="Times New Roman"/>
                <w:kern w:val="1"/>
                <w:lang w:eastAsia="ar-SA"/>
              </w:rPr>
            </w:pPr>
            <w:r w:rsidRPr="001D5790">
              <w:rPr>
                <w:rFonts w:ascii="Times New Roman" w:eastAsia="SimSun" w:hAnsi="Times New Roman"/>
                <w:kern w:val="1"/>
                <w:lang w:eastAsia="ar-SA"/>
              </w:rPr>
              <w:t>53,7</w:t>
            </w:r>
          </w:p>
        </w:tc>
        <w:tc>
          <w:tcPr>
            <w:tcW w:w="421" w:type="pct"/>
            <w:tcBorders>
              <w:top w:val="single" w:sz="4" w:space="0" w:color="auto"/>
              <w:left w:val="single" w:sz="4" w:space="0" w:color="auto"/>
              <w:bottom w:val="single" w:sz="4" w:space="0" w:color="auto"/>
              <w:right w:val="single" w:sz="4" w:space="0" w:color="auto"/>
            </w:tcBorders>
          </w:tcPr>
          <w:p w:rsidR="00D204CE" w:rsidRPr="001D5790" w:rsidRDefault="00D204CE" w:rsidP="00D204CE">
            <w:pPr>
              <w:spacing w:after="0" w:line="240" w:lineRule="auto"/>
              <w:jc w:val="center"/>
              <w:rPr>
                <w:rFonts w:ascii="Times New Roman" w:hAnsi="Times New Roman"/>
              </w:rPr>
            </w:pPr>
            <w:r w:rsidRPr="001D5790">
              <w:rPr>
                <w:rFonts w:ascii="Times New Roman" w:hAnsi="Times New Roman"/>
              </w:rPr>
              <w:t>56,2</w:t>
            </w:r>
          </w:p>
        </w:tc>
      </w:tr>
      <w:tr w:rsidR="001D5790" w:rsidRPr="001D5790" w:rsidTr="007B44E2">
        <w:trPr>
          <w:trHeight w:val="20"/>
          <w:jc w:val="center"/>
        </w:trPr>
        <w:tc>
          <w:tcPr>
            <w:tcW w:w="2841" w:type="pct"/>
            <w:tcBorders>
              <w:top w:val="single" w:sz="4" w:space="0" w:color="auto"/>
              <w:left w:val="single" w:sz="4" w:space="0" w:color="auto"/>
              <w:bottom w:val="single" w:sz="4" w:space="0" w:color="auto"/>
              <w:right w:val="single" w:sz="4" w:space="0" w:color="auto"/>
            </w:tcBorders>
          </w:tcPr>
          <w:p w:rsidR="00D204CE" w:rsidRPr="001D5790" w:rsidRDefault="00D204CE" w:rsidP="00D204CE">
            <w:pPr>
              <w:suppressAutoHyphens/>
              <w:spacing w:after="0" w:line="240" w:lineRule="auto"/>
              <w:jc w:val="both"/>
              <w:rPr>
                <w:rFonts w:ascii="Times New Roman" w:eastAsia="SimSun" w:hAnsi="Times New Roman"/>
                <w:kern w:val="1"/>
                <w:lang w:eastAsia="ar-SA"/>
              </w:rPr>
            </w:pPr>
            <w:r w:rsidRPr="001D5790">
              <w:rPr>
                <w:rFonts w:ascii="Times New Roman" w:eastAsia="SimSun" w:hAnsi="Times New Roman"/>
                <w:kern w:val="1"/>
                <w:lang w:eastAsia="ar-SA"/>
              </w:rPr>
              <w:t>Количество граждан, систематически занимающихся физической культурой и массовым спортом (чел.)</w:t>
            </w:r>
          </w:p>
        </w:tc>
        <w:tc>
          <w:tcPr>
            <w:tcW w:w="439" w:type="pct"/>
            <w:tcBorders>
              <w:top w:val="single" w:sz="4" w:space="0" w:color="auto"/>
              <w:left w:val="single" w:sz="4" w:space="0" w:color="auto"/>
              <w:bottom w:val="single" w:sz="4" w:space="0" w:color="auto"/>
              <w:right w:val="single" w:sz="4" w:space="0" w:color="auto"/>
            </w:tcBorders>
          </w:tcPr>
          <w:p w:rsidR="00D204CE" w:rsidRPr="001D5790" w:rsidRDefault="00D204CE" w:rsidP="00D204CE">
            <w:pPr>
              <w:suppressAutoHyphens/>
              <w:spacing w:after="0" w:line="240" w:lineRule="auto"/>
              <w:ind w:left="-113" w:right="-113"/>
              <w:jc w:val="center"/>
              <w:rPr>
                <w:rFonts w:ascii="Times New Roman" w:eastAsia="SimSun" w:hAnsi="Times New Roman"/>
                <w:kern w:val="1"/>
                <w:lang w:eastAsia="ar-SA"/>
              </w:rPr>
            </w:pPr>
            <w:r w:rsidRPr="001D5790">
              <w:rPr>
                <w:rFonts w:ascii="Times New Roman" w:eastAsia="SimSun" w:hAnsi="Times New Roman"/>
                <w:kern w:val="1"/>
                <w:lang w:eastAsia="ar-SA"/>
              </w:rPr>
              <w:t>120 825</w:t>
            </w:r>
          </w:p>
        </w:tc>
        <w:tc>
          <w:tcPr>
            <w:tcW w:w="438" w:type="pct"/>
            <w:tcBorders>
              <w:top w:val="single" w:sz="4" w:space="0" w:color="auto"/>
              <w:left w:val="single" w:sz="4" w:space="0" w:color="auto"/>
              <w:bottom w:val="single" w:sz="4" w:space="0" w:color="auto"/>
              <w:right w:val="single" w:sz="4" w:space="0" w:color="auto"/>
            </w:tcBorders>
          </w:tcPr>
          <w:p w:rsidR="00D204CE" w:rsidRPr="001D5790" w:rsidRDefault="00D204CE" w:rsidP="00D204CE">
            <w:pPr>
              <w:suppressAutoHyphens/>
              <w:spacing w:after="0" w:line="240" w:lineRule="auto"/>
              <w:ind w:left="-113" w:right="-113"/>
              <w:jc w:val="center"/>
              <w:rPr>
                <w:rFonts w:ascii="Times New Roman" w:eastAsia="SimSun" w:hAnsi="Times New Roman"/>
                <w:kern w:val="1"/>
                <w:lang w:eastAsia="ar-SA"/>
              </w:rPr>
            </w:pPr>
            <w:r w:rsidRPr="001D5790">
              <w:rPr>
                <w:rFonts w:ascii="Times New Roman" w:eastAsia="SimSun" w:hAnsi="Times New Roman"/>
                <w:kern w:val="1"/>
                <w:lang w:eastAsia="ar-SA"/>
              </w:rPr>
              <w:t>128 780</w:t>
            </w:r>
          </w:p>
        </w:tc>
        <w:tc>
          <w:tcPr>
            <w:tcW w:w="440" w:type="pct"/>
            <w:tcBorders>
              <w:top w:val="single" w:sz="4" w:space="0" w:color="auto"/>
              <w:left w:val="single" w:sz="4" w:space="0" w:color="auto"/>
              <w:bottom w:val="single" w:sz="4" w:space="0" w:color="auto"/>
              <w:right w:val="single" w:sz="4" w:space="0" w:color="auto"/>
            </w:tcBorders>
          </w:tcPr>
          <w:p w:rsidR="00D204CE" w:rsidRPr="001D5790" w:rsidRDefault="00D204CE" w:rsidP="00D204CE">
            <w:pPr>
              <w:suppressAutoHyphens/>
              <w:spacing w:after="0" w:line="240" w:lineRule="auto"/>
              <w:ind w:left="-113" w:right="-113"/>
              <w:jc w:val="center"/>
              <w:rPr>
                <w:rFonts w:ascii="Times New Roman" w:eastAsia="SimSun" w:hAnsi="Times New Roman"/>
                <w:kern w:val="1"/>
                <w:lang w:eastAsia="ar-SA"/>
              </w:rPr>
            </w:pPr>
            <w:r w:rsidRPr="001D5790">
              <w:rPr>
                <w:rFonts w:ascii="Times New Roman" w:eastAsia="SimSun" w:hAnsi="Times New Roman"/>
                <w:kern w:val="1"/>
                <w:lang w:eastAsia="ar-SA"/>
              </w:rPr>
              <w:t>135 380</w:t>
            </w:r>
          </w:p>
        </w:tc>
        <w:tc>
          <w:tcPr>
            <w:tcW w:w="421" w:type="pct"/>
            <w:tcBorders>
              <w:top w:val="single" w:sz="4" w:space="0" w:color="auto"/>
              <w:left w:val="single" w:sz="4" w:space="0" w:color="auto"/>
              <w:bottom w:val="single" w:sz="4" w:space="0" w:color="auto"/>
              <w:right w:val="single" w:sz="4" w:space="0" w:color="auto"/>
            </w:tcBorders>
          </w:tcPr>
          <w:p w:rsidR="00D204CE" w:rsidRPr="001D5790" w:rsidRDefault="00D204CE" w:rsidP="00D204CE">
            <w:pPr>
              <w:suppressAutoHyphens/>
              <w:spacing w:after="0" w:line="240" w:lineRule="auto"/>
              <w:ind w:left="-113" w:right="-113"/>
              <w:jc w:val="center"/>
              <w:rPr>
                <w:rFonts w:ascii="Times New Roman" w:eastAsia="SimSun" w:hAnsi="Times New Roman"/>
                <w:kern w:val="1"/>
                <w:lang w:eastAsia="ar-SA"/>
              </w:rPr>
            </w:pPr>
            <w:r w:rsidRPr="001D5790">
              <w:rPr>
                <w:rFonts w:ascii="Times New Roman" w:eastAsia="SimSun" w:hAnsi="Times New Roman"/>
                <w:kern w:val="1"/>
                <w:lang w:eastAsia="ar-SA"/>
              </w:rPr>
              <w:t>144 065</w:t>
            </w:r>
          </w:p>
        </w:tc>
        <w:tc>
          <w:tcPr>
            <w:tcW w:w="421" w:type="pct"/>
            <w:tcBorders>
              <w:top w:val="single" w:sz="4" w:space="0" w:color="auto"/>
              <w:left w:val="single" w:sz="4" w:space="0" w:color="auto"/>
              <w:bottom w:val="single" w:sz="4" w:space="0" w:color="auto"/>
              <w:right w:val="single" w:sz="4" w:space="0" w:color="auto"/>
            </w:tcBorders>
          </w:tcPr>
          <w:p w:rsidR="00D204CE" w:rsidRPr="001D5790" w:rsidRDefault="00D204CE" w:rsidP="00D204CE">
            <w:pPr>
              <w:spacing w:after="0" w:line="240" w:lineRule="auto"/>
              <w:jc w:val="center"/>
              <w:rPr>
                <w:rFonts w:ascii="Times New Roman" w:hAnsi="Times New Roman"/>
              </w:rPr>
            </w:pPr>
            <w:r w:rsidRPr="001D5790">
              <w:rPr>
                <w:rFonts w:ascii="Times New Roman" w:hAnsi="Times New Roman"/>
              </w:rPr>
              <w:t>154 613</w:t>
            </w:r>
          </w:p>
        </w:tc>
      </w:tr>
      <w:tr w:rsidR="001D5790" w:rsidRPr="001D5790" w:rsidTr="007B44E2">
        <w:trPr>
          <w:trHeight w:val="20"/>
          <w:jc w:val="center"/>
        </w:trPr>
        <w:tc>
          <w:tcPr>
            <w:tcW w:w="2841" w:type="pct"/>
            <w:tcBorders>
              <w:top w:val="single" w:sz="4" w:space="0" w:color="auto"/>
              <w:left w:val="single" w:sz="4" w:space="0" w:color="auto"/>
              <w:bottom w:val="single" w:sz="4" w:space="0" w:color="auto"/>
              <w:right w:val="single" w:sz="4" w:space="0" w:color="auto"/>
            </w:tcBorders>
          </w:tcPr>
          <w:p w:rsidR="00D204CE" w:rsidRPr="001D5790" w:rsidRDefault="00D204CE" w:rsidP="00D204CE">
            <w:pPr>
              <w:suppressAutoHyphens/>
              <w:spacing w:after="0" w:line="240" w:lineRule="auto"/>
              <w:jc w:val="both"/>
              <w:rPr>
                <w:rFonts w:ascii="Times New Roman" w:eastAsia="SimSun" w:hAnsi="Times New Roman"/>
                <w:kern w:val="1"/>
                <w:lang w:eastAsia="ar-SA"/>
              </w:rPr>
            </w:pPr>
            <w:r w:rsidRPr="001D5790">
              <w:rPr>
                <w:rFonts w:ascii="Times New Roman" w:eastAsia="SimSun" w:hAnsi="Times New Roman"/>
                <w:kern w:val="1"/>
                <w:lang w:eastAsia="ar-SA"/>
              </w:rPr>
              <w:t>Численность занимающихся адаптивной физической культурой (чел.)</w:t>
            </w:r>
          </w:p>
        </w:tc>
        <w:tc>
          <w:tcPr>
            <w:tcW w:w="439" w:type="pct"/>
            <w:tcBorders>
              <w:top w:val="single" w:sz="4" w:space="0" w:color="auto"/>
              <w:left w:val="single" w:sz="4" w:space="0" w:color="auto"/>
              <w:bottom w:val="single" w:sz="4" w:space="0" w:color="auto"/>
              <w:right w:val="single" w:sz="4" w:space="0" w:color="auto"/>
            </w:tcBorders>
          </w:tcPr>
          <w:p w:rsidR="00D204CE" w:rsidRPr="001D5790" w:rsidRDefault="00D204CE" w:rsidP="00D204CE">
            <w:pPr>
              <w:suppressAutoHyphens/>
              <w:spacing w:after="0" w:line="240" w:lineRule="auto"/>
              <w:ind w:left="-113" w:right="-113"/>
              <w:jc w:val="center"/>
              <w:rPr>
                <w:rFonts w:ascii="Times New Roman" w:eastAsia="SimSun" w:hAnsi="Times New Roman"/>
                <w:kern w:val="1"/>
                <w:lang w:eastAsia="ar-SA"/>
              </w:rPr>
            </w:pPr>
            <w:r w:rsidRPr="001D5790">
              <w:rPr>
                <w:rFonts w:ascii="Times New Roman" w:eastAsia="SimSun" w:hAnsi="Times New Roman"/>
                <w:kern w:val="1"/>
                <w:lang w:eastAsia="ar-SA"/>
              </w:rPr>
              <w:t>1 403</w:t>
            </w:r>
          </w:p>
        </w:tc>
        <w:tc>
          <w:tcPr>
            <w:tcW w:w="438" w:type="pct"/>
            <w:tcBorders>
              <w:top w:val="single" w:sz="4" w:space="0" w:color="auto"/>
              <w:left w:val="single" w:sz="4" w:space="0" w:color="auto"/>
              <w:bottom w:val="single" w:sz="4" w:space="0" w:color="auto"/>
              <w:right w:val="single" w:sz="4" w:space="0" w:color="auto"/>
            </w:tcBorders>
          </w:tcPr>
          <w:p w:rsidR="00D204CE" w:rsidRPr="001D5790" w:rsidRDefault="00D204CE" w:rsidP="00D204CE">
            <w:pPr>
              <w:suppressAutoHyphens/>
              <w:spacing w:after="0" w:line="240" w:lineRule="auto"/>
              <w:ind w:left="-113" w:right="-113"/>
              <w:jc w:val="center"/>
              <w:rPr>
                <w:rFonts w:ascii="Times New Roman" w:eastAsia="SimSun" w:hAnsi="Times New Roman"/>
                <w:kern w:val="1"/>
                <w:lang w:eastAsia="ar-SA"/>
              </w:rPr>
            </w:pPr>
            <w:r w:rsidRPr="001D5790">
              <w:rPr>
                <w:rFonts w:ascii="Times New Roman" w:eastAsia="SimSun" w:hAnsi="Times New Roman"/>
                <w:kern w:val="1"/>
                <w:lang w:eastAsia="ar-SA"/>
              </w:rPr>
              <w:t>1 472</w:t>
            </w:r>
          </w:p>
        </w:tc>
        <w:tc>
          <w:tcPr>
            <w:tcW w:w="440" w:type="pct"/>
            <w:tcBorders>
              <w:top w:val="single" w:sz="4" w:space="0" w:color="auto"/>
              <w:left w:val="single" w:sz="4" w:space="0" w:color="auto"/>
              <w:bottom w:val="single" w:sz="4" w:space="0" w:color="auto"/>
              <w:right w:val="single" w:sz="4" w:space="0" w:color="auto"/>
            </w:tcBorders>
          </w:tcPr>
          <w:p w:rsidR="00D204CE" w:rsidRPr="001D5790" w:rsidRDefault="00D204CE" w:rsidP="00D204CE">
            <w:pPr>
              <w:suppressAutoHyphens/>
              <w:spacing w:after="0" w:line="240" w:lineRule="auto"/>
              <w:ind w:left="-113" w:right="-113"/>
              <w:jc w:val="center"/>
              <w:rPr>
                <w:rFonts w:ascii="Times New Roman" w:eastAsia="SimSun" w:hAnsi="Times New Roman"/>
                <w:kern w:val="1"/>
                <w:lang w:eastAsia="ar-SA"/>
              </w:rPr>
            </w:pPr>
            <w:r w:rsidRPr="001D5790">
              <w:rPr>
                <w:rFonts w:ascii="Times New Roman" w:eastAsia="SimSun" w:hAnsi="Times New Roman"/>
                <w:kern w:val="1"/>
                <w:lang w:eastAsia="ar-SA"/>
              </w:rPr>
              <w:t>1 561</w:t>
            </w:r>
          </w:p>
        </w:tc>
        <w:tc>
          <w:tcPr>
            <w:tcW w:w="421" w:type="pct"/>
            <w:tcBorders>
              <w:top w:val="single" w:sz="4" w:space="0" w:color="auto"/>
              <w:left w:val="single" w:sz="4" w:space="0" w:color="auto"/>
              <w:bottom w:val="single" w:sz="4" w:space="0" w:color="auto"/>
              <w:right w:val="single" w:sz="4" w:space="0" w:color="auto"/>
            </w:tcBorders>
          </w:tcPr>
          <w:p w:rsidR="00D204CE" w:rsidRPr="001D5790" w:rsidRDefault="00D204CE" w:rsidP="00D204CE">
            <w:pPr>
              <w:suppressAutoHyphens/>
              <w:spacing w:after="0" w:line="240" w:lineRule="auto"/>
              <w:ind w:left="-113" w:right="-113"/>
              <w:jc w:val="center"/>
              <w:rPr>
                <w:rFonts w:ascii="Times New Roman" w:eastAsia="SimSun" w:hAnsi="Times New Roman"/>
                <w:kern w:val="1"/>
                <w:lang w:eastAsia="ar-SA"/>
              </w:rPr>
            </w:pPr>
            <w:r w:rsidRPr="001D5790">
              <w:rPr>
                <w:rFonts w:ascii="Times New Roman" w:eastAsia="SimSun" w:hAnsi="Times New Roman"/>
                <w:kern w:val="1"/>
                <w:lang w:eastAsia="ar-SA"/>
              </w:rPr>
              <w:t>1 586</w:t>
            </w:r>
          </w:p>
        </w:tc>
        <w:tc>
          <w:tcPr>
            <w:tcW w:w="421" w:type="pct"/>
            <w:tcBorders>
              <w:top w:val="single" w:sz="4" w:space="0" w:color="auto"/>
              <w:left w:val="single" w:sz="4" w:space="0" w:color="auto"/>
              <w:bottom w:val="single" w:sz="4" w:space="0" w:color="auto"/>
              <w:right w:val="single" w:sz="4" w:space="0" w:color="auto"/>
            </w:tcBorders>
          </w:tcPr>
          <w:p w:rsidR="00D204CE" w:rsidRPr="001D5790" w:rsidRDefault="00D204CE" w:rsidP="00D204CE">
            <w:pPr>
              <w:suppressAutoHyphens/>
              <w:spacing w:after="0" w:line="240" w:lineRule="auto"/>
              <w:jc w:val="center"/>
              <w:rPr>
                <w:rFonts w:ascii="Times New Roman" w:eastAsia="Times New Roman" w:hAnsi="Times New Roman" w:cs="Times New Roman"/>
                <w:lang w:eastAsia="ru-RU"/>
              </w:rPr>
            </w:pPr>
            <w:r w:rsidRPr="001D5790">
              <w:rPr>
                <w:rFonts w:ascii="Times New Roman" w:eastAsia="SimSun" w:hAnsi="Times New Roman" w:cs="Times New Roman"/>
                <w:lang w:eastAsia="ar-SA"/>
              </w:rPr>
              <w:t>1 659</w:t>
            </w:r>
          </w:p>
        </w:tc>
      </w:tr>
      <w:tr w:rsidR="00D204CE" w:rsidRPr="001D5790" w:rsidTr="007B44E2">
        <w:trPr>
          <w:trHeight w:val="20"/>
          <w:jc w:val="center"/>
        </w:trPr>
        <w:tc>
          <w:tcPr>
            <w:tcW w:w="2841" w:type="pct"/>
            <w:tcBorders>
              <w:top w:val="single" w:sz="4" w:space="0" w:color="auto"/>
              <w:left w:val="single" w:sz="4" w:space="0" w:color="auto"/>
              <w:bottom w:val="single" w:sz="4" w:space="0" w:color="auto"/>
              <w:right w:val="single" w:sz="4" w:space="0" w:color="auto"/>
            </w:tcBorders>
          </w:tcPr>
          <w:p w:rsidR="00D204CE" w:rsidRPr="001D5790" w:rsidRDefault="00D204CE" w:rsidP="00D204CE">
            <w:pPr>
              <w:suppressAutoHyphens/>
              <w:spacing w:after="0" w:line="240" w:lineRule="auto"/>
              <w:jc w:val="both"/>
              <w:rPr>
                <w:rFonts w:ascii="Times New Roman" w:eastAsia="SimSun" w:hAnsi="Times New Roman"/>
                <w:kern w:val="1"/>
                <w:lang w:eastAsia="ar-SA"/>
              </w:rPr>
            </w:pPr>
            <w:r w:rsidRPr="001D5790">
              <w:rPr>
                <w:rFonts w:ascii="Times New Roman" w:eastAsia="SimSun" w:hAnsi="Times New Roman"/>
                <w:kern w:val="1"/>
                <w:lang w:eastAsia="ar-SA"/>
              </w:rPr>
              <w:t>Уровень обеспеченности населения спортивными сооружениями исходя из единовременной пропускной способности объектов спорта (%)</w:t>
            </w:r>
          </w:p>
        </w:tc>
        <w:tc>
          <w:tcPr>
            <w:tcW w:w="439" w:type="pct"/>
            <w:tcBorders>
              <w:top w:val="single" w:sz="4" w:space="0" w:color="auto"/>
              <w:left w:val="single" w:sz="4" w:space="0" w:color="auto"/>
              <w:bottom w:val="single" w:sz="4" w:space="0" w:color="auto"/>
              <w:right w:val="single" w:sz="4" w:space="0" w:color="auto"/>
            </w:tcBorders>
          </w:tcPr>
          <w:p w:rsidR="00D204CE" w:rsidRPr="001D5790" w:rsidRDefault="00D204CE" w:rsidP="00D204CE">
            <w:pPr>
              <w:suppressAutoHyphens/>
              <w:spacing w:after="0" w:line="240" w:lineRule="auto"/>
              <w:ind w:left="-113" w:right="-113"/>
              <w:jc w:val="center"/>
              <w:rPr>
                <w:rFonts w:ascii="Times New Roman" w:eastAsia="SimSun" w:hAnsi="Times New Roman"/>
                <w:kern w:val="1"/>
                <w:lang w:eastAsia="ar-SA"/>
              </w:rPr>
            </w:pPr>
            <w:r w:rsidRPr="001D5790">
              <w:rPr>
                <w:rFonts w:ascii="Times New Roman" w:eastAsia="SimSun" w:hAnsi="Times New Roman"/>
                <w:kern w:val="1"/>
                <w:lang w:eastAsia="ar-SA"/>
              </w:rPr>
              <w:t>25,7</w:t>
            </w:r>
          </w:p>
        </w:tc>
        <w:tc>
          <w:tcPr>
            <w:tcW w:w="438" w:type="pct"/>
            <w:tcBorders>
              <w:top w:val="single" w:sz="4" w:space="0" w:color="auto"/>
              <w:left w:val="single" w:sz="4" w:space="0" w:color="auto"/>
              <w:bottom w:val="single" w:sz="4" w:space="0" w:color="auto"/>
              <w:right w:val="single" w:sz="4" w:space="0" w:color="auto"/>
            </w:tcBorders>
          </w:tcPr>
          <w:p w:rsidR="00D204CE" w:rsidRPr="001D5790" w:rsidRDefault="00D204CE" w:rsidP="00D204CE">
            <w:pPr>
              <w:suppressAutoHyphens/>
              <w:spacing w:after="0" w:line="240" w:lineRule="auto"/>
              <w:ind w:left="-113" w:right="-113"/>
              <w:jc w:val="center"/>
              <w:rPr>
                <w:rFonts w:ascii="Times New Roman" w:eastAsia="SimSun" w:hAnsi="Times New Roman"/>
                <w:kern w:val="1"/>
                <w:lang w:eastAsia="ar-SA"/>
              </w:rPr>
            </w:pPr>
            <w:r w:rsidRPr="001D5790">
              <w:rPr>
                <w:rFonts w:ascii="Times New Roman" w:eastAsia="SimSun" w:hAnsi="Times New Roman"/>
                <w:kern w:val="1"/>
                <w:lang w:eastAsia="ar-SA"/>
              </w:rPr>
              <w:t>25,8</w:t>
            </w:r>
          </w:p>
        </w:tc>
        <w:tc>
          <w:tcPr>
            <w:tcW w:w="440" w:type="pct"/>
            <w:tcBorders>
              <w:top w:val="single" w:sz="4" w:space="0" w:color="auto"/>
              <w:left w:val="single" w:sz="4" w:space="0" w:color="auto"/>
              <w:bottom w:val="single" w:sz="4" w:space="0" w:color="auto"/>
              <w:right w:val="single" w:sz="4" w:space="0" w:color="auto"/>
            </w:tcBorders>
          </w:tcPr>
          <w:p w:rsidR="00D204CE" w:rsidRPr="001D5790" w:rsidRDefault="00D204CE" w:rsidP="00D204CE">
            <w:pPr>
              <w:suppressAutoHyphens/>
              <w:spacing w:after="0" w:line="240" w:lineRule="auto"/>
              <w:ind w:left="-113" w:right="-113"/>
              <w:jc w:val="center"/>
              <w:rPr>
                <w:rFonts w:ascii="Times New Roman" w:eastAsia="SimSun" w:hAnsi="Times New Roman"/>
                <w:kern w:val="1"/>
                <w:lang w:eastAsia="ar-SA"/>
              </w:rPr>
            </w:pPr>
            <w:r w:rsidRPr="001D5790">
              <w:rPr>
                <w:rFonts w:ascii="Times New Roman" w:eastAsia="SimSun" w:hAnsi="Times New Roman"/>
                <w:kern w:val="1"/>
                <w:lang w:eastAsia="ar-SA"/>
              </w:rPr>
              <w:t>26,7</w:t>
            </w:r>
          </w:p>
        </w:tc>
        <w:tc>
          <w:tcPr>
            <w:tcW w:w="421" w:type="pct"/>
            <w:tcBorders>
              <w:top w:val="single" w:sz="4" w:space="0" w:color="auto"/>
              <w:left w:val="single" w:sz="4" w:space="0" w:color="auto"/>
              <w:bottom w:val="single" w:sz="4" w:space="0" w:color="auto"/>
              <w:right w:val="single" w:sz="4" w:space="0" w:color="auto"/>
            </w:tcBorders>
          </w:tcPr>
          <w:p w:rsidR="00D204CE" w:rsidRPr="001D5790" w:rsidRDefault="00D204CE" w:rsidP="00D204CE">
            <w:pPr>
              <w:suppressAutoHyphens/>
              <w:spacing w:after="0" w:line="240" w:lineRule="auto"/>
              <w:ind w:left="-113" w:right="-113"/>
              <w:jc w:val="center"/>
              <w:rPr>
                <w:rFonts w:ascii="Times New Roman" w:eastAsia="SimSun" w:hAnsi="Times New Roman"/>
                <w:kern w:val="1"/>
                <w:lang w:eastAsia="ar-SA"/>
              </w:rPr>
            </w:pPr>
            <w:r w:rsidRPr="001D5790">
              <w:rPr>
                <w:rFonts w:ascii="Times New Roman" w:eastAsia="SimSun" w:hAnsi="Times New Roman"/>
                <w:kern w:val="1"/>
                <w:lang w:eastAsia="ar-SA"/>
              </w:rPr>
              <w:t>27,6</w:t>
            </w:r>
          </w:p>
        </w:tc>
        <w:tc>
          <w:tcPr>
            <w:tcW w:w="421" w:type="pct"/>
            <w:tcBorders>
              <w:top w:val="single" w:sz="4" w:space="0" w:color="auto"/>
              <w:left w:val="single" w:sz="4" w:space="0" w:color="auto"/>
              <w:bottom w:val="single" w:sz="4" w:space="0" w:color="auto"/>
              <w:right w:val="single" w:sz="4" w:space="0" w:color="auto"/>
            </w:tcBorders>
          </w:tcPr>
          <w:p w:rsidR="00D204CE" w:rsidRPr="001D5790" w:rsidRDefault="00D204CE" w:rsidP="00D204CE">
            <w:pPr>
              <w:spacing w:after="0" w:line="240" w:lineRule="auto"/>
              <w:jc w:val="center"/>
              <w:rPr>
                <w:rFonts w:ascii="Times New Roman" w:hAnsi="Times New Roman"/>
              </w:rPr>
            </w:pPr>
            <w:r w:rsidRPr="001D5790">
              <w:rPr>
                <w:rFonts w:ascii="Times New Roman" w:hAnsi="Times New Roman"/>
              </w:rPr>
              <w:t>28,5</w:t>
            </w:r>
          </w:p>
        </w:tc>
      </w:tr>
    </w:tbl>
    <w:p w:rsidR="00D204CE" w:rsidRPr="001D5790" w:rsidRDefault="00D204CE" w:rsidP="00DF341A">
      <w:pPr>
        <w:widowControl w:val="0"/>
        <w:suppressAutoHyphens/>
        <w:spacing w:after="0" w:line="240" w:lineRule="auto"/>
        <w:ind w:firstLine="709"/>
        <w:jc w:val="both"/>
        <w:rPr>
          <w:rFonts w:ascii="Times New Roman" w:eastAsia="SimSun" w:hAnsi="Times New Roman" w:cs="Times New Roman"/>
          <w:sz w:val="28"/>
          <w:szCs w:val="28"/>
          <w:shd w:val="clear" w:color="auto" w:fill="FFFFFF"/>
          <w:lang w:eastAsia="ar-SA"/>
        </w:rPr>
      </w:pPr>
    </w:p>
    <w:p w:rsidR="00DF341A" w:rsidRPr="001D5790" w:rsidRDefault="00DF341A" w:rsidP="004C16A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1D5790">
        <w:rPr>
          <w:rFonts w:ascii="Times New Roman" w:eastAsia="SimSun" w:hAnsi="Times New Roman" w:cs="Times New Roman"/>
          <w:sz w:val="28"/>
          <w:szCs w:val="28"/>
          <w:shd w:val="clear" w:color="auto" w:fill="FFFFFF"/>
          <w:lang w:eastAsia="ar-SA"/>
        </w:rPr>
        <w:t xml:space="preserve">С целью развития сети спортивных объектов шаговой доступности </w:t>
      </w:r>
      <w:r w:rsidRPr="001D5790">
        <w:rPr>
          <w:rFonts w:ascii="Times New Roman" w:eastAsia="SimSun" w:hAnsi="Times New Roman" w:cs="Times New Roman"/>
          <w:sz w:val="28"/>
          <w:szCs w:val="28"/>
          <w:shd w:val="clear" w:color="auto" w:fill="FFFFFF"/>
          <w:lang w:eastAsia="ar-SA"/>
        </w:rPr>
        <w:br/>
        <w:t>за последние 5 лет в городе введены в эксплуатацию 23 плоскостных спортивных сооружения, модернизированы и реконструированы 9 спортивных площадок.</w:t>
      </w:r>
    </w:p>
    <w:p w:rsidR="00DF341A" w:rsidRPr="001D5790" w:rsidRDefault="00DF341A" w:rsidP="004C16A5">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1D5790">
        <w:rPr>
          <w:rFonts w:ascii="Times New Roman" w:eastAsia="SimSun" w:hAnsi="Times New Roman" w:cs="Times New Roman"/>
          <w:sz w:val="28"/>
          <w:szCs w:val="28"/>
          <w:lang w:eastAsia="ar-SA"/>
        </w:rPr>
        <w:t xml:space="preserve">В 2023 году были установлены: </w:t>
      </w:r>
    </w:p>
    <w:p w:rsidR="00DF341A" w:rsidRPr="001D5790" w:rsidRDefault="00DF341A" w:rsidP="004C16A5">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1D5790">
        <w:rPr>
          <w:rFonts w:ascii="Times New Roman" w:eastAsia="SimSun" w:hAnsi="Times New Roman" w:cs="Times New Roman"/>
          <w:iCs/>
          <w:sz w:val="28"/>
          <w:szCs w:val="28"/>
          <w:lang w:eastAsia="ar-SA"/>
        </w:rPr>
        <w:t>- 4</w:t>
      </w:r>
      <w:r w:rsidRPr="001D5790">
        <w:rPr>
          <w:rFonts w:ascii="Times New Roman" w:eastAsia="SimSun" w:hAnsi="Times New Roman" w:cs="Times New Roman"/>
          <w:b/>
          <w:bCs/>
          <w:iCs/>
          <w:sz w:val="28"/>
          <w:szCs w:val="28"/>
          <w:lang w:eastAsia="ar-SA"/>
        </w:rPr>
        <w:t xml:space="preserve"> </w:t>
      </w:r>
      <w:r w:rsidRPr="001D5790">
        <w:rPr>
          <w:rFonts w:ascii="Times New Roman" w:eastAsia="SimSun" w:hAnsi="Times New Roman" w:cs="Times New Roman"/>
          <w:iCs/>
          <w:sz w:val="28"/>
          <w:szCs w:val="28"/>
          <w:lang w:eastAsia="ar-SA"/>
        </w:rPr>
        <w:t>универсальные спортивные площадки</w:t>
      </w:r>
      <w:r w:rsidRPr="001D5790">
        <w:rPr>
          <w:rFonts w:ascii="Times New Roman" w:eastAsia="SimSun" w:hAnsi="Times New Roman" w:cs="Times New Roman"/>
          <w:sz w:val="28"/>
          <w:szCs w:val="28"/>
          <w:lang w:eastAsia="ar-SA"/>
        </w:rPr>
        <w:t xml:space="preserve"> на базе хоккейного корта (26х56) по адресам: квартал Молодежный; 26 микрорайон (ул. Ленина, 37</w:t>
      </w:r>
      <w:r w:rsidR="0013528B" w:rsidRPr="001D5790">
        <w:rPr>
          <w:rFonts w:ascii="Times New Roman" w:eastAsia="SimSun" w:hAnsi="Times New Roman" w:cs="Times New Roman"/>
          <w:sz w:val="28"/>
          <w:szCs w:val="28"/>
          <w:lang w:eastAsia="ar-SA"/>
        </w:rPr>
        <w:t>/1</w:t>
      </w:r>
      <w:r w:rsidRPr="001D5790">
        <w:rPr>
          <w:rFonts w:ascii="Times New Roman" w:eastAsia="SimSun" w:hAnsi="Times New Roman" w:cs="Times New Roman"/>
          <w:sz w:val="28"/>
          <w:szCs w:val="28"/>
          <w:lang w:eastAsia="ar-SA"/>
        </w:rPr>
        <w:t xml:space="preserve">); территории МБОУ </w:t>
      </w:r>
      <w:r w:rsidR="00FF5EF8" w:rsidRPr="001D5790">
        <w:rPr>
          <w:rFonts w:ascii="Times New Roman" w:eastAsia="SimSun" w:hAnsi="Times New Roman" w:cs="Times New Roman"/>
          <w:sz w:val="28"/>
          <w:szCs w:val="28"/>
          <w:lang w:eastAsia="ar-SA" w:bidi="ru-RU"/>
        </w:rPr>
        <w:t>«</w:t>
      </w:r>
      <w:r w:rsidRPr="001D5790">
        <w:rPr>
          <w:rFonts w:ascii="Times New Roman" w:eastAsia="SimSun" w:hAnsi="Times New Roman" w:cs="Times New Roman"/>
          <w:sz w:val="28"/>
          <w:szCs w:val="28"/>
          <w:lang w:eastAsia="ar-SA"/>
        </w:rPr>
        <w:t>СШ №2</w:t>
      </w:r>
      <w:r w:rsidR="00FF5EF8" w:rsidRPr="001D5790">
        <w:rPr>
          <w:rFonts w:ascii="Times New Roman" w:eastAsia="SimSun" w:hAnsi="Times New Roman" w:cs="Times New Roman"/>
          <w:sz w:val="28"/>
          <w:szCs w:val="28"/>
          <w:lang w:eastAsia="ar-SA" w:bidi="ru-RU"/>
        </w:rPr>
        <w:t>»</w:t>
      </w:r>
      <w:r w:rsidRPr="001D5790">
        <w:rPr>
          <w:rFonts w:ascii="Times New Roman" w:eastAsia="SimSun" w:hAnsi="Times New Roman" w:cs="Times New Roman"/>
          <w:sz w:val="28"/>
          <w:szCs w:val="28"/>
          <w:lang w:eastAsia="ar-SA"/>
        </w:rPr>
        <w:t xml:space="preserve"> многопрофильная им. Е.И. Куропаткина» </w:t>
      </w:r>
      <w:r w:rsidR="007B44E2" w:rsidRPr="001D5790">
        <w:rPr>
          <w:rFonts w:ascii="Times New Roman" w:eastAsia="SimSun" w:hAnsi="Times New Roman" w:cs="Times New Roman"/>
          <w:sz w:val="28"/>
          <w:szCs w:val="28"/>
          <w:lang w:eastAsia="ar-SA"/>
        </w:rPr>
        <w:t xml:space="preserve">               </w:t>
      </w:r>
      <w:r w:rsidRPr="001D5790">
        <w:rPr>
          <w:rFonts w:ascii="Times New Roman" w:eastAsia="SimSun" w:hAnsi="Times New Roman" w:cs="Times New Roman"/>
          <w:sz w:val="28"/>
          <w:szCs w:val="28"/>
          <w:lang w:eastAsia="ar-SA"/>
        </w:rPr>
        <w:t xml:space="preserve">и МБОУ </w:t>
      </w:r>
      <w:r w:rsidR="00FF5EF8" w:rsidRPr="001D5790">
        <w:rPr>
          <w:rFonts w:ascii="Times New Roman" w:eastAsia="SimSun" w:hAnsi="Times New Roman" w:cs="Times New Roman"/>
          <w:sz w:val="28"/>
          <w:szCs w:val="28"/>
          <w:lang w:eastAsia="ar-SA" w:bidi="ru-RU"/>
        </w:rPr>
        <w:t>«</w:t>
      </w:r>
      <w:r w:rsidRPr="001D5790">
        <w:rPr>
          <w:rFonts w:ascii="Times New Roman" w:eastAsia="SimSun" w:hAnsi="Times New Roman" w:cs="Times New Roman"/>
          <w:sz w:val="28"/>
          <w:szCs w:val="28"/>
          <w:lang w:eastAsia="ar-SA"/>
        </w:rPr>
        <w:t>СШ №22</w:t>
      </w:r>
      <w:r w:rsidR="00FF5EF8" w:rsidRPr="001D5790">
        <w:rPr>
          <w:rFonts w:ascii="Times New Roman" w:eastAsia="SimSun" w:hAnsi="Times New Roman" w:cs="Times New Roman"/>
          <w:sz w:val="28"/>
          <w:szCs w:val="28"/>
          <w:lang w:eastAsia="ar-SA" w:bidi="ru-RU"/>
        </w:rPr>
        <w:t>»</w:t>
      </w:r>
      <w:r w:rsidRPr="001D5790">
        <w:rPr>
          <w:rFonts w:ascii="Times New Roman" w:eastAsia="SimSun" w:hAnsi="Times New Roman" w:cs="Times New Roman"/>
          <w:sz w:val="28"/>
          <w:szCs w:val="28"/>
          <w:lang w:eastAsia="ar-SA" w:bidi="ru-RU"/>
        </w:rPr>
        <w:t>;</w:t>
      </w:r>
    </w:p>
    <w:p w:rsidR="00DF341A" w:rsidRPr="001D5790" w:rsidRDefault="00DF341A" w:rsidP="004C16A5">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1D5790">
        <w:rPr>
          <w:rFonts w:ascii="Times New Roman" w:eastAsia="SimSun" w:hAnsi="Times New Roman" w:cs="Times New Roman"/>
          <w:iCs/>
          <w:sz w:val="28"/>
          <w:szCs w:val="28"/>
          <w:lang w:eastAsia="ar-SA"/>
        </w:rPr>
        <w:t>- 4 многофункциональные спортивные площадки</w:t>
      </w:r>
      <w:r w:rsidRPr="001D5790">
        <w:rPr>
          <w:rFonts w:ascii="Times New Roman" w:eastAsia="SimSun" w:hAnsi="Times New Roman" w:cs="Times New Roman"/>
          <w:sz w:val="28"/>
          <w:szCs w:val="28"/>
          <w:lang w:eastAsia="ar-SA"/>
        </w:rPr>
        <w:t xml:space="preserve">: </w:t>
      </w:r>
      <w:r w:rsidR="00FF5EF8" w:rsidRPr="001D5790">
        <w:rPr>
          <w:rFonts w:ascii="Times New Roman" w:eastAsia="SimSun" w:hAnsi="Times New Roman" w:cs="Times New Roman"/>
          <w:sz w:val="28"/>
          <w:szCs w:val="28"/>
          <w:lang w:eastAsia="ar-SA"/>
        </w:rPr>
        <w:t>около</w:t>
      </w:r>
      <w:r w:rsidRPr="001D5790">
        <w:rPr>
          <w:rFonts w:ascii="Times New Roman" w:eastAsia="SimSun" w:hAnsi="Times New Roman" w:cs="Times New Roman"/>
          <w:sz w:val="28"/>
          <w:szCs w:val="28"/>
          <w:lang w:eastAsia="ar-SA"/>
        </w:rPr>
        <w:t xml:space="preserve"> СОК </w:t>
      </w:r>
      <w:r w:rsidR="00FF5EF8" w:rsidRPr="001D5790">
        <w:rPr>
          <w:rFonts w:ascii="Times New Roman" w:eastAsia="SimSun" w:hAnsi="Times New Roman" w:cs="Times New Roman"/>
          <w:sz w:val="28"/>
          <w:szCs w:val="28"/>
          <w:lang w:eastAsia="ar-SA" w:bidi="ru-RU"/>
        </w:rPr>
        <w:t>«</w:t>
      </w:r>
      <w:r w:rsidRPr="001D5790">
        <w:rPr>
          <w:rFonts w:ascii="Times New Roman" w:eastAsia="SimSun" w:hAnsi="Times New Roman" w:cs="Times New Roman"/>
          <w:sz w:val="28"/>
          <w:szCs w:val="28"/>
          <w:lang w:eastAsia="ar-SA"/>
        </w:rPr>
        <w:t>Олимпия</w:t>
      </w:r>
      <w:r w:rsidR="00FF5EF8" w:rsidRPr="001D5790">
        <w:rPr>
          <w:rFonts w:ascii="Times New Roman" w:eastAsia="SimSun" w:hAnsi="Times New Roman" w:cs="Times New Roman"/>
          <w:sz w:val="28"/>
          <w:szCs w:val="28"/>
          <w:lang w:eastAsia="ar-SA" w:bidi="ru-RU"/>
        </w:rPr>
        <w:t>»</w:t>
      </w:r>
      <w:r w:rsidRPr="001D5790">
        <w:rPr>
          <w:rFonts w:ascii="Times New Roman" w:eastAsia="SimSun" w:hAnsi="Times New Roman" w:cs="Times New Roman"/>
          <w:sz w:val="28"/>
          <w:szCs w:val="28"/>
          <w:lang w:eastAsia="ar-SA" w:bidi="ru-RU"/>
        </w:rPr>
        <w:t xml:space="preserve"> (</w:t>
      </w:r>
      <w:r w:rsidRPr="001D5790">
        <w:rPr>
          <w:rFonts w:ascii="Times New Roman" w:eastAsia="SimSun" w:hAnsi="Times New Roman" w:cs="Times New Roman"/>
          <w:sz w:val="28"/>
          <w:szCs w:val="28"/>
          <w:lang w:eastAsia="ar-SA"/>
        </w:rPr>
        <w:t>у</w:t>
      </w:r>
      <w:r w:rsidR="00FF5EF8" w:rsidRPr="001D5790">
        <w:rPr>
          <w:rFonts w:ascii="Times New Roman" w:eastAsia="SimSun" w:hAnsi="Times New Roman" w:cs="Times New Roman"/>
          <w:sz w:val="28"/>
          <w:szCs w:val="28"/>
          <w:lang w:eastAsia="ar-SA"/>
        </w:rPr>
        <w:t xml:space="preserve">л. Чапаева, 22); 2П микрорайон </w:t>
      </w:r>
      <w:r w:rsidRPr="001D5790">
        <w:rPr>
          <w:rFonts w:ascii="Times New Roman" w:eastAsia="SimSun" w:hAnsi="Times New Roman" w:cs="Times New Roman"/>
          <w:sz w:val="28"/>
          <w:szCs w:val="28"/>
          <w:lang w:eastAsia="ar-SA"/>
        </w:rPr>
        <w:t>(ул. Заводск</w:t>
      </w:r>
      <w:r w:rsidR="00FF5EF8" w:rsidRPr="001D5790">
        <w:rPr>
          <w:rFonts w:ascii="Times New Roman" w:eastAsia="SimSun" w:hAnsi="Times New Roman" w:cs="Times New Roman"/>
          <w:sz w:val="28"/>
          <w:szCs w:val="28"/>
          <w:lang w:eastAsia="ar-SA"/>
        </w:rPr>
        <w:t>ая); 5 микрорайон (ул. Мира, 28а</w:t>
      </w:r>
      <w:r w:rsidRPr="001D5790">
        <w:rPr>
          <w:rFonts w:ascii="Times New Roman" w:eastAsia="SimSun" w:hAnsi="Times New Roman" w:cs="Times New Roman"/>
          <w:sz w:val="28"/>
          <w:szCs w:val="28"/>
          <w:lang w:eastAsia="ar-SA"/>
        </w:rPr>
        <w:t>); 26 микрорайон (ул. Ленина, 37</w:t>
      </w:r>
      <w:r w:rsidR="0013528B" w:rsidRPr="001D5790">
        <w:rPr>
          <w:rFonts w:ascii="Times New Roman" w:eastAsia="SimSun" w:hAnsi="Times New Roman" w:cs="Times New Roman"/>
          <w:sz w:val="28"/>
          <w:szCs w:val="28"/>
          <w:lang w:eastAsia="ar-SA"/>
        </w:rPr>
        <w:t>/1</w:t>
      </w:r>
      <w:r w:rsidRPr="001D5790">
        <w:rPr>
          <w:rFonts w:ascii="Times New Roman" w:eastAsia="SimSun" w:hAnsi="Times New Roman" w:cs="Times New Roman"/>
          <w:sz w:val="28"/>
          <w:szCs w:val="28"/>
          <w:lang w:eastAsia="ar-SA"/>
        </w:rPr>
        <w:t>);</w:t>
      </w:r>
    </w:p>
    <w:p w:rsidR="00DF341A" w:rsidRPr="001D5790" w:rsidRDefault="00DF341A" w:rsidP="004C16A5">
      <w:pPr>
        <w:suppressAutoHyphens/>
        <w:spacing w:after="0" w:line="240" w:lineRule="auto"/>
        <w:ind w:firstLine="709"/>
        <w:jc w:val="both"/>
        <w:rPr>
          <w:rFonts w:ascii="Times New Roman" w:eastAsia="SimSun" w:hAnsi="Times New Roman" w:cs="Times New Roman"/>
          <w:sz w:val="28"/>
          <w:szCs w:val="28"/>
          <w:lang w:eastAsia="ar-SA" w:bidi="ru-RU"/>
        </w:rPr>
      </w:pPr>
      <w:r w:rsidRPr="001D5790">
        <w:rPr>
          <w:rFonts w:ascii="Times New Roman" w:eastAsia="SimSun" w:hAnsi="Times New Roman" w:cs="Times New Roman"/>
          <w:iCs/>
          <w:sz w:val="28"/>
          <w:szCs w:val="28"/>
          <w:lang w:eastAsia="ar-SA" w:bidi="ru-RU"/>
        </w:rPr>
        <w:t>- многофункциональная спортивная площадка для маломобильных групп населения</w:t>
      </w:r>
      <w:r w:rsidRPr="001D5790">
        <w:rPr>
          <w:rFonts w:ascii="Times New Roman" w:eastAsia="SimSun" w:hAnsi="Times New Roman" w:cs="Times New Roman"/>
          <w:sz w:val="28"/>
          <w:szCs w:val="28"/>
          <w:lang w:eastAsia="ar-SA" w:bidi="ru-RU"/>
        </w:rPr>
        <w:t xml:space="preserve"> на территории спортивно-оздоровительног</w:t>
      </w:r>
      <w:r w:rsidR="00A35A90">
        <w:rPr>
          <w:rFonts w:ascii="Times New Roman" w:eastAsia="SimSun" w:hAnsi="Times New Roman" w:cs="Times New Roman"/>
          <w:sz w:val="28"/>
          <w:szCs w:val="28"/>
          <w:lang w:eastAsia="ar-SA" w:bidi="ru-RU"/>
        </w:rPr>
        <w:t xml:space="preserve">о центра (ул. Пермская, </w:t>
      </w:r>
      <w:r w:rsidR="00FF5EF8" w:rsidRPr="001D5790">
        <w:rPr>
          <w:rFonts w:ascii="Times New Roman" w:eastAsia="SimSun" w:hAnsi="Times New Roman" w:cs="Times New Roman"/>
          <w:sz w:val="28"/>
          <w:szCs w:val="28"/>
          <w:lang w:eastAsia="ar-SA" w:bidi="ru-RU"/>
        </w:rPr>
        <w:t>23а</w:t>
      </w:r>
      <w:r w:rsidRPr="001D5790">
        <w:rPr>
          <w:rFonts w:ascii="Times New Roman" w:eastAsia="SimSun" w:hAnsi="Times New Roman" w:cs="Times New Roman"/>
          <w:sz w:val="28"/>
          <w:szCs w:val="28"/>
          <w:lang w:eastAsia="ar-SA" w:bidi="ru-RU"/>
        </w:rPr>
        <w:t xml:space="preserve">). </w:t>
      </w:r>
    </w:p>
    <w:p w:rsidR="00DF341A" w:rsidRPr="001D5790" w:rsidRDefault="00DF341A" w:rsidP="004C16A5">
      <w:pPr>
        <w:suppressAutoHyphens/>
        <w:spacing w:after="0" w:line="240" w:lineRule="auto"/>
        <w:ind w:firstLine="709"/>
        <w:jc w:val="both"/>
        <w:rPr>
          <w:rFonts w:ascii="Times New Roman" w:eastAsia="SimSun" w:hAnsi="Times New Roman" w:cs="Times New Roman"/>
          <w:sz w:val="28"/>
          <w:szCs w:val="28"/>
          <w:lang w:eastAsia="ar-SA" w:bidi="ru-RU"/>
        </w:rPr>
      </w:pPr>
      <w:r w:rsidRPr="001D5790">
        <w:rPr>
          <w:rFonts w:ascii="Times New Roman" w:eastAsia="Calibri" w:hAnsi="Times New Roman" w:cs="Times New Roman"/>
          <w:sz w:val="28"/>
          <w:szCs w:val="28"/>
          <w:lang w:eastAsia="ru-RU"/>
        </w:rPr>
        <w:t>В 26 микрорайоне по ул. Ленина</w:t>
      </w:r>
      <w:r w:rsidR="00A35A90">
        <w:rPr>
          <w:rFonts w:ascii="Times New Roman" w:eastAsia="Calibri" w:hAnsi="Times New Roman" w:cs="Times New Roman"/>
          <w:sz w:val="28"/>
          <w:szCs w:val="28"/>
          <w:lang w:eastAsia="ru-RU"/>
        </w:rPr>
        <w:t>,</w:t>
      </w:r>
      <w:r w:rsidRPr="001D5790">
        <w:rPr>
          <w:rFonts w:ascii="Times New Roman" w:eastAsia="Calibri" w:hAnsi="Times New Roman" w:cs="Times New Roman"/>
          <w:sz w:val="28"/>
          <w:szCs w:val="28"/>
          <w:lang w:eastAsia="ru-RU"/>
        </w:rPr>
        <w:t xml:space="preserve"> 37/1</w:t>
      </w:r>
      <w:r w:rsidR="00C03D25" w:rsidRPr="001D5790">
        <w:rPr>
          <w:rFonts w:ascii="Times New Roman" w:eastAsia="Calibri" w:hAnsi="Times New Roman" w:cs="Times New Roman"/>
          <w:sz w:val="28"/>
          <w:szCs w:val="28"/>
          <w:lang w:eastAsia="ru-RU"/>
        </w:rPr>
        <w:t xml:space="preserve"> </w:t>
      </w:r>
      <w:r w:rsidRPr="001D5790">
        <w:rPr>
          <w:rFonts w:ascii="Times New Roman" w:eastAsia="Calibri" w:hAnsi="Times New Roman" w:cs="Times New Roman"/>
          <w:sz w:val="28"/>
          <w:szCs w:val="28"/>
          <w:lang w:eastAsia="ru-RU"/>
        </w:rPr>
        <w:t xml:space="preserve">благодаря </w:t>
      </w:r>
      <w:r w:rsidRPr="001D5790">
        <w:rPr>
          <w:rFonts w:ascii="Times New Roman" w:eastAsia="Times New Roman" w:hAnsi="Times New Roman" w:cs="Times New Roman"/>
          <w:sz w:val="28"/>
          <w:szCs w:val="28"/>
          <w:lang w:eastAsia="ru-RU"/>
        </w:rPr>
        <w:t xml:space="preserve">соглашению администрации города Нижневартовска с </w:t>
      </w:r>
      <w:r w:rsidR="00C03D25" w:rsidRPr="001D5790">
        <w:rPr>
          <w:rFonts w:ascii="Times New Roman" w:eastAsia="Times New Roman" w:hAnsi="Times New Roman" w:cs="Times New Roman"/>
          <w:sz w:val="28"/>
          <w:szCs w:val="28"/>
          <w:lang w:eastAsia="ru-RU"/>
        </w:rPr>
        <w:t>АО</w:t>
      </w:r>
      <w:r w:rsidRPr="001D5790">
        <w:rPr>
          <w:rFonts w:ascii="Times New Roman" w:eastAsia="Times New Roman" w:hAnsi="Times New Roman" w:cs="Times New Roman"/>
          <w:sz w:val="28"/>
          <w:szCs w:val="28"/>
          <w:lang w:eastAsia="ru-RU"/>
        </w:rPr>
        <w:t xml:space="preserve"> «</w:t>
      </w:r>
      <w:r w:rsidR="00F71327" w:rsidRPr="001D5790">
        <w:rPr>
          <w:rFonts w:ascii="Times New Roman" w:eastAsia="Times New Roman" w:hAnsi="Times New Roman" w:cs="Times New Roman"/>
          <w:sz w:val="28"/>
          <w:szCs w:val="28"/>
          <w:lang w:eastAsia="ru-RU"/>
        </w:rPr>
        <w:t xml:space="preserve">СибурТюменьГаз» был </w:t>
      </w:r>
      <w:r w:rsidRPr="001D5790">
        <w:rPr>
          <w:rFonts w:ascii="Times New Roman" w:eastAsia="Calibri" w:hAnsi="Times New Roman" w:cs="Times New Roman"/>
          <w:sz w:val="28"/>
          <w:szCs w:val="28"/>
          <w:lang w:eastAsia="ru-RU"/>
        </w:rPr>
        <w:t>установлен целый спортивный кластер.</w:t>
      </w:r>
    </w:p>
    <w:p w:rsidR="00DF341A" w:rsidRPr="001D5790" w:rsidRDefault="00DF341A" w:rsidP="004C16A5">
      <w:pPr>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ind w:firstLine="708"/>
        <w:jc w:val="both"/>
        <w:rPr>
          <w:rFonts w:ascii="Times New Roman" w:eastAsia="Calibri" w:hAnsi="Times New Roman" w:cs="Times New Roman"/>
          <w:sz w:val="28"/>
          <w:szCs w:val="28"/>
          <w:lang w:eastAsia="ru-RU"/>
        </w:rPr>
      </w:pPr>
      <w:r w:rsidRPr="001D5790">
        <w:rPr>
          <w:rFonts w:ascii="Times New Roman" w:eastAsia="Calibri" w:hAnsi="Times New Roman" w:cs="Times New Roman"/>
          <w:sz w:val="28"/>
          <w:szCs w:val="28"/>
          <w:lang w:eastAsia="ru-RU"/>
        </w:rPr>
        <w:t xml:space="preserve">В </w:t>
      </w:r>
      <w:r w:rsidRPr="001D5790">
        <w:rPr>
          <w:rFonts w:ascii="Times New Roman" w:eastAsia="Times New Roman" w:hAnsi="Times New Roman" w:cs="Times New Roman"/>
          <w:sz w:val="28"/>
          <w:szCs w:val="28"/>
          <w:lang w:eastAsia="ru-RU"/>
        </w:rPr>
        <w:t xml:space="preserve">рамках </w:t>
      </w:r>
      <w:r w:rsidR="00C03D25" w:rsidRPr="001D5790">
        <w:rPr>
          <w:rFonts w:ascii="Times New Roman" w:eastAsia="Times New Roman" w:hAnsi="Times New Roman" w:cs="Times New Roman"/>
          <w:sz w:val="28"/>
          <w:szCs w:val="28"/>
          <w:lang w:eastAsia="ru-RU"/>
        </w:rPr>
        <w:t>с</w:t>
      </w:r>
      <w:r w:rsidRPr="001D5790">
        <w:rPr>
          <w:rFonts w:ascii="Times New Roman" w:eastAsia="Times New Roman" w:hAnsi="Times New Roman" w:cs="Times New Roman"/>
          <w:sz w:val="28"/>
          <w:szCs w:val="28"/>
          <w:lang w:eastAsia="ru-RU"/>
        </w:rPr>
        <w:t xml:space="preserve">оглашения о сотрудничестве </w:t>
      </w:r>
      <w:r w:rsidR="00C03D25" w:rsidRPr="001D5790">
        <w:rPr>
          <w:rFonts w:ascii="Times New Roman" w:eastAsia="Times New Roman" w:hAnsi="Times New Roman" w:cs="Times New Roman"/>
          <w:sz w:val="28"/>
          <w:szCs w:val="28"/>
          <w:lang w:eastAsia="ru-RU"/>
        </w:rPr>
        <w:t xml:space="preserve">с </w:t>
      </w:r>
      <w:r w:rsidRPr="001D5790">
        <w:rPr>
          <w:rFonts w:ascii="Times New Roman" w:eastAsia="Times New Roman" w:hAnsi="Times New Roman" w:cs="Times New Roman"/>
          <w:sz w:val="28"/>
          <w:szCs w:val="28"/>
          <w:lang w:eastAsia="ru-RU"/>
        </w:rPr>
        <w:t xml:space="preserve">НК «Роснефть» </w:t>
      </w:r>
      <w:r w:rsidRPr="001D5790">
        <w:rPr>
          <w:rFonts w:ascii="Times New Roman" w:eastAsia="Calibri" w:hAnsi="Times New Roman" w:cs="Times New Roman"/>
          <w:sz w:val="28"/>
          <w:szCs w:val="28"/>
          <w:lang w:eastAsia="ru-RU"/>
        </w:rPr>
        <w:t xml:space="preserve">после реконструкции открыто плоскостное сооружение </w:t>
      </w:r>
      <w:r w:rsidR="00C03D25" w:rsidRPr="001D5790">
        <w:rPr>
          <w:rFonts w:ascii="Times New Roman" w:eastAsia="Calibri" w:hAnsi="Times New Roman" w:cs="Times New Roman"/>
          <w:sz w:val="28"/>
          <w:szCs w:val="28"/>
          <w:lang w:eastAsia="ru-RU"/>
        </w:rPr>
        <w:t>«Роллердром»</w:t>
      </w:r>
      <w:r w:rsidRPr="001D5790">
        <w:rPr>
          <w:rFonts w:ascii="Times New Roman" w:eastAsia="Calibri" w:hAnsi="Times New Roman" w:cs="Times New Roman"/>
          <w:sz w:val="28"/>
          <w:szCs w:val="28"/>
          <w:lang w:eastAsia="ru-RU"/>
        </w:rPr>
        <w:t>.</w:t>
      </w:r>
    </w:p>
    <w:p w:rsidR="00DF341A" w:rsidRPr="001D5790" w:rsidRDefault="00DF341A" w:rsidP="004C16A5">
      <w:pPr>
        <w:widowControl w:val="0"/>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SimSun" w:hAnsi="Times New Roman" w:cs="Times New Roman"/>
          <w:sz w:val="28"/>
          <w:szCs w:val="28"/>
          <w:lang w:eastAsia="ar-SA"/>
        </w:rPr>
        <w:t>Обеспеченность спортивными сооружениями по итогам года составляет 28,5%.</w:t>
      </w:r>
    </w:p>
    <w:p w:rsidR="00B76B37" w:rsidRPr="001D5790" w:rsidRDefault="00B76B37" w:rsidP="00B76B37">
      <w:pPr>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Начато строительство</w:t>
      </w:r>
      <w:r w:rsidR="00A35A90">
        <w:rPr>
          <w:rFonts w:ascii="Times New Roman" w:eastAsia="Times New Roman" w:hAnsi="Times New Roman" w:cs="Times New Roman"/>
          <w:sz w:val="28"/>
          <w:szCs w:val="28"/>
          <w:lang w:eastAsia="ru-RU"/>
        </w:rPr>
        <w:t xml:space="preserve"> масштабных спортивных объектов:</w:t>
      </w:r>
      <w:r w:rsidRPr="001D5790">
        <w:rPr>
          <w:rFonts w:ascii="Times New Roman" w:eastAsia="Times New Roman" w:hAnsi="Times New Roman" w:cs="Times New Roman"/>
          <w:sz w:val="28"/>
          <w:szCs w:val="28"/>
          <w:lang w:eastAsia="ru-RU"/>
        </w:rPr>
        <w:t xml:space="preserve"> </w:t>
      </w:r>
      <w:r w:rsidR="00C501DA"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Центр боевых искусств</w:t>
      </w:r>
      <w:r w:rsidR="00C501DA"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и </w:t>
      </w:r>
      <w:r w:rsidR="00C501DA"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Многофункциональный спортивный комплекс в 27 квартале</w:t>
      </w:r>
      <w:r w:rsidR="00C501DA"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w:t>
      </w:r>
    </w:p>
    <w:p w:rsidR="00B76B37" w:rsidRPr="001D5790" w:rsidRDefault="00B76B37" w:rsidP="00B76B37">
      <w:pPr>
        <w:pBdr>
          <w:top w:val="none" w:sz="4" w:space="0" w:color="000000"/>
          <w:left w:val="none" w:sz="4" w:space="0" w:color="000000"/>
          <w:bottom w:val="none" w:sz="4" w:space="0" w:color="000000"/>
          <w:right w:val="none" w:sz="4" w:space="0" w:color="000000"/>
          <w:between w:val="none" w:sz="4" w:space="0" w:color="000000"/>
        </w:pBdr>
        <w:suppressAutoHyphens/>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Заверш</w:t>
      </w:r>
      <w:r w:rsidR="004C4351" w:rsidRPr="001D5790">
        <w:rPr>
          <w:rFonts w:ascii="Times New Roman" w:eastAsia="Times New Roman" w:hAnsi="Times New Roman" w:cs="Times New Roman"/>
          <w:sz w:val="28"/>
          <w:szCs w:val="28"/>
          <w:lang w:eastAsia="ru-RU"/>
        </w:rPr>
        <w:t>ено</w:t>
      </w:r>
      <w:r w:rsidRPr="001D5790">
        <w:rPr>
          <w:rFonts w:ascii="Times New Roman" w:eastAsia="Times New Roman" w:hAnsi="Times New Roman" w:cs="Times New Roman"/>
          <w:sz w:val="28"/>
          <w:szCs w:val="28"/>
          <w:lang w:eastAsia="ru-RU"/>
        </w:rPr>
        <w:t xml:space="preserve"> строительство Центра лыжного спорта </w:t>
      </w:r>
      <w:r w:rsidR="0007797A"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со специализированным биатлонным стрельбищем.</w:t>
      </w:r>
    </w:p>
    <w:p w:rsidR="00DF341A" w:rsidRPr="001D5790" w:rsidRDefault="00DF341A" w:rsidP="004C16A5">
      <w:pPr>
        <w:widowControl w:val="0"/>
        <w:suppressAutoHyphens/>
        <w:spacing w:after="0" w:line="240" w:lineRule="auto"/>
        <w:ind w:firstLine="709"/>
        <w:jc w:val="both"/>
        <w:rPr>
          <w:rFonts w:ascii="Times New Roman" w:eastAsia="Calibri" w:hAnsi="Times New Roman" w:cs="Times New Roman"/>
          <w:sz w:val="28"/>
          <w:szCs w:val="28"/>
          <w:lang w:eastAsia="ar-SA"/>
        </w:rPr>
      </w:pPr>
      <w:r w:rsidRPr="001D5790">
        <w:rPr>
          <w:rFonts w:ascii="Times New Roman" w:eastAsia="Calibri" w:hAnsi="Times New Roman" w:cs="Times New Roman"/>
          <w:sz w:val="28"/>
          <w:szCs w:val="28"/>
          <w:lang w:eastAsia="ar-SA"/>
        </w:rPr>
        <w:t>В городе функционируют 3 учреждения спортивной подготовки                         и 1 учреждение, которое занимается проведением спортивных соревнований, физкультурных мероприятий, а также эксплуатацией плоскостных спортивных сооружений.</w:t>
      </w:r>
      <w:r w:rsidRPr="001D5790">
        <w:rPr>
          <w:rFonts w:ascii="Times New Roman" w:eastAsia="SimSun" w:hAnsi="Times New Roman" w:cs="Times New Roman"/>
          <w:sz w:val="28"/>
          <w:szCs w:val="28"/>
          <w:lang w:eastAsia="ar-SA"/>
        </w:rPr>
        <w:t xml:space="preserve"> Численность обучающихся составляет </w:t>
      </w:r>
      <w:r w:rsidRPr="001D5790">
        <w:rPr>
          <w:rFonts w:ascii="Times New Roman" w:eastAsia="Calibri" w:hAnsi="Times New Roman" w:cs="Times New Roman"/>
          <w:sz w:val="28"/>
          <w:szCs w:val="28"/>
          <w:lang w:eastAsia="ar-SA"/>
        </w:rPr>
        <w:t xml:space="preserve">11 055 человек, спортивную подготовку организуют 169 штатных тренеров-преподавателей. </w:t>
      </w:r>
    </w:p>
    <w:p w:rsidR="00DF341A" w:rsidRPr="001D5790" w:rsidRDefault="00DF341A" w:rsidP="004C16A5">
      <w:pPr>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 2023 году проведено более 1 </w:t>
      </w:r>
      <w:r w:rsidR="005456BE" w:rsidRPr="001D5790">
        <w:rPr>
          <w:rFonts w:ascii="Times New Roman" w:eastAsia="Times New Roman" w:hAnsi="Times New Roman" w:cs="Times New Roman"/>
          <w:sz w:val="28"/>
          <w:szCs w:val="28"/>
          <w:lang w:eastAsia="ru-RU"/>
        </w:rPr>
        <w:t>тыс.</w:t>
      </w:r>
      <w:r w:rsidRPr="001D5790">
        <w:rPr>
          <w:rFonts w:ascii="Times New Roman" w:eastAsia="Times New Roman" w:hAnsi="Times New Roman" w:cs="Times New Roman"/>
          <w:sz w:val="28"/>
          <w:szCs w:val="28"/>
          <w:lang w:eastAsia="ru-RU"/>
        </w:rPr>
        <w:t xml:space="preserve"> физкультурных и спортивных мероприятий с участием более 55 </w:t>
      </w:r>
      <w:r w:rsidR="005456BE" w:rsidRPr="001D5790">
        <w:rPr>
          <w:rFonts w:ascii="Times New Roman" w:eastAsia="Times New Roman" w:hAnsi="Times New Roman" w:cs="Times New Roman"/>
          <w:sz w:val="28"/>
          <w:szCs w:val="28"/>
          <w:lang w:eastAsia="ru-RU"/>
        </w:rPr>
        <w:t>тыс.</w:t>
      </w:r>
      <w:r w:rsidRPr="001D5790">
        <w:rPr>
          <w:rFonts w:ascii="Times New Roman" w:eastAsia="Times New Roman" w:hAnsi="Times New Roman" w:cs="Times New Roman"/>
          <w:sz w:val="28"/>
          <w:szCs w:val="28"/>
          <w:lang w:eastAsia="ru-RU"/>
        </w:rPr>
        <w:t xml:space="preserve"> человек. С участием всех возра</w:t>
      </w:r>
      <w:r w:rsidR="005456BE" w:rsidRPr="001D5790">
        <w:rPr>
          <w:rFonts w:ascii="Times New Roman" w:eastAsia="Times New Roman" w:hAnsi="Times New Roman" w:cs="Times New Roman"/>
          <w:sz w:val="28"/>
          <w:szCs w:val="28"/>
          <w:lang w:eastAsia="ru-RU"/>
        </w:rPr>
        <w:t>стных групп населения проведены</w:t>
      </w:r>
      <w:r w:rsidRPr="001D5790">
        <w:rPr>
          <w:rFonts w:ascii="Times New Roman" w:eastAsia="Times New Roman" w:hAnsi="Times New Roman" w:cs="Times New Roman"/>
          <w:sz w:val="28"/>
          <w:szCs w:val="28"/>
          <w:lang w:eastAsia="ru-RU"/>
        </w:rPr>
        <w:t xml:space="preserve"> Всероссийская массовая лыжная гонка </w:t>
      </w:r>
      <w:r w:rsidR="005456BE" w:rsidRPr="001D5790">
        <w:rPr>
          <w:rFonts w:ascii="Times New Roman" w:eastAsia="Calibri" w:hAnsi="Times New Roman" w:cs="Times New Roman"/>
          <w:sz w:val="28"/>
          <w:szCs w:val="28"/>
        </w:rPr>
        <w:t>«</w:t>
      </w:r>
      <w:r w:rsidRPr="001D5790">
        <w:rPr>
          <w:rFonts w:ascii="Times New Roman" w:eastAsia="Times New Roman" w:hAnsi="Times New Roman" w:cs="Times New Roman"/>
          <w:sz w:val="28"/>
          <w:szCs w:val="28"/>
          <w:lang w:eastAsia="ru-RU"/>
        </w:rPr>
        <w:t>Лыжня России</w:t>
      </w:r>
      <w:r w:rsidR="005456BE" w:rsidRPr="001D5790">
        <w:rPr>
          <w:rFonts w:ascii="Times New Roman" w:eastAsia="Calibri" w:hAnsi="Times New Roman" w:cs="Times New Roman"/>
          <w:sz w:val="28"/>
          <w:szCs w:val="28"/>
        </w:rPr>
        <w:t>»</w:t>
      </w:r>
      <w:r w:rsidRPr="001D5790">
        <w:rPr>
          <w:rFonts w:ascii="Times New Roman" w:eastAsia="Times New Roman" w:hAnsi="Times New Roman" w:cs="Times New Roman"/>
          <w:sz w:val="28"/>
          <w:szCs w:val="28"/>
          <w:lang w:eastAsia="ru-RU"/>
        </w:rPr>
        <w:t xml:space="preserve">, Кубок главы города </w:t>
      </w:r>
      <w:r w:rsidR="005456BE" w:rsidRPr="001D5790">
        <w:rPr>
          <w:rFonts w:ascii="Times New Roman" w:eastAsia="Calibri" w:hAnsi="Times New Roman" w:cs="Times New Roman"/>
          <w:sz w:val="28"/>
          <w:szCs w:val="28"/>
        </w:rPr>
        <w:t>«</w:t>
      </w:r>
      <w:r w:rsidRPr="001D5790">
        <w:rPr>
          <w:rFonts w:ascii="Times New Roman" w:eastAsia="Times New Roman" w:hAnsi="Times New Roman" w:cs="Times New Roman"/>
          <w:sz w:val="28"/>
          <w:szCs w:val="28"/>
          <w:lang w:eastAsia="ru-RU"/>
        </w:rPr>
        <w:t>Лыжня для всех</w:t>
      </w:r>
      <w:r w:rsidR="005456BE" w:rsidRPr="001D5790">
        <w:rPr>
          <w:rFonts w:ascii="Times New Roman" w:eastAsia="Calibri" w:hAnsi="Times New Roman" w:cs="Times New Roman"/>
          <w:sz w:val="28"/>
          <w:szCs w:val="28"/>
        </w:rPr>
        <w:t>»</w:t>
      </w:r>
      <w:r w:rsidRPr="001D5790">
        <w:rPr>
          <w:rFonts w:ascii="Times New Roman" w:eastAsia="Times New Roman" w:hAnsi="Times New Roman" w:cs="Times New Roman"/>
          <w:sz w:val="28"/>
          <w:szCs w:val="28"/>
          <w:lang w:eastAsia="ru-RU"/>
        </w:rPr>
        <w:t xml:space="preserve">, Всероссийские соревнования по легкой атлетике </w:t>
      </w:r>
      <w:r w:rsidR="005456BE" w:rsidRPr="001D5790">
        <w:rPr>
          <w:rFonts w:ascii="Times New Roman" w:eastAsia="Calibri" w:hAnsi="Times New Roman" w:cs="Times New Roman"/>
          <w:sz w:val="28"/>
          <w:szCs w:val="28"/>
        </w:rPr>
        <w:t>«</w:t>
      </w:r>
      <w:r w:rsidRPr="001D5790">
        <w:rPr>
          <w:rFonts w:ascii="Times New Roman" w:eastAsia="Times New Roman" w:hAnsi="Times New Roman" w:cs="Times New Roman"/>
          <w:sz w:val="28"/>
          <w:szCs w:val="28"/>
          <w:lang w:eastAsia="ru-RU"/>
        </w:rPr>
        <w:t>Кросс Наций</w:t>
      </w:r>
      <w:r w:rsidR="005456BE" w:rsidRPr="001D5790">
        <w:rPr>
          <w:rFonts w:ascii="Times New Roman" w:eastAsia="Calibri" w:hAnsi="Times New Roman" w:cs="Times New Roman"/>
          <w:sz w:val="28"/>
          <w:szCs w:val="28"/>
        </w:rPr>
        <w:t>»</w:t>
      </w:r>
      <w:r w:rsidRPr="001D5790">
        <w:rPr>
          <w:rFonts w:ascii="Times New Roman" w:eastAsia="Times New Roman" w:hAnsi="Times New Roman" w:cs="Times New Roman"/>
          <w:sz w:val="28"/>
          <w:szCs w:val="28"/>
          <w:lang w:eastAsia="ru-RU"/>
        </w:rPr>
        <w:t xml:space="preserve">. </w:t>
      </w:r>
    </w:p>
    <w:p w:rsidR="00DF341A" w:rsidRPr="001D5790" w:rsidRDefault="00DF341A" w:rsidP="004C16A5">
      <w:pPr>
        <w:tabs>
          <w:tab w:val="left" w:pos="709"/>
        </w:tabs>
        <w:suppressAutoHyphens/>
        <w:spacing w:after="0" w:line="240" w:lineRule="auto"/>
        <w:jc w:val="both"/>
        <w:rPr>
          <w:rFonts w:ascii="Times New Roman" w:eastAsia="SimSun" w:hAnsi="Times New Roman" w:cs="Times New Roman"/>
          <w:sz w:val="28"/>
          <w:szCs w:val="28"/>
          <w:lang w:eastAsia="ar-SA"/>
        </w:rPr>
      </w:pPr>
      <w:r w:rsidRPr="001D5790">
        <w:rPr>
          <w:rFonts w:ascii="Times New Roman" w:eastAsia="SimSun" w:hAnsi="Times New Roman" w:cs="Times New Roman"/>
          <w:sz w:val="28"/>
          <w:szCs w:val="28"/>
          <w:lang w:eastAsia="ar-SA"/>
        </w:rPr>
        <w:tab/>
        <w:t xml:space="preserve">В состав сборной команды округа по итогам 2023 года вошли </w:t>
      </w:r>
      <w:r w:rsidRPr="001D5790">
        <w:rPr>
          <w:rFonts w:ascii="Times New Roman" w:eastAsia="SimSun" w:hAnsi="Times New Roman" w:cs="Times New Roman"/>
          <w:sz w:val="28"/>
          <w:szCs w:val="28"/>
          <w:lang w:eastAsia="ar-SA"/>
        </w:rPr>
        <w:br/>
        <w:t xml:space="preserve">762 нижневартовских спортсмена, в состав сборной России </w:t>
      </w:r>
      <w:r w:rsidR="005456BE" w:rsidRPr="001D5790">
        <w:rPr>
          <w:rFonts w:ascii="Times New Roman" w:eastAsia="SimSun" w:hAnsi="Times New Roman" w:cs="Times New Roman"/>
          <w:sz w:val="28"/>
          <w:szCs w:val="28"/>
          <w:lang w:eastAsia="ar-SA"/>
        </w:rPr>
        <w:t xml:space="preserve">- </w:t>
      </w:r>
      <w:r w:rsidRPr="001D5790">
        <w:rPr>
          <w:rFonts w:ascii="Times New Roman" w:eastAsia="SimSun" w:hAnsi="Times New Roman" w:cs="Times New Roman"/>
          <w:sz w:val="28"/>
          <w:szCs w:val="28"/>
          <w:lang w:eastAsia="ar-SA"/>
        </w:rPr>
        <w:t>42 спортсмена</w:t>
      </w:r>
      <w:r w:rsidR="005456BE" w:rsidRPr="001D5790">
        <w:rPr>
          <w:rFonts w:ascii="Times New Roman" w:eastAsia="SimSun" w:hAnsi="Times New Roman" w:cs="Times New Roman"/>
          <w:sz w:val="28"/>
          <w:szCs w:val="28"/>
          <w:lang w:eastAsia="ar-SA"/>
        </w:rPr>
        <w:t>,</w:t>
      </w:r>
      <w:r w:rsidRPr="001D5790">
        <w:rPr>
          <w:rFonts w:ascii="Times New Roman" w:eastAsia="SimSun" w:hAnsi="Times New Roman" w:cs="Times New Roman"/>
          <w:sz w:val="28"/>
          <w:szCs w:val="28"/>
          <w:lang w:eastAsia="ar-SA"/>
        </w:rPr>
        <w:t xml:space="preserve"> завоевано 2</w:t>
      </w:r>
      <w:r w:rsidR="005456BE" w:rsidRPr="001D5790">
        <w:rPr>
          <w:rFonts w:ascii="Times New Roman" w:eastAsia="SimSun" w:hAnsi="Times New Roman" w:cs="Times New Roman"/>
          <w:sz w:val="28"/>
          <w:szCs w:val="28"/>
          <w:lang w:eastAsia="ar-SA"/>
        </w:rPr>
        <w:t> </w:t>
      </w:r>
      <w:r w:rsidRPr="001D5790">
        <w:rPr>
          <w:rFonts w:ascii="Times New Roman" w:eastAsia="SimSun" w:hAnsi="Times New Roman" w:cs="Times New Roman"/>
          <w:sz w:val="28"/>
          <w:szCs w:val="28"/>
          <w:lang w:eastAsia="ar-SA"/>
        </w:rPr>
        <w:t xml:space="preserve">057 медалей различного достоинства, по итогам участия </w:t>
      </w:r>
      <w:r w:rsidRPr="001D5790">
        <w:rPr>
          <w:rFonts w:ascii="Times New Roman" w:eastAsia="SimSun" w:hAnsi="Times New Roman" w:cs="Times New Roman"/>
          <w:sz w:val="28"/>
          <w:szCs w:val="28"/>
          <w:lang w:eastAsia="ar-SA"/>
        </w:rPr>
        <w:br/>
        <w:t>в соревнованиях присвоено 3</w:t>
      </w:r>
      <w:r w:rsidR="00F71327" w:rsidRPr="001D5790">
        <w:rPr>
          <w:rFonts w:ascii="Times New Roman" w:eastAsia="SimSun" w:hAnsi="Times New Roman" w:cs="Times New Roman"/>
          <w:sz w:val="28"/>
          <w:szCs w:val="28"/>
          <w:lang w:eastAsia="ar-SA"/>
        </w:rPr>
        <w:t> </w:t>
      </w:r>
      <w:r w:rsidRPr="001D5790">
        <w:rPr>
          <w:rFonts w:ascii="Times New Roman" w:eastAsia="SimSun" w:hAnsi="Times New Roman" w:cs="Times New Roman"/>
          <w:sz w:val="28"/>
          <w:szCs w:val="28"/>
          <w:lang w:eastAsia="ar-SA"/>
        </w:rPr>
        <w:t xml:space="preserve">565 разрядов и званий. </w:t>
      </w:r>
    </w:p>
    <w:p w:rsidR="00DF341A" w:rsidRPr="001D5790" w:rsidRDefault="00DF341A" w:rsidP="004C16A5">
      <w:pPr>
        <w:suppressAutoHyphens/>
        <w:spacing w:after="0" w:line="240" w:lineRule="auto"/>
        <w:ind w:firstLine="709"/>
        <w:jc w:val="both"/>
        <w:rPr>
          <w:rFonts w:ascii="Times New Roman" w:eastAsia="Calibri" w:hAnsi="Times New Roman" w:cs="Times New Roman"/>
          <w:sz w:val="28"/>
          <w:szCs w:val="28"/>
        </w:rPr>
      </w:pPr>
      <w:r w:rsidRPr="001D5790">
        <w:rPr>
          <w:rFonts w:ascii="Times New Roman" w:eastAsia="Calibri" w:hAnsi="Times New Roman" w:cs="Times New Roman"/>
          <w:sz w:val="28"/>
          <w:szCs w:val="28"/>
        </w:rPr>
        <w:t xml:space="preserve">В рамках реализации регионального проекта </w:t>
      </w:r>
      <w:r w:rsidR="009B3945" w:rsidRPr="001D5790">
        <w:rPr>
          <w:rFonts w:ascii="Times New Roman" w:eastAsia="Calibri" w:hAnsi="Times New Roman" w:cs="Times New Roman"/>
          <w:sz w:val="28"/>
          <w:szCs w:val="28"/>
        </w:rPr>
        <w:t>«</w:t>
      </w:r>
      <w:r w:rsidRPr="001D5790">
        <w:rPr>
          <w:rFonts w:ascii="Times New Roman" w:eastAsia="Calibri" w:hAnsi="Times New Roman" w:cs="Times New Roman"/>
          <w:sz w:val="28"/>
          <w:szCs w:val="28"/>
        </w:rPr>
        <w:t xml:space="preserve">Спорт </w:t>
      </w:r>
      <w:r w:rsidR="009B3945" w:rsidRPr="001D5790">
        <w:rPr>
          <w:rFonts w:ascii="Times New Roman" w:eastAsia="Calibri" w:hAnsi="Times New Roman" w:cs="Times New Roman"/>
          <w:sz w:val="28"/>
          <w:szCs w:val="28"/>
        </w:rPr>
        <w:t>-</w:t>
      </w:r>
      <w:r w:rsidRPr="001D5790">
        <w:rPr>
          <w:rFonts w:ascii="Times New Roman" w:eastAsia="Calibri" w:hAnsi="Times New Roman" w:cs="Times New Roman"/>
          <w:sz w:val="28"/>
          <w:szCs w:val="28"/>
        </w:rPr>
        <w:t xml:space="preserve"> норма жизни</w:t>
      </w:r>
      <w:r w:rsidR="009B3945" w:rsidRPr="001D5790">
        <w:rPr>
          <w:rFonts w:ascii="Times New Roman" w:eastAsia="Calibri" w:hAnsi="Times New Roman" w:cs="Times New Roman"/>
          <w:sz w:val="28"/>
          <w:szCs w:val="28"/>
        </w:rPr>
        <w:t>»</w:t>
      </w:r>
      <w:r w:rsidRPr="001D5790">
        <w:rPr>
          <w:rFonts w:ascii="Times New Roman" w:eastAsia="Calibri" w:hAnsi="Times New Roman" w:cs="Times New Roman"/>
          <w:sz w:val="28"/>
          <w:szCs w:val="28"/>
        </w:rPr>
        <w:t xml:space="preserve">, </w:t>
      </w:r>
      <w:r w:rsidRPr="001D5790">
        <w:rPr>
          <w:rFonts w:ascii="Times New Roman" w:eastAsia="Calibri" w:hAnsi="Times New Roman" w:cs="Times New Roman"/>
          <w:sz w:val="28"/>
          <w:szCs w:val="28"/>
        </w:rPr>
        <w:br/>
        <w:t xml:space="preserve">а также за счет средств регионального и городского бюджетов учреждениями спорта были </w:t>
      </w:r>
      <w:r w:rsidRPr="001D5790">
        <w:rPr>
          <w:rFonts w:ascii="Times New Roman" w:eastAsia="Times New Roman" w:hAnsi="Times New Roman" w:cs="Times New Roman"/>
          <w:sz w:val="28"/>
          <w:szCs w:val="28"/>
          <w:lang w:eastAsia="ru-RU"/>
        </w:rPr>
        <w:t xml:space="preserve">направлены </w:t>
      </w:r>
      <w:r w:rsidRPr="001D5790">
        <w:rPr>
          <w:rFonts w:ascii="Times New Roman" w:eastAsia="Calibri" w:hAnsi="Times New Roman" w:cs="Times New Roman"/>
          <w:sz w:val="28"/>
          <w:szCs w:val="28"/>
        </w:rPr>
        <w:t xml:space="preserve">денежные средства </w:t>
      </w:r>
      <w:r w:rsidR="00C921DB" w:rsidRPr="001D5790">
        <w:rPr>
          <w:rFonts w:ascii="Times New Roman" w:eastAsia="Calibri" w:hAnsi="Times New Roman" w:cs="Times New Roman"/>
          <w:sz w:val="28"/>
          <w:szCs w:val="28"/>
        </w:rPr>
        <w:t>в размере</w:t>
      </w:r>
      <w:r w:rsidRPr="001D5790">
        <w:rPr>
          <w:rFonts w:ascii="Times New Roman" w:eastAsia="Calibri" w:hAnsi="Times New Roman" w:cs="Times New Roman"/>
          <w:sz w:val="28"/>
          <w:szCs w:val="28"/>
        </w:rPr>
        <w:t xml:space="preserve"> 58</w:t>
      </w:r>
      <w:r w:rsidRPr="001D5790">
        <w:rPr>
          <w:rFonts w:ascii="Times New Roman" w:eastAsia="Calibri" w:hAnsi="Times New Roman" w:cs="Times New Roman"/>
          <w:sz w:val="28"/>
          <w:szCs w:val="28"/>
          <w:lang w:eastAsia="ru-RU"/>
        </w:rPr>
        <w:t xml:space="preserve">,9 </w:t>
      </w:r>
      <w:r w:rsidRPr="001D5790">
        <w:rPr>
          <w:rFonts w:ascii="Times New Roman" w:eastAsia="Calibri" w:hAnsi="Times New Roman"/>
          <w:sz w:val="28"/>
          <w:szCs w:val="28"/>
        </w:rPr>
        <w:t>млн. рублей</w:t>
      </w:r>
      <w:r w:rsidRPr="001D5790">
        <w:rPr>
          <w:rFonts w:ascii="Times New Roman" w:eastAsia="Calibri" w:hAnsi="Times New Roman" w:cs="Times New Roman"/>
          <w:sz w:val="28"/>
          <w:szCs w:val="28"/>
        </w:rPr>
        <w:t xml:space="preserve"> </w:t>
      </w:r>
      <w:r w:rsidRPr="001D5790">
        <w:rPr>
          <w:rFonts w:ascii="Times New Roman" w:eastAsia="Calibri" w:hAnsi="Times New Roman" w:cs="Times New Roman"/>
          <w:sz w:val="28"/>
          <w:szCs w:val="28"/>
        </w:rPr>
        <w:br/>
      </w:r>
      <w:r w:rsidRPr="001D5790">
        <w:rPr>
          <w:rFonts w:ascii="Times New Roman" w:eastAsia="Times New Roman" w:hAnsi="Times New Roman" w:cs="Times New Roman"/>
          <w:sz w:val="28"/>
          <w:szCs w:val="28"/>
          <w:lang w:eastAsia="ru-RU"/>
        </w:rPr>
        <w:t>на медицинское сопровождение спортсменов,</w:t>
      </w:r>
      <w:r w:rsidRPr="001D5790">
        <w:rPr>
          <w:rFonts w:ascii="Times New Roman" w:eastAsia="Calibri" w:hAnsi="Times New Roman" w:cs="Times New Roman"/>
          <w:sz w:val="28"/>
          <w:szCs w:val="28"/>
        </w:rPr>
        <w:t xml:space="preserve"> </w:t>
      </w:r>
      <w:r w:rsidRPr="001D5790">
        <w:rPr>
          <w:rFonts w:ascii="Times New Roman" w:eastAsia="Times New Roman" w:hAnsi="Times New Roman" w:cs="Times New Roman"/>
          <w:sz w:val="28"/>
          <w:szCs w:val="28"/>
          <w:lang w:eastAsia="ru-RU"/>
        </w:rPr>
        <w:t>введение в эксплуатацию площадок шаговой доступности,</w:t>
      </w:r>
      <w:r w:rsidRPr="001D5790">
        <w:rPr>
          <w:rFonts w:ascii="Times New Roman" w:eastAsia="Calibri" w:hAnsi="Times New Roman" w:cs="Times New Roman"/>
          <w:sz w:val="28"/>
          <w:szCs w:val="28"/>
        </w:rPr>
        <w:t xml:space="preserve"> приобретение спортивного оборудования, экипировки, инвентаря.</w:t>
      </w:r>
    </w:p>
    <w:p w:rsidR="00C921DB" w:rsidRPr="001D5790" w:rsidRDefault="00DF341A" w:rsidP="004C16A5">
      <w:pPr>
        <w:suppressAutoHyphens/>
        <w:spacing w:after="0" w:line="240" w:lineRule="auto"/>
        <w:ind w:firstLine="709"/>
        <w:jc w:val="both"/>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8"/>
          <w:szCs w:val="28"/>
          <w:lang w:eastAsia="ru-RU"/>
        </w:rPr>
        <w:t>Яркими победами были выступления нижневартовских спортсменов:</w:t>
      </w:r>
    </w:p>
    <w:p w:rsidR="00C921DB" w:rsidRPr="001D5790" w:rsidRDefault="00C921DB" w:rsidP="004C16A5">
      <w:pPr>
        <w:suppressAutoHyphens/>
        <w:spacing w:after="0" w:line="240" w:lineRule="auto"/>
        <w:ind w:firstLine="709"/>
        <w:jc w:val="both"/>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4"/>
          <w:szCs w:val="24"/>
          <w:lang w:eastAsia="ru-RU"/>
        </w:rPr>
        <w:t xml:space="preserve">- </w:t>
      </w:r>
      <w:r w:rsidR="00DF341A" w:rsidRPr="001D5790">
        <w:rPr>
          <w:rFonts w:ascii="Times New Roman" w:eastAsia="Calibri" w:hAnsi="Times New Roman" w:cs="Times New Roman"/>
          <w:sz w:val="28"/>
          <w:szCs w:val="28"/>
        </w:rPr>
        <w:t>Заурбек Сидаков стал чемпионом мира по спортивной (вольной) борьбе в весовой категории до 74 кг в городе Белград (Сербия);</w:t>
      </w:r>
    </w:p>
    <w:p w:rsidR="00DF341A" w:rsidRPr="001D5790" w:rsidRDefault="00C921DB" w:rsidP="004C16A5">
      <w:pPr>
        <w:suppressAutoHyphens/>
        <w:spacing w:after="0" w:line="240" w:lineRule="auto"/>
        <w:ind w:firstLine="709"/>
        <w:jc w:val="both"/>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4"/>
          <w:szCs w:val="24"/>
          <w:lang w:eastAsia="ru-RU"/>
        </w:rPr>
        <w:t xml:space="preserve">- </w:t>
      </w:r>
      <w:r w:rsidR="00DF341A" w:rsidRPr="001D5790">
        <w:rPr>
          <w:rFonts w:ascii="Times New Roman" w:eastAsia="Calibri" w:hAnsi="Times New Roman" w:cs="Times New Roman"/>
          <w:sz w:val="28"/>
          <w:szCs w:val="28"/>
        </w:rPr>
        <w:t>Андрей Аюбов стал чемпионом первенства Европы по самбо в весовой категории 98 кг в городе Хайфа (Израиль).</w:t>
      </w:r>
    </w:p>
    <w:p w:rsidR="00DF341A" w:rsidRPr="001D5790" w:rsidRDefault="00DF341A" w:rsidP="004C16A5">
      <w:pPr>
        <w:suppressAutoHyphens/>
        <w:spacing w:after="0" w:line="240" w:lineRule="auto"/>
        <w:ind w:firstLine="709"/>
        <w:jc w:val="both"/>
        <w:rPr>
          <w:rFonts w:ascii="Times New Roman" w:eastAsia="Calibri" w:hAnsi="Times New Roman" w:cs="Times New Roman"/>
          <w:sz w:val="28"/>
          <w:szCs w:val="28"/>
        </w:rPr>
      </w:pPr>
      <w:r w:rsidRPr="001D5790">
        <w:rPr>
          <w:rFonts w:ascii="Times New Roman" w:eastAsia="Times New Roman" w:hAnsi="Times New Roman" w:cs="Times New Roman"/>
          <w:sz w:val="28"/>
          <w:szCs w:val="28"/>
          <w:lang w:eastAsia="ru-RU"/>
        </w:rPr>
        <w:t>В этом году город Нижневартовск стал лауреатом Всероссийского конкурса среди муниципальных образований</w:t>
      </w:r>
      <w:r w:rsidR="00C921DB"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в номинации </w:t>
      </w:r>
      <w:r w:rsidRPr="001D5790">
        <w:rPr>
          <w:rFonts w:ascii="Times New Roman" w:eastAsia="Times New Roman" w:hAnsi="Times New Roman" w:cs="Times New Roman"/>
          <w:bCs/>
          <w:sz w:val="28"/>
          <w:szCs w:val="28"/>
          <w:lang w:eastAsia="ru-RU"/>
        </w:rPr>
        <w:t xml:space="preserve">«Лучшая муниципальная практика в сфере физической культуры и массового спорта» среди муниципалитетов </w:t>
      </w:r>
      <w:r w:rsidR="00083283" w:rsidRPr="001D5790">
        <w:rPr>
          <w:rFonts w:ascii="Times New Roman" w:eastAsia="Times New Roman" w:hAnsi="Times New Roman" w:cs="Times New Roman"/>
          <w:bCs/>
          <w:sz w:val="28"/>
          <w:szCs w:val="28"/>
          <w:lang w:eastAsia="ru-RU"/>
        </w:rPr>
        <w:t xml:space="preserve">с численностью </w:t>
      </w:r>
      <w:r w:rsidRPr="001D5790">
        <w:rPr>
          <w:rFonts w:ascii="Times New Roman" w:eastAsia="Times New Roman" w:hAnsi="Times New Roman" w:cs="Times New Roman"/>
          <w:bCs/>
          <w:sz w:val="28"/>
          <w:szCs w:val="28"/>
          <w:lang w:eastAsia="ru-RU"/>
        </w:rPr>
        <w:t>более 100 тыс. человек</w:t>
      </w:r>
      <w:r w:rsidRPr="001D5790">
        <w:rPr>
          <w:rFonts w:ascii="Times New Roman" w:eastAsia="Times New Roman" w:hAnsi="Times New Roman" w:cs="Times New Roman"/>
          <w:sz w:val="28"/>
          <w:szCs w:val="28"/>
          <w:lang w:eastAsia="ru-RU"/>
        </w:rPr>
        <w:t xml:space="preserve">. </w:t>
      </w:r>
    </w:p>
    <w:p w:rsidR="00DF341A" w:rsidRPr="001D5790" w:rsidRDefault="00DF341A"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99571A" w:rsidRPr="001D5790" w:rsidRDefault="0099571A" w:rsidP="00EC5837">
      <w:pPr>
        <w:pStyle w:val="1"/>
        <w:keepNext w:val="0"/>
        <w:widowControl w:val="0"/>
        <w:numPr>
          <w:ilvl w:val="0"/>
          <w:numId w:val="0"/>
        </w:numPr>
        <w:spacing w:before="0" w:after="0" w:line="240" w:lineRule="auto"/>
        <w:jc w:val="center"/>
        <w:rPr>
          <w:rFonts w:ascii="Times New Roman" w:hAnsi="Times New Roman"/>
          <w:bCs w:val="0"/>
          <w:sz w:val="28"/>
          <w:szCs w:val="28"/>
        </w:rPr>
      </w:pPr>
      <w:bookmarkStart w:id="20" w:name="_Toc152253385"/>
      <w:r w:rsidRPr="001D5790">
        <w:rPr>
          <w:rFonts w:ascii="Times New Roman" w:hAnsi="Times New Roman"/>
          <w:bCs w:val="0"/>
          <w:sz w:val="28"/>
          <w:szCs w:val="28"/>
        </w:rPr>
        <w:t>1.18. Развитие гражданского общества</w:t>
      </w:r>
      <w:bookmarkEnd w:id="20"/>
    </w:p>
    <w:p w:rsidR="0099571A" w:rsidRPr="001D5790" w:rsidRDefault="0099571A"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9759E3" w:rsidRPr="001D5790" w:rsidRDefault="009759E3" w:rsidP="009759E3">
      <w:pPr>
        <w:widowControl w:val="0"/>
        <w:suppressAutoHyphens/>
        <w:spacing w:after="0" w:line="240" w:lineRule="auto"/>
        <w:ind w:firstLine="709"/>
        <w:jc w:val="both"/>
        <w:rPr>
          <w:rFonts w:ascii="Times New Roman" w:eastAsia="Times New Roman" w:hAnsi="Times New Roman"/>
          <w:sz w:val="28"/>
          <w:szCs w:val="28"/>
          <w:lang w:eastAsia="ru-RU"/>
        </w:rPr>
      </w:pPr>
      <w:r w:rsidRPr="001D5790">
        <w:rPr>
          <w:rFonts w:ascii="Times New Roman" w:eastAsia="Times New Roman" w:hAnsi="Times New Roman"/>
          <w:sz w:val="28"/>
          <w:szCs w:val="28"/>
          <w:lang w:eastAsia="ru-RU"/>
        </w:rPr>
        <w:t xml:space="preserve">Согласно официальной информации Управления Министерства юстиции Российской Федерации по Ханты-Мансийскому автономному округу - Югре </w:t>
      </w:r>
      <w:r w:rsidR="003B5C44" w:rsidRPr="001D5790">
        <w:rPr>
          <w:rFonts w:ascii="Times New Roman" w:eastAsia="Times New Roman" w:hAnsi="Times New Roman"/>
          <w:sz w:val="28"/>
          <w:szCs w:val="28"/>
          <w:lang w:eastAsia="ru-RU"/>
        </w:rPr>
        <w:t xml:space="preserve">              </w:t>
      </w:r>
      <w:r w:rsidRPr="001D5790">
        <w:rPr>
          <w:rFonts w:ascii="Times New Roman" w:eastAsia="Times New Roman" w:hAnsi="Times New Roman"/>
          <w:sz w:val="28"/>
          <w:szCs w:val="28"/>
          <w:lang w:eastAsia="ru-RU"/>
        </w:rPr>
        <w:t xml:space="preserve">в ведомственном реестре зарегистрированных некоммерческих организаций (далее - НКО) содержатся сведения о </w:t>
      </w:r>
      <w:r w:rsidRPr="001D5790">
        <w:rPr>
          <w:rFonts w:ascii="Times New Roman" w:hAnsi="Times New Roman"/>
          <w:sz w:val="28"/>
          <w:szCs w:val="28"/>
          <w:lang w:eastAsia="ru-RU"/>
        </w:rPr>
        <w:t xml:space="preserve">373 НКО города Нижневартовска, из них 372 - </w:t>
      </w:r>
      <w:r w:rsidRPr="001D5790">
        <w:rPr>
          <w:rFonts w:ascii="Times New Roman" w:eastAsia="Times New Roman" w:hAnsi="Times New Roman"/>
          <w:sz w:val="28"/>
          <w:szCs w:val="28"/>
          <w:lang w:eastAsia="ru-RU"/>
        </w:rPr>
        <w:t>социально ориентированные НКО (далее - СОНКО).</w:t>
      </w:r>
    </w:p>
    <w:p w:rsidR="009759E3" w:rsidRPr="001D5790" w:rsidRDefault="009759E3" w:rsidP="009759E3">
      <w:pPr>
        <w:widowControl w:val="0"/>
        <w:suppressAutoHyphens/>
        <w:spacing w:after="0" w:line="240" w:lineRule="auto"/>
        <w:ind w:firstLine="709"/>
        <w:jc w:val="right"/>
        <w:rPr>
          <w:rFonts w:ascii="Times New Roman" w:eastAsia="Times New Roman" w:hAnsi="Times New Roman"/>
          <w:sz w:val="28"/>
          <w:szCs w:val="28"/>
          <w:lang w:eastAsia="ru-RU"/>
        </w:rPr>
      </w:pPr>
    </w:p>
    <w:p w:rsidR="009759E3" w:rsidRPr="001D5790" w:rsidRDefault="009759E3" w:rsidP="009759E3">
      <w:pPr>
        <w:widowControl w:val="0"/>
        <w:suppressAutoHyphens/>
        <w:spacing w:after="0" w:line="240" w:lineRule="auto"/>
        <w:ind w:firstLine="709"/>
        <w:jc w:val="right"/>
        <w:rPr>
          <w:rFonts w:ascii="Times New Roman" w:eastAsia="Times New Roman" w:hAnsi="Times New Roman"/>
          <w:sz w:val="28"/>
          <w:szCs w:val="28"/>
          <w:lang w:eastAsia="ru-RU"/>
        </w:rPr>
      </w:pPr>
      <w:r w:rsidRPr="001D5790">
        <w:rPr>
          <w:rFonts w:ascii="Times New Roman" w:eastAsia="Times New Roman" w:hAnsi="Times New Roman"/>
          <w:sz w:val="28"/>
          <w:szCs w:val="28"/>
          <w:lang w:eastAsia="ru-RU"/>
        </w:rPr>
        <w:t xml:space="preserve">Таблица </w:t>
      </w:r>
      <w:r w:rsidRPr="001D5790">
        <w:rPr>
          <w:rFonts w:ascii="Times New Roman" w:eastAsia="Times New Roman" w:hAnsi="Times New Roman"/>
          <w:sz w:val="28"/>
          <w:szCs w:val="28"/>
          <w:lang w:eastAsia="ru-RU"/>
        </w:rPr>
        <w:fldChar w:fldCharType="begin"/>
      </w:r>
      <w:r w:rsidRPr="001D5790">
        <w:rPr>
          <w:rFonts w:ascii="Times New Roman" w:eastAsia="Times New Roman" w:hAnsi="Times New Roman"/>
          <w:sz w:val="28"/>
          <w:szCs w:val="28"/>
          <w:lang w:eastAsia="ru-RU"/>
        </w:rPr>
        <w:instrText xml:space="preserve"> SEQ Таблица \* ARABIC </w:instrText>
      </w:r>
      <w:r w:rsidRPr="001D5790">
        <w:rPr>
          <w:rFonts w:ascii="Times New Roman" w:eastAsia="Times New Roman" w:hAnsi="Times New Roman"/>
          <w:sz w:val="28"/>
          <w:szCs w:val="28"/>
          <w:lang w:eastAsia="ru-RU"/>
        </w:rPr>
        <w:fldChar w:fldCharType="separate"/>
      </w:r>
      <w:r w:rsidR="008735AB">
        <w:rPr>
          <w:rFonts w:ascii="Times New Roman" w:eastAsia="Times New Roman" w:hAnsi="Times New Roman"/>
          <w:noProof/>
          <w:sz w:val="28"/>
          <w:szCs w:val="28"/>
          <w:lang w:eastAsia="ru-RU"/>
        </w:rPr>
        <w:t>19</w:t>
      </w:r>
      <w:r w:rsidRPr="001D5790">
        <w:rPr>
          <w:rFonts w:ascii="Times New Roman" w:eastAsia="Times New Roman" w:hAnsi="Times New Roman"/>
          <w:sz w:val="28"/>
          <w:szCs w:val="28"/>
          <w:lang w:eastAsia="ru-RU"/>
        </w:rPr>
        <w:fldChar w:fldCharType="end"/>
      </w:r>
      <w:r w:rsidRPr="001D5790">
        <w:rPr>
          <w:rFonts w:ascii="Times New Roman" w:eastAsia="Times New Roman" w:hAnsi="Times New Roman"/>
          <w:sz w:val="28"/>
          <w:szCs w:val="28"/>
          <w:lang w:eastAsia="ru-RU"/>
        </w:rPr>
        <w:t xml:space="preserve"> </w:t>
      </w:r>
    </w:p>
    <w:p w:rsidR="009759E3" w:rsidRPr="001D5790" w:rsidRDefault="009759E3" w:rsidP="009759E3">
      <w:pPr>
        <w:widowControl w:val="0"/>
        <w:suppressAutoHyphens/>
        <w:spacing w:after="0" w:line="240" w:lineRule="auto"/>
        <w:ind w:firstLine="709"/>
        <w:jc w:val="right"/>
        <w:rPr>
          <w:rFonts w:ascii="Times New Roman" w:eastAsia="Times New Roman" w:hAnsi="Times New Roman"/>
          <w:sz w:val="28"/>
          <w:szCs w:val="28"/>
          <w:lang w:eastAsia="ru-RU"/>
        </w:rPr>
      </w:pPr>
    </w:p>
    <w:p w:rsidR="009759E3" w:rsidRPr="001D5790" w:rsidRDefault="009759E3" w:rsidP="009759E3">
      <w:pPr>
        <w:widowControl w:val="0"/>
        <w:suppressAutoHyphens/>
        <w:spacing w:after="0" w:line="240" w:lineRule="auto"/>
        <w:jc w:val="center"/>
        <w:rPr>
          <w:rFonts w:ascii="Times New Roman" w:eastAsia="Times New Roman" w:hAnsi="Times New Roman"/>
          <w:b/>
          <w:sz w:val="28"/>
          <w:szCs w:val="28"/>
          <w:lang w:eastAsia="ru-RU"/>
        </w:rPr>
      </w:pPr>
      <w:r w:rsidRPr="001D5790">
        <w:rPr>
          <w:rFonts w:ascii="Times New Roman" w:eastAsia="Times New Roman" w:hAnsi="Times New Roman"/>
          <w:b/>
          <w:sz w:val="28"/>
          <w:szCs w:val="28"/>
          <w:lang w:eastAsia="ru-RU"/>
        </w:rPr>
        <w:t xml:space="preserve">Показатели развития гражданского общества </w:t>
      </w:r>
    </w:p>
    <w:p w:rsidR="009759E3" w:rsidRPr="001D5790" w:rsidRDefault="00940F79" w:rsidP="00940F79">
      <w:pPr>
        <w:pStyle w:val="afff3"/>
        <w:keepNext/>
        <w:tabs>
          <w:tab w:val="left" w:pos="1903"/>
        </w:tabs>
        <w:spacing w:after="0" w:line="240" w:lineRule="auto"/>
        <w:rPr>
          <w:rFonts w:ascii="Times New Roman" w:hAnsi="Times New Roman"/>
          <w:sz w:val="28"/>
          <w:szCs w:val="28"/>
        </w:rPr>
      </w:pPr>
      <w:r w:rsidRPr="001D5790">
        <w:tab/>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477"/>
        <w:gridCol w:w="846"/>
        <w:gridCol w:w="844"/>
        <w:gridCol w:w="848"/>
        <w:gridCol w:w="812"/>
        <w:gridCol w:w="812"/>
      </w:tblGrid>
      <w:tr w:rsidR="001D5790" w:rsidRPr="001D5790" w:rsidTr="00831BB3">
        <w:trPr>
          <w:trHeight w:val="20"/>
          <w:jc w:val="center"/>
        </w:trPr>
        <w:tc>
          <w:tcPr>
            <w:tcW w:w="2841" w:type="pct"/>
            <w:tcBorders>
              <w:top w:val="single" w:sz="4" w:space="0" w:color="auto"/>
              <w:left w:val="single" w:sz="4" w:space="0" w:color="auto"/>
              <w:bottom w:val="single" w:sz="4" w:space="0" w:color="auto"/>
              <w:right w:val="single" w:sz="4" w:space="0" w:color="auto"/>
            </w:tcBorders>
          </w:tcPr>
          <w:p w:rsidR="009759E3" w:rsidRPr="001D5790" w:rsidRDefault="009759E3" w:rsidP="00473C78">
            <w:pPr>
              <w:widowControl w:val="0"/>
              <w:suppressAutoHyphens/>
              <w:spacing w:after="0" w:line="240" w:lineRule="auto"/>
              <w:jc w:val="center"/>
              <w:rPr>
                <w:rFonts w:ascii="Times New Roman" w:hAnsi="Times New Roman"/>
                <w:b/>
                <w:lang w:eastAsia="ru-RU"/>
              </w:rPr>
            </w:pPr>
            <w:r w:rsidRPr="001D5790">
              <w:rPr>
                <w:rFonts w:ascii="Times New Roman" w:hAnsi="Times New Roman"/>
                <w:b/>
                <w:lang w:eastAsia="ru-RU"/>
              </w:rPr>
              <w:t xml:space="preserve">Наименование </w:t>
            </w:r>
          </w:p>
          <w:p w:rsidR="009759E3" w:rsidRPr="001D5790" w:rsidRDefault="009759E3"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hAnsi="Times New Roman"/>
                <w:b/>
                <w:lang w:eastAsia="ru-RU"/>
              </w:rPr>
              <w:t>показателя</w:t>
            </w:r>
          </w:p>
        </w:tc>
        <w:tc>
          <w:tcPr>
            <w:tcW w:w="439" w:type="pct"/>
            <w:tcBorders>
              <w:top w:val="single" w:sz="4" w:space="0" w:color="auto"/>
              <w:left w:val="single" w:sz="4" w:space="0" w:color="auto"/>
              <w:bottom w:val="single" w:sz="4" w:space="0" w:color="auto"/>
              <w:right w:val="single" w:sz="4" w:space="0" w:color="auto"/>
            </w:tcBorders>
          </w:tcPr>
          <w:p w:rsidR="009759E3" w:rsidRPr="001D5790" w:rsidRDefault="009759E3"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 xml:space="preserve">2019 </w:t>
            </w:r>
          </w:p>
          <w:p w:rsidR="009759E3" w:rsidRPr="001D5790" w:rsidRDefault="009759E3"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год</w:t>
            </w:r>
          </w:p>
        </w:tc>
        <w:tc>
          <w:tcPr>
            <w:tcW w:w="438" w:type="pct"/>
            <w:tcBorders>
              <w:top w:val="single" w:sz="4" w:space="0" w:color="auto"/>
              <w:left w:val="single" w:sz="4" w:space="0" w:color="auto"/>
              <w:bottom w:val="single" w:sz="4" w:space="0" w:color="auto"/>
              <w:right w:val="single" w:sz="4" w:space="0" w:color="auto"/>
            </w:tcBorders>
          </w:tcPr>
          <w:p w:rsidR="009759E3" w:rsidRPr="001D5790" w:rsidRDefault="009759E3"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2020</w:t>
            </w:r>
          </w:p>
          <w:p w:rsidR="009759E3" w:rsidRPr="001D5790" w:rsidRDefault="009759E3"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год</w:t>
            </w:r>
          </w:p>
        </w:tc>
        <w:tc>
          <w:tcPr>
            <w:tcW w:w="440" w:type="pct"/>
            <w:tcBorders>
              <w:top w:val="single" w:sz="4" w:space="0" w:color="auto"/>
              <w:left w:val="single" w:sz="4" w:space="0" w:color="auto"/>
              <w:bottom w:val="single" w:sz="4" w:space="0" w:color="auto"/>
              <w:right w:val="single" w:sz="4" w:space="0" w:color="auto"/>
            </w:tcBorders>
          </w:tcPr>
          <w:p w:rsidR="009759E3" w:rsidRPr="001D5790" w:rsidRDefault="009759E3"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 xml:space="preserve">2021 </w:t>
            </w:r>
          </w:p>
          <w:p w:rsidR="009759E3" w:rsidRPr="001D5790" w:rsidRDefault="009759E3"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год</w:t>
            </w:r>
          </w:p>
        </w:tc>
        <w:tc>
          <w:tcPr>
            <w:tcW w:w="421" w:type="pct"/>
            <w:tcBorders>
              <w:top w:val="single" w:sz="4" w:space="0" w:color="auto"/>
              <w:left w:val="single" w:sz="4" w:space="0" w:color="auto"/>
              <w:bottom w:val="single" w:sz="4" w:space="0" w:color="auto"/>
              <w:right w:val="single" w:sz="4" w:space="0" w:color="auto"/>
            </w:tcBorders>
          </w:tcPr>
          <w:p w:rsidR="009759E3" w:rsidRPr="001D5790" w:rsidRDefault="009759E3"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 xml:space="preserve">2022 </w:t>
            </w:r>
          </w:p>
          <w:p w:rsidR="009759E3" w:rsidRPr="001D5790" w:rsidRDefault="009759E3"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год</w:t>
            </w:r>
          </w:p>
        </w:tc>
        <w:tc>
          <w:tcPr>
            <w:tcW w:w="421" w:type="pct"/>
            <w:tcBorders>
              <w:top w:val="single" w:sz="4" w:space="0" w:color="auto"/>
              <w:left w:val="single" w:sz="4" w:space="0" w:color="auto"/>
              <w:bottom w:val="single" w:sz="4" w:space="0" w:color="auto"/>
              <w:right w:val="single" w:sz="4" w:space="0" w:color="auto"/>
            </w:tcBorders>
          </w:tcPr>
          <w:p w:rsidR="009759E3" w:rsidRPr="001D5790" w:rsidRDefault="009759E3"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2023</w:t>
            </w:r>
          </w:p>
          <w:p w:rsidR="009759E3" w:rsidRPr="001D5790" w:rsidRDefault="009759E3"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eastAsia="Times New Roman" w:hAnsi="Times New Roman"/>
                <w:b/>
                <w:lang w:eastAsia="ru-RU"/>
              </w:rPr>
              <w:t>год</w:t>
            </w:r>
          </w:p>
        </w:tc>
      </w:tr>
      <w:tr w:rsidR="001D5790" w:rsidRPr="001D5790" w:rsidTr="00831BB3">
        <w:trPr>
          <w:trHeight w:val="20"/>
          <w:jc w:val="center"/>
        </w:trPr>
        <w:tc>
          <w:tcPr>
            <w:tcW w:w="2841" w:type="pct"/>
            <w:tcBorders>
              <w:top w:val="single" w:sz="4" w:space="0" w:color="auto"/>
              <w:left w:val="single" w:sz="4" w:space="0" w:color="auto"/>
              <w:bottom w:val="single" w:sz="4" w:space="0" w:color="auto"/>
              <w:right w:val="single" w:sz="4" w:space="0" w:color="auto"/>
            </w:tcBorders>
            <w:hideMark/>
          </w:tcPr>
          <w:p w:rsidR="009759E3" w:rsidRPr="001D5790" w:rsidRDefault="009759E3" w:rsidP="00473C78">
            <w:pPr>
              <w:widowControl w:val="0"/>
              <w:suppressAutoHyphens/>
              <w:spacing w:after="0" w:line="240" w:lineRule="auto"/>
              <w:jc w:val="both"/>
              <w:rPr>
                <w:rFonts w:ascii="Times New Roman" w:eastAsia="Times New Roman" w:hAnsi="Times New Roman"/>
                <w:lang w:eastAsia="ru-RU"/>
              </w:rPr>
            </w:pPr>
            <w:r w:rsidRPr="001D5790">
              <w:rPr>
                <w:rFonts w:ascii="Times New Roman" w:hAnsi="Times New Roman"/>
                <w:lang w:eastAsia="ru-RU"/>
              </w:rPr>
              <w:t>Количество НКО, зарегистрированных в городе (ед.)</w:t>
            </w:r>
          </w:p>
        </w:tc>
        <w:tc>
          <w:tcPr>
            <w:tcW w:w="439" w:type="pct"/>
            <w:tcBorders>
              <w:top w:val="single" w:sz="4" w:space="0" w:color="auto"/>
              <w:left w:val="single" w:sz="4" w:space="0" w:color="auto"/>
              <w:bottom w:val="single" w:sz="4" w:space="0" w:color="auto"/>
              <w:right w:val="single" w:sz="4" w:space="0" w:color="auto"/>
            </w:tcBorders>
          </w:tcPr>
          <w:p w:rsidR="009759E3" w:rsidRPr="001D5790" w:rsidRDefault="009759E3"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hAnsi="Times New Roman"/>
                <w:lang w:eastAsia="ru-RU"/>
              </w:rPr>
              <w:t>337</w:t>
            </w:r>
          </w:p>
        </w:tc>
        <w:tc>
          <w:tcPr>
            <w:tcW w:w="438" w:type="pct"/>
            <w:tcBorders>
              <w:top w:val="single" w:sz="4" w:space="0" w:color="auto"/>
              <w:left w:val="single" w:sz="4" w:space="0" w:color="auto"/>
              <w:bottom w:val="single" w:sz="4" w:space="0" w:color="auto"/>
              <w:right w:val="single" w:sz="4" w:space="0" w:color="auto"/>
            </w:tcBorders>
          </w:tcPr>
          <w:p w:rsidR="009759E3" w:rsidRPr="001D5790" w:rsidRDefault="009759E3"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hAnsi="Times New Roman"/>
                <w:lang w:eastAsia="ru-RU"/>
              </w:rPr>
              <w:t>375</w:t>
            </w:r>
          </w:p>
        </w:tc>
        <w:tc>
          <w:tcPr>
            <w:tcW w:w="440" w:type="pct"/>
            <w:tcBorders>
              <w:top w:val="single" w:sz="4" w:space="0" w:color="auto"/>
              <w:left w:val="single" w:sz="4" w:space="0" w:color="auto"/>
              <w:bottom w:val="single" w:sz="4" w:space="0" w:color="auto"/>
              <w:right w:val="single" w:sz="4" w:space="0" w:color="auto"/>
            </w:tcBorders>
          </w:tcPr>
          <w:p w:rsidR="009759E3" w:rsidRPr="001D5790" w:rsidRDefault="009759E3"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hAnsi="Times New Roman"/>
                <w:lang w:eastAsia="ru-RU"/>
              </w:rPr>
              <w:t>370</w:t>
            </w:r>
          </w:p>
        </w:tc>
        <w:tc>
          <w:tcPr>
            <w:tcW w:w="421" w:type="pct"/>
            <w:tcBorders>
              <w:top w:val="single" w:sz="4" w:space="0" w:color="auto"/>
              <w:left w:val="single" w:sz="4" w:space="0" w:color="auto"/>
              <w:bottom w:val="single" w:sz="4" w:space="0" w:color="auto"/>
              <w:right w:val="single" w:sz="4" w:space="0" w:color="auto"/>
            </w:tcBorders>
          </w:tcPr>
          <w:p w:rsidR="009759E3" w:rsidRPr="001D5790" w:rsidRDefault="009759E3" w:rsidP="00473C78">
            <w:pPr>
              <w:widowControl w:val="0"/>
              <w:suppressAutoHyphens/>
              <w:spacing w:after="0" w:line="240" w:lineRule="auto"/>
              <w:jc w:val="center"/>
              <w:rPr>
                <w:rFonts w:ascii="Times New Roman" w:eastAsia="Times New Roman" w:hAnsi="Times New Roman"/>
                <w:lang w:eastAsia="ru-RU"/>
              </w:rPr>
            </w:pPr>
            <w:r w:rsidRPr="001D5790">
              <w:rPr>
                <w:rFonts w:ascii="Times New Roman" w:eastAsia="Times New Roman" w:hAnsi="Times New Roman"/>
                <w:lang w:eastAsia="ru-RU"/>
              </w:rPr>
              <w:t>360</w:t>
            </w:r>
          </w:p>
        </w:tc>
        <w:tc>
          <w:tcPr>
            <w:tcW w:w="421" w:type="pct"/>
            <w:tcBorders>
              <w:top w:val="single" w:sz="4" w:space="0" w:color="auto"/>
              <w:left w:val="single" w:sz="4" w:space="0" w:color="auto"/>
              <w:bottom w:val="single" w:sz="4" w:space="0" w:color="auto"/>
              <w:right w:val="single" w:sz="4" w:space="0" w:color="auto"/>
            </w:tcBorders>
          </w:tcPr>
          <w:p w:rsidR="009759E3" w:rsidRPr="001D5790" w:rsidRDefault="009759E3" w:rsidP="00473C78">
            <w:pPr>
              <w:widowControl w:val="0"/>
              <w:suppressAutoHyphens/>
              <w:spacing w:after="0" w:line="240" w:lineRule="auto"/>
              <w:jc w:val="center"/>
              <w:rPr>
                <w:rFonts w:ascii="Times New Roman" w:eastAsia="Times New Roman" w:hAnsi="Times New Roman"/>
                <w:lang w:eastAsia="ru-RU"/>
              </w:rPr>
            </w:pPr>
            <w:r w:rsidRPr="001D5790">
              <w:rPr>
                <w:rFonts w:ascii="Times New Roman" w:eastAsia="Times New Roman" w:hAnsi="Times New Roman"/>
                <w:lang w:eastAsia="ru-RU"/>
              </w:rPr>
              <w:t>373</w:t>
            </w:r>
          </w:p>
        </w:tc>
      </w:tr>
      <w:tr w:rsidR="001D5790" w:rsidRPr="001D5790" w:rsidTr="00831BB3">
        <w:trPr>
          <w:trHeight w:val="20"/>
          <w:jc w:val="center"/>
        </w:trPr>
        <w:tc>
          <w:tcPr>
            <w:tcW w:w="2841" w:type="pct"/>
            <w:tcBorders>
              <w:top w:val="single" w:sz="4" w:space="0" w:color="auto"/>
              <w:left w:val="single" w:sz="4" w:space="0" w:color="auto"/>
              <w:bottom w:val="single" w:sz="4" w:space="0" w:color="auto"/>
              <w:right w:val="single" w:sz="4" w:space="0" w:color="auto"/>
            </w:tcBorders>
          </w:tcPr>
          <w:p w:rsidR="009759E3" w:rsidRPr="001D5790" w:rsidRDefault="009759E3" w:rsidP="00473C78">
            <w:pPr>
              <w:widowControl w:val="0"/>
              <w:suppressAutoHyphens/>
              <w:spacing w:after="0" w:line="240" w:lineRule="auto"/>
              <w:jc w:val="both"/>
              <w:rPr>
                <w:rFonts w:ascii="Times New Roman" w:eastAsia="Times New Roman" w:hAnsi="Times New Roman"/>
                <w:lang w:eastAsia="ru-RU"/>
              </w:rPr>
            </w:pPr>
            <w:r w:rsidRPr="001D5790">
              <w:rPr>
                <w:rFonts w:ascii="Times New Roman" w:hAnsi="Times New Roman"/>
                <w:lang w:eastAsia="ru-RU"/>
              </w:rPr>
              <w:t xml:space="preserve">Количество СОНКО, </w:t>
            </w:r>
            <w:r w:rsidRPr="001D5790">
              <w:rPr>
                <w:rFonts w:ascii="Times New Roman" w:eastAsia="Times New Roman" w:hAnsi="Times New Roman"/>
                <w:lang w:eastAsia="ru-RU"/>
              </w:rPr>
              <w:t>включенных в реестр получателей муниципальной поддержки (ед.)</w:t>
            </w:r>
          </w:p>
        </w:tc>
        <w:tc>
          <w:tcPr>
            <w:tcW w:w="439" w:type="pct"/>
            <w:tcBorders>
              <w:top w:val="single" w:sz="4" w:space="0" w:color="auto"/>
              <w:left w:val="single" w:sz="4" w:space="0" w:color="auto"/>
              <w:bottom w:val="single" w:sz="4" w:space="0" w:color="auto"/>
              <w:right w:val="single" w:sz="4" w:space="0" w:color="auto"/>
            </w:tcBorders>
          </w:tcPr>
          <w:p w:rsidR="009759E3" w:rsidRPr="001D5790" w:rsidRDefault="009759E3"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hAnsi="Times New Roman"/>
                <w:lang w:eastAsia="ru-RU"/>
              </w:rPr>
              <w:t>101</w:t>
            </w:r>
          </w:p>
        </w:tc>
        <w:tc>
          <w:tcPr>
            <w:tcW w:w="438" w:type="pct"/>
            <w:tcBorders>
              <w:top w:val="single" w:sz="4" w:space="0" w:color="auto"/>
              <w:left w:val="single" w:sz="4" w:space="0" w:color="auto"/>
              <w:bottom w:val="single" w:sz="4" w:space="0" w:color="auto"/>
              <w:right w:val="single" w:sz="4" w:space="0" w:color="auto"/>
            </w:tcBorders>
          </w:tcPr>
          <w:p w:rsidR="009759E3" w:rsidRPr="001D5790" w:rsidRDefault="009759E3"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hAnsi="Times New Roman"/>
                <w:lang w:eastAsia="ru-RU"/>
              </w:rPr>
              <w:t>102</w:t>
            </w:r>
          </w:p>
        </w:tc>
        <w:tc>
          <w:tcPr>
            <w:tcW w:w="440" w:type="pct"/>
            <w:tcBorders>
              <w:top w:val="single" w:sz="4" w:space="0" w:color="auto"/>
              <w:left w:val="single" w:sz="4" w:space="0" w:color="auto"/>
              <w:bottom w:val="single" w:sz="4" w:space="0" w:color="auto"/>
              <w:right w:val="single" w:sz="4" w:space="0" w:color="auto"/>
            </w:tcBorders>
          </w:tcPr>
          <w:p w:rsidR="009759E3" w:rsidRPr="001D5790" w:rsidRDefault="009759E3" w:rsidP="00473C78">
            <w:pPr>
              <w:widowControl w:val="0"/>
              <w:suppressAutoHyphens/>
              <w:spacing w:after="0" w:line="240" w:lineRule="auto"/>
              <w:jc w:val="center"/>
              <w:rPr>
                <w:rFonts w:ascii="Times New Roman" w:eastAsia="Times New Roman" w:hAnsi="Times New Roman"/>
                <w:lang w:eastAsia="ru-RU"/>
              </w:rPr>
            </w:pPr>
            <w:r w:rsidRPr="001D5790">
              <w:rPr>
                <w:rFonts w:ascii="Times New Roman" w:eastAsia="Times New Roman" w:hAnsi="Times New Roman"/>
                <w:lang w:eastAsia="ru-RU"/>
              </w:rPr>
              <w:t>138</w:t>
            </w:r>
          </w:p>
        </w:tc>
        <w:tc>
          <w:tcPr>
            <w:tcW w:w="421" w:type="pct"/>
            <w:tcBorders>
              <w:top w:val="single" w:sz="4" w:space="0" w:color="auto"/>
              <w:left w:val="single" w:sz="4" w:space="0" w:color="auto"/>
              <w:bottom w:val="single" w:sz="4" w:space="0" w:color="auto"/>
              <w:right w:val="single" w:sz="4" w:space="0" w:color="auto"/>
            </w:tcBorders>
          </w:tcPr>
          <w:p w:rsidR="009759E3" w:rsidRPr="001D5790" w:rsidRDefault="009759E3" w:rsidP="00473C78">
            <w:pPr>
              <w:widowControl w:val="0"/>
              <w:suppressAutoHyphens/>
              <w:spacing w:after="0" w:line="240" w:lineRule="auto"/>
              <w:jc w:val="center"/>
              <w:rPr>
                <w:rFonts w:ascii="Times New Roman" w:eastAsia="Times New Roman" w:hAnsi="Times New Roman"/>
                <w:lang w:eastAsia="ru-RU"/>
              </w:rPr>
            </w:pPr>
            <w:r w:rsidRPr="001D5790">
              <w:rPr>
                <w:rFonts w:ascii="Times New Roman" w:eastAsia="Times New Roman" w:hAnsi="Times New Roman"/>
                <w:lang w:eastAsia="ru-RU"/>
              </w:rPr>
              <w:t>140</w:t>
            </w:r>
          </w:p>
        </w:tc>
        <w:tc>
          <w:tcPr>
            <w:tcW w:w="421" w:type="pct"/>
            <w:tcBorders>
              <w:top w:val="single" w:sz="4" w:space="0" w:color="auto"/>
              <w:left w:val="single" w:sz="4" w:space="0" w:color="auto"/>
              <w:bottom w:val="single" w:sz="4" w:space="0" w:color="auto"/>
              <w:right w:val="single" w:sz="4" w:space="0" w:color="auto"/>
            </w:tcBorders>
          </w:tcPr>
          <w:p w:rsidR="009759E3" w:rsidRPr="001D5790" w:rsidRDefault="009759E3" w:rsidP="00473C78">
            <w:pPr>
              <w:widowControl w:val="0"/>
              <w:suppressAutoHyphens/>
              <w:spacing w:after="0" w:line="240" w:lineRule="auto"/>
              <w:jc w:val="center"/>
              <w:rPr>
                <w:rFonts w:ascii="Times New Roman" w:eastAsia="Times New Roman" w:hAnsi="Times New Roman"/>
                <w:lang w:eastAsia="ru-RU"/>
              </w:rPr>
            </w:pPr>
            <w:r w:rsidRPr="001D5790">
              <w:rPr>
                <w:rFonts w:ascii="Times New Roman" w:eastAsia="Times New Roman" w:hAnsi="Times New Roman"/>
                <w:lang w:eastAsia="ru-RU"/>
              </w:rPr>
              <w:t>119</w:t>
            </w:r>
          </w:p>
        </w:tc>
      </w:tr>
      <w:tr w:rsidR="001D5790" w:rsidRPr="001D5790" w:rsidTr="00831BB3">
        <w:trPr>
          <w:trHeight w:val="20"/>
          <w:jc w:val="center"/>
        </w:trPr>
        <w:tc>
          <w:tcPr>
            <w:tcW w:w="2841" w:type="pct"/>
            <w:tcBorders>
              <w:top w:val="single" w:sz="4" w:space="0" w:color="auto"/>
              <w:left w:val="single" w:sz="4" w:space="0" w:color="auto"/>
              <w:bottom w:val="single" w:sz="4" w:space="0" w:color="auto"/>
              <w:right w:val="single" w:sz="4" w:space="0" w:color="auto"/>
            </w:tcBorders>
          </w:tcPr>
          <w:p w:rsidR="009759E3" w:rsidRPr="001D5790" w:rsidRDefault="009759E3" w:rsidP="009759E3">
            <w:pPr>
              <w:widowControl w:val="0"/>
              <w:suppressAutoHyphens/>
              <w:spacing w:after="0" w:line="240" w:lineRule="auto"/>
              <w:jc w:val="both"/>
              <w:rPr>
                <w:rFonts w:ascii="Times New Roman" w:eastAsia="Times New Roman" w:hAnsi="Times New Roman"/>
                <w:lang w:eastAsia="ru-RU"/>
              </w:rPr>
            </w:pPr>
            <w:r w:rsidRPr="001D5790">
              <w:rPr>
                <w:rFonts w:ascii="Times New Roman" w:hAnsi="Times New Roman"/>
                <w:lang w:eastAsia="ru-RU"/>
              </w:rPr>
              <w:t>Количество заявок на конкурсы на предоставление грантов Президента Российской Федерации, Губернатора Ханты-Мансийского автономного округа - Югры (ед.)</w:t>
            </w:r>
          </w:p>
        </w:tc>
        <w:tc>
          <w:tcPr>
            <w:tcW w:w="439" w:type="pct"/>
            <w:tcBorders>
              <w:top w:val="single" w:sz="4" w:space="0" w:color="auto"/>
              <w:left w:val="single" w:sz="4" w:space="0" w:color="auto"/>
              <w:bottom w:val="single" w:sz="4" w:space="0" w:color="auto"/>
              <w:right w:val="single" w:sz="4" w:space="0" w:color="auto"/>
            </w:tcBorders>
          </w:tcPr>
          <w:p w:rsidR="009759E3" w:rsidRPr="001D5790" w:rsidRDefault="009759E3" w:rsidP="00473C78">
            <w:pPr>
              <w:widowControl w:val="0"/>
              <w:suppressAutoHyphens/>
              <w:spacing w:after="0" w:line="240" w:lineRule="auto"/>
              <w:jc w:val="center"/>
              <w:rPr>
                <w:rFonts w:ascii="Times New Roman" w:eastAsia="Times New Roman" w:hAnsi="Times New Roman"/>
                <w:b/>
                <w:lang w:eastAsia="ru-RU"/>
              </w:rPr>
            </w:pPr>
            <w:r w:rsidRPr="001D5790">
              <w:rPr>
                <w:rFonts w:ascii="Times New Roman" w:hAnsi="Times New Roman"/>
                <w:lang w:eastAsia="ru-RU"/>
              </w:rPr>
              <w:t>74</w:t>
            </w:r>
          </w:p>
        </w:tc>
        <w:tc>
          <w:tcPr>
            <w:tcW w:w="438" w:type="pct"/>
            <w:tcBorders>
              <w:top w:val="single" w:sz="4" w:space="0" w:color="auto"/>
              <w:left w:val="single" w:sz="4" w:space="0" w:color="auto"/>
              <w:bottom w:val="single" w:sz="4" w:space="0" w:color="auto"/>
              <w:right w:val="single" w:sz="4" w:space="0" w:color="auto"/>
            </w:tcBorders>
          </w:tcPr>
          <w:p w:rsidR="009759E3" w:rsidRPr="001D5790" w:rsidRDefault="009759E3" w:rsidP="00473C78">
            <w:pPr>
              <w:widowControl w:val="0"/>
              <w:suppressAutoHyphens/>
              <w:spacing w:after="0" w:line="240" w:lineRule="auto"/>
              <w:jc w:val="center"/>
              <w:rPr>
                <w:rFonts w:ascii="Times New Roman" w:eastAsia="Times New Roman" w:hAnsi="Times New Roman"/>
                <w:lang w:eastAsia="ru-RU"/>
              </w:rPr>
            </w:pPr>
            <w:r w:rsidRPr="001D5790">
              <w:rPr>
                <w:rFonts w:ascii="Times New Roman" w:eastAsia="Times New Roman" w:hAnsi="Times New Roman"/>
                <w:lang w:eastAsia="ru-RU"/>
              </w:rPr>
              <w:t>117</w:t>
            </w:r>
          </w:p>
        </w:tc>
        <w:tc>
          <w:tcPr>
            <w:tcW w:w="440" w:type="pct"/>
            <w:tcBorders>
              <w:top w:val="single" w:sz="4" w:space="0" w:color="auto"/>
              <w:left w:val="single" w:sz="4" w:space="0" w:color="auto"/>
              <w:bottom w:val="single" w:sz="4" w:space="0" w:color="auto"/>
              <w:right w:val="single" w:sz="4" w:space="0" w:color="auto"/>
            </w:tcBorders>
          </w:tcPr>
          <w:p w:rsidR="009759E3" w:rsidRPr="001D5790" w:rsidRDefault="009759E3" w:rsidP="00473C78">
            <w:pPr>
              <w:widowControl w:val="0"/>
              <w:suppressAutoHyphens/>
              <w:spacing w:after="0" w:line="240" w:lineRule="auto"/>
              <w:jc w:val="center"/>
              <w:rPr>
                <w:rFonts w:ascii="Times New Roman" w:eastAsia="Times New Roman" w:hAnsi="Times New Roman"/>
                <w:lang w:eastAsia="ru-RU"/>
              </w:rPr>
            </w:pPr>
            <w:r w:rsidRPr="001D5790">
              <w:rPr>
                <w:rFonts w:ascii="Times New Roman" w:eastAsia="Times New Roman" w:hAnsi="Times New Roman"/>
                <w:lang w:eastAsia="ru-RU"/>
              </w:rPr>
              <w:t>123</w:t>
            </w:r>
          </w:p>
        </w:tc>
        <w:tc>
          <w:tcPr>
            <w:tcW w:w="421" w:type="pct"/>
            <w:tcBorders>
              <w:top w:val="single" w:sz="4" w:space="0" w:color="auto"/>
              <w:left w:val="single" w:sz="4" w:space="0" w:color="auto"/>
              <w:bottom w:val="single" w:sz="4" w:space="0" w:color="auto"/>
              <w:right w:val="single" w:sz="4" w:space="0" w:color="auto"/>
            </w:tcBorders>
          </w:tcPr>
          <w:p w:rsidR="009759E3" w:rsidRPr="001D5790" w:rsidRDefault="009759E3" w:rsidP="00473C78">
            <w:pPr>
              <w:widowControl w:val="0"/>
              <w:suppressAutoHyphens/>
              <w:spacing w:after="0" w:line="240" w:lineRule="auto"/>
              <w:jc w:val="center"/>
              <w:rPr>
                <w:rFonts w:ascii="Times New Roman" w:eastAsia="Times New Roman" w:hAnsi="Times New Roman"/>
                <w:lang w:eastAsia="ru-RU"/>
              </w:rPr>
            </w:pPr>
            <w:r w:rsidRPr="001D5790">
              <w:rPr>
                <w:rFonts w:ascii="Times New Roman" w:eastAsia="Times New Roman" w:hAnsi="Times New Roman"/>
                <w:lang w:eastAsia="ru-RU"/>
              </w:rPr>
              <w:t>102</w:t>
            </w:r>
          </w:p>
        </w:tc>
        <w:tc>
          <w:tcPr>
            <w:tcW w:w="421" w:type="pct"/>
            <w:tcBorders>
              <w:top w:val="single" w:sz="4" w:space="0" w:color="auto"/>
              <w:left w:val="single" w:sz="4" w:space="0" w:color="auto"/>
              <w:bottom w:val="single" w:sz="4" w:space="0" w:color="auto"/>
              <w:right w:val="single" w:sz="4" w:space="0" w:color="auto"/>
            </w:tcBorders>
          </w:tcPr>
          <w:p w:rsidR="009759E3" w:rsidRPr="001D5790" w:rsidRDefault="009759E3" w:rsidP="00473C78">
            <w:pPr>
              <w:widowControl w:val="0"/>
              <w:suppressAutoHyphens/>
              <w:spacing w:after="0" w:line="240" w:lineRule="auto"/>
              <w:jc w:val="center"/>
              <w:rPr>
                <w:rFonts w:ascii="Times New Roman" w:eastAsia="Times New Roman" w:hAnsi="Times New Roman"/>
                <w:lang w:eastAsia="ru-RU"/>
              </w:rPr>
            </w:pPr>
            <w:r w:rsidRPr="001D5790">
              <w:rPr>
                <w:rFonts w:ascii="Times New Roman" w:eastAsia="Times New Roman" w:hAnsi="Times New Roman"/>
                <w:lang w:eastAsia="ru-RU"/>
              </w:rPr>
              <w:t>71</w:t>
            </w:r>
          </w:p>
        </w:tc>
      </w:tr>
      <w:tr w:rsidR="001D5790" w:rsidRPr="001D5790" w:rsidTr="00831BB3">
        <w:trPr>
          <w:trHeight w:val="20"/>
          <w:jc w:val="center"/>
        </w:trPr>
        <w:tc>
          <w:tcPr>
            <w:tcW w:w="2841" w:type="pct"/>
            <w:tcBorders>
              <w:top w:val="single" w:sz="4" w:space="0" w:color="auto"/>
              <w:left w:val="single" w:sz="4" w:space="0" w:color="auto"/>
              <w:bottom w:val="single" w:sz="4" w:space="0" w:color="auto"/>
              <w:right w:val="single" w:sz="4" w:space="0" w:color="auto"/>
            </w:tcBorders>
          </w:tcPr>
          <w:p w:rsidR="009759E3" w:rsidRPr="001D5790" w:rsidRDefault="009759E3" w:rsidP="00831BB3">
            <w:pPr>
              <w:widowControl w:val="0"/>
              <w:suppressAutoHyphens/>
              <w:spacing w:after="0" w:line="240" w:lineRule="auto"/>
              <w:jc w:val="both"/>
              <w:rPr>
                <w:rFonts w:ascii="Times New Roman" w:hAnsi="Times New Roman"/>
                <w:lang w:eastAsia="ru-RU"/>
              </w:rPr>
            </w:pPr>
            <w:r w:rsidRPr="001D5790">
              <w:rPr>
                <w:rFonts w:ascii="Times New Roman" w:hAnsi="Times New Roman"/>
                <w:lang w:eastAsia="ru-RU"/>
              </w:rPr>
              <w:t xml:space="preserve">Количество победителей конкурсов на предоставление грантов Президента Российской Федерации, Губернатора Ханты-Мансийского автономного округа </w:t>
            </w:r>
            <w:r w:rsidR="00831BB3" w:rsidRPr="001D5790">
              <w:rPr>
                <w:rFonts w:ascii="Times New Roman" w:hAnsi="Times New Roman"/>
                <w:lang w:eastAsia="ru-RU"/>
              </w:rPr>
              <w:t>-</w:t>
            </w:r>
            <w:r w:rsidRPr="001D5790">
              <w:rPr>
                <w:rFonts w:ascii="Times New Roman" w:hAnsi="Times New Roman"/>
                <w:lang w:eastAsia="ru-RU"/>
              </w:rPr>
              <w:t xml:space="preserve"> Югры (ед.)</w:t>
            </w:r>
          </w:p>
        </w:tc>
        <w:tc>
          <w:tcPr>
            <w:tcW w:w="439" w:type="pct"/>
            <w:tcBorders>
              <w:top w:val="single" w:sz="4" w:space="0" w:color="auto"/>
              <w:left w:val="single" w:sz="4" w:space="0" w:color="auto"/>
              <w:bottom w:val="single" w:sz="4" w:space="0" w:color="auto"/>
              <w:right w:val="single" w:sz="4" w:space="0" w:color="auto"/>
            </w:tcBorders>
          </w:tcPr>
          <w:p w:rsidR="009759E3" w:rsidRPr="001D5790" w:rsidRDefault="009759E3" w:rsidP="00473C78">
            <w:pPr>
              <w:widowControl w:val="0"/>
              <w:suppressAutoHyphens/>
              <w:spacing w:after="0" w:line="240" w:lineRule="auto"/>
              <w:jc w:val="center"/>
              <w:rPr>
                <w:rFonts w:ascii="Times New Roman" w:hAnsi="Times New Roman"/>
                <w:lang w:eastAsia="ru-RU"/>
              </w:rPr>
            </w:pPr>
            <w:r w:rsidRPr="001D5790">
              <w:rPr>
                <w:rFonts w:ascii="Times New Roman" w:hAnsi="Times New Roman"/>
                <w:lang w:eastAsia="ru-RU"/>
              </w:rPr>
              <w:t>30</w:t>
            </w:r>
          </w:p>
        </w:tc>
        <w:tc>
          <w:tcPr>
            <w:tcW w:w="438" w:type="pct"/>
            <w:tcBorders>
              <w:top w:val="single" w:sz="4" w:space="0" w:color="auto"/>
              <w:left w:val="single" w:sz="4" w:space="0" w:color="auto"/>
              <w:bottom w:val="single" w:sz="4" w:space="0" w:color="auto"/>
              <w:right w:val="single" w:sz="4" w:space="0" w:color="auto"/>
            </w:tcBorders>
          </w:tcPr>
          <w:p w:rsidR="009759E3" w:rsidRPr="001D5790" w:rsidRDefault="009759E3" w:rsidP="00473C78">
            <w:pPr>
              <w:widowControl w:val="0"/>
              <w:suppressAutoHyphens/>
              <w:spacing w:after="0" w:line="240" w:lineRule="auto"/>
              <w:jc w:val="center"/>
              <w:rPr>
                <w:rFonts w:ascii="Times New Roman" w:hAnsi="Times New Roman"/>
                <w:lang w:eastAsia="ru-RU"/>
              </w:rPr>
            </w:pPr>
            <w:r w:rsidRPr="001D5790">
              <w:rPr>
                <w:rFonts w:ascii="Times New Roman" w:hAnsi="Times New Roman"/>
                <w:lang w:eastAsia="ru-RU"/>
              </w:rPr>
              <w:t>40</w:t>
            </w:r>
          </w:p>
        </w:tc>
        <w:tc>
          <w:tcPr>
            <w:tcW w:w="440" w:type="pct"/>
            <w:tcBorders>
              <w:top w:val="single" w:sz="4" w:space="0" w:color="auto"/>
              <w:left w:val="single" w:sz="4" w:space="0" w:color="auto"/>
              <w:bottom w:val="single" w:sz="4" w:space="0" w:color="auto"/>
              <w:right w:val="single" w:sz="4" w:space="0" w:color="auto"/>
            </w:tcBorders>
          </w:tcPr>
          <w:p w:rsidR="009759E3" w:rsidRPr="001D5790" w:rsidRDefault="009759E3" w:rsidP="00473C78">
            <w:pPr>
              <w:widowControl w:val="0"/>
              <w:suppressAutoHyphens/>
              <w:spacing w:after="0" w:line="240" w:lineRule="auto"/>
              <w:jc w:val="center"/>
              <w:rPr>
                <w:rFonts w:ascii="Times New Roman" w:eastAsia="Times New Roman" w:hAnsi="Times New Roman"/>
                <w:lang w:eastAsia="ru-RU"/>
              </w:rPr>
            </w:pPr>
            <w:r w:rsidRPr="001D5790">
              <w:rPr>
                <w:rFonts w:ascii="Times New Roman" w:eastAsia="Times New Roman" w:hAnsi="Times New Roman"/>
                <w:lang w:eastAsia="ru-RU"/>
              </w:rPr>
              <w:t>60</w:t>
            </w:r>
          </w:p>
        </w:tc>
        <w:tc>
          <w:tcPr>
            <w:tcW w:w="421" w:type="pct"/>
            <w:tcBorders>
              <w:top w:val="single" w:sz="4" w:space="0" w:color="auto"/>
              <w:left w:val="single" w:sz="4" w:space="0" w:color="auto"/>
              <w:bottom w:val="single" w:sz="4" w:space="0" w:color="auto"/>
              <w:right w:val="single" w:sz="4" w:space="0" w:color="auto"/>
            </w:tcBorders>
          </w:tcPr>
          <w:p w:rsidR="009759E3" w:rsidRPr="001D5790" w:rsidRDefault="009759E3" w:rsidP="00473C78">
            <w:pPr>
              <w:widowControl w:val="0"/>
              <w:suppressAutoHyphens/>
              <w:spacing w:after="0" w:line="240" w:lineRule="auto"/>
              <w:jc w:val="center"/>
              <w:rPr>
                <w:rFonts w:ascii="Times New Roman" w:hAnsi="Times New Roman"/>
                <w:lang w:eastAsia="ru-RU"/>
              </w:rPr>
            </w:pPr>
            <w:r w:rsidRPr="001D5790">
              <w:rPr>
                <w:rFonts w:ascii="Times New Roman" w:hAnsi="Times New Roman"/>
                <w:lang w:eastAsia="ru-RU"/>
              </w:rPr>
              <w:t>36</w:t>
            </w:r>
          </w:p>
        </w:tc>
        <w:tc>
          <w:tcPr>
            <w:tcW w:w="421" w:type="pct"/>
            <w:tcBorders>
              <w:top w:val="single" w:sz="4" w:space="0" w:color="auto"/>
              <w:left w:val="single" w:sz="4" w:space="0" w:color="auto"/>
              <w:bottom w:val="single" w:sz="4" w:space="0" w:color="auto"/>
              <w:right w:val="single" w:sz="4" w:space="0" w:color="auto"/>
            </w:tcBorders>
          </w:tcPr>
          <w:p w:rsidR="009759E3" w:rsidRPr="001D5790" w:rsidRDefault="009759E3" w:rsidP="00473C78">
            <w:pPr>
              <w:widowControl w:val="0"/>
              <w:suppressAutoHyphens/>
              <w:spacing w:after="0" w:line="240" w:lineRule="auto"/>
              <w:jc w:val="center"/>
              <w:rPr>
                <w:rFonts w:ascii="Times New Roman" w:hAnsi="Times New Roman"/>
                <w:lang w:eastAsia="ru-RU"/>
              </w:rPr>
            </w:pPr>
            <w:r w:rsidRPr="001D5790">
              <w:rPr>
                <w:rFonts w:ascii="Times New Roman" w:hAnsi="Times New Roman"/>
                <w:lang w:eastAsia="ru-RU"/>
              </w:rPr>
              <w:t>12</w:t>
            </w:r>
          </w:p>
        </w:tc>
      </w:tr>
      <w:tr w:rsidR="009759E3" w:rsidRPr="001D5790" w:rsidTr="00831BB3">
        <w:trPr>
          <w:trHeight w:val="20"/>
          <w:jc w:val="center"/>
        </w:trPr>
        <w:tc>
          <w:tcPr>
            <w:tcW w:w="2841" w:type="pct"/>
            <w:tcBorders>
              <w:top w:val="single" w:sz="4" w:space="0" w:color="auto"/>
              <w:left w:val="single" w:sz="4" w:space="0" w:color="auto"/>
              <w:bottom w:val="single" w:sz="4" w:space="0" w:color="auto"/>
              <w:right w:val="single" w:sz="4" w:space="0" w:color="auto"/>
            </w:tcBorders>
          </w:tcPr>
          <w:p w:rsidR="009759E3" w:rsidRPr="001D5790" w:rsidRDefault="009759E3" w:rsidP="00473C78">
            <w:pPr>
              <w:widowControl w:val="0"/>
              <w:suppressAutoHyphens/>
              <w:spacing w:after="0" w:line="240" w:lineRule="auto"/>
              <w:jc w:val="both"/>
              <w:rPr>
                <w:rFonts w:ascii="Times New Roman" w:hAnsi="Times New Roman"/>
                <w:lang w:eastAsia="ru-RU"/>
              </w:rPr>
            </w:pPr>
            <w:r w:rsidRPr="001D5790">
              <w:rPr>
                <w:rFonts w:ascii="Times New Roman" w:hAnsi="Times New Roman"/>
                <w:lang w:eastAsia="ru-RU"/>
              </w:rPr>
              <w:t>Общий объем грантовой поддержки (млн. руб.)</w:t>
            </w:r>
          </w:p>
        </w:tc>
        <w:tc>
          <w:tcPr>
            <w:tcW w:w="439" w:type="pct"/>
            <w:tcBorders>
              <w:top w:val="single" w:sz="4" w:space="0" w:color="auto"/>
              <w:left w:val="single" w:sz="4" w:space="0" w:color="auto"/>
              <w:bottom w:val="single" w:sz="4" w:space="0" w:color="auto"/>
              <w:right w:val="single" w:sz="4" w:space="0" w:color="auto"/>
            </w:tcBorders>
          </w:tcPr>
          <w:p w:rsidR="009759E3" w:rsidRPr="001D5790" w:rsidRDefault="009759E3" w:rsidP="00473C78">
            <w:pPr>
              <w:widowControl w:val="0"/>
              <w:suppressAutoHyphens/>
              <w:spacing w:after="0" w:line="240" w:lineRule="auto"/>
              <w:jc w:val="center"/>
              <w:rPr>
                <w:rFonts w:ascii="Times New Roman" w:hAnsi="Times New Roman"/>
                <w:lang w:eastAsia="ru-RU"/>
              </w:rPr>
            </w:pPr>
            <w:r w:rsidRPr="001D5790">
              <w:rPr>
                <w:rFonts w:ascii="Times New Roman" w:hAnsi="Times New Roman"/>
                <w:lang w:eastAsia="ru-RU"/>
              </w:rPr>
              <w:t>18,7</w:t>
            </w:r>
          </w:p>
        </w:tc>
        <w:tc>
          <w:tcPr>
            <w:tcW w:w="438" w:type="pct"/>
            <w:tcBorders>
              <w:top w:val="single" w:sz="4" w:space="0" w:color="auto"/>
              <w:left w:val="single" w:sz="4" w:space="0" w:color="auto"/>
              <w:bottom w:val="single" w:sz="4" w:space="0" w:color="auto"/>
              <w:right w:val="single" w:sz="4" w:space="0" w:color="auto"/>
            </w:tcBorders>
          </w:tcPr>
          <w:p w:rsidR="009759E3" w:rsidRPr="001D5790" w:rsidRDefault="009759E3" w:rsidP="00473C78">
            <w:pPr>
              <w:widowControl w:val="0"/>
              <w:suppressAutoHyphens/>
              <w:spacing w:after="0" w:line="240" w:lineRule="auto"/>
              <w:jc w:val="center"/>
              <w:rPr>
                <w:rFonts w:ascii="Times New Roman" w:hAnsi="Times New Roman"/>
                <w:lang w:eastAsia="ru-RU"/>
              </w:rPr>
            </w:pPr>
            <w:r w:rsidRPr="001D5790">
              <w:rPr>
                <w:rFonts w:ascii="Times New Roman" w:hAnsi="Times New Roman"/>
                <w:lang w:eastAsia="ru-RU"/>
              </w:rPr>
              <w:t>26,3</w:t>
            </w:r>
          </w:p>
        </w:tc>
        <w:tc>
          <w:tcPr>
            <w:tcW w:w="440" w:type="pct"/>
            <w:tcBorders>
              <w:top w:val="single" w:sz="4" w:space="0" w:color="auto"/>
              <w:left w:val="single" w:sz="4" w:space="0" w:color="auto"/>
              <w:bottom w:val="single" w:sz="4" w:space="0" w:color="auto"/>
              <w:right w:val="single" w:sz="4" w:space="0" w:color="auto"/>
            </w:tcBorders>
          </w:tcPr>
          <w:p w:rsidR="009759E3" w:rsidRPr="001D5790" w:rsidRDefault="009759E3" w:rsidP="00473C78">
            <w:pPr>
              <w:widowControl w:val="0"/>
              <w:suppressAutoHyphens/>
              <w:spacing w:after="0" w:line="240" w:lineRule="auto"/>
              <w:jc w:val="center"/>
              <w:rPr>
                <w:rFonts w:ascii="Times New Roman" w:eastAsia="Times New Roman" w:hAnsi="Times New Roman"/>
                <w:lang w:eastAsia="ru-RU"/>
              </w:rPr>
            </w:pPr>
            <w:r w:rsidRPr="001D5790">
              <w:rPr>
                <w:rFonts w:ascii="Times New Roman" w:eastAsia="Times New Roman" w:hAnsi="Times New Roman"/>
                <w:lang w:eastAsia="ru-RU"/>
              </w:rPr>
              <w:t>30,0</w:t>
            </w:r>
          </w:p>
        </w:tc>
        <w:tc>
          <w:tcPr>
            <w:tcW w:w="421" w:type="pct"/>
            <w:tcBorders>
              <w:top w:val="single" w:sz="4" w:space="0" w:color="auto"/>
              <w:left w:val="single" w:sz="4" w:space="0" w:color="auto"/>
              <w:bottom w:val="single" w:sz="4" w:space="0" w:color="auto"/>
              <w:right w:val="single" w:sz="4" w:space="0" w:color="auto"/>
            </w:tcBorders>
          </w:tcPr>
          <w:p w:rsidR="009759E3" w:rsidRPr="001D5790" w:rsidRDefault="009759E3" w:rsidP="00473C78">
            <w:pPr>
              <w:widowControl w:val="0"/>
              <w:suppressAutoHyphens/>
              <w:spacing w:after="0" w:line="240" w:lineRule="auto"/>
              <w:jc w:val="center"/>
              <w:rPr>
                <w:rFonts w:ascii="Times New Roman" w:hAnsi="Times New Roman"/>
                <w:lang w:eastAsia="ru-RU"/>
              </w:rPr>
            </w:pPr>
            <w:r w:rsidRPr="001D5790">
              <w:rPr>
                <w:rFonts w:ascii="Times New Roman" w:hAnsi="Times New Roman"/>
                <w:lang w:eastAsia="ru-RU"/>
              </w:rPr>
              <w:t>29,6</w:t>
            </w:r>
          </w:p>
        </w:tc>
        <w:tc>
          <w:tcPr>
            <w:tcW w:w="421" w:type="pct"/>
            <w:tcBorders>
              <w:top w:val="single" w:sz="4" w:space="0" w:color="auto"/>
              <w:left w:val="single" w:sz="4" w:space="0" w:color="auto"/>
              <w:bottom w:val="single" w:sz="4" w:space="0" w:color="auto"/>
              <w:right w:val="single" w:sz="4" w:space="0" w:color="auto"/>
            </w:tcBorders>
          </w:tcPr>
          <w:p w:rsidR="009759E3" w:rsidRPr="001D5790" w:rsidRDefault="009759E3" w:rsidP="00473C78">
            <w:pPr>
              <w:widowControl w:val="0"/>
              <w:suppressAutoHyphens/>
              <w:spacing w:after="0" w:line="240" w:lineRule="auto"/>
              <w:jc w:val="center"/>
              <w:rPr>
                <w:rFonts w:ascii="Times New Roman" w:hAnsi="Times New Roman"/>
                <w:lang w:eastAsia="ru-RU"/>
              </w:rPr>
            </w:pPr>
            <w:r w:rsidRPr="001D5790">
              <w:rPr>
                <w:rFonts w:ascii="Times New Roman" w:hAnsi="Times New Roman"/>
                <w:lang w:eastAsia="ru-RU"/>
              </w:rPr>
              <w:t>13,2</w:t>
            </w:r>
          </w:p>
        </w:tc>
      </w:tr>
    </w:tbl>
    <w:p w:rsidR="009759E3" w:rsidRPr="001D5790" w:rsidRDefault="009759E3" w:rsidP="009759E3">
      <w:pPr>
        <w:widowControl w:val="0"/>
        <w:suppressAutoHyphens/>
        <w:spacing w:after="0" w:line="240" w:lineRule="auto"/>
        <w:ind w:firstLine="708"/>
        <w:jc w:val="both"/>
        <w:rPr>
          <w:rFonts w:ascii="Times New Roman" w:eastAsia="Times New Roman" w:hAnsi="Times New Roman"/>
          <w:sz w:val="28"/>
          <w:szCs w:val="28"/>
          <w:lang w:eastAsia="ru-RU"/>
        </w:rPr>
      </w:pPr>
    </w:p>
    <w:p w:rsidR="009759E3" w:rsidRPr="001D5790" w:rsidRDefault="009759E3" w:rsidP="009759E3">
      <w:pPr>
        <w:widowControl w:val="0"/>
        <w:suppressAutoHyphens/>
        <w:spacing w:after="0" w:line="240" w:lineRule="auto"/>
        <w:ind w:firstLine="708"/>
        <w:jc w:val="both"/>
        <w:rPr>
          <w:rFonts w:ascii="Times New Roman" w:eastAsia="Times New Roman" w:hAnsi="Times New Roman"/>
          <w:sz w:val="28"/>
          <w:szCs w:val="28"/>
          <w:lang w:eastAsia="ru-RU"/>
        </w:rPr>
      </w:pPr>
      <w:r w:rsidRPr="001D5790">
        <w:rPr>
          <w:rFonts w:ascii="Times New Roman" w:eastAsia="Times New Roman" w:hAnsi="Times New Roman"/>
          <w:sz w:val="28"/>
          <w:szCs w:val="28"/>
          <w:lang w:eastAsia="ru-RU"/>
        </w:rPr>
        <w:t xml:space="preserve">Взаимодействие с НКО осуществляется в рамках реализации мероприятий муниципальных программ </w:t>
      </w:r>
      <w:r w:rsidR="000869F0" w:rsidRPr="001D5790">
        <w:rPr>
          <w:rFonts w:ascii="Times New Roman" w:eastAsia="Times New Roman" w:hAnsi="Times New Roman"/>
          <w:sz w:val="28"/>
          <w:szCs w:val="28"/>
          <w:lang w:eastAsia="ru-RU"/>
        </w:rPr>
        <w:t>«</w:t>
      </w:r>
      <w:r w:rsidRPr="001D5790">
        <w:rPr>
          <w:rFonts w:ascii="Times New Roman" w:eastAsia="Times New Roman" w:hAnsi="Times New Roman"/>
          <w:sz w:val="28"/>
          <w:szCs w:val="28"/>
          <w:lang w:eastAsia="ru-RU"/>
        </w:rPr>
        <w:t xml:space="preserve">Развитие гражданского общества </w:t>
      </w:r>
      <w:r w:rsidR="003B5C44" w:rsidRPr="001D5790">
        <w:rPr>
          <w:rFonts w:ascii="Times New Roman" w:eastAsia="Times New Roman" w:hAnsi="Times New Roman"/>
          <w:sz w:val="28"/>
          <w:szCs w:val="28"/>
          <w:lang w:eastAsia="ru-RU"/>
        </w:rPr>
        <w:t xml:space="preserve">                     </w:t>
      </w:r>
      <w:r w:rsidRPr="001D5790">
        <w:rPr>
          <w:rFonts w:ascii="Times New Roman" w:eastAsia="Times New Roman" w:hAnsi="Times New Roman"/>
          <w:sz w:val="28"/>
          <w:szCs w:val="28"/>
          <w:lang w:eastAsia="ru-RU"/>
        </w:rPr>
        <w:t>в городе Нижневартовске</w:t>
      </w:r>
      <w:r w:rsidR="000869F0" w:rsidRPr="001D5790">
        <w:rPr>
          <w:rFonts w:ascii="Times New Roman" w:eastAsia="Times New Roman" w:hAnsi="Times New Roman"/>
          <w:sz w:val="28"/>
          <w:szCs w:val="28"/>
          <w:lang w:eastAsia="ru-RU"/>
        </w:rPr>
        <w:t>»</w:t>
      </w:r>
      <w:r w:rsidRPr="001D5790">
        <w:rPr>
          <w:rFonts w:ascii="Times New Roman" w:eastAsia="Times New Roman" w:hAnsi="Times New Roman"/>
          <w:sz w:val="28"/>
          <w:szCs w:val="28"/>
          <w:lang w:eastAsia="ru-RU"/>
        </w:rPr>
        <w:t>,</w:t>
      </w:r>
      <w:r w:rsidRPr="001D5790">
        <w:rPr>
          <w:rFonts w:ascii="Times New Roman" w:eastAsia="Times New Roman" w:hAnsi="Times New Roman"/>
          <w:bCs/>
          <w:sz w:val="28"/>
          <w:szCs w:val="28"/>
          <w:lang w:eastAsia="ru-RU"/>
        </w:rPr>
        <w:t xml:space="preserve"> </w:t>
      </w:r>
      <w:r w:rsidR="000869F0" w:rsidRPr="001D5790">
        <w:rPr>
          <w:rFonts w:ascii="Times New Roman" w:eastAsia="Times New Roman" w:hAnsi="Times New Roman"/>
          <w:sz w:val="28"/>
          <w:szCs w:val="28"/>
          <w:lang w:eastAsia="ru-RU"/>
        </w:rPr>
        <w:t>«</w:t>
      </w:r>
      <w:r w:rsidRPr="001D5790">
        <w:rPr>
          <w:rFonts w:ascii="Times New Roman" w:eastAsia="Times New Roman" w:hAnsi="Times New Roman"/>
          <w:bCs/>
          <w:sz w:val="28"/>
          <w:szCs w:val="28"/>
          <w:lang w:eastAsia="ru-RU"/>
        </w:rPr>
        <w:t>Развитие социальной сферы города Нижневартовска</w:t>
      </w:r>
      <w:r w:rsidR="000869F0" w:rsidRPr="001D5790">
        <w:rPr>
          <w:rFonts w:ascii="Times New Roman" w:eastAsia="Times New Roman" w:hAnsi="Times New Roman"/>
          <w:sz w:val="28"/>
          <w:szCs w:val="28"/>
          <w:lang w:eastAsia="ru-RU"/>
        </w:rPr>
        <w:t>»</w:t>
      </w:r>
      <w:r w:rsidRPr="001D5790">
        <w:rPr>
          <w:rFonts w:ascii="Times New Roman" w:eastAsia="Times New Roman" w:hAnsi="Times New Roman"/>
          <w:sz w:val="28"/>
          <w:szCs w:val="28"/>
          <w:lang w:eastAsia="ru-RU"/>
        </w:rPr>
        <w:t xml:space="preserve">, а также посредством участия представителей НКО </w:t>
      </w:r>
      <w:r w:rsidR="003B5C44" w:rsidRPr="001D5790">
        <w:rPr>
          <w:rFonts w:ascii="Times New Roman" w:eastAsia="Times New Roman" w:hAnsi="Times New Roman"/>
          <w:sz w:val="28"/>
          <w:szCs w:val="28"/>
          <w:lang w:eastAsia="ru-RU"/>
        </w:rPr>
        <w:t xml:space="preserve">                           </w:t>
      </w:r>
      <w:r w:rsidRPr="001D5790">
        <w:rPr>
          <w:rFonts w:ascii="Times New Roman" w:eastAsia="Times New Roman" w:hAnsi="Times New Roman"/>
          <w:sz w:val="28"/>
          <w:szCs w:val="28"/>
          <w:lang w:eastAsia="ru-RU"/>
        </w:rPr>
        <w:t>в деятельности коллегиальных органов при администрации города, Общественной палаты города Нижневартовска.</w:t>
      </w:r>
    </w:p>
    <w:p w:rsidR="009759E3" w:rsidRPr="001D5790" w:rsidRDefault="009759E3" w:rsidP="009759E3">
      <w:pPr>
        <w:widowControl w:val="0"/>
        <w:suppressAutoHyphens/>
        <w:spacing w:after="0" w:line="240" w:lineRule="auto"/>
        <w:ind w:firstLine="709"/>
        <w:jc w:val="both"/>
        <w:rPr>
          <w:rFonts w:ascii="Times New Roman" w:hAnsi="Times New Roman"/>
          <w:sz w:val="28"/>
          <w:szCs w:val="28"/>
          <w:lang w:eastAsia="ru-RU"/>
        </w:rPr>
      </w:pPr>
      <w:r w:rsidRPr="001D5790">
        <w:rPr>
          <w:rFonts w:ascii="Times New Roman" w:eastAsia="Times New Roman" w:hAnsi="Times New Roman"/>
          <w:sz w:val="28"/>
          <w:szCs w:val="28"/>
          <w:lang w:eastAsia="ru-RU"/>
        </w:rPr>
        <w:t>В 2023 году продолжена деятельность по реализации механизмов поддержки некоммерческого сектора города. Проведен</w:t>
      </w:r>
      <w:r w:rsidRPr="001D5790">
        <w:rPr>
          <w:rFonts w:ascii="Times New Roman" w:hAnsi="Times New Roman"/>
          <w:sz w:val="28"/>
          <w:szCs w:val="28"/>
          <w:lang w:eastAsia="ru-RU"/>
        </w:rPr>
        <w:t xml:space="preserve"> конкурс </w:t>
      </w:r>
      <w:r w:rsidR="003B5C44" w:rsidRPr="001D5790">
        <w:rPr>
          <w:rFonts w:ascii="Times New Roman" w:hAnsi="Times New Roman"/>
          <w:sz w:val="28"/>
          <w:szCs w:val="28"/>
          <w:lang w:eastAsia="ru-RU"/>
        </w:rPr>
        <w:t xml:space="preserve">                                   </w:t>
      </w:r>
      <w:r w:rsidRPr="001D5790">
        <w:rPr>
          <w:rFonts w:ascii="Times New Roman" w:hAnsi="Times New Roman"/>
          <w:sz w:val="28"/>
          <w:szCs w:val="28"/>
          <w:lang w:eastAsia="ru-RU"/>
        </w:rPr>
        <w:t>на предоставление гранта главы города Нижневартовска СОНКО на решение социальных проблем и развитие гражданского общества, по итогам                      проведения которого 46 СОНКО получили поддержку из средств бюджета города на реализацию проектов на общую сумму более 9 млн. рублей.</w:t>
      </w:r>
    </w:p>
    <w:p w:rsidR="009759E3" w:rsidRPr="001D5790" w:rsidRDefault="00DD0B8A" w:rsidP="009759E3">
      <w:pPr>
        <w:suppressAutoHyphens/>
        <w:spacing w:after="0" w:line="240" w:lineRule="auto"/>
        <w:ind w:firstLine="708"/>
        <w:jc w:val="both"/>
        <w:rPr>
          <w:rFonts w:ascii="Times New Roman" w:hAnsi="Times New Roman"/>
          <w:sz w:val="28"/>
          <w:szCs w:val="28"/>
          <w:lang w:eastAsia="ru-RU"/>
        </w:rPr>
      </w:pPr>
      <w:r w:rsidRPr="001D5790">
        <w:rPr>
          <w:rFonts w:ascii="Times New Roman" w:hAnsi="Times New Roman"/>
          <w:sz w:val="28"/>
          <w:szCs w:val="28"/>
          <w:lang w:eastAsia="ru-RU"/>
        </w:rPr>
        <w:t>Всего н</w:t>
      </w:r>
      <w:r w:rsidR="009759E3" w:rsidRPr="001D5790">
        <w:rPr>
          <w:rFonts w:ascii="Times New Roman" w:hAnsi="Times New Roman"/>
          <w:sz w:val="28"/>
          <w:szCs w:val="28"/>
          <w:lang w:eastAsia="ru-RU"/>
        </w:rPr>
        <w:t xml:space="preserve">а реализацию проектов, направленных на решение социальных проблем и развитие гражданского общества, СОНКО из средств бюджета города </w:t>
      </w:r>
      <w:r w:rsidRPr="001D5790">
        <w:rPr>
          <w:rFonts w:ascii="Times New Roman" w:hAnsi="Times New Roman"/>
          <w:sz w:val="28"/>
          <w:szCs w:val="28"/>
          <w:lang w:eastAsia="ru-RU"/>
        </w:rPr>
        <w:t>направлено</w:t>
      </w:r>
      <w:r w:rsidR="006707ED">
        <w:rPr>
          <w:rFonts w:ascii="Times New Roman" w:hAnsi="Times New Roman"/>
          <w:sz w:val="28"/>
          <w:szCs w:val="28"/>
          <w:lang w:eastAsia="ru-RU"/>
        </w:rPr>
        <w:t xml:space="preserve"> 10</w:t>
      </w:r>
      <w:r w:rsidR="009759E3" w:rsidRPr="001D5790">
        <w:rPr>
          <w:rFonts w:ascii="Times New Roman" w:hAnsi="Times New Roman"/>
          <w:sz w:val="28"/>
          <w:szCs w:val="28"/>
          <w:lang w:eastAsia="ru-RU"/>
        </w:rPr>
        <w:t xml:space="preserve"> млн. рублей.</w:t>
      </w:r>
    </w:p>
    <w:p w:rsidR="009F37CB" w:rsidRPr="001D5790" w:rsidRDefault="009F37CB" w:rsidP="009F37CB">
      <w:pPr>
        <w:widowControl w:val="0"/>
        <w:suppressAutoHyphens/>
        <w:spacing w:after="0" w:line="240" w:lineRule="auto"/>
        <w:ind w:firstLine="709"/>
        <w:jc w:val="both"/>
        <w:rPr>
          <w:rFonts w:ascii="Times New Roman" w:hAnsi="Times New Roman"/>
          <w:sz w:val="28"/>
          <w:szCs w:val="28"/>
          <w:lang w:eastAsia="ru-RU"/>
        </w:rPr>
      </w:pPr>
      <w:r w:rsidRPr="001D5790">
        <w:rPr>
          <w:rFonts w:ascii="Times New Roman" w:hAnsi="Times New Roman"/>
          <w:sz w:val="28"/>
          <w:szCs w:val="28"/>
          <w:lang w:eastAsia="ru-RU"/>
        </w:rPr>
        <w:t xml:space="preserve">В 2023 году СОНКО направили 39 заявок на предоставление грантов Губернатора Ханты-Мансийского автономного округа - Югры и 32 заявки </w:t>
      </w:r>
      <w:r w:rsidR="003B5C44" w:rsidRPr="001D5790">
        <w:rPr>
          <w:rFonts w:ascii="Times New Roman" w:hAnsi="Times New Roman"/>
          <w:sz w:val="28"/>
          <w:szCs w:val="28"/>
          <w:lang w:eastAsia="ru-RU"/>
        </w:rPr>
        <w:t xml:space="preserve">                 </w:t>
      </w:r>
      <w:r w:rsidRPr="001D5790">
        <w:rPr>
          <w:rFonts w:ascii="Times New Roman" w:hAnsi="Times New Roman"/>
          <w:sz w:val="28"/>
          <w:szCs w:val="28"/>
          <w:lang w:eastAsia="ru-RU"/>
        </w:rPr>
        <w:t xml:space="preserve">на предоставление грантов Президента Российской Федерации. В результате </w:t>
      </w:r>
      <w:r w:rsidR="003B5C44" w:rsidRPr="001D5790">
        <w:rPr>
          <w:rFonts w:ascii="Times New Roman" w:hAnsi="Times New Roman"/>
          <w:sz w:val="28"/>
          <w:szCs w:val="28"/>
          <w:lang w:eastAsia="ru-RU"/>
        </w:rPr>
        <w:t xml:space="preserve">              </w:t>
      </w:r>
      <w:r w:rsidRPr="001D5790">
        <w:rPr>
          <w:rFonts w:ascii="Times New Roman" w:hAnsi="Times New Roman"/>
          <w:sz w:val="28"/>
          <w:szCs w:val="28"/>
          <w:lang w:eastAsia="ru-RU"/>
        </w:rPr>
        <w:t>12 проектов стали победителями и обладателями грантов в общем размере более 13 млн. рублей.</w:t>
      </w:r>
    </w:p>
    <w:p w:rsidR="009759E3" w:rsidRPr="001D5790" w:rsidRDefault="009759E3" w:rsidP="009759E3">
      <w:pPr>
        <w:suppressAutoHyphens/>
        <w:spacing w:after="0" w:line="240" w:lineRule="auto"/>
        <w:ind w:firstLine="708"/>
        <w:jc w:val="both"/>
        <w:rPr>
          <w:rFonts w:ascii="Times New Roman" w:hAnsi="Times New Roman"/>
          <w:sz w:val="28"/>
          <w:szCs w:val="28"/>
          <w:lang w:eastAsia="ru-RU"/>
        </w:rPr>
      </w:pPr>
      <w:r w:rsidRPr="001D5790">
        <w:rPr>
          <w:rFonts w:ascii="Times New Roman" w:hAnsi="Times New Roman"/>
          <w:sz w:val="28"/>
          <w:szCs w:val="28"/>
          <w:lang w:eastAsia="ru-RU"/>
        </w:rPr>
        <w:t xml:space="preserve">Значительная работа проделана некоммерческим сектором города </w:t>
      </w:r>
      <w:r w:rsidR="003B5C44" w:rsidRPr="001D5790">
        <w:rPr>
          <w:rFonts w:ascii="Times New Roman" w:hAnsi="Times New Roman"/>
          <w:sz w:val="28"/>
          <w:szCs w:val="28"/>
          <w:lang w:eastAsia="ru-RU"/>
        </w:rPr>
        <w:t xml:space="preserve">                    </w:t>
      </w:r>
      <w:r w:rsidRPr="001D5790">
        <w:rPr>
          <w:rFonts w:ascii="Times New Roman" w:hAnsi="Times New Roman"/>
          <w:sz w:val="28"/>
          <w:szCs w:val="28"/>
          <w:lang w:eastAsia="ru-RU"/>
        </w:rPr>
        <w:t xml:space="preserve">для оказания гуманитарной помощи участникам специальной военной операции </w:t>
      </w:r>
      <w:r w:rsidRPr="001D5790">
        <w:rPr>
          <w:rFonts w:ascii="Times New Roman" w:eastAsia="Times New Roman" w:hAnsi="Times New Roman"/>
          <w:sz w:val="28"/>
          <w:szCs w:val="28"/>
          <w:lang w:eastAsia="ru-RU"/>
        </w:rPr>
        <w:t xml:space="preserve">на территориях Донецкой Народной Республики, Луганской Народной Республики, а также Запорожской и Херсонской областей, </w:t>
      </w:r>
      <w:r w:rsidRPr="001D5790">
        <w:rPr>
          <w:rFonts w:ascii="Times New Roman" w:hAnsi="Times New Roman"/>
          <w:sz w:val="28"/>
          <w:szCs w:val="28"/>
          <w:lang w:eastAsia="ru-RU"/>
        </w:rPr>
        <w:t>поддержке жителей этих регионов, семей военнослужащих, принимающих участие в специальной военной операции.</w:t>
      </w:r>
    </w:p>
    <w:p w:rsidR="009759E3" w:rsidRPr="001D5790" w:rsidRDefault="009759E3" w:rsidP="009759E3">
      <w:pPr>
        <w:suppressAutoHyphens/>
        <w:spacing w:after="0" w:line="240" w:lineRule="auto"/>
        <w:ind w:firstLine="708"/>
        <w:jc w:val="both"/>
        <w:rPr>
          <w:rFonts w:ascii="Times New Roman" w:hAnsi="Times New Roman"/>
          <w:sz w:val="28"/>
          <w:szCs w:val="28"/>
          <w:lang w:eastAsia="ru-RU"/>
        </w:rPr>
      </w:pPr>
      <w:r w:rsidRPr="001D5790">
        <w:rPr>
          <w:rFonts w:ascii="Times New Roman" w:hAnsi="Times New Roman"/>
          <w:sz w:val="28"/>
          <w:szCs w:val="28"/>
          <w:lang w:eastAsia="ru-RU"/>
        </w:rPr>
        <w:t xml:space="preserve">Также представители НКО приняли участие в проекте «Общественное наблюдение за выборами в единый день голосования в Ханты-Мансийском автономном округе </w:t>
      </w:r>
      <w:r w:rsidR="009F37CB" w:rsidRPr="001D5790">
        <w:rPr>
          <w:rFonts w:ascii="Times New Roman" w:hAnsi="Times New Roman"/>
          <w:sz w:val="28"/>
          <w:szCs w:val="28"/>
          <w:lang w:eastAsia="ru-RU"/>
        </w:rPr>
        <w:t>-</w:t>
      </w:r>
      <w:r w:rsidRPr="001D5790">
        <w:rPr>
          <w:rFonts w:ascii="Times New Roman" w:hAnsi="Times New Roman"/>
          <w:sz w:val="28"/>
          <w:szCs w:val="28"/>
          <w:lang w:eastAsia="ru-RU"/>
        </w:rPr>
        <w:t xml:space="preserve"> Югре», выступив в качестве общественных наблюдателей.</w:t>
      </w:r>
    </w:p>
    <w:p w:rsidR="00730028" w:rsidRPr="001D5790" w:rsidRDefault="009759E3" w:rsidP="00730028">
      <w:pPr>
        <w:suppressAutoHyphens/>
        <w:spacing w:after="0" w:line="240" w:lineRule="auto"/>
        <w:ind w:firstLine="709"/>
        <w:jc w:val="both"/>
        <w:rPr>
          <w:rFonts w:ascii="Times New Roman" w:eastAsia="Times New Roman" w:hAnsi="Times New Roman"/>
          <w:sz w:val="28"/>
          <w:szCs w:val="28"/>
          <w:lang w:eastAsia="ru-RU"/>
        </w:rPr>
      </w:pPr>
      <w:r w:rsidRPr="001D5790">
        <w:rPr>
          <w:rFonts w:ascii="Times New Roman" w:hAnsi="Times New Roman"/>
          <w:sz w:val="28"/>
          <w:szCs w:val="28"/>
          <w:lang w:eastAsia="ru-RU"/>
        </w:rPr>
        <w:t>Созданы условия для развития</w:t>
      </w:r>
      <w:r w:rsidRPr="001D5790">
        <w:rPr>
          <w:rFonts w:ascii="Times New Roman" w:eastAsia="Times New Roman" w:hAnsi="Times New Roman"/>
          <w:sz w:val="28"/>
          <w:szCs w:val="28"/>
          <w:lang w:eastAsia="ru-RU"/>
        </w:rPr>
        <w:t xml:space="preserve"> территориального общественного самоуправления (далее - ТОС). В городе действует 3 ТОС (</w:t>
      </w:r>
      <w:r w:rsidR="009F37CB" w:rsidRPr="001D5790">
        <w:rPr>
          <w:rFonts w:ascii="Times New Roman" w:eastAsia="Times New Roman" w:hAnsi="Times New Roman"/>
          <w:sz w:val="28"/>
          <w:szCs w:val="28"/>
          <w:lang w:eastAsia="ru-RU"/>
        </w:rPr>
        <w:t xml:space="preserve">в </w:t>
      </w:r>
      <w:r w:rsidRPr="001D5790">
        <w:rPr>
          <w:rFonts w:ascii="Times New Roman" w:eastAsia="Times New Roman" w:hAnsi="Times New Roman"/>
          <w:sz w:val="28"/>
          <w:szCs w:val="28"/>
          <w:lang w:eastAsia="ru-RU"/>
        </w:rPr>
        <w:t>2022 г</w:t>
      </w:r>
      <w:r w:rsidR="009F37CB" w:rsidRPr="001D5790">
        <w:rPr>
          <w:rFonts w:ascii="Times New Roman" w:eastAsia="Times New Roman" w:hAnsi="Times New Roman"/>
          <w:sz w:val="28"/>
          <w:szCs w:val="28"/>
          <w:lang w:eastAsia="ru-RU"/>
        </w:rPr>
        <w:t>оду</w:t>
      </w:r>
      <w:r w:rsidRPr="001D5790">
        <w:rPr>
          <w:rFonts w:ascii="Times New Roman" w:eastAsia="Times New Roman" w:hAnsi="Times New Roman"/>
          <w:sz w:val="28"/>
          <w:szCs w:val="28"/>
          <w:lang w:eastAsia="ru-RU"/>
        </w:rPr>
        <w:t xml:space="preserve"> </w:t>
      </w:r>
      <w:r w:rsidR="009F37CB" w:rsidRPr="001D5790">
        <w:rPr>
          <w:rFonts w:ascii="Times New Roman" w:eastAsia="Times New Roman" w:hAnsi="Times New Roman"/>
          <w:sz w:val="28"/>
          <w:szCs w:val="28"/>
          <w:lang w:eastAsia="ru-RU"/>
        </w:rPr>
        <w:t>-</w:t>
      </w:r>
      <w:r w:rsidRPr="001D5790">
        <w:rPr>
          <w:rFonts w:ascii="Times New Roman" w:eastAsia="Times New Roman" w:hAnsi="Times New Roman"/>
          <w:sz w:val="28"/>
          <w:szCs w:val="28"/>
          <w:lang w:eastAsia="ru-RU"/>
        </w:rPr>
        <w:t xml:space="preserve"> </w:t>
      </w:r>
      <w:r w:rsidR="003B5C44" w:rsidRPr="001D5790">
        <w:rPr>
          <w:rFonts w:ascii="Times New Roman" w:eastAsia="Times New Roman" w:hAnsi="Times New Roman"/>
          <w:sz w:val="28"/>
          <w:szCs w:val="28"/>
          <w:lang w:eastAsia="ru-RU"/>
        </w:rPr>
        <w:t xml:space="preserve">                      </w:t>
      </w:r>
      <w:r w:rsidRPr="001D5790">
        <w:rPr>
          <w:rFonts w:ascii="Times New Roman" w:eastAsia="Times New Roman" w:hAnsi="Times New Roman"/>
          <w:sz w:val="28"/>
          <w:szCs w:val="28"/>
          <w:lang w:eastAsia="ru-RU"/>
        </w:rPr>
        <w:t xml:space="preserve">2 ТОС). В 2023 году ТОС </w:t>
      </w:r>
      <w:r w:rsidR="00DD0B8A" w:rsidRPr="001D5790">
        <w:rPr>
          <w:rFonts w:ascii="Times New Roman" w:eastAsia="Times New Roman" w:hAnsi="Times New Roman"/>
          <w:sz w:val="28"/>
          <w:szCs w:val="28"/>
          <w:lang w:eastAsia="ru-RU"/>
        </w:rPr>
        <w:t>«</w:t>
      </w:r>
      <w:r w:rsidRPr="001D5790">
        <w:rPr>
          <w:rFonts w:ascii="Times New Roman" w:eastAsia="Times New Roman" w:hAnsi="Times New Roman"/>
          <w:sz w:val="28"/>
          <w:szCs w:val="28"/>
          <w:lang w:eastAsia="ru-RU"/>
        </w:rPr>
        <w:t>10-г микрорайон города Нижневартовска</w:t>
      </w:r>
      <w:r w:rsidR="00DD0B8A" w:rsidRPr="001D5790">
        <w:rPr>
          <w:rFonts w:ascii="Times New Roman" w:eastAsia="Times New Roman" w:hAnsi="Times New Roman"/>
          <w:sz w:val="28"/>
          <w:szCs w:val="28"/>
          <w:lang w:eastAsia="ru-RU"/>
        </w:rPr>
        <w:t>»</w:t>
      </w:r>
      <w:r w:rsidRPr="001D5790">
        <w:rPr>
          <w:rFonts w:ascii="Times New Roman" w:eastAsia="Times New Roman" w:hAnsi="Times New Roman"/>
          <w:sz w:val="28"/>
          <w:szCs w:val="28"/>
          <w:lang w:eastAsia="ru-RU"/>
        </w:rPr>
        <w:t xml:space="preserve"> предоставлена субсиди</w:t>
      </w:r>
      <w:r w:rsidR="009F37CB" w:rsidRPr="001D5790">
        <w:rPr>
          <w:rFonts w:ascii="Times New Roman" w:eastAsia="Times New Roman" w:hAnsi="Times New Roman"/>
          <w:sz w:val="28"/>
          <w:szCs w:val="28"/>
          <w:lang w:eastAsia="ru-RU"/>
        </w:rPr>
        <w:t>я</w:t>
      </w:r>
      <w:r w:rsidR="006707ED">
        <w:rPr>
          <w:rFonts w:ascii="Times New Roman" w:eastAsia="Times New Roman" w:hAnsi="Times New Roman"/>
          <w:sz w:val="28"/>
          <w:szCs w:val="28"/>
          <w:lang w:eastAsia="ru-RU"/>
        </w:rPr>
        <w:t xml:space="preserve"> на сумму 800</w:t>
      </w:r>
      <w:r w:rsidRPr="001D5790">
        <w:rPr>
          <w:rFonts w:ascii="Times New Roman" w:eastAsia="Times New Roman" w:hAnsi="Times New Roman"/>
          <w:sz w:val="28"/>
          <w:szCs w:val="28"/>
          <w:lang w:eastAsia="ru-RU"/>
        </w:rPr>
        <w:t xml:space="preserve"> тыс. рублей на реализацию проекта </w:t>
      </w:r>
      <w:r w:rsidR="009F37CB" w:rsidRPr="001D5790">
        <w:rPr>
          <w:rFonts w:ascii="Times New Roman" w:eastAsia="Times New Roman" w:hAnsi="Times New Roman"/>
          <w:sz w:val="28"/>
          <w:szCs w:val="28"/>
          <w:lang w:eastAsia="ru-RU"/>
        </w:rPr>
        <w:t>«</w:t>
      </w:r>
      <w:r w:rsidRPr="001D5790">
        <w:rPr>
          <w:rFonts w:ascii="Times New Roman" w:eastAsia="Times New Roman" w:hAnsi="Times New Roman"/>
          <w:sz w:val="28"/>
          <w:szCs w:val="28"/>
          <w:lang w:eastAsia="ru-RU"/>
        </w:rPr>
        <w:t xml:space="preserve">Социальный проект </w:t>
      </w:r>
      <w:r w:rsidR="009F37CB" w:rsidRPr="001D5790">
        <w:rPr>
          <w:rFonts w:ascii="Times New Roman" w:eastAsia="Times New Roman" w:hAnsi="Times New Roman"/>
          <w:sz w:val="28"/>
          <w:szCs w:val="28"/>
          <w:lang w:eastAsia="ru-RU"/>
        </w:rPr>
        <w:t>«</w:t>
      </w:r>
      <w:r w:rsidRPr="001D5790">
        <w:rPr>
          <w:rFonts w:ascii="Times New Roman" w:eastAsia="Times New Roman" w:hAnsi="Times New Roman"/>
          <w:sz w:val="28"/>
          <w:szCs w:val="28"/>
          <w:lang w:eastAsia="ru-RU"/>
        </w:rPr>
        <w:t>Дворик детства</w:t>
      </w:r>
      <w:r w:rsidR="009F37CB" w:rsidRPr="001D5790">
        <w:rPr>
          <w:rFonts w:ascii="Times New Roman" w:eastAsia="Times New Roman" w:hAnsi="Times New Roman"/>
          <w:sz w:val="28"/>
          <w:szCs w:val="28"/>
          <w:lang w:eastAsia="ru-RU"/>
        </w:rPr>
        <w:t>»</w:t>
      </w:r>
      <w:r w:rsidRPr="001D5790">
        <w:rPr>
          <w:rFonts w:ascii="Times New Roman" w:eastAsia="Times New Roman" w:hAnsi="Times New Roman"/>
          <w:sz w:val="28"/>
          <w:szCs w:val="28"/>
          <w:lang w:eastAsia="ru-RU"/>
        </w:rPr>
        <w:t xml:space="preserve"> </w:t>
      </w:r>
      <w:r w:rsidR="009F37CB" w:rsidRPr="001D5790">
        <w:rPr>
          <w:rFonts w:ascii="Times New Roman" w:eastAsia="Times New Roman" w:hAnsi="Times New Roman"/>
          <w:sz w:val="28"/>
          <w:szCs w:val="28"/>
          <w:lang w:eastAsia="ru-RU"/>
        </w:rPr>
        <w:t>-</w:t>
      </w:r>
      <w:r w:rsidRPr="001D5790">
        <w:rPr>
          <w:rFonts w:ascii="Times New Roman" w:eastAsia="Times New Roman" w:hAnsi="Times New Roman"/>
          <w:sz w:val="28"/>
          <w:szCs w:val="28"/>
          <w:lang w:eastAsia="ru-RU"/>
        </w:rPr>
        <w:t xml:space="preserve"> оборудование многофункциональной детской площадки</w:t>
      </w:r>
      <w:r w:rsidR="009F37CB" w:rsidRPr="001D5790">
        <w:rPr>
          <w:rFonts w:ascii="Times New Roman" w:eastAsia="Times New Roman" w:hAnsi="Times New Roman"/>
          <w:sz w:val="28"/>
          <w:szCs w:val="28"/>
          <w:lang w:eastAsia="ru-RU"/>
        </w:rPr>
        <w:t>»</w:t>
      </w:r>
      <w:r w:rsidRPr="001D5790">
        <w:rPr>
          <w:rFonts w:ascii="Times New Roman" w:eastAsia="Times New Roman" w:hAnsi="Times New Roman"/>
          <w:sz w:val="28"/>
          <w:szCs w:val="28"/>
          <w:lang w:eastAsia="ru-RU"/>
        </w:rPr>
        <w:t>.</w:t>
      </w:r>
    </w:p>
    <w:p w:rsidR="009759E3" w:rsidRPr="001D5790" w:rsidRDefault="00730028" w:rsidP="004616D4">
      <w:pPr>
        <w:suppressAutoHyphens/>
        <w:spacing w:after="0" w:line="240" w:lineRule="auto"/>
        <w:ind w:firstLine="709"/>
        <w:jc w:val="both"/>
        <w:rPr>
          <w:rFonts w:ascii="Times New Roman" w:hAnsi="Times New Roman"/>
          <w:sz w:val="28"/>
          <w:szCs w:val="28"/>
          <w:lang w:eastAsia="ru-RU"/>
        </w:rPr>
      </w:pPr>
      <w:r w:rsidRPr="001D5790">
        <w:rPr>
          <w:rFonts w:ascii="Times New Roman" w:hAnsi="Times New Roman"/>
          <w:sz w:val="28"/>
          <w:szCs w:val="28"/>
          <w:lang w:eastAsia="ru-RU"/>
        </w:rPr>
        <w:t xml:space="preserve">Остается актуальным направлением предоставление НКО субсидий </w:t>
      </w:r>
      <w:r w:rsidR="003B5C44" w:rsidRPr="001D5790">
        <w:rPr>
          <w:rFonts w:ascii="Times New Roman" w:hAnsi="Times New Roman"/>
          <w:sz w:val="28"/>
          <w:szCs w:val="28"/>
          <w:lang w:eastAsia="ru-RU"/>
        </w:rPr>
        <w:t xml:space="preserve">                   </w:t>
      </w:r>
      <w:r w:rsidRPr="001D5790">
        <w:rPr>
          <w:rFonts w:ascii="Times New Roman" w:hAnsi="Times New Roman"/>
          <w:sz w:val="28"/>
          <w:szCs w:val="28"/>
          <w:lang w:eastAsia="ru-RU"/>
        </w:rPr>
        <w:t xml:space="preserve">на реализацию проектов в сфере туризма. На эти цели в 2023 году направлено 1,9 млн. рублей, в том числе на организацию работы туристско-информационного центра города, выездной выставки в рамках ежегодного туристического форума </w:t>
      </w:r>
      <w:r w:rsidR="00155CA6" w:rsidRPr="001D5790">
        <w:rPr>
          <w:rFonts w:ascii="Times New Roman" w:hAnsi="Times New Roman"/>
          <w:sz w:val="28"/>
          <w:szCs w:val="28"/>
          <w:lang w:eastAsia="ru-RU"/>
        </w:rPr>
        <w:t>«</w:t>
      </w:r>
      <w:r w:rsidRPr="001D5790">
        <w:rPr>
          <w:rFonts w:ascii="Times New Roman" w:hAnsi="Times New Roman"/>
          <w:sz w:val="28"/>
          <w:szCs w:val="28"/>
          <w:lang w:eastAsia="ru-RU"/>
        </w:rPr>
        <w:t>ЮграТур - 2023</w:t>
      </w:r>
      <w:r w:rsidR="00155CA6" w:rsidRPr="001D5790">
        <w:rPr>
          <w:rFonts w:ascii="Times New Roman" w:hAnsi="Times New Roman"/>
          <w:sz w:val="28"/>
          <w:szCs w:val="28"/>
          <w:lang w:eastAsia="ru-RU"/>
        </w:rPr>
        <w:t>»</w:t>
      </w:r>
      <w:r w:rsidRPr="001D5790">
        <w:rPr>
          <w:rFonts w:ascii="Times New Roman" w:hAnsi="Times New Roman"/>
          <w:sz w:val="28"/>
          <w:szCs w:val="28"/>
          <w:lang w:eastAsia="ru-RU"/>
        </w:rPr>
        <w:t xml:space="preserve">, проведение мероприятий </w:t>
      </w:r>
      <w:r w:rsidR="003B5C44" w:rsidRPr="001D5790">
        <w:rPr>
          <w:rFonts w:ascii="Times New Roman" w:hAnsi="Times New Roman"/>
          <w:sz w:val="28"/>
          <w:szCs w:val="28"/>
          <w:lang w:eastAsia="ru-RU"/>
        </w:rPr>
        <w:t xml:space="preserve">                           </w:t>
      </w:r>
      <w:r w:rsidRPr="001D5790">
        <w:rPr>
          <w:rFonts w:ascii="Times New Roman" w:hAnsi="Times New Roman"/>
          <w:sz w:val="28"/>
          <w:szCs w:val="28"/>
          <w:lang w:eastAsia="ru-RU"/>
        </w:rPr>
        <w:t>и выставки, направленных</w:t>
      </w:r>
      <w:r w:rsidR="003B5C44" w:rsidRPr="001D5790">
        <w:rPr>
          <w:rFonts w:ascii="Times New Roman" w:hAnsi="Times New Roman"/>
          <w:sz w:val="28"/>
          <w:szCs w:val="28"/>
          <w:lang w:eastAsia="ru-RU"/>
        </w:rPr>
        <w:t xml:space="preserve"> </w:t>
      </w:r>
      <w:r w:rsidRPr="001D5790">
        <w:rPr>
          <w:rFonts w:ascii="Times New Roman" w:hAnsi="Times New Roman"/>
          <w:sz w:val="28"/>
          <w:szCs w:val="28"/>
          <w:lang w:eastAsia="ru-RU"/>
        </w:rPr>
        <w:t>на развитие туризма и презентацию туристического потенциала города.</w:t>
      </w:r>
    </w:p>
    <w:p w:rsidR="00730028" w:rsidRPr="001D5790" w:rsidRDefault="00730028" w:rsidP="004616D4">
      <w:pPr>
        <w:widowControl w:val="0"/>
        <w:spacing w:after="0" w:line="240" w:lineRule="auto"/>
        <w:contextualSpacing/>
        <w:jc w:val="center"/>
        <w:rPr>
          <w:rFonts w:ascii="Times New Roman" w:eastAsia="Times New Roman" w:hAnsi="Times New Roman" w:cs="Times New Roman"/>
          <w:b/>
          <w:bCs/>
          <w:kern w:val="32"/>
          <w:sz w:val="28"/>
          <w:szCs w:val="28"/>
        </w:rPr>
      </w:pPr>
    </w:p>
    <w:p w:rsidR="0099571A" w:rsidRPr="001D5790" w:rsidRDefault="0099571A" w:rsidP="004616D4">
      <w:pPr>
        <w:pStyle w:val="1"/>
        <w:keepNext w:val="0"/>
        <w:widowControl w:val="0"/>
        <w:numPr>
          <w:ilvl w:val="0"/>
          <w:numId w:val="0"/>
        </w:numPr>
        <w:spacing w:before="0" w:after="0" w:line="240" w:lineRule="auto"/>
        <w:jc w:val="center"/>
        <w:rPr>
          <w:rFonts w:ascii="Times New Roman" w:hAnsi="Times New Roman"/>
          <w:bCs w:val="0"/>
          <w:sz w:val="28"/>
          <w:szCs w:val="28"/>
        </w:rPr>
      </w:pPr>
      <w:bookmarkStart w:id="21" w:name="_Toc152253386"/>
      <w:r w:rsidRPr="001D5790">
        <w:rPr>
          <w:rFonts w:ascii="Times New Roman" w:hAnsi="Times New Roman"/>
          <w:bCs w:val="0"/>
          <w:sz w:val="28"/>
          <w:szCs w:val="28"/>
        </w:rPr>
        <w:t>1.19. Молодежная политика</w:t>
      </w:r>
      <w:bookmarkEnd w:id="21"/>
    </w:p>
    <w:p w:rsidR="009C0261" w:rsidRPr="001D5790" w:rsidRDefault="009C0261" w:rsidP="004616D4">
      <w:pPr>
        <w:spacing w:after="0" w:line="240" w:lineRule="auto"/>
        <w:rPr>
          <w:rFonts w:ascii="Times New Roman" w:hAnsi="Times New Roman" w:cs="Times New Roman"/>
          <w:sz w:val="28"/>
          <w:szCs w:val="28"/>
        </w:rPr>
      </w:pPr>
    </w:p>
    <w:p w:rsidR="00864F33" w:rsidRPr="001D5790" w:rsidRDefault="00864F33" w:rsidP="004616D4">
      <w:pPr>
        <w:spacing w:after="0" w:line="240" w:lineRule="auto"/>
        <w:ind w:firstLine="708"/>
        <w:jc w:val="both"/>
        <w:rPr>
          <w:rFonts w:ascii="Times New Roman" w:eastAsia="Times New Roman" w:hAnsi="Times New Roman"/>
          <w:sz w:val="28"/>
          <w:szCs w:val="28"/>
          <w:lang w:val="x-none" w:eastAsia="x-none"/>
        </w:rPr>
      </w:pPr>
      <w:r w:rsidRPr="001D5790">
        <w:rPr>
          <w:rFonts w:ascii="Times New Roman" w:eastAsia="Times New Roman" w:hAnsi="Times New Roman"/>
          <w:sz w:val="28"/>
          <w:szCs w:val="28"/>
          <w:lang w:eastAsia="x-none"/>
        </w:rPr>
        <w:t>Молодежь города в возрасте от 14 до 35 лет составляет около 30%                         о</w:t>
      </w:r>
      <w:r w:rsidRPr="001D5790">
        <w:rPr>
          <w:rFonts w:ascii="Times New Roman" w:eastAsia="Times New Roman" w:hAnsi="Times New Roman"/>
          <w:sz w:val="28"/>
          <w:szCs w:val="28"/>
          <w:lang w:val="x-none" w:eastAsia="x-none"/>
        </w:rPr>
        <w:t>т общей численности населения, проживающего в городе.</w:t>
      </w:r>
      <w:r w:rsidRPr="001D5790">
        <w:rPr>
          <w:rFonts w:ascii="Times New Roman" w:eastAsia="Times New Roman" w:hAnsi="Times New Roman"/>
          <w:sz w:val="28"/>
          <w:szCs w:val="28"/>
          <w:lang w:eastAsia="x-none"/>
        </w:rPr>
        <w:t xml:space="preserve"> </w:t>
      </w:r>
      <w:r w:rsidRPr="001D5790">
        <w:rPr>
          <w:rFonts w:ascii="Times New Roman" w:eastAsia="Times New Roman" w:hAnsi="Times New Roman"/>
          <w:sz w:val="28"/>
          <w:szCs w:val="28"/>
          <w:lang w:eastAsia="ru-RU"/>
        </w:rPr>
        <w:t xml:space="preserve">Основной целью реализации молодежной политики является создание условий для раскрытия потенциала молодежи города, ее интеллектуальных, творческих, спортивных </w:t>
      </w:r>
      <w:r w:rsidR="0034391C" w:rsidRPr="001D5790">
        <w:rPr>
          <w:rFonts w:ascii="Times New Roman" w:eastAsia="Times New Roman" w:hAnsi="Times New Roman"/>
          <w:sz w:val="28"/>
          <w:szCs w:val="28"/>
          <w:lang w:eastAsia="ru-RU"/>
        </w:rPr>
        <w:t xml:space="preserve">                </w:t>
      </w:r>
      <w:r w:rsidRPr="001D5790">
        <w:rPr>
          <w:rFonts w:ascii="Times New Roman" w:eastAsia="Times New Roman" w:hAnsi="Times New Roman"/>
          <w:sz w:val="28"/>
          <w:szCs w:val="28"/>
          <w:lang w:eastAsia="ru-RU"/>
        </w:rPr>
        <w:t>и иных способностей.</w:t>
      </w:r>
    </w:p>
    <w:p w:rsidR="00864F33" w:rsidRPr="001D5790" w:rsidRDefault="00864F33" w:rsidP="00864F33">
      <w:pPr>
        <w:widowControl w:val="0"/>
        <w:spacing w:after="0" w:line="240" w:lineRule="auto"/>
        <w:ind w:firstLine="709"/>
        <w:jc w:val="both"/>
        <w:rPr>
          <w:rFonts w:ascii="Times New Roman" w:eastAsia="Times New Roman" w:hAnsi="Times New Roman"/>
          <w:sz w:val="28"/>
          <w:szCs w:val="28"/>
          <w:lang w:eastAsia="x-none"/>
        </w:rPr>
      </w:pPr>
      <w:r w:rsidRPr="001D5790">
        <w:rPr>
          <w:rFonts w:ascii="Times New Roman" w:eastAsia="Times New Roman" w:hAnsi="Times New Roman"/>
          <w:sz w:val="28"/>
          <w:szCs w:val="28"/>
          <w:lang w:val="x-none" w:eastAsia="x-none"/>
        </w:rPr>
        <w:t>В 20</w:t>
      </w:r>
      <w:r w:rsidRPr="001D5790">
        <w:rPr>
          <w:rFonts w:ascii="Times New Roman" w:eastAsia="Times New Roman" w:hAnsi="Times New Roman"/>
          <w:sz w:val="28"/>
          <w:szCs w:val="28"/>
          <w:lang w:eastAsia="x-none"/>
        </w:rPr>
        <w:t>23</w:t>
      </w:r>
      <w:r w:rsidRPr="001D5790">
        <w:rPr>
          <w:rFonts w:ascii="Times New Roman" w:eastAsia="Times New Roman" w:hAnsi="Times New Roman"/>
          <w:sz w:val="28"/>
          <w:szCs w:val="28"/>
          <w:lang w:val="x-none" w:eastAsia="x-none"/>
        </w:rPr>
        <w:t xml:space="preserve"> году </w:t>
      </w:r>
      <w:r w:rsidRPr="001D5790">
        <w:rPr>
          <w:rFonts w:ascii="Times New Roman" w:eastAsia="Times New Roman" w:hAnsi="Times New Roman"/>
          <w:sz w:val="28"/>
          <w:szCs w:val="28"/>
          <w:lang w:eastAsia="x-none"/>
        </w:rPr>
        <w:t xml:space="preserve">проведено более </w:t>
      </w:r>
      <w:r w:rsidRPr="001D5790">
        <w:rPr>
          <w:rFonts w:ascii="Times New Roman" w:eastAsia="Times New Roman" w:hAnsi="Times New Roman"/>
          <w:sz w:val="28"/>
          <w:szCs w:val="28"/>
          <w:lang w:eastAsia="ru-RU"/>
        </w:rPr>
        <w:t>50 мероприятий и проектов</w:t>
      </w:r>
      <w:r w:rsidRPr="001D5790">
        <w:rPr>
          <w:rFonts w:ascii="Times New Roman" w:eastAsia="Times New Roman" w:hAnsi="Times New Roman"/>
          <w:sz w:val="28"/>
          <w:szCs w:val="28"/>
          <w:lang w:eastAsia="x-none"/>
        </w:rPr>
        <w:t xml:space="preserve"> по работе                        с детьми и молодежью, в том числе по месту жительства, с общим охватом  участников около 56 тыс. человек. </w:t>
      </w:r>
    </w:p>
    <w:p w:rsidR="00864F33" w:rsidRPr="001D5790" w:rsidRDefault="00864F33" w:rsidP="007B7173">
      <w:pPr>
        <w:widowControl w:val="0"/>
        <w:spacing w:after="0" w:line="240" w:lineRule="auto"/>
        <w:ind w:firstLine="709"/>
        <w:jc w:val="both"/>
        <w:rPr>
          <w:rFonts w:ascii="Times New Roman" w:eastAsia="Times New Roman" w:hAnsi="Times New Roman"/>
          <w:sz w:val="28"/>
          <w:szCs w:val="28"/>
          <w:lang w:eastAsia="ru-RU"/>
        </w:rPr>
      </w:pPr>
      <w:r w:rsidRPr="001D5790">
        <w:rPr>
          <w:rFonts w:ascii="Times New Roman" w:eastAsia="Times New Roman" w:hAnsi="Times New Roman"/>
          <w:sz w:val="28"/>
          <w:szCs w:val="28"/>
          <w:lang w:val="x-none" w:eastAsia="x-none"/>
        </w:rPr>
        <w:t xml:space="preserve">Самыми масштабными и значимыми событиями </w:t>
      </w:r>
      <w:r w:rsidRPr="001D5790">
        <w:rPr>
          <w:rFonts w:ascii="Times New Roman" w:eastAsia="Times New Roman" w:hAnsi="Times New Roman"/>
          <w:sz w:val="28"/>
          <w:szCs w:val="28"/>
          <w:lang w:eastAsia="x-none"/>
        </w:rPr>
        <w:t xml:space="preserve">для детей и молодежи </w:t>
      </w:r>
      <w:r w:rsidRPr="001D5790">
        <w:rPr>
          <w:rFonts w:ascii="Times New Roman" w:eastAsia="Times New Roman" w:hAnsi="Times New Roman"/>
          <w:sz w:val="28"/>
          <w:szCs w:val="28"/>
          <w:lang w:val="x-none" w:eastAsia="x-none"/>
        </w:rPr>
        <w:t>стали</w:t>
      </w:r>
      <w:r w:rsidRPr="001D5790">
        <w:rPr>
          <w:rFonts w:ascii="Times New Roman" w:eastAsia="Times New Roman" w:hAnsi="Times New Roman"/>
          <w:sz w:val="28"/>
          <w:szCs w:val="28"/>
          <w:lang w:eastAsia="ru-RU"/>
        </w:rPr>
        <w:t xml:space="preserve"> Слет поисковых отрядов, фестиваль художественной самодеятельности </w:t>
      </w:r>
      <w:r w:rsidR="00FC78F8" w:rsidRPr="001D5790">
        <w:rPr>
          <w:rFonts w:ascii="Times New Roman" w:eastAsia="Times New Roman" w:hAnsi="Times New Roman"/>
          <w:sz w:val="28"/>
          <w:szCs w:val="28"/>
          <w:lang w:eastAsia="ru-RU"/>
        </w:rPr>
        <w:t>«</w:t>
      </w:r>
      <w:r w:rsidRPr="001D5790">
        <w:rPr>
          <w:rFonts w:ascii="Times New Roman" w:eastAsia="Times New Roman" w:hAnsi="Times New Roman"/>
          <w:sz w:val="28"/>
          <w:szCs w:val="28"/>
          <w:lang w:eastAsia="ru-RU"/>
        </w:rPr>
        <w:t>Студенческая весна - 2023</w:t>
      </w:r>
      <w:r w:rsidR="00FC78F8" w:rsidRPr="001D5790">
        <w:rPr>
          <w:rFonts w:ascii="Times New Roman" w:eastAsia="Times New Roman" w:hAnsi="Times New Roman"/>
          <w:sz w:val="28"/>
          <w:szCs w:val="28"/>
          <w:lang w:eastAsia="ru-RU"/>
        </w:rPr>
        <w:t>»</w:t>
      </w:r>
      <w:r w:rsidRPr="001D5790">
        <w:rPr>
          <w:rFonts w:ascii="Times New Roman" w:eastAsia="Times New Roman" w:hAnsi="Times New Roman"/>
          <w:sz w:val="28"/>
          <w:szCs w:val="28"/>
          <w:lang w:eastAsia="ru-RU"/>
        </w:rPr>
        <w:t xml:space="preserve">, городской фестиваль </w:t>
      </w:r>
      <w:r w:rsidR="00FC78F8" w:rsidRPr="001D5790">
        <w:rPr>
          <w:rFonts w:ascii="Times New Roman" w:eastAsia="Times New Roman" w:hAnsi="Times New Roman"/>
          <w:sz w:val="28"/>
          <w:szCs w:val="28"/>
          <w:lang w:eastAsia="ru-RU"/>
        </w:rPr>
        <w:t>«</w:t>
      </w:r>
      <w:r w:rsidRPr="001D5790">
        <w:rPr>
          <w:rFonts w:ascii="Times New Roman" w:eastAsia="Times New Roman" w:hAnsi="Times New Roman"/>
          <w:sz w:val="28"/>
          <w:szCs w:val="28"/>
          <w:lang w:eastAsia="ru-RU"/>
        </w:rPr>
        <w:t>Папа может</w:t>
      </w:r>
      <w:r w:rsidR="00FC78F8" w:rsidRPr="001D5790">
        <w:rPr>
          <w:rFonts w:ascii="Times New Roman" w:eastAsia="Times New Roman" w:hAnsi="Times New Roman"/>
          <w:sz w:val="28"/>
          <w:szCs w:val="28"/>
          <w:lang w:eastAsia="ru-RU"/>
        </w:rPr>
        <w:t>»</w:t>
      </w:r>
      <w:r w:rsidRPr="001D5790">
        <w:rPr>
          <w:rFonts w:ascii="Times New Roman" w:eastAsia="Times New Roman" w:hAnsi="Times New Roman"/>
          <w:sz w:val="28"/>
          <w:szCs w:val="28"/>
          <w:lang w:eastAsia="ru-RU"/>
        </w:rPr>
        <w:t xml:space="preserve">, акция </w:t>
      </w:r>
      <w:r w:rsidR="00FC78F8" w:rsidRPr="001D5790">
        <w:rPr>
          <w:rFonts w:ascii="Times New Roman" w:eastAsia="Times New Roman" w:hAnsi="Times New Roman"/>
          <w:sz w:val="28"/>
          <w:szCs w:val="28"/>
          <w:lang w:eastAsia="ru-RU"/>
        </w:rPr>
        <w:t>«</w:t>
      </w:r>
      <w:r w:rsidRPr="001D5790">
        <w:rPr>
          <w:rFonts w:ascii="Times New Roman" w:eastAsia="Times New Roman" w:hAnsi="Times New Roman"/>
          <w:sz w:val="28"/>
          <w:szCs w:val="28"/>
          <w:lang w:eastAsia="ru-RU"/>
        </w:rPr>
        <w:t>Дарим лето</w:t>
      </w:r>
      <w:r w:rsidR="00FC78F8" w:rsidRPr="001D5790">
        <w:rPr>
          <w:rFonts w:ascii="Times New Roman" w:eastAsia="Times New Roman" w:hAnsi="Times New Roman"/>
          <w:sz w:val="28"/>
          <w:szCs w:val="28"/>
          <w:lang w:eastAsia="ru-RU"/>
        </w:rPr>
        <w:t>»</w:t>
      </w:r>
      <w:r w:rsidRPr="001D5790">
        <w:rPr>
          <w:rFonts w:ascii="Times New Roman" w:eastAsia="Times New Roman" w:hAnsi="Times New Roman"/>
          <w:sz w:val="28"/>
          <w:szCs w:val="28"/>
          <w:lang w:eastAsia="ru-RU"/>
        </w:rPr>
        <w:t xml:space="preserve">. </w:t>
      </w:r>
    </w:p>
    <w:p w:rsidR="00864F33" w:rsidRPr="001D5790" w:rsidRDefault="00864F33" w:rsidP="007B7173">
      <w:pPr>
        <w:widowControl w:val="0"/>
        <w:spacing w:after="0" w:line="240" w:lineRule="auto"/>
        <w:ind w:firstLine="708"/>
        <w:jc w:val="both"/>
        <w:rPr>
          <w:rFonts w:ascii="Times New Roman" w:eastAsia="Times New Roman" w:hAnsi="Times New Roman"/>
          <w:sz w:val="28"/>
          <w:szCs w:val="28"/>
          <w:lang w:eastAsia="ru-RU"/>
        </w:rPr>
      </w:pPr>
      <w:r w:rsidRPr="001D5790">
        <w:rPr>
          <w:rFonts w:ascii="Times New Roman" w:eastAsia="Times New Roman" w:hAnsi="Times New Roman"/>
          <w:sz w:val="28"/>
          <w:szCs w:val="28"/>
          <w:lang w:eastAsia="ru-RU"/>
        </w:rPr>
        <w:t xml:space="preserve">В 2023 году был организован и проведен конкурс на присуждение премии главы города за выдающиеся успехи в учебе, участие в мероприятиях научно-исследовательской, культурно-творческой и спортивной направленности. </w:t>
      </w:r>
      <w:r w:rsidR="0034391C" w:rsidRPr="001D5790">
        <w:rPr>
          <w:rFonts w:ascii="Times New Roman" w:eastAsia="Times New Roman" w:hAnsi="Times New Roman"/>
          <w:sz w:val="28"/>
          <w:szCs w:val="28"/>
          <w:lang w:eastAsia="ru-RU"/>
        </w:rPr>
        <w:t xml:space="preserve">                </w:t>
      </w:r>
      <w:r w:rsidRPr="001D5790">
        <w:rPr>
          <w:rFonts w:ascii="Times New Roman" w:eastAsia="Times New Roman" w:hAnsi="Times New Roman"/>
          <w:sz w:val="28"/>
          <w:szCs w:val="28"/>
          <w:lang w:eastAsia="ru-RU"/>
        </w:rPr>
        <w:t xml:space="preserve">По итогам конкурса 40 студентов образовательных организаций высшего </w:t>
      </w:r>
      <w:r w:rsidR="0034391C" w:rsidRPr="001D5790">
        <w:rPr>
          <w:rFonts w:ascii="Times New Roman" w:eastAsia="Times New Roman" w:hAnsi="Times New Roman"/>
          <w:sz w:val="28"/>
          <w:szCs w:val="28"/>
          <w:lang w:eastAsia="ru-RU"/>
        </w:rPr>
        <w:t xml:space="preserve">                   </w:t>
      </w:r>
      <w:r w:rsidRPr="001D5790">
        <w:rPr>
          <w:rFonts w:ascii="Times New Roman" w:eastAsia="Times New Roman" w:hAnsi="Times New Roman"/>
          <w:sz w:val="28"/>
          <w:szCs w:val="28"/>
          <w:lang w:eastAsia="ru-RU"/>
        </w:rPr>
        <w:t>и профессионального образования получили премию главы города.</w:t>
      </w:r>
    </w:p>
    <w:p w:rsidR="00864F33" w:rsidRPr="001D5790" w:rsidRDefault="00864F33" w:rsidP="00864F33">
      <w:pPr>
        <w:spacing w:after="0" w:line="240" w:lineRule="auto"/>
        <w:ind w:firstLine="708"/>
        <w:jc w:val="both"/>
        <w:rPr>
          <w:rFonts w:ascii="Times New Roman" w:eastAsia="Times New Roman" w:hAnsi="Times New Roman"/>
          <w:sz w:val="28"/>
          <w:szCs w:val="28"/>
          <w:lang w:eastAsia="ru-RU"/>
        </w:rPr>
      </w:pPr>
      <w:r w:rsidRPr="001D5790">
        <w:rPr>
          <w:rFonts w:ascii="Times New Roman" w:eastAsia="Times New Roman" w:hAnsi="Times New Roman"/>
          <w:sz w:val="28"/>
          <w:szCs w:val="28"/>
          <w:lang w:eastAsia="ru-RU"/>
        </w:rPr>
        <w:t xml:space="preserve">5 проектов города Нижневартовска стали победителями Всероссийского конкурса молодежных проектов от Росмолодежи. </w:t>
      </w:r>
    </w:p>
    <w:p w:rsidR="00864F33" w:rsidRPr="001D5790" w:rsidRDefault="00864F33" w:rsidP="00864F33">
      <w:pPr>
        <w:spacing w:after="0" w:line="240" w:lineRule="auto"/>
        <w:ind w:firstLine="708"/>
        <w:jc w:val="both"/>
        <w:rPr>
          <w:rFonts w:ascii="Times New Roman" w:eastAsia="Times New Roman" w:hAnsi="Times New Roman"/>
          <w:b/>
          <w:bCs/>
          <w:sz w:val="28"/>
          <w:szCs w:val="28"/>
          <w:lang w:eastAsia="ru-RU"/>
        </w:rPr>
      </w:pPr>
      <w:r w:rsidRPr="001D5790">
        <w:rPr>
          <w:rFonts w:ascii="Times New Roman" w:eastAsia="Times New Roman" w:hAnsi="Times New Roman"/>
          <w:sz w:val="28"/>
          <w:szCs w:val="28"/>
          <w:lang w:eastAsia="ru-RU"/>
        </w:rPr>
        <w:t xml:space="preserve">Традиционно молодые люди из Нижневартовска являются лауреатами премии Губернатора Ханты-Мансийского автономного округа - Югры в целях поощрения и поддержки талантливой молодежи. В 2023 году премии удостоены </w:t>
      </w:r>
      <w:r w:rsidR="00936B86" w:rsidRPr="001D5790">
        <w:rPr>
          <w:rFonts w:ascii="Times New Roman" w:eastAsia="Times New Roman" w:hAnsi="Times New Roman"/>
          <w:sz w:val="28"/>
          <w:szCs w:val="28"/>
          <w:lang w:eastAsia="ru-RU"/>
        </w:rPr>
        <w:t>2</w:t>
      </w:r>
      <w:r w:rsidRPr="001D5790">
        <w:rPr>
          <w:rFonts w:ascii="Times New Roman" w:eastAsia="Times New Roman" w:hAnsi="Times New Roman"/>
          <w:sz w:val="28"/>
          <w:szCs w:val="28"/>
          <w:lang w:eastAsia="ru-RU"/>
        </w:rPr>
        <w:t xml:space="preserve"> вартовчан в категориях за успехи в развитии студенческого </w:t>
      </w:r>
      <w:r w:rsidR="0034391C" w:rsidRPr="001D5790">
        <w:rPr>
          <w:rFonts w:ascii="Times New Roman" w:eastAsia="Times New Roman" w:hAnsi="Times New Roman"/>
          <w:sz w:val="28"/>
          <w:szCs w:val="28"/>
          <w:lang w:eastAsia="ru-RU"/>
        </w:rPr>
        <w:t xml:space="preserve">                   </w:t>
      </w:r>
      <w:r w:rsidRPr="001D5790">
        <w:rPr>
          <w:rFonts w:ascii="Times New Roman" w:eastAsia="Times New Roman" w:hAnsi="Times New Roman"/>
          <w:sz w:val="28"/>
          <w:szCs w:val="28"/>
          <w:lang w:eastAsia="ru-RU"/>
        </w:rPr>
        <w:t>или школьного потенциала, в общественно-политической деятельност</w:t>
      </w:r>
      <w:r w:rsidRPr="00A40FB2">
        <w:rPr>
          <w:rFonts w:ascii="Times New Roman" w:eastAsia="Times New Roman" w:hAnsi="Times New Roman"/>
          <w:sz w:val="28"/>
          <w:szCs w:val="28"/>
          <w:lang w:eastAsia="ru-RU"/>
        </w:rPr>
        <w:t>и</w:t>
      </w:r>
      <w:r w:rsidRPr="00A40FB2">
        <w:rPr>
          <w:rFonts w:ascii="Times New Roman" w:eastAsia="Times New Roman" w:hAnsi="Times New Roman"/>
          <w:bCs/>
          <w:sz w:val="28"/>
          <w:szCs w:val="28"/>
          <w:lang w:eastAsia="ru-RU"/>
        </w:rPr>
        <w:t>.</w:t>
      </w:r>
      <w:r w:rsidRPr="001D5790">
        <w:rPr>
          <w:rFonts w:ascii="Times New Roman" w:eastAsia="Times New Roman" w:hAnsi="Times New Roman"/>
          <w:b/>
          <w:bCs/>
          <w:sz w:val="28"/>
          <w:szCs w:val="28"/>
          <w:lang w:eastAsia="ru-RU"/>
        </w:rPr>
        <w:t xml:space="preserve"> </w:t>
      </w:r>
    </w:p>
    <w:p w:rsidR="00864F33" w:rsidRPr="001D5790" w:rsidRDefault="00864F33" w:rsidP="00864F33">
      <w:pPr>
        <w:spacing w:after="0" w:line="240" w:lineRule="auto"/>
        <w:ind w:firstLine="708"/>
        <w:jc w:val="both"/>
        <w:rPr>
          <w:rFonts w:ascii="Times New Roman" w:eastAsia="Times New Roman" w:hAnsi="Times New Roman"/>
          <w:sz w:val="28"/>
          <w:szCs w:val="28"/>
          <w:lang w:eastAsia="ru-RU"/>
        </w:rPr>
      </w:pPr>
      <w:r w:rsidRPr="001D5790">
        <w:rPr>
          <w:rFonts w:ascii="Times New Roman" w:eastAsia="Times New Roman" w:hAnsi="Times New Roman"/>
          <w:bCs/>
          <w:sz w:val="28"/>
          <w:szCs w:val="28"/>
          <w:lang w:eastAsia="ru-RU"/>
        </w:rPr>
        <w:t xml:space="preserve">6 студентов от </w:t>
      </w:r>
      <w:r w:rsidRPr="001D5790">
        <w:rPr>
          <w:rFonts w:ascii="Times New Roman" w:eastAsia="Times New Roman" w:hAnsi="Times New Roman"/>
          <w:sz w:val="28"/>
          <w:szCs w:val="28"/>
          <w:lang w:eastAsia="ru-RU"/>
        </w:rPr>
        <w:t xml:space="preserve">образовательных организаций высшего </w:t>
      </w:r>
      <w:r w:rsidR="004F44A9">
        <w:rPr>
          <w:rFonts w:ascii="Times New Roman" w:eastAsia="Times New Roman" w:hAnsi="Times New Roman"/>
          <w:sz w:val="28"/>
          <w:szCs w:val="28"/>
          <w:lang w:eastAsia="ru-RU"/>
        </w:rPr>
        <w:t xml:space="preserve">                                        </w:t>
      </w:r>
      <w:r w:rsidRPr="001D5790">
        <w:rPr>
          <w:rFonts w:ascii="Times New Roman" w:eastAsia="Times New Roman" w:hAnsi="Times New Roman"/>
          <w:sz w:val="28"/>
          <w:szCs w:val="28"/>
          <w:lang w:eastAsia="ru-RU"/>
        </w:rPr>
        <w:t>и профессионального образования стали победителями регионального этапа Российской национальной премии «</w:t>
      </w:r>
      <w:r w:rsidRPr="001D5790">
        <w:rPr>
          <w:rFonts w:ascii="Times New Roman" w:eastAsia="Times New Roman" w:hAnsi="Times New Roman"/>
          <w:iCs/>
          <w:sz w:val="28"/>
          <w:szCs w:val="28"/>
          <w:lang w:eastAsia="ru-RU"/>
        </w:rPr>
        <w:t>Студент года</w:t>
      </w:r>
      <w:r w:rsidRPr="001D5790">
        <w:rPr>
          <w:rFonts w:ascii="Times New Roman" w:eastAsia="Times New Roman" w:hAnsi="Times New Roman"/>
          <w:sz w:val="28"/>
          <w:szCs w:val="28"/>
          <w:lang w:eastAsia="ru-RU"/>
        </w:rPr>
        <w:t xml:space="preserve"> </w:t>
      </w:r>
      <w:r w:rsidR="00936B86" w:rsidRPr="001D5790">
        <w:rPr>
          <w:rFonts w:ascii="Times New Roman" w:eastAsia="Times New Roman" w:hAnsi="Times New Roman"/>
          <w:sz w:val="28"/>
          <w:szCs w:val="28"/>
          <w:lang w:eastAsia="ru-RU"/>
        </w:rPr>
        <w:t>-</w:t>
      </w:r>
      <w:r w:rsidRPr="001D5790">
        <w:rPr>
          <w:rFonts w:ascii="Times New Roman" w:eastAsia="Times New Roman" w:hAnsi="Times New Roman"/>
          <w:sz w:val="28"/>
          <w:szCs w:val="28"/>
          <w:lang w:eastAsia="ru-RU"/>
        </w:rPr>
        <w:t xml:space="preserve"> 2023». </w:t>
      </w:r>
    </w:p>
    <w:p w:rsidR="00864F33" w:rsidRPr="001D5790" w:rsidRDefault="00864F33" w:rsidP="00864F33">
      <w:pPr>
        <w:spacing w:after="0" w:line="240" w:lineRule="auto"/>
        <w:ind w:firstLine="708"/>
        <w:jc w:val="both"/>
        <w:rPr>
          <w:rFonts w:ascii="Times New Roman" w:eastAsia="Times New Roman" w:hAnsi="Times New Roman"/>
          <w:sz w:val="28"/>
          <w:szCs w:val="28"/>
          <w:lang w:eastAsia="ru-RU"/>
        </w:rPr>
      </w:pPr>
      <w:r w:rsidRPr="001D5790">
        <w:rPr>
          <w:rFonts w:ascii="Times New Roman" w:eastAsia="Times New Roman" w:hAnsi="Times New Roman"/>
          <w:sz w:val="28"/>
          <w:szCs w:val="28"/>
          <w:lang w:eastAsia="ru-RU"/>
        </w:rPr>
        <w:t xml:space="preserve">2 студента Нижневартовского государственного университета стали победителями и призерами конкурса «Команда будущего» социально значимого проекта «Лидеры Югры» и получили сертификаты на сумму </w:t>
      </w:r>
      <w:r w:rsidR="0009294A">
        <w:rPr>
          <w:rFonts w:ascii="Times New Roman" w:eastAsia="Times New Roman" w:hAnsi="Times New Roman"/>
          <w:sz w:val="28"/>
          <w:szCs w:val="28"/>
          <w:lang w:eastAsia="ru-RU"/>
        </w:rPr>
        <w:t xml:space="preserve">                  </w:t>
      </w:r>
      <w:r w:rsidRPr="001D5790">
        <w:rPr>
          <w:rFonts w:ascii="Times New Roman" w:eastAsia="Times New Roman" w:hAnsi="Times New Roman"/>
          <w:sz w:val="28"/>
          <w:szCs w:val="28"/>
          <w:lang w:eastAsia="ru-RU"/>
        </w:rPr>
        <w:t>100 тыс</w:t>
      </w:r>
      <w:r w:rsidR="00936B86" w:rsidRPr="001D5790">
        <w:rPr>
          <w:rFonts w:ascii="Times New Roman" w:eastAsia="Times New Roman" w:hAnsi="Times New Roman"/>
          <w:sz w:val="28"/>
          <w:szCs w:val="28"/>
          <w:lang w:eastAsia="ru-RU"/>
        </w:rPr>
        <w:t>.</w:t>
      </w:r>
      <w:r w:rsidRPr="001D5790">
        <w:rPr>
          <w:rFonts w:ascii="Times New Roman" w:eastAsia="Times New Roman" w:hAnsi="Times New Roman"/>
          <w:sz w:val="28"/>
          <w:szCs w:val="28"/>
          <w:lang w:eastAsia="ru-RU"/>
        </w:rPr>
        <w:t xml:space="preserve"> рублей на реализацию своих проектов. </w:t>
      </w:r>
    </w:p>
    <w:p w:rsidR="00864F33" w:rsidRPr="001D5790" w:rsidRDefault="00864F33" w:rsidP="00864F33">
      <w:pPr>
        <w:spacing w:after="0" w:line="240" w:lineRule="auto"/>
        <w:ind w:firstLine="708"/>
        <w:jc w:val="both"/>
        <w:rPr>
          <w:rFonts w:ascii="Times New Roman" w:eastAsia="Times New Roman" w:hAnsi="Times New Roman"/>
          <w:sz w:val="28"/>
          <w:szCs w:val="28"/>
          <w:lang w:eastAsia="x-none"/>
        </w:rPr>
      </w:pPr>
      <w:r w:rsidRPr="001D5790">
        <w:rPr>
          <w:rFonts w:ascii="Times New Roman" w:eastAsia="Times New Roman" w:hAnsi="Times New Roman"/>
          <w:sz w:val="28"/>
          <w:szCs w:val="28"/>
          <w:lang w:eastAsia="x-none"/>
        </w:rPr>
        <w:t>Активно</w:t>
      </w:r>
      <w:r w:rsidRPr="001D5790">
        <w:rPr>
          <w:rFonts w:ascii="Times New Roman" w:eastAsia="Times New Roman" w:hAnsi="Times New Roman"/>
          <w:sz w:val="28"/>
          <w:szCs w:val="28"/>
          <w:lang w:val="x-none" w:eastAsia="x-none"/>
        </w:rPr>
        <w:t xml:space="preserve"> развива</w:t>
      </w:r>
      <w:r w:rsidRPr="001D5790">
        <w:rPr>
          <w:rFonts w:ascii="Times New Roman" w:eastAsia="Times New Roman" w:hAnsi="Times New Roman"/>
          <w:sz w:val="28"/>
          <w:szCs w:val="28"/>
          <w:lang w:eastAsia="x-none"/>
        </w:rPr>
        <w:t>ется</w:t>
      </w:r>
      <w:r w:rsidRPr="001D5790">
        <w:rPr>
          <w:rFonts w:ascii="Times New Roman" w:eastAsia="Times New Roman" w:hAnsi="Times New Roman"/>
          <w:sz w:val="28"/>
          <w:szCs w:val="28"/>
          <w:lang w:val="x-none" w:eastAsia="x-none"/>
        </w:rPr>
        <w:t xml:space="preserve"> добровольческое</w:t>
      </w:r>
      <w:r w:rsidRPr="001D5790">
        <w:rPr>
          <w:rFonts w:ascii="Times New Roman" w:eastAsia="Times New Roman" w:hAnsi="Times New Roman"/>
          <w:sz w:val="28"/>
          <w:szCs w:val="28"/>
          <w:lang w:eastAsia="x-none"/>
        </w:rPr>
        <w:t xml:space="preserve"> </w:t>
      </w:r>
      <w:r w:rsidRPr="001D5790">
        <w:rPr>
          <w:rFonts w:ascii="Times New Roman" w:eastAsia="Times New Roman" w:hAnsi="Times New Roman"/>
          <w:sz w:val="28"/>
          <w:szCs w:val="28"/>
          <w:lang w:val="x-none" w:eastAsia="x-none"/>
        </w:rPr>
        <w:t xml:space="preserve">движение - более </w:t>
      </w:r>
      <w:r w:rsidRPr="001D5790">
        <w:rPr>
          <w:rFonts w:ascii="Times New Roman" w:eastAsia="Times New Roman" w:hAnsi="Times New Roman"/>
          <w:sz w:val="28"/>
          <w:szCs w:val="28"/>
          <w:lang w:eastAsia="x-none"/>
        </w:rPr>
        <w:t>4 тыс</w:t>
      </w:r>
      <w:r w:rsidR="0034391C" w:rsidRPr="001D5790">
        <w:rPr>
          <w:rFonts w:ascii="Times New Roman" w:eastAsia="Times New Roman" w:hAnsi="Times New Roman"/>
          <w:sz w:val="28"/>
          <w:szCs w:val="28"/>
          <w:lang w:eastAsia="x-none"/>
        </w:rPr>
        <w:t>.</w:t>
      </w:r>
      <w:r w:rsidRPr="001D5790">
        <w:rPr>
          <w:rFonts w:ascii="Times New Roman" w:eastAsia="Times New Roman" w:hAnsi="Times New Roman"/>
          <w:sz w:val="28"/>
          <w:szCs w:val="28"/>
          <w:lang w:val="x-none" w:eastAsia="x-none"/>
        </w:rPr>
        <w:t xml:space="preserve"> добровольцев города работают в различных направлениях социальной сферы</w:t>
      </w:r>
      <w:r w:rsidR="004F44A9">
        <w:rPr>
          <w:rFonts w:ascii="Times New Roman" w:eastAsia="Times New Roman" w:hAnsi="Times New Roman"/>
          <w:sz w:val="28"/>
          <w:szCs w:val="28"/>
          <w:lang w:eastAsia="x-none"/>
        </w:rPr>
        <w:t>. Э</w:t>
      </w:r>
      <w:r w:rsidRPr="001D5790">
        <w:rPr>
          <w:rFonts w:ascii="Times New Roman" w:eastAsia="Times New Roman" w:hAnsi="Times New Roman"/>
          <w:sz w:val="28"/>
          <w:szCs w:val="28"/>
          <w:lang w:val="x-none" w:eastAsia="x-none"/>
        </w:rPr>
        <w:t xml:space="preserve">то событийное, спортивное, инклюзивное </w:t>
      </w:r>
      <w:r w:rsidRPr="001D5790">
        <w:rPr>
          <w:rFonts w:ascii="Times New Roman" w:eastAsia="Times New Roman" w:hAnsi="Times New Roman"/>
          <w:sz w:val="28"/>
          <w:szCs w:val="28"/>
          <w:lang w:eastAsia="x-none"/>
        </w:rPr>
        <w:t>волонтерство</w:t>
      </w:r>
      <w:r w:rsidRPr="001D5790">
        <w:rPr>
          <w:rFonts w:ascii="Times New Roman" w:eastAsia="Times New Roman" w:hAnsi="Times New Roman"/>
          <w:sz w:val="28"/>
          <w:szCs w:val="28"/>
          <w:lang w:val="x-none" w:eastAsia="x-none"/>
        </w:rPr>
        <w:t>, волонтеры</w:t>
      </w:r>
      <w:r w:rsidRPr="001D5790">
        <w:rPr>
          <w:rFonts w:ascii="Times New Roman" w:eastAsia="Times New Roman" w:hAnsi="Times New Roman"/>
          <w:sz w:val="28"/>
          <w:szCs w:val="28"/>
          <w:lang w:eastAsia="x-none"/>
        </w:rPr>
        <w:t>-</w:t>
      </w:r>
      <w:r w:rsidRPr="001D5790">
        <w:rPr>
          <w:rFonts w:ascii="Times New Roman" w:eastAsia="Times New Roman" w:hAnsi="Times New Roman"/>
          <w:sz w:val="28"/>
          <w:szCs w:val="28"/>
          <w:lang w:val="x-none" w:eastAsia="x-none"/>
        </w:rPr>
        <w:t xml:space="preserve">медики, </w:t>
      </w:r>
      <w:r w:rsidR="00C212EB" w:rsidRPr="001D5790">
        <w:rPr>
          <w:rFonts w:ascii="Times New Roman" w:eastAsia="Times New Roman" w:hAnsi="Times New Roman"/>
          <w:sz w:val="28"/>
          <w:szCs w:val="28"/>
          <w:lang w:eastAsia="x-none"/>
        </w:rPr>
        <w:t>«</w:t>
      </w:r>
      <w:r w:rsidRPr="001D5790">
        <w:rPr>
          <w:rFonts w:ascii="Times New Roman" w:eastAsia="Times New Roman" w:hAnsi="Times New Roman"/>
          <w:sz w:val="28"/>
          <w:szCs w:val="28"/>
          <w:lang w:val="x-none" w:eastAsia="x-none"/>
        </w:rPr>
        <w:t>серебряные</w:t>
      </w:r>
      <w:r w:rsidR="00C212EB" w:rsidRPr="001D5790">
        <w:rPr>
          <w:rFonts w:ascii="Times New Roman" w:eastAsia="Times New Roman" w:hAnsi="Times New Roman"/>
          <w:sz w:val="28"/>
          <w:szCs w:val="28"/>
          <w:lang w:eastAsia="x-none"/>
        </w:rPr>
        <w:t>»</w:t>
      </w:r>
      <w:r w:rsidRPr="001D5790">
        <w:rPr>
          <w:rFonts w:ascii="Times New Roman" w:eastAsia="Times New Roman" w:hAnsi="Times New Roman"/>
          <w:sz w:val="28"/>
          <w:szCs w:val="28"/>
          <w:lang w:val="x-none" w:eastAsia="x-none"/>
        </w:rPr>
        <w:t xml:space="preserve"> волонтеры, </w:t>
      </w:r>
      <w:r w:rsidR="00C212EB" w:rsidRPr="001D5790">
        <w:rPr>
          <w:rFonts w:ascii="Times New Roman" w:eastAsia="Times New Roman" w:hAnsi="Times New Roman"/>
          <w:sz w:val="28"/>
          <w:szCs w:val="28"/>
          <w:lang w:eastAsia="x-none"/>
        </w:rPr>
        <w:t>«</w:t>
      </w:r>
      <w:r w:rsidRPr="001D5790">
        <w:rPr>
          <w:rFonts w:ascii="Times New Roman" w:eastAsia="Times New Roman" w:hAnsi="Times New Roman"/>
          <w:sz w:val="28"/>
          <w:szCs w:val="28"/>
          <w:lang w:val="x-none" w:eastAsia="x-none"/>
        </w:rPr>
        <w:t>Волонтеры Победы</w:t>
      </w:r>
      <w:r w:rsidR="00C212EB" w:rsidRPr="001D5790">
        <w:rPr>
          <w:rFonts w:ascii="Times New Roman" w:eastAsia="Times New Roman" w:hAnsi="Times New Roman"/>
          <w:sz w:val="28"/>
          <w:szCs w:val="28"/>
          <w:lang w:eastAsia="x-none"/>
        </w:rPr>
        <w:t>»</w:t>
      </w:r>
      <w:r w:rsidRPr="001D5790">
        <w:rPr>
          <w:rFonts w:ascii="Times New Roman" w:eastAsia="Times New Roman" w:hAnsi="Times New Roman"/>
          <w:sz w:val="28"/>
          <w:szCs w:val="28"/>
          <w:lang w:val="x-none" w:eastAsia="x-none"/>
        </w:rPr>
        <w:t xml:space="preserve"> и др</w:t>
      </w:r>
      <w:r w:rsidR="009D1AD8">
        <w:rPr>
          <w:rFonts w:ascii="Times New Roman" w:eastAsia="Times New Roman" w:hAnsi="Times New Roman"/>
          <w:sz w:val="28"/>
          <w:szCs w:val="28"/>
          <w:lang w:eastAsia="x-none"/>
        </w:rPr>
        <w:t>угие</w:t>
      </w:r>
      <w:r w:rsidRPr="001D5790">
        <w:rPr>
          <w:rFonts w:ascii="Times New Roman" w:eastAsia="Times New Roman" w:hAnsi="Times New Roman"/>
          <w:sz w:val="28"/>
          <w:szCs w:val="28"/>
          <w:lang w:val="x-none" w:eastAsia="x-none"/>
        </w:rPr>
        <w:t xml:space="preserve">. </w:t>
      </w:r>
    </w:p>
    <w:p w:rsidR="00864F33" w:rsidRPr="001D5790" w:rsidRDefault="00864F33" w:rsidP="00864F33">
      <w:pPr>
        <w:spacing w:after="0" w:line="240" w:lineRule="auto"/>
        <w:ind w:firstLine="709"/>
        <w:jc w:val="both"/>
        <w:rPr>
          <w:rFonts w:ascii="Times New Roman" w:eastAsia="Times New Roman" w:hAnsi="Times New Roman"/>
          <w:sz w:val="28"/>
          <w:szCs w:val="28"/>
          <w:lang w:eastAsia="x-none"/>
        </w:rPr>
      </w:pPr>
      <w:r w:rsidRPr="001D5790">
        <w:rPr>
          <w:rFonts w:ascii="Times New Roman" w:eastAsia="Times New Roman" w:hAnsi="Times New Roman"/>
          <w:sz w:val="28"/>
          <w:szCs w:val="28"/>
          <w:lang w:eastAsia="x-none"/>
        </w:rPr>
        <w:t xml:space="preserve">Важно отметить участие добровольцев (волонтеров) в мероприятиях, приуроченных к празднованию Победы в Великой Отечественной войне 1941-1945 годов, в подготовке и проведении </w:t>
      </w:r>
      <w:r w:rsidR="004F44A9">
        <w:rPr>
          <w:rFonts w:ascii="Times New Roman" w:eastAsia="Times New Roman" w:hAnsi="Times New Roman"/>
          <w:sz w:val="28"/>
          <w:szCs w:val="28"/>
          <w:lang w:eastAsia="x-none"/>
        </w:rPr>
        <w:t>Ф</w:t>
      </w:r>
      <w:r w:rsidRPr="001D5790">
        <w:rPr>
          <w:rFonts w:ascii="Times New Roman" w:eastAsia="Times New Roman" w:hAnsi="Times New Roman"/>
          <w:sz w:val="28"/>
          <w:szCs w:val="28"/>
          <w:lang w:eastAsia="x-none"/>
        </w:rPr>
        <w:t xml:space="preserve">естиваля искусств, труда и спорта </w:t>
      </w:r>
      <w:r w:rsidR="00717EEE" w:rsidRPr="001D5790">
        <w:rPr>
          <w:rFonts w:ascii="Times New Roman" w:eastAsia="Times New Roman" w:hAnsi="Times New Roman"/>
          <w:sz w:val="28"/>
          <w:szCs w:val="28"/>
          <w:lang w:eastAsia="x-none"/>
        </w:rPr>
        <w:t>«</w:t>
      </w:r>
      <w:r w:rsidRPr="001D5790">
        <w:rPr>
          <w:rFonts w:ascii="Times New Roman" w:eastAsia="Times New Roman" w:hAnsi="Times New Roman"/>
          <w:sz w:val="28"/>
          <w:szCs w:val="28"/>
          <w:lang w:eastAsia="x-none"/>
        </w:rPr>
        <w:t>Самотлорские ночи</w:t>
      </w:r>
      <w:r w:rsidR="00717EEE" w:rsidRPr="001D5790">
        <w:rPr>
          <w:rFonts w:ascii="Times New Roman" w:eastAsia="Times New Roman" w:hAnsi="Times New Roman"/>
          <w:sz w:val="28"/>
          <w:szCs w:val="28"/>
          <w:lang w:eastAsia="x-none"/>
        </w:rPr>
        <w:t>»</w:t>
      </w:r>
      <w:r w:rsidRPr="001D5790">
        <w:rPr>
          <w:rFonts w:ascii="Times New Roman" w:eastAsia="Times New Roman" w:hAnsi="Times New Roman"/>
          <w:sz w:val="28"/>
          <w:szCs w:val="28"/>
          <w:lang w:eastAsia="x-none"/>
        </w:rPr>
        <w:t>.</w:t>
      </w:r>
    </w:p>
    <w:p w:rsidR="00864F33" w:rsidRPr="001D5790" w:rsidRDefault="00864F33" w:rsidP="00864F33">
      <w:pPr>
        <w:spacing w:after="0" w:line="240" w:lineRule="auto"/>
        <w:ind w:left="34" w:firstLine="674"/>
        <w:contextualSpacing/>
        <w:jc w:val="both"/>
        <w:rPr>
          <w:rFonts w:ascii="Times New Roman" w:eastAsia="Times New Roman" w:hAnsi="Times New Roman"/>
          <w:sz w:val="28"/>
          <w:szCs w:val="28"/>
          <w:lang w:eastAsia="ru-RU"/>
        </w:rPr>
      </w:pPr>
      <w:r w:rsidRPr="001D5790">
        <w:rPr>
          <w:rFonts w:ascii="Times New Roman" w:eastAsia="Times New Roman" w:hAnsi="Times New Roman"/>
          <w:sz w:val="28"/>
          <w:szCs w:val="28"/>
          <w:lang w:eastAsia="ru-RU"/>
        </w:rPr>
        <w:t>Кроме того, нижневартовские волонтеры становятся участниками региональных и федеральных проектов, форумных кампаний и конкурсов разного уровня.</w:t>
      </w:r>
    </w:p>
    <w:p w:rsidR="00864F33" w:rsidRPr="001D5790" w:rsidRDefault="00864F33" w:rsidP="00864F33">
      <w:pPr>
        <w:spacing w:after="0" w:line="240" w:lineRule="auto"/>
        <w:ind w:firstLine="708"/>
        <w:jc w:val="both"/>
        <w:rPr>
          <w:rFonts w:ascii="Times New Roman" w:eastAsia="Times New Roman" w:hAnsi="Times New Roman"/>
          <w:sz w:val="28"/>
          <w:szCs w:val="28"/>
          <w:lang w:eastAsia="ru-RU"/>
        </w:rPr>
      </w:pPr>
      <w:r w:rsidRPr="001D5790">
        <w:rPr>
          <w:rFonts w:ascii="Times New Roman" w:eastAsia="Times New Roman" w:hAnsi="Times New Roman"/>
          <w:sz w:val="28"/>
          <w:szCs w:val="28"/>
          <w:lang w:eastAsia="ru-RU"/>
        </w:rPr>
        <w:t xml:space="preserve">За отчетный период полуфиналистами Международной премии </w:t>
      </w:r>
      <w:r w:rsidR="00A96904" w:rsidRPr="001D5790">
        <w:rPr>
          <w:rFonts w:ascii="Times New Roman" w:eastAsia="Times New Roman" w:hAnsi="Times New Roman"/>
          <w:sz w:val="28"/>
          <w:szCs w:val="28"/>
          <w:lang w:eastAsia="ru-RU"/>
        </w:rPr>
        <w:t>«</w:t>
      </w:r>
      <w:r w:rsidRPr="001D5790">
        <w:rPr>
          <w:rFonts w:ascii="Times New Roman" w:eastAsia="Times New Roman" w:hAnsi="Times New Roman"/>
          <w:sz w:val="28"/>
          <w:szCs w:val="28"/>
          <w:lang w:eastAsia="ru-RU"/>
        </w:rPr>
        <w:t>#МЫВМЕСТЕ</w:t>
      </w:r>
      <w:r w:rsidR="00A96904" w:rsidRPr="001D5790">
        <w:rPr>
          <w:rFonts w:ascii="Times New Roman" w:eastAsia="Times New Roman" w:hAnsi="Times New Roman"/>
          <w:sz w:val="28"/>
          <w:szCs w:val="28"/>
          <w:lang w:eastAsia="ru-RU"/>
        </w:rPr>
        <w:t>»</w:t>
      </w:r>
      <w:r w:rsidRPr="001D5790">
        <w:rPr>
          <w:rFonts w:ascii="Times New Roman" w:eastAsia="Times New Roman" w:hAnsi="Times New Roman"/>
          <w:sz w:val="28"/>
          <w:szCs w:val="28"/>
          <w:lang w:eastAsia="ru-RU"/>
        </w:rPr>
        <w:t xml:space="preserve"> стали 7 проектов от города Нижневартовска. </w:t>
      </w:r>
      <w:r w:rsidR="00320357" w:rsidRPr="001D5790">
        <w:rPr>
          <w:rFonts w:ascii="Times New Roman" w:eastAsia="Times New Roman" w:hAnsi="Times New Roman"/>
          <w:sz w:val="28"/>
          <w:szCs w:val="28"/>
          <w:lang w:eastAsia="ru-RU"/>
        </w:rPr>
        <w:t xml:space="preserve">                                 </w:t>
      </w:r>
      <w:r w:rsidRPr="001D5790">
        <w:rPr>
          <w:rFonts w:ascii="Times New Roman" w:eastAsia="Times New Roman" w:hAnsi="Times New Roman"/>
          <w:sz w:val="28"/>
          <w:szCs w:val="28"/>
          <w:lang w:eastAsia="ru-RU"/>
        </w:rPr>
        <w:t xml:space="preserve">При непосредственном участии добровольцев города успешно реализован федеральный проект </w:t>
      </w:r>
      <w:r w:rsidR="00A96904" w:rsidRPr="001D5790">
        <w:rPr>
          <w:rFonts w:ascii="Times New Roman" w:eastAsia="Times New Roman" w:hAnsi="Times New Roman"/>
          <w:sz w:val="28"/>
          <w:szCs w:val="28"/>
          <w:lang w:eastAsia="ru-RU"/>
        </w:rPr>
        <w:t>«</w:t>
      </w:r>
      <w:r w:rsidRPr="001D5790">
        <w:rPr>
          <w:rFonts w:ascii="Times New Roman" w:eastAsia="Times New Roman" w:hAnsi="Times New Roman"/>
          <w:sz w:val="28"/>
          <w:szCs w:val="28"/>
          <w:lang w:eastAsia="ru-RU"/>
        </w:rPr>
        <w:t>Формирование комфортной городской среды</w:t>
      </w:r>
      <w:r w:rsidR="00A96904" w:rsidRPr="001D5790">
        <w:rPr>
          <w:rFonts w:ascii="Times New Roman" w:eastAsia="Times New Roman" w:hAnsi="Times New Roman"/>
          <w:sz w:val="28"/>
          <w:szCs w:val="28"/>
          <w:lang w:eastAsia="ru-RU"/>
        </w:rPr>
        <w:t>»</w:t>
      </w:r>
      <w:r w:rsidRPr="001D5790">
        <w:rPr>
          <w:rFonts w:ascii="Times New Roman" w:eastAsia="Times New Roman" w:hAnsi="Times New Roman"/>
          <w:sz w:val="28"/>
          <w:szCs w:val="28"/>
          <w:lang w:eastAsia="ru-RU"/>
        </w:rPr>
        <w:t>.</w:t>
      </w:r>
    </w:p>
    <w:p w:rsidR="00864F33" w:rsidRPr="001D5790" w:rsidRDefault="00864F33" w:rsidP="007B7173">
      <w:pPr>
        <w:widowControl w:val="0"/>
        <w:spacing w:after="0" w:line="240" w:lineRule="auto"/>
        <w:ind w:firstLine="709"/>
        <w:jc w:val="both"/>
        <w:rPr>
          <w:rFonts w:ascii="Times New Roman" w:eastAsia="Times New Roman" w:hAnsi="Times New Roman"/>
          <w:sz w:val="28"/>
          <w:szCs w:val="28"/>
          <w:lang w:eastAsia="ru-RU"/>
        </w:rPr>
      </w:pPr>
      <w:r w:rsidRPr="001D5790">
        <w:rPr>
          <w:rFonts w:ascii="Times New Roman" w:eastAsia="Times New Roman" w:hAnsi="Times New Roman"/>
          <w:sz w:val="28"/>
          <w:szCs w:val="28"/>
          <w:lang w:eastAsia="ru-RU"/>
        </w:rPr>
        <w:t xml:space="preserve">На базе муниципального автономного учреждения города Нижневартовска </w:t>
      </w:r>
      <w:r w:rsidR="00A96904" w:rsidRPr="001D5790">
        <w:rPr>
          <w:rFonts w:ascii="Times New Roman" w:eastAsia="Times New Roman" w:hAnsi="Times New Roman"/>
          <w:sz w:val="28"/>
          <w:szCs w:val="28"/>
          <w:lang w:eastAsia="ru-RU"/>
        </w:rPr>
        <w:t>«</w:t>
      </w:r>
      <w:r w:rsidRPr="001D5790">
        <w:rPr>
          <w:rFonts w:ascii="Times New Roman" w:eastAsia="Times New Roman" w:hAnsi="Times New Roman"/>
          <w:sz w:val="28"/>
          <w:szCs w:val="28"/>
          <w:lang w:eastAsia="ru-RU"/>
        </w:rPr>
        <w:t>Молодежный центр</w:t>
      </w:r>
      <w:r w:rsidR="00A96904" w:rsidRPr="001D5790">
        <w:rPr>
          <w:rFonts w:ascii="Times New Roman" w:eastAsia="Times New Roman" w:hAnsi="Times New Roman"/>
          <w:sz w:val="28"/>
          <w:szCs w:val="28"/>
          <w:lang w:eastAsia="ru-RU"/>
        </w:rPr>
        <w:t>»</w:t>
      </w:r>
      <w:r w:rsidRPr="001D5790">
        <w:rPr>
          <w:rFonts w:ascii="Times New Roman" w:eastAsia="Times New Roman" w:hAnsi="Times New Roman"/>
          <w:sz w:val="28"/>
          <w:szCs w:val="28"/>
          <w:lang w:eastAsia="ru-RU"/>
        </w:rPr>
        <w:t xml:space="preserve"> осуществляет деятельность ресурсный центр </w:t>
      </w:r>
      <w:r w:rsidR="00A96904" w:rsidRPr="001D5790">
        <w:rPr>
          <w:rFonts w:ascii="Times New Roman" w:eastAsia="Times New Roman" w:hAnsi="Times New Roman"/>
          <w:sz w:val="28"/>
          <w:szCs w:val="28"/>
          <w:lang w:eastAsia="ru-RU"/>
        </w:rPr>
        <w:t>«ДоброДом»</w:t>
      </w:r>
      <w:r w:rsidRPr="001D5790">
        <w:rPr>
          <w:rFonts w:ascii="Times New Roman" w:eastAsia="Times New Roman" w:hAnsi="Times New Roman"/>
          <w:sz w:val="28"/>
          <w:szCs w:val="28"/>
          <w:lang w:eastAsia="ru-RU"/>
        </w:rPr>
        <w:t xml:space="preserve">, работа которого организована в рамках гранта Губернатора Ханты-Мансийского автономного округа - Югры ресурсным центрам </w:t>
      </w:r>
      <w:r w:rsidR="00320357" w:rsidRPr="001D5790">
        <w:rPr>
          <w:rFonts w:ascii="Times New Roman" w:eastAsia="Times New Roman" w:hAnsi="Times New Roman"/>
          <w:sz w:val="28"/>
          <w:szCs w:val="28"/>
          <w:lang w:eastAsia="ru-RU"/>
        </w:rPr>
        <w:t xml:space="preserve">                        </w:t>
      </w:r>
      <w:r w:rsidRPr="001D5790">
        <w:rPr>
          <w:rFonts w:ascii="Times New Roman" w:eastAsia="Times New Roman" w:hAnsi="Times New Roman"/>
          <w:sz w:val="28"/>
          <w:szCs w:val="28"/>
          <w:lang w:eastAsia="ru-RU"/>
        </w:rPr>
        <w:t>на развитие гражданского общества. Цель - привлечение добровольцев (волонтеров) города и создание условий для совместной работы, направленной на реализацию социально значимых проектов в сфере добровольчества.</w:t>
      </w:r>
    </w:p>
    <w:p w:rsidR="00864F33" w:rsidRPr="001D5790" w:rsidRDefault="00864F33" w:rsidP="007B7173">
      <w:pPr>
        <w:widowControl w:val="0"/>
        <w:spacing w:after="0" w:line="240" w:lineRule="auto"/>
        <w:ind w:firstLine="709"/>
        <w:jc w:val="both"/>
        <w:rPr>
          <w:rFonts w:ascii="Times New Roman" w:eastAsia="Times New Roman" w:hAnsi="Times New Roman"/>
          <w:sz w:val="28"/>
          <w:szCs w:val="28"/>
          <w:shd w:val="clear" w:color="auto" w:fill="FFFFFF"/>
          <w:lang w:eastAsia="ru-RU"/>
        </w:rPr>
      </w:pPr>
      <w:r w:rsidRPr="001D5790">
        <w:rPr>
          <w:rFonts w:ascii="Times New Roman" w:hAnsi="Times New Roman"/>
          <w:sz w:val="28"/>
          <w:szCs w:val="28"/>
          <w:lang w:eastAsia="ru-RU"/>
        </w:rPr>
        <w:t xml:space="preserve">В арт-резиденции </w:t>
      </w:r>
      <w:r w:rsidR="00EA7B7B" w:rsidRPr="001D5790">
        <w:rPr>
          <w:rFonts w:ascii="Times New Roman" w:hAnsi="Times New Roman"/>
          <w:sz w:val="28"/>
          <w:szCs w:val="28"/>
          <w:lang w:eastAsia="ru-RU"/>
        </w:rPr>
        <w:t>«</w:t>
      </w:r>
      <w:r w:rsidRPr="001D5790">
        <w:rPr>
          <w:rFonts w:ascii="Times New Roman" w:hAnsi="Times New Roman"/>
          <w:sz w:val="28"/>
          <w:szCs w:val="28"/>
          <w:lang w:eastAsia="ru-RU"/>
        </w:rPr>
        <w:t>Ядро</w:t>
      </w:r>
      <w:r w:rsidR="00EA7B7B" w:rsidRPr="001D5790">
        <w:rPr>
          <w:rFonts w:ascii="Times New Roman" w:hAnsi="Times New Roman"/>
          <w:sz w:val="28"/>
          <w:szCs w:val="28"/>
          <w:lang w:eastAsia="ru-RU"/>
        </w:rPr>
        <w:t>»</w:t>
      </w:r>
      <w:r w:rsidRPr="001D5790">
        <w:rPr>
          <w:rFonts w:ascii="Times New Roman" w:hAnsi="Times New Roman"/>
          <w:sz w:val="28"/>
          <w:szCs w:val="28"/>
          <w:lang w:eastAsia="ru-RU"/>
        </w:rPr>
        <w:t xml:space="preserve"> проведено 85 мероприятий, в которых приняли участие более 15 тыс. человек (мастер-классы, встречи, выставки, фестивали, </w:t>
      </w:r>
      <w:r w:rsidRPr="001D5790">
        <w:rPr>
          <w:rFonts w:ascii="Times New Roman" w:eastAsia="Times New Roman" w:hAnsi="Times New Roman"/>
          <w:sz w:val="28"/>
          <w:szCs w:val="28"/>
          <w:lang w:eastAsia="ru-RU"/>
        </w:rPr>
        <w:t>репетиции, тренировочные игры, еженедельные рабочие встречи</w:t>
      </w:r>
      <w:r w:rsidRPr="001D5790">
        <w:rPr>
          <w:rFonts w:ascii="Times New Roman" w:hAnsi="Times New Roman"/>
          <w:sz w:val="28"/>
          <w:szCs w:val="28"/>
          <w:lang w:eastAsia="ru-RU"/>
        </w:rPr>
        <w:t xml:space="preserve"> и др</w:t>
      </w:r>
      <w:r w:rsidR="007B7173">
        <w:rPr>
          <w:rFonts w:ascii="Times New Roman" w:hAnsi="Times New Roman"/>
          <w:sz w:val="28"/>
          <w:szCs w:val="28"/>
          <w:lang w:eastAsia="ru-RU"/>
        </w:rPr>
        <w:t>угое</w:t>
      </w:r>
      <w:r w:rsidRPr="001D5790">
        <w:rPr>
          <w:rFonts w:ascii="Times New Roman" w:hAnsi="Times New Roman"/>
          <w:sz w:val="28"/>
          <w:szCs w:val="28"/>
          <w:lang w:eastAsia="ru-RU"/>
        </w:rPr>
        <w:t xml:space="preserve">). </w:t>
      </w:r>
      <w:r w:rsidR="00320357" w:rsidRPr="001D5790">
        <w:rPr>
          <w:rFonts w:ascii="Times New Roman" w:hAnsi="Times New Roman"/>
          <w:sz w:val="28"/>
          <w:szCs w:val="28"/>
          <w:lang w:eastAsia="ru-RU"/>
        </w:rPr>
        <w:t xml:space="preserve">                      </w:t>
      </w:r>
      <w:r w:rsidRPr="001D5790">
        <w:rPr>
          <w:rFonts w:ascii="Times New Roman" w:eastAsia="Times New Roman" w:hAnsi="Times New Roman"/>
          <w:sz w:val="28"/>
          <w:szCs w:val="28"/>
          <w:shd w:val="clear" w:color="auto" w:fill="FFFFFF"/>
          <w:lang w:eastAsia="ru-RU"/>
        </w:rPr>
        <w:t xml:space="preserve">На регулярной основе продолжают работу тематические лаборатории </w:t>
      </w:r>
      <w:r w:rsidR="00EA7B7B" w:rsidRPr="001D5790">
        <w:rPr>
          <w:rFonts w:ascii="Times New Roman" w:eastAsia="Times New Roman" w:hAnsi="Times New Roman"/>
          <w:sz w:val="28"/>
          <w:szCs w:val="28"/>
          <w:shd w:val="clear" w:color="auto" w:fill="FFFFFF"/>
          <w:lang w:eastAsia="ru-RU"/>
        </w:rPr>
        <w:t>-</w:t>
      </w:r>
      <w:r w:rsidRPr="001D5790">
        <w:rPr>
          <w:rFonts w:ascii="Times New Roman" w:eastAsia="Times New Roman" w:hAnsi="Times New Roman"/>
          <w:sz w:val="28"/>
          <w:szCs w:val="28"/>
          <w:shd w:val="clear" w:color="auto" w:fill="FFFFFF"/>
          <w:lang w:eastAsia="ru-RU"/>
        </w:rPr>
        <w:t xml:space="preserve"> креативные пространства для молодежи города Нижневартовска</w:t>
      </w:r>
      <w:r w:rsidR="0009294A">
        <w:rPr>
          <w:rFonts w:ascii="Times New Roman" w:eastAsia="Times New Roman" w:hAnsi="Times New Roman"/>
          <w:sz w:val="28"/>
          <w:szCs w:val="28"/>
          <w:shd w:val="clear" w:color="auto" w:fill="FFFFFF"/>
          <w:lang w:eastAsia="ru-RU"/>
        </w:rPr>
        <w:t>.</w:t>
      </w:r>
      <w:r w:rsidRPr="001D5790">
        <w:rPr>
          <w:rFonts w:ascii="Times New Roman" w:eastAsia="Times New Roman" w:hAnsi="Times New Roman"/>
          <w:sz w:val="28"/>
          <w:szCs w:val="28"/>
          <w:shd w:val="clear" w:color="auto" w:fill="FFFFFF"/>
          <w:lang w:eastAsia="ru-RU"/>
        </w:rPr>
        <w:t xml:space="preserve"> </w:t>
      </w:r>
    </w:p>
    <w:p w:rsidR="00864F33" w:rsidRPr="001D5790" w:rsidRDefault="00EA7B7B" w:rsidP="00864F33">
      <w:pPr>
        <w:spacing w:after="0" w:line="240" w:lineRule="auto"/>
        <w:ind w:firstLine="709"/>
        <w:jc w:val="both"/>
        <w:rPr>
          <w:rFonts w:ascii="Times New Roman" w:hAnsi="Times New Roman"/>
          <w:noProof/>
          <w:sz w:val="28"/>
          <w:szCs w:val="28"/>
          <w:lang w:eastAsia="ru-RU"/>
        </w:rPr>
      </w:pPr>
      <w:r w:rsidRPr="001D5790">
        <w:rPr>
          <w:rFonts w:ascii="Times New Roman" w:hAnsi="Times New Roman"/>
          <w:noProof/>
          <w:sz w:val="28"/>
          <w:szCs w:val="28"/>
          <w:lang w:eastAsia="ru-RU"/>
        </w:rPr>
        <w:t>П</w:t>
      </w:r>
      <w:r w:rsidR="00864F33" w:rsidRPr="001D5790">
        <w:rPr>
          <w:rFonts w:ascii="Times New Roman" w:hAnsi="Times New Roman"/>
          <w:noProof/>
          <w:sz w:val="28"/>
          <w:szCs w:val="28"/>
          <w:lang w:eastAsia="ru-RU"/>
        </w:rPr>
        <w:t xml:space="preserve">родолжается работа по созданию и развитию современных пространств для детей и молодежи, в том числе переформатирование </w:t>
      </w:r>
      <w:bookmarkStart w:id="22" w:name="_Hlk127875338"/>
      <w:r w:rsidR="00864F33" w:rsidRPr="001D5790">
        <w:rPr>
          <w:rFonts w:ascii="Times New Roman" w:hAnsi="Times New Roman"/>
          <w:noProof/>
          <w:sz w:val="28"/>
          <w:szCs w:val="28"/>
          <w:lang w:eastAsia="ru-RU"/>
        </w:rPr>
        <w:t>подростковых (молодежных) клубов по месту жительства</w:t>
      </w:r>
      <w:bookmarkEnd w:id="22"/>
      <w:r w:rsidR="00864F33" w:rsidRPr="001D5790">
        <w:rPr>
          <w:rFonts w:ascii="Times New Roman" w:hAnsi="Times New Roman"/>
          <w:noProof/>
          <w:sz w:val="28"/>
          <w:szCs w:val="28"/>
          <w:lang w:eastAsia="ru-RU"/>
        </w:rPr>
        <w:t xml:space="preserve">. </w:t>
      </w:r>
    </w:p>
    <w:p w:rsidR="00864F33" w:rsidRPr="001D5790" w:rsidRDefault="00864F33" w:rsidP="00864F33">
      <w:pPr>
        <w:spacing w:after="0" w:line="240" w:lineRule="auto"/>
        <w:ind w:firstLine="708"/>
        <w:jc w:val="both"/>
        <w:rPr>
          <w:rFonts w:ascii="Times New Roman" w:eastAsia="Times New Roman" w:hAnsi="Times New Roman"/>
          <w:sz w:val="28"/>
          <w:szCs w:val="28"/>
          <w:lang w:eastAsia="ru-RU"/>
        </w:rPr>
      </w:pPr>
      <w:r w:rsidRPr="001D5790">
        <w:rPr>
          <w:rFonts w:ascii="Times New Roman" w:eastAsia="Times New Roman" w:hAnsi="Times New Roman"/>
          <w:sz w:val="28"/>
          <w:szCs w:val="28"/>
          <w:lang w:eastAsia="ru-RU"/>
        </w:rPr>
        <w:t xml:space="preserve">В 2023 году создан тематический подростковый (молодежный) клуб   «ЭкоКвант» с современной инфраструктурой. В рамках работы подросткового (молодежного) клуба «ЭкоКвант» проводятся тематические встречи, лекции, мастер-классы, опыты по выращиванию растительных культур. </w:t>
      </w:r>
    </w:p>
    <w:p w:rsidR="00864F33" w:rsidRPr="001D5790" w:rsidRDefault="00864F33" w:rsidP="00864F33">
      <w:pPr>
        <w:spacing w:after="0" w:line="240" w:lineRule="auto"/>
        <w:ind w:firstLine="708"/>
        <w:jc w:val="both"/>
        <w:rPr>
          <w:rFonts w:ascii="Times New Roman" w:hAnsi="Times New Roman"/>
          <w:sz w:val="28"/>
          <w:szCs w:val="28"/>
          <w:lang w:eastAsia="ru-RU"/>
        </w:rPr>
      </w:pPr>
      <w:r w:rsidRPr="001D5790">
        <w:rPr>
          <w:rFonts w:ascii="Times New Roman" w:hAnsi="Times New Roman"/>
          <w:sz w:val="28"/>
          <w:szCs w:val="28"/>
          <w:lang w:eastAsia="ru-RU"/>
        </w:rPr>
        <w:t>Арт-резиденция «Ядро», ресурсный центр «Добродом» и подростковый клуб «Экоквант» стали одними из победителей всероссийского конкурса «Точки притяжения» по определению лучших пространств для молод</w:t>
      </w:r>
      <w:r w:rsidR="00EA7B7B" w:rsidRPr="001D5790">
        <w:rPr>
          <w:rFonts w:ascii="Times New Roman" w:hAnsi="Times New Roman"/>
          <w:sz w:val="28"/>
          <w:szCs w:val="28"/>
          <w:lang w:eastAsia="ru-RU"/>
        </w:rPr>
        <w:t>е</w:t>
      </w:r>
      <w:r w:rsidRPr="001D5790">
        <w:rPr>
          <w:rFonts w:ascii="Times New Roman" w:hAnsi="Times New Roman"/>
          <w:sz w:val="28"/>
          <w:szCs w:val="28"/>
          <w:lang w:eastAsia="ru-RU"/>
        </w:rPr>
        <w:t xml:space="preserve">жи.  </w:t>
      </w:r>
    </w:p>
    <w:p w:rsidR="0099571A" w:rsidRPr="001D5790" w:rsidRDefault="00864F33" w:rsidP="00EA7B7B">
      <w:pPr>
        <w:spacing w:after="0" w:line="240" w:lineRule="auto"/>
        <w:jc w:val="both"/>
        <w:rPr>
          <w:rFonts w:ascii="Times New Roman" w:eastAsia="Times New Roman" w:hAnsi="Times New Roman" w:cs="Times New Roman"/>
          <w:b/>
          <w:bCs/>
          <w:kern w:val="32"/>
          <w:sz w:val="28"/>
          <w:szCs w:val="28"/>
        </w:rPr>
      </w:pPr>
      <w:r w:rsidRPr="001D5790">
        <w:rPr>
          <w:rFonts w:ascii="Times New Roman" w:eastAsia="Times New Roman" w:hAnsi="Times New Roman"/>
          <w:sz w:val="28"/>
          <w:szCs w:val="28"/>
          <w:shd w:val="clear" w:color="auto" w:fill="FFFFFF"/>
          <w:lang w:eastAsia="ru-RU"/>
        </w:rPr>
        <w:tab/>
      </w:r>
    </w:p>
    <w:p w:rsidR="0099571A" w:rsidRPr="001D5790" w:rsidRDefault="0099571A" w:rsidP="00B01111">
      <w:pPr>
        <w:pStyle w:val="1"/>
        <w:keepNext w:val="0"/>
        <w:widowControl w:val="0"/>
        <w:numPr>
          <w:ilvl w:val="0"/>
          <w:numId w:val="0"/>
        </w:numPr>
        <w:spacing w:before="0" w:after="0" w:line="240" w:lineRule="auto"/>
        <w:jc w:val="center"/>
        <w:rPr>
          <w:rFonts w:ascii="Times New Roman" w:hAnsi="Times New Roman"/>
          <w:bCs w:val="0"/>
          <w:sz w:val="28"/>
          <w:szCs w:val="28"/>
        </w:rPr>
      </w:pPr>
      <w:bookmarkStart w:id="23" w:name="_Toc152253387"/>
      <w:r w:rsidRPr="001D5790">
        <w:rPr>
          <w:rFonts w:ascii="Times New Roman" w:hAnsi="Times New Roman"/>
          <w:bCs w:val="0"/>
          <w:sz w:val="28"/>
          <w:szCs w:val="28"/>
        </w:rPr>
        <w:t>1.2</w:t>
      </w:r>
      <w:r w:rsidR="00DC0D9C" w:rsidRPr="001D5790">
        <w:rPr>
          <w:rFonts w:ascii="Times New Roman" w:hAnsi="Times New Roman"/>
          <w:bCs w:val="0"/>
          <w:sz w:val="28"/>
          <w:szCs w:val="28"/>
        </w:rPr>
        <w:t>0</w:t>
      </w:r>
      <w:r w:rsidRPr="001D5790">
        <w:rPr>
          <w:rFonts w:ascii="Times New Roman" w:hAnsi="Times New Roman"/>
          <w:bCs w:val="0"/>
          <w:sz w:val="28"/>
          <w:szCs w:val="28"/>
        </w:rPr>
        <w:t>. Социальная помощь</w:t>
      </w:r>
      <w:r w:rsidR="00B01111" w:rsidRPr="001D5790">
        <w:rPr>
          <w:rFonts w:ascii="Times New Roman" w:hAnsi="Times New Roman"/>
          <w:bCs w:val="0"/>
          <w:sz w:val="28"/>
          <w:szCs w:val="28"/>
        </w:rPr>
        <w:t xml:space="preserve">                                                                                                  </w:t>
      </w:r>
      <w:r w:rsidRPr="001D5790">
        <w:rPr>
          <w:rFonts w:ascii="Times New Roman" w:hAnsi="Times New Roman"/>
          <w:bCs w:val="0"/>
          <w:sz w:val="28"/>
          <w:szCs w:val="28"/>
        </w:rPr>
        <w:t>и</w:t>
      </w:r>
      <w:r w:rsidR="00B62DEE" w:rsidRPr="001D5790">
        <w:rPr>
          <w:rFonts w:ascii="Times New Roman" w:hAnsi="Times New Roman"/>
          <w:bCs w:val="0"/>
          <w:sz w:val="28"/>
          <w:szCs w:val="28"/>
        </w:rPr>
        <w:t xml:space="preserve"> социальная поддержка отдельных </w:t>
      </w:r>
      <w:r w:rsidRPr="001D5790">
        <w:rPr>
          <w:rFonts w:ascii="Times New Roman" w:hAnsi="Times New Roman"/>
          <w:bCs w:val="0"/>
          <w:sz w:val="28"/>
          <w:szCs w:val="28"/>
        </w:rPr>
        <w:t>категорий граждан</w:t>
      </w:r>
      <w:bookmarkEnd w:id="23"/>
    </w:p>
    <w:p w:rsidR="00B01111" w:rsidRPr="001D5790" w:rsidRDefault="00B01111" w:rsidP="00B01111">
      <w:pPr>
        <w:suppressAutoHyphens/>
        <w:spacing w:after="0" w:line="240" w:lineRule="auto"/>
        <w:ind w:firstLine="708"/>
        <w:contextualSpacing/>
        <w:jc w:val="both"/>
        <w:rPr>
          <w:rFonts w:ascii="Times New Roman" w:eastAsia="Times New Roman" w:hAnsi="Times New Roman" w:cs="Times New Roman"/>
          <w:sz w:val="28"/>
          <w:szCs w:val="28"/>
          <w:lang w:eastAsia="ru-RU"/>
        </w:rPr>
      </w:pPr>
    </w:p>
    <w:p w:rsidR="00B01111" w:rsidRPr="001D5790" w:rsidRDefault="00B01111" w:rsidP="00B01111">
      <w:pPr>
        <w:suppressAutoHyphens/>
        <w:spacing w:after="0" w:line="240" w:lineRule="auto"/>
        <w:ind w:firstLine="708"/>
        <w:contextualSpacing/>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В целях сохранения уровня защищенности социально уязвимых слоев населения</w:t>
      </w:r>
      <w:r w:rsidR="00D06257">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в рамках муниципальной программы </w:t>
      </w:r>
      <w:r w:rsidR="00152758"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Социальная поддержка</w:t>
      </w:r>
      <w:r w:rsidRPr="001D5790">
        <w:rPr>
          <w:rFonts w:ascii="Times New Roman" w:eastAsia="Times New Roman" w:hAnsi="Times New Roman" w:cs="Times New Roman"/>
          <w:sz w:val="28"/>
          <w:szCs w:val="28"/>
          <w:lang w:eastAsia="ru-RU"/>
        </w:rPr>
        <w:br/>
        <w:t>и социальная помощь для отдельных категорий граждан в городе Нижневартовске</w:t>
      </w:r>
      <w:r w:rsidR="00152758"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на мероприятия по оказанию социальной поддержки</w:t>
      </w:r>
      <w:r w:rsidRPr="001D5790">
        <w:rPr>
          <w:rFonts w:ascii="Times New Roman" w:eastAsia="Times New Roman" w:hAnsi="Times New Roman" w:cs="Times New Roman"/>
          <w:sz w:val="28"/>
          <w:szCs w:val="28"/>
          <w:lang w:eastAsia="ru-RU"/>
        </w:rPr>
        <w:br/>
        <w:t>и социальной помощи из средств городского бюджета в 2023 году было направлено 276,7 млн. руб</w:t>
      </w:r>
      <w:r w:rsidR="0095212C" w:rsidRPr="001D5790">
        <w:rPr>
          <w:rFonts w:ascii="Times New Roman" w:eastAsia="Times New Roman" w:hAnsi="Times New Roman" w:cs="Times New Roman"/>
          <w:sz w:val="28"/>
          <w:szCs w:val="28"/>
          <w:lang w:eastAsia="ru-RU"/>
        </w:rPr>
        <w:t>лей</w:t>
      </w:r>
      <w:r w:rsidRPr="001D5790">
        <w:rPr>
          <w:rFonts w:ascii="Times New Roman" w:eastAsia="Times New Roman" w:hAnsi="Times New Roman" w:cs="Times New Roman"/>
          <w:sz w:val="28"/>
          <w:szCs w:val="28"/>
          <w:lang w:eastAsia="ru-RU"/>
        </w:rPr>
        <w:t>.</w:t>
      </w:r>
    </w:p>
    <w:p w:rsidR="00B01111" w:rsidRPr="001D5790" w:rsidRDefault="00B01111" w:rsidP="00B01111">
      <w:pPr>
        <w:suppressAutoHyphens/>
        <w:spacing w:after="0" w:line="240" w:lineRule="auto"/>
        <w:ind w:firstLine="708"/>
        <w:contextualSpacing/>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Количество получателей мер социальной поддержки составило</w:t>
      </w:r>
      <w:r w:rsidRPr="001D5790">
        <w:rPr>
          <w:rFonts w:ascii="Times New Roman" w:eastAsia="Times New Roman" w:hAnsi="Times New Roman" w:cs="Times New Roman"/>
          <w:sz w:val="28"/>
          <w:szCs w:val="28"/>
          <w:lang w:eastAsia="ru-RU"/>
        </w:rPr>
        <w:br/>
        <w:t>73 246 человек.</w:t>
      </w:r>
    </w:p>
    <w:p w:rsidR="007B7173" w:rsidRDefault="007B7173" w:rsidP="0095212C">
      <w:pPr>
        <w:suppressAutoHyphens/>
        <w:spacing w:after="0" w:line="240" w:lineRule="auto"/>
        <w:ind w:firstLine="708"/>
        <w:contextualSpacing/>
        <w:jc w:val="right"/>
        <w:rPr>
          <w:rFonts w:ascii="Times New Roman" w:hAnsi="Times New Roman"/>
          <w:sz w:val="28"/>
          <w:szCs w:val="28"/>
        </w:rPr>
      </w:pPr>
    </w:p>
    <w:p w:rsidR="0095212C" w:rsidRPr="001D5790" w:rsidRDefault="0095212C" w:rsidP="0095212C">
      <w:pPr>
        <w:suppressAutoHyphens/>
        <w:spacing w:after="0" w:line="240" w:lineRule="auto"/>
        <w:ind w:firstLine="708"/>
        <w:contextualSpacing/>
        <w:jc w:val="right"/>
        <w:rPr>
          <w:rFonts w:ascii="Times New Roman" w:hAnsi="Times New Roman"/>
          <w:sz w:val="28"/>
          <w:szCs w:val="28"/>
        </w:rPr>
      </w:pPr>
      <w:r w:rsidRPr="001D5790">
        <w:rPr>
          <w:rFonts w:ascii="Times New Roman" w:hAnsi="Times New Roman"/>
          <w:sz w:val="28"/>
          <w:szCs w:val="28"/>
        </w:rPr>
        <w:t xml:space="preserve">Таблица </w:t>
      </w:r>
      <w:r w:rsidRPr="001D5790">
        <w:rPr>
          <w:rFonts w:ascii="Times New Roman" w:hAnsi="Times New Roman"/>
          <w:sz w:val="28"/>
          <w:szCs w:val="28"/>
        </w:rPr>
        <w:fldChar w:fldCharType="begin"/>
      </w:r>
      <w:r w:rsidRPr="001D5790">
        <w:rPr>
          <w:rFonts w:ascii="Times New Roman" w:hAnsi="Times New Roman"/>
          <w:sz w:val="28"/>
          <w:szCs w:val="28"/>
        </w:rPr>
        <w:instrText xml:space="preserve"> SEQ Таблица \* ARABIC </w:instrText>
      </w:r>
      <w:r w:rsidRPr="001D5790">
        <w:rPr>
          <w:rFonts w:ascii="Times New Roman" w:hAnsi="Times New Roman"/>
          <w:sz w:val="28"/>
          <w:szCs w:val="28"/>
        </w:rPr>
        <w:fldChar w:fldCharType="separate"/>
      </w:r>
      <w:r w:rsidR="008735AB">
        <w:rPr>
          <w:rFonts w:ascii="Times New Roman" w:hAnsi="Times New Roman"/>
          <w:noProof/>
          <w:sz w:val="28"/>
          <w:szCs w:val="28"/>
        </w:rPr>
        <w:t>20</w:t>
      </w:r>
      <w:r w:rsidRPr="001D5790">
        <w:rPr>
          <w:rFonts w:ascii="Times New Roman" w:hAnsi="Times New Roman"/>
          <w:sz w:val="28"/>
          <w:szCs w:val="28"/>
        </w:rPr>
        <w:fldChar w:fldCharType="end"/>
      </w:r>
    </w:p>
    <w:p w:rsidR="0095212C" w:rsidRPr="001D5790" w:rsidRDefault="0095212C" w:rsidP="0095212C">
      <w:pPr>
        <w:suppressAutoHyphens/>
        <w:spacing w:after="0" w:line="240" w:lineRule="auto"/>
        <w:ind w:firstLine="708"/>
        <w:contextualSpacing/>
        <w:jc w:val="right"/>
        <w:rPr>
          <w:rFonts w:ascii="Times New Roman" w:hAnsi="Times New Roman"/>
          <w:sz w:val="28"/>
          <w:szCs w:val="28"/>
        </w:rPr>
      </w:pPr>
    </w:p>
    <w:p w:rsidR="0095212C" w:rsidRPr="001D5790" w:rsidRDefault="0095212C" w:rsidP="0095212C">
      <w:pPr>
        <w:pStyle w:val="afff3"/>
        <w:keepNext/>
        <w:spacing w:after="0" w:line="240" w:lineRule="auto"/>
        <w:jc w:val="center"/>
        <w:rPr>
          <w:rFonts w:ascii="Times New Roman" w:hAnsi="Times New Roman"/>
          <w:sz w:val="28"/>
          <w:szCs w:val="28"/>
        </w:rPr>
      </w:pPr>
      <w:r w:rsidRPr="001D5790">
        <w:rPr>
          <w:rFonts w:ascii="Times New Roman" w:hAnsi="Times New Roman"/>
          <w:sz w:val="28"/>
          <w:szCs w:val="28"/>
        </w:rPr>
        <w:t>Основные виды социальной поддержки</w:t>
      </w:r>
    </w:p>
    <w:p w:rsidR="0095212C" w:rsidRPr="001D5790" w:rsidRDefault="0095212C" w:rsidP="0095212C">
      <w:pPr>
        <w:spacing w:after="0" w:line="240" w:lineRule="auto"/>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458"/>
        <w:gridCol w:w="841"/>
        <w:gridCol w:w="843"/>
        <w:gridCol w:w="842"/>
        <w:gridCol w:w="846"/>
        <w:gridCol w:w="809"/>
      </w:tblGrid>
      <w:tr w:rsidR="001D5790" w:rsidRPr="001D5790" w:rsidTr="00473C78">
        <w:trPr>
          <w:trHeight w:val="20"/>
          <w:jc w:val="center"/>
        </w:trPr>
        <w:tc>
          <w:tcPr>
            <w:tcW w:w="5458" w:type="dxa"/>
            <w:tcBorders>
              <w:top w:val="single" w:sz="4" w:space="0" w:color="auto"/>
              <w:left w:val="single" w:sz="4" w:space="0" w:color="auto"/>
              <w:bottom w:val="single" w:sz="4" w:space="0" w:color="auto"/>
              <w:right w:val="single" w:sz="4" w:space="0" w:color="auto"/>
            </w:tcBorders>
          </w:tcPr>
          <w:p w:rsidR="00DC23C1" w:rsidRPr="001D5790" w:rsidRDefault="00DC23C1" w:rsidP="00DC23C1">
            <w:pPr>
              <w:widowControl w:val="0"/>
              <w:suppressAutoHyphens/>
              <w:spacing w:after="0" w:line="240" w:lineRule="auto"/>
              <w:jc w:val="center"/>
              <w:rPr>
                <w:rFonts w:ascii="Times New Roman" w:eastAsia="Calibri" w:hAnsi="Times New Roman"/>
                <w:b/>
                <w:szCs w:val="24"/>
              </w:rPr>
            </w:pPr>
            <w:r w:rsidRPr="001D5790">
              <w:rPr>
                <w:rFonts w:ascii="Times New Roman" w:eastAsia="Calibri" w:hAnsi="Times New Roman"/>
                <w:b/>
                <w:szCs w:val="24"/>
              </w:rPr>
              <w:t xml:space="preserve">Наименование </w:t>
            </w:r>
          </w:p>
          <w:p w:rsidR="00DC23C1" w:rsidRPr="001D5790" w:rsidRDefault="00DC23C1" w:rsidP="00DC23C1">
            <w:pPr>
              <w:widowControl w:val="0"/>
              <w:suppressAutoHyphens/>
              <w:spacing w:after="0" w:line="240" w:lineRule="auto"/>
              <w:jc w:val="center"/>
              <w:rPr>
                <w:rFonts w:ascii="Times New Roman" w:hAnsi="Times New Roman"/>
                <w:b/>
                <w:szCs w:val="24"/>
              </w:rPr>
            </w:pPr>
            <w:r w:rsidRPr="001D5790">
              <w:rPr>
                <w:rFonts w:ascii="Times New Roman" w:eastAsia="Calibri" w:hAnsi="Times New Roman"/>
                <w:b/>
                <w:szCs w:val="24"/>
              </w:rPr>
              <w:t>показателя</w:t>
            </w:r>
          </w:p>
        </w:tc>
        <w:tc>
          <w:tcPr>
            <w:tcW w:w="841" w:type="dxa"/>
            <w:tcBorders>
              <w:top w:val="single" w:sz="4" w:space="0" w:color="auto"/>
              <w:left w:val="single" w:sz="4" w:space="0" w:color="auto"/>
              <w:bottom w:val="single" w:sz="4" w:space="0" w:color="auto"/>
              <w:right w:val="single" w:sz="4" w:space="0" w:color="auto"/>
            </w:tcBorders>
          </w:tcPr>
          <w:p w:rsidR="00DC23C1" w:rsidRPr="001D5790" w:rsidRDefault="00DC23C1" w:rsidP="00DC23C1">
            <w:pPr>
              <w:widowControl w:val="0"/>
              <w:suppressAutoHyphens/>
              <w:spacing w:after="0" w:line="240" w:lineRule="auto"/>
              <w:jc w:val="center"/>
              <w:rPr>
                <w:rFonts w:ascii="Times New Roman" w:hAnsi="Times New Roman"/>
                <w:b/>
                <w:szCs w:val="24"/>
              </w:rPr>
            </w:pPr>
            <w:r w:rsidRPr="001D5790">
              <w:rPr>
                <w:rFonts w:ascii="Times New Roman" w:hAnsi="Times New Roman"/>
                <w:b/>
                <w:szCs w:val="24"/>
              </w:rPr>
              <w:t xml:space="preserve">2019 </w:t>
            </w:r>
          </w:p>
          <w:p w:rsidR="00DC23C1" w:rsidRPr="001D5790" w:rsidRDefault="00DC23C1" w:rsidP="00DC23C1">
            <w:pPr>
              <w:widowControl w:val="0"/>
              <w:suppressAutoHyphens/>
              <w:spacing w:after="0" w:line="240" w:lineRule="auto"/>
              <w:jc w:val="center"/>
              <w:rPr>
                <w:rFonts w:ascii="Times New Roman" w:hAnsi="Times New Roman"/>
                <w:b/>
                <w:szCs w:val="24"/>
              </w:rPr>
            </w:pPr>
            <w:r w:rsidRPr="001D5790">
              <w:rPr>
                <w:rFonts w:ascii="Times New Roman" w:hAnsi="Times New Roman"/>
                <w:b/>
                <w:szCs w:val="24"/>
              </w:rPr>
              <w:t>год</w:t>
            </w:r>
          </w:p>
        </w:tc>
        <w:tc>
          <w:tcPr>
            <w:tcW w:w="843" w:type="dxa"/>
            <w:tcBorders>
              <w:top w:val="single" w:sz="4" w:space="0" w:color="auto"/>
              <w:left w:val="single" w:sz="4" w:space="0" w:color="auto"/>
              <w:bottom w:val="single" w:sz="4" w:space="0" w:color="auto"/>
              <w:right w:val="single" w:sz="4" w:space="0" w:color="auto"/>
            </w:tcBorders>
          </w:tcPr>
          <w:p w:rsidR="00DC23C1" w:rsidRPr="001D5790" w:rsidRDefault="00DC23C1" w:rsidP="00DC23C1">
            <w:pPr>
              <w:widowControl w:val="0"/>
              <w:suppressAutoHyphens/>
              <w:spacing w:after="0" w:line="240" w:lineRule="auto"/>
              <w:jc w:val="center"/>
              <w:rPr>
                <w:rFonts w:ascii="Times New Roman" w:hAnsi="Times New Roman"/>
                <w:b/>
                <w:szCs w:val="24"/>
              </w:rPr>
            </w:pPr>
            <w:r w:rsidRPr="001D5790">
              <w:rPr>
                <w:rFonts w:ascii="Times New Roman" w:hAnsi="Times New Roman"/>
                <w:b/>
                <w:szCs w:val="24"/>
              </w:rPr>
              <w:t>2020</w:t>
            </w:r>
          </w:p>
          <w:p w:rsidR="00DC23C1" w:rsidRPr="001D5790" w:rsidRDefault="00DC23C1" w:rsidP="00DC23C1">
            <w:pPr>
              <w:widowControl w:val="0"/>
              <w:suppressAutoHyphens/>
              <w:spacing w:after="0" w:line="240" w:lineRule="auto"/>
              <w:jc w:val="center"/>
              <w:rPr>
                <w:rFonts w:ascii="Times New Roman" w:hAnsi="Times New Roman"/>
                <w:b/>
                <w:szCs w:val="24"/>
              </w:rPr>
            </w:pPr>
            <w:r w:rsidRPr="001D5790">
              <w:rPr>
                <w:rFonts w:ascii="Times New Roman" w:hAnsi="Times New Roman"/>
                <w:b/>
                <w:szCs w:val="24"/>
              </w:rPr>
              <w:t>год</w:t>
            </w:r>
          </w:p>
        </w:tc>
        <w:tc>
          <w:tcPr>
            <w:tcW w:w="842" w:type="dxa"/>
            <w:tcBorders>
              <w:top w:val="single" w:sz="4" w:space="0" w:color="auto"/>
              <w:left w:val="single" w:sz="4" w:space="0" w:color="auto"/>
              <w:bottom w:val="single" w:sz="4" w:space="0" w:color="auto"/>
              <w:right w:val="single" w:sz="4" w:space="0" w:color="auto"/>
            </w:tcBorders>
          </w:tcPr>
          <w:p w:rsidR="00DC23C1" w:rsidRPr="001D5790" w:rsidRDefault="00DC23C1" w:rsidP="00DC23C1">
            <w:pPr>
              <w:widowControl w:val="0"/>
              <w:suppressAutoHyphens/>
              <w:spacing w:after="0" w:line="240" w:lineRule="auto"/>
              <w:jc w:val="center"/>
              <w:rPr>
                <w:rFonts w:ascii="Times New Roman" w:hAnsi="Times New Roman"/>
                <w:b/>
                <w:szCs w:val="24"/>
              </w:rPr>
            </w:pPr>
            <w:r w:rsidRPr="001D5790">
              <w:rPr>
                <w:rFonts w:ascii="Times New Roman" w:hAnsi="Times New Roman"/>
                <w:b/>
                <w:szCs w:val="24"/>
              </w:rPr>
              <w:t xml:space="preserve">2021 </w:t>
            </w:r>
          </w:p>
          <w:p w:rsidR="00DC23C1" w:rsidRPr="001D5790" w:rsidRDefault="00DC23C1" w:rsidP="00DC23C1">
            <w:pPr>
              <w:widowControl w:val="0"/>
              <w:suppressAutoHyphens/>
              <w:spacing w:after="0" w:line="240" w:lineRule="auto"/>
              <w:jc w:val="center"/>
              <w:rPr>
                <w:rFonts w:ascii="Times New Roman" w:hAnsi="Times New Roman"/>
                <w:b/>
                <w:szCs w:val="24"/>
              </w:rPr>
            </w:pPr>
            <w:r w:rsidRPr="001D5790">
              <w:rPr>
                <w:rFonts w:ascii="Times New Roman" w:hAnsi="Times New Roman"/>
                <w:b/>
                <w:szCs w:val="24"/>
              </w:rPr>
              <w:t>год</w:t>
            </w:r>
          </w:p>
        </w:tc>
        <w:tc>
          <w:tcPr>
            <w:tcW w:w="846" w:type="dxa"/>
            <w:tcBorders>
              <w:top w:val="single" w:sz="4" w:space="0" w:color="auto"/>
              <w:left w:val="single" w:sz="4" w:space="0" w:color="auto"/>
              <w:bottom w:val="single" w:sz="4" w:space="0" w:color="auto"/>
              <w:right w:val="single" w:sz="4" w:space="0" w:color="auto"/>
            </w:tcBorders>
          </w:tcPr>
          <w:p w:rsidR="00DC23C1" w:rsidRPr="001D5790" w:rsidRDefault="00DC23C1" w:rsidP="00DC23C1">
            <w:pPr>
              <w:widowControl w:val="0"/>
              <w:suppressAutoHyphens/>
              <w:spacing w:after="0" w:line="240" w:lineRule="auto"/>
              <w:jc w:val="center"/>
              <w:rPr>
                <w:rFonts w:ascii="Times New Roman" w:hAnsi="Times New Roman"/>
                <w:b/>
                <w:szCs w:val="24"/>
              </w:rPr>
            </w:pPr>
            <w:r w:rsidRPr="001D5790">
              <w:rPr>
                <w:rFonts w:ascii="Times New Roman" w:hAnsi="Times New Roman"/>
                <w:b/>
                <w:szCs w:val="24"/>
              </w:rPr>
              <w:t xml:space="preserve">2022 </w:t>
            </w:r>
          </w:p>
          <w:p w:rsidR="00DC23C1" w:rsidRPr="001D5790" w:rsidRDefault="00DC23C1" w:rsidP="00DC23C1">
            <w:pPr>
              <w:widowControl w:val="0"/>
              <w:suppressAutoHyphens/>
              <w:spacing w:after="0" w:line="240" w:lineRule="auto"/>
              <w:jc w:val="center"/>
              <w:rPr>
                <w:rFonts w:ascii="Times New Roman" w:hAnsi="Times New Roman"/>
                <w:b/>
                <w:szCs w:val="24"/>
              </w:rPr>
            </w:pPr>
            <w:r w:rsidRPr="001D5790">
              <w:rPr>
                <w:rFonts w:ascii="Times New Roman" w:hAnsi="Times New Roman"/>
                <w:b/>
                <w:szCs w:val="24"/>
              </w:rPr>
              <w:t>год</w:t>
            </w:r>
          </w:p>
        </w:tc>
        <w:tc>
          <w:tcPr>
            <w:tcW w:w="809" w:type="dxa"/>
            <w:tcBorders>
              <w:top w:val="single" w:sz="4" w:space="0" w:color="auto"/>
              <w:left w:val="single" w:sz="4" w:space="0" w:color="auto"/>
              <w:bottom w:val="single" w:sz="4" w:space="0" w:color="auto"/>
              <w:right w:val="single" w:sz="4" w:space="0" w:color="auto"/>
            </w:tcBorders>
          </w:tcPr>
          <w:p w:rsidR="00DC23C1" w:rsidRPr="001D5790" w:rsidRDefault="00DC23C1" w:rsidP="00DC23C1">
            <w:pPr>
              <w:widowControl w:val="0"/>
              <w:suppressAutoHyphens/>
              <w:spacing w:after="0" w:line="240" w:lineRule="auto"/>
              <w:jc w:val="center"/>
              <w:rPr>
                <w:rFonts w:ascii="Times New Roman" w:hAnsi="Times New Roman"/>
                <w:b/>
                <w:szCs w:val="24"/>
              </w:rPr>
            </w:pPr>
            <w:r w:rsidRPr="001D5790">
              <w:rPr>
                <w:rFonts w:ascii="Times New Roman" w:hAnsi="Times New Roman"/>
                <w:b/>
                <w:szCs w:val="24"/>
              </w:rPr>
              <w:t xml:space="preserve">2023 </w:t>
            </w:r>
          </w:p>
          <w:p w:rsidR="00DC23C1" w:rsidRPr="001D5790" w:rsidRDefault="00DC23C1" w:rsidP="00DC23C1">
            <w:pPr>
              <w:widowControl w:val="0"/>
              <w:suppressAutoHyphens/>
              <w:spacing w:after="0" w:line="240" w:lineRule="auto"/>
              <w:jc w:val="center"/>
              <w:rPr>
                <w:rFonts w:ascii="Times New Roman" w:hAnsi="Times New Roman"/>
                <w:b/>
                <w:szCs w:val="24"/>
              </w:rPr>
            </w:pPr>
            <w:r w:rsidRPr="001D5790">
              <w:rPr>
                <w:rFonts w:ascii="Times New Roman" w:hAnsi="Times New Roman"/>
                <w:b/>
                <w:szCs w:val="24"/>
              </w:rPr>
              <w:t>год</w:t>
            </w:r>
            <w:r w:rsidR="005A2A6B" w:rsidRPr="001D5790">
              <w:rPr>
                <w:rStyle w:val="af0"/>
                <w:rFonts w:ascii="Times New Roman" w:hAnsi="Times New Roman"/>
                <w:b/>
                <w:szCs w:val="24"/>
              </w:rPr>
              <w:footnoteReference w:id="5"/>
            </w:r>
          </w:p>
        </w:tc>
      </w:tr>
      <w:tr w:rsidR="001D5790" w:rsidRPr="001D5790" w:rsidTr="00473C78">
        <w:trPr>
          <w:trHeight w:val="20"/>
          <w:jc w:val="center"/>
        </w:trPr>
        <w:tc>
          <w:tcPr>
            <w:tcW w:w="5458" w:type="dxa"/>
            <w:tcBorders>
              <w:top w:val="single" w:sz="4" w:space="0" w:color="auto"/>
              <w:left w:val="single" w:sz="4" w:space="0" w:color="auto"/>
              <w:bottom w:val="single" w:sz="4" w:space="0" w:color="auto"/>
              <w:right w:val="single" w:sz="4" w:space="0" w:color="auto"/>
            </w:tcBorders>
          </w:tcPr>
          <w:p w:rsidR="00DC23C1" w:rsidRPr="001D5790" w:rsidRDefault="00DC23C1" w:rsidP="00DC23C1">
            <w:pPr>
              <w:suppressAutoHyphens/>
              <w:spacing w:after="0" w:line="240" w:lineRule="auto"/>
              <w:jc w:val="both"/>
              <w:rPr>
                <w:rFonts w:ascii="Times New Roman" w:hAnsi="Times New Roman"/>
                <w:szCs w:val="24"/>
              </w:rPr>
            </w:pPr>
            <w:r w:rsidRPr="001D5790">
              <w:rPr>
                <w:rFonts w:ascii="Times New Roman" w:hAnsi="Times New Roman"/>
                <w:szCs w:val="24"/>
              </w:rPr>
              <w:t xml:space="preserve">Расходы на социальную поддержку отдельных категорий граждан (млн. руб.) </w:t>
            </w:r>
          </w:p>
        </w:tc>
        <w:tc>
          <w:tcPr>
            <w:tcW w:w="841" w:type="dxa"/>
            <w:tcBorders>
              <w:top w:val="single" w:sz="4" w:space="0" w:color="auto"/>
              <w:left w:val="single" w:sz="4" w:space="0" w:color="auto"/>
              <w:bottom w:val="single" w:sz="4" w:space="0" w:color="auto"/>
              <w:right w:val="single" w:sz="4" w:space="0" w:color="auto"/>
            </w:tcBorders>
          </w:tcPr>
          <w:p w:rsidR="00DC23C1" w:rsidRPr="001D5790" w:rsidRDefault="00DC23C1" w:rsidP="00DC23C1">
            <w:pPr>
              <w:suppressAutoHyphens/>
              <w:spacing w:after="0" w:line="240" w:lineRule="auto"/>
              <w:jc w:val="center"/>
              <w:rPr>
                <w:rFonts w:ascii="Times New Roman" w:hAnsi="Times New Roman"/>
                <w:szCs w:val="24"/>
              </w:rPr>
            </w:pPr>
            <w:r w:rsidRPr="001D5790">
              <w:rPr>
                <w:rFonts w:ascii="Times New Roman" w:hAnsi="Times New Roman"/>
                <w:szCs w:val="24"/>
              </w:rPr>
              <w:t>194, 9</w:t>
            </w:r>
          </w:p>
        </w:tc>
        <w:tc>
          <w:tcPr>
            <w:tcW w:w="843" w:type="dxa"/>
            <w:tcBorders>
              <w:top w:val="single" w:sz="4" w:space="0" w:color="auto"/>
              <w:left w:val="single" w:sz="4" w:space="0" w:color="auto"/>
              <w:bottom w:val="single" w:sz="4" w:space="0" w:color="auto"/>
              <w:right w:val="single" w:sz="4" w:space="0" w:color="auto"/>
            </w:tcBorders>
          </w:tcPr>
          <w:p w:rsidR="00DC23C1" w:rsidRPr="001D5790" w:rsidRDefault="00DC23C1" w:rsidP="00DC23C1">
            <w:pPr>
              <w:suppressAutoHyphens/>
              <w:spacing w:after="0" w:line="240" w:lineRule="auto"/>
              <w:jc w:val="center"/>
              <w:rPr>
                <w:rFonts w:ascii="Times New Roman" w:hAnsi="Times New Roman"/>
                <w:szCs w:val="24"/>
              </w:rPr>
            </w:pPr>
            <w:r w:rsidRPr="001D5790">
              <w:rPr>
                <w:rFonts w:ascii="Times New Roman" w:hAnsi="Times New Roman"/>
                <w:szCs w:val="24"/>
              </w:rPr>
              <w:t>195,5</w:t>
            </w:r>
          </w:p>
        </w:tc>
        <w:tc>
          <w:tcPr>
            <w:tcW w:w="842" w:type="dxa"/>
            <w:tcBorders>
              <w:top w:val="single" w:sz="4" w:space="0" w:color="auto"/>
              <w:left w:val="single" w:sz="4" w:space="0" w:color="auto"/>
              <w:bottom w:val="single" w:sz="4" w:space="0" w:color="auto"/>
              <w:right w:val="single" w:sz="4" w:space="0" w:color="auto"/>
            </w:tcBorders>
          </w:tcPr>
          <w:p w:rsidR="00DC23C1" w:rsidRPr="001D5790" w:rsidRDefault="00DC23C1" w:rsidP="00DC23C1">
            <w:pPr>
              <w:suppressAutoHyphens/>
              <w:spacing w:after="0" w:line="240" w:lineRule="auto"/>
              <w:jc w:val="center"/>
              <w:rPr>
                <w:rFonts w:ascii="Times New Roman" w:hAnsi="Times New Roman"/>
                <w:szCs w:val="24"/>
              </w:rPr>
            </w:pPr>
            <w:r w:rsidRPr="001D5790">
              <w:rPr>
                <w:rFonts w:ascii="Times New Roman" w:hAnsi="Times New Roman"/>
                <w:szCs w:val="24"/>
              </w:rPr>
              <w:t>220,8</w:t>
            </w:r>
          </w:p>
        </w:tc>
        <w:tc>
          <w:tcPr>
            <w:tcW w:w="846" w:type="dxa"/>
            <w:tcBorders>
              <w:top w:val="single" w:sz="4" w:space="0" w:color="auto"/>
              <w:left w:val="single" w:sz="4" w:space="0" w:color="auto"/>
              <w:bottom w:val="single" w:sz="4" w:space="0" w:color="auto"/>
              <w:right w:val="single" w:sz="4" w:space="0" w:color="auto"/>
            </w:tcBorders>
          </w:tcPr>
          <w:p w:rsidR="00DC23C1" w:rsidRPr="001D5790" w:rsidRDefault="00DC23C1" w:rsidP="00DC23C1">
            <w:pPr>
              <w:suppressAutoHyphens/>
              <w:spacing w:after="0" w:line="240" w:lineRule="auto"/>
              <w:jc w:val="center"/>
              <w:rPr>
                <w:rFonts w:ascii="Times New Roman" w:hAnsi="Times New Roman"/>
                <w:szCs w:val="24"/>
              </w:rPr>
            </w:pPr>
            <w:r w:rsidRPr="001D5790">
              <w:rPr>
                <w:rFonts w:ascii="Times New Roman" w:hAnsi="Times New Roman"/>
                <w:szCs w:val="24"/>
              </w:rPr>
              <w:t>247,2</w:t>
            </w:r>
          </w:p>
        </w:tc>
        <w:tc>
          <w:tcPr>
            <w:tcW w:w="809" w:type="dxa"/>
            <w:tcBorders>
              <w:top w:val="single" w:sz="4" w:space="0" w:color="auto"/>
              <w:left w:val="single" w:sz="4" w:space="0" w:color="auto"/>
              <w:bottom w:val="single" w:sz="4" w:space="0" w:color="auto"/>
              <w:right w:val="single" w:sz="4" w:space="0" w:color="auto"/>
            </w:tcBorders>
          </w:tcPr>
          <w:p w:rsidR="00DC23C1" w:rsidRPr="001D5790" w:rsidRDefault="00DC23C1" w:rsidP="00DC23C1">
            <w:pPr>
              <w:suppressAutoHyphens/>
              <w:spacing w:after="0" w:line="240" w:lineRule="auto"/>
              <w:jc w:val="center"/>
              <w:rPr>
                <w:rFonts w:ascii="Times New Roman" w:hAnsi="Times New Roman"/>
                <w:szCs w:val="24"/>
              </w:rPr>
            </w:pPr>
            <w:r w:rsidRPr="001D5790">
              <w:rPr>
                <w:rFonts w:ascii="Times New Roman" w:hAnsi="Times New Roman"/>
                <w:szCs w:val="24"/>
              </w:rPr>
              <w:t>237,7</w:t>
            </w:r>
          </w:p>
        </w:tc>
      </w:tr>
      <w:tr w:rsidR="001D5790" w:rsidRPr="001D5790" w:rsidTr="00473C78">
        <w:trPr>
          <w:trHeight w:val="20"/>
          <w:jc w:val="center"/>
        </w:trPr>
        <w:tc>
          <w:tcPr>
            <w:tcW w:w="5458" w:type="dxa"/>
            <w:tcBorders>
              <w:top w:val="single" w:sz="4" w:space="0" w:color="auto"/>
              <w:left w:val="single" w:sz="4" w:space="0" w:color="auto"/>
              <w:bottom w:val="single" w:sz="4" w:space="0" w:color="auto"/>
              <w:right w:val="single" w:sz="4" w:space="0" w:color="auto"/>
            </w:tcBorders>
          </w:tcPr>
          <w:p w:rsidR="00DC23C1" w:rsidRPr="001D5790" w:rsidRDefault="00DC23C1" w:rsidP="00DC23C1">
            <w:pPr>
              <w:suppressAutoHyphens/>
              <w:spacing w:after="0" w:line="240" w:lineRule="auto"/>
              <w:jc w:val="both"/>
              <w:rPr>
                <w:rFonts w:ascii="Times New Roman" w:hAnsi="Times New Roman"/>
                <w:szCs w:val="24"/>
              </w:rPr>
            </w:pPr>
            <w:r w:rsidRPr="001D5790">
              <w:rPr>
                <w:rFonts w:ascii="Times New Roman" w:hAnsi="Times New Roman"/>
                <w:szCs w:val="24"/>
              </w:rPr>
              <w:t>Количество получателей мер социальной поддержки (чел.), в том числе:</w:t>
            </w:r>
          </w:p>
        </w:tc>
        <w:tc>
          <w:tcPr>
            <w:tcW w:w="841" w:type="dxa"/>
            <w:tcBorders>
              <w:top w:val="single" w:sz="4" w:space="0" w:color="auto"/>
              <w:left w:val="single" w:sz="4" w:space="0" w:color="auto"/>
              <w:bottom w:val="single" w:sz="4" w:space="0" w:color="auto"/>
              <w:right w:val="single" w:sz="4" w:space="0" w:color="auto"/>
            </w:tcBorders>
          </w:tcPr>
          <w:p w:rsidR="00DC23C1" w:rsidRPr="001D5790" w:rsidRDefault="00DC23C1" w:rsidP="00DC23C1">
            <w:pPr>
              <w:suppressAutoHyphens/>
              <w:spacing w:after="0" w:line="240" w:lineRule="auto"/>
              <w:jc w:val="center"/>
              <w:rPr>
                <w:rFonts w:ascii="Times New Roman" w:hAnsi="Times New Roman"/>
                <w:szCs w:val="24"/>
              </w:rPr>
            </w:pPr>
            <w:r w:rsidRPr="001D5790">
              <w:rPr>
                <w:rFonts w:ascii="Times New Roman" w:hAnsi="Times New Roman"/>
                <w:szCs w:val="24"/>
              </w:rPr>
              <w:t>70 517</w:t>
            </w:r>
          </w:p>
        </w:tc>
        <w:tc>
          <w:tcPr>
            <w:tcW w:w="843" w:type="dxa"/>
            <w:tcBorders>
              <w:top w:val="single" w:sz="4" w:space="0" w:color="auto"/>
              <w:left w:val="single" w:sz="4" w:space="0" w:color="auto"/>
              <w:bottom w:val="single" w:sz="4" w:space="0" w:color="auto"/>
              <w:right w:val="single" w:sz="4" w:space="0" w:color="auto"/>
            </w:tcBorders>
          </w:tcPr>
          <w:p w:rsidR="00DC23C1" w:rsidRPr="001D5790" w:rsidRDefault="00DC23C1" w:rsidP="00DC23C1">
            <w:pPr>
              <w:suppressAutoHyphens/>
              <w:spacing w:after="0" w:line="240" w:lineRule="auto"/>
              <w:jc w:val="center"/>
              <w:rPr>
                <w:rFonts w:ascii="Times New Roman" w:hAnsi="Times New Roman"/>
                <w:szCs w:val="24"/>
              </w:rPr>
            </w:pPr>
            <w:r w:rsidRPr="001D5790">
              <w:rPr>
                <w:rFonts w:ascii="Times New Roman" w:hAnsi="Times New Roman"/>
                <w:szCs w:val="24"/>
              </w:rPr>
              <w:t>74 705</w:t>
            </w:r>
          </w:p>
        </w:tc>
        <w:tc>
          <w:tcPr>
            <w:tcW w:w="842" w:type="dxa"/>
            <w:tcBorders>
              <w:top w:val="single" w:sz="4" w:space="0" w:color="auto"/>
              <w:left w:val="single" w:sz="4" w:space="0" w:color="auto"/>
              <w:bottom w:val="single" w:sz="4" w:space="0" w:color="auto"/>
              <w:right w:val="single" w:sz="4" w:space="0" w:color="auto"/>
            </w:tcBorders>
          </w:tcPr>
          <w:p w:rsidR="00DC23C1" w:rsidRPr="001D5790" w:rsidRDefault="00DC23C1" w:rsidP="00DC23C1">
            <w:pPr>
              <w:suppressAutoHyphens/>
              <w:spacing w:after="0" w:line="240" w:lineRule="auto"/>
              <w:jc w:val="center"/>
              <w:rPr>
                <w:rFonts w:ascii="Times New Roman" w:hAnsi="Times New Roman"/>
                <w:szCs w:val="24"/>
              </w:rPr>
            </w:pPr>
            <w:r w:rsidRPr="001D5790">
              <w:rPr>
                <w:rFonts w:ascii="Times New Roman" w:hAnsi="Times New Roman"/>
                <w:szCs w:val="24"/>
              </w:rPr>
              <w:t>71 922</w:t>
            </w:r>
          </w:p>
        </w:tc>
        <w:tc>
          <w:tcPr>
            <w:tcW w:w="846" w:type="dxa"/>
            <w:tcBorders>
              <w:top w:val="single" w:sz="4" w:space="0" w:color="auto"/>
              <w:left w:val="single" w:sz="4" w:space="0" w:color="auto"/>
              <w:bottom w:val="single" w:sz="4" w:space="0" w:color="auto"/>
              <w:right w:val="single" w:sz="4" w:space="0" w:color="auto"/>
            </w:tcBorders>
          </w:tcPr>
          <w:p w:rsidR="00DC23C1" w:rsidRPr="001D5790" w:rsidRDefault="00DC23C1" w:rsidP="00BB1576">
            <w:pPr>
              <w:suppressAutoHyphens/>
              <w:spacing w:after="0" w:line="240" w:lineRule="auto"/>
              <w:jc w:val="center"/>
              <w:rPr>
                <w:rFonts w:ascii="Times New Roman" w:hAnsi="Times New Roman"/>
                <w:szCs w:val="24"/>
              </w:rPr>
            </w:pPr>
            <w:r w:rsidRPr="001D5790">
              <w:rPr>
                <w:rFonts w:ascii="Times New Roman" w:hAnsi="Times New Roman"/>
                <w:szCs w:val="24"/>
              </w:rPr>
              <w:t>74 430</w:t>
            </w:r>
          </w:p>
        </w:tc>
        <w:tc>
          <w:tcPr>
            <w:tcW w:w="809" w:type="dxa"/>
            <w:tcBorders>
              <w:top w:val="single" w:sz="4" w:space="0" w:color="auto"/>
              <w:left w:val="single" w:sz="4" w:space="0" w:color="auto"/>
              <w:bottom w:val="single" w:sz="4" w:space="0" w:color="auto"/>
              <w:right w:val="single" w:sz="4" w:space="0" w:color="auto"/>
            </w:tcBorders>
          </w:tcPr>
          <w:p w:rsidR="00DC23C1" w:rsidRPr="001D5790" w:rsidRDefault="00DC23C1" w:rsidP="00DC23C1">
            <w:pPr>
              <w:suppressAutoHyphens/>
              <w:spacing w:after="0" w:line="240" w:lineRule="auto"/>
              <w:jc w:val="center"/>
              <w:rPr>
                <w:rFonts w:ascii="Times New Roman" w:hAnsi="Times New Roman"/>
                <w:szCs w:val="24"/>
              </w:rPr>
            </w:pPr>
            <w:r w:rsidRPr="001D5790">
              <w:rPr>
                <w:rFonts w:ascii="Times New Roman" w:hAnsi="Times New Roman"/>
                <w:szCs w:val="24"/>
              </w:rPr>
              <w:t>73 246</w:t>
            </w:r>
          </w:p>
        </w:tc>
      </w:tr>
      <w:tr w:rsidR="001D5790" w:rsidRPr="001D5790" w:rsidTr="00473C78">
        <w:trPr>
          <w:trHeight w:val="20"/>
          <w:jc w:val="center"/>
        </w:trPr>
        <w:tc>
          <w:tcPr>
            <w:tcW w:w="5458" w:type="dxa"/>
            <w:tcBorders>
              <w:top w:val="single" w:sz="4" w:space="0" w:color="auto"/>
              <w:left w:val="single" w:sz="4" w:space="0" w:color="auto"/>
              <w:bottom w:val="single" w:sz="4" w:space="0" w:color="auto"/>
              <w:right w:val="single" w:sz="4" w:space="0" w:color="auto"/>
            </w:tcBorders>
          </w:tcPr>
          <w:p w:rsidR="00DC23C1" w:rsidRPr="001D5790" w:rsidRDefault="00DC23C1" w:rsidP="00DC23C1">
            <w:pPr>
              <w:suppressAutoHyphens/>
              <w:spacing w:after="0" w:line="240" w:lineRule="auto"/>
              <w:contextualSpacing/>
              <w:jc w:val="both"/>
              <w:rPr>
                <w:rFonts w:ascii="Times New Roman" w:hAnsi="Times New Roman"/>
                <w:szCs w:val="24"/>
              </w:rPr>
            </w:pPr>
            <w:r w:rsidRPr="001D5790">
              <w:rPr>
                <w:rFonts w:ascii="Times New Roman" w:hAnsi="Times New Roman"/>
                <w:szCs w:val="24"/>
              </w:rPr>
              <w:t>- ежеквартальная выплата неработающим пенсионерам</w:t>
            </w:r>
          </w:p>
        </w:tc>
        <w:tc>
          <w:tcPr>
            <w:tcW w:w="841" w:type="dxa"/>
            <w:tcBorders>
              <w:top w:val="single" w:sz="4" w:space="0" w:color="auto"/>
              <w:left w:val="single" w:sz="4" w:space="0" w:color="auto"/>
              <w:bottom w:val="single" w:sz="4" w:space="0" w:color="auto"/>
              <w:right w:val="single" w:sz="4" w:space="0" w:color="auto"/>
            </w:tcBorders>
          </w:tcPr>
          <w:p w:rsidR="00DC23C1" w:rsidRPr="001D5790" w:rsidRDefault="00DC23C1" w:rsidP="00DC23C1">
            <w:pPr>
              <w:suppressAutoHyphens/>
              <w:spacing w:after="0" w:line="240" w:lineRule="auto"/>
              <w:jc w:val="center"/>
              <w:rPr>
                <w:rFonts w:ascii="Times New Roman" w:hAnsi="Times New Roman"/>
                <w:szCs w:val="24"/>
              </w:rPr>
            </w:pPr>
            <w:r w:rsidRPr="001D5790">
              <w:rPr>
                <w:rFonts w:ascii="Times New Roman" w:hAnsi="Times New Roman"/>
                <w:szCs w:val="24"/>
              </w:rPr>
              <w:t>38 912</w:t>
            </w:r>
          </w:p>
        </w:tc>
        <w:tc>
          <w:tcPr>
            <w:tcW w:w="843" w:type="dxa"/>
            <w:tcBorders>
              <w:top w:val="single" w:sz="4" w:space="0" w:color="auto"/>
              <w:left w:val="single" w:sz="4" w:space="0" w:color="auto"/>
              <w:bottom w:val="single" w:sz="4" w:space="0" w:color="auto"/>
              <w:right w:val="single" w:sz="4" w:space="0" w:color="auto"/>
            </w:tcBorders>
          </w:tcPr>
          <w:p w:rsidR="00DC23C1" w:rsidRPr="001D5790" w:rsidRDefault="00DC23C1" w:rsidP="00DC23C1">
            <w:pPr>
              <w:suppressAutoHyphens/>
              <w:spacing w:after="0" w:line="240" w:lineRule="auto"/>
              <w:jc w:val="center"/>
              <w:rPr>
                <w:rFonts w:ascii="Times New Roman" w:hAnsi="Times New Roman"/>
                <w:szCs w:val="24"/>
              </w:rPr>
            </w:pPr>
            <w:r w:rsidRPr="001D5790">
              <w:rPr>
                <w:rFonts w:ascii="Times New Roman" w:hAnsi="Times New Roman"/>
                <w:szCs w:val="24"/>
              </w:rPr>
              <w:t>39 970</w:t>
            </w:r>
          </w:p>
        </w:tc>
        <w:tc>
          <w:tcPr>
            <w:tcW w:w="842" w:type="dxa"/>
            <w:tcBorders>
              <w:top w:val="single" w:sz="4" w:space="0" w:color="auto"/>
              <w:left w:val="single" w:sz="4" w:space="0" w:color="auto"/>
              <w:bottom w:val="single" w:sz="4" w:space="0" w:color="auto"/>
              <w:right w:val="single" w:sz="4" w:space="0" w:color="auto"/>
            </w:tcBorders>
          </w:tcPr>
          <w:p w:rsidR="00DC23C1" w:rsidRPr="001D5790" w:rsidRDefault="00DC23C1" w:rsidP="00DC23C1">
            <w:pPr>
              <w:suppressAutoHyphens/>
              <w:spacing w:after="0" w:line="240" w:lineRule="auto"/>
              <w:jc w:val="center"/>
              <w:rPr>
                <w:rFonts w:ascii="Times New Roman" w:hAnsi="Times New Roman"/>
                <w:szCs w:val="24"/>
              </w:rPr>
            </w:pPr>
            <w:r w:rsidRPr="001D5790">
              <w:rPr>
                <w:rFonts w:ascii="Times New Roman" w:hAnsi="Times New Roman"/>
                <w:szCs w:val="24"/>
              </w:rPr>
              <w:t>39 361</w:t>
            </w:r>
          </w:p>
        </w:tc>
        <w:tc>
          <w:tcPr>
            <w:tcW w:w="846" w:type="dxa"/>
            <w:tcBorders>
              <w:top w:val="single" w:sz="4" w:space="0" w:color="auto"/>
              <w:left w:val="single" w:sz="4" w:space="0" w:color="auto"/>
              <w:bottom w:val="single" w:sz="4" w:space="0" w:color="auto"/>
              <w:right w:val="single" w:sz="4" w:space="0" w:color="auto"/>
            </w:tcBorders>
          </w:tcPr>
          <w:p w:rsidR="00DC23C1" w:rsidRPr="001D5790" w:rsidRDefault="00DC23C1" w:rsidP="00DC23C1">
            <w:pPr>
              <w:suppressAutoHyphens/>
              <w:spacing w:after="0" w:line="240" w:lineRule="auto"/>
              <w:jc w:val="center"/>
              <w:rPr>
                <w:rFonts w:ascii="Times New Roman" w:hAnsi="Times New Roman"/>
                <w:szCs w:val="24"/>
              </w:rPr>
            </w:pPr>
            <w:r w:rsidRPr="001D5790">
              <w:rPr>
                <w:rFonts w:ascii="Times New Roman" w:hAnsi="Times New Roman"/>
                <w:szCs w:val="24"/>
              </w:rPr>
              <w:t>39 348</w:t>
            </w:r>
          </w:p>
        </w:tc>
        <w:tc>
          <w:tcPr>
            <w:tcW w:w="809" w:type="dxa"/>
            <w:tcBorders>
              <w:top w:val="single" w:sz="4" w:space="0" w:color="auto"/>
              <w:left w:val="single" w:sz="4" w:space="0" w:color="auto"/>
              <w:bottom w:val="single" w:sz="4" w:space="0" w:color="auto"/>
              <w:right w:val="single" w:sz="4" w:space="0" w:color="auto"/>
            </w:tcBorders>
          </w:tcPr>
          <w:p w:rsidR="00DC23C1" w:rsidRPr="001D5790" w:rsidRDefault="00DC23C1" w:rsidP="00DC23C1">
            <w:pPr>
              <w:suppressAutoHyphens/>
              <w:spacing w:after="0" w:line="240" w:lineRule="auto"/>
              <w:jc w:val="center"/>
              <w:rPr>
                <w:rFonts w:ascii="Times New Roman" w:hAnsi="Times New Roman"/>
                <w:szCs w:val="24"/>
              </w:rPr>
            </w:pPr>
            <w:r w:rsidRPr="001D5790">
              <w:rPr>
                <w:rFonts w:ascii="Times New Roman" w:hAnsi="Times New Roman"/>
                <w:szCs w:val="24"/>
              </w:rPr>
              <w:t>39 433</w:t>
            </w:r>
          </w:p>
        </w:tc>
      </w:tr>
      <w:tr w:rsidR="001D5790" w:rsidRPr="001D5790" w:rsidTr="00473C78">
        <w:trPr>
          <w:trHeight w:val="20"/>
          <w:jc w:val="center"/>
        </w:trPr>
        <w:tc>
          <w:tcPr>
            <w:tcW w:w="5458" w:type="dxa"/>
            <w:tcBorders>
              <w:top w:val="single" w:sz="4" w:space="0" w:color="auto"/>
              <w:left w:val="single" w:sz="4" w:space="0" w:color="auto"/>
              <w:bottom w:val="single" w:sz="4" w:space="0" w:color="auto"/>
              <w:right w:val="single" w:sz="4" w:space="0" w:color="auto"/>
            </w:tcBorders>
          </w:tcPr>
          <w:p w:rsidR="00DC23C1" w:rsidRPr="001D5790" w:rsidRDefault="00DC23C1" w:rsidP="00DC23C1">
            <w:pPr>
              <w:suppressAutoHyphens/>
              <w:spacing w:after="0" w:line="240" w:lineRule="auto"/>
              <w:contextualSpacing/>
              <w:jc w:val="both"/>
              <w:rPr>
                <w:rFonts w:ascii="Times New Roman" w:hAnsi="Times New Roman"/>
                <w:szCs w:val="24"/>
              </w:rPr>
            </w:pPr>
            <w:r w:rsidRPr="001D5790">
              <w:rPr>
                <w:rFonts w:ascii="Times New Roman" w:hAnsi="Times New Roman"/>
                <w:szCs w:val="24"/>
              </w:rPr>
              <w:t xml:space="preserve">- бесплатный проезд автомобильным транспортом               по муниципальным маршрутам </w:t>
            </w:r>
            <w:r w:rsidRPr="001D5790">
              <w:rPr>
                <w:rFonts w:ascii="Times New Roman" w:hAnsi="Times New Roman"/>
                <w:szCs w:val="28"/>
              </w:rPr>
              <w:t>не</w:t>
            </w:r>
            <w:r w:rsidRPr="001D5790">
              <w:rPr>
                <w:rFonts w:ascii="Times New Roman" w:hAnsi="Times New Roman"/>
                <w:bCs/>
                <w:szCs w:val="28"/>
              </w:rPr>
              <w:t>работающим пенсионерам</w:t>
            </w:r>
          </w:p>
        </w:tc>
        <w:tc>
          <w:tcPr>
            <w:tcW w:w="841" w:type="dxa"/>
            <w:tcBorders>
              <w:top w:val="single" w:sz="4" w:space="0" w:color="auto"/>
              <w:left w:val="single" w:sz="4" w:space="0" w:color="auto"/>
              <w:bottom w:val="single" w:sz="4" w:space="0" w:color="auto"/>
              <w:right w:val="single" w:sz="4" w:space="0" w:color="auto"/>
            </w:tcBorders>
          </w:tcPr>
          <w:p w:rsidR="00DC23C1" w:rsidRPr="001D5790" w:rsidRDefault="00DC23C1" w:rsidP="00DC23C1">
            <w:pPr>
              <w:suppressAutoHyphens/>
              <w:spacing w:after="0" w:line="240" w:lineRule="auto"/>
              <w:jc w:val="center"/>
              <w:rPr>
                <w:rFonts w:ascii="Times New Roman" w:hAnsi="Times New Roman"/>
                <w:szCs w:val="24"/>
              </w:rPr>
            </w:pPr>
            <w:r w:rsidRPr="001D5790">
              <w:rPr>
                <w:rFonts w:ascii="Times New Roman" w:hAnsi="Times New Roman"/>
                <w:szCs w:val="24"/>
              </w:rPr>
              <w:t>29 460</w:t>
            </w:r>
          </w:p>
        </w:tc>
        <w:tc>
          <w:tcPr>
            <w:tcW w:w="843" w:type="dxa"/>
            <w:tcBorders>
              <w:top w:val="single" w:sz="4" w:space="0" w:color="auto"/>
              <w:left w:val="single" w:sz="4" w:space="0" w:color="auto"/>
              <w:bottom w:val="single" w:sz="4" w:space="0" w:color="auto"/>
              <w:right w:val="single" w:sz="4" w:space="0" w:color="auto"/>
            </w:tcBorders>
          </w:tcPr>
          <w:p w:rsidR="00DC23C1" w:rsidRPr="001D5790" w:rsidRDefault="00DC23C1" w:rsidP="00DC23C1">
            <w:pPr>
              <w:suppressAutoHyphens/>
              <w:spacing w:after="0" w:line="240" w:lineRule="auto"/>
              <w:jc w:val="center"/>
              <w:rPr>
                <w:rFonts w:ascii="Times New Roman" w:hAnsi="Times New Roman"/>
                <w:szCs w:val="24"/>
              </w:rPr>
            </w:pPr>
            <w:r w:rsidRPr="001D5790">
              <w:rPr>
                <w:rFonts w:ascii="Times New Roman" w:hAnsi="Times New Roman"/>
                <w:szCs w:val="24"/>
              </w:rPr>
              <w:t>32 900</w:t>
            </w:r>
          </w:p>
        </w:tc>
        <w:tc>
          <w:tcPr>
            <w:tcW w:w="842" w:type="dxa"/>
            <w:tcBorders>
              <w:top w:val="single" w:sz="4" w:space="0" w:color="auto"/>
              <w:left w:val="single" w:sz="4" w:space="0" w:color="auto"/>
              <w:bottom w:val="single" w:sz="4" w:space="0" w:color="auto"/>
              <w:right w:val="single" w:sz="4" w:space="0" w:color="auto"/>
            </w:tcBorders>
          </w:tcPr>
          <w:p w:rsidR="00DC23C1" w:rsidRPr="001D5790" w:rsidRDefault="00DC23C1" w:rsidP="00DC23C1">
            <w:pPr>
              <w:suppressAutoHyphens/>
              <w:spacing w:after="0" w:line="240" w:lineRule="auto"/>
              <w:jc w:val="center"/>
              <w:rPr>
                <w:rFonts w:ascii="Times New Roman" w:hAnsi="Times New Roman"/>
                <w:szCs w:val="24"/>
              </w:rPr>
            </w:pPr>
            <w:r w:rsidRPr="001D5790">
              <w:rPr>
                <w:rFonts w:ascii="Times New Roman" w:hAnsi="Times New Roman"/>
                <w:szCs w:val="24"/>
              </w:rPr>
              <w:t>30 998</w:t>
            </w:r>
          </w:p>
        </w:tc>
        <w:tc>
          <w:tcPr>
            <w:tcW w:w="846" w:type="dxa"/>
            <w:tcBorders>
              <w:top w:val="single" w:sz="4" w:space="0" w:color="auto"/>
              <w:left w:val="single" w:sz="4" w:space="0" w:color="auto"/>
              <w:bottom w:val="single" w:sz="4" w:space="0" w:color="auto"/>
              <w:right w:val="single" w:sz="4" w:space="0" w:color="auto"/>
            </w:tcBorders>
          </w:tcPr>
          <w:p w:rsidR="00DC23C1" w:rsidRPr="001D5790" w:rsidRDefault="00DC23C1" w:rsidP="00DC23C1">
            <w:pPr>
              <w:suppressAutoHyphens/>
              <w:spacing w:after="0" w:line="240" w:lineRule="auto"/>
              <w:jc w:val="center"/>
              <w:rPr>
                <w:rFonts w:ascii="Times New Roman" w:hAnsi="Times New Roman"/>
                <w:szCs w:val="24"/>
              </w:rPr>
            </w:pPr>
            <w:r w:rsidRPr="001D5790">
              <w:rPr>
                <w:rFonts w:ascii="Times New Roman" w:hAnsi="Times New Roman"/>
                <w:szCs w:val="24"/>
              </w:rPr>
              <w:t>32 351</w:t>
            </w:r>
          </w:p>
        </w:tc>
        <w:tc>
          <w:tcPr>
            <w:tcW w:w="809" w:type="dxa"/>
            <w:tcBorders>
              <w:top w:val="single" w:sz="4" w:space="0" w:color="auto"/>
              <w:left w:val="single" w:sz="4" w:space="0" w:color="auto"/>
              <w:bottom w:val="single" w:sz="4" w:space="0" w:color="auto"/>
              <w:right w:val="single" w:sz="4" w:space="0" w:color="auto"/>
            </w:tcBorders>
          </w:tcPr>
          <w:p w:rsidR="00DC23C1" w:rsidRPr="001D5790" w:rsidRDefault="00DC23C1" w:rsidP="00DC23C1">
            <w:pPr>
              <w:suppressAutoHyphens/>
              <w:spacing w:after="0" w:line="240" w:lineRule="auto"/>
              <w:jc w:val="center"/>
              <w:rPr>
                <w:rFonts w:ascii="Times New Roman" w:hAnsi="Times New Roman"/>
                <w:szCs w:val="24"/>
              </w:rPr>
            </w:pPr>
            <w:r w:rsidRPr="001D5790">
              <w:rPr>
                <w:rFonts w:ascii="Times New Roman" w:hAnsi="Times New Roman"/>
                <w:szCs w:val="24"/>
              </w:rPr>
              <w:t>32 668</w:t>
            </w:r>
          </w:p>
        </w:tc>
      </w:tr>
      <w:tr w:rsidR="00DC23C1" w:rsidRPr="001D5790" w:rsidTr="00473C78">
        <w:trPr>
          <w:trHeight w:val="20"/>
          <w:jc w:val="center"/>
        </w:trPr>
        <w:tc>
          <w:tcPr>
            <w:tcW w:w="5458" w:type="dxa"/>
            <w:tcBorders>
              <w:top w:val="single" w:sz="4" w:space="0" w:color="auto"/>
              <w:left w:val="single" w:sz="4" w:space="0" w:color="auto"/>
              <w:bottom w:val="single" w:sz="4" w:space="0" w:color="auto"/>
              <w:right w:val="single" w:sz="4" w:space="0" w:color="auto"/>
            </w:tcBorders>
          </w:tcPr>
          <w:p w:rsidR="00DC23C1" w:rsidRPr="001D5790" w:rsidRDefault="00DC23C1" w:rsidP="00DC23C1">
            <w:pPr>
              <w:suppressAutoHyphens/>
              <w:spacing w:after="0" w:line="240" w:lineRule="auto"/>
              <w:contextualSpacing/>
              <w:jc w:val="both"/>
              <w:rPr>
                <w:rFonts w:ascii="Times New Roman" w:hAnsi="Times New Roman"/>
                <w:szCs w:val="24"/>
              </w:rPr>
            </w:pPr>
            <w:r w:rsidRPr="001D5790">
              <w:rPr>
                <w:rFonts w:ascii="Times New Roman" w:hAnsi="Times New Roman"/>
                <w:szCs w:val="24"/>
              </w:rPr>
              <w:t>- иные меры социальной поддержки</w:t>
            </w:r>
          </w:p>
        </w:tc>
        <w:tc>
          <w:tcPr>
            <w:tcW w:w="841" w:type="dxa"/>
            <w:tcBorders>
              <w:top w:val="single" w:sz="4" w:space="0" w:color="auto"/>
              <w:left w:val="single" w:sz="4" w:space="0" w:color="auto"/>
              <w:bottom w:val="single" w:sz="4" w:space="0" w:color="auto"/>
              <w:right w:val="single" w:sz="4" w:space="0" w:color="auto"/>
            </w:tcBorders>
          </w:tcPr>
          <w:p w:rsidR="00DC23C1" w:rsidRPr="001D5790" w:rsidRDefault="00DC23C1" w:rsidP="00DC23C1">
            <w:pPr>
              <w:suppressAutoHyphens/>
              <w:spacing w:after="0" w:line="240" w:lineRule="auto"/>
              <w:jc w:val="center"/>
              <w:rPr>
                <w:rFonts w:ascii="Times New Roman" w:hAnsi="Times New Roman"/>
                <w:szCs w:val="24"/>
              </w:rPr>
            </w:pPr>
            <w:r w:rsidRPr="001D5790">
              <w:rPr>
                <w:rFonts w:ascii="Times New Roman" w:hAnsi="Times New Roman"/>
                <w:szCs w:val="24"/>
              </w:rPr>
              <w:t>2 145</w:t>
            </w:r>
          </w:p>
        </w:tc>
        <w:tc>
          <w:tcPr>
            <w:tcW w:w="843" w:type="dxa"/>
            <w:tcBorders>
              <w:top w:val="single" w:sz="4" w:space="0" w:color="auto"/>
              <w:left w:val="single" w:sz="4" w:space="0" w:color="auto"/>
              <w:bottom w:val="single" w:sz="4" w:space="0" w:color="auto"/>
              <w:right w:val="single" w:sz="4" w:space="0" w:color="auto"/>
            </w:tcBorders>
          </w:tcPr>
          <w:p w:rsidR="00DC23C1" w:rsidRPr="001D5790" w:rsidRDefault="00DC23C1" w:rsidP="00DC23C1">
            <w:pPr>
              <w:suppressAutoHyphens/>
              <w:spacing w:after="0" w:line="240" w:lineRule="auto"/>
              <w:jc w:val="center"/>
              <w:rPr>
                <w:rFonts w:ascii="Times New Roman" w:hAnsi="Times New Roman"/>
                <w:szCs w:val="24"/>
              </w:rPr>
            </w:pPr>
            <w:r w:rsidRPr="001D5790">
              <w:rPr>
                <w:rFonts w:ascii="Times New Roman" w:hAnsi="Times New Roman"/>
                <w:szCs w:val="24"/>
              </w:rPr>
              <w:t>1 835</w:t>
            </w:r>
          </w:p>
        </w:tc>
        <w:tc>
          <w:tcPr>
            <w:tcW w:w="842" w:type="dxa"/>
            <w:tcBorders>
              <w:top w:val="single" w:sz="4" w:space="0" w:color="auto"/>
              <w:left w:val="single" w:sz="4" w:space="0" w:color="auto"/>
              <w:bottom w:val="single" w:sz="4" w:space="0" w:color="auto"/>
              <w:right w:val="single" w:sz="4" w:space="0" w:color="auto"/>
            </w:tcBorders>
          </w:tcPr>
          <w:p w:rsidR="00DC23C1" w:rsidRPr="001D5790" w:rsidRDefault="00DC23C1" w:rsidP="00DC23C1">
            <w:pPr>
              <w:suppressAutoHyphens/>
              <w:spacing w:after="0" w:line="240" w:lineRule="auto"/>
              <w:jc w:val="center"/>
              <w:rPr>
                <w:rFonts w:ascii="Times New Roman" w:hAnsi="Times New Roman"/>
                <w:szCs w:val="24"/>
              </w:rPr>
            </w:pPr>
            <w:r w:rsidRPr="001D5790">
              <w:rPr>
                <w:rFonts w:ascii="Times New Roman" w:hAnsi="Times New Roman"/>
                <w:szCs w:val="24"/>
              </w:rPr>
              <w:t>1 563</w:t>
            </w:r>
          </w:p>
        </w:tc>
        <w:tc>
          <w:tcPr>
            <w:tcW w:w="846" w:type="dxa"/>
            <w:tcBorders>
              <w:top w:val="single" w:sz="4" w:space="0" w:color="auto"/>
              <w:left w:val="single" w:sz="4" w:space="0" w:color="auto"/>
              <w:bottom w:val="single" w:sz="4" w:space="0" w:color="auto"/>
              <w:right w:val="single" w:sz="4" w:space="0" w:color="auto"/>
            </w:tcBorders>
          </w:tcPr>
          <w:p w:rsidR="00DC23C1" w:rsidRPr="001D5790" w:rsidRDefault="00DC23C1" w:rsidP="00BB1576">
            <w:pPr>
              <w:suppressAutoHyphens/>
              <w:spacing w:after="0" w:line="240" w:lineRule="auto"/>
              <w:jc w:val="center"/>
              <w:rPr>
                <w:rFonts w:ascii="Times New Roman" w:hAnsi="Times New Roman"/>
                <w:szCs w:val="24"/>
              </w:rPr>
            </w:pPr>
            <w:r w:rsidRPr="001D5790">
              <w:rPr>
                <w:rFonts w:ascii="Times New Roman" w:hAnsi="Times New Roman"/>
                <w:szCs w:val="24"/>
              </w:rPr>
              <w:t>2 731</w:t>
            </w:r>
          </w:p>
        </w:tc>
        <w:tc>
          <w:tcPr>
            <w:tcW w:w="809" w:type="dxa"/>
            <w:tcBorders>
              <w:top w:val="single" w:sz="4" w:space="0" w:color="auto"/>
              <w:left w:val="single" w:sz="4" w:space="0" w:color="auto"/>
              <w:bottom w:val="single" w:sz="4" w:space="0" w:color="auto"/>
              <w:right w:val="single" w:sz="4" w:space="0" w:color="auto"/>
            </w:tcBorders>
          </w:tcPr>
          <w:p w:rsidR="00DC23C1" w:rsidRPr="001D5790" w:rsidRDefault="00DC23C1" w:rsidP="00DC23C1">
            <w:pPr>
              <w:suppressAutoHyphens/>
              <w:spacing w:after="0" w:line="240" w:lineRule="auto"/>
              <w:jc w:val="center"/>
              <w:rPr>
                <w:rFonts w:ascii="Times New Roman" w:hAnsi="Times New Roman"/>
                <w:szCs w:val="24"/>
              </w:rPr>
            </w:pPr>
            <w:r w:rsidRPr="001D5790">
              <w:rPr>
                <w:rFonts w:ascii="Times New Roman" w:hAnsi="Times New Roman"/>
                <w:szCs w:val="24"/>
              </w:rPr>
              <w:t>1 145</w:t>
            </w:r>
          </w:p>
        </w:tc>
      </w:tr>
    </w:tbl>
    <w:p w:rsidR="0095212C" w:rsidRPr="001D5790" w:rsidRDefault="0095212C" w:rsidP="00B01111">
      <w:pPr>
        <w:suppressAutoHyphens/>
        <w:spacing w:after="0" w:line="240" w:lineRule="auto"/>
        <w:ind w:firstLine="708"/>
        <w:contextualSpacing/>
        <w:jc w:val="right"/>
        <w:rPr>
          <w:rFonts w:ascii="Times New Roman" w:eastAsia="Times New Roman" w:hAnsi="Times New Roman" w:cs="Times New Roman"/>
          <w:sz w:val="28"/>
          <w:szCs w:val="28"/>
          <w:lang w:eastAsia="ru-RU"/>
        </w:rPr>
      </w:pPr>
    </w:p>
    <w:p w:rsidR="00B01111" w:rsidRPr="001D5790" w:rsidRDefault="00B01111" w:rsidP="00B01111">
      <w:pPr>
        <w:suppressAutoHyphens/>
        <w:spacing w:after="0" w:line="240" w:lineRule="auto"/>
        <w:ind w:firstLine="708"/>
        <w:contextualSpacing/>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Реализовано важное направление социальной политики города                                     по оказанию социальной поддержки гражданам из числа:</w:t>
      </w:r>
    </w:p>
    <w:p w:rsidR="00B01111" w:rsidRPr="001D5790" w:rsidRDefault="00B01111" w:rsidP="007B7173">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ветеранов Великой Отечественной войны</w:t>
      </w:r>
      <w:r w:rsidR="004E48FF"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 129 представителям данной категории граждан в связи с празднованием 78-й годовщины Победы в Великой Отечественной войне 1941</w:t>
      </w:r>
      <w:r w:rsidR="00DC23C1"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1945 годов предоставлена социальная</w:t>
      </w:r>
      <w:r w:rsidR="0039019F">
        <w:rPr>
          <w:rFonts w:ascii="Times New Roman" w:eastAsia="Times New Roman" w:hAnsi="Times New Roman" w:cs="Times New Roman"/>
          <w:sz w:val="28"/>
          <w:szCs w:val="28"/>
          <w:lang w:eastAsia="ru-RU"/>
        </w:rPr>
        <w:t xml:space="preserve"> поддержка на общую сумму 227</w:t>
      </w:r>
      <w:r w:rsidR="00DC23C1" w:rsidRPr="001D5790">
        <w:rPr>
          <w:rFonts w:ascii="Times New Roman" w:eastAsia="Times New Roman" w:hAnsi="Times New Roman" w:cs="Times New Roman"/>
          <w:sz w:val="28"/>
          <w:szCs w:val="28"/>
          <w:lang w:eastAsia="ru-RU"/>
        </w:rPr>
        <w:t xml:space="preserve"> тыс. рублей</w:t>
      </w:r>
      <w:r w:rsidRPr="001D5790">
        <w:rPr>
          <w:rFonts w:ascii="Times New Roman" w:eastAsia="Times New Roman" w:hAnsi="Times New Roman" w:cs="Times New Roman"/>
          <w:sz w:val="28"/>
          <w:szCs w:val="28"/>
          <w:lang w:eastAsia="ru-RU"/>
        </w:rPr>
        <w:t>;</w:t>
      </w:r>
    </w:p>
    <w:p w:rsidR="00B01111" w:rsidRPr="001D5790" w:rsidRDefault="00B01111" w:rsidP="00B0111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членов семей отдельных категорий граждан,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погибших в ходе ее проведения,</w:t>
      </w:r>
      <w:r w:rsidR="00AF7C8B" w:rsidRPr="001D5790">
        <w:rPr>
          <w:rFonts w:ascii="Times New Roman" w:eastAsia="Times New Roman" w:hAnsi="Times New Roman" w:cs="Times New Roman"/>
          <w:sz w:val="28"/>
          <w:szCs w:val="28"/>
          <w:lang w:eastAsia="ru-RU"/>
        </w:rPr>
        <w:t xml:space="preserve"> - </w:t>
      </w:r>
      <w:r w:rsidRPr="001D5790">
        <w:rPr>
          <w:rFonts w:ascii="Times New Roman" w:eastAsia="Times New Roman" w:hAnsi="Times New Roman" w:cs="Times New Roman"/>
          <w:sz w:val="28"/>
          <w:szCs w:val="28"/>
          <w:lang w:eastAsia="ru-RU"/>
        </w:rPr>
        <w:t>оказана помощь 37 семьям на общую сумму 7</w:t>
      </w:r>
      <w:r w:rsidR="00AF7C8B"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4</w:t>
      </w:r>
      <w:r w:rsidR="00AF7C8B" w:rsidRPr="001D5790">
        <w:rPr>
          <w:rFonts w:ascii="Times New Roman" w:eastAsia="Times New Roman" w:hAnsi="Times New Roman" w:cs="Times New Roman"/>
          <w:sz w:val="28"/>
          <w:szCs w:val="28"/>
          <w:lang w:eastAsia="ru-RU"/>
        </w:rPr>
        <w:t xml:space="preserve"> млн. </w:t>
      </w:r>
      <w:r w:rsidRPr="001D5790">
        <w:rPr>
          <w:rFonts w:ascii="Times New Roman" w:eastAsia="Times New Roman" w:hAnsi="Times New Roman" w:cs="Times New Roman"/>
          <w:sz w:val="28"/>
          <w:szCs w:val="28"/>
          <w:lang w:eastAsia="ru-RU"/>
        </w:rPr>
        <w:t>руб</w:t>
      </w:r>
      <w:r w:rsidR="00AF7C8B" w:rsidRPr="001D5790">
        <w:rPr>
          <w:rFonts w:ascii="Times New Roman" w:eastAsia="Times New Roman" w:hAnsi="Times New Roman" w:cs="Times New Roman"/>
          <w:sz w:val="28"/>
          <w:szCs w:val="28"/>
          <w:lang w:eastAsia="ru-RU"/>
        </w:rPr>
        <w:t>лей</w:t>
      </w:r>
      <w:r w:rsidRPr="001D5790">
        <w:rPr>
          <w:rFonts w:ascii="Times New Roman" w:eastAsia="Times New Roman" w:hAnsi="Times New Roman" w:cs="Times New Roman"/>
          <w:sz w:val="28"/>
          <w:szCs w:val="28"/>
          <w:lang w:eastAsia="ru-RU"/>
        </w:rPr>
        <w:t>;</w:t>
      </w:r>
    </w:p>
    <w:p w:rsidR="00B01111" w:rsidRPr="001D5790" w:rsidRDefault="00B01111" w:rsidP="00B01111">
      <w:pPr>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D5790">
        <w:rPr>
          <w:rFonts w:ascii="Times New Roman" w:eastAsia="Times New Roman" w:hAnsi="Times New Roman" w:cs="Times New Roman"/>
          <w:sz w:val="28"/>
          <w:szCs w:val="28"/>
          <w:lang w:eastAsia="ru-RU"/>
        </w:rPr>
        <w:t xml:space="preserve">- представителей отдельных категорий граждан, оказавшихся                                   в трудной или критической жизненной ситуации, </w:t>
      </w:r>
      <w:r w:rsidR="004E48FF"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оказана помощь </w:t>
      </w:r>
      <w:r w:rsidR="0039019F">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566 жителям города </w:t>
      </w:r>
      <w:r w:rsidRPr="001D5790">
        <w:rPr>
          <w:rFonts w:ascii="Times New Roman" w:eastAsia="Calibri" w:hAnsi="Times New Roman" w:cs="Times New Roman"/>
          <w:bCs/>
          <w:sz w:val="28"/>
          <w:szCs w:val="28"/>
          <w:lang w:eastAsia="ru-RU"/>
        </w:rPr>
        <w:t>на общую сумму 5</w:t>
      </w:r>
      <w:r w:rsidR="004E48FF" w:rsidRPr="001D5790">
        <w:rPr>
          <w:rFonts w:ascii="Times New Roman" w:eastAsia="Calibri" w:hAnsi="Times New Roman" w:cs="Times New Roman"/>
          <w:bCs/>
          <w:sz w:val="28"/>
          <w:szCs w:val="28"/>
          <w:lang w:eastAsia="ru-RU"/>
        </w:rPr>
        <w:t xml:space="preserve">,8 млн. </w:t>
      </w:r>
      <w:r w:rsidRPr="001D5790">
        <w:rPr>
          <w:rFonts w:ascii="Times New Roman" w:eastAsia="Calibri" w:hAnsi="Times New Roman" w:cs="Times New Roman"/>
          <w:bCs/>
          <w:sz w:val="28"/>
          <w:szCs w:val="28"/>
          <w:lang w:eastAsia="ru-RU"/>
        </w:rPr>
        <w:t>руб</w:t>
      </w:r>
      <w:r w:rsidR="004E48FF" w:rsidRPr="001D5790">
        <w:rPr>
          <w:rFonts w:ascii="Times New Roman" w:eastAsia="Calibri" w:hAnsi="Times New Roman" w:cs="Times New Roman"/>
          <w:bCs/>
          <w:sz w:val="28"/>
          <w:szCs w:val="28"/>
          <w:lang w:eastAsia="ru-RU"/>
        </w:rPr>
        <w:t>лей</w:t>
      </w:r>
      <w:r w:rsidRPr="001D5790">
        <w:rPr>
          <w:rFonts w:ascii="Times New Roman" w:eastAsia="Calibri" w:hAnsi="Times New Roman" w:cs="Times New Roman"/>
          <w:bCs/>
          <w:sz w:val="28"/>
          <w:szCs w:val="28"/>
          <w:lang w:eastAsia="ru-RU"/>
        </w:rPr>
        <w:t>;</w:t>
      </w:r>
    </w:p>
    <w:p w:rsidR="00B01111" w:rsidRPr="001D5790" w:rsidRDefault="00B01111" w:rsidP="00B01111">
      <w:pPr>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 граждан с инвалидностью, в интересах которых выполнены работы </w:t>
      </w:r>
      <w:r w:rsidR="006D034C"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по приспособлению общего имущества многоквартирных домов по 2 адресам многоквартирных домов, в которых проживают инвалиды, на общую сумму </w:t>
      </w:r>
      <w:r w:rsidR="006D034C" w:rsidRPr="001D5790">
        <w:rPr>
          <w:rFonts w:ascii="Times New Roman" w:eastAsia="Times New Roman" w:hAnsi="Times New Roman" w:cs="Times New Roman"/>
          <w:sz w:val="28"/>
          <w:szCs w:val="28"/>
          <w:lang w:eastAsia="ru-RU"/>
        </w:rPr>
        <w:t xml:space="preserve">      </w:t>
      </w:r>
      <w:r w:rsidR="004E48FF" w:rsidRPr="001D5790">
        <w:rPr>
          <w:rFonts w:ascii="Times New Roman" w:eastAsia="Times New Roman" w:hAnsi="Times New Roman" w:cs="Times New Roman"/>
          <w:sz w:val="28"/>
          <w:szCs w:val="28"/>
          <w:lang w:eastAsia="ru-RU"/>
        </w:rPr>
        <w:t>2,4 млн</w:t>
      </w:r>
      <w:r w:rsidRPr="001D5790">
        <w:rPr>
          <w:rFonts w:ascii="Times New Roman" w:eastAsia="Times New Roman" w:hAnsi="Times New Roman" w:cs="Times New Roman"/>
          <w:sz w:val="28"/>
          <w:szCs w:val="28"/>
          <w:lang w:eastAsia="ru-RU"/>
        </w:rPr>
        <w:t>. руб</w:t>
      </w:r>
      <w:r w:rsidR="004E48FF" w:rsidRPr="001D5790">
        <w:rPr>
          <w:rFonts w:ascii="Times New Roman" w:eastAsia="Times New Roman" w:hAnsi="Times New Roman" w:cs="Times New Roman"/>
          <w:sz w:val="28"/>
          <w:szCs w:val="28"/>
          <w:lang w:eastAsia="ru-RU"/>
        </w:rPr>
        <w:t>лей</w:t>
      </w:r>
      <w:r w:rsidRPr="001D5790">
        <w:rPr>
          <w:rFonts w:ascii="Times New Roman" w:eastAsia="Times New Roman" w:hAnsi="Times New Roman" w:cs="Times New Roman"/>
          <w:sz w:val="28"/>
          <w:szCs w:val="28"/>
          <w:lang w:eastAsia="ru-RU"/>
        </w:rPr>
        <w:t>.</w:t>
      </w:r>
    </w:p>
    <w:p w:rsidR="00B01111" w:rsidRPr="001D5790" w:rsidRDefault="00B01111" w:rsidP="00B01111">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 рамках реализации муниципальной программы </w:t>
      </w:r>
      <w:r w:rsidR="000E75CD"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Доступная среда                             в городе Нижневартовске</w:t>
      </w:r>
      <w:r w:rsidR="000E75CD"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продолжена поэтапная работа по формированию доступной среды жизнедеятельности для инвалидов, обеспечению доступа                                к объектам, повышению доступности услуг муниципальных учреждений социальной сферы. На выполнение этих меропр</w:t>
      </w:r>
      <w:r w:rsidR="00160C66" w:rsidRPr="001D5790">
        <w:rPr>
          <w:rFonts w:ascii="Times New Roman" w:eastAsia="Times New Roman" w:hAnsi="Times New Roman" w:cs="Times New Roman"/>
          <w:sz w:val="28"/>
          <w:szCs w:val="28"/>
          <w:lang w:eastAsia="ru-RU"/>
        </w:rPr>
        <w:t>иятий в 2023 году направлено 12,1 млн</w:t>
      </w:r>
      <w:r w:rsidRPr="001D5790">
        <w:rPr>
          <w:rFonts w:ascii="Times New Roman" w:eastAsia="Times New Roman" w:hAnsi="Times New Roman" w:cs="Times New Roman"/>
          <w:sz w:val="28"/>
          <w:szCs w:val="28"/>
          <w:lang w:eastAsia="ru-RU"/>
        </w:rPr>
        <w:t>. рублей.</w:t>
      </w:r>
    </w:p>
    <w:p w:rsidR="00B01111" w:rsidRPr="001D5790" w:rsidRDefault="00B01111" w:rsidP="00B01111">
      <w:pPr>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r w:rsidRPr="001D5790">
        <w:rPr>
          <w:rFonts w:ascii="Times New Roman" w:eastAsia="Times New Roman" w:hAnsi="Times New Roman" w:cs="Times New Roman"/>
          <w:sz w:val="28"/>
          <w:szCs w:val="28"/>
          <w:lang w:eastAsia="ru-RU"/>
        </w:rPr>
        <w:t xml:space="preserve">В 2023 году продолжена работа с семьями военнослужащих.                                            На постоянной основе организовано комплексное социальное сопровождение семей по выявлению и удовлетворению потребностей в оказании помощи </w:t>
      </w:r>
      <w:r w:rsidR="00D45CF2" w:rsidRPr="001D5790">
        <w:rPr>
          <w:rFonts w:ascii="Times New Roman" w:eastAsia="Times New Roman" w:hAnsi="Times New Roman" w:cs="Times New Roman"/>
          <w:sz w:val="28"/>
          <w:szCs w:val="28"/>
          <w:lang w:eastAsia="ru-RU"/>
        </w:rPr>
        <w:t xml:space="preserve">семьям военнослужащих. </w:t>
      </w:r>
      <w:r w:rsidRPr="001D5790">
        <w:rPr>
          <w:rFonts w:ascii="Times New Roman" w:eastAsia="Times New Roman" w:hAnsi="Times New Roman" w:cs="Times New Roman"/>
          <w:sz w:val="28"/>
          <w:szCs w:val="28"/>
          <w:lang w:eastAsia="ru-RU"/>
        </w:rPr>
        <w:t xml:space="preserve">Проблемы, в решении которых родственникам необходима помощь, фиксируются в социальном паспорте, на основании которого выстаивается индивидуальный план помощи конкретным людям. </w:t>
      </w:r>
      <w:r w:rsidR="006D034C"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В настоящее время на социальном сопровождении остаются более 2</w:t>
      </w:r>
      <w:r w:rsidR="00D45CF2"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5</w:t>
      </w:r>
      <w:r w:rsidR="00D45CF2" w:rsidRPr="001D5790">
        <w:rPr>
          <w:rFonts w:ascii="Times New Roman" w:eastAsia="Times New Roman" w:hAnsi="Times New Roman" w:cs="Times New Roman"/>
          <w:sz w:val="28"/>
          <w:szCs w:val="28"/>
          <w:lang w:eastAsia="ru-RU"/>
        </w:rPr>
        <w:t xml:space="preserve"> тыс.</w:t>
      </w:r>
      <w:r w:rsidRPr="001D5790">
        <w:rPr>
          <w:rFonts w:ascii="Times New Roman" w:eastAsia="Times New Roman" w:hAnsi="Times New Roman" w:cs="Times New Roman"/>
          <w:sz w:val="28"/>
          <w:szCs w:val="28"/>
          <w:lang w:eastAsia="ru-RU"/>
        </w:rPr>
        <w:t xml:space="preserve"> семей жителей города.</w:t>
      </w:r>
    </w:p>
    <w:p w:rsidR="00F211BF" w:rsidRPr="001D5790" w:rsidRDefault="00B01111" w:rsidP="00B01111">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 целях поддержки жителей города </w:t>
      </w:r>
      <w:r w:rsidR="00AC12B5"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членов семей участников СВО                          с февраля 2023 года организована деятельность </w:t>
      </w:r>
      <w:r w:rsidR="00AC12B5"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Женского клуба</w:t>
      </w:r>
      <w:r w:rsidR="00AC12B5"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для матерей, жен, сестер военнослужащих, участвующих в специальной военной операции на территориях Донецкой Народной Республики, Луганской Народной Республики и Украины, Запорожской и Херсонской областей. </w:t>
      </w:r>
    </w:p>
    <w:p w:rsidR="00B01111" w:rsidRPr="001D5790" w:rsidRDefault="005275E9" w:rsidP="00B01111">
      <w:pPr>
        <w:suppressAutoHyphens/>
        <w:spacing w:after="0" w:line="240" w:lineRule="auto"/>
        <w:ind w:firstLine="709"/>
        <w:jc w:val="both"/>
        <w:rPr>
          <w:rFonts w:ascii="Times New Roman" w:eastAsia="Times New Roman" w:hAnsi="Times New Roman" w:cs="Times New Roman"/>
          <w:sz w:val="28"/>
          <w:szCs w:val="20"/>
          <w:lang w:eastAsia="ru-RU"/>
        </w:rPr>
      </w:pPr>
      <w:r w:rsidRPr="001D5790">
        <w:rPr>
          <w:rFonts w:ascii="Times New Roman" w:eastAsia="Times New Roman" w:hAnsi="Times New Roman" w:cs="Times New Roman"/>
          <w:sz w:val="28"/>
          <w:szCs w:val="28"/>
          <w:lang w:eastAsia="ru-RU"/>
        </w:rPr>
        <w:t xml:space="preserve">В рамках работы «Женского клуба» </w:t>
      </w:r>
      <w:r w:rsidR="00B01111" w:rsidRPr="001D5790">
        <w:rPr>
          <w:rFonts w:ascii="Times New Roman" w:eastAsia="Times New Roman" w:hAnsi="Times New Roman" w:cs="Times New Roman"/>
          <w:sz w:val="28"/>
          <w:szCs w:val="28"/>
          <w:lang w:eastAsia="ru-RU"/>
        </w:rPr>
        <w:t xml:space="preserve">проводились различные познавательные и развлекательные мероприятия (творческие мастер-классы </w:t>
      </w:r>
      <w:r w:rsidR="006D034C" w:rsidRPr="001D5790">
        <w:rPr>
          <w:rFonts w:ascii="Times New Roman" w:eastAsia="Times New Roman" w:hAnsi="Times New Roman" w:cs="Times New Roman"/>
          <w:sz w:val="28"/>
          <w:szCs w:val="28"/>
          <w:lang w:eastAsia="ru-RU"/>
        </w:rPr>
        <w:t xml:space="preserve">                </w:t>
      </w:r>
      <w:r w:rsidR="00B01111" w:rsidRPr="001D5790">
        <w:rPr>
          <w:rFonts w:ascii="Times New Roman" w:eastAsia="Times New Roman" w:hAnsi="Times New Roman" w:cs="Times New Roman"/>
          <w:sz w:val="28"/>
          <w:szCs w:val="28"/>
          <w:lang w:eastAsia="ru-RU"/>
        </w:rPr>
        <w:t xml:space="preserve">по нейрографике, изготовлению открыток в различных техниках, рисованию </w:t>
      </w:r>
      <w:r w:rsidR="006D034C" w:rsidRPr="001D5790">
        <w:rPr>
          <w:rFonts w:ascii="Times New Roman" w:eastAsia="Times New Roman" w:hAnsi="Times New Roman" w:cs="Times New Roman"/>
          <w:sz w:val="28"/>
          <w:szCs w:val="28"/>
          <w:lang w:eastAsia="ru-RU"/>
        </w:rPr>
        <w:t xml:space="preserve">                 </w:t>
      </w:r>
      <w:r w:rsidR="00B01111" w:rsidRPr="001D5790">
        <w:rPr>
          <w:rFonts w:ascii="Times New Roman" w:eastAsia="Times New Roman" w:hAnsi="Times New Roman" w:cs="Times New Roman"/>
          <w:sz w:val="28"/>
          <w:szCs w:val="28"/>
          <w:lang w:eastAsia="ru-RU"/>
        </w:rPr>
        <w:t xml:space="preserve">в технике Эбру, по лепке из глины, фотосессия, экскурсия в Природный парк </w:t>
      </w:r>
      <w:r w:rsidRPr="001D5790">
        <w:rPr>
          <w:rFonts w:ascii="Times New Roman" w:eastAsia="Times New Roman" w:hAnsi="Times New Roman" w:cs="Times New Roman"/>
          <w:sz w:val="28"/>
          <w:szCs w:val="28"/>
          <w:lang w:eastAsia="ru-RU"/>
        </w:rPr>
        <w:t>«</w:t>
      </w:r>
      <w:r w:rsidR="00B01111" w:rsidRPr="001D5790">
        <w:rPr>
          <w:rFonts w:ascii="Times New Roman" w:eastAsia="Times New Roman" w:hAnsi="Times New Roman" w:cs="Times New Roman"/>
          <w:sz w:val="28"/>
          <w:szCs w:val="28"/>
          <w:lang w:eastAsia="ru-RU"/>
        </w:rPr>
        <w:t>Сибирские Увалы</w:t>
      </w:r>
      <w:r w:rsidRPr="001D5790">
        <w:rPr>
          <w:rFonts w:ascii="Times New Roman" w:eastAsia="Times New Roman" w:hAnsi="Times New Roman" w:cs="Times New Roman"/>
          <w:sz w:val="28"/>
          <w:szCs w:val="28"/>
          <w:lang w:eastAsia="ru-RU"/>
        </w:rPr>
        <w:t>»</w:t>
      </w:r>
      <w:r w:rsidR="00B01111" w:rsidRPr="001D5790">
        <w:rPr>
          <w:rFonts w:ascii="Times New Roman" w:eastAsia="Times New Roman" w:hAnsi="Times New Roman" w:cs="Times New Roman"/>
          <w:sz w:val="28"/>
          <w:szCs w:val="28"/>
          <w:lang w:eastAsia="ru-RU"/>
        </w:rPr>
        <w:t xml:space="preserve"> и многое другое). </w:t>
      </w:r>
      <w:r w:rsidR="00B01111" w:rsidRPr="001D5790">
        <w:rPr>
          <w:rFonts w:ascii="Times New Roman" w:eastAsia="Times New Roman" w:hAnsi="Times New Roman" w:cs="Times New Roman"/>
          <w:sz w:val="28"/>
          <w:szCs w:val="20"/>
          <w:lang w:eastAsia="ru-RU"/>
        </w:rPr>
        <w:t xml:space="preserve">За </w:t>
      </w:r>
      <w:r w:rsidRPr="001D5790">
        <w:rPr>
          <w:rFonts w:ascii="Times New Roman" w:eastAsia="Times New Roman" w:hAnsi="Times New Roman" w:cs="Times New Roman"/>
          <w:sz w:val="28"/>
          <w:szCs w:val="20"/>
          <w:lang w:eastAsia="ru-RU"/>
        </w:rPr>
        <w:t xml:space="preserve">отчетный </w:t>
      </w:r>
      <w:r w:rsidR="00B01111" w:rsidRPr="001D5790">
        <w:rPr>
          <w:rFonts w:ascii="Times New Roman" w:eastAsia="Times New Roman" w:hAnsi="Times New Roman" w:cs="Times New Roman"/>
          <w:sz w:val="28"/>
          <w:szCs w:val="20"/>
          <w:lang w:eastAsia="ru-RU"/>
        </w:rPr>
        <w:t xml:space="preserve">год </w:t>
      </w:r>
      <w:r w:rsidR="00B01111" w:rsidRPr="001D5790">
        <w:rPr>
          <w:rFonts w:ascii="Times New Roman" w:eastAsia="Times New Roman" w:hAnsi="Times New Roman" w:cs="Times New Roman"/>
          <w:sz w:val="28"/>
          <w:szCs w:val="28"/>
          <w:lang w:eastAsia="ru-RU"/>
        </w:rPr>
        <w:t>про</w:t>
      </w:r>
      <w:r w:rsidRPr="001D5790">
        <w:rPr>
          <w:rFonts w:ascii="Times New Roman" w:eastAsia="Times New Roman" w:hAnsi="Times New Roman" w:cs="Times New Roman"/>
          <w:sz w:val="28"/>
          <w:szCs w:val="28"/>
          <w:lang w:eastAsia="ru-RU"/>
        </w:rPr>
        <w:t>ведено более</w:t>
      </w:r>
      <w:r w:rsidR="00E540BF">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 30 встреч, </w:t>
      </w:r>
      <w:r w:rsidR="00B01111" w:rsidRPr="001D5790">
        <w:rPr>
          <w:rFonts w:ascii="Times New Roman" w:eastAsia="Times New Roman" w:hAnsi="Times New Roman" w:cs="Times New Roman"/>
          <w:sz w:val="28"/>
          <w:szCs w:val="28"/>
          <w:lang w:eastAsia="ru-RU"/>
        </w:rPr>
        <w:t>в которых приняли участие около 250 членов семей военнослужащих жителей города.</w:t>
      </w:r>
    </w:p>
    <w:p w:rsidR="0099571A" w:rsidRPr="001D5790" w:rsidRDefault="0099571A"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99571A" w:rsidRPr="001D5790" w:rsidRDefault="0099571A" w:rsidP="000C3F8C">
      <w:pPr>
        <w:pStyle w:val="1"/>
        <w:keepNext w:val="0"/>
        <w:widowControl w:val="0"/>
        <w:numPr>
          <w:ilvl w:val="0"/>
          <w:numId w:val="0"/>
        </w:numPr>
        <w:spacing w:before="0" w:after="0" w:line="240" w:lineRule="auto"/>
        <w:jc w:val="center"/>
        <w:rPr>
          <w:rFonts w:ascii="Times New Roman" w:hAnsi="Times New Roman"/>
          <w:bCs w:val="0"/>
          <w:sz w:val="28"/>
          <w:szCs w:val="28"/>
        </w:rPr>
      </w:pPr>
      <w:bookmarkStart w:id="24" w:name="_Toc152253388"/>
      <w:r w:rsidRPr="001D5790">
        <w:rPr>
          <w:rFonts w:ascii="Times New Roman" w:hAnsi="Times New Roman"/>
          <w:bCs w:val="0"/>
          <w:sz w:val="28"/>
          <w:szCs w:val="28"/>
        </w:rPr>
        <w:t>1.2</w:t>
      </w:r>
      <w:r w:rsidR="00DC0D9C" w:rsidRPr="001D5790">
        <w:rPr>
          <w:rFonts w:ascii="Times New Roman" w:hAnsi="Times New Roman"/>
          <w:bCs w:val="0"/>
          <w:sz w:val="28"/>
          <w:szCs w:val="28"/>
        </w:rPr>
        <w:t>1</w:t>
      </w:r>
      <w:r w:rsidRPr="001D5790">
        <w:rPr>
          <w:rFonts w:ascii="Times New Roman" w:hAnsi="Times New Roman"/>
          <w:bCs w:val="0"/>
          <w:sz w:val="28"/>
          <w:szCs w:val="28"/>
        </w:rPr>
        <w:t xml:space="preserve">. Социально-экономическое, </w:t>
      </w:r>
      <w:r w:rsidR="004C16A5" w:rsidRPr="001D5790">
        <w:rPr>
          <w:rFonts w:ascii="Times New Roman" w:hAnsi="Times New Roman"/>
          <w:bCs w:val="0"/>
          <w:sz w:val="28"/>
          <w:szCs w:val="28"/>
        </w:rPr>
        <w:t xml:space="preserve">                                                      </w:t>
      </w:r>
      <w:r w:rsidRPr="001D5790">
        <w:rPr>
          <w:rFonts w:ascii="Times New Roman" w:hAnsi="Times New Roman"/>
          <w:bCs w:val="0"/>
          <w:sz w:val="28"/>
          <w:szCs w:val="28"/>
        </w:rPr>
        <w:t>межмуниципальное и международное сотрудничество</w:t>
      </w:r>
      <w:bookmarkEnd w:id="24"/>
    </w:p>
    <w:p w:rsidR="004C16A5" w:rsidRPr="007B7173" w:rsidRDefault="004C16A5" w:rsidP="000C3F8C">
      <w:pPr>
        <w:spacing w:after="0" w:line="240" w:lineRule="auto"/>
        <w:rPr>
          <w:rFonts w:ascii="Times New Roman" w:hAnsi="Times New Roman" w:cs="Times New Roman"/>
          <w:sz w:val="28"/>
          <w:szCs w:val="28"/>
        </w:rPr>
      </w:pPr>
    </w:p>
    <w:p w:rsidR="004C16A5" w:rsidRPr="001D5790" w:rsidRDefault="004C16A5" w:rsidP="000C3F8C">
      <w:pPr>
        <w:widowControl w:val="0"/>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Продолжена традиция социально-экономического сотрудничества между администрацией города и городскими предприятиями. </w:t>
      </w:r>
    </w:p>
    <w:p w:rsidR="004C16A5" w:rsidRPr="001D5790" w:rsidRDefault="004C16A5" w:rsidP="004C16A5">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 2023 году по договору с акционерным обществом «Самотлорнефтегаз» 249 млн. рублей направлены на благоустройство набережной реки Обь, начата реализация масштабного проекта по благоустройству парка Победы </w:t>
      </w:r>
      <w:r w:rsidR="00832C10"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и общественных территорий города Нижневартовска с финансированием компании «Роснефть» в сумме более </w:t>
      </w:r>
      <w:r w:rsidRPr="001D5790">
        <w:rPr>
          <w:rFonts w:ascii="Times New Roman" w:eastAsia="Calibri" w:hAnsi="Times New Roman" w:cs="Times New Roman"/>
          <w:sz w:val="28"/>
          <w:szCs w:val="28"/>
        </w:rPr>
        <w:t xml:space="preserve">132 </w:t>
      </w:r>
      <w:r w:rsidRPr="001D5790">
        <w:rPr>
          <w:rFonts w:ascii="Times New Roman" w:eastAsia="Times New Roman" w:hAnsi="Times New Roman" w:cs="Times New Roman"/>
          <w:sz w:val="28"/>
          <w:szCs w:val="28"/>
          <w:lang w:eastAsia="ru-RU"/>
        </w:rPr>
        <w:t xml:space="preserve">млн. рублей. В рамках благоустройства парка в 2023 году </w:t>
      </w:r>
      <w:r w:rsidRPr="001D5790">
        <w:rPr>
          <w:rFonts w:ascii="Times New Roman" w:eastAsia="Calibri" w:hAnsi="Times New Roman" w:cs="Times New Roman"/>
          <w:sz w:val="28"/>
          <w:szCs w:val="28"/>
        </w:rPr>
        <w:t xml:space="preserve">обследованы аварийные деревья, </w:t>
      </w:r>
      <w:r w:rsidRPr="001D5790">
        <w:rPr>
          <w:rFonts w:ascii="Times New Roman" w:eastAsia="Times New Roman" w:hAnsi="Times New Roman" w:cs="Times New Roman"/>
          <w:sz w:val="28"/>
          <w:szCs w:val="28"/>
          <w:lang w:eastAsia="ru-RU"/>
        </w:rPr>
        <w:t xml:space="preserve">разработана концепция благоустройства, </w:t>
      </w:r>
      <w:r w:rsidR="006B2B8C" w:rsidRPr="001D5790">
        <w:rPr>
          <w:rFonts w:ascii="Times New Roman" w:eastAsia="Times New Roman" w:hAnsi="Times New Roman" w:cs="Times New Roman"/>
          <w:sz w:val="28"/>
          <w:szCs w:val="28"/>
          <w:lang w:eastAsia="ru-RU"/>
        </w:rPr>
        <w:t xml:space="preserve">проведение </w:t>
      </w:r>
      <w:r w:rsidRPr="001D5790">
        <w:rPr>
          <w:rFonts w:ascii="Times New Roman" w:eastAsia="Times New Roman" w:hAnsi="Times New Roman" w:cs="Times New Roman"/>
          <w:sz w:val="28"/>
          <w:szCs w:val="28"/>
          <w:lang w:eastAsia="ru-RU"/>
        </w:rPr>
        <w:t xml:space="preserve">работ по благоустройству </w:t>
      </w:r>
      <w:r w:rsidR="006B2B8C" w:rsidRPr="001D5790">
        <w:rPr>
          <w:rFonts w:ascii="Times New Roman" w:eastAsia="Times New Roman" w:hAnsi="Times New Roman" w:cs="Times New Roman"/>
          <w:sz w:val="28"/>
          <w:szCs w:val="28"/>
          <w:lang w:eastAsia="ru-RU"/>
        </w:rPr>
        <w:t>планируется</w:t>
      </w:r>
      <w:r w:rsidRPr="001D5790">
        <w:rPr>
          <w:rFonts w:ascii="Times New Roman" w:eastAsia="Times New Roman" w:hAnsi="Times New Roman" w:cs="Times New Roman"/>
          <w:sz w:val="28"/>
          <w:szCs w:val="28"/>
          <w:lang w:eastAsia="ru-RU"/>
        </w:rPr>
        <w:t xml:space="preserve"> в 2024 году при наступлении благоприятных погодных условий.</w:t>
      </w:r>
    </w:p>
    <w:p w:rsidR="004C16A5" w:rsidRPr="001D5790" w:rsidRDefault="004C16A5" w:rsidP="004C16A5">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Calibri" w:hAnsi="Times New Roman" w:cs="Times New Roman"/>
          <w:sz w:val="28"/>
          <w:szCs w:val="28"/>
        </w:rPr>
        <w:t xml:space="preserve">При участии компании </w:t>
      </w:r>
      <w:r w:rsidR="006B2B8C" w:rsidRPr="001D5790">
        <w:rPr>
          <w:rFonts w:ascii="Times New Roman" w:eastAsia="Times New Roman" w:hAnsi="Times New Roman" w:cs="Times New Roman"/>
          <w:sz w:val="28"/>
          <w:szCs w:val="28"/>
          <w:lang w:eastAsia="ru-RU"/>
        </w:rPr>
        <w:t>«</w:t>
      </w:r>
      <w:r w:rsidRPr="001D5790">
        <w:rPr>
          <w:rFonts w:ascii="Times New Roman" w:eastAsia="Calibri" w:hAnsi="Times New Roman" w:cs="Times New Roman"/>
          <w:sz w:val="28"/>
          <w:szCs w:val="28"/>
        </w:rPr>
        <w:t>Роснефть</w:t>
      </w:r>
      <w:r w:rsidR="006B2B8C"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в объеме 250 млн. рублей</w:t>
      </w:r>
      <w:r w:rsidRPr="001D5790">
        <w:rPr>
          <w:rFonts w:ascii="Times New Roman" w:eastAsia="Calibri" w:hAnsi="Times New Roman" w:cs="Times New Roman"/>
          <w:sz w:val="28"/>
          <w:szCs w:val="28"/>
        </w:rPr>
        <w:t xml:space="preserve"> завершена реализация еще одного масштабного проекта - строительство центра лыжного спорта со </w:t>
      </w:r>
      <w:r w:rsidRPr="001D5790">
        <w:rPr>
          <w:rFonts w:ascii="Times New Roman" w:eastAsia="Times New Roman" w:hAnsi="Times New Roman" w:cs="Times New Roman"/>
          <w:sz w:val="28"/>
          <w:szCs w:val="28"/>
          <w:lang w:eastAsia="ru-RU"/>
        </w:rPr>
        <w:t>специализированным</w:t>
      </w:r>
      <w:r w:rsidR="006B2B8C" w:rsidRPr="001D5790">
        <w:rPr>
          <w:rFonts w:ascii="Times New Roman" w:eastAsia="Calibri" w:hAnsi="Times New Roman" w:cs="Times New Roman"/>
          <w:sz w:val="28"/>
          <w:szCs w:val="28"/>
        </w:rPr>
        <w:t xml:space="preserve"> биатлонным стрельбищем </w:t>
      </w:r>
      <w:r w:rsidRPr="001D5790">
        <w:rPr>
          <w:rFonts w:ascii="Times New Roman" w:eastAsia="Calibri" w:hAnsi="Times New Roman" w:cs="Times New Roman"/>
          <w:sz w:val="28"/>
          <w:szCs w:val="28"/>
        </w:rPr>
        <w:t xml:space="preserve">на </w:t>
      </w:r>
      <w:r w:rsidR="002949B0" w:rsidRPr="001D5790">
        <w:rPr>
          <w:rFonts w:ascii="Times New Roman" w:eastAsia="Calibri" w:hAnsi="Times New Roman" w:cs="Times New Roman"/>
          <w:sz w:val="28"/>
          <w:szCs w:val="28"/>
        </w:rPr>
        <w:t xml:space="preserve">территории </w:t>
      </w:r>
      <w:r w:rsidR="002949B0" w:rsidRPr="001D5790">
        <w:rPr>
          <w:rFonts w:ascii="Times New Roman" w:eastAsia="Times New Roman" w:hAnsi="Times New Roman" w:cs="Times New Roman"/>
          <w:sz w:val="28"/>
          <w:szCs w:val="28"/>
          <w:lang w:eastAsia="ru-RU"/>
        </w:rPr>
        <w:t>спортивно-оздоровительного комплекса</w:t>
      </w:r>
      <w:r w:rsidRPr="001D5790">
        <w:rPr>
          <w:rFonts w:ascii="Times New Roman" w:eastAsia="Calibri" w:hAnsi="Times New Roman" w:cs="Times New Roman"/>
          <w:sz w:val="28"/>
          <w:szCs w:val="28"/>
        </w:rPr>
        <w:t xml:space="preserve"> </w:t>
      </w:r>
      <w:r w:rsidR="002949B0" w:rsidRPr="001D5790">
        <w:rPr>
          <w:rFonts w:ascii="Times New Roman" w:eastAsia="Times New Roman" w:hAnsi="Times New Roman" w:cs="Times New Roman"/>
          <w:sz w:val="28"/>
          <w:szCs w:val="28"/>
          <w:lang w:eastAsia="ru-RU"/>
        </w:rPr>
        <w:t>«</w:t>
      </w:r>
      <w:r w:rsidRPr="001D5790">
        <w:rPr>
          <w:rFonts w:ascii="Times New Roman" w:eastAsia="Calibri" w:hAnsi="Times New Roman" w:cs="Times New Roman"/>
          <w:sz w:val="28"/>
          <w:szCs w:val="28"/>
        </w:rPr>
        <w:t>Радуга</w:t>
      </w:r>
      <w:r w:rsidR="002949B0" w:rsidRPr="001D5790">
        <w:rPr>
          <w:rFonts w:ascii="Times New Roman" w:eastAsia="Calibri" w:hAnsi="Times New Roman" w:cs="Times New Roman"/>
          <w:sz w:val="28"/>
          <w:szCs w:val="28"/>
        </w:rPr>
        <w:t>»</w:t>
      </w:r>
      <w:r w:rsidRPr="001D5790">
        <w:rPr>
          <w:rFonts w:ascii="Times New Roman" w:eastAsia="Calibri" w:hAnsi="Times New Roman" w:cs="Times New Roman"/>
          <w:sz w:val="28"/>
          <w:szCs w:val="28"/>
        </w:rPr>
        <w:t>.</w:t>
      </w:r>
      <w:r w:rsidRPr="001D5790">
        <w:rPr>
          <w:rFonts w:ascii="Times New Roman" w:eastAsia="Times New Roman" w:hAnsi="Times New Roman" w:cs="Times New Roman"/>
          <w:sz w:val="28"/>
          <w:szCs w:val="28"/>
          <w:lang w:eastAsia="ru-RU"/>
        </w:rPr>
        <w:t xml:space="preserve"> </w:t>
      </w:r>
    </w:p>
    <w:p w:rsidR="004C16A5" w:rsidRPr="001D5790" w:rsidRDefault="004C16A5" w:rsidP="004C16A5">
      <w:pPr>
        <w:spacing w:after="0" w:line="240" w:lineRule="auto"/>
        <w:ind w:firstLine="709"/>
        <w:jc w:val="both"/>
        <w:rPr>
          <w:rFonts w:ascii="Noah-Free" w:eastAsia="Times New Roman" w:hAnsi="Noah-Free" w:cs="Times New Roman"/>
          <w:sz w:val="28"/>
          <w:szCs w:val="28"/>
          <w:lang w:eastAsia="ru-RU"/>
        </w:rPr>
      </w:pPr>
      <w:r w:rsidRPr="001D5790">
        <w:rPr>
          <w:rFonts w:ascii="Noah-Free" w:eastAsia="Times New Roman" w:hAnsi="Noah-Free" w:cs="Times New Roman"/>
          <w:sz w:val="28"/>
          <w:szCs w:val="28"/>
          <w:lang w:eastAsia="ru-RU"/>
        </w:rPr>
        <w:t xml:space="preserve">В рамках </w:t>
      </w:r>
      <w:r w:rsidRPr="001D5790">
        <w:rPr>
          <w:rFonts w:ascii="Times New Roman" w:eastAsia="Times New Roman" w:hAnsi="Times New Roman" w:cs="Times New Roman"/>
          <w:iCs/>
          <w:sz w:val="28"/>
          <w:szCs w:val="28"/>
          <w:lang w:eastAsia="ru-RU"/>
        </w:rPr>
        <w:t xml:space="preserve">Программы социальных инвестиций компании СИБУР  Холдинг </w:t>
      </w:r>
      <w:r w:rsidR="00837FF0"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iCs/>
          <w:sz w:val="28"/>
          <w:szCs w:val="28"/>
          <w:lang w:eastAsia="ru-RU"/>
        </w:rPr>
        <w:t>Формула хороших дел</w:t>
      </w:r>
      <w:r w:rsidR="00837FF0"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iCs/>
          <w:sz w:val="28"/>
          <w:szCs w:val="28"/>
          <w:lang w:eastAsia="ru-RU"/>
        </w:rPr>
        <w:t>в Нижневартовске</w:t>
      </w:r>
      <w:r w:rsidRPr="001D5790">
        <w:rPr>
          <w:rFonts w:ascii="Noah-Free" w:eastAsia="Times New Roman" w:hAnsi="Noah-Free" w:cs="Times New Roman"/>
          <w:sz w:val="28"/>
          <w:szCs w:val="28"/>
          <w:lang w:eastAsia="ru-RU"/>
        </w:rPr>
        <w:t xml:space="preserve"> реализуется проект </w:t>
      </w:r>
      <w:r w:rsidR="00837FF0" w:rsidRPr="001D5790">
        <w:rPr>
          <w:rFonts w:ascii="Times New Roman" w:eastAsia="Times New Roman" w:hAnsi="Times New Roman" w:cs="Times New Roman"/>
          <w:sz w:val="28"/>
          <w:szCs w:val="28"/>
          <w:lang w:eastAsia="ru-RU"/>
        </w:rPr>
        <w:t>«</w:t>
      </w:r>
      <w:r w:rsidRPr="001D5790">
        <w:rPr>
          <w:rFonts w:ascii="Noah-Free" w:eastAsia="Times New Roman" w:hAnsi="Noah-Free" w:cs="Times New Roman"/>
          <w:sz w:val="28"/>
          <w:szCs w:val="28"/>
          <w:lang w:eastAsia="ru-RU"/>
        </w:rPr>
        <w:t xml:space="preserve">Оснащение и благоустройство жилых и общественного модулей  глэмпинга </w:t>
      </w:r>
      <w:r w:rsidR="00832C10" w:rsidRPr="001D5790">
        <w:rPr>
          <w:rFonts w:ascii="Noah-Free" w:eastAsia="Times New Roman" w:hAnsi="Noah-Free" w:cs="Times New Roman"/>
          <w:sz w:val="28"/>
          <w:szCs w:val="28"/>
          <w:lang w:eastAsia="ru-RU"/>
        </w:rPr>
        <w:t xml:space="preserve">               </w:t>
      </w:r>
      <w:r w:rsidRPr="001D5790">
        <w:rPr>
          <w:rFonts w:ascii="Noah-Free" w:eastAsia="Times New Roman" w:hAnsi="Noah-Free" w:cs="Times New Roman"/>
          <w:sz w:val="28"/>
          <w:szCs w:val="28"/>
          <w:lang w:eastAsia="ru-RU"/>
        </w:rPr>
        <w:t xml:space="preserve">в составе многофункционального лесного комплекса </w:t>
      </w:r>
      <w:r w:rsidR="00837FF0" w:rsidRPr="001D5790">
        <w:rPr>
          <w:rFonts w:ascii="Times New Roman" w:eastAsia="Times New Roman" w:hAnsi="Times New Roman" w:cs="Times New Roman"/>
          <w:sz w:val="28"/>
          <w:szCs w:val="28"/>
          <w:lang w:eastAsia="ru-RU"/>
        </w:rPr>
        <w:t>«</w:t>
      </w:r>
      <w:r w:rsidRPr="001D5790">
        <w:rPr>
          <w:rFonts w:ascii="Noah-Free" w:eastAsia="Times New Roman" w:hAnsi="Noah-Free" w:cs="Times New Roman"/>
          <w:sz w:val="28"/>
          <w:szCs w:val="28"/>
          <w:lang w:eastAsia="ru-RU"/>
        </w:rPr>
        <w:t>Ягом</w:t>
      </w:r>
      <w:r w:rsidR="00837FF0" w:rsidRPr="001D5790">
        <w:rPr>
          <w:rFonts w:ascii="Noah-Free" w:eastAsia="Times New Roman" w:hAnsi="Noah-Free" w:cs="Times New Roman"/>
          <w:sz w:val="28"/>
          <w:szCs w:val="28"/>
          <w:lang w:eastAsia="ru-RU"/>
        </w:rPr>
        <w:t>»</w:t>
      </w:r>
      <w:r w:rsidRPr="001D5790">
        <w:rPr>
          <w:rFonts w:ascii="Noah-Free" w:eastAsia="Times New Roman" w:hAnsi="Noah-Free" w:cs="Times New Roman"/>
          <w:sz w:val="28"/>
          <w:szCs w:val="28"/>
          <w:lang w:eastAsia="ru-RU"/>
        </w:rPr>
        <w:t xml:space="preserve">, реализован социальный проект </w:t>
      </w:r>
      <w:r w:rsidR="00837FF0" w:rsidRPr="001D5790">
        <w:rPr>
          <w:rFonts w:ascii="Times New Roman" w:eastAsia="Times New Roman" w:hAnsi="Times New Roman" w:cs="Times New Roman"/>
          <w:sz w:val="28"/>
          <w:szCs w:val="28"/>
          <w:lang w:eastAsia="ru-RU"/>
        </w:rPr>
        <w:t>«</w:t>
      </w:r>
      <w:r w:rsidRPr="001D5790">
        <w:rPr>
          <w:rFonts w:ascii="Noah-Free" w:eastAsia="Times New Roman" w:hAnsi="Noah-Free" w:cs="Times New Roman"/>
          <w:sz w:val="28"/>
          <w:szCs w:val="28"/>
          <w:lang w:eastAsia="ru-RU"/>
        </w:rPr>
        <w:t>Великий май! Победный май!</w:t>
      </w:r>
      <w:r w:rsidR="00837FF0" w:rsidRPr="001D5790">
        <w:rPr>
          <w:rFonts w:ascii="Times New Roman" w:eastAsia="Times New Roman" w:hAnsi="Times New Roman" w:cs="Times New Roman"/>
          <w:sz w:val="28"/>
          <w:szCs w:val="28"/>
          <w:lang w:eastAsia="ru-RU"/>
        </w:rPr>
        <w:t>»</w:t>
      </w:r>
      <w:r w:rsidRPr="001D5790">
        <w:rPr>
          <w:rFonts w:ascii="Noah-Free" w:eastAsia="Times New Roman" w:hAnsi="Noah-Free" w:cs="Times New Roman"/>
          <w:sz w:val="28"/>
          <w:szCs w:val="28"/>
          <w:lang w:eastAsia="ru-RU"/>
        </w:rPr>
        <w:t xml:space="preserve">, проведена церемония закрытия Фестиваля искусств, труда и спорта </w:t>
      </w:r>
      <w:r w:rsidR="00837FF0" w:rsidRPr="001D5790">
        <w:rPr>
          <w:rFonts w:ascii="Noah-Free" w:eastAsia="Times New Roman" w:hAnsi="Noah-Free" w:cs="Times New Roman"/>
          <w:sz w:val="28"/>
          <w:szCs w:val="28"/>
          <w:lang w:eastAsia="ru-RU"/>
        </w:rPr>
        <w:t>«</w:t>
      </w:r>
      <w:r w:rsidRPr="001D5790">
        <w:rPr>
          <w:rFonts w:ascii="Noah-Free" w:eastAsia="Times New Roman" w:hAnsi="Noah-Free" w:cs="Times New Roman"/>
          <w:sz w:val="28"/>
          <w:szCs w:val="28"/>
          <w:lang w:eastAsia="ru-RU"/>
        </w:rPr>
        <w:t>Самотлорские ночи</w:t>
      </w:r>
      <w:r w:rsidR="00837FF0" w:rsidRPr="001D5790">
        <w:rPr>
          <w:rFonts w:ascii="Noah-Free" w:eastAsia="Times New Roman" w:hAnsi="Noah-Free" w:cs="Times New Roman"/>
          <w:sz w:val="28"/>
          <w:szCs w:val="28"/>
          <w:lang w:eastAsia="ru-RU"/>
        </w:rPr>
        <w:t>»</w:t>
      </w:r>
      <w:r w:rsidRPr="001D5790">
        <w:rPr>
          <w:rFonts w:ascii="Noah-Free" w:eastAsia="Times New Roman" w:hAnsi="Noah-Free" w:cs="Times New Roman"/>
          <w:sz w:val="28"/>
          <w:szCs w:val="28"/>
          <w:lang w:eastAsia="ru-RU"/>
        </w:rPr>
        <w:t>.</w:t>
      </w:r>
    </w:p>
    <w:p w:rsidR="004C16A5" w:rsidRPr="001D5790" w:rsidRDefault="004C16A5" w:rsidP="004C16A5">
      <w:pPr>
        <w:widowControl w:val="0"/>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Кроме предприятий компании </w:t>
      </w:r>
      <w:r w:rsidR="00E14184"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Роснефть</w:t>
      </w:r>
      <w:r w:rsidR="00E14184"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и компании СИБУР Холдинг </w:t>
      </w:r>
      <w:r w:rsidR="00832C10"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в 2023 году соглашения на сумму более 12 млн. рублей подписали 23 городских предприятия и индивидуальных предпринимателя, направлениями сотрудничества в рамках которых стали благоустройство территории города, оказание единовременной адресной социальной помощи отдельным категориям граждан, празднование 78-й годовщины Победы в Великой Отечественной войне 1941-1945 годов, поддержка школьной волейбольной лиги, проведение  массовых спортивных и других социально</w:t>
      </w:r>
      <w:r w:rsidR="00E540BF">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значимых городских мероприятий.</w:t>
      </w:r>
    </w:p>
    <w:p w:rsidR="004C16A5" w:rsidRPr="001D5790" w:rsidRDefault="004C16A5" w:rsidP="004C16A5">
      <w:pPr>
        <w:widowControl w:val="0"/>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Всего в отчетном периоде администрацией города заключено более                600 договоров, контрактов и соглашений.</w:t>
      </w:r>
    </w:p>
    <w:p w:rsidR="004C16A5" w:rsidRPr="001D5790" w:rsidRDefault="004C16A5" w:rsidP="004C16A5">
      <w:pPr>
        <w:widowControl w:val="0"/>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Продолжают действовать соглашение о торгово-экономическом, научном и культурном сотрудничестве Московского района Санкт-Петербурга и города Нижневартовска, соглашения о межмуниципальном сотрудничестве Нижневартовска с городами Сочи, Евпатория, Омск, Ханты-Мансийск </w:t>
      </w:r>
      <w:r w:rsidR="00E540BF">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и Стрежевой.</w:t>
      </w:r>
    </w:p>
    <w:p w:rsidR="004C16A5" w:rsidRPr="001D5790" w:rsidRDefault="004C16A5" w:rsidP="004C16A5">
      <w:pPr>
        <w:spacing w:after="0" w:line="240" w:lineRule="auto"/>
        <w:ind w:firstLine="709"/>
        <w:jc w:val="both"/>
        <w:rPr>
          <w:rFonts w:ascii="Times New Roman" w:eastAsia="Times New Roman" w:hAnsi="Times New Roman" w:cs="Times New Roman"/>
          <w:lang w:eastAsia="ru-RU"/>
        </w:rPr>
      </w:pPr>
      <w:r w:rsidRPr="001D5790">
        <w:rPr>
          <w:rFonts w:ascii="Times New Roman" w:eastAsia="Times New Roman" w:hAnsi="Times New Roman" w:cs="Times New Roman"/>
          <w:sz w:val="28"/>
          <w:szCs w:val="28"/>
          <w:lang w:eastAsia="ru-RU"/>
        </w:rPr>
        <w:t>С целью развития образовательных связей в рамках межбиблиотечного сотрудничества в онлайн</w:t>
      </w:r>
      <w:r w:rsidR="00E540BF">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формате проведены мероприятия муниципального бюджетного учреждения </w:t>
      </w:r>
      <w:r w:rsidR="00034ACD"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Библиотечно-информационная система</w:t>
      </w:r>
      <w:r w:rsidR="00034ACD"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w:t>
      </w:r>
      <w:r w:rsidR="00832C10"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с библиотеками Централизованной библиотечной системы Московского района</w:t>
      </w:r>
      <w:r w:rsidR="00371E23" w:rsidRPr="001D5790">
        <w:rPr>
          <w:rFonts w:ascii="Times New Roman" w:eastAsia="Times New Roman" w:hAnsi="Times New Roman" w:cs="Times New Roman"/>
          <w:sz w:val="28"/>
          <w:szCs w:val="28"/>
          <w:lang w:eastAsia="ru-RU"/>
        </w:rPr>
        <w:t xml:space="preserve"> Санкт-Петербурга</w:t>
      </w:r>
      <w:r w:rsidRPr="001D5790">
        <w:rPr>
          <w:rFonts w:ascii="Times New Roman" w:eastAsia="Times New Roman" w:hAnsi="Times New Roman" w:cs="Times New Roman"/>
          <w:sz w:val="28"/>
          <w:szCs w:val="28"/>
          <w:lang w:eastAsia="ru-RU"/>
        </w:rPr>
        <w:t>.</w:t>
      </w:r>
    </w:p>
    <w:p w:rsidR="004C16A5" w:rsidRPr="001D5790" w:rsidRDefault="004C16A5" w:rsidP="004C16A5">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shd w:val="clear" w:color="auto" w:fill="FFFFFF"/>
          <w:lang w:eastAsia="ru-RU"/>
        </w:rPr>
        <w:t>Продолжено международное сотрудничество города Нижневартовска</w:t>
      </w:r>
      <w:r w:rsidR="00832C10" w:rsidRPr="001D5790">
        <w:rPr>
          <w:rFonts w:ascii="Times New Roman" w:eastAsia="Times New Roman" w:hAnsi="Times New Roman" w:cs="Times New Roman"/>
          <w:sz w:val="28"/>
          <w:szCs w:val="28"/>
          <w:shd w:val="clear" w:color="auto" w:fill="FFFFFF"/>
          <w:lang w:eastAsia="ru-RU"/>
        </w:rPr>
        <w:t xml:space="preserve">                   </w:t>
      </w:r>
      <w:r w:rsidRPr="001D5790">
        <w:rPr>
          <w:rFonts w:ascii="Times New Roman" w:eastAsia="Times New Roman" w:hAnsi="Times New Roman" w:cs="Times New Roman"/>
          <w:sz w:val="28"/>
          <w:szCs w:val="28"/>
          <w:shd w:val="clear" w:color="auto" w:fill="FFFFFF"/>
          <w:lang w:eastAsia="ru-RU"/>
        </w:rPr>
        <w:t xml:space="preserve"> с</w:t>
      </w:r>
      <w:r w:rsidRPr="001D5790">
        <w:rPr>
          <w:rFonts w:ascii="Times New Roman" w:eastAsia="Times New Roman" w:hAnsi="Times New Roman" w:cs="Times New Roman"/>
          <w:sz w:val="28"/>
          <w:szCs w:val="28"/>
          <w:lang w:eastAsia="ru-RU"/>
        </w:rPr>
        <w:t xml:space="preserve"> Республикой Узбекистан. </w:t>
      </w:r>
    </w:p>
    <w:p w:rsidR="004C16A5" w:rsidRPr="001D5790" w:rsidRDefault="004C16A5" w:rsidP="004C16A5">
      <w:pPr>
        <w:autoSpaceDE w:val="0"/>
        <w:autoSpaceDN w:val="0"/>
        <w:adjustRightInd w:val="0"/>
        <w:spacing w:after="0" w:line="240" w:lineRule="auto"/>
        <w:ind w:firstLine="709"/>
        <w:jc w:val="both"/>
        <w:rPr>
          <w:rFonts w:ascii="Calibri" w:eastAsia="Times New Roman" w:hAnsi="Calibri" w:cs="Times New Roman"/>
          <w:lang w:eastAsia="ru-RU"/>
        </w:rPr>
      </w:pPr>
      <w:r w:rsidRPr="001D5790">
        <w:rPr>
          <w:rFonts w:ascii="Times New Roman" w:eastAsia="Times New Roman" w:hAnsi="Times New Roman" w:cs="Times New Roman"/>
          <w:sz w:val="28"/>
          <w:szCs w:val="28"/>
          <w:lang w:eastAsia="ru-RU"/>
        </w:rPr>
        <w:t>В рамках поездки по регионам Уральского федерального округа                        в феврале 2023 года с целью налаживания и развития партнерских отношений</w:t>
      </w:r>
      <w:r w:rsidR="00832C10"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 с соотечественниками, проживающими в Уральском федеральном округе,</w:t>
      </w:r>
      <w:r w:rsidR="00832C10"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 а также созданными ими общественными объединениями</w:t>
      </w:r>
      <w:r w:rsidR="00034ACD"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город Нижневартовск посетили Генеральный консул Республики Узбекистан в городе Екатеринбурге А.К. Хатамов и председатель общественного фонда </w:t>
      </w:r>
      <w:r w:rsidR="00034ACD"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Ватандошлар</w:t>
      </w:r>
      <w:r w:rsidR="00034ACD"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О.Б. Саттаров.</w:t>
      </w:r>
      <w:r w:rsidRPr="001D5790">
        <w:rPr>
          <w:rFonts w:ascii="Calibri" w:eastAsia="Times New Roman" w:hAnsi="Calibri" w:cs="Times New Roman"/>
          <w:lang w:eastAsia="ru-RU"/>
        </w:rPr>
        <w:t xml:space="preserve"> </w:t>
      </w:r>
    </w:p>
    <w:p w:rsidR="004C16A5" w:rsidRPr="001D5790" w:rsidRDefault="004C16A5" w:rsidP="004C16A5">
      <w:pPr>
        <w:autoSpaceDE w:val="0"/>
        <w:autoSpaceDN w:val="0"/>
        <w:adjustRightInd w:val="0"/>
        <w:spacing w:after="0" w:line="240" w:lineRule="auto"/>
        <w:ind w:firstLine="709"/>
        <w:jc w:val="both"/>
        <w:rPr>
          <w:rFonts w:ascii="Calibri" w:eastAsia="Times New Roman" w:hAnsi="Calibri" w:cs="Times New Roman"/>
          <w:lang w:eastAsia="ru-RU"/>
        </w:rPr>
      </w:pPr>
      <w:r w:rsidRPr="001D5790">
        <w:rPr>
          <w:rFonts w:ascii="Times New Roman" w:eastAsia="Times New Roman" w:hAnsi="Times New Roman" w:cs="Times New Roman"/>
          <w:sz w:val="28"/>
          <w:szCs w:val="28"/>
          <w:lang w:eastAsia="ru-RU"/>
        </w:rPr>
        <w:t>В рамках визита в здании городской модельной библиотеки №5 состоялась встреча членов делегации Республики Узбекистан с главой города Нижневартовска Д.А. Кощенко.</w:t>
      </w:r>
      <w:r w:rsidRPr="001D5790">
        <w:rPr>
          <w:rFonts w:ascii="Calibri" w:eastAsia="Times New Roman" w:hAnsi="Calibri" w:cs="Times New Roman"/>
          <w:lang w:eastAsia="ru-RU"/>
        </w:rPr>
        <w:t xml:space="preserve"> </w:t>
      </w:r>
      <w:r w:rsidRPr="001D5790">
        <w:rPr>
          <w:rFonts w:ascii="Times New Roman" w:eastAsia="Times New Roman" w:hAnsi="Times New Roman" w:cs="Times New Roman"/>
          <w:sz w:val="28"/>
          <w:szCs w:val="28"/>
          <w:lang w:eastAsia="ru-RU"/>
        </w:rPr>
        <w:t>В ходе встречи стороны обсудили возможность проведения культурных, спортивных, духовно-просветительских мероприятий, отметили важность развития отношений в экономической сфере, в сфере туризма.</w:t>
      </w:r>
      <w:r w:rsidRPr="001D5790">
        <w:rPr>
          <w:rFonts w:ascii="Calibri" w:eastAsia="Times New Roman" w:hAnsi="Calibri" w:cs="Times New Roman"/>
          <w:lang w:eastAsia="ru-RU"/>
        </w:rPr>
        <w:t xml:space="preserve"> </w:t>
      </w:r>
    </w:p>
    <w:p w:rsidR="004C16A5" w:rsidRPr="001D5790" w:rsidRDefault="004C16A5" w:rsidP="004C16A5">
      <w:pPr>
        <w:autoSpaceDE w:val="0"/>
        <w:autoSpaceDN w:val="0"/>
        <w:adjustRightInd w:val="0"/>
        <w:spacing w:after="0" w:line="240" w:lineRule="auto"/>
        <w:ind w:firstLine="709"/>
        <w:jc w:val="both"/>
        <w:rPr>
          <w:rFonts w:ascii="Calibri" w:eastAsia="Times New Roman" w:hAnsi="Calibri" w:cs="Times New Roman"/>
          <w:lang w:eastAsia="ru-RU"/>
        </w:rPr>
      </w:pPr>
      <w:r w:rsidRPr="001D5790">
        <w:rPr>
          <w:rFonts w:ascii="Times New Roman" w:eastAsia="Times New Roman" w:hAnsi="Times New Roman" w:cs="Times New Roman"/>
          <w:sz w:val="28"/>
          <w:szCs w:val="28"/>
          <w:lang w:eastAsia="ru-RU"/>
        </w:rPr>
        <w:t xml:space="preserve">По окончании встречи председатель общественного фонда </w:t>
      </w:r>
      <w:r w:rsidR="00034ACD"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Ватандошлар</w:t>
      </w:r>
      <w:r w:rsidR="00034ACD"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О.Б. Саттаров передал в фонд городской библиотеки художественную литературу на узбекском языке.</w:t>
      </w:r>
      <w:r w:rsidRPr="001D5790">
        <w:rPr>
          <w:rFonts w:ascii="Calibri" w:eastAsia="Times New Roman" w:hAnsi="Calibri" w:cs="Times New Roman"/>
          <w:lang w:eastAsia="ru-RU"/>
        </w:rPr>
        <w:t xml:space="preserve"> </w:t>
      </w:r>
    </w:p>
    <w:p w:rsidR="00034ACD" w:rsidRPr="001D5790" w:rsidRDefault="004C16A5" w:rsidP="00034A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Также во время визита состоялась встреча Генерального консула Республики Узбекистан в городе Екатеринбурге А.К. Хатамова и председателя общественного фонда </w:t>
      </w:r>
      <w:r w:rsidR="00034ACD"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Ватандошлар</w:t>
      </w:r>
      <w:r w:rsidR="00034ACD" w:rsidRPr="001D5790">
        <w:rPr>
          <w:rFonts w:ascii="Times New Roman" w:eastAsia="Times New Roman" w:hAnsi="Times New Roman" w:cs="Times New Roman"/>
          <w:sz w:val="28"/>
          <w:szCs w:val="28"/>
          <w:lang w:eastAsia="ru-RU"/>
        </w:rPr>
        <w:t>» О.Б. Саттарова</w:t>
      </w:r>
      <w:r w:rsidRPr="001D5790">
        <w:rPr>
          <w:rFonts w:ascii="Times New Roman" w:eastAsia="Times New Roman" w:hAnsi="Times New Roman" w:cs="Times New Roman"/>
          <w:sz w:val="28"/>
          <w:szCs w:val="28"/>
          <w:lang w:eastAsia="ru-RU"/>
        </w:rPr>
        <w:t xml:space="preserve"> с представителями узбекской диаспоры в городе Нижневартовске, в ходе которой был подписан меморандум о взаимном сотрудничестве между общественным фондом </w:t>
      </w:r>
      <w:r w:rsidR="00034ACD"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Ватандошлар</w:t>
      </w:r>
      <w:r w:rsidR="00034ACD"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(Республика Узбекистан) и общественной организацией Узбекская местная национально-культурная автономия города Нижневартовска </w:t>
      </w:r>
      <w:r w:rsidR="00034ACD"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Мир Вашему дому</w:t>
      </w:r>
      <w:r w:rsidR="00034ACD"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w:t>
      </w:r>
    </w:p>
    <w:p w:rsidR="0099571A" w:rsidRPr="001D5790" w:rsidRDefault="004C16A5" w:rsidP="00034A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С целью установления деловых, дружественных отношений в августе 2023 года проведена видеоконференция с участием представителей Правительства автономного уезда Мэнцунь провинции Хебэй Китайской </w:t>
      </w:r>
      <w:r w:rsidR="00AF7163">
        <w:rPr>
          <w:rFonts w:ascii="Times New Roman" w:eastAsia="Times New Roman" w:hAnsi="Times New Roman" w:cs="Times New Roman"/>
          <w:sz w:val="28"/>
          <w:szCs w:val="28"/>
          <w:lang w:eastAsia="ru-RU"/>
        </w:rPr>
        <w:t>Н</w:t>
      </w:r>
      <w:r w:rsidRPr="001D5790">
        <w:rPr>
          <w:rFonts w:ascii="Times New Roman" w:eastAsia="Times New Roman" w:hAnsi="Times New Roman" w:cs="Times New Roman"/>
          <w:sz w:val="28"/>
          <w:szCs w:val="28"/>
          <w:lang w:eastAsia="ru-RU"/>
        </w:rPr>
        <w:t xml:space="preserve">ародной </w:t>
      </w:r>
      <w:r w:rsidR="00AF7163">
        <w:rPr>
          <w:rFonts w:ascii="Times New Roman" w:eastAsia="Times New Roman" w:hAnsi="Times New Roman" w:cs="Times New Roman"/>
          <w:sz w:val="28"/>
          <w:szCs w:val="28"/>
          <w:lang w:eastAsia="ru-RU"/>
        </w:rPr>
        <w:t>Р</w:t>
      </w:r>
      <w:r w:rsidRPr="001D5790">
        <w:rPr>
          <w:rFonts w:ascii="Times New Roman" w:eastAsia="Times New Roman" w:hAnsi="Times New Roman" w:cs="Times New Roman"/>
          <w:sz w:val="28"/>
          <w:szCs w:val="28"/>
          <w:lang w:eastAsia="ru-RU"/>
        </w:rPr>
        <w:t>еспублики и администрацией города Нижневартовска.</w:t>
      </w:r>
    </w:p>
    <w:p w:rsidR="004C16A5" w:rsidRPr="001D5790" w:rsidRDefault="004C16A5" w:rsidP="00034ACD">
      <w:pPr>
        <w:widowControl w:val="0"/>
        <w:spacing w:after="0" w:line="240" w:lineRule="auto"/>
        <w:contextualSpacing/>
        <w:jc w:val="center"/>
        <w:rPr>
          <w:rFonts w:ascii="Times New Roman" w:eastAsia="Times New Roman" w:hAnsi="Times New Roman" w:cs="Times New Roman"/>
          <w:b/>
          <w:bCs/>
          <w:kern w:val="32"/>
          <w:sz w:val="28"/>
          <w:szCs w:val="28"/>
        </w:rPr>
      </w:pPr>
    </w:p>
    <w:p w:rsidR="0099571A" w:rsidRPr="001D5790" w:rsidRDefault="0099571A" w:rsidP="00034ACD">
      <w:pPr>
        <w:pStyle w:val="1"/>
        <w:keepNext w:val="0"/>
        <w:widowControl w:val="0"/>
        <w:numPr>
          <w:ilvl w:val="0"/>
          <w:numId w:val="0"/>
        </w:numPr>
        <w:spacing w:before="0" w:after="0" w:line="240" w:lineRule="auto"/>
        <w:jc w:val="center"/>
        <w:rPr>
          <w:rFonts w:ascii="Times New Roman" w:hAnsi="Times New Roman"/>
          <w:bCs w:val="0"/>
          <w:sz w:val="28"/>
          <w:szCs w:val="28"/>
        </w:rPr>
      </w:pPr>
      <w:bookmarkStart w:id="25" w:name="_Toc152253389"/>
      <w:r w:rsidRPr="001D5790">
        <w:rPr>
          <w:rFonts w:ascii="Times New Roman" w:hAnsi="Times New Roman"/>
          <w:bCs w:val="0"/>
          <w:sz w:val="28"/>
          <w:szCs w:val="28"/>
        </w:rPr>
        <w:t>1.2</w:t>
      </w:r>
      <w:r w:rsidR="00DC0D9C" w:rsidRPr="001D5790">
        <w:rPr>
          <w:rFonts w:ascii="Times New Roman" w:hAnsi="Times New Roman"/>
          <w:bCs w:val="0"/>
          <w:sz w:val="28"/>
          <w:szCs w:val="28"/>
        </w:rPr>
        <w:t>2</w:t>
      </w:r>
      <w:r w:rsidRPr="001D5790">
        <w:rPr>
          <w:rFonts w:ascii="Times New Roman" w:hAnsi="Times New Roman"/>
          <w:bCs w:val="0"/>
          <w:sz w:val="28"/>
          <w:szCs w:val="28"/>
        </w:rPr>
        <w:t>. Социальное партнерство и охрана труда</w:t>
      </w:r>
      <w:bookmarkEnd w:id="25"/>
    </w:p>
    <w:p w:rsidR="00876465" w:rsidRPr="001D5790" w:rsidRDefault="00876465" w:rsidP="00034ACD">
      <w:pPr>
        <w:spacing w:after="0" w:line="240" w:lineRule="auto"/>
        <w:rPr>
          <w:sz w:val="28"/>
          <w:szCs w:val="28"/>
        </w:rPr>
      </w:pPr>
    </w:p>
    <w:p w:rsidR="00876465" w:rsidRPr="001D5790" w:rsidRDefault="00876465" w:rsidP="00034ACD">
      <w:pPr>
        <w:widowControl w:val="0"/>
        <w:spacing w:after="0" w:line="240" w:lineRule="auto"/>
        <w:ind w:firstLine="709"/>
        <w:jc w:val="both"/>
        <w:rPr>
          <w:rFonts w:ascii="Times New Roman" w:eastAsia="Calibri" w:hAnsi="Times New Roman"/>
          <w:sz w:val="28"/>
          <w:szCs w:val="28"/>
        </w:rPr>
      </w:pPr>
      <w:r w:rsidRPr="001D5790">
        <w:rPr>
          <w:rFonts w:ascii="Times New Roman" w:eastAsia="Calibri" w:hAnsi="Times New Roman"/>
          <w:sz w:val="28"/>
          <w:szCs w:val="28"/>
        </w:rPr>
        <w:t>Вопросы трудовых отношений жителей города решались в совместном контакте с работодателями и представителями профсоюзных организаций.</w:t>
      </w:r>
    </w:p>
    <w:p w:rsidR="00876465" w:rsidRPr="001D5790" w:rsidRDefault="00876465" w:rsidP="00876465">
      <w:pPr>
        <w:spacing w:after="0" w:line="240" w:lineRule="auto"/>
        <w:ind w:firstLine="709"/>
        <w:jc w:val="both"/>
        <w:rPr>
          <w:rFonts w:ascii="Times New Roman" w:hAnsi="Times New Roman"/>
          <w:sz w:val="28"/>
          <w:szCs w:val="28"/>
        </w:rPr>
      </w:pPr>
      <w:r w:rsidRPr="001D5790">
        <w:rPr>
          <w:rFonts w:ascii="Times New Roman" w:eastAsia="Calibri" w:hAnsi="Times New Roman"/>
          <w:sz w:val="28"/>
          <w:szCs w:val="28"/>
        </w:rPr>
        <w:t>П</w:t>
      </w:r>
      <w:r w:rsidRPr="001D5790">
        <w:rPr>
          <w:rFonts w:ascii="Times New Roman" w:hAnsi="Times New Roman"/>
          <w:sz w:val="28"/>
          <w:szCs w:val="28"/>
        </w:rPr>
        <w:t>роведена рабочая встреча главы города с председателями профсоюзных организаций, рассмотрены вопросы</w:t>
      </w:r>
      <w:r w:rsidR="00D75E59">
        <w:rPr>
          <w:rFonts w:ascii="Times New Roman" w:hAnsi="Times New Roman"/>
          <w:sz w:val="28"/>
          <w:szCs w:val="28"/>
        </w:rPr>
        <w:t xml:space="preserve"> </w:t>
      </w:r>
      <w:r w:rsidRPr="001D5790">
        <w:rPr>
          <w:rFonts w:ascii="Times New Roman" w:hAnsi="Times New Roman"/>
          <w:sz w:val="28"/>
          <w:szCs w:val="28"/>
        </w:rPr>
        <w:t>исполнения условий трехстороннего соглашения</w:t>
      </w:r>
      <w:r w:rsidR="00D75E59">
        <w:rPr>
          <w:rFonts w:ascii="Times New Roman" w:hAnsi="Times New Roman"/>
          <w:sz w:val="28"/>
          <w:szCs w:val="28"/>
        </w:rPr>
        <w:t>,</w:t>
      </w:r>
      <w:r w:rsidRPr="001D5790">
        <w:rPr>
          <w:rFonts w:ascii="Times New Roman" w:hAnsi="Times New Roman"/>
          <w:sz w:val="28"/>
          <w:szCs w:val="28"/>
        </w:rPr>
        <w:t xml:space="preserve"> создания первичных профсоюзных организаций </w:t>
      </w:r>
      <w:r w:rsidR="00832C10" w:rsidRPr="001D5790">
        <w:rPr>
          <w:rFonts w:ascii="Times New Roman" w:hAnsi="Times New Roman"/>
          <w:sz w:val="28"/>
          <w:szCs w:val="28"/>
        </w:rPr>
        <w:t xml:space="preserve">                                        </w:t>
      </w:r>
      <w:r w:rsidRPr="001D5790">
        <w:rPr>
          <w:rFonts w:ascii="Times New Roman" w:hAnsi="Times New Roman"/>
          <w:sz w:val="28"/>
          <w:szCs w:val="28"/>
        </w:rPr>
        <w:t>в подведомственных учреждениях и увеличения численности членов профсоюза</w:t>
      </w:r>
      <w:r w:rsidR="00D75E59">
        <w:rPr>
          <w:rFonts w:ascii="Times New Roman" w:hAnsi="Times New Roman"/>
          <w:sz w:val="28"/>
          <w:szCs w:val="28"/>
        </w:rPr>
        <w:t>,</w:t>
      </w:r>
      <w:r w:rsidRPr="001D5790">
        <w:rPr>
          <w:rFonts w:ascii="Times New Roman" w:hAnsi="Times New Roman"/>
          <w:sz w:val="28"/>
          <w:szCs w:val="28"/>
        </w:rPr>
        <w:t xml:space="preserve"> обучения и подготовки кадрового резерва, прохождения производственной практики молодыми специалистами.</w:t>
      </w:r>
    </w:p>
    <w:p w:rsidR="00876465" w:rsidRPr="001D5790" w:rsidRDefault="00876465" w:rsidP="00876465">
      <w:pPr>
        <w:spacing w:after="0" w:line="240" w:lineRule="auto"/>
        <w:ind w:firstLine="709"/>
        <w:jc w:val="both"/>
        <w:rPr>
          <w:rFonts w:ascii="Times New Roman" w:hAnsi="Times New Roman"/>
          <w:sz w:val="28"/>
          <w:szCs w:val="28"/>
        </w:rPr>
      </w:pPr>
      <w:r w:rsidRPr="001D5790">
        <w:rPr>
          <w:rFonts w:ascii="Times New Roman" w:hAnsi="Times New Roman"/>
          <w:sz w:val="28"/>
          <w:szCs w:val="28"/>
        </w:rPr>
        <w:t xml:space="preserve">В течение отчетного года проводилась системная работа по погашению задолженности по заработной плате в организациях города. </w:t>
      </w:r>
    </w:p>
    <w:p w:rsidR="00876465" w:rsidRPr="001D5790" w:rsidRDefault="00876465" w:rsidP="00876465">
      <w:pPr>
        <w:spacing w:after="0" w:line="240" w:lineRule="auto"/>
        <w:ind w:firstLine="709"/>
        <w:jc w:val="both"/>
        <w:rPr>
          <w:rFonts w:ascii="Times New Roman" w:hAnsi="Times New Roman"/>
          <w:sz w:val="28"/>
          <w:szCs w:val="28"/>
        </w:rPr>
      </w:pPr>
      <w:r w:rsidRPr="001D5790">
        <w:rPr>
          <w:rFonts w:ascii="Times New Roman" w:hAnsi="Times New Roman"/>
          <w:sz w:val="28"/>
          <w:szCs w:val="28"/>
        </w:rPr>
        <w:t xml:space="preserve">По состоянию на 30.11.2023 задолженность по выплате заработной платы имеется в 3 организациях-банкротах (ООО «ПИК «Горизонт», </w:t>
      </w:r>
      <w:r w:rsidR="00952762">
        <w:rPr>
          <w:rFonts w:ascii="Times New Roman" w:hAnsi="Times New Roman"/>
          <w:sz w:val="28"/>
          <w:szCs w:val="28"/>
        </w:rPr>
        <w:t xml:space="preserve">                                  </w:t>
      </w:r>
      <w:r w:rsidRPr="001D5790">
        <w:rPr>
          <w:rFonts w:ascii="Times New Roman" w:hAnsi="Times New Roman"/>
          <w:sz w:val="28"/>
          <w:szCs w:val="28"/>
        </w:rPr>
        <w:t xml:space="preserve">ООО «Линтан-Л», ООО «СпецСтройТранс») в сумме 15,2 млн. рублей перед 104 работниками. В 2 действующих организациях города задолженность </w:t>
      </w:r>
      <w:r w:rsidR="00952762">
        <w:rPr>
          <w:rFonts w:ascii="Times New Roman" w:hAnsi="Times New Roman"/>
          <w:sz w:val="28"/>
          <w:szCs w:val="28"/>
        </w:rPr>
        <w:t xml:space="preserve">                  </w:t>
      </w:r>
      <w:r w:rsidRPr="001D5790">
        <w:rPr>
          <w:rFonts w:ascii="Times New Roman" w:hAnsi="Times New Roman"/>
          <w:sz w:val="28"/>
          <w:szCs w:val="28"/>
        </w:rPr>
        <w:t>по заработной плате составляет 8,6 млн. рублей перед 116 работниками, из них:</w:t>
      </w:r>
    </w:p>
    <w:p w:rsidR="00876465" w:rsidRPr="001D5790" w:rsidRDefault="00876465" w:rsidP="00876465">
      <w:pPr>
        <w:spacing w:after="0" w:line="240" w:lineRule="auto"/>
        <w:ind w:firstLine="708"/>
        <w:jc w:val="both"/>
        <w:rPr>
          <w:rFonts w:ascii="Times New Roman" w:hAnsi="Times New Roman"/>
          <w:sz w:val="28"/>
          <w:szCs w:val="28"/>
          <w:lang w:eastAsia="zh-CN"/>
        </w:rPr>
      </w:pPr>
      <w:r w:rsidRPr="001D5790">
        <w:rPr>
          <w:rFonts w:ascii="Times New Roman" w:hAnsi="Times New Roman"/>
          <w:sz w:val="28"/>
          <w:szCs w:val="28"/>
        </w:rPr>
        <w:t xml:space="preserve">- 2,5 млн. рублей перед 27 работниками в </w:t>
      </w:r>
      <w:r w:rsidRPr="001D5790">
        <w:rPr>
          <w:rFonts w:ascii="Times New Roman" w:hAnsi="Times New Roman"/>
          <w:sz w:val="28"/>
          <w:szCs w:val="28"/>
          <w:lang w:eastAsia="zh-CN"/>
        </w:rPr>
        <w:t>ООО «СибирьБурСервис»;</w:t>
      </w:r>
    </w:p>
    <w:p w:rsidR="00876465" w:rsidRPr="001D5790" w:rsidRDefault="00876465" w:rsidP="00876465">
      <w:pPr>
        <w:spacing w:after="0" w:line="240" w:lineRule="auto"/>
        <w:ind w:firstLine="708"/>
        <w:jc w:val="both"/>
        <w:rPr>
          <w:rFonts w:ascii="Times New Roman" w:hAnsi="Times New Roman"/>
          <w:sz w:val="28"/>
          <w:szCs w:val="28"/>
          <w:lang w:eastAsia="zh-CN"/>
        </w:rPr>
      </w:pPr>
      <w:r w:rsidRPr="001D5790">
        <w:rPr>
          <w:rFonts w:ascii="Times New Roman" w:hAnsi="Times New Roman"/>
          <w:sz w:val="28"/>
          <w:szCs w:val="28"/>
          <w:lang w:eastAsia="zh-CN"/>
        </w:rPr>
        <w:t>- 6,1 млн. руб</w:t>
      </w:r>
      <w:r w:rsidR="0022676A">
        <w:rPr>
          <w:rFonts w:ascii="Times New Roman" w:hAnsi="Times New Roman"/>
          <w:sz w:val="28"/>
          <w:szCs w:val="28"/>
          <w:lang w:eastAsia="zh-CN"/>
        </w:rPr>
        <w:t>лей</w:t>
      </w:r>
      <w:r w:rsidRPr="001D5790">
        <w:rPr>
          <w:rFonts w:ascii="Times New Roman" w:hAnsi="Times New Roman"/>
          <w:sz w:val="28"/>
          <w:szCs w:val="28"/>
          <w:lang w:eastAsia="zh-CN"/>
        </w:rPr>
        <w:t xml:space="preserve"> перед 89 работниками в ООО «Истеко» (в отношении организации прекращена процедура банкротства без ликвидации юридического лица, организация деятельность не осуществляет).</w:t>
      </w:r>
    </w:p>
    <w:p w:rsidR="00876465" w:rsidRPr="001D5790" w:rsidRDefault="00876465" w:rsidP="00876465">
      <w:pPr>
        <w:spacing w:after="0" w:line="240" w:lineRule="auto"/>
        <w:ind w:firstLine="708"/>
        <w:jc w:val="both"/>
        <w:rPr>
          <w:rFonts w:ascii="Times New Roman" w:hAnsi="Times New Roman"/>
          <w:sz w:val="28"/>
          <w:szCs w:val="28"/>
        </w:rPr>
      </w:pPr>
      <w:r w:rsidRPr="001D5790">
        <w:rPr>
          <w:rFonts w:ascii="Times New Roman" w:hAnsi="Times New Roman"/>
          <w:sz w:val="28"/>
          <w:szCs w:val="28"/>
        </w:rPr>
        <w:t xml:space="preserve">Информация по всем организациям-должникам рассматривалась </w:t>
      </w:r>
      <w:r w:rsidR="00832C10" w:rsidRPr="001D5790">
        <w:rPr>
          <w:rFonts w:ascii="Times New Roman" w:hAnsi="Times New Roman"/>
          <w:sz w:val="28"/>
          <w:szCs w:val="28"/>
        </w:rPr>
        <w:t xml:space="preserve">                           </w:t>
      </w:r>
      <w:r w:rsidRPr="001D5790">
        <w:rPr>
          <w:rFonts w:ascii="Times New Roman" w:hAnsi="Times New Roman"/>
          <w:sz w:val="28"/>
          <w:szCs w:val="28"/>
        </w:rPr>
        <w:t xml:space="preserve">на заседаниях рабочей группы по ликвидации задолженности по выплате заработной платы в организациях города. В результате межведомственного взаимодействия в полном объеме погашена задолженность перед </w:t>
      </w:r>
      <w:r w:rsidR="00952762">
        <w:rPr>
          <w:rFonts w:ascii="Times New Roman" w:hAnsi="Times New Roman"/>
          <w:sz w:val="28"/>
          <w:szCs w:val="28"/>
        </w:rPr>
        <w:t xml:space="preserve">                           </w:t>
      </w:r>
      <w:r w:rsidRPr="001D5790">
        <w:rPr>
          <w:rFonts w:ascii="Times New Roman" w:hAnsi="Times New Roman"/>
          <w:sz w:val="28"/>
          <w:szCs w:val="28"/>
        </w:rPr>
        <w:t xml:space="preserve">439 работниками ЗАО «Нижневартовскстройдеталь» в размере 20,2 млн. рублей, частично погашена задолженность перед 27 работниками </w:t>
      </w:r>
      <w:r w:rsidR="00952762">
        <w:rPr>
          <w:rFonts w:ascii="Times New Roman" w:hAnsi="Times New Roman"/>
          <w:sz w:val="28"/>
          <w:szCs w:val="28"/>
        </w:rPr>
        <w:t xml:space="preserve">                         </w:t>
      </w:r>
      <w:r w:rsidRPr="001D5790">
        <w:rPr>
          <w:rFonts w:ascii="Times New Roman" w:hAnsi="Times New Roman"/>
          <w:sz w:val="28"/>
          <w:szCs w:val="28"/>
        </w:rPr>
        <w:t xml:space="preserve">ООО «СибирьБурСервис» в размере 4 млн. рублей.  </w:t>
      </w:r>
    </w:p>
    <w:p w:rsidR="00876465" w:rsidRPr="001D5790" w:rsidRDefault="00876465" w:rsidP="00876465">
      <w:pPr>
        <w:widowControl w:val="0"/>
        <w:spacing w:after="0" w:line="240" w:lineRule="auto"/>
        <w:ind w:firstLine="709"/>
        <w:jc w:val="both"/>
        <w:rPr>
          <w:rFonts w:ascii="Times New Roman" w:hAnsi="Times New Roman"/>
          <w:sz w:val="28"/>
          <w:szCs w:val="28"/>
        </w:rPr>
      </w:pPr>
      <w:r w:rsidRPr="001D5790">
        <w:rPr>
          <w:rFonts w:ascii="Times New Roman" w:hAnsi="Times New Roman"/>
          <w:sz w:val="28"/>
          <w:szCs w:val="28"/>
        </w:rPr>
        <w:t xml:space="preserve">В организациях бюджетной сферы случаи задержки </w:t>
      </w:r>
      <w:r w:rsidRPr="001D5790">
        <w:rPr>
          <w:rFonts w:ascii="Times New Roman" w:eastAsia="Calibri" w:hAnsi="Times New Roman"/>
          <w:sz w:val="28"/>
          <w:szCs w:val="28"/>
        </w:rPr>
        <w:t xml:space="preserve">выплаты </w:t>
      </w:r>
      <w:r w:rsidRPr="001D5790">
        <w:rPr>
          <w:rFonts w:ascii="Times New Roman" w:hAnsi="Times New Roman"/>
          <w:sz w:val="28"/>
          <w:szCs w:val="28"/>
        </w:rPr>
        <w:t>заработной платы отсутствуют.</w:t>
      </w:r>
    </w:p>
    <w:p w:rsidR="00876465" w:rsidRPr="001D5790" w:rsidRDefault="00876465" w:rsidP="00876465">
      <w:pPr>
        <w:widowControl w:val="0"/>
        <w:spacing w:after="0" w:line="240" w:lineRule="auto"/>
        <w:ind w:firstLine="709"/>
        <w:jc w:val="both"/>
        <w:rPr>
          <w:rFonts w:ascii="Times New Roman" w:eastAsia="Calibri" w:hAnsi="Times New Roman"/>
          <w:sz w:val="28"/>
          <w:szCs w:val="28"/>
        </w:rPr>
      </w:pPr>
      <w:r w:rsidRPr="001D5790">
        <w:rPr>
          <w:rFonts w:ascii="Times New Roman" w:eastAsia="Calibri" w:hAnsi="Times New Roman"/>
          <w:sz w:val="28"/>
          <w:szCs w:val="28"/>
        </w:rPr>
        <w:t>В области охраны труда проведены:</w:t>
      </w:r>
    </w:p>
    <w:p w:rsidR="00876465" w:rsidRPr="001D5790" w:rsidRDefault="00876465" w:rsidP="00876465">
      <w:pPr>
        <w:widowControl w:val="0"/>
        <w:spacing w:after="0" w:line="240" w:lineRule="auto"/>
        <w:ind w:firstLine="709"/>
        <w:jc w:val="both"/>
        <w:rPr>
          <w:rFonts w:ascii="Times New Roman" w:eastAsia="Calibri" w:hAnsi="Times New Roman"/>
          <w:sz w:val="28"/>
          <w:szCs w:val="28"/>
        </w:rPr>
      </w:pPr>
      <w:r w:rsidRPr="001D5790">
        <w:rPr>
          <w:rFonts w:ascii="Times New Roman" w:eastAsia="Calibri" w:hAnsi="Times New Roman"/>
          <w:sz w:val="28"/>
          <w:szCs w:val="28"/>
        </w:rPr>
        <w:t xml:space="preserve">- 2 заседания межведомственной комиссии по охране труда                                       при администрации города, на которых заслушаны представители </w:t>
      </w:r>
      <w:r w:rsidR="00832C10" w:rsidRPr="001D5790">
        <w:rPr>
          <w:rFonts w:ascii="Times New Roman" w:eastAsia="Calibri" w:hAnsi="Times New Roman"/>
          <w:sz w:val="28"/>
          <w:szCs w:val="28"/>
        </w:rPr>
        <w:t xml:space="preserve">                               </w:t>
      </w:r>
      <w:r w:rsidRPr="001D5790">
        <w:rPr>
          <w:rFonts w:ascii="Times New Roman" w:eastAsia="Calibri" w:hAnsi="Times New Roman"/>
          <w:sz w:val="28"/>
          <w:szCs w:val="28"/>
        </w:rPr>
        <w:t xml:space="preserve">8 организаций, допустивших несчастные случаи на производстве. По всем вопросам приняты соответствующие решения с обеспечением контроля </w:t>
      </w:r>
      <w:r w:rsidR="00832C10" w:rsidRPr="001D5790">
        <w:rPr>
          <w:rFonts w:ascii="Times New Roman" w:eastAsia="Calibri" w:hAnsi="Times New Roman"/>
          <w:sz w:val="28"/>
          <w:szCs w:val="28"/>
        </w:rPr>
        <w:t xml:space="preserve">                        </w:t>
      </w:r>
      <w:r w:rsidRPr="001D5790">
        <w:rPr>
          <w:rFonts w:ascii="Times New Roman" w:eastAsia="Calibri" w:hAnsi="Times New Roman"/>
          <w:sz w:val="28"/>
          <w:szCs w:val="28"/>
        </w:rPr>
        <w:t>за их выполнением;</w:t>
      </w:r>
    </w:p>
    <w:p w:rsidR="00876465" w:rsidRPr="001D5790" w:rsidRDefault="00876465" w:rsidP="00876465">
      <w:pPr>
        <w:widowControl w:val="0"/>
        <w:spacing w:after="0" w:line="240" w:lineRule="auto"/>
        <w:ind w:firstLine="709"/>
        <w:jc w:val="both"/>
        <w:rPr>
          <w:rFonts w:ascii="Times New Roman" w:eastAsia="Calibri" w:hAnsi="Times New Roman"/>
          <w:sz w:val="28"/>
          <w:szCs w:val="28"/>
        </w:rPr>
      </w:pPr>
      <w:r w:rsidRPr="001D5790">
        <w:rPr>
          <w:rFonts w:ascii="Times New Roman" w:eastAsia="Calibri" w:hAnsi="Times New Roman"/>
          <w:sz w:val="28"/>
          <w:szCs w:val="28"/>
        </w:rPr>
        <w:t>- более 25 вебинаров и семинаров для руководителей и специалистов служб охраны труда организаций города с охватом около 900 участников;</w:t>
      </w:r>
    </w:p>
    <w:p w:rsidR="00876465" w:rsidRPr="001D5790" w:rsidRDefault="00876465" w:rsidP="00876465">
      <w:pPr>
        <w:widowControl w:val="0"/>
        <w:spacing w:after="0" w:line="240" w:lineRule="auto"/>
        <w:ind w:firstLine="709"/>
        <w:jc w:val="both"/>
        <w:rPr>
          <w:rFonts w:ascii="Times New Roman" w:eastAsia="Calibri" w:hAnsi="Times New Roman"/>
          <w:sz w:val="28"/>
          <w:szCs w:val="28"/>
        </w:rPr>
      </w:pPr>
      <w:r w:rsidRPr="001D5790">
        <w:rPr>
          <w:rFonts w:ascii="Times New Roman" w:eastAsia="Calibri" w:hAnsi="Times New Roman"/>
          <w:sz w:val="28"/>
          <w:szCs w:val="28"/>
        </w:rPr>
        <w:t xml:space="preserve">- 3 конкурса в области охраны труда: городской смотр-конкурс на звание «Лучший специалист по охране труда - 2023» (участие приняли </w:t>
      </w:r>
      <w:r w:rsidR="00832C10" w:rsidRPr="001D5790">
        <w:rPr>
          <w:rFonts w:ascii="Times New Roman" w:eastAsia="Calibri" w:hAnsi="Times New Roman"/>
          <w:sz w:val="28"/>
          <w:szCs w:val="28"/>
        </w:rPr>
        <w:t xml:space="preserve">                                </w:t>
      </w:r>
      <w:r w:rsidRPr="001D5790">
        <w:rPr>
          <w:rFonts w:ascii="Times New Roman" w:eastAsia="Calibri" w:hAnsi="Times New Roman"/>
          <w:sz w:val="28"/>
          <w:szCs w:val="28"/>
        </w:rPr>
        <w:t xml:space="preserve">34 специалиста); муниципальный этап конкурса работников организаций, зарегистрированных на территории города Нижневартовска, «Оказание первой помощи пострадавшим на производстве» (участие приняли 73 работника организаций города); городской конкурс детских рисунков «Безопасный труд глазами детей» (представлено более 200 творческих работ юных вартовчан </w:t>
      </w:r>
      <w:r w:rsidR="00832C10" w:rsidRPr="001D5790">
        <w:rPr>
          <w:rFonts w:ascii="Times New Roman" w:eastAsia="Calibri" w:hAnsi="Times New Roman"/>
          <w:sz w:val="28"/>
          <w:szCs w:val="28"/>
        </w:rPr>
        <w:t xml:space="preserve">                 </w:t>
      </w:r>
      <w:r w:rsidRPr="001D5790">
        <w:rPr>
          <w:rFonts w:ascii="Times New Roman" w:eastAsia="Calibri" w:hAnsi="Times New Roman"/>
          <w:sz w:val="28"/>
          <w:szCs w:val="28"/>
        </w:rPr>
        <w:t>в возрасте от 5 до 15 лет).</w:t>
      </w:r>
    </w:p>
    <w:p w:rsidR="00876465" w:rsidRPr="001D5790" w:rsidRDefault="00876465" w:rsidP="00876465">
      <w:pPr>
        <w:widowControl w:val="0"/>
        <w:spacing w:after="0" w:line="240" w:lineRule="auto"/>
        <w:ind w:firstLine="709"/>
        <w:jc w:val="both"/>
        <w:rPr>
          <w:rFonts w:ascii="Times New Roman" w:hAnsi="Times New Roman"/>
          <w:sz w:val="28"/>
          <w:szCs w:val="28"/>
        </w:rPr>
      </w:pPr>
      <w:r w:rsidRPr="001D5790">
        <w:rPr>
          <w:rFonts w:ascii="Times New Roman" w:hAnsi="Times New Roman"/>
          <w:sz w:val="28"/>
          <w:szCs w:val="28"/>
        </w:rPr>
        <w:t>В результате реализации комплекса мероприятий по</w:t>
      </w:r>
      <w:r w:rsidR="0039307D">
        <w:rPr>
          <w:rFonts w:ascii="Times New Roman" w:hAnsi="Times New Roman"/>
          <w:sz w:val="28"/>
          <w:szCs w:val="28"/>
        </w:rPr>
        <w:t xml:space="preserve"> </w:t>
      </w:r>
      <w:r w:rsidRPr="001D5790">
        <w:rPr>
          <w:rFonts w:ascii="Times New Roman" w:hAnsi="Times New Roman"/>
          <w:sz w:val="28"/>
          <w:szCs w:val="28"/>
        </w:rPr>
        <w:t>обеспечению методического руководства работой служб охраны труда в организациях города, а также в связи с тем, что с 01.03.2022 изменился порядок извещения органов местного самоуправления о несчастных случаях на производстве</w:t>
      </w:r>
      <w:r w:rsidR="00832C10" w:rsidRPr="001D5790">
        <w:rPr>
          <w:rFonts w:ascii="Times New Roman" w:hAnsi="Times New Roman"/>
          <w:sz w:val="28"/>
          <w:szCs w:val="28"/>
        </w:rPr>
        <w:t xml:space="preserve">                   </w:t>
      </w:r>
      <w:r w:rsidRPr="001D5790">
        <w:rPr>
          <w:rFonts w:ascii="Times New Roman" w:hAnsi="Times New Roman"/>
          <w:sz w:val="28"/>
          <w:szCs w:val="28"/>
        </w:rPr>
        <w:t>(по месту происшествия), количество несчастных случаев на производстве снизилось с 22 в 2019 году до 7 в 2023 году.</w:t>
      </w:r>
    </w:p>
    <w:p w:rsidR="00876465" w:rsidRPr="001D5790" w:rsidRDefault="00876465" w:rsidP="00342A69">
      <w:pPr>
        <w:widowControl w:val="0"/>
        <w:spacing w:after="0" w:line="240" w:lineRule="auto"/>
        <w:jc w:val="right"/>
        <w:rPr>
          <w:rFonts w:ascii="Times New Roman" w:hAnsi="Times New Roman"/>
          <w:bCs/>
          <w:sz w:val="28"/>
          <w:szCs w:val="28"/>
        </w:rPr>
      </w:pPr>
    </w:p>
    <w:p w:rsidR="00342A69" w:rsidRPr="001D5790" w:rsidRDefault="00342A69" w:rsidP="00342A69">
      <w:pPr>
        <w:widowControl w:val="0"/>
        <w:spacing w:after="0" w:line="240" w:lineRule="auto"/>
        <w:jc w:val="right"/>
        <w:rPr>
          <w:rFonts w:ascii="Times New Roman" w:hAnsi="Times New Roman"/>
          <w:bCs/>
          <w:sz w:val="28"/>
          <w:szCs w:val="28"/>
        </w:rPr>
      </w:pPr>
      <w:r w:rsidRPr="001D5790">
        <w:rPr>
          <w:rFonts w:ascii="Times New Roman" w:hAnsi="Times New Roman"/>
          <w:bCs/>
          <w:sz w:val="28"/>
          <w:szCs w:val="28"/>
        </w:rPr>
        <w:t xml:space="preserve">Таблица </w:t>
      </w:r>
      <w:r w:rsidRPr="001D5790">
        <w:rPr>
          <w:rFonts w:ascii="Times New Roman" w:hAnsi="Times New Roman"/>
          <w:bCs/>
          <w:sz w:val="28"/>
          <w:szCs w:val="28"/>
        </w:rPr>
        <w:fldChar w:fldCharType="begin"/>
      </w:r>
      <w:r w:rsidRPr="001D5790">
        <w:rPr>
          <w:rFonts w:ascii="Times New Roman" w:hAnsi="Times New Roman"/>
          <w:bCs/>
          <w:sz w:val="28"/>
          <w:szCs w:val="28"/>
        </w:rPr>
        <w:instrText xml:space="preserve"> SEQ Таблица \* ARABIC </w:instrText>
      </w:r>
      <w:r w:rsidRPr="001D5790">
        <w:rPr>
          <w:rFonts w:ascii="Times New Roman" w:hAnsi="Times New Roman"/>
          <w:bCs/>
          <w:sz w:val="28"/>
          <w:szCs w:val="28"/>
        </w:rPr>
        <w:fldChar w:fldCharType="separate"/>
      </w:r>
      <w:r w:rsidR="008735AB">
        <w:rPr>
          <w:rFonts w:ascii="Times New Roman" w:hAnsi="Times New Roman"/>
          <w:bCs/>
          <w:noProof/>
          <w:sz w:val="28"/>
          <w:szCs w:val="28"/>
        </w:rPr>
        <w:t>21</w:t>
      </w:r>
      <w:r w:rsidRPr="001D5790">
        <w:rPr>
          <w:rFonts w:ascii="Times New Roman" w:hAnsi="Times New Roman"/>
          <w:bCs/>
          <w:sz w:val="28"/>
          <w:szCs w:val="28"/>
        </w:rPr>
        <w:fldChar w:fldCharType="end"/>
      </w:r>
    </w:p>
    <w:p w:rsidR="00342A69" w:rsidRPr="001D5790" w:rsidRDefault="00342A69" w:rsidP="00342A69">
      <w:pPr>
        <w:widowControl w:val="0"/>
        <w:spacing w:after="0" w:line="240" w:lineRule="auto"/>
        <w:jc w:val="center"/>
        <w:rPr>
          <w:rFonts w:ascii="Times New Roman" w:hAnsi="Times New Roman"/>
          <w:b/>
          <w:sz w:val="28"/>
          <w:szCs w:val="28"/>
        </w:rPr>
      </w:pPr>
      <w:r w:rsidRPr="001D5790">
        <w:rPr>
          <w:rFonts w:ascii="Times New Roman" w:hAnsi="Times New Roman"/>
          <w:b/>
          <w:sz w:val="28"/>
          <w:szCs w:val="28"/>
        </w:rPr>
        <w:t>Динамика несчастных случаев на производстве</w:t>
      </w:r>
    </w:p>
    <w:p w:rsidR="00342A69" w:rsidRPr="001D5790" w:rsidRDefault="00342A69" w:rsidP="00342A69">
      <w:pPr>
        <w:widowControl w:val="0"/>
        <w:spacing w:after="0" w:line="240" w:lineRule="auto"/>
        <w:jc w:val="center"/>
        <w:rPr>
          <w:rFonts w:ascii="Times New Roman" w:eastAsia="Calibri" w:hAnsi="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6"/>
        <w:gridCol w:w="699"/>
        <w:gridCol w:w="839"/>
        <w:gridCol w:w="838"/>
        <w:gridCol w:w="839"/>
        <w:gridCol w:w="838"/>
      </w:tblGrid>
      <w:tr w:rsidR="001D5790" w:rsidRPr="001D5790" w:rsidTr="00832C10">
        <w:trPr>
          <w:trHeight w:val="20"/>
        </w:trPr>
        <w:tc>
          <w:tcPr>
            <w:tcW w:w="5557" w:type="dxa"/>
            <w:tcBorders>
              <w:top w:val="single" w:sz="4" w:space="0" w:color="auto"/>
              <w:left w:val="single" w:sz="4" w:space="0" w:color="auto"/>
              <w:bottom w:val="single" w:sz="4" w:space="0" w:color="auto"/>
              <w:right w:val="single" w:sz="4" w:space="0" w:color="auto"/>
            </w:tcBorders>
            <w:hideMark/>
          </w:tcPr>
          <w:p w:rsidR="00876465" w:rsidRPr="001D5790" w:rsidRDefault="00876465" w:rsidP="00876465">
            <w:pPr>
              <w:widowControl w:val="0"/>
              <w:spacing w:after="0" w:line="240" w:lineRule="auto"/>
              <w:jc w:val="center"/>
              <w:rPr>
                <w:rFonts w:ascii="Times New Roman" w:eastAsia="Calibri" w:hAnsi="Times New Roman"/>
                <w:b/>
              </w:rPr>
            </w:pPr>
            <w:r w:rsidRPr="001D5790">
              <w:rPr>
                <w:rFonts w:ascii="Times New Roman" w:eastAsia="Calibri" w:hAnsi="Times New Roman"/>
                <w:b/>
              </w:rPr>
              <w:t xml:space="preserve">Наименование </w:t>
            </w:r>
          </w:p>
          <w:p w:rsidR="00876465" w:rsidRPr="001D5790" w:rsidRDefault="00876465" w:rsidP="00876465">
            <w:pPr>
              <w:widowControl w:val="0"/>
              <w:spacing w:after="0" w:line="240" w:lineRule="auto"/>
              <w:jc w:val="center"/>
              <w:rPr>
                <w:rFonts w:ascii="Times New Roman" w:eastAsia="Calibri" w:hAnsi="Times New Roman"/>
                <w:b/>
              </w:rPr>
            </w:pPr>
            <w:r w:rsidRPr="001D5790">
              <w:rPr>
                <w:rFonts w:ascii="Times New Roman" w:eastAsia="Calibri" w:hAnsi="Times New Roman"/>
                <w:b/>
              </w:rPr>
              <w:t>показателя</w:t>
            </w:r>
          </w:p>
        </w:tc>
        <w:tc>
          <w:tcPr>
            <w:tcW w:w="696" w:type="dxa"/>
            <w:tcBorders>
              <w:top w:val="single" w:sz="4" w:space="0" w:color="auto"/>
              <w:left w:val="single" w:sz="4" w:space="0" w:color="auto"/>
              <w:bottom w:val="single" w:sz="4" w:space="0" w:color="auto"/>
              <w:right w:val="single" w:sz="4" w:space="0" w:color="auto"/>
            </w:tcBorders>
            <w:hideMark/>
          </w:tcPr>
          <w:p w:rsidR="00876465" w:rsidRPr="001D5790" w:rsidRDefault="00876465" w:rsidP="00876465">
            <w:pPr>
              <w:widowControl w:val="0"/>
              <w:spacing w:after="0" w:line="240" w:lineRule="auto"/>
              <w:jc w:val="center"/>
              <w:rPr>
                <w:rFonts w:ascii="Times New Roman" w:eastAsia="Calibri" w:hAnsi="Times New Roman"/>
                <w:b/>
              </w:rPr>
            </w:pPr>
            <w:r w:rsidRPr="001D5790">
              <w:rPr>
                <w:rFonts w:ascii="Times New Roman" w:eastAsia="Calibri" w:hAnsi="Times New Roman"/>
                <w:b/>
              </w:rPr>
              <w:t xml:space="preserve">2019 </w:t>
            </w:r>
          </w:p>
          <w:p w:rsidR="00876465" w:rsidRPr="001D5790" w:rsidRDefault="00876465" w:rsidP="00876465">
            <w:pPr>
              <w:widowControl w:val="0"/>
              <w:spacing w:after="0" w:line="240" w:lineRule="auto"/>
              <w:jc w:val="center"/>
              <w:rPr>
                <w:rFonts w:ascii="Times New Roman" w:eastAsia="Calibri" w:hAnsi="Times New Roman"/>
                <w:b/>
              </w:rPr>
            </w:pPr>
            <w:r w:rsidRPr="001D5790">
              <w:rPr>
                <w:rFonts w:ascii="Times New Roman" w:eastAsia="Calibri" w:hAnsi="Times New Roman"/>
                <w:b/>
              </w:rPr>
              <w:t>год</w:t>
            </w:r>
          </w:p>
        </w:tc>
        <w:tc>
          <w:tcPr>
            <w:tcW w:w="834" w:type="dxa"/>
            <w:tcBorders>
              <w:top w:val="single" w:sz="4" w:space="0" w:color="auto"/>
              <w:left w:val="single" w:sz="4" w:space="0" w:color="auto"/>
              <w:bottom w:val="single" w:sz="4" w:space="0" w:color="auto"/>
              <w:right w:val="single" w:sz="4" w:space="0" w:color="auto"/>
            </w:tcBorders>
            <w:hideMark/>
          </w:tcPr>
          <w:p w:rsidR="00876465" w:rsidRPr="001D5790" w:rsidRDefault="00876465" w:rsidP="00876465">
            <w:pPr>
              <w:widowControl w:val="0"/>
              <w:spacing w:after="0" w:line="240" w:lineRule="auto"/>
              <w:jc w:val="center"/>
              <w:rPr>
                <w:rFonts w:ascii="Times New Roman" w:eastAsia="Calibri" w:hAnsi="Times New Roman"/>
                <w:b/>
              </w:rPr>
            </w:pPr>
            <w:r w:rsidRPr="001D5790">
              <w:rPr>
                <w:rFonts w:ascii="Times New Roman" w:eastAsia="Calibri" w:hAnsi="Times New Roman"/>
                <w:b/>
              </w:rPr>
              <w:t>2020</w:t>
            </w:r>
          </w:p>
          <w:p w:rsidR="00876465" w:rsidRPr="001D5790" w:rsidRDefault="00876465" w:rsidP="00876465">
            <w:pPr>
              <w:widowControl w:val="0"/>
              <w:spacing w:after="0" w:line="240" w:lineRule="auto"/>
              <w:jc w:val="center"/>
              <w:rPr>
                <w:rFonts w:ascii="Times New Roman" w:eastAsia="Calibri" w:hAnsi="Times New Roman"/>
                <w:b/>
              </w:rPr>
            </w:pPr>
            <w:r w:rsidRPr="001D5790">
              <w:rPr>
                <w:rFonts w:ascii="Times New Roman" w:eastAsia="Calibri" w:hAnsi="Times New Roman"/>
                <w:b/>
              </w:rPr>
              <w:t>год</w:t>
            </w:r>
          </w:p>
        </w:tc>
        <w:tc>
          <w:tcPr>
            <w:tcW w:w="833" w:type="dxa"/>
            <w:tcBorders>
              <w:top w:val="single" w:sz="4" w:space="0" w:color="auto"/>
              <w:left w:val="single" w:sz="4" w:space="0" w:color="auto"/>
              <w:bottom w:val="single" w:sz="4" w:space="0" w:color="auto"/>
              <w:right w:val="single" w:sz="4" w:space="0" w:color="auto"/>
            </w:tcBorders>
            <w:hideMark/>
          </w:tcPr>
          <w:p w:rsidR="00876465" w:rsidRPr="001D5790" w:rsidRDefault="00876465" w:rsidP="00876465">
            <w:pPr>
              <w:widowControl w:val="0"/>
              <w:spacing w:after="0" w:line="240" w:lineRule="auto"/>
              <w:jc w:val="center"/>
              <w:rPr>
                <w:rFonts w:ascii="Times New Roman" w:eastAsia="Calibri" w:hAnsi="Times New Roman"/>
                <w:b/>
              </w:rPr>
            </w:pPr>
            <w:r w:rsidRPr="001D5790">
              <w:rPr>
                <w:rFonts w:ascii="Times New Roman" w:eastAsia="Calibri" w:hAnsi="Times New Roman"/>
                <w:b/>
              </w:rPr>
              <w:t>2021</w:t>
            </w:r>
          </w:p>
          <w:p w:rsidR="00876465" w:rsidRPr="001D5790" w:rsidRDefault="00876465" w:rsidP="00876465">
            <w:pPr>
              <w:widowControl w:val="0"/>
              <w:spacing w:after="0" w:line="240" w:lineRule="auto"/>
              <w:jc w:val="center"/>
              <w:rPr>
                <w:rFonts w:ascii="Times New Roman" w:eastAsia="Calibri" w:hAnsi="Times New Roman"/>
                <w:b/>
              </w:rPr>
            </w:pPr>
            <w:r w:rsidRPr="001D5790">
              <w:rPr>
                <w:rFonts w:ascii="Times New Roman" w:eastAsia="Calibri" w:hAnsi="Times New Roman"/>
                <w:b/>
              </w:rPr>
              <w:t>год</w:t>
            </w:r>
          </w:p>
        </w:tc>
        <w:tc>
          <w:tcPr>
            <w:tcW w:w="834" w:type="dxa"/>
            <w:tcBorders>
              <w:top w:val="single" w:sz="4" w:space="0" w:color="auto"/>
              <w:left w:val="single" w:sz="4" w:space="0" w:color="auto"/>
              <w:bottom w:val="single" w:sz="4" w:space="0" w:color="auto"/>
              <w:right w:val="single" w:sz="4" w:space="0" w:color="auto"/>
            </w:tcBorders>
          </w:tcPr>
          <w:p w:rsidR="00876465" w:rsidRPr="001D5790" w:rsidRDefault="00876465" w:rsidP="00876465">
            <w:pPr>
              <w:widowControl w:val="0"/>
              <w:spacing w:after="0" w:line="240" w:lineRule="auto"/>
              <w:jc w:val="center"/>
              <w:rPr>
                <w:rFonts w:ascii="Times New Roman" w:eastAsia="Calibri" w:hAnsi="Times New Roman"/>
                <w:b/>
              </w:rPr>
            </w:pPr>
            <w:r w:rsidRPr="001D5790">
              <w:rPr>
                <w:rFonts w:ascii="Times New Roman" w:eastAsia="Calibri" w:hAnsi="Times New Roman"/>
                <w:b/>
              </w:rPr>
              <w:t>2022 год</w:t>
            </w:r>
          </w:p>
        </w:tc>
        <w:tc>
          <w:tcPr>
            <w:tcW w:w="833" w:type="dxa"/>
            <w:tcBorders>
              <w:top w:val="single" w:sz="4" w:space="0" w:color="auto"/>
              <w:left w:val="single" w:sz="4" w:space="0" w:color="auto"/>
              <w:bottom w:val="single" w:sz="4" w:space="0" w:color="auto"/>
              <w:right w:val="single" w:sz="4" w:space="0" w:color="auto"/>
            </w:tcBorders>
          </w:tcPr>
          <w:p w:rsidR="00876465" w:rsidRPr="001D5790" w:rsidRDefault="00876465" w:rsidP="00876465">
            <w:pPr>
              <w:widowControl w:val="0"/>
              <w:spacing w:after="0" w:line="240" w:lineRule="auto"/>
              <w:jc w:val="center"/>
              <w:rPr>
                <w:rFonts w:ascii="Times New Roman" w:eastAsia="Calibri" w:hAnsi="Times New Roman"/>
                <w:b/>
              </w:rPr>
            </w:pPr>
            <w:r w:rsidRPr="001D5790">
              <w:rPr>
                <w:rFonts w:ascii="Times New Roman" w:eastAsia="Calibri" w:hAnsi="Times New Roman"/>
                <w:b/>
              </w:rPr>
              <w:t>2023 год</w:t>
            </w:r>
          </w:p>
        </w:tc>
      </w:tr>
      <w:tr w:rsidR="00876465" w:rsidRPr="001D5790" w:rsidTr="00832C10">
        <w:trPr>
          <w:trHeight w:val="20"/>
        </w:trPr>
        <w:tc>
          <w:tcPr>
            <w:tcW w:w="5557" w:type="dxa"/>
            <w:tcBorders>
              <w:top w:val="single" w:sz="4" w:space="0" w:color="auto"/>
              <w:left w:val="single" w:sz="4" w:space="0" w:color="auto"/>
              <w:bottom w:val="single" w:sz="4" w:space="0" w:color="auto"/>
              <w:right w:val="single" w:sz="4" w:space="0" w:color="auto"/>
            </w:tcBorders>
            <w:hideMark/>
          </w:tcPr>
          <w:p w:rsidR="00876465" w:rsidRPr="001D5790" w:rsidRDefault="00876465" w:rsidP="00876465">
            <w:pPr>
              <w:widowControl w:val="0"/>
              <w:spacing w:after="0" w:line="240" w:lineRule="auto"/>
              <w:jc w:val="both"/>
              <w:rPr>
                <w:rFonts w:ascii="Times New Roman" w:eastAsia="Calibri" w:hAnsi="Times New Roman"/>
              </w:rPr>
            </w:pPr>
            <w:r w:rsidRPr="001D5790">
              <w:rPr>
                <w:rFonts w:ascii="Times New Roman" w:eastAsia="Calibri" w:hAnsi="Times New Roman"/>
              </w:rPr>
              <w:t>Количество несчастных случаев на производстве (ед.)</w:t>
            </w:r>
          </w:p>
        </w:tc>
        <w:tc>
          <w:tcPr>
            <w:tcW w:w="696" w:type="dxa"/>
            <w:tcBorders>
              <w:top w:val="single" w:sz="4" w:space="0" w:color="auto"/>
              <w:left w:val="single" w:sz="4" w:space="0" w:color="auto"/>
              <w:bottom w:val="single" w:sz="4" w:space="0" w:color="auto"/>
              <w:right w:val="single" w:sz="4" w:space="0" w:color="auto"/>
            </w:tcBorders>
            <w:hideMark/>
          </w:tcPr>
          <w:p w:rsidR="00876465" w:rsidRPr="001D5790" w:rsidRDefault="00876465" w:rsidP="00876465">
            <w:pPr>
              <w:widowControl w:val="0"/>
              <w:spacing w:after="0" w:line="240" w:lineRule="auto"/>
              <w:jc w:val="center"/>
              <w:rPr>
                <w:rFonts w:ascii="Times New Roman" w:eastAsia="Calibri" w:hAnsi="Times New Roman"/>
              </w:rPr>
            </w:pPr>
            <w:r w:rsidRPr="001D5790">
              <w:rPr>
                <w:rFonts w:ascii="Times New Roman" w:eastAsia="Calibri" w:hAnsi="Times New Roman"/>
              </w:rPr>
              <w:t>22</w:t>
            </w:r>
          </w:p>
        </w:tc>
        <w:tc>
          <w:tcPr>
            <w:tcW w:w="834" w:type="dxa"/>
            <w:tcBorders>
              <w:top w:val="single" w:sz="4" w:space="0" w:color="auto"/>
              <w:left w:val="single" w:sz="4" w:space="0" w:color="auto"/>
              <w:bottom w:val="single" w:sz="4" w:space="0" w:color="auto"/>
              <w:right w:val="single" w:sz="4" w:space="0" w:color="auto"/>
            </w:tcBorders>
            <w:hideMark/>
          </w:tcPr>
          <w:p w:rsidR="00876465" w:rsidRPr="001D5790" w:rsidRDefault="00876465" w:rsidP="00876465">
            <w:pPr>
              <w:widowControl w:val="0"/>
              <w:spacing w:after="0" w:line="240" w:lineRule="auto"/>
              <w:jc w:val="center"/>
              <w:rPr>
                <w:rFonts w:ascii="Times New Roman" w:eastAsia="Calibri" w:hAnsi="Times New Roman"/>
              </w:rPr>
            </w:pPr>
            <w:r w:rsidRPr="001D5790">
              <w:rPr>
                <w:rFonts w:ascii="Times New Roman" w:eastAsia="Calibri" w:hAnsi="Times New Roman"/>
              </w:rPr>
              <w:t>26</w:t>
            </w:r>
          </w:p>
        </w:tc>
        <w:tc>
          <w:tcPr>
            <w:tcW w:w="833" w:type="dxa"/>
            <w:tcBorders>
              <w:top w:val="single" w:sz="4" w:space="0" w:color="auto"/>
              <w:left w:val="single" w:sz="4" w:space="0" w:color="auto"/>
              <w:bottom w:val="single" w:sz="4" w:space="0" w:color="auto"/>
              <w:right w:val="single" w:sz="4" w:space="0" w:color="auto"/>
            </w:tcBorders>
            <w:hideMark/>
          </w:tcPr>
          <w:p w:rsidR="00876465" w:rsidRPr="001D5790" w:rsidRDefault="00876465" w:rsidP="00876465">
            <w:pPr>
              <w:widowControl w:val="0"/>
              <w:spacing w:after="0" w:line="240" w:lineRule="auto"/>
              <w:jc w:val="center"/>
              <w:rPr>
                <w:rFonts w:ascii="Times New Roman" w:eastAsia="Calibri" w:hAnsi="Times New Roman"/>
              </w:rPr>
            </w:pPr>
            <w:r w:rsidRPr="001D5790">
              <w:rPr>
                <w:rFonts w:ascii="Times New Roman" w:eastAsia="Calibri" w:hAnsi="Times New Roman"/>
              </w:rPr>
              <w:t>24</w:t>
            </w:r>
          </w:p>
        </w:tc>
        <w:tc>
          <w:tcPr>
            <w:tcW w:w="834" w:type="dxa"/>
            <w:tcBorders>
              <w:top w:val="single" w:sz="4" w:space="0" w:color="auto"/>
              <w:left w:val="single" w:sz="4" w:space="0" w:color="auto"/>
              <w:bottom w:val="single" w:sz="4" w:space="0" w:color="auto"/>
              <w:right w:val="single" w:sz="4" w:space="0" w:color="auto"/>
            </w:tcBorders>
          </w:tcPr>
          <w:p w:rsidR="00876465" w:rsidRPr="001D5790" w:rsidRDefault="00876465" w:rsidP="00876465">
            <w:pPr>
              <w:widowControl w:val="0"/>
              <w:spacing w:after="0" w:line="240" w:lineRule="auto"/>
              <w:jc w:val="center"/>
              <w:rPr>
                <w:rFonts w:ascii="Times New Roman" w:eastAsia="Calibri" w:hAnsi="Times New Roman"/>
              </w:rPr>
            </w:pPr>
            <w:r w:rsidRPr="001D5790">
              <w:rPr>
                <w:rFonts w:ascii="Times New Roman" w:eastAsia="Calibri" w:hAnsi="Times New Roman"/>
              </w:rPr>
              <w:t>19</w:t>
            </w:r>
          </w:p>
        </w:tc>
        <w:tc>
          <w:tcPr>
            <w:tcW w:w="833" w:type="dxa"/>
            <w:tcBorders>
              <w:top w:val="single" w:sz="4" w:space="0" w:color="auto"/>
              <w:left w:val="single" w:sz="4" w:space="0" w:color="auto"/>
              <w:bottom w:val="single" w:sz="4" w:space="0" w:color="auto"/>
              <w:right w:val="single" w:sz="4" w:space="0" w:color="auto"/>
            </w:tcBorders>
          </w:tcPr>
          <w:p w:rsidR="00876465" w:rsidRPr="001D5790" w:rsidRDefault="00876465" w:rsidP="00876465">
            <w:pPr>
              <w:widowControl w:val="0"/>
              <w:spacing w:after="0" w:line="240" w:lineRule="auto"/>
              <w:jc w:val="center"/>
              <w:rPr>
                <w:rFonts w:ascii="Times New Roman" w:eastAsia="Calibri" w:hAnsi="Times New Roman"/>
              </w:rPr>
            </w:pPr>
            <w:r w:rsidRPr="001D5790">
              <w:rPr>
                <w:rFonts w:ascii="Times New Roman" w:eastAsia="Calibri" w:hAnsi="Times New Roman"/>
              </w:rPr>
              <w:t>7</w:t>
            </w:r>
          </w:p>
        </w:tc>
      </w:tr>
    </w:tbl>
    <w:p w:rsidR="00876465" w:rsidRPr="001D5790" w:rsidRDefault="00876465" w:rsidP="00876465">
      <w:pPr>
        <w:widowControl w:val="0"/>
        <w:spacing w:after="0" w:line="240" w:lineRule="auto"/>
        <w:ind w:firstLine="567"/>
        <w:jc w:val="both"/>
        <w:rPr>
          <w:rFonts w:ascii="Times New Roman" w:hAnsi="Times New Roman"/>
          <w:sz w:val="28"/>
          <w:szCs w:val="28"/>
        </w:rPr>
      </w:pPr>
    </w:p>
    <w:p w:rsidR="00876465" w:rsidRPr="001D5790" w:rsidRDefault="00876465" w:rsidP="00431771">
      <w:pPr>
        <w:widowControl w:val="0"/>
        <w:spacing w:after="0" w:line="240" w:lineRule="auto"/>
        <w:ind w:firstLine="709"/>
        <w:jc w:val="both"/>
        <w:rPr>
          <w:rFonts w:ascii="Times New Roman" w:hAnsi="Times New Roman"/>
          <w:sz w:val="28"/>
          <w:szCs w:val="28"/>
        </w:rPr>
      </w:pPr>
      <w:r w:rsidRPr="001D5790">
        <w:rPr>
          <w:rFonts w:ascii="Times New Roman" w:hAnsi="Times New Roman"/>
          <w:sz w:val="28"/>
          <w:szCs w:val="28"/>
        </w:rPr>
        <w:t>Эффективность проводимых мер в сфере социального партнерства, трудовых отношений и управления охраной труда отмечена на региональном уровне.</w:t>
      </w:r>
    </w:p>
    <w:p w:rsidR="00876465" w:rsidRPr="001D5790" w:rsidRDefault="00876465" w:rsidP="00431771">
      <w:pPr>
        <w:pStyle w:val="af7"/>
        <w:spacing w:before="0" w:beforeAutospacing="0" w:after="0" w:afterAutospacing="0"/>
        <w:ind w:firstLine="709"/>
        <w:jc w:val="both"/>
        <w:rPr>
          <w:sz w:val="28"/>
          <w:szCs w:val="28"/>
        </w:rPr>
      </w:pPr>
      <w:r w:rsidRPr="001D5790">
        <w:rPr>
          <w:sz w:val="28"/>
          <w:szCs w:val="28"/>
        </w:rPr>
        <w:t xml:space="preserve">Организации города приняли активное участие в региональном этапе Всероссийского конкурса «Российская организация высокой социальной эффективности», заняв 5 призовых мест из 27 возможных. </w:t>
      </w:r>
    </w:p>
    <w:p w:rsidR="00876465" w:rsidRPr="001D5790" w:rsidRDefault="00876465" w:rsidP="00431771">
      <w:pPr>
        <w:pStyle w:val="af7"/>
        <w:spacing w:before="0" w:beforeAutospacing="0" w:after="0" w:afterAutospacing="0"/>
        <w:ind w:firstLine="709"/>
        <w:jc w:val="both"/>
        <w:rPr>
          <w:sz w:val="28"/>
          <w:szCs w:val="28"/>
        </w:rPr>
      </w:pPr>
      <w:r w:rsidRPr="001D5790">
        <w:rPr>
          <w:sz w:val="28"/>
          <w:szCs w:val="28"/>
        </w:rPr>
        <w:t xml:space="preserve">Серебряным призером в номинации «За формирование здорового образа жизни» стало МАУ города Нижневартовска «Дирекция спортивных сооружений». В номинации «За сокращение производственного травматизма </w:t>
      </w:r>
      <w:r w:rsidR="003454B5" w:rsidRPr="001D5790">
        <w:rPr>
          <w:sz w:val="28"/>
          <w:szCs w:val="28"/>
        </w:rPr>
        <w:t xml:space="preserve">                 </w:t>
      </w:r>
      <w:r w:rsidRPr="001D5790">
        <w:rPr>
          <w:sz w:val="28"/>
          <w:szCs w:val="28"/>
        </w:rPr>
        <w:t xml:space="preserve">и профессиональной заболеваемости» учреждения города стали абсолютными лидерами. МАДОУ города Нижневартовска детский сад №66 «Забавушка» заняло </w:t>
      </w:r>
      <w:r w:rsidR="001F282E">
        <w:rPr>
          <w:sz w:val="28"/>
          <w:szCs w:val="28"/>
          <w:lang w:val="en-US"/>
        </w:rPr>
        <w:t>III</w:t>
      </w:r>
      <w:r w:rsidRPr="001D5790">
        <w:rPr>
          <w:sz w:val="28"/>
          <w:szCs w:val="28"/>
        </w:rPr>
        <w:t xml:space="preserve"> место, МАДОУ города Нижневартовска детский сад №44 «Золотой ключик» - </w:t>
      </w:r>
      <w:r w:rsidR="001F282E">
        <w:rPr>
          <w:sz w:val="28"/>
          <w:szCs w:val="28"/>
          <w:lang w:val="en-US"/>
        </w:rPr>
        <w:t>II</w:t>
      </w:r>
      <w:r w:rsidRPr="001D5790">
        <w:rPr>
          <w:sz w:val="28"/>
          <w:szCs w:val="28"/>
        </w:rPr>
        <w:t xml:space="preserve">. Победителем в номинации признано МАУДО города Нижневартовска «Детская школа искусств №1». Учреждение заняло </w:t>
      </w:r>
      <w:r w:rsidR="001F282E">
        <w:rPr>
          <w:sz w:val="28"/>
          <w:szCs w:val="28"/>
          <w:lang w:val="en-US"/>
        </w:rPr>
        <w:t>I</w:t>
      </w:r>
      <w:r w:rsidRPr="001D5790">
        <w:rPr>
          <w:sz w:val="28"/>
          <w:szCs w:val="28"/>
        </w:rPr>
        <w:t xml:space="preserve"> место</w:t>
      </w:r>
      <w:r w:rsidR="00C074AF">
        <w:rPr>
          <w:sz w:val="28"/>
          <w:szCs w:val="28"/>
        </w:rPr>
        <w:t xml:space="preserve">               </w:t>
      </w:r>
      <w:r w:rsidRPr="001D5790">
        <w:rPr>
          <w:sz w:val="28"/>
          <w:szCs w:val="28"/>
        </w:rPr>
        <w:t xml:space="preserve"> и в номинации «За развитие социального партнерства».</w:t>
      </w:r>
    </w:p>
    <w:p w:rsidR="00876465" w:rsidRPr="001D5790" w:rsidRDefault="00876465" w:rsidP="00431771">
      <w:pPr>
        <w:widowControl w:val="0"/>
        <w:spacing w:after="0" w:line="240" w:lineRule="auto"/>
        <w:ind w:firstLine="709"/>
        <w:jc w:val="both"/>
        <w:rPr>
          <w:rFonts w:ascii="Times New Roman" w:hAnsi="Times New Roman"/>
          <w:sz w:val="28"/>
          <w:szCs w:val="28"/>
        </w:rPr>
      </w:pPr>
      <w:r w:rsidRPr="001D5790">
        <w:rPr>
          <w:rFonts w:ascii="Times New Roman" w:hAnsi="Times New Roman"/>
          <w:sz w:val="28"/>
          <w:szCs w:val="28"/>
        </w:rPr>
        <w:t xml:space="preserve">По результатам регионального этапа конкурса детских рисунков среди обучающихся образовательных организаций Ханты-Мансийского автономного округа - Югры на тему «Безопасный труд глазами детей» в номинации «Рисунок» в возрастной группе от 7 до 11 лет победителем стала учащаяся МБОУ «Гимназия №2» Рудикова София, а призером - учащийся МБОУ </w:t>
      </w:r>
      <w:r w:rsidR="003454B5" w:rsidRPr="001D5790">
        <w:rPr>
          <w:rFonts w:ascii="Times New Roman" w:hAnsi="Times New Roman"/>
          <w:sz w:val="28"/>
          <w:szCs w:val="28"/>
        </w:rPr>
        <w:t xml:space="preserve">                  </w:t>
      </w:r>
      <w:r w:rsidRPr="001D5790">
        <w:rPr>
          <w:rFonts w:ascii="Times New Roman" w:hAnsi="Times New Roman"/>
          <w:sz w:val="28"/>
          <w:szCs w:val="28"/>
        </w:rPr>
        <w:t>«СШ с УИОП №44 им. К.Д. Ушинского» Тимошенко Тимофей</w:t>
      </w:r>
      <w:r w:rsidR="00DF07D2" w:rsidRPr="001D5790">
        <w:rPr>
          <w:rFonts w:ascii="Times New Roman" w:hAnsi="Times New Roman"/>
          <w:sz w:val="28"/>
          <w:szCs w:val="28"/>
        </w:rPr>
        <w:t xml:space="preserve"> </w:t>
      </w:r>
      <w:r w:rsidRPr="001D5790">
        <w:rPr>
          <w:rFonts w:ascii="Times New Roman" w:hAnsi="Times New Roman"/>
          <w:sz w:val="28"/>
          <w:szCs w:val="28"/>
        </w:rPr>
        <w:t>(</w:t>
      </w:r>
      <w:r w:rsidR="001F282E">
        <w:rPr>
          <w:rFonts w:ascii="Times New Roman" w:hAnsi="Times New Roman"/>
          <w:sz w:val="28"/>
          <w:szCs w:val="28"/>
          <w:lang w:val="en-US"/>
        </w:rPr>
        <w:t>III</w:t>
      </w:r>
      <w:r w:rsidRPr="001D5790">
        <w:rPr>
          <w:rFonts w:ascii="Times New Roman" w:hAnsi="Times New Roman"/>
          <w:sz w:val="28"/>
          <w:szCs w:val="28"/>
        </w:rPr>
        <w:t xml:space="preserve"> место).</w:t>
      </w:r>
    </w:p>
    <w:p w:rsidR="0099571A" w:rsidRPr="001D5790" w:rsidRDefault="0099571A"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99571A" w:rsidRPr="001D5790" w:rsidRDefault="0099571A" w:rsidP="00EC5837">
      <w:pPr>
        <w:pStyle w:val="1"/>
        <w:keepNext w:val="0"/>
        <w:widowControl w:val="0"/>
        <w:numPr>
          <w:ilvl w:val="0"/>
          <w:numId w:val="0"/>
        </w:numPr>
        <w:spacing w:before="0" w:after="0" w:line="240" w:lineRule="auto"/>
        <w:jc w:val="center"/>
        <w:rPr>
          <w:rFonts w:ascii="Times New Roman" w:hAnsi="Times New Roman"/>
          <w:bCs w:val="0"/>
          <w:sz w:val="28"/>
          <w:szCs w:val="28"/>
        </w:rPr>
      </w:pPr>
      <w:bookmarkStart w:id="26" w:name="_Toc152253390"/>
      <w:r w:rsidRPr="001D5790">
        <w:rPr>
          <w:rFonts w:ascii="Times New Roman" w:hAnsi="Times New Roman"/>
          <w:bCs w:val="0"/>
          <w:sz w:val="28"/>
          <w:szCs w:val="28"/>
        </w:rPr>
        <w:t>1.2</w:t>
      </w:r>
      <w:r w:rsidR="00DC0D9C" w:rsidRPr="001D5790">
        <w:rPr>
          <w:rFonts w:ascii="Times New Roman" w:hAnsi="Times New Roman"/>
          <w:bCs w:val="0"/>
          <w:sz w:val="28"/>
          <w:szCs w:val="28"/>
        </w:rPr>
        <w:t>3</w:t>
      </w:r>
      <w:r w:rsidRPr="001D5790">
        <w:rPr>
          <w:rFonts w:ascii="Times New Roman" w:hAnsi="Times New Roman"/>
          <w:bCs w:val="0"/>
          <w:sz w:val="28"/>
          <w:szCs w:val="28"/>
        </w:rPr>
        <w:t>. Организация предоставления муниципальных услуг</w:t>
      </w:r>
      <w:bookmarkEnd w:id="26"/>
    </w:p>
    <w:p w:rsidR="0099571A" w:rsidRPr="001D5790" w:rsidRDefault="0099571A"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DF07D2" w:rsidRPr="001D5790" w:rsidRDefault="00DF07D2" w:rsidP="00DF07D2">
      <w:pPr>
        <w:suppressAutoHyphens/>
        <w:spacing w:after="0" w:line="240" w:lineRule="auto"/>
        <w:ind w:firstLine="709"/>
        <w:jc w:val="both"/>
        <w:rPr>
          <w:rFonts w:ascii="Times New Roman" w:hAnsi="Times New Roman"/>
          <w:sz w:val="28"/>
          <w:szCs w:val="28"/>
        </w:rPr>
      </w:pPr>
      <w:r w:rsidRPr="001D5790">
        <w:rPr>
          <w:rFonts w:ascii="Times New Roman" w:hAnsi="Times New Roman"/>
          <w:sz w:val="28"/>
          <w:szCs w:val="28"/>
        </w:rPr>
        <w:t>Структурными подразделениями администрации города</w:t>
      </w:r>
      <w:r w:rsidR="008237FA" w:rsidRPr="001D5790">
        <w:rPr>
          <w:rFonts w:ascii="Times New Roman" w:hAnsi="Times New Roman"/>
          <w:sz w:val="28"/>
          <w:szCs w:val="28"/>
        </w:rPr>
        <w:t xml:space="preserve"> </w:t>
      </w:r>
      <w:r w:rsidR="00CC5DAC" w:rsidRPr="001D5790">
        <w:rPr>
          <w:rFonts w:ascii="Times New Roman" w:hAnsi="Times New Roman"/>
          <w:sz w:val="28"/>
          <w:szCs w:val="28"/>
        </w:rPr>
        <w:t xml:space="preserve">                                       </w:t>
      </w:r>
      <w:r w:rsidRPr="001D5790">
        <w:rPr>
          <w:rFonts w:ascii="Times New Roman" w:hAnsi="Times New Roman"/>
          <w:sz w:val="28"/>
          <w:szCs w:val="28"/>
        </w:rPr>
        <w:t>и подведомственными организациями в 2023 году жителям и организациям города было оказано около 4,</w:t>
      </w:r>
      <w:r w:rsidR="00B65AD5" w:rsidRPr="001D5790">
        <w:rPr>
          <w:rFonts w:ascii="Times New Roman" w:hAnsi="Times New Roman"/>
          <w:sz w:val="28"/>
          <w:szCs w:val="28"/>
        </w:rPr>
        <w:t>8</w:t>
      </w:r>
      <w:r w:rsidRPr="001D5790">
        <w:rPr>
          <w:rFonts w:ascii="Times New Roman" w:hAnsi="Times New Roman"/>
          <w:sz w:val="28"/>
          <w:szCs w:val="28"/>
        </w:rPr>
        <w:t xml:space="preserve"> млн. государственных и муниципальных услуг, из них 99,3% - в электронном виде через </w:t>
      </w:r>
      <w:r w:rsidR="003454B5" w:rsidRPr="001D5790">
        <w:rPr>
          <w:rFonts w:ascii="Times New Roman" w:hAnsi="Times New Roman"/>
          <w:sz w:val="28"/>
          <w:szCs w:val="28"/>
        </w:rPr>
        <w:t xml:space="preserve">Единый портал государственных </w:t>
      </w:r>
      <w:r w:rsidR="00CC5DAC" w:rsidRPr="001D5790">
        <w:rPr>
          <w:rFonts w:ascii="Times New Roman" w:hAnsi="Times New Roman"/>
          <w:sz w:val="28"/>
          <w:szCs w:val="28"/>
        </w:rPr>
        <w:t xml:space="preserve">                  </w:t>
      </w:r>
      <w:r w:rsidR="003454B5" w:rsidRPr="001D5790">
        <w:rPr>
          <w:rFonts w:ascii="Times New Roman" w:hAnsi="Times New Roman"/>
          <w:sz w:val="28"/>
          <w:szCs w:val="28"/>
        </w:rPr>
        <w:t>и муниципальных услуг (далее - ЕПГУ).</w:t>
      </w:r>
    </w:p>
    <w:p w:rsidR="00DF07D2" w:rsidRPr="001D5790" w:rsidRDefault="00DF07D2" w:rsidP="00DF07D2">
      <w:pPr>
        <w:suppressAutoHyphens/>
        <w:spacing w:after="0" w:line="240" w:lineRule="auto"/>
        <w:ind w:firstLine="709"/>
        <w:jc w:val="both"/>
        <w:rPr>
          <w:rFonts w:ascii="Times New Roman" w:hAnsi="Times New Roman"/>
          <w:sz w:val="28"/>
          <w:szCs w:val="28"/>
        </w:rPr>
      </w:pPr>
      <w:r w:rsidRPr="001D5790">
        <w:rPr>
          <w:rFonts w:ascii="Times New Roman" w:hAnsi="Times New Roman"/>
          <w:sz w:val="28"/>
          <w:szCs w:val="28"/>
        </w:rPr>
        <w:t>Уровень удовлетворенности населения качеством предоставления услуг      на основании отзывов, полученных через онлайн-сервис официального сайта органов местного самоуправления города Нижневартовска «Оценка качества услуг», по итогам 2023 года составил 98,6%.</w:t>
      </w:r>
    </w:p>
    <w:p w:rsidR="00DF07D2" w:rsidRPr="001D5790" w:rsidRDefault="00DF07D2" w:rsidP="00DF07D2">
      <w:pPr>
        <w:suppressAutoHyphens/>
        <w:spacing w:after="0" w:line="240" w:lineRule="auto"/>
        <w:ind w:firstLine="709"/>
        <w:jc w:val="both"/>
        <w:rPr>
          <w:rFonts w:ascii="Times New Roman" w:hAnsi="Times New Roman"/>
          <w:sz w:val="28"/>
          <w:szCs w:val="28"/>
        </w:rPr>
      </w:pPr>
      <w:r w:rsidRPr="001D5790">
        <w:rPr>
          <w:rFonts w:ascii="Times New Roman" w:hAnsi="Times New Roman"/>
          <w:sz w:val="28"/>
          <w:szCs w:val="28"/>
        </w:rPr>
        <w:t xml:space="preserve">Продолжена работа по обеспечению доступности электронных услуг.               Для 38 муниципальных и 2 государственных услуг обеспечена возможность              их получения в электронном виде на </w:t>
      </w:r>
      <w:r w:rsidR="003454B5" w:rsidRPr="001D5790">
        <w:rPr>
          <w:rFonts w:ascii="Times New Roman" w:hAnsi="Times New Roman"/>
          <w:sz w:val="28"/>
          <w:szCs w:val="28"/>
        </w:rPr>
        <w:t>ЕПГУ</w:t>
      </w:r>
      <w:r w:rsidRPr="001D5790">
        <w:rPr>
          <w:rFonts w:ascii="Times New Roman" w:hAnsi="Times New Roman"/>
          <w:sz w:val="28"/>
          <w:szCs w:val="28"/>
        </w:rPr>
        <w:t>.</w:t>
      </w:r>
    </w:p>
    <w:p w:rsidR="00DF07D2" w:rsidRPr="001D5790" w:rsidRDefault="00DF07D2" w:rsidP="00DF07D2">
      <w:pPr>
        <w:suppressAutoHyphens/>
        <w:spacing w:after="0" w:line="240" w:lineRule="auto"/>
        <w:ind w:firstLine="709"/>
        <w:jc w:val="both"/>
        <w:rPr>
          <w:rFonts w:ascii="Times New Roman" w:hAnsi="Times New Roman"/>
          <w:sz w:val="28"/>
          <w:szCs w:val="28"/>
        </w:rPr>
      </w:pPr>
      <w:r w:rsidRPr="001D5790">
        <w:rPr>
          <w:rFonts w:ascii="Times New Roman" w:hAnsi="Times New Roman"/>
          <w:sz w:val="28"/>
          <w:szCs w:val="28"/>
        </w:rPr>
        <w:t xml:space="preserve">Регистрация жителей города на </w:t>
      </w:r>
      <w:r w:rsidR="003454B5" w:rsidRPr="001D5790">
        <w:rPr>
          <w:rFonts w:ascii="Times New Roman" w:hAnsi="Times New Roman"/>
          <w:sz w:val="28"/>
          <w:szCs w:val="28"/>
        </w:rPr>
        <w:t>ЕПГУ</w:t>
      </w:r>
      <w:r w:rsidRPr="001D5790">
        <w:rPr>
          <w:rFonts w:ascii="Times New Roman" w:hAnsi="Times New Roman"/>
          <w:sz w:val="28"/>
          <w:szCs w:val="28"/>
        </w:rPr>
        <w:t xml:space="preserve">, подтверждение учетных записей </w:t>
      </w:r>
      <w:r w:rsidR="00CC5DAC" w:rsidRPr="001D5790">
        <w:rPr>
          <w:rFonts w:ascii="Times New Roman" w:hAnsi="Times New Roman"/>
          <w:sz w:val="28"/>
          <w:szCs w:val="28"/>
        </w:rPr>
        <w:t xml:space="preserve">            </w:t>
      </w:r>
      <w:r w:rsidR="00C074AF">
        <w:rPr>
          <w:rFonts w:ascii="Times New Roman" w:hAnsi="Times New Roman"/>
          <w:sz w:val="28"/>
          <w:szCs w:val="28"/>
        </w:rPr>
        <w:t xml:space="preserve">в </w:t>
      </w:r>
      <w:r w:rsidRPr="001D5790">
        <w:rPr>
          <w:rFonts w:ascii="Times New Roman" w:hAnsi="Times New Roman"/>
          <w:sz w:val="28"/>
          <w:szCs w:val="28"/>
        </w:rPr>
        <w:t>личном кабинете и восстановление пароля для получения услуг</w:t>
      </w:r>
      <w:r w:rsidR="00CC5DAC" w:rsidRPr="001D5790">
        <w:rPr>
          <w:rFonts w:ascii="Times New Roman" w:hAnsi="Times New Roman"/>
          <w:sz w:val="28"/>
          <w:szCs w:val="28"/>
        </w:rPr>
        <w:t xml:space="preserve">                             </w:t>
      </w:r>
      <w:r w:rsidRPr="001D5790">
        <w:rPr>
          <w:rFonts w:ascii="Times New Roman" w:hAnsi="Times New Roman"/>
          <w:sz w:val="28"/>
          <w:szCs w:val="28"/>
        </w:rPr>
        <w:t xml:space="preserve">в электронном виде организовано в 11 специальных пунктах (10 специальных пунктов расположены в структурных подразделениях администрации города,                1 - в </w:t>
      </w:r>
      <w:r w:rsidR="003454B5" w:rsidRPr="001D5790">
        <w:rPr>
          <w:rFonts w:ascii="Times New Roman" w:hAnsi="Times New Roman"/>
          <w:sz w:val="28"/>
          <w:szCs w:val="28"/>
        </w:rPr>
        <w:t>филиале автономного учреждения «Многофункциональный центр Югры» в городе Нижневартовске» (далее - МФЦ)</w:t>
      </w:r>
      <w:r w:rsidR="004649A5" w:rsidRPr="001D5790">
        <w:rPr>
          <w:rFonts w:ascii="Times New Roman" w:hAnsi="Times New Roman"/>
          <w:sz w:val="28"/>
          <w:szCs w:val="28"/>
        </w:rPr>
        <w:t>)</w:t>
      </w:r>
      <w:r w:rsidRPr="001D5790">
        <w:rPr>
          <w:rFonts w:ascii="Times New Roman" w:hAnsi="Times New Roman"/>
          <w:sz w:val="28"/>
          <w:szCs w:val="28"/>
        </w:rPr>
        <w:t>.</w:t>
      </w:r>
    </w:p>
    <w:p w:rsidR="00DF07D2" w:rsidRPr="001D5790" w:rsidRDefault="00DF07D2" w:rsidP="00DF07D2">
      <w:pPr>
        <w:suppressAutoHyphens/>
        <w:spacing w:after="0" w:line="240" w:lineRule="auto"/>
        <w:ind w:firstLine="709"/>
        <w:jc w:val="both"/>
        <w:rPr>
          <w:rFonts w:ascii="Times New Roman" w:eastAsia="SimSun" w:hAnsi="Times New Roman" w:cs="Calibri"/>
          <w:kern w:val="1"/>
          <w:sz w:val="28"/>
          <w:szCs w:val="28"/>
          <w:lang w:eastAsia="ar-SA"/>
        </w:rPr>
      </w:pPr>
      <w:r w:rsidRPr="001D5790">
        <w:rPr>
          <w:rFonts w:ascii="Times New Roman" w:eastAsia="SimSun" w:hAnsi="Times New Roman" w:cs="Calibri"/>
          <w:kern w:val="1"/>
          <w:sz w:val="28"/>
          <w:szCs w:val="28"/>
          <w:lang w:eastAsia="ar-SA"/>
        </w:rPr>
        <w:t xml:space="preserve">В рамках развития института оценки регулирующего воздействия (далее - ОРВ) проектов муниципальных нормативных правовых актов, экспертизы </w:t>
      </w:r>
      <w:r w:rsidR="00CC5DAC" w:rsidRPr="001D5790">
        <w:rPr>
          <w:rFonts w:ascii="Times New Roman" w:eastAsia="SimSun" w:hAnsi="Times New Roman" w:cs="Calibri"/>
          <w:kern w:val="1"/>
          <w:sz w:val="28"/>
          <w:szCs w:val="28"/>
          <w:lang w:eastAsia="ar-SA"/>
        </w:rPr>
        <w:t xml:space="preserve">                    </w:t>
      </w:r>
      <w:r w:rsidRPr="001D5790">
        <w:rPr>
          <w:rFonts w:ascii="Times New Roman" w:eastAsia="SimSun" w:hAnsi="Times New Roman" w:cs="Calibri"/>
          <w:kern w:val="1"/>
          <w:sz w:val="28"/>
          <w:szCs w:val="28"/>
          <w:lang w:eastAsia="ar-SA"/>
        </w:rPr>
        <w:t>и оценки фактического воздействия (далее - ОФВ) действующих муниципальных нормативных правовых актов (далее - НПА), затрагивающих вопросы осуществления предпринимательской и иной экономической деятельности, администрацией города заключено 24 соглашения                                    о взаимодействии с организациями, представляющими интересы бизнеса                         и научного сообщества, а также индивидуальными предпринимателями в целях их активного участия в публичных консультациях.</w:t>
      </w:r>
    </w:p>
    <w:p w:rsidR="00DF07D2" w:rsidRPr="001D5790" w:rsidRDefault="00DF07D2" w:rsidP="00DF07D2">
      <w:pPr>
        <w:suppressAutoHyphens/>
        <w:spacing w:after="0" w:line="240" w:lineRule="auto"/>
        <w:ind w:firstLine="709"/>
        <w:jc w:val="both"/>
        <w:rPr>
          <w:rFonts w:ascii="Times New Roman" w:eastAsia="SimSun" w:hAnsi="Times New Roman" w:cs="Calibri"/>
          <w:kern w:val="1"/>
          <w:sz w:val="28"/>
          <w:szCs w:val="28"/>
          <w:lang w:eastAsia="ar-SA"/>
        </w:rPr>
      </w:pPr>
      <w:r w:rsidRPr="001D5790">
        <w:rPr>
          <w:rFonts w:ascii="Times New Roman" w:eastAsia="SimSun" w:hAnsi="Times New Roman" w:cs="Calibri"/>
          <w:kern w:val="1"/>
          <w:sz w:val="28"/>
          <w:szCs w:val="28"/>
          <w:lang w:eastAsia="ar-SA"/>
        </w:rPr>
        <w:t xml:space="preserve">За 2023 год было проведено 10 ОРВ проектов муниципальных НПА,                   </w:t>
      </w:r>
      <w:r w:rsidR="00B65AD5" w:rsidRPr="001D5790">
        <w:rPr>
          <w:rFonts w:ascii="Times New Roman" w:eastAsia="SimSun" w:hAnsi="Times New Roman" w:cs="Calibri"/>
          <w:kern w:val="1"/>
          <w:sz w:val="28"/>
          <w:szCs w:val="28"/>
          <w:lang w:eastAsia="ar-SA"/>
        </w:rPr>
        <w:t>7</w:t>
      </w:r>
      <w:r w:rsidRPr="001D5790">
        <w:rPr>
          <w:rFonts w:ascii="Times New Roman" w:eastAsia="SimSun" w:hAnsi="Times New Roman" w:cs="Calibri"/>
          <w:kern w:val="1"/>
          <w:sz w:val="28"/>
          <w:szCs w:val="28"/>
          <w:lang w:eastAsia="ar-SA"/>
        </w:rPr>
        <w:t xml:space="preserve"> экспертиз и 5 ОФВ муниципальных НПА на предмет выявления в них избыточных обязанностей, запретов, ограничений для субъектов предпринимательской и иной экономической деятельности, а также необоснованных расходов данных субъектов и бюджета города.</w:t>
      </w:r>
    </w:p>
    <w:p w:rsidR="00DF07D2" w:rsidRPr="001D5790" w:rsidRDefault="00DF07D2" w:rsidP="00DF07D2">
      <w:pPr>
        <w:suppressAutoHyphens/>
        <w:spacing w:after="0" w:line="240" w:lineRule="auto"/>
        <w:ind w:firstLine="709"/>
        <w:jc w:val="both"/>
        <w:rPr>
          <w:rFonts w:ascii="Times New Roman" w:eastAsia="SimSun" w:hAnsi="Times New Roman" w:cs="Calibri"/>
          <w:kern w:val="1"/>
          <w:sz w:val="28"/>
          <w:szCs w:val="28"/>
          <w:lang w:eastAsia="ar-SA"/>
        </w:rPr>
      </w:pPr>
      <w:r w:rsidRPr="001D5790">
        <w:rPr>
          <w:rFonts w:ascii="Times New Roman" w:eastAsia="SimSun" w:hAnsi="Times New Roman" w:cs="Calibri"/>
          <w:kern w:val="1"/>
          <w:sz w:val="28"/>
          <w:szCs w:val="28"/>
          <w:lang w:eastAsia="ar-SA"/>
        </w:rPr>
        <w:t>В результате за период 2019-2023 годов:</w:t>
      </w:r>
    </w:p>
    <w:p w:rsidR="00DF07D2" w:rsidRPr="001D5790" w:rsidRDefault="00DF07D2" w:rsidP="00DF07D2">
      <w:pPr>
        <w:suppressAutoHyphens/>
        <w:spacing w:after="0" w:line="240" w:lineRule="auto"/>
        <w:ind w:firstLine="709"/>
        <w:jc w:val="both"/>
        <w:rPr>
          <w:rFonts w:ascii="Times New Roman" w:eastAsia="SimSun" w:hAnsi="Times New Roman" w:cs="Calibri"/>
          <w:kern w:val="1"/>
          <w:sz w:val="28"/>
          <w:szCs w:val="28"/>
          <w:lang w:eastAsia="ar-SA"/>
        </w:rPr>
      </w:pPr>
      <w:r w:rsidRPr="001D5790">
        <w:rPr>
          <w:rFonts w:ascii="Times New Roman" w:eastAsia="SimSun" w:hAnsi="Times New Roman" w:cs="Calibri"/>
          <w:kern w:val="1"/>
          <w:sz w:val="28"/>
          <w:szCs w:val="28"/>
          <w:lang w:eastAsia="ar-SA"/>
        </w:rPr>
        <w:t xml:space="preserve">- проведено 73 процедуры ОРВ проектов муниципальных НПА,                            </w:t>
      </w:r>
      <w:r w:rsidR="00B65AD5" w:rsidRPr="001D5790">
        <w:rPr>
          <w:rFonts w:ascii="Times New Roman" w:eastAsia="SimSun" w:hAnsi="Times New Roman" w:cs="Calibri"/>
          <w:kern w:val="1"/>
          <w:sz w:val="28"/>
          <w:szCs w:val="28"/>
          <w:lang w:eastAsia="ar-SA"/>
        </w:rPr>
        <w:t>31</w:t>
      </w:r>
      <w:r w:rsidRPr="001D5790">
        <w:rPr>
          <w:rFonts w:ascii="Times New Roman" w:eastAsia="SimSun" w:hAnsi="Times New Roman" w:cs="Calibri"/>
          <w:kern w:val="1"/>
          <w:sz w:val="28"/>
          <w:szCs w:val="28"/>
          <w:lang w:eastAsia="ar-SA"/>
        </w:rPr>
        <w:t xml:space="preserve"> экспертиз</w:t>
      </w:r>
      <w:r w:rsidR="00B65AD5" w:rsidRPr="001D5790">
        <w:rPr>
          <w:rFonts w:ascii="Times New Roman" w:eastAsia="SimSun" w:hAnsi="Times New Roman" w:cs="Calibri"/>
          <w:kern w:val="1"/>
          <w:sz w:val="28"/>
          <w:szCs w:val="28"/>
          <w:lang w:eastAsia="ar-SA"/>
        </w:rPr>
        <w:t>а</w:t>
      </w:r>
      <w:r w:rsidRPr="001D5790">
        <w:rPr>
          <w:rFonts w:ascii="Times New Roman" w:eastAsia="SimSun" w:hAnsi="Times New Roman" w:cs="Calibri"/>
          <w:kern w:val="1"/>
          <w:sz w:val="28"/>
          <w:szCs w:val="28"/>
          <w:lang w:eastAsia="ar-SA"/>
        </w:rPr>
        <w:t xml:space="preserve"> и 43 ОФВ действующих муниципальных НПА;</w:t>
      </w:r>
    </w:p>
    <w:p w:rsidR="00DF07D2" w:rsidRPr="001D5790" w:rsidRDefault="00DF07D2" w:rsidP="00DF07D2">
      <w:pPr>
        <w:suppressAutoHyphens/>
        <w:spacing w:after="0" w:line="240" w:lineRule="auto"/>
        <w:ind w:firstLine="709"/>
        <w:jc w:val="both"/>
        <w:rPr>
          <w:rFonts w:ascii="Times New Roman" w:eastAsia="SimSun" w:hAnsi="Times New Roman" w:cs="Calibri"/>
          <w:kern w:val="1"/>
          <w:sz w:val="28"/>
          <w:szCs w:val="28"/>
          <w:lang w:eastAsia="ar-SA"/>
        </w:rPr>
      </w:pPr>
      <w:r w:rsidRPr="001D5790">
        <w:rPr>
          <w:rFonts w:ascii="Times New Roman" w:eastAsia="SimSun" w:hAnsi="Times New Roman" w:cs="Calibri"/>
          <w:kern w:val="1"/>
          <w:sz w:val="28"/>
          <w:szCs w:val="28"/>
          <w:lang w:eastAsia="ar-SA"/>
        </w:rPr>
        <w:t>- в рамках публичных консультаций от субъектов предпринимательства поступило 7</w:t>
      </w:r>
      <w:r w:rsidR="00B65AD5" w:rsidRPr="001D5790">
        <w:rPr>
          <w:rFonts w:ascii="Times New Roman" w:eastAsia="SimSun" w:hAnsi="Times New Roman" w:cs="Calibri"/>
          <w:kern w:val="1"/>
          <w:sz w:val="28"/>
          <w:szCs w:val="28"/>
          <w:lang w:eastAsia="ar-SA"/>
        </w:rPr>
        <w:t>78</w:t>
      </w:r>
      <w:r w:rsidRPr="001D5790">
        <w:rPr>
          <w:rFonts w:ascii="Times New Roman" w:eastAsia="SimSun" w:hAnsi="Times New Roman" w:cs="Calibri"/>
          <w:kern w:val="1"/>
          <w:sz w:val="28"/>
          <w:szCs w:val="28"/>
          <w:lang w:eastAsia="ar-SA"/>
        </w:rPr>
        <w:t xml:space="preserve"> отзывов; </w:t>
      </w:r>
    </w:p>
    <w:p w:rsidR="00DF07D2" w:rsidRPr="001D5790" w:rsidRDefault="00DF07D2" w:rsidP="00DF07D2">
      <w:pPr>
        <w:suppressAutoHyphens/>
        <w:spacing w:after="0" w:line="240" w:lineRule="auto"/>
        <w:ind w:firstLine="709"/>
        <w:jc w:val="both"/>
        <w:rPr>
          <w:rFonts w:ascii="Times New Roman" w:eastAsia="SimSun" w:hAnsi="Times New Roman" w:cs="Calibri"/>
          <w:kern w:val="1"/>
          <w:sz w:val="28"/>
          <w:szCs w:val="28"/>
          <w:lang w:eastAsia="ar-SA"/>
        </w:rPr>
      </w:pPr>
      <w:r w:rsidRPr="001D5790">
        <w:rPr>
          <w:rFonts w:ascii="Times New Roman" w:eastAsia="SimSun" w:hAnsi="Times New Roman" w:cs="Calibri"/>
          <w:kern w:val="1"/>
          <w:sz w:val="28"/>
          <w:szCs w:val="28"/>
          <w:lang w:eastAsia="ar-SA"/>
        </w:rPr>
        <w:t>- выдано 1</w:t>
      </w:r>
      <w:r w:rsidR="00B65AD5" w:rsidRPr="001D5790">
        <w:rPr>
          <w:rFonts w:ascii="Times New Roman" w:eastAsia="SimSun" w:hAnsi="Times New Roman" w:cs="Calibri"/>
          <w:kern w:val="1"/>
          <w:sz w:val="28"/>
          <w:szCs w:val="28"/>
          <w:lang w:eastAsia="ar-SA"/>
        </w:rPr>
        <w:t>52</w:t>
      </w:r>
      <w:r w:rsidRPr="001D5790">
        <w:rPr>
          <w:rFonts w:ascii="Times New Roman" w:eastAsia="SimSun" w:hAnsi="Times New Roman" w:cs="Calibri"/>
          <w:kern w:val="1"/>
          <w:sz w:val="28"/>
          <w:szCs w:val="28"/>
          <w:lang w:eastAsia="ar-SA"/>
        </w:rPr>
        <w:t xml:space="preserve"> заключени</w:t>
      </w:r>
      <w:r w:rsidR="00B65AD5" w:rsidRPr="001D5790">
        <w:rPr>
          <w:rFonts w:ascii="Times New Roman" w:eastAsia="SimSun" w:hAnsi="Times New Roman" w:cs="Calibri"/>
          <w:kern w:val="1"/>
          <w:sz w:val="28"/>
          <w:szCs w:val="28"/>
          <w:lang w:eastAsia="ar-SA"/>
        </w:rPr>
        <w:t>я</w:t>
      </w:r>
      <w:r w:rsidRPr="001D5790">
        <w:rPr>
          <w:rFonts w:ascii="Times New Roman" w:eastAsia="SimSun" w:hAnsi="Times New Roman" w:cs="Calibri"/>
          <w:kern w:val="1"/>
          <w:sz w:val="28"/>
          <w:szCs w:val="28"/>
          <w:lang w:eastAsia="ar-SA"/>
        </w:rPr>
        <w:t>, из них 1</w:t>
      </w:r>
      <w:r w:rsidR="00B65AD5" w:rsidRPr="001D5790">
        <w:rPr>
          <w:rFonts w:ascii="Times New Roman" w:eastAsia="SimSun" w:hAnsi="Times New Roman" w:cs="Calibri"/>
          <w:kern w:val="1"/>
          <w:sz w:val="28"/>
          <w:szCs w:val="28"/>
          <w:lang w:eastAsia="ar-SA"/>
        </w:rPr>
        <w:t>32</w:t>
      </w:r>
      <w:r w:rsidRPr="001D5790">
        <w:rPr>
          <w:rFonts w:ascii="Times New Roman" w:eastAsia="SimSun" w:hAnsi="Times New Roman" w:cs="Calibri"/>
          <w:kern w:val="1"/>
          <w:sz w:val="28"/>
          <w:szCs w:val="28"/>
          <w:lang w:eastAsia="ar-SA"/>
        </w:rPr>
        <w:t xml:space="preserve"> положительных, 20 отрицательных.</w:t>
      </w:r>
    </w:p>
    <w:p w:rsidR="00DF07D2" w:rsidRPr="001D5790" w:rsidRDefault="00DF07D2" w:rsidP="00DF07D2">
      <w:pPr>
        <w:suppressAutoHyphens/>
        <w:spacing w:after="0" w:line="240" w:lineRule="auto"/>
        <w:ind w:firstLine="709"/>
        <w:jc w:val="both"/>
        <w:rPr>
          <w:rFonts w:ascii="Times New Roman" w:eastAsia="SimSun" w:hAnsi="Times New Roman" w:cs="Calibri"/>
          <w:kern w:val="1"/>
          <w:sz w:val="28"/>
          <w:szCs w:val="28"/>
          <w:lang w:eastAsia="ar-SA"/>
        </w:rPr>
      </w:pPr>
      <w:r w:rsidRPr="001D5790">
        <w:rPr>
          <w:rFonts w:ascii="Times New Roman" w:eastAsia="SimSun" w:hAnsi="Times New Roman" w:cs="Calibri"/>
          <w:kern w:val="1"/>
          <w:sz w:val="28"/>
          <w:szCs w:val="28"/>
          <w:lang w:eastAsia="ar-SA"/>
        </w:rPr>
        <w:t xml:space="preserve">При проведении публичных консультаций в 2023 году от представителей научного и бизнес-сообщества поступило </w:t>
      </w:r>
      <w:r w:rsidR="00B65AD5" w:rsidRPr="001D5790">
        <w:rPr>
          <w:rFonts w:ascii="Times New Roman" w:eastAsia="SimSun" w:hAnsi="Times New Roman" w:cs="Calibri"/>
          <w:kern w:val="1"/>
          <w:sz w:val="28"/>
          <w:szCs w:val="28"/>
          <w:lang w:eastAsia="ar-SA"/>
        </w:rPr>
        <w:t>116</w:t>
      </w:r>
      <w:r w:rsidRPr="001D5790">
        <w:rPr>
          <w:rFonts w:ascii="Times New Roman" w:eastAsia="SimSun" w:hAnsi="Times New Roman" w:cs="Calibri"/>
          <w:kern w:val="1"/>
          <w:sz w:val="28"/>
          <w:szCs w:val="28"/>
          <w:lang w:eastAsia="ar-SA"/>
        </w:rPr>
        <w:t xml:space="preserve"> отзывов, из них:</w:t>
      </w:r>
    </w:p>
    <w:p w:rsidR="00DF07D2" w:rsidRPr="001D5790" w:rsidRDefault="00DF07D2" w:rsidP="00DF07D2">
      <w:pPr>
        <w:suppressAutoHyphens/>
        <w:spacing w:after="0" w:line="240" w:lineRule="auto"/>
        <w:ind w:firstLine="709"/>
        <w:jc w:val="both"/>
        <w:rPr>
          <w:rFonts w:ascii="Times New Roman" w:eastAsia="SimSun" w:hAnsi="Times New Roman" w:cs="Calibri"/>
          <w:kern w:val="1"/>
          <w:sz w:val="28"/>
          <w:szCs w:val="28"/>
          <w:lang w:eastAsia="ar-SA"/>
        </w:rPr>
      </w:pPr>
      <w:r w:rsidRPr="001D5790">
        <w:rPr>
          <w:rFonts w:ascii="Times New Roman" w:eastAsia="SimSun" w:hAnsi="Times New Roman" w:cs="Calibri"/>
          <w:kern w:val="1"/>
          <w:sz w:val="28"/>
          <w:szCs w:val="28"/>
          <w:lang w:eastAsia="ar-SA"/>
        </w:rPr>
        <w:t>- 7</w:t>
      </w:r>
      <w:r w:rsidR="00B65AD5" w:rsidRPr="001D5790">
        <w:rPr>
          <w:rFonts w:ascii="Times New Roman" w:eastAsia="SimSun" w:hAnsi="Times New Roman" w:cs="Calibri"/>
          <w:kern w:val="1"/>
          <w:sz w:val="28"/>
          <w:szCs w:val="28"/>
          <w:lang w:eastAsia="ar-SA"/>
        </w:rPr>
        <w:t>3</w:t>
      </w:r>
      <w:r w:rsidRPr="001D5790">
        <w:rPr>
          <w:rFonts w:ascii="Times New Roman" w:eastAsia="SimSun" w:hAnsi="Times New Roman" w:cs="Calibri"/>
          <w:kern w:val="1"/>
          <w:sz w:val="28"/>
          <w:szCs w:val="28"/>
          <w:lang w:eastAsia="ar-SA"/>
        </w:rPr>
        <w:t>% - в электронном виде через Портал проектов НПА Ханты-Мансийского автономного округа - Югры;</w:t>
      </w:r>
    </w:p>
    <w:p w:rsidR="00DF07D2" w:rsidRPr="001D5790" w:rsidRDefault="00DF07D2" w:rsidP="00DF07D2">
      <w:pPr>
        <w:suppressAutoHyphens/>
        <w:spacing w:after="0" w:line="240" w:lineRule="auto"/>
        <w:ind w:firstLine="709"/>
        <w:jc w:val="both"/>
        <w:rPr>
          <w:rFonts w:ascii="Times New Roman" w:eastAsia="SimSun" w:hAnsi="Times New Roman" w:cs="Calibri"/>
          <w:kern w:val="1"/>
          <w:sz w:val="28"/>
          <w:szCs w:val="28"/>
          <w:lang w:eastAsia="ar-SA"/>
        </w:rPr>
      </w:pPr>
      <w:r w:rsidRPr="001D5790">
        <w:rPr>
          <w:rFonts w:ascii="Times New Roman" w:eastAsia="SimSun" w:hAnsi="Times New Roman" w:cs="Calibri"/>
          <w:kern w:val="1"/>
          <w:sz w:val="28"/>
          <w:szCs w:val="28"/>
          <w:lang w:eastAsia="ar-SA"/>
        </w:rPr>
        <w:t>- 73% - от субъектов предпринимательства, с которыми администрацией города заключены соглашения о взаимодействии;</w:t>
      </w:r>
    </w:p>
    <w:p w:rsidR="00DF07D2" w:rsidRPr="001D5790" w:rsidRDefault="00DF07D2" w:rsidP="00DF07D2">
      <w:pPr>
        <w:suppressAutoHyphens/>
        <w:spacing w:after="0" w:line="240" w:lineRule="auto"/>
        <w:ind w:firstLine="709"/>
        <w:jc w:val="both"/>
        <w:rPr>
          <w:rFonts w:ascii="Times New Roman" w:eastAsia="SimSun" w:hAnsi="Times New Roman" w:cs="Calibri"/>
          <w:kern w:val="1"/>
          <w:sz w:val="28"/>
          <w:szCs w:val="28"/>
          <w:lang w:eastAsia="ar-SA"/>
        </w:rPr>
      </w:pPr>
      <w:r w:rsidRPr="001D5790">
        <w:rPr>
          <w:rFonts w:ascii="Times New Roman" w:eastAsia="SimSun" w:hAnsi="Times New Roman" w:cs="Calibri"/>
          <w:kern w:val="1"/>
          <w:sz w:val="28"/>
          <w:szCs w:val="28"/>
          <w:lang w:eastAsia="ar-SA"/>
        </w:rPr>
        <w:t>- 100% - об отсутствии предложений и замечаний, что свидетельствует                     об эффективности принимаемых муниципальных НПА, затрагивающих интересы предпринимателей и инвесторов.</w:t>
      </w:r>
    </w:p>
    <w:p w:rsidR="00DF07D2" w:rsidRPr="001D5790" w:rsidRDefault="00DF07D2" w:rsidP="00DF07D2">
      <w:pPr>
        <w:suppressAutoHyphens/>
        <w:spacing w:after="0" w:line="240" w:lineRule="auto"/>
        <w:ind w:firstLine="709"/>
        <w:jc w:val="both"/>
        <w:rPr>
          <w:rFonts w:ascii="Times New Roman" w:eastAsia="SimSun" w:hAnsi="Times New Roman" w:cs="Calibri"/>
          <w:kern w:val="1"/>
          <w:sz w:val="28"/>
          <w:szCs w:val="28"/>
          <w:lang w:eastAsia="ar-SA"/>
        </w:rPr>
      </w:pPr>
      <w:r w:rsidRPr="001D5790">
        <w:rPr>
          <w:rFonts w:ascii="Times New Roman" w:eastAsia="SimSun" w:hAnsi="Times New Roman" w:cs="Calibri"/>
          <w:kern w:val="1"/>
          <w:sz w:val="28"/>
          <w:szCs w:val="28"/>
          <w:lang w:eastAsia="ar-SA"/>
        </w:rPr>
        <w:t>Ежегодно город Нижневартовск входит в категорию «высший уровень»</w:t>
      </w:r>
      <w:r w:rsidR="00D166DF" w:rsidRPr="001D5790">
        <w:rPr>
          <w:rFonts w:ascii="Times New Roman" w:eastAsia="SimSun" w:hAnsi="Times New Roman" w:cs="Calibri"/>
          <w:kern w:val="1"/>
          <w:sz w:val="28"/>
          <w:szCs w:val="28"/>
          <w:lang w:eastAsia="ar-SA"/>
        </w:rPr>
        <w:t xml:space="preserve"> </w:t>
      </w:r>
      <w:r w:rsidRPr="001D5790">
        <w:rPr>
          <w:rFonts w:ascii="Times New Roman" w:eastAsia="SimSun" w:hAnsi="Times New Roman" w:cs="Calibri"/>
          <w:kern w:val="1"/>
          <w:sz w:val="28"/>
          <w:szCs w:val="28"/>
          <w:lang w:eastAsia="ar-SA"/>
        </w:rPr>
        <w:t xml:space="preserve">среди муниципалитетов автономного округа и отмечается как муниципальное образование, добившееся значительных успехов в эффективном взаимодействии с бизнес-сообществом, применении опыта использования количественных методов и анализа издержек при проведении ОРВ, а также </w:t>
      </w:r>
      <w:r w:rsidR="00A71F75">
        <w:rPr>
          <w:rFonts w:ascii="Times New Roman" w:eastAsia="SimSun" w:hAnsi="Times New Roman" w:cs="Calibri"/>
          <w:kern w:val="1"/>
          <w:sz w:val="28"/>
          <w:szCs w:val="28"/>
          <w:lang w:eastAsia="ar-SA"/>
        </w:rPr>
        <w:t xml:space="preserve">               </w:t>
      </w:r>
      <w:r w:rsidRPr="001D5790">
        <w:rPr>
          <w:rFonts w:ascii="Times New Roman" w:eastAsia="SimSun" w:hAnsi="Times New Roman" w:cs="Calibri"/>
          <w:kern w:val="1"/>
          <w:sz w:val="28"/>
          <w:szCs w:val="28"/>
          <w:lang w:eastAsia="ar-SA"/>
        </w:rPr>
        <w:t>в</w:t>
      </w:r>
      <w:r w:rsidR="00413446">
        <w:rPr>
          <w:rFonts w:ascii="Times New Roman" w:eastAsia="SimSun" w:hAnsi="Times New Roman" w:cs="Calibri"/>
          <w:kern w:val="1"/>
          <w:sz w:val="28"/>
          <w:szCs w:val="28"/>
          <w:lang w:eastAsia="ar-SA"/>
        </w:rPr>
        <w:t xml:space="preserve"> </w:t>
      </w:r>
      <w:r w:rsidRPr="001D5790">
        <w:rPr>
          <w:rFonts w:ascii="Times New Roman" w:eastAsia="SimSun" w:hAnsi="Times New Roman" w:cs="Calibri"/>
          <w:kern w:val="1"/>
          <w:sz w:val="28"/>
          <w:szCs w:val="28"/>
          <w:lang w:eastAsia="ar-SA"/>
        </w:rPr>
        <w:t>«Лучших практиках» проведения ОРВ, экспертизы и ОФВ проектов муниципальных НПА.</w:t>
      </w:r>
    </w:p>
    <w:p w:rsidR="00DF07D2" w:rsidRPr="001D5790" w:rsidRDefault="00DF07D2" w:rsidP="00DF07D2">
      <w:pPr>
        <w:suppressAutoHyphens/>
        <w:spacing w:after="0" w:line="240" w:lineRule="auto"/>
        <w:ind w:firstLine="709"/>
        <w:jc w:val="both"/>
        <w:rPr>
          <w:rFonts w:ascii="Times New Roman" w:eastAsia="SimSun" w:hAnsi="Times New Roman" w:cs="Calibri"/>
          <w:kern w:val="1"/>
          <w:sz w:val="28"/>
          <w:szCs w:val="28"/>
          <w:lang w:eastAsia="ar-SA"/>
        </w:rPr>
      </w:pPr>
      <w:r w:rsidRPr="001D5790">
        <w:rPr>
          <w:rFonts w:ascii="Times New Roman" w:eastAsia="SimSun" w:hAnsi="Times New Roman" w:cs="Calibri"/>
          <w:kern w:val="1"/>
          <w:sz w:val="28"/>
          <w:szCs w:val="28"/>
          <w:lang w:eastAsia="ar-SA"/>
        </w:rPr>
        <w:t xml:space="preserve">В администрации города с 2019 года организовано функционирование системы внутреннего обеспечения соответствия требованиям антимонопольного законодательства (антимонопольного комплаенса) </w:t>
      </w:r>
      <w:r w:rsidR="00A71F75">
        <w:rPr>
          <w:rFonts w:ascii="Times New Roman" w:eastAsia="SimSun" w:hAnsi="Times New Roman" w:cs="Calibri"/>
          <w:kern w:val="1"/>
          <w:sz w:val="28"/>
          <w:szCs w:val="28"/>
          <w:lang w:eastAsia="ar-SA"/>
        </w:rPr>
        <w:t xml:space="preserve">                       </w:t>
      </w:r>
      <w:r w:rsidRPr="001D5790">
        <w:rPr>
          <w:rFonts w:ascii="Times New Roman" w:eastAsia="SimSun" w:hAnsi="Times New Roman" w:cs="Calibri"/>
          <w:kern w:val="1"/>
          <w:sz w:val="28"/>
          <w:szCs w:val="28"/>
          <w:lang w:eastAsia="ar-SA"/>
        </w:rPr>
        <w:t xml:space="preserve">как приоритетного направления в системе развития конкуренции, а также предупреждения, недопущения и ограничения конкуренции. </w:t>
      </w:r>
    </w:p>
    <w:p w:rsidR="00DF07D2" w:rsidRPr="001D5790" w:rsidRDefault="00DF07D2" w:rsidP="00DF07D2">
      <w:pPr>
        <w:suppressAutoHyphens/>
        <w:spacing w:after="0" w:line="240" w:lineRule="auto"/>
        <w:ind w:firstLine="709"/>
        <w:jc w:val="both"/>
        <w:rPr>
          <w:rFonts w:ascii="Times New Roman" w:eastAsia="SimSun" w:hAnsi="Times New Roman" w:cs="Calibri"/>
          <w:kern w:val="1"/>
          <w:sz w:val="28"/>
          <w:szCs w:val="28"/>
          <w:lang w:eastAsia="ar-SA"/>
        </w:rPr>
      </w:pPr>
      <w:r w:rsidRPr="001D5790">
        <w:rPr>
          <w:rFonts w:ascii="Times New Roman" w:eastAsia="SimSun" w:hAnsi="Times New Roman" w:cs="Calibri"/>
          <w:kern w:val="1"/>
          <w:sz w:val="28"/>
          <w:szCs w:val="28"/>
          <w:lang w:eastAsia="ar-SA"/>
        </w:rPr>
        <w:t>В отчетном году антимонопольную экспертизу прошли 59 проектов муниципальных НПА, из них 7 проектов муниципальных НПА во исполнение переданных отдельных государственных полномочий автономного округа, проведен анализ 60 муниципальных НПА на соответствие антимонопольному законодательству.</w:t>
      </w:r>
    </w:p>
    <w:p w:rsidR="00DF07D2" w:rsidRPr="001D5790" w:rsidRDefault="00DF07D2" w:rsidP="00DF07D2">
      <w:pPr>
        <w:spacing w:after="0" w:line="240" w:lineRule="auto"/>
        <w:ind w:firstLine="709"/>
        <w:contextualSpacing/>
        <w:jc w:val="both"/>
        <w:rPr>
          <w:rFonts w:ascii="Times New Roman" w:hAnsi="Times New Roman"/>
          <w:sz w:val="28"/>
          <w:szCs w:val="28"/>
        </w:rPr>
      </w:pPr>
      <w:r w:rsidRPr="001D5790">
        <w:rPr>
          <w:rFonts w:ascii="Times New Roman" w:hAnsi="Times New Roman"/>
          <w:sz w:val="28"/>
          <w:szCs w:val="28"/>
        </w:rPr>
        <w:t>Нарушения антимонопольного законодательства в деятельности администрации города отсутствуют.</w:t>
      </w:r>
    </w:p>
    <w:p w:rsidR="00DF07D2" w:rsidRPr="001D5790" w:rsidRDefault="00DF07D2" w:rsidP="00DF07D2">
      <w:pPr>
        <w:spacing w:after="0" w:line="240" w:lineRule="auto"/>
        <w:ind w:firstLine="709"/>
        <w:contextualSpacing/>
        <w:jc w:val="both"/>
        <w:rPr>
          <w:rFonts w:ascii="Times New Roman" w:eastAsia="SimSun" w:hAnsi="Times New Roman" w:cs="Calibri"/>
          <w:b/>
          <w:kern w:val="1"/>
          <w:sz w:val="28"/>
          <w:szCs w:val="28"/>
          <w:lang w:eastAsia="ar-SA"/>
        </w:rPr>
      </w:pPr>
      <w:r w:rsidRPr="001D5790">
        <w:rPr>
          <w:rFonts w:ascii="Times New Roman" w:hAnsi="Times New Roman"/>
          <w:sz w:val="28"/>
          <w:szCs w:val="28"/>
        </w:rPr>
        <w:t xml:space="preserve">Нижневартовск ежегодно занимает призовые места в региональных конкурсах. В 2023 году команда администрации города </w:t>
      </w:r>
      <w:r w:rsidR="00B65AD5" w:rsidRPr="001D5790">
        <w:rPr>
          <w:rFonts w:ascii="Times New Roman" w:hAnsi="Times New Roman"/>
          <w:sz w:val="28"/>
          <w:szCs w:val="28"/>
        </w:rPr>
        <w:t xml:space="preserve">заняла </w:t>
      </w:r>
      <w:r w:rsidR="00B65AD5" w:rsidRPr="001D5790">
        <w:rPr>
          <w:rFonts w:ascii="Times New Roman" w:hAnsi="Times New Roman"/>
          <w:sz w:val="28"/>
          <w:szCs w:val="28"/>
          <w:lang w:val="en-US"/>
        </w:rPr>
        <w:t>II</w:t>
      </w:r>
      <w:r w:rsidR="00B65AD5" w:rsidRPr="001D5790">
        <w:rPr>
          <w:rFonts w:ascii="Times New Roman" w:hAnsi="Times New Roman"/>
          <w:sz w:val="28"/>
          <w:szCs w:val="28"/>
        </w:rPr>
        <w:t xml:space="preserve"> место </w:t>
      </w:r>
      <w:r w:rsidR="00CC5DAC" w:rsidRPr="001D5790">
        <w:rPr>
          <w:rFonts w:ascii="Times New Roman" w:hAnsi="Times New Roman"/>
          <w:sz w:val="28"/>
          <w:szCs w:val="28"/>
        </w:rPr>
        <w:t xml:space="preserve">                         </w:t>
      </w:r>
      <w:r w:rsidRPr="001D5790">
        <w:rPr>
          <w:rFonts w:ascii="Times New Roman" w:hAnsi="Times New Roman"/>
          <w:sz w:val="28"/>
          <w:szCs w:val="28"/>
        </w:rPr>
        <w:t>в окружном конкурсе «Лучшие проекты (практики) по функционированию</w:t>
      </w:r>
      <w:r w:rsidR="008237FA" w:rsidRPr="001D5790">
        <w:rPr>
          <w:rFonts w:ascii="Times New Roman" w:hAnsi="Times New Roman"/>
          <w:sz w:val="28"/>
          <w:szCs w:val="28"/>
        </w:rPr>
        <w:t xml:space="preserve"> </w:t>
      </w:r>
      <w:r w:rsidRPr="001D5790">
        <w:rPr>
          <w:rFonts w:ascii="Times New Roman" w:hAnsi="Times New Roman"/>
          <w:sz w:val="28"/>
          <w:szCs w:val="28"/>
        </w:rPr>
        <w:t>системы антимонопольного комплаенса» с проектом «Нейросеть как цифровой ассистент в работе комплаенс-офицера», а также стала победителем акции «Изучая право - развиваем конкуренцию!».</w:t>
      </w:r>
    </w:p>
    <w:p w:rsidR="0099571A" w:rsidRPr="001D5790" w:rsidRDefault="0099571A" w:rsidP="00EC5837">
      <w:pPr>
        <w:pStyle w:val="1"/>
        <w:keepNext w:val="0"/>
        <w:widowControl w:val="0"/>
        <w:numPr>
          <w:ilvl w:val="0"/>
          <w:numId w:val="0"/>
        </w:numPr>
        <w:spacing w:before="0" w:after="0" w:line="240" w:lineRule="auto"/>
        <w:jc w:val="center"/>
        <w:rPr>
          <w:rFonts w:ascii="Times New Roman" w:hAnsi="Times New Roman"/>
          <w:bCs w:val="0"/>
          <w:sz w:val="28"/>
          <w:szCs w:val="28"/>
        </w:rPr>
      </w:pPr>
      <w:bookmarkStart w:id="27" w:name="_Toc152253391"/>
      <w:r w:rsidRPr="001D5790">
        <w:rPr>
          <w:rFonts w:ascii="Times New Roman" w:hAnsi="Times New Roman"/>
          <w:bCs w:val="0"/>
          <w:sz w:val="28"/>
          <w:szCs w:val="28"/>
        </w:rPr>
        <w:t>1.2</w:t>
      </w:r>
      <w:r w:rsidR="00DC0D9C" w:rsidRPr="001D5790">
        <w:rPr>
          <w:rFonts w:ascii="Times New Roman" w:hAnsi="Times New Roman"/>
          <w:bCs w:val="0"/>
          <w:sz w:val="28"/>
          <w:szCs w:val="28"/>
        </w:rPr>
        <w:t>4</w:t>
      </w:r>
      <w:r w:rsidRPr="001D5790">
        <w:rPr>
          <w:rFonts w:ascii="Times New Roman" w:hAnsi="Times New Roman"/>
          <w:bCs w:val="0"/>
          <w:sz w:val="28"/>
          <w:szCs w:val="28"/>
        </w:rPr>
        <w:t>. Цифровое развитие</w:t>
      </w:r>
      <w:bookmarkEnd w:id="27"/>
    </w:p>
    <w:p w:rsidR="0099571A" w:rsidRPr="001D5790" w:rsidRDefault="0099571A"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353690" w:rsidRPr="001D5790" w:rsidRDefault="00353690" w:rsidP="00353690">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Продолжается совершенствование системы муниципального управления на основе применения информационно-коммуникационных технологий.  </w:t>
      </w:r>
    </w:p>
    <w:p w:rsidR="00353690" w:rsidRPr="001D5790" w:rsidRDefault="00353690" w:rsidP="00353690">
      <w:pPr>
        <w:widowControl w:val="0"/>
        <w:tabs>
          <w:tab w:val="left" w:pos="0"/>
          <w:tab w:val="left" w:pos="851"/>
          <w:tab w:val="left" w:pos="1134"/>
        </w:tabs>
        <w:spacing w:after="0" w:line="240" w:lineRule="auto"/>
        <w:ind w:firstLine="720"/>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 информационной системе Ханты-Мансийского автономного округа </w:t>
      </w:r>
      <w:r w:rsidR="00102C4D"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Югры </w:t>
      </w:r>
      <w:r w:rsidR="00EC1A17">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Региональный реестр функций органов государственной власти</w:t>
      </w:r>
      <w:r w:rsidR="00EC1A17">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размещена информация о 78 муниципальных услугах, 5 функциях муниципального контроля. </w:t>
      </w:r>
    </w:p>
    <w:p w:rsidR="00353690" w:rsidRPr="001D5790" w:rsidRDefault="00353690" w:rsidP="00353690">
      <w:pPr>
        <w:widowControl w:val="0"/>
        <w:tabs>
          <w:tab w:val="left" w:pos="0"/>
          <w:tab w:val="left" w:pos="851"/>
        </w:tab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Доступны 58 видов сведений, зарегистрированных в единой системе межведомственного электронного взаимодействия, позволяющих получать документы (сведения) от федеральных (региональных) органов исполнительной власти в порядке межведомственного электронного взаимодействия.</w:t>
      </w:r>
    </w:p>
    <w:p w:rsidR="00353690" w:rsidRPr="001D5790" w:rsidRDefault="00353690" w:rsidP="00353690">
      <w:pPr>
        <w:tabs>
          <w:tab w:val="left" w:pos="567"/>
          <w:tab w:val="left" w:pos="993"/>
        </w:tab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Продолжена работа по модернизации портала </w:t>
      </w:r>
      <w:r w:rsidR="00287AAC"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Открытый бюджет города Нижневартовска</w:t>
      </w:r>
      <w:r w:rsidR="00287AAC"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обеспечивающего доведение до граждан информации                       </w:t>
      </w:r>
      <w:r w:rsidR="00287AAC" w:rsidRPr="001D5790">
        <w:rPr>
          <w:rFonts w:ascii="Times New Roman" w:eastAsia="Times New Roman" w:hAnsi="Times New Roman" w:cs="Times New Roman"/>
          <w:sz w:val="28"/>
          <w:szCs w:val="28"/>
          <w:lang w:eastAsia="ru-RU"/>
        </w:rPr>
        <w:t>об исполнении</w:t>
      </w:r>
      <w:r w:rsidRPr="001D5790">
        <w:rPr>
          <w:rFonts w:ascii="Times New Roman" w:eastAsia="Times New Roman" w:hAnsi="Times New Roman" w:cs="Times New Roman"/>
          <w:sz w:val="28"/>
          <w:szCs w:val="28"/>
          <w:lang w:eastAsia="ru-RU"/>
        </w:rPr>
        <w:t xml:space="preserve"> бюджета, а также отражающего данные по доходам и расходам бюджета города Нижневартовска. В аналитической отчетности выполняется сравнение годовых назначений и фактического исполнения показателей бюджета.</w:t>
      </w:r>
    </w:p>
    <w:p w:rsidR="00353690" w:rsidRPr="001D5790" w:rsidRDefault="00353690" w:rsidP="00353690">
      <w:pPr>
        <w:tabs>
          <w:tab w:val="left" w:pos="567"/>
          <w:tab w:val="left" w:pos="993"/>
        </w:tab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 целях обеспечения возможности автоматизированного ведения муниципального задания выполнено подключение к подсистеме планирования бюджета «Web-Планирование» государственной информационной системы Ханты-Мансийского автономного округа </w:t>
      </w:r>
      <w:r w:rsidR="00485926"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Югры «Региональный электронный бюджет Югры». Данная система позволит снизить трудозатраты </w:t>
      </w:r>
      <w:r w:rsidR="00A80424"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на формирование обоснований бюджетных ассигнований вида «муниципальная услуга» для муниципальных учреждений и структурных подразделений администрации города.</w:t>
      </w:r>
    </w:p>
    <w:p w:rsidR="00353690" w:rsidRPr="001D5790" w:rsidRDefault="00353690" w:rsidP="00353690">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По итогам 2022 года город Нижневартовск занял III место по Ханты-Мансийскому автономному округу - Югре в конкурсе </w:t>
      </w:r>
      <w:r w:rsidR="00485926"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Лучший муниципалитет по цифровой трансформации</w:t>
      </w:r>
      <w:r w:rsidR="00485926"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за что в 2023 году получил грант в размере </w:t>
      </w:r>
      <w:r w:rsidR="00EC1A17">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500 </w:t>
      </w:r>
      <w:r w:rsidR="00485926" w:rsidRPr="001D5790">
        <w:rPr>
          <w:rFonts w:ascii="Times New Roman" w:eastAsia="Times New Roman" w:hAnsi="Times New Roman" w:cs="Times New Roman"/>
          <w:sz w:val="28"/>
          <w:szCs w:val="28"/>
          <w:lang w:eastAsia="ru-RU"/>
        </w:rPr>
        <w:t>тыс. рублей.</w:t>
      </w:r>
      <w:r w:rsidRPr="001D5790">
        <w:rPr>
          <w:rFonts w:ascii="Times New Roman" w:eastAsia="Times New Roman" w:hAnsi="Times New Roman" w:cs="Times New Roman"/>
          <w:sz w:val="28"/>
          <w:szCs w:val="28"/>
          <w:lang w:eastAsia="ru-RU"/>
        </w:rPr>
        <w:t xml:space="preserve"> На призовые денежные средства был приобретен программный комплекс по автоматизации работы с заявками пользователей </w:t>
      </w:r>
      <w:r w:rsidR="00EC1A17">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и управлению активами информационных технологий «Биз-ON», позволяющий качественно улучшить оказание услуг технической поддержки работников органов местного самоуправления, контролировать процесс оказания услуг, вести учет</w:t>
      </w:r>
      <w:r w:rsidR="00EC1A17">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и контролировать жизненный цикл IT-активов.</w:t>
      </w:r>
    </w:p>
    <w:p w:rsidR="00353690" w:rsidRPr="001D5790" w:rsidRDefault="00353690" w:rsidP="00353690">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Продолжена работа по взаимодействию органов местного самоуправления и муниципальных организаций в единой системе электронного                документооборота (далее - СЭД). К СЭД подключено 90 муниципальных учреждени</w:t>
      </w:r>
      <w:r w:rsidR="00485926" w:rsidRPr="001D5790">
        <w:rPr>
          <w:rFonts w:ascii="Times New Roman" w:eastAsia="Times New Roman" w:hAnsi="Times New Roman" w:cs="Times New Roman"/>
          <w:sz w:val="28"/>
          <w:szCs w:val="28"/>
          <w:lang w:eastAsia="ru-RU"/>
        </w:rPr>
        <w:t>й</w:t>
      </w:r>
      <w:r w:rsidRPr="001D5790">
        <w:rPr>
          <w:rFonts w:ascii="Times New Roman" w:eastAsia="Times New Roman" w:hAnsi="Times New Roman" w:cs="Times New Roman"/>
          <w:sz w:val="28"/>
          <w:szCs w:val="28"/>
          <w:lang w:eastAsia="ru-RU"/>
        </w:rPr>
        <w:t xml:space="preserve">, 1 400 работников органов местного самоуправления </w:t>
      </w:r>
      <w:r w:rsidR="00A80424"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и муниципальных учреждений. 100% руководителей структурных подразделений администрации города и 87% руководителей организаций используют усиленную квалифицированную электронную подпись.</w:t>
      </w:r>
    </w:p>
    <w:p w:rsidR="00353690" w:rsidRPr="001D5790" w:rsidRDefault="00353690" w:rsidP="00353690">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 целях обеспечения своевременного и более качественного предоставления муниципальных услуг и функций для департамента                              по социальной политике администрации города введено в промышленную эксплуатацию программное обеспечение </w:t>
      </w:r>
      <w:r w:rsidR="007F4213"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Автоматизированн</w:t>
      </w:r>
      <w:r w:rsidR="007F4213" w:rsidRPr="001D5790">
        <w:rPr>
          <w:rFonts w:ascii="Times New Roman" w:eastAsia="Times New Roman" w:hAnsi="Times New Roman" w:cs="Times New Roman"/>
          <w:sz w:val="28"/>
          <w:szCs w:val="28"/>
          <w:lang w:eastAsia="ru-RU"/>
        </w:rPr>
        <w:t>ая система обработки информации»</w:t>
      </w:r>
      <w:r w:rsidRPr="001D5790">
        <w:rPr>
          <w:rFonts w:ascii="Times New Roman" w:eastAsia="Times New Roman" w:hAnsi="Times New Roman" w:cs="Times New Roman"/>
          <w:sz w:val="28"/>
          <w:szCs w:val="28"/>
          <w:lang w:eastAsia="ru-RU"/>
        </w:rPr>
        <w:t xml:space="preserve">. Это позволило сократить срок принятия решений                                 по предоставлению муниципальных услуг и получать документы (сведения)        от федеральных (региональных) органов исполнительной власти в порядке межведомственного электронного взаимодействия. </w:t>
      </w:r>
    </w:p>
    <w:p w:rsidR="005C368E" w:rsidRPr="001D5790" w:rsidRDefault="005C368E" w:rsidP="005C368E">
      <w:pPr>
        <w:widowControl w:val="0"/>
        <w:tabs>
          <w:tab w:val="left" w:pos="0"/>
          <w:tab w:val="left" w:pos="851"/>
        </w:tab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В 2023 году разработан сайт для I окружного форума «Внутренний экологический туризм» (https://ecoturizm.n-vartovsk.ru/).</w:t>
      </w:r>
    </w:p>
    <w:p w:rsidR="005C368E" w:rsidRPr="001D5790" w:rsidRDefault="005C368E" w:rsidP="005C368E">
      <w:pPr>
        <w:widowControl w:val="0"/>
        <w:tabs>
          <w:tab w:val="left" w:pos="0"/>
          <w:tab w:val="left" w:pos="851"/>
        </w:tab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Произведено обновление социально значимых веб-сервисов: «Подать жалобу», «Интернет-приемная», «Оценка качества услуг».</w:t>
      </w:r>
    </w:p>
    <w:p w:rsidR="000E327B" w:rsidRPr="001D5790" w:rsidRDefault="000E327B" w:rsidP="000E327B">
      <w:pPr>
        <w:widowControl w:val="0"/>
        <w:tabs>
          <w:tab w:val="left" w:pos="0"/>
          <w:tab w:val="left" w:pos="851"/>
        </w:tabs>
        <w:spacing w:after="0" w:line="240" w:lineRule="auto"/>
        <w:ind w:firstLine="709"/>
        <w:jc w:val="both"/>
        <w:rPr>
          <w:rFonts w:ascii="Times New Roman" w:hAnsi="Times New Roman"/>
          <w:sz w:val="28"/>
          <w:szCs w:val="28"/>
        </w:rPr>
      </w:pPr>
      <w:r w:rsidRPr="001D5790">
        <w:rPr>
          <w:rFonts w:ascii="Times New Roman" w:hAnsi="Times New Roman"/>
          <w:sz w:val="28"/>
          <w:szCs w:val="28"/>
        </w:rPr>
        <w:t xml:space="preserve">На протяжении девяти лет официальный сайт органов местного самоуправления города Нижневартовска (далее - официальный сайт) является лидером регионального конкурса в номинации «Лучший официальный сайт органа местного самоуправления муниципального образования Югры». </w:t>
      </w:r>
    </w:p>
    <w:p w:rsidR="000E327B" w:rsidRPr="001D5790" w:rsidRDefault="000E327B" w:rsidP="000E327B">
      <w:pPr>
        <w:widowControl w:val="0"/>
        <w:tabs>
          <w:tab w:val="left" w:pos="0"/>
          <w:tab w:val="left" w:pos="851"/>
        </w:tabs>
        <w:spacing w:after="0" w:line="240" w:lineRule="auto"/>
        <w:ind w:firstLine="709"/>
        <w:jc w:val="both"/>
        <w:rPr>
          <w:rFonts w:ascii="Times New Roman" w:hAnsi="Times New Roman"/>
          <w:sz w:val="28"/>
          <w:szCs w:val="28"/>
        </w:rPr>
      </w:pPr>
      <w:r w:rsidRPr="001D5790">
        <w:rPr>
          <w:rFonts w:ascii="Times New Roman" w:hAnsi="Times New Roman"/>
          <w:sz w:val="28"/>
          <w:szCs w:val="28"/>
        </w:rPr>
        <w:t>Наблюдается стабильный рост посещаемости официального сайта.</w:t>
      </w:r>
    </w:p>
    <w:p w:rsidR="000E327B" w:rsidRPr="001D5790" w:rsidRDefault="000E327B" w:rsidP="000E327B">
      <w:pPr>
        <w:widowControl w:val="0"/>
        <w:spacing w:after="0" w:line="240" w:lineRule="auto"/>
        <w:jc w:val="right"/>
        <w:rPr>
          <w:rFonts w:ascii="Times New Roman" w:hAnsi="Times New Roman"/>
          <w:bCs/>
          <w:sz w:val="28"/>
          <w:szCs w:val="28"/>
        </w:rPr>
      </w:pPr>
    </w:p>
    <w:p w:rsidR="007B7173" w:rsidRDefault="000E327B" w:rsidP="000E327B">
      <w:pPr>
        <w:widowControl w:val="0"/>
        <w:spacing w:after="0" w:line="240" w:lineRule="auto"/>
        <w:jc w:val="right"/>
        <w:rPr>
          <w:rFonts w:ascii="Times New Roman" w:hAnsi="Times New Roman"/>
          <w:bCs/>
          <w:sz w:val="28"/>
          <w:szCs w:val="28"/>
        </w:rPr>
      </w:pPr>
      <w:r w:rsidRPr="001D5790">
        <w:rPr>
          <w:rFonts w:ascii="Times New Roman" w:hAnsi="Times New Roman"/>
          <w:bCs/>
          <w:sz w:val="28"/>
          <w:szCs w:val="28"/>
        </w:rPr>
        <w:t xml:space="preserve">Таблица </w:t>
      </w:r>
      <w:r w:rsidRPr="001D5790">
        <w:rPr>
          <w:rFonts w:ascii="Times New Roman" w:hAnsi="Times New Roman"/>
          <w:bCs/>
          <w:sz w:val="28"/>
          <w:szCs w:val="28"/>
        </w:rPr>
        <w:fldChar w:fldCharType="begin"/>
      </w:r>
      <w:r w:rsidRPr="001D5790">
        <w:rPr>
          <w:rFonts w:ascii="Times New Roman" w:hAnsi="Times New Roman"/>
          <w:bCs/>
          <w:sz w:val="28"/>
          <w:szCs w:val="28"/>
        </w:rPr>
        <w:instrText xml:space="preserve"> SEQ Таблица \* ARABIC </w:instrText>
      </w:r>
      <w:r w:rsidRPr="001D5790">
        <w:rPr>
          <w:rFonts w:ascii="Times New Roman" w:hAnsi="Times New Roman"/>
          <w:bCs/>
          <w:sz w:val="28"/>
          <w:szCs w:val="28"/>
        </w:rPr>
        <w:fldChar w:fldCharType="separate"/>
      </w:r>
      <w:r w:rsidR="008735AB">
        <w:rPr>
          <w:rFonts w:ascii="Times New Roman" w:hAnsi="Times New Roman"/>
          <w:bCs/>
          <w:noProof/>
          <w:sz w:val="28"/>
          <w:szCs w:val="28"/>
        </w:rPr>
        <w:t>22</w:t>
      </w:r>
      <w:r w:rsidRPr="001D5790">
        <w:rPr>
          <w:rFonts w:ascii="Times New Roman" w:hAnsi="Times New Roman"/>
          <w:bCs/>
          <w:sz w:val="28"/>
          <w:szCs w:val="28"/>
        </w:rPr>
        <w:fldChar w:fldCharType="end"/>
      </w:r>
    </w:p>
    <w:p w:rsidR="000E327B" w:rsidRPr="001D5790" w:rsidRDefault="000E327B" w:rsidP="000E327B">
      <w:pPr>
        <w:widowControl w:val="0"/>
        <w:spacing w:after="0" w:line="240" w:lineRule="auto"/>
        <w:jc w:val="right"/>
        <w:rPr>
          <w:rFonts w:ascii="Times New Roman" w:hAnsi="Times New Roman"/>
          <w:bCs/>
          <w:sz w:val="28"/>
          <w:szCs w:val="28"/>
        </w:rPr>
      </w:pPr>
      <w:r w:rsidRPr="001D5790">
        <w:rPr>
          <w:rFonts w:ascii="Times New Roman" w:hAnsi="Times New Roman"/>
          <w:bCs/>
          <w:sz w:val="28"/>
          <w:szCs w:val="28"/>
        </w:rPr>
        <w:t xml:space="preserve"> </w:t>
      </w:r>
    </w:p>
    <w:p w:rsidR="000E327B" w:rsidRPr="001D5790" w:rsidRDefault="000E327B" w:rsidP="000E327B">
      <w:pPr>
        <w:widowControl w:val="0"/>
        <w:spacing w:after="0" w:line="240" w:lineRule="auto"/>
        <w:jc w:val="center"/>
        <w:rPr>
          <w:rFonts w:ascii="Times New Roman" w:hAnsi="Times New Roman"/>
          <w:b/>
          <w:sz w:val="28"/>
          <w:szCs w:val="28"/>
        </w:rPr>
      </w:pPr>
      <w:r w:rsidRPr="001D5790">
        <w:rPr>
          <w:rFonts w:ascii="Times New Roman" w:hAnsi="Times New Roman"/>
          <w:b/>
          <w:sz w:val="28"/>
          <w:szCs w:val="28"/>
        </w:rPr>
        <w:t>Динамика посещаемости официального сайта</w:t>
      </w:r>
    </w:p>
    <w:p w:rsidR="000E327B" w:rsidRPr="007B7173" w:rsidRDefault="000E327B" w:rsidP="000E327B">
      <w:pPr>
        <w:pStyle w:val="afff3"/>
        <w:keepNext/>
        <w:spacing w:after="0" w:line="240" w:lineRule="auto"/>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gridCol w:w="851"/>
        <w:gridCol w:w="850"/>
        <w:gridCol w:w="851"/>
        <w:gridCol w:w="850"/>
      </w:tblGrid>
      <w:tr w:rsidR="001D5790" w:rsidRPr="001D5790" w:rsidTr="00473C78">
        <w:trPr>
          <w:trHeight w:val="20"/>
        </w:trPr>
        <w:tc>
          <w:tcPr>
            <w:tcW w:w="5387" w:type="dxa"/>
            <w:tcBorders>
              <w:top w:val="single" w:sz="4" w:space="0" w:color="auto"/>
              <w:left w:val="single" w:sz="4" w:space="0" w:color="auto"/>
              <w:bottom w:val="single" w:sz="4" w:space="0" w:color="auto"/>
              <w:right w:val="single" w:sz="4" w:space="0" w:color="auto"/>
            </w:tcBorders>
            <w:hideMark/>
          </w:tcPr>
          <w:p w:rsidR="000E327B" w:rsidRPr="001D5790" w:rsidRDefault="000E327B" w:rsidP="000E327B">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 xml:space="preserve">Наименование </w:t>
            </w:r>
          </w:p>
          <w:p w:rsidR="000E327B" w:rsidRPr="001D5790" w:rsidRDefault="000E327B" w:rsidP="000E327B">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показателя</w:t>
            </w:r>
          </w:p>
        </w:tc>
        <w:tc>
          <w:tcPr>
            <w:tcW w:w="850" w:type="dxa"/>
            <w:tcBorders>
              <w:top w:val="single" w:sz="4" w:space="0" w:color="auto"/>
              <w:left w:val="single" w:sz="4" w:space="0" w:color="auto"/>
              <w:bottom w:val="single" w:sz="4" w:space="0" w:color="auto"/>
              <w:right w:val="single" w:sz="4" w:space="0" w:color="auto"/>
            </w:tcBorders>
            <w:hideMark/>
          </w:tcPr>
          <w:p w:rsidR="000E327B" w:rsidRPr="001D5790" w:rsidRDefault="000E327B" w:rsidP="000E327B">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 xml:space="preserve">2019 </w:t>
            </w:r>
          </w:p>
          <w:p w:rsidR="000E327B" w:rsidRPr="001D5790" w:rsidRDefault="000E327B" w:rsidP="000E327B">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год</w:t>
            </w:r>
          </w:p>
        </w:tc>
        <w:tc>
          <w:tcPr>
            <w:tcW w:w="851" w:type="dxa"/>
            <w:tcBorders>
              <w:top w:val="single" w:sz="4" w:space="0" w:color="auto"/>
              <w:left w:val="single" w:sz="4" w:space="0" w:color="auto"/>
              <w:bottom w:val="single" w:sz="4" w:space="0" w:color="auto"/>
              <w:right w:val="single" w:sz="4" w:space="0" w:color="auto"/>
            </w:tcBorders>
            <w:hideMark/>
          </w:tcPr>
          <w:p w:rsidR="000E327B" w:rsidRPr="001D5790" w:rsidRDefault="000E327B" w:rsidP="000E327B">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2020</w:t>
            </w:r>
          </w:p>
          <w:p w:rsidR="000E327B" w:rsidRPr="001D5790" w:rsidRDefault="000E327B" w:rsidP="000E327B">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год</w:t>
            </w:r>
          </w:p>
        </w:tc>
        <w:tc>
          <w:tcPr>
            <w:tcW w:w="850" w:type="dxa"/>
            <w:tcBorders>
              <w:top w:val="single" w:sz="4" w:space="0" w:color="auto"/>
              <w:left w:val="single" w:sz="4" w:space="0" w:color="auto"/>
              <w:bottom w:val="single" w:sz="4" w:space="0" w:color="auto"/>
              <w:right w:val="single" w:sz="4" w:space="0" w:color="auto"/>
            </w:tcBorders>
            <w:hideMark/>
          </w:tcPr>
          <w:p w:rsidR="000E327B" w:rsidRPr="001D5790" w:rsidRDefault="000E327B" w:rsidP="000E327B">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2021</w:t>
            </w:r>
          </w:p>
          <w:p w:rsidR="000E327B" w:rsidRPr="001D5790" w:rsidRDefault="000E327B" w:rsidP="000E327B">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год</w:t>
            </w:r>
          </w:p>
        </w:tc>
        <w:tc>
          <w:tcPr>
            <w:tcW w:w="851" w:type="dxa"/>
            <w:tcBorders>
              <w:top w:val="single" w:sz="4" w:space="0" w:color="auto"/>
              <w:left w:val="single" w:sz="4" w:space="0" w:color="auto"/>
              <w:bottom w:val="single" w:sz="4" w:space="0" w:color="auto"/>
              <w:right w:val="single" w:sz="4" w:space="0" w:color="auto"/>
            </w:tcBorders>
          </w:tcPr>
          <w:p w:rsidR="000E327B" w:rsidRPr="001D5790" w:rsidRDefault="000E327B" w:rsidP="000E327B">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2022 год</w:t>
            </w:r>
          </w:p>
        </w:tc>
        <w:tc>
          <w:tcPr>
            <w:tcW w:w="850" w:type="dxa"/>
            <w:tcBorders>
              <w:top w:val="single" w:sz="4" w:space="0" w:color="auto"/>
              <w:left w:val="single" w:sz="4" w:space="0" w:color="auto"/>
              <w:bottom w:val="single" w:sz="4" w:space="0" w:color="auto"/>
              <w:right w:val="single" w:sz="4" w:space="0" w:color="auto"/>
            </w:tcBorders>
          </w:tcPr>
          <w:p w:rsidR="000E327B" w:rsidRPr="001D5790" w:rsidRDefault="000E327B" w:rsidP="000E327B">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2023 год</w:t>
            </w:r>
            <w:r w:rsidR="0082209D" w:rsidRPr="001D5790">
              <w:rPr>
                <w:rStyle w:val="af0"/>
                <w:rFonts w:ascii="Times New Roman" w:eastAsia="Calibri" w:hAnsi="Times New Roman"/>
                <w:b/>
                <w:szCs w:val="24"/>
              </w:rPr>
              <w:footnoteReference w:id="6"/>
            </w:r>
          </w:p>
        </w:tc>
      </w:tr>
      <w:tr w:rsidR="000E327B" w:rsidRPr="001D5790" w:rsidTr="00473C78">
        <w:trPr>
          <w:trHeight w:val="20"/>
        </w:trPr>
        <w:tc>
          <w:tcPr>
            <w:tcW w:w="5387" w:type="dxa"/>
            <w:tcBorders>
              <w:top w:val="single" w:sz="4" w:space="0" w:color="auto"/>
              <w:left w:val="single" w:sz="4" w:space="0" w:color="auto"/>
              <w:bottom w:val="single" w:sz="4" w:space="0" w:color="auto"/>
              <w:right w:val="single" w:sz="4" w:space="0" w:color="auto"/>
            </w:tcBorders>
            <w:hideMark/>
          </w:tcPr>
          <w:p w:rsidR="000E327B" w:rsidRPr="001D5790" w:rsidRDefault="000E327B" w:rsidP="000E327B">
            <w:pPr>
              <w:widowControl w:val="0"/>
              <w:spacing w:after="0" w:line="240" w:lineRule="auto"/>
              <w:jc w:val="both"/>
              <w:rPr>
                <w:rFonts w:ascii="Times New Roman" w:eastAsia="Calibri" w:hAnsi="Times New Roman"/>
                <w:szCs w:val="28"/>
              </w:rPr>
            </w:pPr>
            <w:r w:rsidRPr="001D5790">
              <w:rPr>
                <w:rFonts w:ascii="Times New Roman" w:eastAsia="Calibri" w:hAnsi="Times New Roman"/>
                <w:szCs w:val="28"/>
              </w:rPr>
              <w:t>Количество посещений официального сайта (тыс. ед.)</w:t>
            </w:r>
          </w:p>
        </w:tc>
        <w:tc>
          <w:tcPr>
            <w:tcW w:w="850" w:type="dxa"/>
            <w:tcBorders>
              <w:top w:val="single" w:sz="4" w:space="0" w:color="auto"/>
              <w:left w:val="single" w:sz="4" w:space="0" w:color="auto"/>
              <w:bottom w:val="single" w:sz="4" w:space="0" w:color="auto"/>
              <w:right w:val="single" w:sz="4" w:space="0" w:color="auto"/>
            </w:tcBorders>
            <w:hideMark/>
          </w:tcPr>
          <w:p w:rsidR="000E327B" w:rsidRPr="001D5790" w:rsidRDefault="000E327B" w:rsidP="000E327B">
            <w:pPr>
              <w:widowControl w:val="0"/>
              <w:tabs>
                <w:tab w:val="left" w:pos="0"/>
                <w:tab w:val="left" w:pos="851"/>
              </w:tabs>
              <w:spacing w:after="0" w:line="240" w:lineRule="auto"/>
              <w:jc w:val="center"/>
              <w:rPr>
                <w:rFonts w:ascii="Times New Roman" w:hAnsi="Times New Roman"/>
                <w:szCs w:val="24"/>
              </w:rPr>
            </w:pPr>
            <w:r w:rsidRPr="001D5790">
              <w:rPr>
                <w:rFonts w:ascii="Times New Roman" w:hAnsi="Times New Roman"/>
                <w:szCs w:val="24"/>
              </w:rPr>
              <w:t>1 008</w:t>
            </w:r>
          </w:p>
        </w:tc>
        <w:tc>
          <w:tcPr>
            <w:tcW w:w="851" w:type="dxa"/>
            <w:tcBorders>
              <w:top w:val="single" w:sz="4" w:space="0" w:color="auto"/>
              <w:left w:val="single" w:sz="4" w:space="0" w:color="auto"/>
              <w:bottom w:val="single" w:sz="4" w:space="0" w:color="auto"/>
              <w:right w:val="single" w:sz="4" w:space="0" w:color="auto"/>
            </w:tcBorders>
            <w:hideMark/>
          </w:tcPr>
          <w:p w:rsidR="000E327B" w:rsidRPr="001D5790" w:rsidRDefault="000E327B" w:rsidP="000E327B">
            <w:pPr>
              <w:widowControl w:val="0"/>
              <w:tabs>
                <w:tab w:val="left" w:pos="0"/>
                <w:tab w:val="left" w:pos="851"/>
              </w:tabs>
              <w:spacing w:after="0" w:line="240" w:lineRule="auto"/>
              <w:jc w:val="center"/>
              <w:rPr>
                <w:rFonts w:ascii="Times New Roman" w:hAnsi="Times New Roman"/>
                <w:szCs w:val="24"/>
              </w:rPr>
            </w:pPr>
            <w:r w:rsidRPr="001D5790">
              <w:rPr>
                <w:rFonts w:ascii="Times New Roman" w:hAnsi="Times New Roman"/>
                <w:szCs w:val="24"/>
              </w:rPr>
              <w:t>1 200</w:t>
            </w:r>
          </w:p>
        </w:tc>
        <w:tc>
          <w:tcPr>
            <w:tcW w:w="850" w:type="dxa"/>
            <w:tcBorders>
              <w:top w:val="single" w:sz="4" w:space="0" w:color="auto"/>
              <w:left w:val="single" w:sz="4" w:space="0" w:color="auto"/>
              <w:bottom w:val="single" w:sz="4" w:space="0" w:color="auto"/>
              <w:right w:val="single" w:sz="4" w:space="0" w:color="auto"/>
            </w:tcBorders>
            <w:hideMark/>
          </w:tcPr>
          <w:p w:rsidR="000E327B" w:rsidRPr="001D5790" w:rsidRDefault="000E327B" w:rsidP="000E327B">
            <w:pPr>
              <w:widowControl w:val="0"/>
              <w:tabs>
                <w:tab w:val="left" w:pos="0"/>
                <w:tab w:val="left" w:pos="851"/>
              </w:tabs>
              <w:spacing w:after="0" w:line="240" w:lineRule="auto"/>
              <w:jc w:val="center"/>
              <w:rPr>
                <w:rFonts w:ascii="Times New Roman" w:hAnsi="Times New Roman"/>
                <w:szCs w:val="24"/>
              </w:rPr>
            </w:pPr>
            <w:r w:rsidRPr="001D5790">
              <w:rPr>
                <w:rFonts w:ascii="Times New Roman" w:hAnsi="Times New Roman"/>
                <w:szCs w:val="24"/>
              </w:rPr>
              <w:t>1 600</w:t>
            </w:r>
          </w:p>
        </w:tc>
        <w:tc>
          <w:tcPr>
            <w:tcW w:w="851" w:type="dxa"/>
            <w:tcBorders>
              <w:top w:val="single" w:sz="4" w:space="0" w:color="auto"/>
              <w:left w:val="single" w:sz="4" w:space="0" w:color="auto"/>
              <w:bottom w:val="single" w:sz="4" w:space="0" w:color="auto"/>
              <w:right w:val="single" w:sz="4" w:space="0" w:color="auto"/>
            </w:tcBorders>
          </w:tcPr>
          <w:p w:rsidR="000E327B" w:rsidRPr="001D5790" w:rsidRDefault="000E327B" w:rsidP="000E327B">
            <w:pPr>
              <w:widowControl w:val="0"/>
              <w:tabs>
                <w:tab w:val="left" w:pos="0"/>
                <w:tab w:val="left" w:pos="851"/>
              </w:tabs>
              <w:spacing w:after="0" w:line="240" w:lineRule="auto"/>
              <w:jc w:val="center"/>
              <w:rPr>
                <w:rFonts w:ascii="Times New Roman" w:hAnsi="Times New Roman"/>
                <w:szCs w:val="24"/>
              </w:rPr>
            </w:pPr>
            <w:r w:rsidRPr="001D5790">
              <w:rPr>
                <w:rFonts w:ascii="Times New Roman" w:hAnsi="Times New Roman"/>
                <w:szCs w:val="24"/>
              </w:rPr>
              <w:t>1 542</w:t>
            </w:r>
          </w:p>
        </w:tc>
        <w:tc>
          <w:tcPr>
            <w:tcW w:w="850" w:type="dxa"/>
            <w:tcBorders>
              <w:top w:val="single" w:sz="4" w:space="0" w:color="auto"/>
              <w:left w:val="single" w:sz="4" w:space="0" w:color="auto"/>
              <w:bottom w:val="single" w:sz="4" w:space="0" w:color="auto"/>
              <w:right w:val="single" w:sz="4" w:space="0" w:color="auto"/>
            </w:tcBorders>
          </w:tcPr>
          <w:p w:rsidR="000E327B" w:rsidRPr="001D5790" w:rsidRDefault="000E327B" w:rsidP="000E327B">
            <w:pPr>
              <w:widowControl w:val="0"/>
              <w:tabs>
                <w:tab w:val="left" w:pos="0"/>
                <w:tab w:val="left" w:pos="851"/>
              </w:tabs>
              <w:spacing w:after="0" w:line="240" w:lineRule="auto"/>
              <w:jc w:val="center"/>
              <w:rPr>
                <w:rFonts w:ascii="Times New Roman" w:hAnsi="Times New Roman"/>
                <w:szCs w:val="24"/>
              </w:rPr>
            </w:pPr>
            <w:r w:rsidRPr="001D5790">
              <w:rPr>
                <w:rFonts w:ascii="Times New Roman" w:hAnsi="Times New Roman"/>
                <w:szCs w:val="24"/>
              </w:rPr>
              <w:t>1 270</w:t>
            </w:r>
          </w:p>
        </w:tc>
      </w:tr>
    </w:tbl>
    <w:p w:rsidR="000E327B" w:rsidRPr="001D5790" w:rsidRDefault="000E327B" w:rsidP="000E327B">
      <w:pPr>
        <w:widowControl w:val="0"/>
        <w:tabs>
          <w:tab w:val="left" w:pos="0"/>
          <w:tab w:val="left" w:pos="851"/>
        </w:tabs>
        <w:spacing w:after="0" w:line="240" w:lineRule="auto"/>
        <w:ind w:firstLine="709"/>
        <w:jc w:val="both"/>
        <w:rPr>
          <w:rFonts w:ascii="Times New Roman" w:eastAsia="Times New Roman" w:hAnsi="Times New Roman" w:cs="Times New Roman"/>
          <w:sz w:val="28"/>
          <w:szCs w:val="28"/>
          <w:lang w:eastAsia="ru-RU"/>
        </w:rPr>
      </w:pPr>
    </w:p>
    <w:p w:rsidR="00353690" w:rsidRPr="001D5790" w:rsidRDefault="00353690" w:rsidP="00353690">
      <w:pPr>
        <w:widowControl w:val="0"/>
        <w:tabs>
          <w:tab w:val="left" w:pos="0"/>
          <w:tab w:val="left" w:pos="851"/>
        </w:tab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Официальный сайт успешно интегрирован с проектом Минсвязи России </w:t>
      </w:r>
      <w:r w:rsidR="005E5EA7"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Платформа обратной связи</w:t>
      </w:r>
      <w:r w:rsidR="005E5EA7"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которая позволяет гражданам (через форму                  на портале Госуслуг, мобильное приложение </w:t>
      </w:r>
      <w:r w:rsidR="005E5EA7"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Госуслуги. Решаем вместе</w:t>
      </w:r>
      <w:r w:rsidR="005E5EA7"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и через виджеты на официальных сайтах) направлять в органы местного самоуправления и в подведомственные организации обращения по широкому спектру вопросов, а также участвовать в опросах, голосованиях                                               и общественных обсуждениях.</w:t>
      </w:r>
    </w:p>
    <w:p w:rsidR="00353690" w:rsidRPr="001D5790" w:rsidRDefault="00353690" w:rsidP="00353690">
      <w:pPr>
        <w:widowControl w:val="0"/>
        <w:tabs>
          <w:tab w:val="left" w:pos="0"/>
          <w:tab w:val="left" w:pos="851"/>
        </w:tab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Город принимает участие в пилотном проекте </w:t>
      </w:r>
      <w:r w:rsidR="00D779F0"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Госвеб</w:t>
      </w:r>
      <w:r w:rsidR="00D779F0"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Минцифры России по созданию сайтов органов местного самоуправления </w:t>
      </w:r>
      <w:r w:rsidR="00A80424"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и общеобразовательных организаций в едином формате. Платформа разработана на базе портала Госуслуг, что усиливает безопасность сайтов </w:t>
      </w:r>
      <w:r w:rsidR="00A80424"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и стабильность их работы. Применение единого стандарта визуально-графического оформления и единых инструментов информационно-контентного наполнения повысит эффективность использования гражданами общедоступной информации, создаваемой</w:t>
      </w:r>
      <w:r w:rsidR="00625C9D"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и размещаемой администрацией города и подведомственными организациями</w:t>
      </w:r>
      <w:r w:rsidR="00625C9D"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в информационно-телекоммуникационной сети </w:t>
      </w:r>
      <w:r w:rsidR="00625C9D"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Интернет</w:t>
      </w:r>
      <w:r w:rsidR="00625C9D"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w:t>
      </w:r>
    </w:p>
    <w:p w:rsidR="00353690" w:rsidRPr="001D5790" w:rsidRDefault="005C368E" w:rsidP="00353690">
      <w:pPr>
        <w:widowControl w:val="0"/>
        <w:tabs>
          <w:tab w:val="left" w:pos="0"/>
          <w:tab w:val="left" w:pos="851"/>
          <w:tab w:val="left" w:pos="1134"/>
        </w:tabs>
        <w:spacing w:after="0" w:line="240" w:lineRule="auto"/>
        <w:ind w:firstLine="720"/>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В</w:t>
      </w:r>
      <w:r w:rsidR="00353690" w:rsidRPr="001D5790">
        <w:rPr>
          <w:rFonts w:ascii="Times New Roman" w:eastAsia="Times New Roman" w:hAnsi="Times New Roman" w:cs="Times New Roman"/>
          <w:sz w:val="28"/>
          <w:szCs w:val="28"/>
          <w:lang w:eastAsia="ru-RU"/>
        </w:rPr>
        <w:t xml:space="preserve">озросло количество граждан, прошедших обучение цифровой грамотности: </w:t>
      </w:r>
    </w:p>
    <w:p w:rsidR="00353690" w:rsidRPr="001D5790" w:rsidRDefault="005C368E" w:rsidP="00353690">
      <w:pPr>
        <w:widowControl w:val="0"/>
        <w:tabs>
          <w:tab w:val="left" w:pos="0"/>
          <w:tab w:val="left" w:pos="851"/>
          <w:tab w:val="left" w:pos="1134"/>
        </w:tabs>
        <w:spacing w:after="0" w:line="240" w:lineRule="auto"/>
        <w:ind w:firstLine="720"/>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 </w:t>
      </w:r>
      <w:r w:rsidR="00353690" w:rsidRPr="001D5790">
        <w:rPr>
          <w:rFonts w:ascii="Times New Roman" w:eastAsia="Times New Roman" w:hAnsi="Times New Roman" w:cs="Times New Roman"/>
          <w:sz w:val="28"/>
          <w:szCs w:val="28"/>
          <w:lang w:eastAsia="ru-RU"/>
        </w:rPr>
        <w:t xml:space="preserve">374 муниципальных служащих и </w:t>
      </w:r>
      <w:r w:rsidR="008E4EC9">
        <w:rPr>
          <w:rFonts w:ascii="Times New Roman" w:eastAsia="Times New Roman" w:hAnsi="Times New Roman" w:cs="Times New Roman"/>
          <w:sz w:val="28"/>
          <w:szCs w:val="28"/>
          <w:lang w:eastAsia="ru-RU"/>
        </w:rPr>
        <w:t>работников</w:t>
      </w:r>
      <w:r w:rsidR="00353690" w:rsidRPr="001D5790">
        <w:rPr>
          <w:rFonts w:ascii="Times New Roman" w:eastAsia="Times New Roman" w:hAnsi="Times New Roman" w:cs="Times New Roman"/>
          <w:sz w:val="28"/>
          <w:szCs w:val="28"/>
          <w:lang w:eastAsia="ru-RU"/>
        </w:rPr>
        <w:t xml:space="preserve"> подведомственных муниципальных учреждений (организаций) успешно прошли обучение                            по направлениям цифровой экономики, в том числе в рамках дополнительного профессионального образования (</w:t>
      </w:r>
      <w:r w:rsidRPr="001D5790">
        <w:rPr>
          <w:rFonts w:ascii="Times New Roman" w:eastAsia="Times New Roman" w:hAnsi="Times New Roman" w:cs="Times New Roman"/>
          <w:sz w:val="28"/>
          <w:szCs w:val="28"/>
          <w:lang w:eastAsia="ru-RU"/>
        </w:rPr>
        <w:t xml:space="preserve">в 2022 году - </w:t>
      </w:r>
      <w:r w:rsidR="00353690" w:rsidRPr="001D5790">
        <w:rPr>
          <w:rFonts w:ascii="Times New Roman" w:eastAsia="Times New Roman" w:hAnsi="Times New Roman" w:cs="Times New Roman"/>
          <w:sz w:val="28"/>
          <w:szCs w:val="28"/>
          <w:lang w:eastAsia="ru-RU"/>
        </w:rPr>
        <w:t xml:space="preserve">108 </w:t>
      </w:r>
      <w:r w:rsidRPr="001D5790">
        <w:rPr>
          <w:rFonts w:ascii="Times New Roman" w:eastAsia="Times New Roman" w:hAnsi="Times New Roman" w:cs="Times New Roman"/>
          <w:sz w:val="28"/>
          <w:szCs w:val="28"/>
          <w:lang w:eastAsia="ru-RU"/>
        </w:rPr>
        <w:t>работников)</w:t>
      </w:r>
      <w:r w:rsidR="00353690" w:rsidRPr="001D5790">
        <w:rPr>
          <w:rFonts w:ascii="Times New Roman" w:eastAsia="Times New Roman" w:hAnsi="Times New Roman" w:cs="Times New Roman"/>
          <w:sz w:val="28"/>
          <w:szCs w:val="28"/>
          <w:lang w:eastAsia="ru-RU"/>
        </w:rPr>
        <w:t>;</w:t>
      </w:r>
    </w:p>
    <w:p w:rsidR="00774545" w:rsidRPr="001D5790" w:rsidRDefault="005C368E" w:rsidP="00774545">
      <w:pPr>
        <w:widowControl w:val="0"/>
        <w:tabs>
          <w:tab w:val="left" w:pos="0"/>
          <w:tab w:val="left" w:pos="851"/>
          <w:tab w:val="left" w:pos="1134"/>
        </w:tabs>
        <w:spacing w:after="0" w:line="240" w:lineRule="auto"/>
        <w:ind w:firstLine="720"/>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 </w:t>
      </w:r>
      <w:r w:rsidR="00353690" w:rsidRPr="001D5790">
        <w:rPr>
          <w:rFonts w:ascii="Times New Roman" w:eastAsia="Times New Roman" w:hAnsi="Times New Roman" w:cs="Times New Roman"/>
          <w:sz w:val="28"/>
          <w:szCs w:val="28"/>
          <w:lang w:eastAsia="ru-RU"/>
        </w:rPr>
        <w:t xml:space="preserve">566 граждан прошли обучение и повысили цифровые компетенции </w:t>
      </w:r>
      <w:r w:rsidR="00A80424" w:rsidRPr="001D5790">
        <w:rPr>
          <w:rFonts w:ascii="Times New Roman" w:eastAsia="Times New Roman" w:hAnsi="Times New Roman" w:cs="Times New Roman"/>
          <w:sz w:val="28"/>
          <w:szCs w:val="28"/>
          <w:lang w:eastAsia="ru-RU"/>
        </w:rPr>
        <w:t xml:space="preserve">                   </w:t>
      </w:r>
      <w:r w:rsidR="00353690"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в 2022 году - </w:t>
      </w:r>
      <w:r w:rsidR="00353690" w:rsidRPr="001D5790">
        <w:rPr>
          <w:rFonts w:ascii="Times New Roman" w:eastAsia="Times New Roman" w:hAnsi="Times New Roman" w:cs="Times New Roman"/>
          <w:sz w:val="28"/>
          <w:szCs w:val="28"/>
          <w:lang w:eastAsia="ru-RU"/>
        </w:rPr>
        <w:t>135</w:t>
      </w:r>
      <w:r w:rsidRPr="001D5790">
        <w:rPr>
          <w:rFonts w:ascii="Times New Roman" w:eastAsia="Times New Roman" w:hAnsi="Times New Roman" w:cs="Times New Roman"/>
          <w:sz w:val="28"/>
          <w:szCs w:val="28"/>
          <w:lang w:eastAsia="ru-RU"/>
        </w:rPr>
        <w:t xml:space="preserve"> граждан</w:t>
      </w:r>
      <w:r w:rsidR="00353690" w:rsidRPr="001D5790">
        <w:rPr>
          <w:rFonts w:ascii="Times New Roman" w:eastAsia="Times New Roman" w:hAnsi="Times New Roman" w:cs="Times New Roman"/>
          <w:sz w:val="28"/>
          <w:szCs w:val="28"/>
          <w:lang w:eastAsia="ru-RU"/>
        </w:rPr>
        <w:t xml:space="preserve">). </w:t>
      </w:r>
    </w:p>
    <w:p w:rsidR="00353690" w:rsidRPr="001D5790" w:rsidRDefault="00353690" w:rsidP="007F4213">
      <w:pPr>
        <w:widowControl w:val="0"/>
        <w:tabs>
          <w:tab w:val="left" w:pos="0"/>
          <w:tab w:val="left" w:pos="851"/>
          <w:tab w:val="left" w:pos="1134"/>
        </w:tabs>
        <w:spacing w:after="0" w:line="240" w:lineRule="auto"/>
        <w:ind w:firstLine="720"/>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Совершенствование системы муниципального управления на основе применения информационно-коммуникационных технологий осуществляется               в рамках муниципальной программы </w:t>
      </w:r>
      <w:r w:rsidR="007F4213" w:rsidRPr="001D5790">
        <w:rPr>
          <w:rFonts w:ascii="Times New Roman" w:eastAsia="Times New Roman" w:hAnsi="Times New Roman" w:cs="Times New Roman"/>
          <w:sz w:val="28"/>
          <w:szCs w:val="28"/>
          <w:lang w:eastAsia="ru-RU"/>
        </w:rPr>
        <w:t>«Электронный Нижневартовск»</w:t>
      </w:r>
      <w:r w:rsidRPr="001D5790">
        <w:rPr>
          <w:rFonts w:ascii="Times New Roman" w:eastAsia="Times New Roman" w:hAnsi="Times New Roman" w:cs="Times New Roman"/>
          <w:sz w:val="28"/>
          <w:szCs w:val="28"/>
          <w:lang w:eastAsia="ru-RU"/>
        </w:rPr>
        <w:t>, расходы  на реализацию которой в 2023 году составили 25,3 млн. рублей.</w:t>
      </w:r>
    </w:p>
    <w:p w:rsidR="00353690" w:rsidRPr="001D5790" w:rsidRDefault="00353690"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99571A" w:rsidRPr="001D5790" w:rsidRDefault="0099571A" w:rsidP="00785C82">
      <w:pPr>
        <w:pStyle w:val="1"/>
        <w:keepNext w:val="0"/>
        <w:widowControl w:val="0"/>
        <w:numPr>
          <w:ilvl w:val="0"/>
          <w:numId w:val="0"/>
        </w:numPr>
        <w:spacing w:before="0" w:after="0" w:line="240" w:lineRule="auto"/>
        <w:jc w:val="center"/>
        <w:rPr>
          <w:rFonts w:ascii="Times New Roman" w:hAnsi="Times New Roman"/>
          <w:bCs w:val="0"/>
          <w:sz w:val="28"/>
          <w:szCs w:val="28"/>
        </w:rPr>
      </w:pPr>
      <w:bookmarkStart w:id="28" w:name="_Toc152253392"/>
      <w:r w:rsidRPr="001D5790">
        <w:rPr>
          <w:rFonts w:ascii="Times New Roman" w:hAnsi="Times New Roman"/>
          <w:bCs w:val="0"/>
          <w:sz w:val="28"/>
          <w:szCs w:val="28"/>
        </w:rPr>
        <w:t>1.2</w:t>
      </w:r>
      <w:r w:rsidR="00DC0D9C" w:rsidRPr="001D5790">
        <w:rPr>
          <w:rFonts w:ascii="Times New Roman" w:hAnsi="Times New Roman"/>
          <w:bCs w:val="0"/>
          <w:sz w:val="28"/>
          <w:szCs w:val="28"/>
        </w:rPr>
        <w:t>5</w:t>
      </w:r>
      <w:r w:rsidRPr="001D5790">
        <w:rPr>
          <w:rFonts w:ascii="Times New Roman" w:hAnsi="Times New Roman"/>
          <w:bCs w:val="0"/>
          <w:sz w:val="28"/>
          <w:szCs w:val="28"/>
        </w:rPr>
        <w:t>. Информирование о деятельности администрации города</w:t>
      </w:r>
      <w:bookmarkEnd w:id="28"/>
    </w:p>
    <w:p w:rsidR="00785C82" w:rsidRPr="001D5790" w:rsidRDefault="00785C82" w:rsidP="00785C82">
      <w:pPr>
        <w:spacing w:after="0" w:line="240" w:lineRule="auto"/>
      </w:pPr>
    </w:p>
    <w:p w:rsidR="00785C82" w:rsidRPr="001D5790" w:rsidRDefault="007F6F5D" w:rsidP="00785C82">
      <w:pPr>
        <w:widowControl w:val="0"/>
        <w:autoSpaceDE w:val="0"/>
        <w:autoSpaceDN w:val="0"/>
        <w:adjustRightInd w:val="0"/>
        <w:spacing w:after="0" w:line="240" w:lineRule="auto"/>
        <w:ind w:firstLine="709"/>
        <w:jc w:val="both"/>
        <w:rPr>
          <w:rFonts w:ascii="Times New Roman" w:hAnsi="Times New Roman"/>
          <w:sz w:val="28"/>
          <w:szCs w:val="28"/>
        </w:rPr>
      </w:pPr>
      <w:r w:rsidRPr="001D5790">
        <w:rPr>
          <w:rFonts w:ascii="Times New Roman" w:hAnsi="Times New Roman"/>
          <w:sz w:val="28"/>
          <w:szCs w:val="28"/>
        </w:rPr>
        <w:t xml:space="preserve">Одни из главных принципов, которыми руководствуется администрация города в своей деятельности, - открытость и доступность для населения информации о результатах решения вопросов местного значения </w:t>
      </w:r>
      <w:r w:rsidR="00900AAE" w:rsidRPr="001D5790">
        <w:rPr>
          <w:rFonts w:ascii="Times New Roman" w:hAnsi="Times New Roman"/>
          <w:sz w:val="28"/>
          <w:szCs w:val="28"/>
        </w:rPr>
        <w:t xml:space="preserve">                                   </w:t>
      </w:r>
      <w:r w:rsidRPr="001D5790">
        <w:rPr>
          <w:rFonts w:ascii="Times New Roman" w:hAnsi="Times New Roman"/>
          <w:sz w:val="28"/>
          <w:szCs w:val="28"/>
        </w:rPr>
        <w:t xml:space="preserve">и </w:t>
      </w:r>
      <w:r w:rsidRPr="001D5790">
        <w:rPr>
          <w:rFonts w:ascii="Times New Roman" w:eastAsia="Times New Roman" w:hAnsi="Times New Roman"/>
          <w:bCs/>
          <w:sz w:val="28"/>
          <w:szCs w:val="28"/>
          <w:lang w:eastAsia="ru-RU"/>
        </w:rPr>
        <w:t xml:space="preserve">осуществление </w:t>
      </w:r>
      <w:r w:rsidRPr="001D5790">
        <w:rPr>
          <w:rFonts w:ascii="Times New Roman" w:hAnsi="Times New Roman"/>
          <w:sz w:val="28"/>
          <w:szCs w:val="28"/>
        </w:rPr>
        <w:t xml:space="preserve">отдельных переданных государственных полномочий. </w:t>
      </w:r>
      <w:r w:rsidR="00785C82" w:rsidRPr="001D5790">
        <w:rPr>
          <w:rFonts w:ascii="Times New Roman" w:hAnsi="Times New Roman"/>
          <w:sz w:val="28"/>
          <w:szCs w:val="28"/>
        </w:rPr>
        <w:t xml:space="preserve">Официальное опубликование муниципальных правовых актов в 2023 году осуществлялось в </w:t>
      </w:r>
      <w:r w:rsidR="00785C82" w:rsidRPr="001D5790">
        <w:rPr>
          <w:rFonts w:ascii="Times New Roman" w:eastAsia="Times New Roman" w:hAnsi="Times New Roman"/>
          <w:bCs/>
          <w:sz w:val="28"/>
          <w:szCs w:val="28"/>
          <w:lang w:eastAsia="ru-RU"/>
        </w:rPr>
        <w:t>газете «Варта» (766 полос), а также в сетевом издании «Газета Варта - 24».</w:t>
      </w:r>
    </w:p>
    <w:p w:rsidR="007F6F5D" w:rsidRPr="001D5790" w:rsidRDefault="00785C82" w:rsidP="007F6F5D">
      <w:pPr>
        <w:widowControl w:val="0"/>
        <w:tabs>
          <w:tab w:val="left" w:pos="0"/>
        </w:tabs>
        <w:spacing w:after="0" w:line="240" w:lineRule="auto"/>
        <w:ind w:firstLine="709"/>
        <w:jc w:val="both"/>
        <w:rPr>
          <w:rFonts w:ascii="Times New Roman" w:hAnsi="Times New Roman"/>
          <w:sz w:val="28"/>
          <w:szCs w:val="28"/>
        </w:rPr>
      </w:pPr>
      <w:r w:rsidRPr="001D5790">
        <w:rPr>
          <w:rFonts w:ascii="Times New Roman" w:hAnsi="Times New Roman"/>
          <w:sz w:val="28"/>
          <w:szCs w:val="28"/>
        </w:rPr>
        <w:t>А</w:t>
      </w:r>
      <w:r w:rsidR="007F6F5D" w:rsidRPr="001D5790">
        <w:rPr>
          <w:rFonts w:ascii="Times New Roman" w:hAnsi="Times New Roman"/>
          <w:sz w:val="28"/>
          <w:szCs w:val="28"/>
        </w:rPr>
        <w:t xml:space="preserve">ктуальным для населения оставалось получение оперативной информации о мероприятиях в социальной сфере, сфере жилищно-коммунального хозяйства и строительства, в области обеспечения безопасности граждан. </w:t>
      </w:r>
      <w:r w:rsidRPr="001D5790">
        <w:rPr>
          <w:rFonts w:ascii="Times New Roman" w:hAnsi="Times New Roman"/>
          <w:sz w:val="28"/>
          <w:szCs w:val="28"/>
        </w:rPr>
        <w:t>В</w:t>
      </w:r>
      <w:r w:rsidR="007C5EF3" w:rsidRPr="001D5790">
        <w:rPr>
          <w:rFonts w:ascii="Times New Roman" w:hAnsi="Times New Roman"/>
          <w:sz w:val="28"/>
          <w:szCs w:val="28"/>
        </w:rPr>
        <w:t>остребована</w:t>
      </w:r>
      <w:r w:rsidR="007F6F5D" w:rsidRPr="001D5790">
        <w:rPr>
          <w:rFonts w:ascii="Times New Roman" w:hAnsi="Times New Roman"/>
          <w:sz w:val="28"/>
          <w:szCs w:val="28"/>
        </w:rPr>
        <w:t xml:space="preserve"> информация о гуманитарной помощи населению ЛНР </w:t>
      </w:r>
      <w:r w:rsidR="00900AAE" w:rsidRPr="001D5790">
        <w:rPr>
          <w:rFonts w:ascii="Times New Roman" w:hAnsi="Times New Roman"/>
          <w:sz w:val="28"/>
          <w:szCs w:val="28"/>
        </w:rPr>
        <w:t xml:space="preserve">                   </w:t>
      </w:r>
      <w:r w:rsidR="007F6F5D" w:rsidRPr="001D5790">
        <w:rPr>
          <w:rFonts w:ascii="Times New Roman" w:hAnsi="Times New Roman"/>
          <w:sz w:val="28"/>
          <w:szCs w:val="28"/>
        </w:rPr>
        <w:t>и ДНР, героях СВО, патриотическо</w:t>
      </w:r>
      <w:r w:rsidR="00B750F4" w:rsidRPr="001D5790">
        <w:rPr>
          <w:rFonts w:ascii="Times New Roman" w:hAnsi="Times New Roman"/>
          <w:sz w:val="28"/>
          <w:szCs w:val="28"/>
        </w:rPr>
        <w:t xml:space="preserve">м </w:t>
      </w:r>
      <w:r w:rsidR="007F6F5D" w:rsidRPr="001D5790">
        <w:rPr>
          <w:rFonts w:ascii="Times New Roman" w:hAnsi="Times New Roman"/>
          <w:sz w:val="28"/>
          <w:szCs w:val="28"/>
        </w:rPr>
        <w:t>воспитани</w:t>
      </w:r>
      <w:r w:rsidR="00B750F4" w:rsidRPr="001D5790">
        <w:rPr>
          <w:rFonts w:ascii="Times New Roman" w:hAnsi="Times New Roman"/>
          <w:sz w:val="28"/>
          <w:szCs w:val="28"/>
        </w:rPr>
        <w:t xml:space="preserve">и </w:t>
      </w:r>
      <w:r w:rsidR="007F6F5D" w:rsidRPr="001D5790">
        <w:rPr>
          <w:rFonts w:ascii="Times New Roman" w:hAnsi="Times New Roman"/>
          <w:sz w:val="28"/>
          <w:szCs w:val="28"/>
        </w:rPr>
        <w:t>молодого поколения.</w:t>
      </w:r>
    </w:p>
    <w:p w:rsidR="007F6F5D" w:rsidRPr="001D5790" w:rsidRDefault="007F6F5D" w:rsidP="007F6F5D">
      <w:pPr>
        <w:widowControl w:val="0"/>
        <w:tabs>
          <w:tab w:val="left" w:pos="0"/>
        </w:tabs>
        <w:spacing w:after="0" w:line="240" w:lineRule="auto"/>
        <w:ind w:firstLine="709"/>
        <w:jc w:val="both"/>
        <w:rPr>
          <w:rFonts w:ascii="Times New Roman" w:eastAsia="Times New Roman" w:hAnsi="Times New Roman"/>
          <w:sz w:val="28"/>
          <w:szCs w:val="28"/>
          <w:lang w:eastAsia="ru-RU"/>
        </w:rPr>
      </w:pPr>
      <w:r w:rsidRPr="001D5790">
        <w:rPr>
          <w:rFonts w:ascii="Times New Roman" w:hAnsi="Times New Roman"/>
          <w:sz w:val="28"/>
          <w:szCs w:val="28"/>
        </w:rPr>
        <w:t xml:space="preserve"> Для подачи информации задействованы следующие каналы: периодические печатные и электронные средства массовой информации, в том числе официальные аккаунты средств массовой информации в социальных сетях, официальные аккаунты администрации города в социальных сетях, официальные аккаунты учреждений города, официальный сайт, светодиодный экран, размещенный на здании администрации города. </w:t>
      </w:r>
      <w:r w:rsidR="00B750F4" w:rsidRPr="001D5790">
        <w:rPr>
          <w:rFonts w:ascii="Times New Roman" w:hAnsi="Times New Roman"/>
          <w:sz w:val="28"/>
          <w:szCs w:val="28"/>
        </w:rPr>
        <w:t>Т</w:t>
      </w:r>
      <w:r w:rsidRPr="001D5790">
        <w:rPr>
          <w:rFonts w:ascii="Times New Roman" w:hAnsi="Times New Roman"/>
          <w:sz w:val="28"/>
          <w:szCs w:val="28"/>
        </w:rPr>
        <w:t xml:space="preserve">акже </w:t>
      </w:r>
      <w:r w:rsidR="00B750F4" w:rsidRPr="001D5790">
        <w:rPr>
          <w:rFonts w:ascii="Times New Roman" w:hAnsi="Times New Roman"/>
          <w:sz w:val="28"/>
          <w:szCs w:val="28"/>
        </w:rPr>
        <w:t xml:space="preserve">были </w:t>
      </w:r>
      <w:r w:rsidRPr="001D5790">
        <w:rPr>
          <w:rFonts w:ascii="Times New Roman" w:hAnsi="Times New Roman"/>
          <w:sz w:val="28"/>
          <w:szCs w:val="28"/>
        </w:rPr>
        <w:t xml:space="preserve">задействованы мессенджеры, в частности </w:t>
      </w:r>
      <w:r w:rsidR="00B750F4" w:rsidRPr="001D5790">
        <w:rPr>
          <w:rFonts w:ascii="Times New Roman" w:hAnsi="Times New Roman"/>
          <w:sz w:val="28"/>
          <w:szCs w:val="28"/>
        </w:rPr>
        <w:t>Telegram-канал</w:t>
      </w:r>
      <w:r w:rsidRPr="001D5790">
        <w:rPr>
          <w:rFonts w:ascii="Times New Roman" w:hAnsi="Times New Roman"/>
          <w:sz w:val="28"/>
          <w:szCs w:val="28"/>
        </w:rPr>
        <w:t xml:space="preserve">. </w:t>
      </w:r>
      <w:r w:rsidRPr="001D5790">
        <w:rPr>
          <w:rFonts w:ascii="Times New Roman" w:eastAsia="Times New Roman" w:hAnsi="Times New Roman"/>
          <w:bCs/>
          <w:sz w:val="28"/>
          <w:szCs w:val="28"/>
          <w:lang w:eastAsia="ru-RU"/>
        </w:rPr>
        <w:t>Всего подготовлено и размещено 1</w:t>
      </w:r>
      <w:r w:rsidR="00B750F4" w:rsidRPr="001D5790">
        <w:rPr>
          <w:rFonts w:ascii="Times New Roman" w:eastAsia="Times New Roman" w:hAnsi="Times New Roman"/>
          <w:bCs/>
          <w:sz w:val="28"/>
          <w:szCs w:val="28"/>
          <w:lang w:eastAsia="ru-RU"/>
        </w:rPr>
        <w:t> </w:t>
      </w:r>
      <w:r w:rsidRPr="001D5790">
        <w:rPr>
          <w:rFonts w:ascii="Times New Roman" w:eastAsia="Times New Roman" w:hAnsi="Times New Roman"/>
          <w:bCs/>
          <w:sz w:val="28"/>
          <w:szCs w:val="28"/>
          <w:lang w:eastAsia="ru-RU"/>
        </w:rPr>
        <w:t>937 информаций.</w:t>
      </w:r>
      <w:r w:rsidRPr="001D5790">
        <w:rPr>
          <w:rFonts w:ascii="Times New Roman" w:eastAsia="Times New Roman" w:hAnsi="Times New Roman"/>
          <w:sz w:val="28"/>
          <w:szCs w:val="28"/>
          <w:lang w:eastAsia="ru-RU"/>
        </w:rPr>
        <w:t xml:space="preserve"> </w:t>
      </w:r>
    </w:p>
    <w:p w:rsidR="007F6F5D" w:rsidRPr="001D5790" w:rsidRDefault="007F6F5D" w:rsidP="007F6F5D">
      <w:pPr>
        <w:widowControl w:val="0"/>
        <w:tabs>
          <w:tab w:val="left" w:pos="0"/>
        </w:tabs>
        <w:spacing w:after="0" w:line="240" w:lineRule="auto"/>
        <w:ind w:firstLine="709"/>
        <w:jc w:val="both"/>
        <w:rPr>
          <w:rFonts w:ascii="Times New Roman" w:eastAsia="Times New Roman" w:hAnsi="Times New Roman"/>
          <w:noProof/>
          <w:sz w:val="24"/>
          <w:szCs w:val="24"/>
          <w:lang w:eastAsia="ru-RU"/>
        </w:rPr>
      </w:pPr>
      <w:r w:rsidRPr="001D5790">
        <w:rPr>
          <w:rFonts w:ascii="Times New Roman" w:eastAsia="Times New Roman" w:hAnsi="Times New Roman"/>
          <w:sz w:val="28"/>
          <w:szCs w:val="28"/>
          <w:lang w:eastAsia="ru-RU"/>
        </w:rPr>
        <w:t xml:space="preserve">Тематика размещаемых материалов основывалась на обращениях граждан и запросах СМИ.  </w:t>
      </w:r>
    </w:p>
    <w:p w:rsidR="00B750F4" w:rsidRPr="001D5790" w:rsidRDefault="00B750F4" w:rsidP="007F6F5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D5790">
        <w:rPr>
          <w:rFonts w:ascii="Times New Roman" w:eastAsia="Times New Roman" w:hAnsi="Times New Roman"/>
          <w:sz w:val="28"/>
          <w:szCs w:val="28"/>
          <w:lang w:eastAsia="ru-RU"/>
        </w:rPr>
        <w:t>П</w:t>
      </w:r>
      <w:r w:rsidR="007F6F5D" w:rsidRPr="001D5790">
        <w:rPr>
          <w:rFonts w:ascii="Times New Roman" w:eastAsia="Times New Roman" w:hAnsi="Times New Roman"/>
          <w:sz w:val="28"/>
          <w:szCs w:val="28"/>
          <w:lang w:eastAsia="ru-RU"/>
        </w:rPr>
        <w:t xml:space="preserve">о-прежнему особое внимание уделялось информированию населения </w:t>
      </w:r>
      <w:r w:rsidR="00900AAE" w:rsidRPr="001D5790">
        <w:rPr>
          <w:rFonts w:ascii="Times New Roman" w:eastAsia="Times New Roman" w:hAnsi="Times New Roman"/>
          <w:sz w:val="28"/>
          <w:szCs w:val="28"/>
          <w:lang w:eastAsia="ru-RU"/>
        </w:rPr>
        <w:t xml:space="preserve">                  </w:t>
      </w:r>
      <w:r w:rsidR="007F6F5D" w:rsidRPr="001D5790">
        <w:rPr>
          <w:rFonts w:ascii="Times New Roman" w:eastAsia="Times New Roman" w:hAnsi="Times New Roman"/>
          <w:sz w:val="28"/>
          <w:szCs w:val="28"/>
          <w:lang w:eastAsia="ru-RU"/>
        </w:rPr>
        <w:t xml:space="preserve">о ходе реализации национальных проектов на территории Нижневартовска. </w:t>
      </w:r>
      <w:r w:rsidRPr="001D5790">
        <w:rPr>
          <w:rFonts w:ascii="Times New Roman" w:eastAsia="Times New Roman" w:hAnsi="Times New Roman"/>
          <w:sz w:val="28"/>
          <w:szCs w:val="28"/>
          <w:lang w:eastAsia="ru-RU"/>
        </w:rPr>
        <w:t>Медиаактивность в социальных сетях, на официальном сайте, в СМИ сопровождалась хештегами #Нацпроекты86, #ГородМеняется и др</w:t>
      </w:r>
      <w:r w:rsidR="00F62488">
        <w:rPr>
          <w:rFonts w:ascii="Times New Roman" w:eastAsia="Times New Roman" w:hAnsi="Times New Roman"/>
          <w:sz w:val="28"/>
          <w:szCs w:val="28"/>
          <w:lang w:eastAsia="ru-RU"/>
        </w:rPr>
        <w:t>угие.</w:t>
      </w:r>
    </w:p>
    <w:p w:rsidR="007F6F5D" w:rsidRPr="001D5790" w:rsidRDefault="007F6F5D" w:rsidP="007F6F5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D5790">
        <w:rPr>
          <w:rFonts w:ascii="Times New Roman" w:eastAsia="Times New Roman" w:hAnsi="Times New Roman"/>
          <w:sz w:val="28"/>
          <w:szCs w:val="28"/>
          <w:lang w:eastAsia="ru-RU"/>
        </w:rPr>
        <w:t xml:space="preserve">В информационных материалах затрагивались вопросы контроля органами местного самоуправления хода реализации национальных проектов, финансирования и качества выполненных работ. К созданию материалов привлекались общественники, жители города, которые принимали активное участие в приемке выполненных работ. </w:t>
      </w:r>
    </w:p>
    <w:p w:rsidR="00455372" w:rsidRPr="001D5790" w:rsidRDefault="00E80326" w:rsidP="007F6F5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D5790">
        <w:rPr>
          <w:rFonts w:ascii="Times New Roman" w:eastAsia="Times New Roman" w:hAnsi="Times New Roman"/>
          <w:sz w:val="28"/>
          <w:szCs w:val="28"/>
          <w:lang w:eastAsia="ru-RU"/>
        </w:rPr>
        <w:t>П</w:t>
      </w:r>
      <w:r w:rsidR="007F6F5D" w:rsidRPr="001D5790">
        <w:rPr>
          <w:rFonts w:ascii="Times New Roman" w:eastAsia="Times New Roman" w:hAnsi="Times New Roman"/>
          <w:sz w:val="28"/>
          <w:szCs w:val="28"/>
          <w:lang w:eastAsia="ru-RU"/>
        </w:rPr>
        <w:t xml:space="preserve">родолжена работа в системе «Госпаблик» для размещения постов </w:t>
      </w:r>
      <w:r w:rsidR="00900AAE" w:rsidRPr="001D5790">
        <w:rPr>
          <w:rFonts w:ascii="Times New Roman" w:eastAsia="Times New Roman" w:hAnsi="Times New Roman"/>
          <w:sz w:val="28"/>
          <w:szCs w:val="28"/>
          <w:lang w:eastAsia="ru-RU"/>
        </w:rPr>
        <w:t xml:space="preserve">                      </w:t>
      </w:r>
      <w:r w:rsidR="007F6F5D" w:rsidRPr="001D5790">
        <w:rPr>
          <w:rFonts w:ascii="Times New Roman" w:eastAsia="Times New Roman" w:hAnsi="Times New Roman"/>
          <w:sz w:val="28"/>
          <w:szCs w:val="28"/>
          <w:lang w:eastAsia="ru-RU"/>
        </w:rPr>
        <w:t xml:space="preserve">в группах в социальных сетях в целях информирования о деятельности органов власти и муниципальных учреждений. К системе подключены 100 групп </w:t>
      </w:r>
      <w:r w:rsidR="00900AAE" w:rsidRPr="001D5790">
        <w:rPr>
          <w:rFonts w:ascii="Times New Roman" w:eastAsia="Times New Roman" w:hAnsi="Times New Roman"/>
          <w:sz w:val="28"/>
          <w:szCs w:val="28"/>
          <w:lang w:eastAsia="ru-RU"/>
        </w:rPr>
        <w:t xml:space="preserve">                     </w:t>
      </w:r>
      <w:r w:rsidR="007F6F5D" w:rsidRPr="001D5790">
        <w:rPr>
          <w:rFonts w:ascii="Times New Roman" w:eastAsia="Times New Roman" w:hAnsi="Times New Roman"/>
          <w:sz w:val="28"/>
          <w:szCs w:val="28"/>
          <w:lang w:eastAsia="ru-RU"/>
        </w:rPr>
        <w:t xml:space="preserve">в социальных сетях, которые ведут муниципальные учреждения образования, культуры, спорта, а также жилищно-коммунальные предприятия и другие. </w:t>
      </w:r>
    </w:p>
    <w:p w:rsidR="007F6F5D" w:rsidRPr="001D5790" w:rsidRDefault="001172AF" w:rsidP="007F6F5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D5790">
        <w:rPr>
          <w:rFonts w:ascii="Times New Roman" w:eastAsia="Times New Roman" w:hAnsi="Times New Roman"/>
          <w:sz w:val="28"/>
          <w:szCs w:val="28"/>
          <w:lang w:eastAsia="ru-RU"/>
        </w:rPr>
        <w:t>У</w:t>
      </w:r>
      <w:r w:rsidR="007F6F5D" w:rsidRPr="001D5790">
        <w:rPr>
          <w:rFonts w:ascii="Times New Roman" w:eastAsia="Times New Roman" w:hAnsi="Times New Roman"/>
          <w:sz w:val="28"/>
          <w:szCs w:val="28"/>
          <w:lang w:eastAsia="ru-RU"/>
        </w:rPr>
        <w:t>величивается охват читательской аудитории: в 2023 году он составил более 230 тыс</w:t>
      </w:r>
      <w:r w:rsidRPr="001D5790">
        <w:rPr>
          <w:rFonts w:ascii="Times New Roman" w:eastAsia="Times New Roman" w:hAnsi="Times New Roman"/>
          <w:sz w:val="28"/>
          <w:szCs w:val="28"/>
          <w:lang w:eastAsia="ru-RU"/>
        </w:rPr>
        <w:t>.</w:t>
      </w:r>
      <w:r w:rsidR="007F6F5D" w:rsidRPr="001D5790">
        <w:rPr>
          <w:rFonts w:ascii="Times New Roman" w:eastAsia="Times New Roman" w:hAnsi="Times New Roman"/>
          <w:sz w:val="28"/>
          <w:szCs w:val="28"/>
          <w:lang w:eastAsia="ru-RU"/>
        </w:rPr>
        <w:t xml:space="preserve"> подписчиков. </w:t>
      </w:r>
    </w:p>
    <w:p w:rsidR="007F6F5D" w:rsidRPr="001D5790" w:rsidRDefault="007F6F5D" w:rsidP="007F6F5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D5790">
        <w:rPr>
          <w:rFonts w:ascii="Times New Roman" w:eastAsia="Times New Roman" w:hAnsi="Times New Roman"/>
          <w:sz w:val="28"/>
          <w:szCs w:val="28"/>
          <w:lang w:eastAsia="ru-RU"/>
        </w:rPr>
        <w:t xml:space="preserve">В социальных сетях с использованием </w:t>
      </w:r>
      <w:r w:rsidR="001172AF" w:rsidRPr="001D5790">
        <w:rPr>
          <w:rFonts w:ascii="Times New Roman" w:eastAsia="Times New Roman" w:hAnsi="Times New Roman"/>
          <w:sz w:val="28"/>
          <w:szCs w:val="28"/>
          <w:lang w:eastAsia="ru-RU"/>
        </w:rPr>
        <w:t xml:space="preserve">системы </w:t>
      </w:r>
      <w:r w:rsidRPr="001D5790">
        <w:rPr>
          <w:rFonts w:ascii="Times New Roman" w:eastAsia="Times New Roman" w:hAnsi="Times New Roman"/>
          <w:sz w:val="28"/>
          <w:szCs w:val="28"/>
          <w:lang w:eastAsia="ru-RU"/>
        </w:rPr>
        <w:t xml:space="preserve">«Госпаблик» было опубликовано свыше 4 </w:t>
      </w:r>
      <w:r w:rsidR="001172AF" w:rsidRPr="001D5790">
        <w:rPr>
          <w:rFonts w:ascii="Times New Roman" w:eastAsia="Times New Roman" w:hAnsi="Times New Roman"/>
          <w:sz w:val="28"/>
          <w:szCs w:val="28"/>
          <w:lang w:eastAsia="ru-RU"/>
        </w:rPr>
        <w:t>тыс.</w:t>
      </w:r>
      <w:r w:rsidRPr="001D5790">
        <w:rPr>
          <w:rFonts w:ascii="Times New Roman" w:eastAsia="Times New Roman" w:hAnsi="Times New Roman"/>
          <w:sz w:val="28"/>
          <w:szCs w:val="28"/>
          <w:lang w:eastAsia="ru-RU"/>
        </w:rPr>
        <w:t xml:space="preserve"> постов, показатель просмотра которых составил свыше 14,6 млн. раз. По использованию системы </w:t>
      </w:r>
      <w:r w:rsidR="00711670" w:rsidRPr="001D5790">
        <w:rPr>
          <w:rFonts w:ascii="Times New Roman" w:eastAsia="Times New Roman" w:hAnsi="Times New Roman"/>
          <w:sz w:val="28"/>
          <w:szCs w:val="28"/>
          <w:lang w:eastAsia="ru-RU"/>
        </w:rPr>
        <w:t xml:space="preserve">«Госпаблик» </w:t>
      </w:r>
      <w:r w:rsidRPr="001D5790">
        <w:rPr>
          <w:rFonts w:ascii="Times New Roman" w:eastAsia="Times New Roman" w:hAnsi="Times New Roman"/>
          <w:sz w:val="28"/>
          <w:szCs w:val="28"/>
          <w:lang w:eastAsia="ru-RU"/>
        </w:rPr>
        <w:t xml:space="preserve">Нижневартовск занимает лидирующую позицию среди муниципалитетов Югры по количеству опубликованных постов, среднему коэффициенту вовлеченности публикаций, количеству просмотров. </w:t>
      </w:r>
    </w:p>
    <w:p w:rsidR="0067498E" w:rsidRPr="001D5790" w:rsidRDefault="007F6F5D" w:rsidP="007F6F5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D5790">
        <w:rPr>
          <w:rFonts w:ascii="Times New Roman" w:eastAsia="Times New Roman" w:hAnsi="Times New Roman"/>
          <w:sz w:val="28"/>
          <w:szCs w:val="28"/>
          <w:lang w:eastAsia="ru-RU"/>
        </w:rPr>
        <w:t xml:space="preserve">Все группы городских организаций в социальных сетях, которые подключены к компоненту «Госпаблик», </w:t>
      </w:r>
      <w:r w:rsidR="00EE42DA" w:rsidRPr="001D5790">
        <w:rPr>
          <w:rFonts w:ascii="Times New Roman" w:eastAsia="Times New Roman" w:hAnsi="Times New Roman"/>
          <w:sz w:val="28"/>
          <w:szCs w:val="28"/>
          <w:lang w:eastAsia="ru-RU"/>
        </w:rPr>
        <w:t>имеют</w:t>
      </w:r>
      <w:r w:rsidRPr="001D5790">
        <w:rPr>
          <w:rFonts w:ascii="Times New Roman" w:eastAsia="Times New Roman" w:hAnsi="Times New Roman"/>
          <w:sz w:val="28"/>
          <w:szCs w:val="28"/>
          <w:lang w:eastAsia="ru-RU"/>
        </w:rPr>
        <w:t xml:space="preserve"> в соцсети «ВКонтакте» метку (обозначение) «Госорганизация»</w:t>
      </w:r>
      <w:r w:rsidR="00EE42DA" w:rsidRPr="001D5790">
        <w:rPr>
          <w:rFonts w:ascii="Times New Roman" w:eastAsia="Times New Roman" w:hAnsi="Times New Roman"/>
          <w:sz w:val="28"/>
          <w:szCs w:val="28"/>
          <w:lang w:eastAsia="ru-RU"/>
        </w:rPr>
        <w:t xml:space="preserve">, что </w:t>
      </w:r>
      <w:r w:rsidRPr="001D5790">
        <w:rPr>
          <w:rFonts w:ascii="Times New Roman" w:eastAsia="Times New Roman" w:hAnsi="Times New Roman"/>
          <w:sz w:val="28"/>
          <w:szCs w:val="28"/>
          <w:lang w:eastAsia="ru-RU"/>
        </w:rPr>
        <w:t xml:space="preserve">ориентирует население на получение достоверной информации из официальных источников. </w:t>
      </w:r>
    </w:p>
    <w:p w:rsidR="00FC4F2B" w:rsidRPr="001D5790" w:rsidRDefault="0067498E" w:rsidP="00FC4F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D5790">
        <w:rPr>
          <w:rFonts w:ascii="Times New Roman" w:eastAsia="Times New Roman" w:hAnsi="Times New Roman"/>
          <w:sz w:val="28"/>
          <w:szCs w:val="28"/>
          <w:lang w:eastAsia="ru-RU"/>
        </w:rPr>
        <w:t xml:space="preserve">Продолжает </w:t>
      </w:r>
      <w:r w:rsidR="007F6F5D" w:rsidRPr="001D5790">
        <w:rPr>
          <w:rFonts w:ascii="Times New Roman" w:eastAsia="Times New Roman" w:hAnsi="Times New Roman"/>
          <w:sz w:val="28"/>
          <w:szCs w:val="28"/>
          <w:lang w:eastAsia="ru-RU"/>
        </w:rPr>
        <w:t xml:space="preserve">действовать официальный </w:t>
      </w:r>
      <w:r w:rsidR="008A1501" w:rsidRPr="001D5790">
        <w:rPr>
          <w:rFonts w:ascii="Times New Roman" w:hAnsi="Times New Roman"/>
          <w:sz w:val="28"/>
          <w:szCs w:val="28"/>
        </w:rPr>
        <w:t>Telegram</w:t>
      </w:r>
      <w:r w:rsidRPr="001D5790">
        <w:rPr>
          <w:rFonts w:ascii="Times New Roman" w:eastAsia="Times New Roman" w:hAnsi="Times New Roman"/>
          <w:sz w:val="28"/>
          <w:szCs w:val="28"/>
          <w:lang w:eastAsia="ru-RU"/>
        </w:rPr>
        <w:t xml:space="preserve">-канал администрации города, </w:t>
      </w:r>
      <w:r w:rsidR="007F6F5D" w:rsidRPr="001D5790">
        <w:rPr>
          <w:rFonts w:ascii="Times New Roman" w:eastAsia="Times New Roman" w:hAnsi="Times New Roman"/>
          <w:sz w:val="28"/>
          <w:szCs w:val="28"/>
          <w:lang w:eastAsia="ru-RU"/>
        </w:rPr>
        <w:t>количество подписчиков составляет 1</w:t>
      </w:r>
      <w:r w:rsidRPr="001D5790">
        <w:rPr>
          <w:rFonts w:ascii="Times New Roman" w:eastAsia="Times New Roman" w:hAnsi="Times New Roman"/>
          <w:sz w:val="28"/>
          <w:szCs w:val="28"/>
          <w:lang w:eastAsia="ru-RU"/>
        </w:rPr>
        <w:t> </w:t>
      </w:r>
      <w:r w:rsidR="007F6F5D" w:rsidRPr="001D5790">
        <w:rPr>
          <w:rFonts w:ascii="Times New Roman" w:eastAsia="Times New Roman" w:hAnsi="Times New Roman"/>
          <w:sz w:val="28"/>
          <w:szCs w:val="28"/>
          <w:lang w:eastAsia="ru-RU"/>
        </w:rPr>
        <w:t xml:space="preserve">326 человек. </w:t>
      </w:r>
    </w:p>
    <w:p w:rsidR="007F6F5D" w:rsidRPr="001D5790" w:rsidRDefault="007F6F5D" w:rsidP="00FC4F2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D5790">
        <w:rPr>
          <w:rFonts w:ascii="Times New Roman" w:eastAsia="Times New Roman" w:hAnsi="Times New Roman"/>
          <w:bCs/>
          <w:sz w:val="28"/>
          <w:szCs w:val="28"/>
          <w:lang w:eastAsia="ru-RU"/>
        </w:rPr>
        <w:t xml:space="preserve">Присутствие администрации города на различных площадках дает возможность в режиме онлайн поддерживать обратную связь с населением, распространять официальную точку зрения, пресекая распространение слухов </w:t>
      </w:r>
      <w:r w:rsidR="00900AAE" w:rsidRPr="001D5790">
        <w:rPr>
          <w:rFonts w:ascii="Times New Roman" w:eastAsia="Times New Roman" w:hAnsi="Times New Roman"/>
          <w:bCs/>
          <w:sz w:val="28"/>
          <w:szCs w:val="28"/>
          <w:lang w:eastAsia="ru-RU"/>
        </w:rPr>
        <w:t xml:space="preserve">     </w:t>
      </w:r>
      <w:r w:rsidRPr="001D5790">
        <w:rPr>
          <w:rFonts w:ascii="Times New Roman" w:eastAsia="Times New Roman" w:hAnsi="Times New Roman"/>
          <w:bCs/>
          <w:sz w:val="28"/>
          <w:szCs w:val="28"/>
          <w:lang w:eastAsia="ru-RU"/>
        </w:rPr>
        <w:t>и недостоверных фактов. Благодаря оперативному распространению официальной информации увелич</w:t>
      </w:r>
      <w:r w:rsidR="00D41E53" w:rsidRPr="001D5790">
        <w:rPr>
          <w:rFonts w:ascii="Times New Roman" w:eastAsia="Times New Roman" w:hAnsi="Times New Roman"/>
          <w:bCs/>
          <w:sz w:val="28"/>
          <w:szCs w:val="28"/>
          <w:lang w:eastAsia="ru-RU"/>
        </w:rPr>
        <w:t>илось</w:t>
      </w:r>
      <w:r w:rsidRPr="001D5790">
        <w:rPr>
          <w:rFonts w:ascii="Times New Roman" w:eastAsia="Times New Roman" w:hAnsi="Times New Roman"/>
          <w:bCs/>
          <w:sz w:val="28"/>
          <w:szCs w:val="28"/>
          <w:lang w:eastAsia="ru-RU"/>
        </w:rPr>
        <w:t xml:space="preserve"> числ</w:t>
      </w:r>
      <w:r w:rsidR="00D41E53" w:rsidRPr="001D5790">
        <w:rPr>
          <w:rFonts w:ascii="Times New Roman" w:eastAsia="Times New Roman" w:hAnsi="Times New Roman"/>
          <w:bCs/>
          <w:sz w:val="28"/>
          <w:szCs w:val="28"/>
          <w:lang w:eastAsia="ru-RU"/>
        </w:rPr>
        <w:t>о</w:t>
      </w:r>
      <w:r w:rsidRPr="001D5790">
        <w:rPr>
          <w:rFonts w:ascii="Times New Roman" w:eastAsia="Times New Roman" w:hAnsi="Times New Roman"/>
          <w:bCs/>
          <w:sz w:val="28"/>
          <w:szCs w:val="28"/>
          <w:lang w:eastAsia="ru-RU"/>
        </w:rPr>
        <w:t xml:space="preserve"> подписчиков площадок админист</w:t>
      </w:r>
      <w:r w:rsidR="00D41E53" w:rsidRPr="001D5790">
        <w:rPr>
          <w:rFonts w:ascii="Times New Roman" w:eastAsia="Times New Roman" w:hAnsi="Times New Roman"/>
          <w:bCs/>
          <w:sz w:val="28"/>
          <w:szCs w:val="28"/>
          <w:lang w:eastAsia="ru-RU"/>
        </w:rPr>
        <w:t>рации города в социальных сетях до</w:t>
      </w:r>
      <w:r w:rsidRPr="001D5790">
        <w:rPr>
          <w:rFonts w:ascii="Times New Roman" w:eastAsia="Times New Roman" w:hAnsi="Times New Roman"/>
          <w:bCs/>
          <w:sz w:val="28"/>
          <w:szCs w:val="28"/>
          <w:lang w:eastAsia="ru-RU"/>
        </w:rPr>
        <w:t xml:space="preserve"> 44,5 тыс. </w:t>
      </w:r>
      <w:r w:rsidR="00D41E53" w:rsidRPr="001D5790">
        <w:rPr>
          <w:rFonts w:ascii="Times New Roman" w:eastAsia="Times New Roman" w:hAnsi="Times New Roman"/>
          <w:bCs/>
          <w:sz w:val="28"/>
          <w:szCs w:val="28"/>
          <w:lang w:eastAsia="ru-RU"/>
        </w:rPr>
        <w:t>человек</w:t>
      </w:r>
      <w:r w:rsidRPr="001D5790">
        <w:rPr>
          <w:rFonts w:ascii="Times New Roman" w:eastAsia="Times New Roman" w:hAnsi="Times New Roman"/>
          <w:bCs/>
          <w:sz w:val="28"/>
          <w:szCs w:val="28"/>
          <w:lang w:eastAsia="ru-RU"/>
        </w:rPr>
        <w:t xml:space="preserve">.  </w:t>
      </w:r>
    </w:p>
    <w:p w:rsidR="007C1012" w:rsidRPr="001D5790" w:rsidRDefault="007C1012" w:rsidP="007C1012">
      <w:pPr>
        <w:widowControl w:val="0"/>
        <w:spacing w:after="0" w:line="240" w:lineRule="auto"/>
        <w:jc w:val="right"/>
        <w:rPr>
          <w:rFonts w:ascii="Times New Roman" w:hAnsi="Times New Roman"/>
          <w:bCs/>
          <w:sz w:val="28"/>
          <w:szCs w:val="28"/>
        </w:rPr>
      </w:pPr>
    </w:p>
    <w:p w:rsidR="007C1012" w:rsidRPr="001D5790" w:rsidRDefault="007C1012" w:rsidP="007C1012">
      <w:pPr>
        <w:widowControl w:val="0"/>
        <w:spacing w:after="0" w:line="240" w:lineRule="auto"/>
        <w:jc w:val="right"/>
        <w:rPr>
          <w:rFonts w:ascii="Times New Roman" w:hAnsi="Times New Roman"/>
          <w:bCs/>
          <w:sz w:val="28"/>
          <w:szCs w:val="28"/>
        </w:rPr>
      </w:pPr>
      <w:r w:rsidRPr="001D5790">
        <w:rPr>
          <w:rFonts w:ascii="Times New Roman" w:hAnsi="Times New Roman"/>
          <w:bCs/>
          <w:sz w:val="28"/>
          <w:szCs w:val="28"/>
        </w:rPr>
        <w:t xml:space="preserve">Таблица </w:t>
      </w:r>
      <w:r w:rsidRPr="001D5790">
        <w:rPr>
          <w:rFonts w:ascii="Times New Roman" w:hAnsi="Times New Roman"/>
          <w:bCs/>
          <w:sz w:val="28"/>
          <w:szCs w:val="28"/>
        </w:rPr>
        <w:fldChar w:fldCharType="begin"/>
      </w:r>
      <w:r w:rsidRPr="001D5790">
        <w:rPr>
          <w:rFonts w:ascii="Times New Roman" w:hAnsi="Times New Roman"/>
          <w:bCs/>
          <w:sz w:val="28"/>
          <w:szCs w:val="28"/>
        </w:rPr>
        <w:instrText xml:space="preserve"> SEQ Таблица \* ARABIC </w:instrText>
      </w:r>
      <w:r w:rsidRPr="001D5790">
        <w:rPr>
          <w:rFonts w:ascii="Times New Roman" w:hAnsi="Times New Roman"/>
          <w:bCs/>
          <w:sz w:val="28"/>
          <w:szCs w:val="28"/>
        </w:rPr>
        <w:fldChar w:fldCharType="separate"/>
      </w:r>
      <w:r w:rsidR="008735AB">
        <w:rPr>
          <w:rFonts w:ascii="Times New Roman" w:hAnsi="Times New Roman"/>
          <w:bCs/>
          <w:noProof/>
          <w:sz w:val="28"/>
          <w:szCs w:val="28"/>
        </w:rPr>
        <w:t>23</w:t>
      </w:r>
      <w:r w:rsidRPr="001D5790">
        <w:rPr>
          <w:rFonts w:ascii="Times New Roman" w:hAnsi="Times New Roman"/>
          <w:bCs/>
          <w:sz w:val="28"/>
          <w:szCs w:val="28"/>
        </w:rPr>
        <w:fldChar w:fldCharType="end"/>
      </w:r>
      <w:r w:rsidRPr="001D5790">
        <w:rPr>
          <w:rFonts w:ascii="Times New Roman" w:hAnsi="Times New Roman"/>
          <w:bCs/>
          <w:sz w:val="28"/>
          <w:szCs w:val="28"/>
        </w:rPr>
        <w:t xml:space="preserve"> </w:t>
      </w:r>
    </w:p>
    <w:p w:rsidR="007C1012" w:rsidRPr="001D5790" w:rsidRDefault="007C1012" w:rsidP="007C1012">
      <w:pPr>
        <w:widowControl w:val="0"/>
        <w:spacing w:after="0" w:line="240" w:lineRule="auto"/>
        <w:jc w:val="center"/>
        <w:rPr>
          <w:rFonts w:ascii="Times New Roman" w:hAnsi="Times New Roman"/>
          <w:b/>
          <w:bCs/>
          <w:sz w:val="28"/>
          <w:szCs w:val="28"/>
        </w:rPr>
      </w:pPr>
    </w:p>
    <w:p w:rsidR="007C1012" w:rsidRPr="001D5790" w:rsidRDefault="007C1012" w:rsidP="007C1012">
      <w:pPr>
        <w:widowControl w:val="0"/>
        <w:spacing w:after="0" w:line="240" w:lineRule="auto"/>
        <w:jc w:val="center"/>
        <w:rPr>
          <w:rFonts w:ascii="Times New Roman" w:hAnsi="Times New Roman"/>
          <w:b/>
          <w:bCs/>
          <w:sz w:val="28"/>
          <w:szCs w:val="28"/>
        </w:rPr>
      </w:pPr>
      <w:r w:rsidRPr="001D5790">
        <w:rPr>
          <w:rFonts w:ascii="Times New Roman" w:hAnsi="Times New Roman"/>
          <w:b/>
          <w:bCs/>
          <w:sz w:val="28"/>
          <w:szCs w:val="28"/>
        </w:rPr>
        <w:t>Официальные площадки администрации города</w:t>
      </w:r>
    </w:p>
    <w:p w:rsidR="007C1012" w:rsidRPr="001D5790" w:rsidRDefault="007C1012" w:rsidP="007C1012">
      <w:pPr>
        <w:pStyle w:val="afff3"/>
        <w:keepNext/>
        <w:jc w:val="center"/>
      </w:pPr>
      <w:r w:rsidRPr="001D5790">
        <w:rPr>
          <w:rFonts w:ascii="Times New Roman" w:hAnsi="Times New Roman"/>
          <w:bCs w:val="0"/>
          <w:sz w:val="28"/>
          <w:szCs w:val="28"/>
        </w:rPr>
        <w:t>в социальных сетях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gridCol w:w="851"/>
        <w:gridCol w:w="850"/>
        <w:gridCol w:w="851"/>
        <w:gridCol w:w="850"/>
      </w:tblGrid>
      <w:tr w:rsidR="001D5790" w:rsidRPr="001D5790" w:rsidTr="00900AAE">
        <w:trPr>
          <w:trHeight w:val="20"/>
        </w:trPr>
        <w:tc>
          <w:tcPr>
            <w:tcW w:w="5387" w:type="dxa"/>
            <w:tcBorders>
              <w:top w:val="single" w:sz="4" w:space="0" w:color="auto"/>
              <w:left w:val="single" w:sz="4" w:space="0" w:color="auto"/>
              <w:bottom w:val="single" w:sz="4" w:space="0" w:color="auto"/>
              <w:right w:val="single" w:sz="4" w:space="0" w:color="auto"/>
            </w:tcBorders>
            <w:hideMark/>
          </w:tcPr>
          <w:p w:rsidR="007C1012" w:rsidRPr="001D5790" w:rsidRDefault="007C1012" w:rsidP="007C1012">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 xml:space="preserve">Наименование </w:t>
            </w:r>
          </w:p>
          <w:p w:rsidR="007C1012" w:rsidRPr="001D5790" w:rsidRDefault="007C1012" w:rsidP="007C1012">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показателя</w:t>
            </w:r>
          </w:p>
        </w:tc>
        <w:tc>
          <w:tcPr>
            <w:tcW w:w="850" w:type="dxa"/>
            <w:tcBorders>
              <w:top w:val="single" w:sz="4" w:space="0" w:color="auto"/>
              <w:left w:val="single" w:sz="4" w:space="0" w:color="auto"/>
              <w:bottom w:val="single" w:sz="4" w:space="0" w:color="auto"/>
              <w:right w:val="single" w:sz="4" w:space="0" w:color="auto"/>
            </w:tcBorders>
            <w:hideMark/>
          </w:tcPr>
          <w:p w:rsidR="007C1012" w:rsidRPr="001D5790" w:rsidRDefault="007C1012" w:rsidP="007C1012">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 xml:space="preserve">2019 </w:t>
            </w:r>
          </w:p>
          <w:p w:rsidR="007C1012" w:rsidRPr="001D5790" w:rsidRDefault="007C1012" w:rsidP="007C1012">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год</w:t>
            </w:r>
          </w:p>
        </w:tc>
        <w:tc>
          <w:tcPr>
            <w:tcW w:w="851" w:type="dxa"/>
            <w:tcBorders>
              <w:top w:val="single" w:sz="4" w:space="0" w:color="auto"/>
              <w:left w:val="single" w:sz="4" w:space="0" w:color="auto"/>
              <w:bottom w:val="single" w:sz="4" w:space="0" w:color="auto"/>
              <w:right w:val="single" w:sz="4" w:space="0" w:color="auto"/>
            </w:tcBorders>
            <w:hideMark/>
          </w:tcPr>
          <w:p w:rsidR="007C1012" w:rsidRPr="001D5790" w:rsidRDefault="007C1012" w:rsidP="007C1012">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2020</w:t>
            </w:r>
          </w:p>
          <w:p w:rsidR="007C1012" w:rsidRPr="001D5790" w:rsidRDefault="007C1012" w:rsidP="007C1012">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год</w:t>
            </w:r>
          </w:p>
        </w:tc>
        <w:tc>
          <w:tcPr>
            <w:tcW w:w="850" w:type="dxa"/>
            <w:tcBorders>
              <w:top w:val="single" w:sz="4" w:space="0" w:color="auto"/>
              <w:left w:val="single" w:sz="4" w:space="0" w:color="auto"/>
              <w:bottom w:val="single" w:sz="4" w:space="0" w:color="auto"/>
              <w:right w:val="single" w:sz="4" w:space="0" w:color="auto"/>
            </w:tcBorders>
            <w:hideMark/>
          </w:tcPr>
          <w:p w:rsidR="007C1012" w:rsidRPr="001D5790" w:rsidRDefault="007C1012" w:rsidP="007C1012">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2021</w:t>
            </w:r>
          </w:p>
          <w:p w:rsidR="007C1012" w:rsidRPr="001D5790" w:rsidRDefault="007C1012" w:rsidP="007C1012">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год</w:t>
            </w:r>
          </w:p>
        </w:tc>
        <w:tc>
          <w:tcPr>
            <w:tcW w:w="851" w:type="dxa"/>
            <w:tcBorders>
              <w:top w:val="single" w:sz="4" w:space="0" w:color="auto"/>
              <w:left w:val="single" w:sz="4" w:space="0" w:color="auto"/>
              <w:bottom w:val="single" w:sz="4" w:space="0" w:color="auto"/>
              <w:right w:val="single" w:sz="4" w:space="0" w:color="auto"/>
            </w:tcBorders>
          </w:tcPr>
          <w:p w:rsidR="007C1012" w:rsidRPr="001D5790" w:rsidRDefault="007C1012" w:rsidP="007C1012">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2022 год</w:t>
            </w:r>
          </w:p>
        </w:tc>
        <w:tc>
          <w:tcPr>
            <w:tcW w:w="850" w:type="dxa"/>
            <w:tcBorders>
              <w:top w:val="single" w:sz="4" w:space="0" w:color="auto"/>
              <w:left w:val="single" w:sz="4" w:space="0" w:color="auto"/>
              <w:bottom w:val="single" w:sz="4" w:space="0" w:color="auto"/>
              <w:right w:val="single" w:sz="4" w:space="0" w:color="auto"/>
            </w:tcBorders>
          </w:tcPr>
          <w:p w:rsidR="007C1012" w:rsidRPr="001D5790" w:rsidRDefault="007C1012" w:rsidP="007C1012">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2023</w:t>
            </w:r>
          </w:p>
          <w:p w:rsidR="007C1012" w:rsidRPr="001D5790" w:rsidRDefault="007C1012" w:rsidP="007C1012">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год</w:t>
            </w:r>
          </w:p>
        </w:tc>
      </w:tr>
      <w:tr w:rsidR="007C1012" w:rsidRPr="001D5790" w:rsidTr="00900AAE">
        <w:trPr>
          <w:trHeight w:val="20"/>
        </w:trPr>
        <w:tc>
          <w:tcPr>
            <w:tcW w:w="5387" w:type="dxa"/>
            <w:tcBorders>
              <w:top w:val="single" w:sz="4" w:space="0" w:color="auto"/>
              <w:left w:val="single" w:sz="4" w:space="0" w:color="auto"/>
              <w:bottom w:val="single" w:sz="4" w:space="0" w:color="auto"/>
              <w:right w:val="single" w:sz="4" w:space="0" w:color="auto"/>
            </w:tcBorders>
            <w:hideMark/>
          </w:tcPr>
          <w:p w:rsidR="007C1012" w:rsidRPr="001D5790" w:rsidRDefault="007C1012" w:rsidP="007C1012">
            <w:pPr>
              <w:widowControl w:val="0"/>
              <w:spacing w:after="0" w:line="240" w:lineRule="auto"/>
              <w:jc w:val="both"/>
              <w:rPr>
                <w:rFonts w:ascii="Times New Roman" w:hAnsi="Times New Roman"/>
                <w:szCs w:val="28"/>
              </w:rPr>
            </w:pPr>
            <w:r w:rsidRPr="001D5790">
              <w:rPr>
                <w:rFonts w:ascii="Times New Roman" w:hAnsi="Times New Roman"/>
                <w:szCs w:val="28"/>
              </w:rPr>
              <w:t>Количество подписчиков официальных площадок администрации города в социальных сетях (тыс. чел.)</w:t>
            </w:r>
          </w:p>
        </w:tc>
        <w:tc>
          <w:tcPr>
            <w:tcW w:w="850" w:type="dxa"/>
            <w:tcBorders>
              <w:top w:val="single" w:sz="4" w:space="0" w:color="auto"/>
              <w:left w:val="single" w:sz="4" w:space="0" w:color="auto"/>
              <w:bottom w:val="single" w:sz="4" w:space="0" w:color="auto"/>
              <w:right w:val="single" w:sz="4" w:space="0" w:color="auto"/>
            </w:tcBorders>
            <w:hideMark/>
          </w:tcPr>
          <w:p w:rsidR="007C1012" w:rsidRPr="001D5790" w:rsidRDefault="007C1012" w:rsidP="007C1012">
            <w:pPr>
              <w:widowControl w:val="0"/>
              <w:spacing w:after="0" w:line="240" w:lineRule="auto"/>
              <w:jc w:val="center"/>
              <w:rPr>
                <w:rFonts w:ascii="Times New Roman" w:hAnsi="Times New Roman"/>
                <w:szCs w:val="24"/>
              </w:rPr>
            </w:pPr>
            <w:r w:rsidRPr="001D5790">
              <w:rPr>
                <w:rFonts w:ascii="Times New Roman" w:hAnsi="Times New Roman"/>
                <w:szCs w:val="24"/>
              </w:rPr>
              <w:t>34,5</w:t>
            </w:r>
          </w:p>
        </w:tc>
        <w:tc>
          <w:tcPr>
            <w:tcW w:w="851" w:type="dxa"/>
            <w:tcBorders>
              <w:top w:val="single" w:sz="4" w:space="0" w:color="auto"/>
              <w:left w:val="single" w:sz="4" w:space="0" w:color="auto"/>
              <w:bottom w:val="single" w:sz="4" w:space="0" w:color="auto"/>
              <w:right w:val="single" w:sz="4" w:space="0" w:color="auto"/>
            </w:tcBorders>
            <w:hideMark/>
          </w:tcPr>
          <w:p w:rsidR="007C1012" w:rsidRPr="001D5790" w:rsidRDefault="007C1012" w:rsidP="007C1012">
            <w:pPr>
              <w:widowControl w:val="0"/>
              <w:spacing w:after="0" w:line="240" w:lineRule="auto"/>
              <w:jc w:val="center"/>
              <w:rPr>
                <w:rFonts w:ascii="Times New Roman" w:hAnsi="Times New Roman"/>
                <w:szCs w:val="24"/>
              </w:rPr>
            </w:pPr>
            <w:r w:rsidRPr="001D5790">
              <w:rPr>
                <w:rFonts w:ascii="Times New Roman" w:hAnsi="Times New Roman"/>
                <w:szCs w:val="24"/>
              </w:rPr>
              <w:t>48,0</w:t>
            </w:r>
          </w:p>
        </w:tc>
        <w:tc>
          <w:tcPr>
            <w:tcW w:w="850" w:type="dxa"/>
            <w:tcBorders>
              <w:top w:val="single" w:sz="4" w:space="0" w:color="auto"/>
              <w:left w:val="single" w:sz="4" w:space="0" w:color="auto"/>
              <w:bottom w:val="single" w:sz="4" w:space="0" w:color="auto"/>
              <w:right w:val="single" w:sz="4" w:space="0" w:color="auto"/>
            </w:tcBorders>
            <w:hideMark/>
          </w:tcPr>
          <w:p w:rsidR="007C1012" w:rsidRPr="001D5790" w:rsidRDefault="007C1012" w:rsidP="007C1012">
            <w:pPr>
              <w:widowControl w:val="0"/>
              <w:spacing w:after="0" w:line="240" w:lineRule="auto"/>
              <w:jc w:val="center"/>
              <w:rPr>
                <w:rFonts w:ascii="Times New Roman" w:hAnsi="Times New Roman"/>
                <w:szCs w:val="24"/>
              </w:rPr>
            </w:pPr>
            <w:r w:rsidRPr="001D5790">
              <w:rPr>
                <w:rFonts w:ascii="Times New Roman" w:hAnsi="Times New Roman"/>
                <w:szCs w:val="24"/>
              </w:rPr>
              <w:t xml:space="preserve">53,5 </w:t>
            </w:r>
          </w:p>
        </w:tc>
        <w:tc>
          <w:tcPr>
            <w:tcW w:w="851" w:type="dxa"/>
            <w:tcBorders>
              <w:top w:val="single" w:sz="4" w:space="0" w:color="auto"/>
              <w:left w:val="single" w:sz="4" w:space="0" w:color="auto"/>
              <w:bottom w:val="single" w:sz="4" w:space="0" w:color="auto"/>
              <w:right w:val="single" w:sz="4" w:space="0" w:color="auto"/>
            </w:tcBorders>
          </w:tcPr>
          <w:p w:rsidR="007C1012" w:rsidRPr="001D5790" w:rsidRDefault="007C1012" w:rsidP="007C1012">
            <w:pPr>
              <w:widowControl w:val="0"/>
              <w:spacing w:after="0" w:line="240" w:lineRule="auto"/>
              <w:jc w:val="center"/>
              <w:rPr>
                <w:rFonts w:ascii="Times New Roman" w:hAnsi="Times New Roman"/>
                <w:szCs w:val="24"/>
              </w:rPr>
            </w:pPr>
            <w:r w:rsidRPr="001D5790">
              <w:rPr>
                <w:rFonts w:ascii="Times New Roman" w:hAnsi="Times New Roman"/>
                <w:szCs w:val="24"/>
              </w:rPr>
              <w:t xml:space="preserve">44,0 </w:t>
            </w:r>
          </w:p>
        </w:tc>
        <w:tc>
          <w:tcPr>
            <w:tcW w:w="850" w:type="dxa"/>
            <w:tcBorders>
              <w:top w:val="single" w:sz="4" w:space="0" w:color="auto"/>
              <w:left w:val="single" w:sz="4" w:space="0" w:color="auto"/>
              <w:bottom w:val="single" w:sz="4" w:space="0" w:color="auto"/>
              <w:right w:val="single" w:sz="4" w:space="0" w:color="auto"/>
            </w:tcBorders>
          </w:tcPr>
          <w:p w:rsidR="007C1012" w:rsidRPr="001D5790" w:rsidRDefault="007C1012" w:rsidP="007C1012">
            <w:pPr>
              <w:widowControl w:val="0"/>
              <w:spacing w:after="0" w:line="240" w:lineRule="auto"/>
              <w:jc w:val="center"/>
              <w:rPr>
                <w:rFonts w:ascii="Times New Roman" w:hAnsi="Times New Roman"/>
                <w:szCs w:val="24"/>
              </w:rPr>
            </w:pPr>
            <w:r w:rsidRPr="001D5790">
              <w:rPr>
                <w:rFonts w:ascii="Times New Roman" w:hAnsi="Times New Roman"/>
                <w:szCs w:val="24"/>
              </w:rPr>
              <w:t>44,5</w:t>
            </w:r>
          </w:p>
        </w:tc>
      </w:tr>
    </w:tbl>
    <w:p w:rsidR="007C1012" w:rsidRPr="001D5790" w:rsidRDefault="007C1012" w:rsidP="007C1012">
      <w:pPr>
        <w:widowControl w:val="0"/>
        <w:tabs>
          <w:tab w:val="left" w:pos="0"/>
        </w:tabs>
        <w:spacing w:after="0" w:line="240" w:lineRule="auto"/>
        <w:ind w:firstLine="709"/>
        <w:jc w:val="both"/>
        <w:rPr>
          <w:rFonts w:ascii="Times New Roman" w:hAnsi="Times New Roman"/>
          <w:sz w:val="28"/>
          <w:szCs w:val="28"/>
        </w:rPr>
      </w:pPr>
    </w:p>
    <w:p w:rsidR="007F6F5D" w:rsidRPr="001D5790" w:rsidRDefault="007F6F5D" w:rsidP="007C1012">
      <w:pPr>
        <w:widowControl w:val="0"/>
        <w:tabs>
          <w:tab w:val="left" w:pos="0"/>
        </w:tabs>
        <w:spacing w:after="0" w:line="240" w:lineRule="auto"/>
        <w:ind w:firstLine="709"/>
        <w:jc w:val="both"/>
        <w:rPr>
          <w:rFonts w:ascii="Times New Roman" w:eastAsia="Times New Roman" w:hAnsi="Times New Roman"/>
          <w:sz w:val="28"/>
          <w:szCs w:val="28"/>
          <w:lang w:eastAsia="ru-RU"/>
        </w:rPr>
      </w:pPr>
      <w:r w:rsidRPr="001D5790">
        <w:rPr>
          <w:rFonts w:ascii="Times New Roman" w:eastAsia="Times New Roman" w:hAnsi="Times New Roman"/>
          <w:sz w:val="28"/>
          <w:szCs w:val="28"/>
          <w:lang w:eastAsia="ru-RU"/>
        </w:rPr>
        <w:t>В 2023 году продолжилось системное взаимодействие со средствами массовой информац</w:t>
      </w:r>
      <w:r w:rsidR="007C1012" w:rsidRPr="001D5790">
        <w:rPr>
          <w:rFonts w:ascii="Times New Roman" w:eastAsia="Times New Roman" w:hAnsi="Times New Roman"/>
          <w:sz w:val="28"/>
          <w:szCs w:val="28"/>
          <w:lang w:eastAsia="ru-RU"/>
        </w:rPr>
        <w:t>ии. От СМИ поступило 515 запросов</w:t>
      </w:r>
      <w:r w:rsidRPr="001D5790">
        <w:rPr>
          <w:rFonts w:ascii="Times New Roman" w:eastAsia="Times New Roman" w:hAnsi="Times New Roman"/>
          <w:sz w:val="28"/>
          <w:szCs w:val="28"/>
          <w:lang w:eastAsia="ru-RU"/>
        </w:rPr>
        <w:t xml:space="preserve"> по следующим направлениям деятельности администрации города: снос дома </w:t>
      </w:r>
      <w:r w:rsidR="007C1012" w:rsidRPr="001D5790">
        <w:rPr>
          <w:rFonts w:ascii="Times New Roman" w:eastAsia="Times New Roman" w:hAnsi="Times New Roman"/>
          <w:sz w:val="28"/>
          <w:szCs w:val="28"/>
          <w:lang w:eastAsia="ru-RU"/>
        </w:rPr>
        <w:t xml:space="preserve">6а по ул. </w:t>
      </w:r>
      <w:r w:rsidRPr="001D5790">
        <w:rPr>
          <w:rFonts w:ascii="Times New Roman" w:eastAsia="Times New Roman" w:hAnsi="Times New Roman"/>
          <w:sz w:val="28"/>
          <w:szCs w:val="28"/>
          <w:lang w:eastAsia="ru-RU"/>
        </w:rPr>
        <w:t>Мира, переселени</w:t>
      </w:r>
      <w:r w:rsidR="007C1012" w:rsidRPr="001D5790">
        <w:rPr>
          <w:rFonts w:ascii="Times New Roman" w:eastAsia="Times New Roman" w:hAnsi="Times New Roman"/>
          <w:sz w:val="28"/>
          <w:szCs w:val="28"/>
          <w:lang w:eastAsia="ru-RU"/>
        </w:rPr>
        <w:t>е</w:t>
      </w:r>
      <w:r w:rsidRPr="001D5790">
        <w:rPr>
          <w:rFonts w:ascii="Times New Roman" w:eastAsia="Times New Roman" w:hAnsi="Times New Roman"/>
          <w:sz w:val="28"/>
          <w:szCs w:val="28"/>
          <w:lang w:eastAsia="ru-RU"/>
        </w:rPr>
        <w:t xml:space="preserve"> граждан из аварийного и непригодного для проживания жилья,</w:t>
      </w:r>
      <w:r w:rsidRPr="001D5790">
        <w:rPr>
          <w:rFonts w:ascii="Times New Roman" w:hAnsi="Times New Roman"/>
          <w:sz w:val="28"/>
          <w:szCs w:val="28"/>
        </w:rPr>
        <w:t xml:space="preserve"> </w:t>
      </w:r>
      <w:r w:rsidRPr="001D5790">
        <w:rPr>
          <w:rFonts w:ascii="Times New Roman" w:eastAsia="Times New Roman" w:hAnsi="Times New Roman"/>
          <w:sz w:val="28"/>
          <w:szCs w:val="28"/>
          <w:lang w:eastAsia="ru-RU"/>
        </w:rPr>
        <w:t>безопасность, жилищно-коммунальное хозяйство, строительство, социальная политика, потребительский рынок, малый и средний бизнес, экология, инвестиции и др</w:t>
      </w:r>
      <w:r w:rsidR="005F19DD">
        <w:rPr>
          <w:rFonts w:ascii="Times New Roman" w:eastAsia="Times New Roman" w:hAnsi="Times New Roman"/>
          <w:sz w:val="28"/>
          <w:szCs w:val="28"/>
          <w:lang w:eastAsia="ru-RU"/>
        </w:rPr>
        <w:t>угое</w:t>
      </w:r>
      <w:r w:rsidRPr="001D5790">
        <w:rPr>
          <w:rFonts w:ascii="Times New Roman" w:eastAsia="Times New Roman" w:hAnsi="Times New Roman"/>
          <w:sz w:val="28"/>
          <w:szCs w:val="28"/>
          <w:lang w:eastAsia="ru-RU"/>
        </w:rPr>
        <w:t xml:space="preserve">. Продолжена работа по оперативному взаимодействию </w:t>
      </w:r>
      <w:r w:rsidR="00900AAE" w:rsidRPr="001D5790">
        <w:rPr>
          <w:rFonts w:ascii="Times New Roman" w:eastAsia="Times New Roman" w:hAnsi="Times New Roman"/>
          <w:sz w:val="28"/>
          <w:szCs w:val="28"/>
          <w:lang w:eastAsia="ru-RU"/>
        </w:rPr>
        <w:t xml:space="preserve">                   </w:t>
      </w:r>
      <w:r w:rsidRPr="001D5790">
        <w:rPr>
          <w:rFonts w:ascii="Times New Roman" w:eastAsia="Times New Roman" w:hAnsi="Times New Roman"/>
          <w:sz w:val="28"/>
          <w:szCs w:val="28"/>
          <w:lang w:eastAsia="ru-RU"/>
        </w:rPr>
        <w:t xml:space="preserve">с журналистским сообществом (функционирует группа в социальной сети «ВКонтакте»). </w:t>
      </w:r>
    </w:p>
    <w:p w:rsidR="007F6F5D" w:rsidRPr="001D5790" w:rsidRDefault="007F6F5D" w:rsidP="007C1012">
      <w:pPr>
        <w:spacing w:after="0" w:line="240" w:lineRule="auto"/>
        <w:ind w:firstLine="708"/>
        <w:jc w:val="both"/>
        <w:rPr>
          <w:rFonts w:ascii="Times New Roman" w:eastAsia="Times New Roman" w:hAnsi="Times New Roman"/>
          <w:sz w:val="28"/>
          <w:szCs w:val="28"/>
          <w:lang w:eastAsia="ru-RU"/>
        </w:rPr>
      </w:pPr>
      <w:r w:rsidRPr="001D5790">
        <w:rPr>
          <w:rFonts w:ascii="Times New Roman" w:eastAsia="Times New Roman" w:hAnsi="Times New Roman"/>
          <w:bCs/>
          <w:spacing w:val="3"/>
          <w:sz w:val="28"/>
          <w:szCs w:val="28"/>
          <w:lang w:eastAsia="ru-RU"/>
        </w:rPr>
        <w:t xml:space="preserve">Для освещения деятельности главы города, администрации города             аккредитованы 58 представителей СМИ. </w:t>
      </w:r>
      <w:r w:rsidRPr="001D5790">
        <w:rPr>
          <w:rFonts w:ascii="Times New Roman" w:eastAsia="Times New Roman" w:hAnsi="Times New Roman"/>
          <w:sz w:val="28"/>
          <w:szCs w:val="28"/>
          <w:lang w:eastAsia="ru-RU"/>
        </w:rPr>
        <w:t xml:space="preserve">В рамках координации работы СМИ создано </w:t>
      </w:r>
      <w:r w:rsidRPr="001D5790">
        <w:rPr>
          <w:rFonts w:ascii="Times New Roman" w:eastAsia="Times New Roman" w:hAnsi="Times New Roman"/>
          <w:bCs/>
          <w:sz w:val="28"/>
          <w:szCs w:val="28"/>
          <w:lang w:eastAsia="ru-RU"/>
        </w:rPr>
        <w:t>62 медиаплана, направленных на освещение городских мероприятий, проводимых администраци</w:t>
      </w:r>
      <w:r w:rsidR="008F23B0" w:rsidRPr="001D5790">
        <w:rPr>
          <w:rFonts w:ascii="Times New Roman" w:eastAsia="Times New Roman" w:hAnsi="Times New Roman"/>
          <w:bCs/>
          <w:sz w:val="28"/>
          <w:szCs w:val="28"/>
          <w:lang w:eastAsia="ru-RU"/>
        </w:rPr>
        <w:t>ей</w:t>
      </w:r>
      <w:r w:rsidRPr="001D5790">
        <w:rPr>
          <w:rFonts w:ascii="Times New Roman" w:eastAsia="Times New Roman" w:hAnsi="Times New Roman"/>
          <w:bCs/>
          <w:sz w:val="28"/>
          <w:szCs w:val="28"/>
          <w:lang w:eastAsia="ru-RU"/>
        </w:rPr>
        <w:t xml:space="preserve"> города. В качестве спикеров выступали представители администрации города, федеральных</w:t>
      </w:r>
      <w:r w:rsidR="000A6FBC">
        <w:rPr>
          <w:rFonts w:ascii="Times New Roman" w:eastAsia="Times New Roman" w:hAnsi="Times New Roman"/>
          <w:bCs/>
          <w:sz w:val="28"/>
          <w:szCs w:val="28"/>
          <w:lang w:eastAsia="ru-RU"/>
        </w:rPr>
        <w:t xml:space="preserve"> </w:t>
      </w:r>
      <w:r w:rsidRPr="001D5790">
        <w:rPr>
          <w:rFonts w:ascii="Times New Roman" w:eastAsia="Times New Roman" w:hAnsi="Times New Roman"/>
          <w:bCs/>
          <w:sz w:val="28"/>
          <w:szCs w:val="28"/>
          <w:lang w:eastAsia="ru-RU"/>
        </w:rPr>
        <w:t>и региональных ведомств, городских предприятий, учреждений, общественных организаций.</w:t>
      </w:r>
      <w:r w:rsidRPr="001D5790">
        <w:rPr>
          <w:rFonts w:ascii="Times New Roman" w:eastAsia="Times New Roman" w:hAnsi="Times New Roman"/>
          <w:sz w:val="28"/>
          <w:szCs w:val="28"/>
          <w:lang w:eastAsia="ru-RU"/>
        </w:rPr>
        <w:t xml:space="preserve"> Организовано 97 медиамероприяти</w:t>
      </w:r>
      <w:r w:rsidR="008F23B0" w:rsidRPr="001D5790">
        <w:rPr>
          <w:rFonts w:ascii="Times New Roman" w:eastAsia="Times New Roman" w:hAnsi="Times New Roman"/>
          <w:sz w:val="28"/>
          <w:szCs w:val="28"/>
          <w:lang w:eastAsia="ru-RU"/>
        </w:rPr>
        <w:t>й</w:t>
      </w:r>
      <w:r w:rsidRPr="001D5790">
        <w:rPr>
          <w:rFonts w:ascii="Times New Roman" w:eastAsia="Times New Roman" w:hAnsi="Times New Roman"/>
          <w:sz w:val="28"/>
          <w:szCs w:val="28"/>
          <w:lang w:eastAsia="ru-RU"/>
        </w:rPr>
        <w:t xml:space="preserve">: </w:t>
      </w:r>
      <w:r w:rsidRPr="001D5790">
        <w:rPr>
          <w:rFonts w:ascii="Times New Roman" w:eastAsia="Times New Roman" w:hAnsi="Times New Roman"/>
          <w:bCs/>
          <w:spacing w:val="3"/>
          <w:sz w:val="28"/>
          <w:szCs w:val="28"/>
          <w:lang w:eastAsia="ru-RU"/>
        </w:rPr>
        <w:t>пресс-конференции, пресс-подходы, брифинги, комментарии</w:t>
      </w:r>
      <w:r w:rsidRPr="001D5790">
        <w:rPr>
          <w:rFonts w:ascii="Times New Roman" w:eastAsia="Times New Roman" w:hAnsi="Times New Roman"/>
          <w:sz w:val="28"/>
          <w:szCs w:val="28"/>
          <w:lang w:eastAsia="ru-RU"/>
        </w:rPr>
        <w:t>.</w:t>
      </w:r>
    </w:p>
    <w:p w:rsidR="0099571A" w:rsidRPr="001D5790" w:rsidRDefault="0099571A" w:rsidP="007C1012">
      <w:pPr>
        <w:widowControl w:val="0"/>
        <w:spacing w:after="0" w:line="240" w:lineRule="auto"/>
        <w:contextualSpacing/>
        <w:jc w:val="center"/>
        <w:rPr>
          <w:rFonts w:ascii="Times New Roman" w:eastAsia="Times New Roman" w:hAnsi="Times New Roman" w:cs="Times New Roman"/>
          <w:b/>
          <w:bCs/>
          <w:kern w:val="32"/>
          <w:sz w:val="28"/>
          <w:szCs w:val="28"/>
        </w:rPr>
      </w:pPr>
    </w:p>
    <w:p w:rsidR="0099571A" w:rsidRPr="001D5790" w:rsidRDefault="0099571A" w:rsidP="00EC5837">
      <w:pPr>
        <w:pStyle w:val="1"/>
        <w:keepNext w:val="0"/>
        <w:widowControl w:val="0"/>
        <w:numPr>
          <w:ilvl w:val="0"/>
          <w:numId w:val="0"/>
        </w:numPr>
        <w:spacing w:before="0" w:after="0" w:line="240" w:lineRule="auto"/>
        <w:jc w:val="center"/>
        <w:rPr>
          <w:rFonts w:ascii="Times New Roman" w:hAnsi="Times New Roman"/>
          <w:bCs w:val="0"/>
          <w:sz w:val="28"/>
          <w:szCs w:val="28"/>
        </w:rPr>
      </w:pPr>
      <w:bookmarkStart w:id="29" w:name="_Toc152253393"/>
      <w:r w:rsidRPr="001D5790">
        <w:rPr>
          <w:rFonts w:ascii="Times New Roman" w:hAnsi="Times New Roman"/>
          <w:bCs w:val="0"/>
          <w:sz w:val="28"/>
          <w:szCs w:val="28"/>
        </w:rPr>
        <w:t>1.2</w:t>
      </w:r>
      <w:r w:rsidR="00DC0D9C" w:rsidRPr="001D5790">
        <w:rPr>
          <w:rFonts w:ascii="Times New Roman" w:hAnsi="Times New Roman"/>
          <w:bCs w:val="0"/>
          <w:sz w:val="28"/>
          <w:szCs w:val="28"/>
        </w:rPr>
        <w:t>6</w:t>
      </w:r>
      <w:r w:rsidRPr="001D5790">
        <w:rPr>
          <w:rFonts w:ascii="Times New Roman" w:hAnsi="Times New Roman"/>
          <w:bCs w:val="0"/>
          <w:sz w:val="28"/>
          <w:szCs w:val="28"/>
        </w:rPr>
        <w:t xml:space="preserve">. Обращения граждан, объединений граждан, </w:t>
      </w:r>
      <w:r w:rsidR="00B4535E" w:rsidRPr="001D5790">
        <w:rPr>
          <w:rFonts w:ascii="Times New Roman" w:hAnsi="Times New Roman"/>
          <w:bCs w:val="0"/>
          <w:sz w:val="28"/>
          <w:szCs w:val="28"/>
        </w:rPr>
        <w:t xml:space="preserve">                                                       </w:t>
      </w:r>
      <w:r w:rsidRPr="001D5790">
        <w:rPr>
          <w:rFonts w:ascii="Times New Roman" w:hAnsi="Times New Roman"/>
          <w:bCs w:val="0"/>
          <w:sz w:val="28"/>
          <w:szCs w:val="28"/>
        </w:rPr>
        <w:t xml:space="preserve">в том числе юридических лиц, а также сообщения, </w:t>
      </w:r>
      <w:r w:rsidR="00B4535E" w:rsidRPr="001D5790">
        <w:rPr>
          <w:rFonts w:ascii="Times New Roman" w:hAnsi="Times New Roman"/>
          <w:bCs w:val="0"/>
          <w:sz w:val="28"/>
          <w:szCs w:val="28"/>
        </w:rPr>
        <w:t xml:space="preserve">                                 </w:t>
      </w:r>
      <w:r w:rsidRPr="001D5790">
        <w:rPr>
          <w:rFonts w:ascii="Times New Roman" w:hAnsi="Times New Roman"/>
          <w:bCs w:val="0"/>
          <w:sz w:val="28"/>
          <w:szCs w:val="28"/>
        </w:rPr>
        <w:t xml:space="preserve">поступившие через систему </w:t>
      </w:r>
      <w:r w:rsidR="004E132A" w:rsidRPr="001D5790">
        <w:rPr>
          <w:rFonts w:ascii="Times New Roman" w:hAnsi="Times New Roman"/>
          <w:bCs w:val="0"/>
          <w:sz w:val="28"/>
          <w:szCs w:val="28"/>
        </w:rPr>
        <w:t>«</w:t>
      </w:r>
      <w:r w:rsidRPr="001D5790">
        <w:rPr>
          <w:rFonts w:ascii="Times New Roman" w:hAnsi="Times New Roman"/>
          <w:bCs w:val="0"/>
          <w:sz w:val="28"/>
          <w:szCs w:val="28"/>
        </w:rPr>
        <w:t>Инцидент Менеджмент</w:t>
      </w:r>
      <w:bookmarkEnd w:id="29"/>
      <w:r w:rsidR="004E132A" w:rsidRPr="001D5790">
        <w:rPr>
          <w:rFonts w:ascii="Times New Roman" w:hAnsi="Times New Roman"/>
          <w:bCs w:val="0"/>
          <w:sz w:val="28"/>
          <w:szCs w:val="28"/>
        </w:rPr>
        <w:t>»</w:t>
      </w:r>
    </w:p>
    <w:p w:rsidR="0099571A" w:rsidRPr="001D5790" w:rsidRDefault="0099571A"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B519E7" w:rsidRPr="001D5790" w:rsidRDefault="00B519E7" w:rsidP="005F19DD">
      <w:pPr>
        <w:spacing w:after="0" w:line="240" w:lineRule="auto"/>
        <w:ind w:firstLine="709"/>
        <w:jc w:val="both"/>
        <w:rPr>
          <w:rFonts w:ascii="Times New Roman" w:eastAsia="Times New Roman" w:hAnsi="Times New Roman"/>
          <w:sz w:val="28"/>
          <w:szCs w:val="28"/>
          <w:lang w:eastAsia="ru-RU"/>
        </w:rPr>
      </w:pPr>
      <w:r w:rsidRPr="001D5790">
        <w:rPr>
          <w:rFonts w:ascii="Times New Roman" w:eastAsia="Times New Roman" w:hAnsi="Times New Roman"/>
          <w:sz w:val="28"/>
          <w:szCs w:val="28"/>
          <w:lang w:eastAsia="ru-RU"/>
        </w:rPr>
        <w:t>За 2023 год в администрацию города поступило 3 602 документ</w:t>
      </w:r>
      <w:r w:rsidR="00B63390" w:rsidRPr="001D5790">
        <w:rPr>
          <w:rFonts w:ascii="Times New Roman" w:eastAsia="Times New Roman" w:hAnsi="Times New Roman"/>
          <w:sz w:val="28"/>
          <w:szCs w:val="28"/>
          <w:lang w:eastAsia="ru-RU"/>
        </w:rPr>
        <w:t>а</w:t>
      </w:r>
      <w:r w:rsidRPr="001D5790">
        <w:rPr>
          <w:rFonts w:ascii="Times New Roman" w:eastAsia="Times New Roman" w:hAnsi="Times New Roman"/>
          <w:sz w:val="28"/>
          <w:szCs w:val="28"/>
          <w:lang w:eastAsia="ru-RU"/>
        </w:rPr>
        <w:t>, из них:</w:t>
      </w:r>
    </w:p>
    <w:p w:rsidR="00B519E7" w:rsidRPr="001D5790" w:rsidRDefault="00B519E7" w:rsidP="005F19DD">
      <w:pPr>
        <w:spacing w:after="0" w:line="240" w:lineRule="auto"/>
        <w:ind w:firstLine="709"/>
        <w:jc w:val="both"/>
        <w:rPr>
          <w:rFonts w:ascii="Times New Roman" w:eastAsia="Times New Roman" w:hAnsi="Times New Roman"/>
          <w:sz w:val="28"/>
          <w:szCs w:val="28"/>
          <w:lang w:eastAsia="ru-RU"/>
        </w:rPr>
      </w:pPr>
      <w:r w:rsidRPr="001D5790">
        <w:rPr>
          <w:rFonts w:ascii="Times New Roman" w:eastAsia="Times New Roman" w:hAnsi="Times New Roman"/>
          <w:sz w:val="28"/>
          <w:szCs w:val="28"/>
          <w:lang w:eastAsia="ru-RU"/>
        </w:rPr>
        <w:t>- 2</w:t>
      </w:r>
      <w:r w:rsidR="005D50C5" w:rsidRPr="001D5790">
        <w:rPr>
          <w:rFonts w:ascii="Times New Roman" w:eastAsia="Times New Roman" w:hAnsi="Times New Roman"/>
          <w:sz w:val="28"/>
          <w:szCs w:val="28"/>
          <w:lang w:eastAsia="ru-RU"/>
        </w:rPr>
        <w:t> </w:t>
      </w:r>
      <w:r w:rsidR="004F6E37" w:rsidRPr="001D5790">
        <w:rPr>
          <w:rFonts w:ascii="Times New Roman" w:eastAsia="Times New Roman" w:hAnsi="Times New Roman"/>
          <w:sz w:val="28"/>
          <w:szCs w:val="28"/>
          <w:lang w:eastAsia="ru-RU"/>
        </w:rPr>
        <w:t>486</w:t>
      </w:r>
      <w:r w:rsidRPr="001D5790">
        <w:rPr>
          <w:rFonts w:ascii="Times New Roman" w:eastAsia="Times New Roman" w:hAnsi="Times New Roman"/>
          <w:sz w:val="28"/>
          <w:szCs w:val="28"/>
          <w:lang w:eastAsia="ru-RU"/>
        </w:rPr>
        <w:t xml:space="preserve"> обращени</w:t>
      </w:r>
      <w:r w:rsidR="004F6E37" w:rsidRPr="001D5790">
        <w:rPr>
          <w:rFonts w:ascii="Times New Roman" w:eastAsia="Times New Roman" w:hAnsi="Times New Roman"/>
          <w:sz w:val="28"/>
          <w:szCs w:val="28"/>
          <w:lang w:eastAsia="ru-RU"/>
        </w:rPr>
        <w:t>й</w:t>
      </w:r>
      <w:r w:rsidRPr="001D5790">
        <w:rPr>
          <w:rFonts w:ascii="Times New Roman" w:eastAsia="Times New Roman" w:hAnsi="Times New Roman"/>
          <w:sz w:val="28"/>
          <w:szCs w:val="28"/>
          <w:lang w:eastAsia="ru-RU"/>
        </w:rPr>
        <w:t xml:space="preserve"> граждан, объединений граждан и юридических лиц,                 в том числе 183 запроса по обращениям граждан из вышестоящ</w:t>
      </w:r>
      <w:r w:rsidR="005D50C5" w:rsidRPr="001D5790">
        <w:rPr>
          <w:rFonts w:ascii="Times New Roman" w:eastAsia="Times New Roman" w:hAnsi="Times New Roman"/>
          <w:sz w:val="28"/>
          <w:szCs w:val="28"/>
          <w:lang w:eastAsia="ru-RU"/>
        </w:rPr>
        <w:t>их органов</w:t>
      </w:r>
      <w:r w:rsidRPr="001D5790">
        <w:rPr>
          <w:rFonts w:ascii="Times New Roman" w:eastAsia="Times New Roman" w:hAnsi="Times New Roman"/>
          <w:sz w:val="28"/>
          <w:szCs w:val="28"/>
          <w:lang w:eastAsia="ru-RU"/>
        </w:rPr>
        <w:t>;</w:t>
      </w:r>
    </w:p>
    <w:p w:rsidR="00B519E7" w:rsidRPr="001D5790" w:rsidRDefault="00B519E7" w:rsidP="005F19DD">
      <w:pPr>
        <w:spacing w:after="0" w:line="240" w:lineRule="auto"/>
        <w:ind w:firstLine="709"/>
        <w:jc w:val="both"/>
        <w:rPr>
          <w:rFonts w:ascii="Times New Roman" w:eastAsia="Times New Roman" w:hAnsi="Times New Roman"/>
          <w:sz w:val="28"/>
          <w:szCs w:val="28"/>
          <w:lang w:eastAsia="ru-RU"/>
        </w:rPr>
      </w:pPr>
      <w:r w:rsidRPr="001D5790">
        <w:rPr>
          <w:rFonts w:ascii="Times New Roman" w:eastAsia="Times New Roman" w:hAnsi="Times New Roman"/>
          <w:sz w:val="28"/>
          <w:szCs w:val="28"/>
          <w:lang w:eastAsia="ru-RU"/>
        </w:rPr>
        <w:t>- 1</w:t>
      </w:r>
      <w:r w:rsidR="005D50C5" w:rsidRPr="001D5790">
        <w:rPr>
          <w:rFonts w:ascii="Times New Roman" w:eastAsia="Times New Roman" w:hAnsi="Times New Roman"/>
          <w:sz w:val="28"/>
          <w:szCs w:val="28"/>
          <w:lang w:eastAsia="ru-RU"/>
        </w:rPr>
        <w:t> </w:t>
      </w:r>
      <w:r w:rsidRPr="001D5790">
        <w:rPr>
          <w:rFonts w:ascii="Times New Roman" w:eastAsia="Times New Roman" w:hAnsi="Times New Roman"/>
          <w:sz w:val="28"/>
          <w:szCs w:val="28"/>
          <w:lang w:eastAsia="ru-RU"/>
        </w:rPr>
        <w:t>116 сообщений через Единое окно цифровой обратной связи «Решаем вместе» (ПОС).</w:t>
      </w:r>
    </w:p>
    <w:p w:rsidR="00843BB3" w:rsidRPr="001D5790" w:rsidRDefault="00843BB3" w:rsidP="00843BB3">
      <w:pPr>
        <w:widowControl w:val="0"/>
        <w:spacing w:after="0" w:line="240" w:lineRule="auto"/>
        <w:jc w:val="right"/>
        <w:rPr>
          <w:rFonts w:ascii="Times New Roman" w:hAnsi="Times New Roman"/>
          <w:bCs/>
          <w:sz w:val="28"/>
          <w:szCs w:val="28"/>
        </w:rPr>
      </w:pPr>
    </w:p>
    <w:p w:rsidR="00843BB3" w:rsidRPr="001D5790" w:rsidRDefault="00843BB3" w:rsidP="00843BB3">
      <w:pPr>
        <w:widowControl w:val="0"/>
        <w:spacing w:after="0" w:line="240" w:lineRule="auto"/>
        <w:jc w:val="right"/>
        <w:rPr>
          <w:rFonts w:ascii="Times New Roman" w:hAnsi="Times New Roman"/>
          <w:bCs/>
          <w:sz w:val="28"/>
          <w:szCs w:val="28"/>
        </w:rPr>
      </w:pPr>
      <w:r w:rsidRPr="001D5790">
        <w:rPr>
          <w:rFonts w:ascii="Times New Roman" w:hAnsi="Times New Roman"/>
          <w:bCs/>
          <w:sz w:val="28"/>
          <w:szCs w:val="28"/>
        </w:rPr>
        <w:t xml:space="preserve">Таблица </w:t>
      </w:r>
      <w:r w:rsidRPr="001D5790">
        <w:rPr>
          <w:rFonts w:ascii="Times New Roman" w:hAnsi="Times New Roman"/>
          <w:bCs/>
          <w:sz w:val="28"/>
          <w:szCs w:val="28"/>
        </w:rPr>
        <w:fldChar w:fldCharType="begin"/>
      </w:r>
      <w:r w:rsidRPr="001D5790">
        <w:rPr>
          <w:rFonts w:ascii="Times New Roman" w:hAnsi="Times New Roman"/>
          <w:bCs/>
          <w:sz w:val="28"/>
          <w:szCs w:val="28"/>
        </w:rPr>
        <w:instrText xml:space="preserve"> SEQ Таблица \* ARABIC </w:instrText>
      </w:r>
      <w:r w:rsidRPr="001D5790">
        <w:rPr>
          <w:rFonts w:ascii="Times New Roman" w:hAnsi="Times New Roman"/>
          <w:bCs/>
          <w:sz w:val="28"/>
          <w:szCs w:val="28"/>
        </w:rPr>
        <w:fldChar w:fldCharType="separate"/>
      </w:r>
      <w:r w:rsidR="008735AB">
        <w:rPr>
          <w:rFonts w:ascii="Times New Roman" w:hAnsi="Times New Roman"/>
          <w:bCs/>
          <w:noProof/>
          <w:sz w:val="28"/>
          <w:szCs w:val="28"/>
        </w:rPr>
        <w:t>24</w:t>
      </w:r>
      <w:r w:rsidRPr="001D5790">
        <w:rPr>
          <w:rFonts w:ascii="Times New Roman" w:hAnsi="Times New Roman"/>
          <w:bCs/>
          <w:sz w:val="28"/>
          <w:szCs w:val="28"/>
        </w:rPr>
        <w:fldChar w:fldCharType="end"/>
      </w:r>
      <w:r w:rsidRPr="001D5790">
        <w:rPr>
          <w:rFonts w:ascii="Times New Roman" w:hAnsi="Times New Roman"/>
          <w:bCs/>
          <w:sz w:val="28"/>
          <w:szCs w:val="28"/>
        </w:rPr>
        <w:t xml:space="preserve"> </w:t>
      </w:r>
    </w:p>
    <w:p w:rsidR="00843BB3" w:rsidRPr="001D5790" w:rsidRDefault="00843BB3" w:rsidP="00843BB3">
      <w:pPr>
        <w:widowControl w:val="0"/>
        <w:spacing w:after="0" w:line="240" w:lineRule="auto"/>
        <w:jc w:val="center"/>
        <w:rPr>
          <w:rFonts w:ascii="Times New Roman" w:hAnsi="Times New Roman"/>
          <w:b/>
          <w:sz w:val="28"/>
          <w:szCs w:val="28"/>
        </w:rPr>
      </w:pPr>
    </w:p>
    <w:p w:rsidR="00843BB3" w:rsidRPr="001D5790" w:rsidRDefault="00843BB3" w:rsidP="00843BB3">
      <w:pPr>
        <w:widowControl w:val="0"/>
        <w:spacing w:after="0" w:line="240" w:lineRule="auto"/>
        <w:jc w:val="center"/>
        <w:rPr>
          <w:rFonts w:ascii="Times New Roman" w:hAnsi="Times New Roman"/>
          <w:b/>
          <w:sz w:val="28"/>
          <w:szCs w:val="28"/>
        </w:rPr>
      </w:pPr>
      <w:r w:rsidRPr="001D5790">
        <w:rPr>
          <w:rFonts w:ascii="Times New Roman" w:hAnsi="Times New Roman"/>
          <w:b/>
          <w:sz w:val="28"/>
          <w:szCs w:val="28"/>
        </w:rPr>
        <w:t>Обращения граждан, объединений граждан,</w:t>
      </w:r>
    </w:p>
    <w:p w:rsidR="00843BB3" w:rsidRPr="001D5790" w:rsidRDefault="00843BB3" w:rsidP="00843BB3">
      <w:pPr>
        <w:pStyle w:val="afff3"/>
        <w:keepNext/>
        <w:spacing w:after="0" w:line="240" w:lineRule="auto"/>
        <w:jc w:val="center"/>
        <w:rPr>
          <w:rFonts w:ascii="Times New Roman" w:hAnsi="Times New Roman"/>
          <w:sz w:val="28"/>
          <w:szCs w:val="28"/>
        </w:rPr>
      </w:pPr>
      <w:r w:rsidRPr="001D5790">
        <w:rPr>
          <w:rFonts w:ascii="Times New Roman" w:hAnsi="Times New Roman"/>
          <w:sz w:val="28"/>
          <w:szCs w:val="28"/>
        </w:rPr>
        <w:t>в том числе юридических лиц</w:t>
      </w:r>
    </w:p>
    <w:p w:rsidR="00843BB3" w:rsidRPr="009443FD" w:rsidRDefault="00843BB3" w:rsidP="00EC6E08">
      <w:pPr>
        <w:spacing w:after="0" w:line="240" w:lineRule="auto"/>
        <w:jc w:val="center"/>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992"/>
        <w:gridCol w:w="992"/>
        <w:gridCol w:w="992"/>
        <w:gridCol w:w="992"/>
        <w:gridCol w:w="992"/>
      </w:tblGrid>
      <w:tr w:rsidR="001D5790" w:rsidRPr="001D5790" w:rsidTr="00900AAE">
        <w:trPr>
          <w:trHeight w:val="20"/>
        </w:trPr>
        <w:tc>
          <w:tcPr>
            <w:tcW w:w="4678" w:type="dxa"/>
            <w:tcBorders>
              <w:top w:val="single" w:sz="4" w:space="0" w:color="auto"/>
              <w:left w:val="single" w:sz="4" w:space="0" w:color="auto"/>
              <w:bottom w:val="single" w:sz="4" w:space="0" w:color="auto"/>
              <w:right w:val="single" w:sz="4" w:space="0" w:color="auto"/>
            </w:tcBorders>
            <w:hideMark/>
          </w:tcPr>
          <w:p w:rsidR="00843BB3" w:rsidRPr="001D5790" w:rsidRDefault="00843BB3" w:rsidP="00843BB3">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 xml:space="preserve">Наименование </w:t>
            </w:r>
          </w:p>
          <w:p w:rsidR="00843BB3" w:rsidRPr="001D5790" w:rsidRDefault="00843BB3" w:rsidP="00843BB3">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показателя</w:t>
            </w:r>
          </w:p>
        </w:tc>
        <w:tc>
          <w:tcPr>
            <w:tcW w:w="992" w:type="dxa"/>
            <w:tcBorders>
              <w:top w:val="single" w:sz="4" w:space="0" w:color="auto"/>
              <w:left w:val="single" w:sz="4" w:space="0" w:color="auto"/>
              <w:bottom w:val="single" w:sz="4" w:space="0" w:color="auto"/>
              <w:right w:val="single" w:sz="4" w:space="0" w:color="auto"/>
            </w:tcBorders>
          </w:tcPr>
          <w:p w:rsidR="00843BB3" w:rsidRPr="001D5790" w:rsidRDefault="00843BB3" w:rsidP="00843BB3">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 xml:space="preserve">2019 </w:t>
            </w:r>
          </w:p>
          <w:p w:rsidR="00843BB3" w:rsidRPr="001D5790" w:rsidRDefault="00843BB3" w:rsidP="00843BB3">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год</w:t>
            </w:r>
          </w:p>
        </w:tc>
        <w:tc>
          <w:tcPr>
            <w:tcW w:w="992" w:type="dxa"/>
            <w:tcBorders>
              <w:top w:val="single" w:sz="4" w:space="0" w:color="auto"/>
              <w:left w:val="single" w:sz="4" w:space="0" w:color="auto"/>
              <w:bottom w:val="single" w:sz="4" w:space="0" w:color="auto"/>
              <w:right w:val="single" w:sz="4" w:space="0" w:color="auto"/>
            </w:tcBorders>
          </w:tcPr>
          <w:p w:rsidR="00843BB3" w:rsidRPr="001D5790" w:rsidRDefault="00843BB3" w:rsidP="00843BB3">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 xml:space="preserve">2020 </w:t>
            </w:r>
          </w:p>
          <w:p w:rsidR="00843BB3" w:rsidRPr="001D5790" w:rsidRDefault="00843BB3" w:rsidP="00843BB3">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год</w:t>
            </w:r>
          </w:p>
        </w:tc>
        <w:tc>
          <w:tcPr>
            <w:tcW w:w="992" w:type="dxa"/>
            <w:tcBorders>
              <w:top w:val="single" w:sz="4" w:space="0" w:color="auto"/>
              <w:left w:val="single" w:sz="4" w:space="0" w:color="auto"/>
              <w:bottom w:val="single" w:sz="4" w:space="0" w:color="auto"/>
              <w:right w:val="single" w:sz="4" w:space="0" w:color="auto"/>
            </w:tcBorders>
          </w:tcPr>
          <w:p w:rsidR="00843BB3" w:rsidRPr="001D5790" w:rsidRDefault="00843BB3" w:rsidP="00843BB3">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 xml:space="preserve">2021 </w:t>
            </w:r>
          </w:p>
          <w:p w:rsidR="00843BB3" w:rsidRPr="001D5790" w:rsidRDefault="00843BB3" w:rsidP="00843BB3">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год</w:t>
            </w:r>
          </w:p>
        </w:tc>
        <w:tc>
          <w:tcPr>
            <w:tcW w:w="992" w:type="dxa"/>
            <w:tcBorders>
              <w:top w:val="single" w:sz="4" w:space="0" w:color="auto"/>
              <w:left w:val="single" w:sz="4" w:space="0" w:color="auto"/>
              <w:bottom w:val="single" w:sz="4" w:space="0" w:color="auto"/>
              <w:right w:val="single" w:sz="4" w:space="0" w:color="auto"/>
            </w:tcBorders>
          </w:tcPr>
          <w:p w:rsidR="00843BB3" w:rsidRPr="001D5790" w:rsidRDefault="00843BB3" w:rsidP="00843BB3">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 xml:space="preserve">2022 </w:t>
            </w:r>
          </w:p>
          <w:p w:rsidR="00843BB3" w:rsidRPr="001D5790" w:rsidRDefault="00843BB3" w:rsidP="00843BB3">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год</w:t>
            </w:r>
          </w:p>
        </w:tc>
        <w:tc>
          <w:tcPr>
            <w:tcW w:w="992" w:type="dxa"/>
            <w:tcBorders>
              <w:top w:val="single" w:sz="4" w:space="0" w:color="auto"/>
              <w:left w:val="single" w:sz="4" w:space="0" w:color="auto"/>
              <w:bottom w:val="single" w:sz="4" w:space="0" w:color="auto"/>
              <w:right w:val="single" w:sz="4" w:space="0" w:color="auto"/>
            </w:tcBorders>
          </w:tcPr>
          <w:p w:rsidR="00843BB3" w:rsidRPr="001D5790" w:rsidRDefault="00843BB3" w:rsidP="00843BB3">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 xml:space="preserve">2023 </w:t>
            </w:r>
          </w:p>
          <w:p w:rsidR="00843BB3" w:rsidRPr="001D5790" w:rsidRDefault="00843BB3" w:rsidP="00843BB3">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год</w:t>
            </w:r>
          </w:p>
        </w:tc>
      </w:tr>
      <w:tr w:rsidR="00843BB3" w:rsidRPr="001D5790" w:rsidTr="00900AAE">
        <w:trPr>
          <w:trHeight w:val="20"/>
        </w:trPr>
        <w:tc>
          <w:tcPr>
            <w:tcW w:w="4678" w:type="dxa"/>
            <w:tcBorders>
              <w:top w:val="single" w:sz="4" w:space="0" w:color="auto"/>
              <w:left w:val="single" w:sz="4" w:space="0" w:color="auto"/>
              <w:bottom w:val="single" w:sz="4" w:space="0" w:color="auto"/>
              <w:right w:val="single" w:sz="4" w:space="0" w:color="auto"/>
            </w:tcBorders>
            <w:hideMark/>
          </w:tcPr>
          <w:p w:rsidR="00843BB3" w:rsidRPr="001D5790" w:rsidRDefault="00843BB3" w:rsidP="00843BB3">
            <w:pPr>
              <w:widowControl w:val="0"/>
              <w:spacing w:after="0" w:line="240" w:lineRule="auto"/>
              <w:jc w:val="both"/>
              <w:rPr>
                <w:rFonts w:ascii="Times New Roman" w:eastAsia="Calibri" w:hAnsi="Times New Roman"/>
                <w:szCs w:val="24"/>
              </w:rPr>
            </w:pPr>
            <w:r w:rsidRPr="001D5790">
              <w:rPr>
                <w:rFonts w:ascii="Times New Roman" w:eastAsia="Calibri" w:hAnsi="Times New Roman"/>
                <w:szCs w:val="24"/>
              </w:rPr>
              <w:t>Количество обращений, поступивших                     в администрацию города на рассмотрение (ед.)</w:t>
            </w:r>
          </w:p>
        </w:tc>
        <w:tc>
          <w:tcPr>
            <w:tcW w:w="992" w:type="dxa"/>
            <w:tcBorders>
              <w:top w:val="single" w:sz="4" w:space="0" w:color="auto"/>
              <w:left w:val="single" w:sz="4" w:space="0" w:color="auto"/>
              <w:bottom w:val="single" w:sz="4" w:space="0" w:color="auto"/>
              <w:right w:val="single" w:sz="4" w:space="0" w:color="auto"/>
            </w:tcBorders>
          </w:tcPr>
          <w:p w:rsidR="00843BB3" w:rsidRPr="001D5790" w:rsidRDefault="00843BB3" w:rsidP="00843BB3">
            <w:pPr>
              <w:widowControl w:val="0"/>
              <w:spacing w:after="0" w:line="240" w:lineRule="auto"/>
              <w:jc w:val="center"/>
              <w:rPr>
                <w:rFonts w:ascii="Times New Roman" w:eastAsia="Calibri" w:hAnsi="Times New Roman"/>
                <w:szCs w:val="24"/>
              </w:rPr>
            </w:pPr>
            <w:r w:rsidRPr="001D5790">
              <w:rPr>
                <w:rFonts w:ascii="Times New Roman" w:eastAsia="Calibri" w:hAnsi="Times New Roman"/>
                <w:szCs w:val="24"/>
              </w:rPr>
              <w:t>3 040</w:t>
            </w:r>
          </w:p>
        </w:tc>
        <w:tc>
          <w:tcPr>
            <w:tcW w:w="992" w:type="dxa"/>
            <w:tcBorders>
              <w:top w:val="single" w:sz="4" w:space="0" w:color="auto"/>
              <w:left w:val="single" w:sz="4" w:space="0" w:color="auto"/>
              <w:bottom w:val="single" w:sz="4" w:space="0" w:color="auto"/>
              <w:right w:val="single" w:sz="4" w:space="0" w:color="auto"/>
            </w:tcBorders>
          </w:tcPr>
          <w:p w:rsidR="00843BB3" w:rsidRPr="001D5790" w:rsidRDefault="00843BB3" w:rsidP="00843BB3">
            <w:pPr>
              <w:widowControl w:val="0"/>
              <w:spacing w:after="0" w:line="240" w:lineRule="auto"/>
              <w:jc w:val="center"/>
              <w:rPr>
                <w:rFonts w:ascii="Times New Roman" w:eastAsia="Calibri" w:hAnsi="Times New Roman"/>
                <w:szCs w:val="24"/>
              </w:rPr>
            </w:pPr>
            <w:r w:rsidRPr="001D5790">
              <w:rPr>
                <w:rFonts w:ascii="Times New Roman" w:eastAsia="Calibri" w:hAnsi="Times New Roman"/>
                <w:szCs w:val="24"/>
              </w:rPr>
              <w:t>2 517</w:t>
            </w:r>
          </w:p>
        </w:tc>
        <w:tc>
          <w:tcPr>
            <w:tcW w:w="992" w:type="dxa"/>
            <w:tcBorders>
              <w:top w:val="single" w:sz="4" w:space="0" w:color="auto"/>
              <w:left w:val="single" w:sz="4" w:space="0" w:color="auto"/>
              <w:bottom w:val="single" w:sz="4" w:space="0" w:color="auto"/>
              <w:right w:val="single" w:sz="4" w:space="0" w:color="auto"/>
            </w:tcBorders>
          </w:tcPr>
          <w:p w:rsidR="00843BB3" w:rsidRPr="001D5790" w:rsidRDefault="00843BB3" w:rsidP="00843BB3">
            <w:pPr>
              <w:widowControl w:val="0"/>
              <w:spacing w:after="0" w:line="240" w:lineRule="auto"/>
              <w:jc w:val="center"/>
              <w:rPr>
                <w:rFonts w:ascii="Times New Roman" w:eastAsia="Calibri" w:hAnsi="Times New Roman"/>
                <w:szCs w:val="24"/>
              </w:rPr>
            </w:pPr>
            <w:r w:rsidRPr="001D5790">
              <w:rPr>
                <w:rFonts w:ascii="Times New Roman" w:eastAsia="Calibri" w:hAnsi="Times New Roman"/>
                <w:szCs w:val="24"/>
              </w:rPr>
              <w:t>3 359</w:t>
            </w:r>
          </w:p>
        </w:tc>
        <w:tc>
          <w:tcPr>
            <w:tcW w:w="992" w:type="dxa"/>
            <w:tcBorders>
              <w:top w:val="single" w:sz="4" w:space="0" w:color="auto"/>
              <w:left w:val="single" w:sz="4" w:space="0" w:color="auto"/>
              <w:bottom w:val="single" w:sz="4" w:space="0" w:color="auto"/>
              <w:right w:val="single" w:sz="4" w:space="0" w:color="auto"/>
            </w:tcBorders>
          </w:tcPr>
          <w:p w:rsidR="00843BB3" w:rsidRPr="001D5790" w:rsidRDefault="00843BB3" w:rsidP="00843BB3">
            <w:pPr>
              <w:widowControl w:val="0"/>
              <w:spacing w:after="0" w:line="240" w:lineRule="auto"/>
              <w:jc w:val="center"/>
              <w:rPr>
                <w:rFonts w:ascii="Times New Roman" w:eastAsia="Calibri" w:hAnsi="Times New Roman"/>
                <w:szCs w:val="24"/>
              </w:rPr>
            </w:pPr>
            <w:r w:rsidRPr="001D5790">
              <w:rPr>
                <w:rFonts w:ascii="Times New Roman" w:eastAsia="Calibri" w:hAnsi="Times New Roman"/>
                <w:szCs w:val="24"/>
              </w:rPr>
              <w:t>3 602</w:t>
            </w:r>
          </w:p>
        </w:tc>
        <w:tc>
          <w:tcPr>
            <w:tcW w:w="992" w:type="dxa"/>
            <w:tcBorders>
              <w:top w:val="single" w:sz="4" w:space="0" w:color="auto"/>
              <w:left w:val="single" w:sz="4" w:space="0" w:color="auto"/>
              <w:bottom w:val="single" w:sz="4" w:space="0" w:color="auto"/>
              <w:right w:val="single" w:sz="4" w:space="0" w:color="auto"/>
            </w:tcBorders>
          </w:tcPr>
          <w:p w:rsidR="00843BB3" w:rsidRPr="001D5790" w:rsidRDefault="00843BB3" w:rsidP="004F6E37">
            <w:pPr>
              <w:widowControl w:val="0"/>
              <w:spacing w:after="0" w:line="240" w:lineRule="auto"/>
              <w:jc w:val="center"/>
              <w:rPr>
                <w:rFonts w:ascii="Times New Roman" w:eastAsia="Calibri" w:hAnsi="Times New Roman"/>
                <w:szCs w:val="24"/>
              </w:rPr>
            </w:pPr>
            <w:r w:rsidRPr="001D5790">
              <w:rPr>
                <w:rFonts w:ascii="Times New Roman" w:eastAsia="Calibri" w:hAnsi="Times New Roman"/>
                <w:szCs w:val="24"/>
              </w:rPr>
              <w:t>3 602</w:t>
            </w:r>
          </w:p>
        </w:tc>
      </w:tr>
    </w:tbl>
    <w:p w:rsidR="00464732" w:rsidRPr="001D5790" w:rsidRDefault="00464732" w:rsidP="00B519E7">
      <w:pPr>
        <w:spacing w:after="0" w:line="240" w:lineRule="auto"/>
        <w:ind w:firstLine="851"/>
        <w:jc w:val="both"/>
        <w:rPr>
          <w:rFonts w:ascii="Times New Roman" w:eastAsia="Times New Roman" w:hAnsi="Times New Roman"/>
          <w:sz w:val="28"/>
          <w:szCs w:val="28"/>
          <w:lang w:eastAsia="ru-RU"/>
        </w:rPr>
      </w:pPr>
    </w:p>
    <w:p w:rsidR="00803246" w:rsidRPr="001D5790" w:rsidRDefault="00B519E7" w:rsidP="005F19DD">
      <w:pPr>
        <w:spacing w:after="0" w:line="240" w:lineRule="auto"/>
        <w:ind w:firstLine="709"/>
        <w:jc w:val="both"/>
        <w:rPr>
          <w:rFonts w:ascii="Times New Roman" w:eastAsia="Times New Roman" w:hAnsi="Times New Roman"/>
          <w:sz w:val="28"/>
          <w:szCs w:val="28"/>
          <w:lang w:eastAsia="ru-RU"/>
        </w:rPr>
      </w:pPr>
      <w:r w:rsidRPr="001D5790">
        <w:rPr>
          <w:rFonts w:ascii="Times New Roman" w:eastAsia="Times New Roman" w:hAnsi="Times New Roman"/>
          <w:sz w:val="28"/>
          <w:szCs w:val="28"/>
          <w:lang w:eastAsia="ru-RU"/>
        </w:rPr>
        <w:t>Из поступивших обращений и сообщений ПОС:</w:t>
      </w:r>
    </w:p>
    <w:p w:rsidR="00803246" w:rsidRPr="001D5790" w:rsidRDefault="00803246" w:rsidP="005F19DD">
      <w:pPr>
        <w:spacing w:after="0" w:line="240" w:lineRule="auto"/>
        <w:ind w:firstLine="709"/>
        <w:jc w:val="both"/>
        <w:rPr>
          <w:rFonts w:ascii="Times New Roman" w:eastAsia="Times New Roman" w:hAnsi="Times New Roman"/>
          <w:sz w:val="28"/>
          <w:szCs w:val="28"/>
          <w:lang w:eastAsia="ru-RU"/>
        </w:rPr>
      </w:pPr>
      <w:r w:rsidRPr="001D5790">
        <w:rPr>
          <w:rFonts w:ascii="Times New Roman" w:eastAsia="Times New Roman" w:hAnsi="Times New Roman"/>
          <w:sz w:val="28"/>
          <w:szCs w:val="28"/>
          <w:lang w:eastAsia="ru-RU"/>
        </w:rPr>
        <w:t xml:space="preserve">- </w:t>
      </w:r>
      <w:r w:rsidR="00B519E7" w:rsidRPr="001D5790">
        <w:rPr>
          <w:rFonts w:ascii="Times New Roman" w:hAnsi="Times New Roman"/>
          <w:bCs/>
          <w:sz w:val="28"/>
          <w:szCs w:val="28"/>
        </w:rPr>
        <w:t xml:space="preserve">75,5% </w:t>
      </w:r>
      <w:r w:rsidR="00B63390" w:rsidRPr="001D5790">
        <w:rPr>
          <w:rFonts w:ascii="Times New Roman" w:hAnsi="Times New Roman"/>
          <w:bCs/>
          <w:sz w:val="28"/>
          <w:szCs w:val="28"/>
        </w:rPr>
        <w:t xml:space="preserve">- </w:t>
      </w:r>
      <w:r w:rsidR="00B519E7" w:rsidRPr="001D5790">
        <w:rPr>
          <w:rFonts w:ascii="Times New Roman" w:hAnsi="Times New Roman"/>
          <w:sz w:val="28"/>
          <w:szCs w:val="28"/>
        </w:rPr>
        <w:t>в электронном виде (2 719);</w:t>
      </w:r>
    </w:p>
    <w:p w:rsidR="00803246" w:rsidRPr="001D5790" w:rsidRDefault="00803246" w:rsidP="005F19DD">
      <w:pPr>
        <w:spacing w:after="0" w:line="240" w:lineRule="auto"/>
        <w:ind w:firstLine="709"/>
        <w:jc w:val="both"/>
        <w:rPr>
          <w:rFonts w:ascii="Times New Roman" w:hAnsi="Times New Roman"/>
          <w:sz w:val="28"/>
          <w:szCs w:val="28"/>
        </w:rPr>
      </w:pPr>
      <w:r w:rsidRPr="001D5790">
        <w:rPr>
          <w:rFonts w:ascii="Times New Roman" w:eastAsia="Times New Roman" w:hAnsi="Times New Roman"/>
          <w:sz w:val="28"/>
          <w:szCs w:val="28"/>
          <w:lang w:eastAsia="ru-RU"/>
        </w:rPr>
        <w:t xml:space="preserve">- </w:t>
      </w:r>
      <w:r w:rsidR="00B519E7" w:rsidRPr="001D5790">
        <w:rPr>
          <w:rFonts w:ascii="Times New Roman" w:hAnsi="Times New Roman"/>
          <w:bCs/>
          <w:sz w:val="28"/>
          <w:szCs w:val="28"/>
        </w:rPr>
        <w:t xml:space="preserve">20,7% </w:t>
      </w:r>
      <w:r w:rsidR="00B63390" w:rsidRPr="001D5790">
        <w:rPr>
          <w:rFonts w:ascii="Times New Roman" w:hAnsi="Times New Roman"/>
          <w:bCs/>
          <w:sz w:val="28"/>
          <w:szCs w:val="28"/>
        </w:rPr>
        <w:t>-</w:t>
      </w:r>
      <w:r w:rsidR="00B519E7" w:rsidRPr="001D5790">
        <w:rPr>
          <w:rFonts w:ascii="Times New Roman" w:hAnsi="Times New Roman"/>
          <w:bCs/>
          <w:sz w:val="28"/>
          <w:szCs w:val="28"/>
        </w:rPr>
        <w:t xml:space="preserve"> </w:t>
      </w:r>
      <w:r w:rsidR="00B519E7" w:rsidRPr="001D5790">
        <w:rPr>
          <w:rFonts w:ascii="Times New Roman" w:hAnsi="Times New Roman"/>
          <w:sz w:val="28"/>
          <w:szCs w:val="28"/>
        </w:rPr>
        <w:t>письменные обращения (745);</w:t>
      </w:r>
    </w:p>
    <w:p w:rsidR="00B519E7" w:rsidRPr="001D5790" w:rsidRDefault="00803246" w:rsidP="005F19DD">
      <w:pPr>
        <w:spacing w:after="0" w:line="240" w:lineRule="auto"/>
        <w:ind w:firstLine="709"/>
        <w:jc w:val="both"/>
        <w:rPr>
          <w:rFonts w:ascii="Times New Roman" w:hAnsi="Times New Roman"/>
          <w:sz w:val="28"/>
          <w:szCs w:val="28"/>
        </w:rPr>
      </w:pPr>
      <w:r w:rsidRPr="001D5790">
        <w:rPr>
          <w:rFonts w:ascii="Times New Roman" w:hAnsi="Times New Roman"/>
          <w:sz w:val="28"/>
          <w:szCs w:val="28"/>
        </w:rPr>
        <w:t xml:space="preserve">- </w:t>
      </w:r>
      <w:r w:rsidR="00B519E7" w:rsidRPr="001D5790">
        <w:rPr>
          <w:rFonts w:ascii="Times New Roman" w:hAnsi="Times New Roman"/>
          <w:bCs/>
          <w:sz w:val="28"/>
          <w:szCs w:val="28"/>
        </w:rPr>
        <w:t xml:space="preserve">3,8% </w:t>
      </w:r>
      <w:r w:rsidR="00B63390" w:rsidRPr="001D5790">
        <w:rPr>
          <w:rFonts w:ascii="Times New Roman" w:hAnsi="Times New Roman"/>
          <w:bCs/>
          <w:sz w:val="28"/>
          <w:szCs w:val="28"/>
        </w:rPr>
        <w:t>-</w:t>
      </w:r>
      <w:r w:rsidR="00B519E7" w:rsidRPr="001D5790">
        <w:rPr>
          <w:rFonts w:ascii="Times New Roman" w:hAnsi="Times New Roman"/>
          <w:bCs/>
          <w:sz w:val="28"/>
          <w:szCs w:val="28"/>
        </w:rPr>
        <w:t xml:space="preserve"> обращения</w:t>
      </w:r>
      <w:r w:rsidR="00B519E7" w:rsidRPr="001D5790">
        <w:rPr>
          <w:rFonts w:ascii="Times New Roman" w:hAnsi="Times New Roman"/>
          <w:b/>
          <w:bCs/>
          <w:sz w:val="28"/>
          <w:szCs w:val="28"/>
        </w:rPr>
        <w:t xml:space="preserve"> </w:t>
      </w:r>
      <w:r w:rsidR="00B519E7" w:rsidRPr="001D5790">
        <w:rPr>
          <w:rFonts w:ascii="Times New Roman" w:hAnsi="Times New Roman"/>
          <w:bCs/>
          <w:sz w:val="28"/>
          <w:szCs w:val="28"/>
        </w:rPr>
        <w:t>в ходе личного приема заявителей главой города, его заместител</w:t>
      </w:r>
      <w:r w:rsidR="00B63390" w:rsidRPr="001D5790">
        <w:rPr>
          <w:rFonts w:ascii="Times New Roman" w:hAnsi="Times New Roman"/>
          <w:bCs/>
          <w:sz w:val="28"/>
          <w:szCs w:val="28"/>
        </w:rPr>
        <w:t>ями</w:t>
      </w:r>
      <w:r w:rsidR="00B519E7" w:rsidRPr="001D5790">
        <w:rPr>
          <w:rFonts w:ascii="Times New Roman" w:hAnsi="Times New Roman"/>
          <w:bCs/>
          <w:sz w:val="28"/>
          <w:szCs w:val="28"/>
        </w:rPr>
        <w:t>, управляющим делами администрации города, руководителями структурных подразделений администрации города (138)</w:t>
      </w:r>
      <w:r w:rsidR="00B519E7" w:rsidRPr="001D5790">
        <w:rPr>
          <w:rFonts w:ascii="Times New Roman" w:hAnsi="Times New Roman"/>
          <w:sz w:val="28"/>
          <w:szCs w:val="28"/>
        </w:rPr>
        <w:t xml:space="preserve">. </w:t>
      </w:r>
    </w:p>
    <w:p w:rsidR="00803246" w:rsidRPr="001D5790" w:rsidRDefault="00B519E7" w:rsidP="005F19DD">
      <w:pPr>
        <w:spacing w:after="0" w:line="240" w:lineRule="auto"/>
        <w:ind w:firstLine="709"/>
        <w:jc w:val="both"/>
        <w:rPr>
          <w:rFonts w:ascii="Times New Roman" w:eastAsia="Times New Roman" w:hAnsi="Times New Roman"/>
          <w:sz w:val="28"/>
          <w:szCs w:val="28"/>
          <w:lang w:eastAsia="ru-RU"/>
        </w:rPr>
      </w:pPr>
      <w:r w:rsidRPr="001D5790">
        <w:rPr>
          <w:rFonts w:ascii="Times New Roman" w:eastAsia="Times New Roman" w:hAnsi="Times New Roman"/>
          <w:sz w:val="28"/>
          <w:szCs w:val="28"/>
          <w:lang w:eastAsia="ru-RU"/>
        </w:rPr>
        <w:t>В поступивших в администрацию города обращениях и сообще</w:t>
      </w:r>
      <w:r w:rsidR="00803246" w:rsidRPr="001D5790">
        <w:rPr>
          <w:rFonts w:ascii="Times New Roman" w:eastAsia="Times New Roman" w:hAnsi="Times New Roman"/>
          <w:sz w:val="28"/>
          <w:szCs w:val="28"/>
          <w:lang w:eastAsia="ru-RU"/>
        </w:rPr>
        <w:t xml:space="preserve">ниях содержатся 3 395 вопросов различной </w:t>
      </w:r>
      <w:r w:rsidRPr="001D5790">
        <w:rPr>
          <w:rFonts w:ascii="Times New Roman" w:eastAsia="Times New Roman" w:hAnsi="Times New Roman"/>
          <w:sz w:val="28"/>
          <w:szCs w:val="28"/>
          <w:lang w:eastAsia="ru-RU"/>
        </w:rPr>
        <w:t>тематик</w:t>
      </w:r>
      <w:r w:rsidR="00803246" w:rsidRPr="001D5790">
        <w:rPr>
          <w:rFonts w:ascii="Times New Roman" w:eastAsia="Times New Roman" w:hAnsi="Times New Roman"/>
          <w:sz w:val="28"/>
          <w:szCs w:val="28"/>
          <w:lang w:eastAsia="ru-RU"/>
        </w:rPr>
        <w:t>и.</w:t>
      </w:r>
    </w:p>
    <w:p w:rsidR="00B63390" w:rsidRPr="001D5790" w:rsidRDefault="00B63390" w:rsidP="00B63390">
      <w:pPr>
        <w:widowControl w:val="0"/>
        <w:spacing w:after="0" w:line="240" w:lineRule="auto"/>
        <w:jc w:val="right"/>
        <w:rPr>
          <w:rFonts w:ascii="Times New Roman" w:hAnsi="Times New Roman"/>
          <w:bCs/>
          <w:sz w:val="28"/>
          <w:szCs w:val="28"/>
        </w:rPr>
      </w:pPr>
    </w:p>
    <w:p w:rsidR="00B63390" w:rsidRPr="001D5790" w:rsidRDefault="00B63390" w:rsidP="00B63390">
      <w:pPr>
        <w:widowControl w:val="0"/>
        <w:spacing w:after="0" w:line="240" w:lineRule="auto"/>
        <w:jc w:val="right"/>
        <w:rPr>
          <w:rFonts w:ascii="Times New Roman" w:hAnsi="Times New Roman"/>
          <w:bCs/>
          <w:sz w:val="28"/>
          <w:szCs w:val="28"/>
        </w:rPr>
      </w:pPr>
      <w:r w:rsidRPr="001D5790">
        <w:rPr>
          <w:rFonts w:ascii="Times New Roman" w:hAnsi="Times New Roman"/>
          <w:bCs/>
          <w:sz w:val="28"/>
          <w:szCs w:val="28"/>
        </w:rPr>
        <w:t xml:space="preserve">Таблица </w:t>
      </w:r>
      <w:r w:rsidRPr="001D5790">
        <w:rPr>
          <w:rFonts w:ascii="Times New Roman" w:hAnsi="Times New Roman"/>
          <w:bCs/>
          <w:sz w:val="28"/>
          <w:szCs w:val="28"/>
        </w:rPr>
        <w:fldChar w:fldCharType="begin"/>
      </w:r>
      <w:r w:rsidRPr="001D5790">
        <w:rPr>
          <w:rFonts w:ascii="Times New Roman" w:hAnsi="Times New Roman"/>
          <w:bCs/>
          <w:sz w:val="28"/>
          <w:szCs w:val="28"/>
        </w:rPr>
        <w:instrText xml:space="preserve"> SEQ Таблица \* ARABIC </w:instrText>
      </w:r>
      <w:r w:rsidRPr="001D5790">
        <w:rPr>
          <w:rFonts w:ascii="Times New Roman" w:hAnsi="Times New Roman"/>
          <w:bCs/>
          <w:sz w:val="28"/>
          <w:szCs w:val="28"/>
        </w:rPr>
        <w:fldChar w:fldCharType="separate"/>
      </w:r>
      <w:r w:rsidR="008735AB">
        <w:rPr>
          <w:rFonts w:ascii="Times New Roman" w:hAnsi="Times New Roman"/>
          <w:bCs/>
          <w:noProof/>
          <w:sz w:val="28"/>
          <w:szCs w:val="28"/>
        </w:rPr>
        <w:t>25</w:t>
      </w:r>
      <w:r w:rsidRPr="001D5790">
        <w:rPr>
          <w:rFonts w:ascii="Times New Roman" w:hAnsi="Times New Roman"/>
          <w:bCs/>
          <w:sz w:val="28"/>
          <w:szCs w:val="28"/>
        </w:rPr>
        <w:fldChar w:fldCharType="end"/>
      </w:r>
    </w:p>
    <w:p w:rsidR="00B63390" w:rsidRPr="001D5790" w:rsidRDefault="00B63390" w:rsidP="00B63390">
      <w:pPr>
        <w:widowControl w:val="0"/>
        <w:spacing w:after="0" w:line="240" w:lineRule="auto"/>
        <w:jc w:val="center"/>
        <w:rPr>
          <w:rFonts w:ascii="Times New Roman" w:hAnsi="Times New Roman"/>
          <w:b/>
          <w:sz w:val="28"/>
          <w:szCs w:val="28"/>
        </w:rPr>
      </w:pPr>
      <w:r w:rsidRPr="001D5790">
        <w:rPr>
          <w:rFonts w:ascii="Times New Roman" w:hAnsi="Times New Roman"/>
          <w:b/>
          <w:sz w:val="28"/>
          <w:szCs w:val="28"/>
        </w:rPr>
        <w:t xml:space="preserve">Распределение вопросов, </w:t>
      </w:r>
    </w:p>
    <w:p w:rsidR="00B63390" w:rsidRPr="001D5790" w:rsidRDefault="00B63390" w:rsidP="00B63390">
      <w:pPr>
        <w:spacing w:after="0" w:line="240" w:lineRule="auto"/>
        <w:jc w:val="center"/>
        <w:rPr>
          <w:rFonts w:ascii="Times New Roman" w:hAnsi="Times New Roman"/>
          <w:b/>
          <w:sz w:val="28"/>
          <w:szCs w:val="28"/>
        </w:rPr>
      </w:pPr>
      <w:r w:rsidRPr="001D5790">
        <w:rPr>
          <w:rFonts w:ascii="Times New Roman" w:hAnsi="Times New Roman"/>
          <w:b/>
          <w:sz w:val="28"/>
          <w:szCs w:val="28"/>
        </w:rPr>
        <w:t>поступивших в обращениях</w:t>
      </w:r>
    </w:p>
    <w:p w:rsidR="00B63390" w:rsidRPr="001D5790" w:rsidRDefault="00B63390" w:rsidP="00B63390">
      <w:pPr>
        <w:spacing w:after="0" w:line="240" w:lineRule="auto"/>
        <w:jc w:val="center"/>
        <w:rPr>
          <w:rFonts w:ascii="Times New Roman" w:hAnsi="Times New Roman" w:cs="Times New Roman"/>
          <w:sz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02"/>
        <w:gridCol w:w="986"/>
        <w:gridCol w:w="987"/>
        <w:gridCol w:w="986"/>
        <w:gridCol w:w="989"/>
        <w:gridCol w:w="989"/>
      </w:tblGrid>
      <w:tr w:rsidR="001D5790" w:rsidRPr="001D5790" w:rsidTr="00900AAE">
        <w:trPr>
          <w:trHeight w:val="20"/>
        </w:trPr>
        <w:tc>
          <w:tcPr>
            <w:tcW w:w="4735" w:type="dxa"/>
            <w:tcBorders>
              <w:top w:val="single" w:sz="4" w:space="0" w:color="auto"/>
              <w:left w:val="single" w:sz="4" w:space="0" w:color="auto"/>
              <w:bottom w:val="single" w:sz="4" w:space="0" w:color="auto"/>
              <w:right w:val="single" w:sz="4" w:space="0" w:color="auto"/>
            </w:tcBorders>
            <w:hideMark/>
          </w:tcPr>
          <w:p w:rsidR="00D72A76" w:rsidRPr="001D5790" w:rsidRDefault="00D72A76" w:rsidP="00D72A76">
            <w:pPr>
              <w:widowControl w:val="0"/>
              <w:spacing w:after="0" w:line="240" w:lineRule="auto"/>
              <w:jc w:val="center"/>
              <w:rPr>
                <w:rFonts w:ascii="Times New Roman" w:eastAsia="Calibri" w:hAnsi="Times New Roman"/>
                <w:b/>
              </w:rPr>
            </w:pPr>
            <w:r w:rsidRPr="001D5790">
              <w:rPr>
                <w:rFonts w:ascii="Times New Roman" w:eastAsia="Calibri" w:hAnsi="Times New Roman"/>
                <w:b/>
              </w:rPr>
              <w:t xml:space="preserve">Наименование </w:t>
            </w:r>
          </w:p>
          <w:p w:rsidR="00D72A76" w:rsidRPr="001D5790" w:rsidRDefault="00D72A76" w:rsidP="00D72A76">
            <w:pPr>
              <w:widowControl w:val="0"/>
              <w:spacing w:after="0" w:line="240" w:lineRule="auto"/>
              <w:jc w:val="center"/>
              <w:rPr>
                <w:rFonts w:ascii="Times New Roman" w:eastAsia="Calibri" w:hAnsi="Times New Roman"/>
                <w:b/>
              </w:rPr>
            </w:pPr>
            <w:r w:rsidRPr="001D5790">
              <w:rPr>
                <w:rFonts w:ascii="Times New Roman" w:eastAsia="Calibri" w:hAnsi="Times New Roman"/>
                <w:b/>
              </w:rPr>
              <w:t>показателя</w:t>
            </w:r>
          </w:p>
        </w:tc>
        <w:tc>
          <w:tcPr>
            <w:tcW w:w="992" w:type="dxa"/>
            <w:tcBorders>
              <w:top w:val="single" w:sz="4" w:space="0" w:color="auto"/>
              <w:left w:val="single" w:sz="4" w:space="0" w:color="auto"/>
              <w:bottom w:val="single" w:sz="4" w:space="0" w:color="auto"/>
              <w:right w:val="single" w:sz="4" w:space="0" w:color="auto"/>
            </w:tcBorders>
          </w:tcPr>
          <w:p w:rsidR="00D72A76" w:rsidRPr="001D5790" w:rsidRDefault="00D72A76" w:rsidP="00D72A76">
            <w:pPr>
              <w:widowControl w:val="0"/>
              <w:spacing w:after="0" w:line="240" w:lineRule="auto"/>
              <w:ind w:left="-113" w:right="-113"/>
              <w:jc w:val="center"/>
              <w:rPr>
                <w:rFonts w:ascii="Times New Roman" w:eastAsia="Calibri" w:hAnsi="Times New Roman"/>
                <w:b/>
              </w:rPr>
            </w:pPr>
            <w:r w:rsidRPr="001D5790">
              <w:rPr>
                <w:rFonts w:ascii="Times New Roman" w:eastAsia="Calibri" w:hAnsi="Times New Roman"/>
                <w:b/>
              </w:rPr>
              <w:t xml:space="preserve">2019 </w:t>
            </w:r>
          </w:p>
          <w:p w:rsidR="00D72A76" w:rsidRPr="001D5790" w:rsidRDefault="00D72A76" w:rsidP="00D72A76">
            <w:pPr>
              <w:widowControl w:val="0"/>
              <w:spacing w:after="0" w:line="240" w:lineRule="auto"/>
              <w:ind w:left="-113" w:right="-113"/>
              <w:jc w:val="center"/>
              <w:rPr>
                <w:rFonts w:ascii="Times New Roman" w:eastAsia="Calibri" w:hAnsi="Times New Roman"/>
                <w:b/>
              </w:rPr>
            </w:pPr>
            <w:r w:rsidRPr="001D5790">
              <w:rPr>
                <w:rFonts w:ascii="Times New Roman" w:eastAsia="Calibri" w:hAnsi="Times New Roman"/>
                <w:b/>
              </w:rPr>
              <w:t>год</w:t>
            </w:r>
          </w:p>
        </w:tc>
        <w:tc>
          <w:tcPr>
            <w:tcW w:w="993" w:type="dxa"/>
            <w:tcBorders>
              <w:top w:val="single" w:sz="4" w:space="0" w:color="auto"/>
              <w:left w:val="single" w:sz="4" w:space="0" w:color="auto"/>
              <w:bottom w:val="single" w:sz="4" w:space="0" w:color="auto"/>
              <w:right w:val="single" w:sz="4" w:space="0" w:color="auto"/>
            </w:tcBorders>
          </w:tcPr>
          <w:p w:rsidR="00D72A76" w:rsidRPr="001D5790" w:rsidRDefault="00D72A76" w:rsidP="00D72A76">
            <w:pPr>
              <w:widowControl w:val="0"/>
              <w:spacing w:after="0" w:line="240" w:lineRule="auto"/>
              <w:ind w:left="-113" w:right="-113"/>
              <w:jc w:val="center"/>
              <w:rPr>
                <w:rFonts w:ascii="Times New Roman" w:eastAsia="Calibri" w:hAnsi="Times New Roman"/>
                <w:b/>
              </w:rPr>
            </w:pPr>
            <w:r w:rsidRPr="001D5790">
              <w:rPr>
                <w:rFonts w:ascii="Times New Roman" w:eastAsia="Calibri" w:hAnsi="Times New Roman"/>
                <w:b/>
              </w:rPr>
              <w:t xml:space="preserve">2020 </w:t>
            </w:r>
          </w:p>
          <w:p w:rsidR="00D72A76" w:rsidRPr="001D5790" w:rsidRDefault="00D72A76" w:rsidP="00D72A76">
            <w:pPr>
              <w:widowControl w:val="0"/>
              <w:spacing w:after="0" w:line="240" w:lineRule="auto"/>
              <w:ind w:left="-113" w:right="-113"/>
              <w:jc w:val="center"/>
              <w:rPr>
                <w:rFonts w:ascii="Times New Roman" w:eastAsia="Calibri" w:hAnsi="Times New Roman"/>
                <w:b/>
              </w:rPr>
            </w:pPr>
            <w:r w:rsidRPr="001D5790">
              <w:rPr>
                <w:rFonts w:ascii="Times New Roman" w:eastAsia="Calibri" w:hAnsi="Times New Roman"/>
                <w:b/>
              </w:rPr>
              <w:t>год</w:t>
            </w:r>
          </w:p>
        </w:tc>
        <w:tc>
          <w:tcPr>
            <w:tcW w:w="992" w:type="dxa"/>
            <w:tcBorders>
              <w:top w:val="single" w:sz="4" w:space="0" w:color="auto"/>
              <w:left w:val="single" w:sz="4" w:space="0" w:color="auto"/>
              <w:bottom w:val="single" w:sz="4" w:space="0" w:color="auto"/>
              <w:right w:val="single" w:sz="4" w:space="0" w:color="auto"/>
            </w:tcBorders>
          </w:tcPr>
          <w:p w:rsidR="00D72A76" w:rsidRPr="001D5790" w:rsidRDefault="00D72A76" w:rsidP="00D72A76">
            <w:pPr>
              <w:widowControl w:val="0"/>
              <w:spacing w:after="0" w:line="240" w:lineRule="auto"/>
              <w:ind w:left="-113" w:right="-113"/>
              <w:jc w:val="center"/>
              <w:rPr>
                <w:rFonts w:ascii="Times New Roman" w:eastAsia="Calibri" w:hAnsi="Times New Roman"/>
                <w:b/>
              </w:rPr>
            </w:pPr>
            <w:r w:rsidRPr="001D5790">
              <w:rPr>
                <w:rFonts w:ascii="Times New Roman" w:eastAsia="Calibri" w:hAnsi="Times New Roman"/>
                <w:b/>
              </w:rPr>
              <w:t xml:space="preserve">2021 </w:t>
            </w:r>
          </w:p>
          <w:p w:rsidR="00D72A76" w:rsidRPr="001D5790" w:rsidRDefault="00D72A76" w:rsidP="00D72A76">
            <w:pPr>
              <w:widowControl w:val="0"/>
              <w:spacing w:after="0" w:line="240" w:lineRule="auto"/>
              <w:ind w:left="-113" w:right="-113"/>
              <w:jc w:val="center"/>
              <w:rPr>
                <w:rFonts w:ascii="Times New Roman" w:eastAsia="Calibri" w:hAnsi="Times New Roman"/>
                <w:b/>
              </w:rPr>
            </w:pPr>
            <w:r w:rsidRPr="001D5790">
              <w:rPr>
                <w:rFonts w:ascii="Times New Roman" w:eastAsia="Calibri" w:hAnsi="Times New Roman"/>
                <w:b/>
              </w:rPr>
              <w:t>год</w:t>
            </w:r>
          </w:p>
        </w:tc>
        <w:tc>
          <w:tcPr>
            <w:tcW w:w="992" w:type="dxa"/>
            <w:tcBorders>
              <w:top w:val="single" w:sz="4" w:space="0" w:color="auto"/>
              <w:left w:val="single" w:sz="4" w:space="0" w:color="auto"/>
              <w:bottom w:val="single" w:sz="4" w:space="0" w:color="auto"/>
              <w:right w:val="single" w:sz="4" w:space="0" w:color="auto"/>
            </w:tcBorders>
          </w:tcPr>
          <w:p w:rsidR="00D72A76" w:rsidRPr="001D5790" w:rsidRDefault="00D72A76" w:rsidP="00D72A76">
            <w:pPr>
              <w:widowControl w:val="0"/>
              <w:spacing w:after="0" w:line="240" w:lineRule="auto"/>
              <w:ind w:left="-113" w:right="-113"/>
              <w:jc w:val="center"/>
              <w:rPr>
                <w:rFonts w:ascii="Times New Roman" w:eastAsia="Calibri" w:hAnsi="Times New Roman"/>
                <w:b/>
              </w:rPr>
            </w:pPr>
            <w:r w:rsidRPr="001D5790">
              <w:rPr>
                <w:rFonts w:ascii="Times New Roman" w:eastAsia="Calibri" w:hAnsi="Times New Roman"/>
                <w:b/>
              </w:rPr>
              <w:t xml:space="preserve">2022 </w:t>
            </w:r>
          </w:p>
          <w:p w:rsidR="00D72A76" w:rsidRPr="001D5790" w:rsidRDefault="00D72A76" w:rsidP="00D72A76">
            <w:pPr>
              <w:widowControl w:val="0"/>
              <w:spacing w:after="0" w:line="240" w:lineRule="auto"/>
              <w:ind w:left="-113" w:right="-113"/>
              <w:jc w:val="center"/>
              <w:rPr>
                <w:rFonts w:ascii="Times New Roman" w:eastAsia="Calibri" w:hAnsi="Times New Roman"/>
                <w:b/>
              </w:rPr>
            </w:pPr>
            <w:r w:rsidRPr="001D5790">
              <w:rPr>
                <w:rFonts w:ascii="Times New Roman" w:eastAsia="Calibri" w:hAnsi="Times New Roman"/>
                <w:b/>
              </w:rPr>
              <w:t>год</w:t>
            </w:r>
          </w:p>
        </w:tc>
        <w:tc>
          <w:tcPr>
            <w:tcW w:w="992" w:type="dxa"/>
            <w:tcBorders>
              <w:top w:val="single" w:sz="4" w:space="0" w:color="auto"/>
              <w:left w:val="single" w:sz="4" w:space="0" w:color="auto"/>
              <w:bottom w:val="single" w:sz="4" w:space="0" w:color="auto"/>
              <w:right w:val="single" w:sz="4" w:space="0" w:color="auto"/>
            </w:tcBorders>
          </w:tcPr>
          <w:p w:rsidR="00D72A76" w:rsidRPr="001D5790" w:rsidRDefault="00D72A76" w:rsidP="00D72A76">
            <w:pPr>
              <w:widowControl w:val="0"/>
              <w:spacing w:after="0" w:line="240" w:lineRule="auto"/>
              <w:ind w:left="-113" w:right="-113"/>
              <w:jc w:val="center"/>
              <w:rPr>
                <w:rFonts w:ascii="Times New Roman" w:eastAsia="Calibri" w:hAnsi="Times New Roman"/>
                <w:b/>
              </w:rPr>
            </w:pPr>
            <w:r w:rsidRPr="001D5790">
              <w:rPr>
                <w:rFonts w:ascii="Times New Roman" w:eastAsia="Calibri" w:hAnsi="Times New Roman"/>
                <w:b/>
              </w:rPr>
              <w:t xml:space="preserve">2023 </w:t>
            </w:r>
          </w:p>
          <w:p w:rsidR="00D72A76" w:rsidRPr="001D5790" w:rsidRDefault="00D72A76" w:rsidP="00D72A76">
            <w:pPr>
              <w:widowControl w:val="0"/>
              <w:spacing w:after="0" w:line="240" w:lineRule="auto"/>
              <w:ind w:left="-113" w:right="-113"/>
              <w:jc w:val="center"/>
              <w:rPr>
                <w:rFonts w:ascii="Times New Roman" w:eastAsia="Calibri" w:hAnsi="Times New Roman"/>
                <w:b/>
              </w:rPr>
            </w:pPr>
            <w:r w:rsidRPr="001D5790">
              <w:rPr>
                <w:rFonts w:ascii="Times New Roman" w:eastAsia="Calibri" w:hAnsi="Times New Roman"/>
                <w:b/>
              </w:rPr>
              <w:t>год</w:t>
            </w:r>
          </w:p>
        </w:tc>
      </w:tr>
      <w:tr w:rsidR="001D5790" w:rsidRPr="001D5790" w:rsidTr="00900AAE">
        <w:trPr>
          <w:trHeight w:val="20"/>
        </w:trPr>
        <w:tc>
          <w:tcPr>
            <w:tcW w:w="4735" w:type="dxa"/>
            <w:tcBorders>
              <w:top w:val="single" w:sz="4" w:space="0" w:color="auto"/>
              <w:left w:val="single" w:sz="4" w:space="0" w:color="auto"/>
              <w:bottom w:val="single" w:sz="4" w:space="0" w:color="auto"/>
              <w:right w:val="single" w:sz="4" w:space="0" w:color="auto"/>
            </w:tcBorders>
            <w:hideMark/>
          </w:tcPr>
          <w:p w:rsidR="00D72A76" w:rsidRPr="001D5790" w:rsidRDefault="00D72A76" w:rsidP="00D72A76">
            <w:pPr>
              <w:widowControl w:val="0"/>
              <w:spacing w:after="0" w:line="240" w:lineRule="auto"/>
              <w:jc w:val="both"/>
              <w:rPr>
                <w:rFonts w:ascii="Times New Roman" w:eastAsia="Calibri" w:hAnsi="Times New Roman"/>
              </w:rPr>
            </w:pPr>
            <w:r w:rsidRPr="001D5790">
              <w:rPr>
                <w:rFonts w:ascii="Times New Roman" w:eastAsia="Calibri" w:hAnsi="Times New Roman"/>
              </w:rPr>
              <w:t>Общее количество вопросов</w:t>
            </w:r>
            <w:r w:rsidR="0025235A" w:rsidRPr="001D5790">
              <w:rPr>
                <w:rFonts w:ascii="Times New Roman" w:eastAsia="Calibri" w:hAnsi="Times New Roman"/>
              </w:rPr>
              <w:t xml:space="preserve"> (ед.)</w:t>
            </w:r>
            <w:r w:rsidRPr="001D5790">
              <w:rPr>
                <w:rFonts w:ascii="Times New Roman" w:eastAsia="Calibri" w:hAnsi="Times New Roman"/>
              </w:rPr>
              <w:t>, в том числе:</w:t>
            </w:r>
          </w:p>
        </w:tc>
        <w:tc>
          <w:tcPr>
            <w:tcW w:w="992" w:type="dxa"/>
            <w:tcBorders>
              <w:top w:val="single" w:sz="4" w:space="0" w:color="auto"/>
              <w:left w:val="single" w:sz="4" w:space="0" w:color="auto"/>
              <w:bottom w:val="single" w:sz="4" w:space="0" w:color="auto"/>
              <w:right w:val="single" w:sz="4" w:space="0" w:color="auto"/>
            </w:tcBorders>
          </w:tcPr>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rPr>
              <w:t>3 470</w:t>
            </w:r>
          </w:p>
        </w:tc>
        <w:tc>
          <w:tcPr>
            <w:tcW w:w="993" w:type="dxa"/>
            <w:tcBorders>
              <w:top w:val="single" w:sz="4" w:space="0" w:color="auto"/>
              <w:left w:val="single" w:sz="4" w:space="0" w:color="auto"/>
              <w:bottom w:val="single" w:sz="4" w:space="0" w:color="auto"/>
              <w:right w:val="single" w:sz="4" w:space="0" w:color="auto"/>
            </w:tcBorders>
          </w:tcPr>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rPr>
              <w:t>2 917</w:t>
            </w:r>
          </w:p>
        </w:tc>
        <w:tc>
          <w:tcPr>
            <w:tcW w:w="992" w:type="dxa"/>
            <w:tcBorders>
              <w:top w:val="single" w:sz="4" w:space="0" w:color="auto"/>
              <w:left w:val="single" w:sz="4" w:space="0" w:color="auto"/>
              <w:bottom w:val="single" w:sz="4" w:space="0" w:color="auto"/>
              <w:right w:val="single" w:sz="4" w:space="0" w:color="auto"/>
            </w:tcBorders>
          </w:tcPr>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rPr>
              <w:t>3 408</w:t>
            </w:r>
          </w:p>
        </w:tc>
        <w:tc>
          <w:tcPr>
            <w:tcW w:w="992" w:type="dxa"/>
            <w:tcBorders>
              <w:top w:val="single" w:sz="4" w:space="0" w:color="auto"/>
              <w:left w:val="single" w:sz="4" w:space="0" w:color="auto"/>
              <w:bottom w:val="single" w:sz="4" w:space="0" w:color="auto"/>
              <w:right w:val="single" w:sz="4" w:space="0" w:color="auto"/>
            </w:tcBorders>
          </w:tcPr>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hAnsi="Times New Roman"/>
              </w:rPr>
              <w:t>3 677</w:t>
            </w:r>
          </w:p>
        </w:tc>
        <w:tc>
          <w:tcPr>
            <w:tcW w:w="992" w:type="dxa"/>
            <w:tcBorders>
              <w:top w:val="single" w:sz="4" w:space="0" w:color="auto"/>
              <w:left w:val="single" w:sz="4" w:space="0" w:color="auto"/>
              <w:bottom w:val="single" w:sz="4" w:space="0" w:color="auto"/>
              <w:right w:val="single" w:sz="4" w:space="0" w:color="auto"/>
            </w:tcBorders>
          </w:tcPr>
          <w:p w:rsidR="00D72A76" w:rsidRPr="001D5790" w:rsidRDefault="00D72A76" w:rsidP="00C4039B">
            <w:pPr>
              <w:widowControl w:val="0"/>
              <w:spacing w:after="0" w:line="240" w:lineRule="auto"/>
              <w:ind w:left="-113" w:right="-113"/>
              <w:jc w:val="center"/>
              <w:rPr>
                <w:rFonts w:ascii="Times New Roman" w:eastAsia="Calibri" w:hAnsi="Times New Roman"/>
              </w:rPr>
            </w:pPr>
            <w:r w:rsidRPr="001D5790">
              <w:rPr>
                <w:rFonts w:ascii="Times New Roman" w:hAnsi="Times New Roman"/>
              </w:rPr>
              <w:t xml:space="preserve">3 </w:t>
            </w:r>
            <w:r w:rsidR="00C4039B" w:rsidRPr="001D5790">
              <w:rPr>
                <w:rFonts w:ascii="Times New Roman" w:hAnsi="Times New Roman"/>
              </w:rPr>
              <w:t>395</w:t>
            </w:r>
          </w:p>
        </w:tc>
      </w:tr>
      <w:tr w:rsidR="001D5790" w:rsidRPr="001D5790" w:rsidTr="00900AAE">
        <w:trPr>
          <w:trHeight w:val="20"/>
        </w:trPr>
        <w:tc>
          <w:tcPr>
            <w:tcW w:w="4735" w:type="dxa"/>
            <w:tcBorders>
              <w:top w:val="single" w:sz="4" w:space="0" w:color="auto"/>
              <w:left w:val="single" w:sz="4" w:space="0" w:color="auto"/>
              <w:bottom w:val="single" w:sz="4" w:space="0" w:color="auto"/>
              <w:right w:val="single" w:sz="4" w:space="0" w:color="auto"/>
            </w:tcBorders>
            <w:hideMark/>
          </w:tcPr>
          <w:p w:rsidR="00D72A76" w:rsidRPr="001D5790" w:rsidRDefault="00D72A76" w:rsidP="00D72A76">
            <w:pPr>
              <w:widowControl w:val="0"/>
              <w:spacing w:after="0" w:line="240" w:lineRule="auto"/>
              <w:jc w:val="both"/>
              <w:rPr>
                <w:rFonts w:ascii="Times New Roman" w:eastAsia="Calibri" w:hAnsi="Times New Roman"/>
              </w:rPr>
            </w:pPr>
            <w:r w:rsidRPr="001D5790">
              <w:rPr>
                <w:rFonts w:ascii="Times New Roman" w:eastAsia="Calibri" w:hAnsi="Times New Roman"/>
              </w:rPr>
              <w:t>- жилищно-коммунальная сфера</w:t>
            </w:r>
          </w:p>
        </w:tc>
        <w:tc>
          <w:tcPr>
            <w:tcW w:w="992" w:type="dxa"/>
            <w:tcBorders>
              <w:top w:val="single" w:sz="4" w:space="0" w:color="auto"/>
              <w:left w:val="single" w:sz="4" w:space="0" w:color="auto"/>
              <w:bottom w:val="single" w:sz="4" w:space="0" w:color="auto"/>
              <w:right w:val="single" w:sz="4" w:space="0" w:color="auto"/>
            </w:tcBorders>
          </w:tcPr>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rPr>
              <w:t xml:space="preserve">1 009 </w:t>
            </w:r>
          </w:p>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rPr>
              <w:t>(29%)</w:t>
            </w:r>
          </w:p>
        </w:tc>
        <w:tc>
          <w:tcPr>
            <w:tcW w:w="993" w:type="dxa"/>
            <w:tcBorders>
              <w:top w:val="single" w:sz="4" w:space="0" w:color="auto"/>
              <w:left w:val="single" w:sz="4" w:space="0" w:color="auto"/>
              <w:bottom w:val="single" w:sz="4" w:space="0" w:color="auto"/>
              <w:right w:val="single" w:sz="4" w:space="0" w:color="auto"/>
            </w:tcBorders>
          </w:tcPr>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rPr>
              <w:t xml:space="preserve">811 </w:t>
            </w:r>
          </w:p>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rPr>
              <w:t xml:space="preserve">(28%) </w:t>
            </w:r>
          </w:p>
        </w:tc>
        <w:tc>
          <w:tcPr>
            <w:tcW w:w="992" w:type="dxa"/>
            <w:tcBorders>
              <w:top w:val="single" w:sz="4" w:space="0" w:color="auto"/>
              <w:left w:val="single" w:sz="4" w:space="0" w:color="auto"/>
              <w:bottom w:val="single" w:sz="4" w:space="0" w:color="auto"/>
              <w:right w:val="single" w:sz="4" w:space="0" w:color="auto"/>
            </w:tcBorders>
          </w:tcPr>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rPr>
              <w:t>1 146</w:t>
            </w:r>
          </w:p>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rPr>
              <w:t>(34%)</w:t>
            </w:r>
          </w:p>
        </w:tc>
        <w:tc>
          <w:tcPr>
            <w:tcW w:w="992" w:type="dxa"/>
            <w:tcBorders>
              <w:top w:val="single" w:sz="4" w:space="0" w:color="auto"/>
              <w:left w:val="single" w:sz="4" w:space="0" w:color="auto"/>
              <w:bottom w:val="single" w:sz="4" w:space="0" w:color="auto"/>
              <w:right w:val="single" w:sz="4" w:space="0" w:color="auto"/>
            </w:tcBorders>
            <w:vAlign w:val="center"/>
          </w:tcPr>
          <w:p w:rsidR="00D72A76" w:rsidRPr="001D5790" w:rsidRDefault="00D72A76" w:rsidP="00D72A76">
            <w:pPr>
              <w:spacing w:after="0" w:line="240" w:lineRule="auto"/>
              <w:ind w:firstLine="18"/>
              <w:jc w:val="center"/>
              <w:rPr>
                <w:rFonts w:ascii="Times New Roman" w:hAnsi="Times New Roman"/>
              </w:rPr>
            </w:pPr>
            <w:r w:rsidRPr="001D5790">
              <w:rPr>
                <w:rFonts w:ascii="Times New Roman" w:hAnsi="Times New Roman"/>
              </w:rPr>
              <w:t>1 392</w:t>
            </w:r>
          </w:p>
          <w:p w:rsidR="00D72A76" w:rsidRPr="001D5790" w:rsidRDefault="00D72A76" w:rsidP="00D72A76">
            <w:pPr>
              <w:spacing w:after="0" w:line="240" w:lineRule="auto"/>
              <w:ind w:firstLine="18"/>
              <w:jc w:val="center"/>
              <w:rPr>
                <w:rFonts w:ascii="Times New Roman" w:hAnsi="Times New Roman"/>
              </w:rPr>
            </w:pPr>
            <w:r w:rsidRPr="001D5790">
              <w:rPr>
                <w:rFonts w:ascii="Times New Roman" w:hAnsi="Times New Roman"/>
              </w:rPr>
              <w:t>(38%)</w:t>
            </w:r>
          </w:p>
        </w:tc>
        <w:tc>
          <w:tcPr>
            <w:tcW w:w="992" w:type="dxa"/>
            <w:tcBorders>
              <w:top w:val="single" w:sz="4" w:space="0" w:color="auto"/>
              <w:left w:val="single" w:sz="4" w:space="0" w:color="auto"/>
              <w:bottom w:val="single" w:sz="4" w:space="0" w:color="auto"/>
              <w:right w:val="single" w:sz="4" w:space="0" w:color="auto"/>
            </w:tcBorders>
            <w:vAlign w:val="center"/>
          </w:tcPr>
          <w:p w:rsidR="00D72A76" w:rsidRPr="001D5790" w:rsidRDefault="00D72A76" w:rsidP="00D72A76">
            <w:pPr>
              <w:spacing w:after="0" w:line="240" w:lineRule="auto"/>
              <w:ind w:firstLine="18"/>
              <w:jc w:val="center"/>
              <w:rPr>
                <w:rFonts w:ascii="Times New Roman" w:hAnsi="Times New Roman"/>
              </w:rPr>
            </w:pPr>
            <w:r w:rsidRPr="001D5790">
              <w:rPr>
                <w:rFonts w:ascii="Times New Roman" w:hAnsi="Times New Roman"/>
              </w:rPr>
              <w:t>1 430</w:t>
            </w:r>
          </w:p>
          <w:p w:rsidR="00D72A76" w:rsidRPr="001D5790" w:rsidRDefault="00D72A76" w:rsidP="00D72A76">
            <w:pPr>
              <w:spacing w:after="0" w:line="240" w:lineRule="auto"/>
              <w:ind w:firstLine="18"/>
              <w:jc w:val="center"/>
              <w:rPr>
                <w:rFonts w:ascii="Times New Roman" w:hAnsi="Times New Roman"/>
              </w:rPr>
            </w:pPr>
            <w:r w:rsidRPr="001D5790">
              <w:rPr>
                <w:rFonts w:ascii="Times New Roman" w:hAnsi="Times New Roman"/>
              </w:rPr>
              <w:t>(42%)</w:t>
            </w:r>
          </w:p>
        </w:tc>
      </w:tr>
      <w:tr w:rsidR="001D5790" w:rsidRPr="001D5790" w:rsidTr="00900AAE">
        <w:trPr>
          <w:trHeight w:val="20"/>
        </w:trPr>
        <w:tc>
          <w:tcPr>
            <w:tcW w:w="4735" w:type="dxa"/>
            <w:tcBorders>
              <w:top w:val="single" w:sz="4" w:space="0" w:color="auto"/>
              <w:left w:val="single" w:sz="4" w:space="0" w:color="auto"/>
              <w:bottom w:val="single" w:sz="4" w:space="0" w:color="auto"/>
              <w:right w:val="single" w:sz="4" w:space="0" w:color="auto"/>
            </w:tcBorders>
            <w:hideMark/>
          </w:tcPr>
          <w:p w:rsidR="00D72A76" w:rsidRPr="001D5790" w:rsidRDefault="00D72A76" w:rsidP="00D72A76">
            <w:pPr>
              <w:widowControl w:val="0"/>
              <w:spacing w:after="0" w:line="240" w:lineRule="auto"/>
              <w:jc w:val="both"/>
              <w:rPr>
                <w:rFonts w:ascii="Times New Roman" w:eastAsia="Calibri" w:hAnsi="Times New Roman"/>
              </w:rPr>
            </w:pPr>
            <w:r w:rsidRPr="001D5790">
              <w:rPr>
                <w:rFonts w:ascii="Times New Roman" w:eastAsia="Calibri" w:hAnsi="Times New Roman"/>
              </w:rPr>
              <w:t>- экономика</w:t>
            </w:r>
          </w:p>
        </w:tc>
        <w:tc>
          <w:tcPr>
            <w:tcW w:w="992" w:type="dxa"/>
            <w:tcBorders>
              <w:top w:val="single" w:sz="4" w:space="0" w:color="auto"/>
              <w:left w:val="single" w:sz="4" w:space="0" w:color="auto"/>
              <w:bottom w:val="single" w:sz="4" w:space="0" w:color="auto"/>
              <w:right w:val="single" w:sz="4" w:space="0" w:color="auto"/>
            </w:tcBorders>
          </w:tcPr>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rPr>
              <w:t xml:space="preserve">1 491 </w:t>
            </w:r>
          </w:p>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rPr>
              <w:t>(43%)</w:t>
            </w:r>
          </w:p>
        </w:tc>
        <w:tc>
          <w:tcPr>
            <w:tcW w:w="993" w:type="dxa"/>
            <w:tcBorders>
              <w:top w:val="single" w:sz="4" w:space="0" w:color="auto"/>
              <w:left w:val="single" w:sz="4" w:space="0" w:color="auto"/>
              <w:bottom w:val="single" w:sz="4" w:space="0" w:color="auto"/>
              <w:right w:val="single" w:sz="4" w:space="0" w:color="auto"/>
            </w:tcBorders>
          </w:tcPr>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rPr>
              <w:t xml:space="preserve">1 154 </w:t>
            </w:r>
          </w:p>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rPr>
              <w:t>(40%)</w:t>
            </w:r>
          </w:p>
        </w:tc>
        <w:tc>
          <w:tcPr>
            <w:tcW w:w="992" w:type="dxa"/>
            <w:tcBorders>
              <w:top w:val="single" w:sz="4" w:space="0" w:color="auto"/>
              <w:left w:val="single" w:sz="4" w:space="0" w:color="auto"/>
              <w:bottom w:val="single" w:sz="4" w:space="0" w:color="auto"/>
              <w:right w:val="single" w:sz="4" w:space="0" w:color="auto"/>
            </w:tcBorders>
          </w:tcPr>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lang w:val="en-US"/>
              </w:rPr>
              <w:t>1 423</w:t>
            </w:r>
          </w:p>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lang w:val="en-US"/>
              </w:rPr>
              <w:t>(42%)</w:t>
            </w:r>
          </w:p>
        </w:tc>
        <w:tc>
          <w:tcPr>
            <w:tcW w:w="992" w:type="dxa"/>
            <w:tcBorders>
              <w:top w:val="single" w:sz="4" w:space="0" w:color="auto"/>
              <w:left w:val="single" w:sz="4" w:space="0" w:color="auto"/>
              <w:bottom w:val="single" w:sz="4" w:space="0" w:color="auto"/>
              <w:right w:val="single" w:sz="4" w:space="0" w:color="auto"/>
            </w:tcBorders>
            <w:vAlign w:val="center"/>
          </w:tcPr>
          <w:p w:rsidR="00D72A76" w:rsidRPr="001D5790" w:rsidRDefault="00D72A76" w:rsidP="00D72A76">
            <w:pPr>
              <w:spacing w:after="0" w:line="240" w:lineRule="auto"/>
              <w:ind w:firstLine="18"/>
              <w:jc w:val="center"/>
              <w:rPr>
                <w:rFonts w:ascii="Times New Roman" w:hAnsi="Times New Roman"/>
              </w:rPr>
            </w:pPr>
            <w:r w:rsidRPr="001D5790">
              <w:rPr>
                <w:rFonts w:ascii="Times New Roman" w:hAnsi="Times New Roman"/>
              </w:rPr>
              <w:t>1 162</w:t>
            </w:r>
          </w:p>
          <w:p w:rsidR="00D72A76" w:rsidRPr="001D5790" w:rsidRDefault="00D72A76" w:rsidP="00D72A76">
            <w:pPr>
              <w:spacing w:after="0" w:line="240" w:lineRule="auto"/>
              <w:ind w:firstLine="18"/>
              <w:jc w:val="center"/>
              <w:rPr>
                <w:rFonts w:ascii="Times New Roman" w:hAnsi="Times New Roman"/>
              </w:rPr>
            </w:pPr>
            <w:r w:rsidRPr="001D5790">
              <w:rPr>
                <w:rFonts w:ascii="Times New Roman" w:hAnsi="Times New Roman"/>
              </w:rPr>
              <w:t>(31%)</w:t>
            </w:r>
          </w:p>
        </w:tc>
        <w:tc>
          <w:tcPr>
            <w:tcW w:w="992" w:type="dxa"/>
            <w:tcBorders>
              <w:top w:val="single" w:sz="4" w:space="0" w:color="auto"/>
              <w:left w:val="single" w:sz="4" w:space="0" w:color="auto"/>
              <w:bottom w:val="single" w:sz="4" w:space="0" w:color="auto"/>
              <w:right w:val="single" w:sz="4" w:space="0" w:color="auto"/>
            </w:tcBorders>
            <w:vAlign w:val="center"/>
          </w:tcPr>
          <w:p w:rsidR="00D72A76" w:rsidRPr="001D5790" w:rsidRDefault="00D72A76" w:rsidP="00D72A76">
            <w:pPr>
              <w:spacing w:after="0" w:line="240" w:lineRule="auto"/>
              <w:ind w:firstLine="18"/>
              <w:jc w:val="center"/>
              <w:rPr>
                <w:rFonts w:ascii="Times New Roman" w:hAnsi="Times New Roman"/>
              </w:rPr>
            </w:pPr>
            <w:r w:rsidRPr="001D5790">
              <w:rPr>
                <w:rFonts w:ascii="Times New Roman" w:hAnsi="Times New Roman"/>
              </w:rPr>
              <w:t>1 200</w:t>
            </w:r>
          </w:p>
          <w:p w:rsidR="00D72A76" w:rsidRPr="001D5790" w:rsidRDefault="00D72A76" w:rsidP="00D72A76">
            <w:pPr>
              <w:spacing w:after="0" w:line="240" w:lineRule="auto"/>
              <w:ind w:firstLine="18"/>
              <w:jc w:val="center"/>
              <w:rPr>
                <w:rFonts w:ascii="Times New Roman" w:hAnsi="Times New Roman"/>
              </w:rPr>
            </w:pPr>
            <w:r w:rsidRPr="001D5790">
              <w:rPr>
                <w:rFonts w:ascii="Times New Roman" w:hAnsi="Times New Roman"/>
              </w:rPr>
              <w:t>(35%)</w:t>
            </w:r>
          </w:p>
        </w:tc>
      </w:tr>
      <w:tr w:rsidR="001D5790" w:rsidRPr="001D5790" w:rsidTr="00900AAE">
        <w:trPr>
          <w:trHeight w:val="20"/>
        </w:trPr>
        <w:tc>
          <w:tcPr>
            <w:tcW w:w="4735" w:type="dxa"/>
            <w:tcBorders>
              <w:top w:val="single" w:sz="4" w:space="0" w:color="auto"/>
              <w:left w:val="single" w:sz="4" w:space="0" w:color="auto"/>
              <w:bottom w:val="single" w:sz="4" w:space="0" w:color="auto"/>
              <w:right w:val="single" w:sz="4" w:space="0" w:color="auto"/>
            </w:tcBorders>
            <w:hideMark/>
          </w:tcPr>
          <w:p w:rsidR="00D72A76" w:rsidRPr="001D5790" w:rsidRDefault="00D72A76" w:rsidP="00D72A76">
            <w:pPr>
              <w:widowControl w:val="0"/>
              <w:spacing w:after="0" w:line="240" w:lineRule="auto"/>
              <w:jc w:val="both"/>
              <w:rPr>
                <w:rFonts w:ascii="Times New Roman" w:eastAsia="Calibri" w:hAnsi="Times New Roman"/>
              </w:rPr>
            </w:pPr>
            <w:r w:rsidRPr="001D5790">
              <w:rPr>
                <w:rFonts w:ascii="Times New Roman" w:eastAsia="Calibri" w:hAnsi="Times New Roman"/>
              </w:rPr>
              <w:t>- социальная сфера</w:t>
            </w:r>
          </w:p>
        </w:tc>
        <w:tc>
          <w:tcPr>
            <w:tcW w:w="992" w:type="dxa"/>
            <w:tcBorders>
              <w:top w:val="single" w:sz="4" w:space="0" w:color="auto"/>
              <w:left w:val="single" w:sz="4" w:space="0" w:color="auto"/>
              <w:bottom w:val="single" w:sz="4" w:space="0" w:color="auto"/>
              <w:right w:val="single" w:sz="4" w:space="0" w:color="auto"/>
            </w:tcBorders>
          </w:tcPr>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rPr>
              <w:t xml:space="preserve">531 </w:t>
            </w:r>
          </w:p>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rPr>
              <w:t>(15%)</w:t>
            </w:r>
          </w:p>
        </w:tc>
        <w:tc>
          <w:tcPr>
            <w:tcW w:w="993" w:type="dxa"/>
            <w:tcBorders>
              <w:top w:val="single" w:sz="4" w:space="0" w:color="auto"/>
              <w:left w:val="single" w:sz="4" w:space="0" w:color="auto"/>
              <w:bottom w:val="single" w:sz="4" w:space="0" w:color="auto"/>
              <w:right w:val="single" w:sz="4" w:space="0" w:color="auto"/>
            </w:tcBorders>
          </w:tcPr>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rPr>
              <w:t xml:space="preserve">501 </w:t>
            </w:r>
          </w:p>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rPr>
              <w:t>(17%)</w:t>
            </w:r>
          </w:p>
        </w:tc>
        <w:tc>
          <w:tcPr>
            <w:tcW w:w="992" w:type="dxa"/>
            <w:tcBorders>
              <w:top w:val="single" w:sz="4" w:space="0" w:color="auto"/>
              <w:left w:val="single" w:sz="4" w:space="0" w:color="auto"/>
              <w:bottom w:val="single" w:sz="4" w:space="0" w:color="auto"/>
              <w:right w:val="single" w:sz="4" w:space="0" w:color="auto"/>
            </w:tcBorders>
          </w:tcPr>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lang w:val="en-US"/>
              </w:rPr>
              <w:t>358</w:t>
            </w:r>
          </w:p>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lang w:val="en-US"/>
              </w:rPr>
              <w:t>(10%)</w:t>
            </w:r>
          </w:p>
        </w:tc>
        <w:tc>
          <w:tcPr>
            <w:tcW w:w="992" w:type="dxa"/>
            <w:tcBorders>
              <w:top w:val="single" w:sz="4" w:space="0" w:color="auto"/>
              <w:left w:val="single" w:sz="4" w:space="0" w:color="auto"/>
              <w:bottom w:val="single" w:sz="4" w:space="0" w:color="auto"/>
              <w:right w:val="single" w:sz="4" w:space="0" w:color="auto"/>
            </w:tcBorders>
            <w:vAlign w:val="center"/>
          </w:tcPr>
          <w:p w:rsidR="00D72A76" w:rsidRPr="001D5790" w:rsidRDefault="00D72A76" w:rsidP="00D72A76">
            <w:pPr>
              <w:spacing w:after="0" w:line="240" w:lineRule="auto"/>
              <w:ind w:firstLine="18"/>
              <w:jc w:val="center"/>
              <w:rPr>
                <w:rFonts w:ascii="Times New Roman" w:hAnsi="Times New Roman"/>
              </w:rPr>
            </w:pPr>
            <w:r w:rsidRPr="001D5790">
              <w:rPr>
                <w:rFonts w:ascii="Times New Roman" w:hAnsi="Times New Roman"/>
              </w:rPr>
              <w:t>467</w:t>
            </w:r>
          </w:p>
          <w:p w:rsidR="00D72A76" w:rsidRPr="001D5790" w:rsidRDefault="00D72A76" w:rsidP="00D72A76">
            <w:pPr>
              <w:spacing w:after="0" w:line="240" w:lineRule="auto"/>
              <w:ind w:firstLine="18"/>
              <w:jc w:val="center"/>
              <w:rPr>
                <w:rFonts w:ascii="Times New Roman" w:hAnsi="Times New Roman"/>
              </w:rPr>
            </w:pPr>
            <w:r w:rsidRPr="001D5790">
              <w:rPr>
                <w:rFonts w:ascii="Times New Roman" w:hAnsi="Times New Roman"/>
              </w:rPr>
              <w:t>(13%)</w:t>
            </w:r>
          </w:p>
        </w:tc>
        <w:tc>
          <w:tcPr>
            <w:tcW w:w="992" w:type="dxa"/>
            <w:tcBorders>
              <w:top w:val="single" w:sz="4" w:space="0" w:color="auto"/>
              <w:left w:val="single" w:sz="4" w:space="0" w:color="auto"/>
              <w:bottom w:val="single" w:sz="4" w:space="0" w:color="auto"/>
              <w:right w:val="single" w:sz="4" w:space="0" w:color="auto"/>
            </w:tcBorders>
            <w:vAlign w:val="center"/>
          </w:tcPr>
          <w:p w:rsidR="00D72A76" w:rsidRPr="001D5790" w:rsidRDefault="00D72A76" w:rsidP="00D72A76">
            <w:pPr>
              <w:spacing w:after="0" w:line="240" w:lineRule="auto"/>
              <w:ind w:firstLine="18"/>
              <w:jc w:val="center"/>
              <w:rPr>
                <w:rFonts w:ascii="Times New Roman" w:hAnsi="Times New Roman"/>
              </w:rPr>
            </w:pPr>
            <w:r w:rsidRPr="001D5790">
              <w:rPr>
                <w:rFonts w:ascii="Times New Roman" w:hAnsi="Times New Roman"/>
              </w:rPr>
              <w:t>386</w:t>
            </w:r>
          </w:p>
          <w:p w:rsidR="00D72A76" w:rsidRPr="001D5790" w:rsidRDefault="00D72A76" w:rsidP="00D72A76">
            <w:pPr>
              <w:spacing w:after="0" w:line="240" w:lineRule="auto"/>
              <w:ind w:firstLine="18"/>
              <w:jc w:val="center"/>
              <w:rPr>
                <w:rFonts w:ascii="Times New Roman" w:hAnsi="Times New Roman"/>
              </w:rPr>
            </w:pPr>
            <w:r w:rsidRPr="001D5790">
              <w:rPr>
                <w:rFonts w:ascii="Times New Roman" w:hAnsi="Times New Roman"/>
              </w:rPr>
              <w:t>(12%)</w:t>
            </w:r>
          </w:p>
        </w:tc>
      </w:tr>
      <w:tr w:rsidR="001D5790" w:rsidRPr="001D5790" w:rsidTr="00900AAE">
        <w:trPr>
          <w:trHeight w:val="20"/>
        </w:trPr>
        <w:tc>
          <w:tcPr>
            <w:tcW w:w="4735" w:type="dxa"/>
            <w:tcBorders>
              <w:top w:val="single" w:sz="4" w:space="0" w:color="auto"/>
              <w:left w:val="single" w:sz="4" w:space="0" w:color="auto"/>
              <w:bottom w:val="single" w:sz="4" w:space="0" w:color="auto"/>
              <w:right w:val="single" w:sz="4" w:space="0" w:color="auto"/>
            </w:tcBorders>
            <w:hideMark/>
          </w:tcPr>
          <w:p w:rsidR="00D72A76" w:rsidRPr="001D5790" w:rsidRDefault="00D72A76" w:rsidP="00D72A76">
            <w:pPr>
              <w:widowControl w:val="0"/>
              <w:spacing w:after="0" w:line="240" w:lineRule="auto"/>
              <w:jc w:val="both"/>
              <w:rPr>
                <w:rFonts w:ascii="Times New Roman" w:eastAsia="Calibri" w:hAnsi="Times New Roman"/>
              </w:rPr>
            </w:pPr>
            <w:r w:rsidRPr="001D5790">
              <w:rPr>
                <w:rFonts w:ascii="Times New Roman" w:eastAsia="Calibri" w:hAnsi="Times New Roman"/>
              </w:rPr>
              <w:t>- государство, общество, политика</w:t>
            </w:r>
          </w:p>
        </w:tc>
        <w:tc>
          <w:tcPr>
            <w:tcW w:w="992" w:type="dxa"/>
            <w:tcBorders>
              <w:top w:val="single" w:sz="4" w:space="0" w:color="auto"/>
              <w:left w:val="single" w:sz="4" w:space="0" w:color="auto"/>
              <w:bottom w:val="single" w:sz="4" w:space="0" w:color="auto"/>
              <w:right w:val="single" w:sz="4" w:space="0" w:color="auto"/>
            </w:tcBorders>
          </w:tcPr>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rPr>
              <w:t xml:space="preserve">237 </w:t>
            </w:r>
          </w:p>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rPr>
              <w:t>(7%)</w:t>
            </w:r>
          </w:p>
        </w:tc>
        <w:tc>
          <w:tcPr>
            <w:tcW w:w="993" w:type="dxa"/>
            <w:tcBorders>
              <w:top w:val="single" w:sz="4" w:space="0" w:color="auto"/>
              <w:left w:val="single" w:sz="4" w:space="0" w:color="auto"/>
              <w:bottom w:val="single" w:sz="4" w:space="0" w:color="auto"/>
              <w:right w:val="single" w:sz="4" w:space="0" w:color="auto"/>
            </w:tcBorders>
          </w:tcPr>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rPr>
              <w:t xml:space="preserve">180 </w:t>
            </w:r>
          </w:p>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rPr>
              <w:t>(6%)</w:t>
            </w:r>
          </w:p>
        </w:tc>
        <w:tc>
          <w:tcPr>
            <w:tcW w:w="992" w:type="dxa"/>
            <w:tcBorders>
              <w:top w:val="single" w:sz="4" w:space="0" w:color="auto"/>
              <w:left w:val="single" w:sz="4" w:space="0" w:color="auto"/>
              <w:bottom w:val="single" w:sz="4" w:space="0" w:color="auto"/>
              <w:right w:val="single" w:sz="4" w:space="0" w:color="auto"/>
            </w:tcBorders>
          </w:tcPr>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lang w:val="en-US"/>
              </w:rPr>
              <w:t xml:space="preserve">181 </w:t>
            </w:r>
          </w:p>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lang w:val="en-US"/>
              </w:rPr>
              <w:t>(5%)</w:t>
            </w:r>
          </w:p>
        </w:tc>
        <w:tc>
          <w:tcPr>
            <w:tcW w:w="992" w:type="dxa"/>
            <w:tcBorders>
              <w:top w:val="single" w:sz="4" w:space="0" w:color="auto"/>
              <w:left w:val="single" w:sz="4" w:space="0" w:color="auto"/>
              <w:bottom w:val="single" w:sz="4" w:space="0" w:color="auto"/>
              <w:right w:val="single" w:sz="4" w:space="0" w:color="auto"/>
            </w:tcBorders>
            <w:vAlign w:val="center"/>
          </w:tcPr>
          <w:p w:rsidR="00D72A76" w:rsidRPr="001D5790" w:rsidRDefault="00D72A76" w:rsidP="00D72A76">
            <w:pPr>
              <w:spacing w:after="0" w:line="240" w:lineRule="auto"/>
              <w:ind w:firstLine="18"/>
              <w:jc w:val="center"/>
              <w:rPr>
                <w:rFonts w:ascii="Times New Roman" w:hAnsi="Times New Roman"/>
              </w:rPr>
            </w:pPr>
            <w:r w:rsidRPr="001D5790">
              <w:rPr>
                <w:rFonts w:ascii="Times New Roman" w:hAnsi="Times New Roman"/>
              </w:rPr>
              <w:t>214</w:t>
            </w:r>
          </w:p>
          <w:p w:rsidR="00D72A76" w:rsidRPr="001D5790" w:rsidRDefault="00D72A76" w:rsidP="00D72A76">
            <w:pPr>
              <w:spacing w:after="0" w:line="240" w:lineRule="auto"/>
              <w:ind w:firstLine="18"/>
              <w:jc w:val="center"/>
              <w:rPr>
                <w:rFonts w:ascii="Times New Roman" w:hAnsi="Times New Roman"/>
              </w:rPr>
            </w:pPr>
            <w:r w:rsidRPr="001D5790">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vAlign w:val="center"/>
          </w:tcPr>
          <w:p w:rsidR="00D72A76" w:rsidRPr="001D5790" w:rsidRDefault="00D72A76" w:rsidP="00D72A76">
            <w:pPr>
              <w:spacing w:after="0" w:line="240" w:lineRule="auto"/>
              <w:ind w:firstLine="18"/>
              <w:jc w:val="center"/>
              <w:rPr>
                <w:rFonts w:ascii="Times New Roman" w:hAnsi="Times New Roman"/>
              </w:rPr>
            </w:pPr>
            <w:r w:rsidRPr="001D5790">
              <w:rPr>
                <w:rFonts w:ascii="Times New Roman" w:hAnsi="Times New Roman"/>
              </w:rPr>
              <w:t>182</w:t>
            </w:r>
          </w:p>
          <w:p w:rsidR="00D72A76" w:rsidRPr="001D5790" w:rsidRDefault="00D72A76" w:rsidP="00D72A76">
            <w:pPr>
              <w:spacing w:after="0" w:line="240" w:lineRule="auto"/>
              <w:ind w:firstLine="18"/>
              <w:jc w:val="center"/>
              <w:rPr>
                <w:rFonts w:ascii="Times New Roman" w:hAnsi="Times New Roman"/>
              </w:rPr>
            </w:pPr>
            <w:r w:rsidRPr="001D5790">
              <w:rPr>
                <w:rFonts w:ascii="Times New Roman" w:hAnsi="Times New Roman"/>
              </w:rPr>
              <w:t>(5%)</w:t>
            </w:r>
          </w:p>
        </w:tc>
      </w:tr>
      <w:tr w:rsidR="001D5790" w:rsidRPr="001D5790" w:rsidTr="00900AAE">
        <w:trPr>
          <w:trHeight w:val="20"/>
        </w:trPr>
        <w:tc>
          <w:tcPr>
            <w:tcW w:w="4735" w:type="dxa"/>
            <w:tcBorders>
              <w:top w:val="single" w:sz="4" w:space="0" w:color="auto"/>
              <w:left w:val="single" w:sz="4" w:space="0" w:color="auto"/>
              <w:bottom w:val="single" w:sz="4" w:space="0" w:color="auto"/>
              <w:right w:val="single" w:sz="4" w:space="0" w:color="auto"/>
            </w:tcBorders>
            <w:hideMark/>
          </w:tcPr>
          <w:p w:rsidR="00D72A76" w:rsidRPr="001D5790" w:rsidRDefault="00D72A76" w:rsidP="00D72A76">
            <w:pPr>
              <w:widowControl w:val="0"/>
              <w:spacing w:after="0" w:line="240" w:lineRule="auto"/>
              <w:jc w:val="both"/>
              <w:rPr>
                <w:rFonts w:ascii="Times New Roman" w:eastAsia="Calibri" w:hAnsi="Times New Roman"/>
              </w:rPr>
            </w:pPr>
            <w:r w:rsidRPr="001D5790">
              <w:rPr>
                <w:rFonts w:ascii="Times New Roman" w:eastAsia="Calibri" w:hAnsi="Times New Roman"/>
              </w:rPr>
              <w:t>- оборона, безопасность, законность</w:t>
            </w:r>
          </w:p>
        </w:tc>
        <w:tc>
          <w:tcPr>
            <w:tcW w:w="992" w:type="dxa"/>
            <w:tcBorders>
              <w:top w:val="single" w:sz="4" w:space="0" w:color="auto"/>
              <w:left w:val="single" w:sz="4" w:space="0" w:color="auto"/>
              <w:bottom w:val="single" w:sz="4" w:space="0" w:color="auto"/>
              <w:right w:val="single" w:sz="4" w:space="0" w:color="auto"/>
            </w:tcBorders>
          </w:tcPr>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rPr>
              <w:t xml:space="preserve">202 </w:t>
            </w:r>
          </w:p>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rPr>
              <w:t>(6%)</w:t>
            </w:r>
          </w:p>
        </w:tc>
        <w:tc>
          <w:tcPr>
            <w:tcW w:w="993" w:type="dxa"/>
            <w:tcBorders>
              <w:top w:val="single" w:sz="4" w:space="0" w:color="auto"/>
              <w:left w:val="single" w:sz="4" w:space="0" w:color="auto"/>
              <w:bottom w:val="single" w:sz="4" w:space="0" w:color="auto"/>
              <w:right w:val="single" w:sz="4" w:space="0" w:color="auto"/>
            </w:tcBorders>
          </w:tcPr>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rPr>
              <w:t xml:space="preserve">271 </w:t>
            </w:r>
          </w:p>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rPr>
              <w:t>(9%)</w:t>
            </w:r>
          </w:p>
        </w:tc>
        <w:tc>
          <w:tcPr>
            <w:tcW w:w="992" w:type="dxa"/>
            <w:tcBorders>
              <w:top w:val="single" w:sz="4" w:space="0" w:color="auto"/>
              <w:left w:val="single" w:sz="4" w:space="0" w:color="auto"/>
              <w:bottom w:val="single" w:sz="4" w:space="0" w:color="auto"/>
              <w:right w:val="single" w:sz="4" w:space="0" w:color="auto"/>
            </w:tcBorders>
          </w:tcPr>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lang w:val="en-US"/>
              </w:rPr>
              <w:t xml:space="preserve">133 </w:t>
            </w:r>
          </w:p>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lang w:val="en-US"/>
              </w:rPr>
              <w:t>(4%)</w:t>
            </w:r>
          </w:p>
        </w:tc>
        <w:tc>
          <w:tcPr>
            <w:tcW w:w="992" w:type="dxa"/>
            <w:tcBorders>
              <w:top w:val="single" w:sz="4" w:space="0" w:color="auto"/>
              <w:left w:val="single" w:sz="4" w:space="0" w:color="auto"/>
              <w:bottom w:val="single" w:sz="4" w:space="0" w:color="auto"/>
              <w:right w:val="single" w:sz="4" w:space="0" w:color="auto"/>
            </w:tcBorders>
            <w:vAlign w:val="center"/>
          </w:tcPr>
          <w:p w:rsidR="00D72A76" w:rsidRPr="001D5790" w:rsidRDefault="00D72A76" w:rsidP="00D72A76">
            <w:pPr>
              <w:spacing w:after="0" w:line="240" w:lineRule="auto"/>
              <w:ind w:firstLine="18"/>
              <w:jc w:val="center"/>
              <w:rPr>
                <w:rFonts w:ascii="Times New Roman" w:hAnsi="Times New Roman"/>
              </w:rPr>
            </w:pPr>
            <w:r w:rsidRPr="001D5790">
              <w:rPr>
                <w:rFonts w:ascii="Times New Roman" w:hAnsi="Times New Roman"/>
              </w:rPr>
              <w:t>223</w:t>
            </w:r>
          </w:p>
          <w:p w:rsidR="00D72A76" w:rsidRPr="001D5790" w:rsidRDefault="00D72A76" w:rsidP="00D72A76">
            <w:pPr>
              <w:spacing w:after="0" w:line="240" w:lineRule="auto"/>
              <w:ind w:firstLine="18"/>
              <w:jc w:val="center"/>
              <w:rPr>
                <w:rFonts w:ascii="Times New Roman" w:hAnsi="Times New Roman"/>
              </w:rPr>
            </w:pPr>
            <w:r w:rsidRPr="001D5790">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vAlign w:val="center"/>
          </w:tcPr>
          <w:p w:rsidR="00D72A76" w:rsidRPr="001D5790" w:rsidRDefault="00D72A76" w:rsidP="00D72A76">
            <w:pPr>
              <w:spacing w:after="0" w:line="240" w:lineRule="auto"/>
              <w:ind w:firstLine="18"/>
              <w:jc w:val="center"/>
              <w:rPr>
                <w:rFonts w:ascii="Times New Roman" w:hAnsi="Times New Roman"/>
              </w:rPr>
            </w:pPr>
            <w:r w:rsidRPr="001D5790">
              <w:rPr>
                <w:rFonts w:ascii="Times New Roman" w:hAnsi="Times New Roman"/>
              </w:rPr>
              <w:t>197</w:t>
            </w:r>
          </w:p>
          <w:p w:rsidR="00D72A76" w:rsidRPr="001D5790" w:rsidRDefault="00D72A76" w:rsidP="00D72A76">
            <w:pPr>
              <w:spacing w:after="0" w:line="240" w:lineRule="auto"/>
              <w:ind w:firstLine="18"/>
              <w:jc w:val="center"/>
              <w:rPr>
                <w:rFonts w:ascii="Times New Roman" w:hAnsi="Times New Roman"/>
              </w:rPr>
            </w:pPr>
            <w:r w:rsidRPr="001D5790">
              <w:rPr>
                <w:rFonts w:ascii="Times New Roman" w:hAnsi="Times New Roman"/>
              </w:rPr>
              <w:t>(6%)</w:t>
            </w:r>
          </w:p>
        </w:tc>
      </w:tr>
      <w:tr w:rsidR="00D72A76" w:rsidRPr="001D5790" w:rsidTr="00900AAE">
        <w:trPr>
          <w:trHeight w:val="20"/>
        </w:trPr>
        <w:tc>
          <w:tcPr>
            <w:tcW w:w="4735" w:type="dxa"/>
            <w:tcBorders>
              <w:top w:val="single" w:sz="4" w:space="0" w:color="auto"/>
              <w:left w:val="single" w:sz="4" w:space="0" w:color="auto"/>
              <w:bottom w:val="single" w:sz="4" w:space="0" w:color="auto"/>
              <w:right w:val="single" w:sz="4" w:space="0" w:color="auto"/>
            </w:tcBorders>
            <w:hideMark/>
          </w:tcPr>
          <w:p w:rsidR="00D72A76" w:rsidRPr="001D5790" w:rsidRDefault="00D72A76" w:rsidP="00D72A76">
            <w:pPr>
              <w:widowControl w:val="0"/>
              <w:spacing w:after="0" w:line="240" w:lineRule="auto"/>
              <w:jc w:val="both"/>
              <w:rPr>
                <w:rFonts w:ascii="Times New Roman" w:eastAsia="Calibri" w:hAnsi="Times New Roman"/>
              </w:rPr>
            </w:pPr>
            <w:r w:rsidRPr="001D5790">
              <w:rPr>
                <w:rFonts w:ascii="Times New Roman" w:eastAsia="Calibri" w:hAnsi="Times New Roman"/>
              </w:rPr>
              <w:t>- иное</w:t>
            </w:r>
          </w:p>
        </w:tc>
        <w:tc>
          <w:tcPr>
            <w:tcW w:w="992" w:type="dxa"/>
            <w:tcBorders>
              <w:top w:val="single" w:sz="4" w:space="0" w:color="auto"/>
              <w:left w:val="single" w:sz="4" w:space="0" w:color="auto"/>
              <w:bottom w:val="single" w:sz="4" w:space="0" w:color="auto"/>
              <w:right w:val="single" w:sz="4" w:space="0" w:color="auto"/>
            </w:tcBorders>
          </w:tcPr>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rPr>
              <w:t>-</w:t>
            </w:r>
          </w:p>
        </w:tc>
        <w:tc>
          <w:tcPr>
            <w:tcW w:w="993" w:type="dxa"/>
            <w:tcBorders>
              <w:top w:val="single" w:sz="4" w:space="0" w:color="auto"/>
              <w:left w:val="single" w:sz="4" w:space="0" w:color="auto"/>
              <w:bottom w:val="single" w:sz="4" w:space="0" w:color="auto"/>
              <w:right w:val="single" w:sz="4" w:space="0" w:color="auto"/>
            </w:tcBorders>
          </w:tcPr>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rPr>
              <w:t>-</w:t>
            </w:r>
          </w:p>
        </w:tc>
        <w:tc>
          <w:tcPr>
            <w:tcW w:w="992" w:type="dxa"/>
            <w:tcBorders>
              <w:top w:val="single" w:sz="4" w:space="0" w:color="auto"/>
              <w:left w:val="single" w:sz="4" w:space="0" w:color="auto"/>
              <w:bottom w:val="single" w:sz="4" w:space="0" w:color="auto"/>
              <w:right w:val="single" w:sz="4" w:space="0" w:color="auto"/>
            </w:tcBorders>
          </w:tcPr>
          <w:p w:rsidR="00D72A76" w:rsidRPr="001D5790" w:rsidRDefault="00D72A76" w:rsidP="00D72A76">
            <w:pPr>
              <w:widowControl w:val="0"/>
              <w:spacing w:after="0" w:line="240" w:lineRule="auto"/>
              <w:ind w:left="-113" w:right="-113"/>
              <w:jc w:val="center"/>
              <w:rPr>
                <w:rFonts w:ascii="Times New Roman" w:eastAsia="Calibri" w:hAnsi="Times New Roman"/>
              </w:rPr>
            </w:pPr>
            <w:r w:rsidRPr="001D5790">
              <w:rPr>
                <w:rFonts w:ascii="Times New Roman" w:eastAsia="Calibri" w:hAnsi="Times New Roman"/>
                <w:lang w:val="en-US"/>
              </w:rPr>
              <w:t xml:space="preserve">167 </w:t>
            </w:r>
          </w:p>
          <w:p w:rsidR="00D72A76" w:rsidRPr="001D5790" w:rsidRDefault="00D72A76" w:rsidP="00D72A76">
            <w:pPr>
              <w:widowControl w:val="0"/>
              <w:spacing w:after="0" w:line="240" w:lineRule="auto"/>
              <w:ind w:left="-113" w:right="-113"/>
              <w:jc w:val="center"/>
              <w:rPr>
                <w:rFonts w:ascii="Times New Roman" w:eastAsia="Calibri" w:hAnsi="Times New Roman"/>
                <w:lang w:val="en-US"/>
              </w:rPr>
            </w:pPr>
            <w:r w:rsidRPr="001D5790">
              <w:rPr>
                <w:rFonts w:ascii="Times New Roman" w:eastAsia="Calibri" w:hAnsi="Times New Roman"/>
                <w:lang w:val="en-US"/>
              </w:rPr>
              <w:t>(5%)</w:t>
            </w:r>
          </w:p>
        </w:tc>
        <w:tc>
          <w:tcPr>
            <w:tcW w:w="992" w:type="dxa"/>
            <w:tcBorders>
              <w:top w:val="single" w:sz="4" w:space="0" w:color="auto"/>
              <w:left w:val="single" w:sz="4" w:space="0" w:color="auto"/>
              <w:bottom w:val="single" w:sz="4" w:space="0" w:color="auto"/>
              <w:right w:val="single" w:sz="4" w:space="0" w:color="auto"/>
            </w:tcBorders>
            <w:vAlign w:val="center"/>
          </w:tcPr>
          <w:p w:rsidR="00D72A76" w:rsidRPr="001D5790" w:rsidRDefault="00D72A76" w:rsidP="00D72A76">
            <w:pPr>
              <w:spacing w:after="0" w:line="240" w:lineRule="auto"/>
              <w:ind w:firstLine="18"/>
              <w:jc w:val="center"/>
              <w:rPr>
                <w:rFonts w:ascii="Times New Roman" w:hAnsi="Times New Roman"/>
              </w:rPr>
            </w:pPr>
            <w:r w:rsidRPr="001D5790">
              <w:rPr>
                <w:rFonts w:ascii="Times New Roman" w:hAnsi="Times New Roman"/>
              </w:rPr>
              <w:t>219</w:t>
            </w:r>
          </w:p>
          <w:p w:rsidR="00D72A76" w:rsidRPr="001D5790" w:rsidRDefault="00D72A76" w:rsidP="00D72A76">
            <w:pPr>
              <w:spacing w:after="0" w:line="240" w:lineRule="auto"/>
              <w:ind w:firstLine="18"/>
              <w:jc w:val="center"/>
              <w:rPr>
                <w:rFonts w:ascii="Times New Roman" w:hAnsi="Times New Roman"/>
              </w:rPr>
            </w:pPr>
            <w:r w:rsidRPr="001D5790">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tcPr>
          <w:p w:rsidR="00D72A76" w:rsidRPr="001D5790" w:rsidRDefault="00D72A76" w:rsidP="00D72A76">
            <w:pPr>
              <w:spacing w:after="0" w:line="240" w:lineRule="auto"/>
              <w:ind w:firstLine="18"/>
              <w:jc w:val="center"/>
              <w:rPr>
                <w:rFonts w:ascii="Times New Roman" w:hAnsi="Times New Roman"/>
              </w:rPr>
            </w:pPr>
            <w:r w:rsidRPr="001D5790">
              <w:rPr>
                <w:rFonts w:ascii="Times New Roman" w:hAnsi="Times New Roman"/>
              </w:rPr>
              <w:t>-</w:t>
            </w:r>
          </w:p>
        </w:tc>
      </w:tr>
    </w:tbl>
    <w:p w:rsidR="00803246" w:rsidRPr="001D5790" w:rsidRDefault="00803246" w:rsidP="00B519E7">
      <w:pPr>
        <w:spacing w:after="0" w:line="240" w:lineRule="auto"/>
        <w:ind w:firstLine="851"/>
        <w:jc w:val="both"/>
        <w:rPr>
          <w:rFonts w:ascii="Times New Roman" w:eastAsia="Times New Roman" w:hAnsi="Times New Roman"/>
          <w:sz w:val="28"/>
          <w:szCs w:val="28"/>
          <w:lang w:eastAsia="ru-RU"/>
        </w:rPr>
      </w:pPr>
    </w:p>
    <w:p w:rsidR="00B519E7" w:rsidRPr="001D5790" w:rsidRDefault="00B519E7" w:rsidP="00FB2B06">
      <w:pPr>
        <w:spacing w:after="0" w:line="240" w:lineRule="auto"/>
        <w:ind w:firstLine="709"/>
        <w:jc w:val="both"/>
        <w:rPr>
          <w:rFonts w:ascii="Times New Roman" w:eastAsia="Times New Roman" w:hAnsi="Times New Roman"/>
          <w:sz w:val="28"/>
          <w:szCs w:val="28"/>
          <w:lang w:eastAsia="ru-RU"/>
        </w:rPr>
      </w:pPr>
      <w:r w:rsidRPr="001D5790">
        <w:rPr>
          <w:rFonts w:ascii="Times New Roman" w:eastAsia="Times New Roman" w:hAnsi="Times New Roman"/>
          <w:sz w:val="28"/>
          <w:szCs w:val="28"/>
          <w:lang w:eastAsia="ru-RU"/>
        </w:rPr>
        <w:t>По результатам рассмотрения из 3</w:t>
      </w:r>
      <w:r w:rsidR="00102071" w:rsidRPr="001D5790">
        <w:rPr>
          <w:rFonts w:ascii="Times New Roman" w:eastAsia="Times New Roman" w:hAnsi="Times New Roman"/>
          <w:sz w:val="28"/>
          <w:szCs w:val="28"/>
          <w:lang w:eastAsia="ru-RU"/>
        </w:rPr>
        <w:t> </w:t>
      </w:r>
      <w:r w:rsidRPr="001D5790">
        <w:rPr>
          <w:rFonts w:ascii="Times New Roman" w:eastAsia="Times New Roman" w:hAnsi="Times New Roman"/>
          <w:sz w:val="28"/>
          <w:szCs w:val="28"/>
          <w:lang w:eastAsia="ru-RU"/>
        </w:rPr>
        <w:t>395 вопросов даны разъяснения                           по 2</w:t>
      </w:r>
      <w:r w:rsidR="00102071" w:rsidRPr="001D5790">
        <w:rPr>
          <w:rFonts w:ascii="Times New Roman" w:eastAsia="Times New Roman" w:hAnsi="Times New Roman"/>
          <w:sz w:val="28"/>
          <w:szCs w:val="28"/>
          <w:lang w:eastAsia="ru-RU"/>
        </w:rPr>
        <w:t> </w:t>
      </w:r>
      <w:r w:rsidRPr="001D5790">
        <w:rPr>
          <w:rFonts w:ascii="Times New Roman" w:eastAsia="Times New Roman" w:hAnsi="Times New Roman"/>
          <w:sz w:val="28"/>
          <w:szCs w:val="28"/>
          <w:lang w:eastAsia="ru-RU"/>
        </w:rPr>
        <w:t xml:space="preserve">143 вопросам, поддержано 745 вопросов (в том числе меры приняты </w:t>
      </w:r>
      <w:r w:rsidR="003435AD">
        <w:rPr>
          <w:rFonts w:ascii="Times New Roman" w:eastAsia="Times New Roman" w:hAnsi="Times New Roman"/>
          <w:sz w:val="28"/>
          <w:szCs w:val="28"/>
          <w:lang w:eastAsia="ru-RU"/>
        </w:rPr>
        <w:t xml:space="preserve">                   </w:t>
      </w:r>
      <w:r w:rsidRPr="001D5790">
        <w:rPr>
          <w:rFonts w:ascii="Times New Roman" w:eastAsia="Times New Roman" w:hAnsi="Times New Roman"/>
          <w:sz w:val="28"/>
          <w:szCs w:val="28"/>
          <w:lang w:eastAsia="ru-RU"/>
        </w:rPr>
        <w:t xml:space="preserve">по 374 вопросам), не поддержано 8 вопросов, направлено для рассмотрения </w:t>
      </w:r>
      <w:r w:rsidR="00C6282D" w:rsidRPr="001D5790">
        <w:rPr>
          <w:rFonts w:ascii="Times New Roman" w:eastAsia="Times New Roman" w:hAnsi="Times New Roman"/>
          <w:sz w:val="28"/>
          <w:szCs w:val="28"/>
          <w:lang w:eastAsia="ru-RU"/>
        </w:rPr>
        <w:t xml:space="preserve">                         </w:t>
      </w:r>
      <w:r w:rsidRPr="001D5790">
        <w:rPr>
          <w:rFonts w:ascii="Times New Roman" w:eastAsia="Times New Roman" w:hAnsi="Times New Roman"/>
          <w:sz w:val="28"/>
          <w:szCs w:val="28"/>
          <w:lang w:eastAsia="ru-RU"/>
        </w:rPr>
        <w:t>по компетенции в иные органы и организации 198 вопросов, на рассмотрении находится 301 вопрос.</w:t>
      </w:r>
    </w:p>
    <w:p w:rsidR="00B519E7" w:rsidRPr="001D5790" w:rsidRDefault="00B519E7" w:rsidP="00FB2B06">
      <w:pPr>
        <w:spacing w:after="0" w:line="240" w:lineRule="auto"/>
        <w:ind w:firstLine="709"/>
        <w:jc w:val="both"/>
        <w:rPr>
          <w:rFonts w:ascii="Times New Roman" w:eastAsia="Times New Roman" w:hAnsi="Times New Roman"/>
          <w:sz w:val="28"/>
          <w:szCs w:val="28"/>
          <w:lang w:eastAsia="ru-RU"/>
        </w:rPr>
      </w:pPr>
      <w:r w:rsidRPr="001D5790">
        <w:rPr>
          <w:rFonts w:ascii="Times New Roman" w:eastAsia="Times New Roman" w:hAnsi="Times New Roman"/>
          <w:sz w:val="28"/>
          <w:szCs w:val="28"/>
          <w:lang w:eastAsia="ru-RU"/>
        </w:rPr>
        <w:t xml:space="preserve">Рассмотрено с выездом на место 486 вопросов, что составило 14%                   от общего числа вопросов (за 2022 год </w:t>
      </w:r>
      <w:r w:rsidR="00620843" w:rsidRPr="001D5790">
        <w:rPr>
          <w:rFonts w:ascii="Times New Roman" w:eastAsia="Times New Roman" w:hAnsi="Times New Roman"/>
          <w:sz w:val="28"/>
          <w:szCs w:val="28"/>
          <w:lang w:eastAsia="ru-RU"/>
        </w:rPr>
        <w:t>-</w:t>
      </w:r>
      <w:r w:rsidRPr="001D5790">
        <w:rPr>
          <w:rFonts w:ascii="Times New Roman" w:eastAsia="Times New Roman" w:hAnsi="Times New Roman"/>
          <w:sz w:val="28"/>
          <w:szCs w:val="28"/>
          <w:lang w:eastAsia="ru-RU"/>
        </w:rPr>
        <w:t xml:space="preserve"> 500</w:t>
      </w:r>
      <w:r w:rsidR="00587717" w:rsidRPr="001D5790">
        <w:rPr>
          <w:rFonts w:ascii="Times New Roman" w:eastAsia="Times New Roman" w:hAnsi="Times New Roman"/>
          <w:sz w:val="28"/>
          <w:szCs w:val="28"/>
          <w:lang w:eastAsia="ru-RU"/>
        </w:rPr>
        <w:t xml:space="preserve"> вопросов</w:t>
      </w:r>
      <w:r w:rsidRPr="001D5790">
        <w:rPr>
          <w:rFonts w:ascii="Times New Roman" w:eastAsia="Times New Roman" w:hAnsi="Times New Roman"/>
          <w:sz w:val="28"/>
          <w:szCs w:val="28"/>
          <w:lang w:eastAsia="ru-RU"/>
        </w:rPr>
        <w:t xml:space="preserve">). </w:t>
      </w:r>
      <w:r w:rsidR="00CE0110" w:rsidRPr="001D5790">
        <w:rPr>
          <w:rFonts w:ascii="Times New Roman" w:eastAsia="Times New Roman" w:hAnsi="Times New Roman"/>
          <w:sz w:val="28"/>
          <w:szCs w:val="28"/>
          <w:lang w:eastAsia="ru-RU"/>
        </w:rPr>
        <w:t>П</w:t>
      </w:r>
      <w:r w:rsidRPr="001D5790">
        <w:rPr>
          <w:rFonts w:ascii="Times New Roman" w:eastAsia="Times New Roman" w:hAnsi="Times New Roman"/>
          <w:sz w:val="28"/>
          <w:szCs w:val="28"/>
          <w:lang w:eastAsia="ru-RU"/>
        </w:rPr>
        <w:t xml:space="preserve">оступило </w:t>
      </w:r>
      <w:r w:rsidR="00C6282D" w:rsidRPr="001D5790">
        <w:rPr>
          <w:rFonts w:ascii="Times New Roman" w:eastAsia="Times New Roman" w:hAnsi="Times New Roman"/>
          <w:sz w:val="28"/>
          <w:szCs w:val="28"/>
          <w:lang w:eastAsia="ru-RU"/>
        </w:rPr>
        <w:t xml:space="preserve">                           </w:t>
      </w:r>
      <w:r w:rsidRPr="001D5790">
        <w:rPr>
          <w:rFonts w:ascii="Times New Roman" w:eastAsia="Times New Roman" w:hAnsi="Times New Roman"/>
          <w:sz w:val="28"/>
          <w:szCs w:val="28"/>
          <w:lang w:eastAsia="ru-RU"/>
        </w:rPr>
        <w:t xml:space="preserve">116 </w:t>
      </w:r>
      <w:r w:rsidR="00CE0110" w:rsidRPr="001D5790">
        <w:rPr>
          <w:rFonts w:ascii="Times New Roman" w:eastAsia="Times New Roman" w:hAnsi="Times New Roman"/>
          <w:sz w:val="28"/>
          <w:szCs w:val="28"/>
          <w:lang w:eastAsia="ru-RU"/>
        </w:rPr>
        <w:t xml:space="preserve">коллективных обращений </w:t>
      </w:r>
      <w:r w:rsidRPr="001D5790">
        <w:rPr>
          <w:rFonts w:ascii="Times New Roman" w:eastAsia="Times New Roman" w:hAnsi="Times New Roman"/>
          <w:sz w:val="28"/>
          <w:szCs w:val="28"/>
          <w:lang w:eastAsia="ru-RU"/>
        </w:rPr>
        <w:t xml:space="preserve">(за 2022 год </w:t>
      </w:r>
      <w:r w:rsidR="00620843" w:rsidRPr="001D5790">
        <w:rPr>
          <w:rFonts w:ascii="Times New Roman" w:eastAsia="Times New Roman" w:hAnsi="Times New Roman"/>
          <w:sz w:val="28"/>
          <w:szCs w:val="28"/>
          <w:lang w:eastAsia="ru-RU"/>
        </w:rPr>
        <w:t>-</w:t>
      </w:r>
      <w:r w:rsidRPr="001D5790">
        <w:rPr>
          <w:rFonts w:ascii="Times New Roman" w:eastAsia="Times New Roman" w:hAnsi="Times New Roman"/>
          <w:sz w:val="28"/>
          <w:szCs w:val="28"/>
          <w:lang w:eastAsia="ru-RU"/>
        </w:rPr>
        <w:t xml:space="preserve"> 122</w:t>
      </w:r>
      <w:r w:rsidR="00587717" w:rsidRPr="001D5790">
        <w:rPr>
          <w:rFonts w:ascii="Times New Roman" w:eastAsia="Times New Roman" w:hAnsi="Times New Roman"/>
          <w:sz w:val="28"/>
          <w:szCs w:val="28"/>
          <w:lang w:eastAsia="ru-RU"/>
        </w:rPr>
        <w:t xml:space="preserve"> </w:t>
      </w:r>
      <w:r w:rsidR="00587717" w:rsidRPr="001D5790">
        <w:rPr>
          <w:rFonts w:ascii="Times New Roman" w:hAnsi="Times New Roman"/>
          <w:sz w:val="28"/>
          <w:szCs w:val="28"/>
        </w:rPr>
        <w:t>коллективных обращения</w:t>
      </w:r>
      <w:r w:rsidRPr="001D5790">
        <w:rPr>
          <w:rFonts w:ascii="Times New Roman" w:eastAsia="Times New Roman" w:hAnsi="Times New Roman"/>
          <w:sz w:val="28"/>
          <w:szCs w:val="28"/>
          <w:lang w:eastAsia="ru-RU"/>
        </w:rPr>
        <w:t>).</w:t>
      </w:r>
    </w:p>
    <w:p w:rsidR="00B519E7" w:rsidRPr="001D5790" w:rsidRDefault="00B519E7" w:rsidP="00FB2B06">
      <w:pPr>
        <w:spacing w:after="0" w:line="240" w:lineRule="auto"/>
        <w:ind w:firstLine="709"/>
        <w:jc w:val="both"/>
        <w:rPr>
          <w:rFonts w:ascii="Times New Roman" w:eastAsia="Times New Roman" w:hAnsi="Times New Roman"/>
          <w:bCs/>
          <w:sz w:val="28"/>
          <w:szCs w:val="28"/>
          <w:lang w:eastAsia="ru-RU"/>
        </w:rPr>
      </w:pPr>
      <w:r w:rsidRPr="001D5790">
        <w:rPr>
          <w:rFonts w:ascii="Times New Roman" w:eastAsia="Times New Roman" w:hAnsi="Times New Roman"/>
          <w:bCs/>
          <w:sz w:val="28"/>
          <w:szCs w:val="28"/>
          <w:lang w:eastAsia="ru-RU"/>
        </w:rPr>
        <w:t>Информация о резу</w:t>
      </w:r>
      <w:r w:rsidR="0035438D" w:rsidRPr="001D5790">
        <w:rPr>
          <w:rFonts w:ascii="Times New Roman" w:eastAsia="Times New Roman" w:hAnsi="Times New Roman"/>
          <w:bCs/>
          <w:sz w:val="28"/>
          <w:szCs w:val="28"/>
          <w:lang w:eastAsia="ru-RU"/>
        </w:rPr>
        <w:t xml:space="preserve">льтатах рассмотрения обращений </w:t>
      </w:r>
      <w:r w:rsidRPr="001D5790">
        <w:rPr>
          <w:rFonts w:ascii="Times New Roman" w:eastAsia="Times New Roman" w:hAnsi="Times New Roman"/>
          <w:bCs/>
          <w:sz w:val="28"/>
          <w:szCs w:val="28"/>
          <w:lang w:eastAsia="ru-RU"/>
        </w:rPr>
        <w:t xml:space="preserve">регулярно отражается на информационном портале </w:t>
      </w:r>
      <w:r w:rsidR="0035438D" w:rsidRPr="001D5790">
        <w:rPr>
          <w:rFonts w:ascii="Times New Roman" w:eastAsia="Times New Roman" w:hAnsi="Times New Roman"/>
          <w:bCs/>
          <w:sz w:val="28"/>
          <w:szCs w:val="28"/>
          <w:lang w:eastAsia="ru-RU"/>
        </w:rPr>
        <w:t>«</w:t>
      </w:r>
      <w:r w:rsidRPr="001D5790">
        <w:rPr>
          <w:rFonts w:ascii="Times New Roman" w:eastAsia="Times New Roman" w:hAnsi="Times New Roman"/>
          <w:bCs/>
          <w:sz w:val="28"/>
          <w:szCs w:val="28"/>
          <w:lang w:eastAsia="ru-RU"/>
        </w:rPr>
        <w:t>ССТУ.РФ</w:t>
      </w:r>
      <w:r w:rsidR="0035438D" w:rsidRPr="001D5790">
        <w:rPr>
          <w:rFonts w:ascii="Times New Roman" w:eastAsia="Times New Roman" w:hAnsi="Times New Roman"/>
          <w:bCs/>
          <w:sz w:val="28"/>
          <w:szCs w:val="28"/>
          <w:lang w:eastAsia="ru-RU"/>
        </w:rPr>
        <w:t>»</w:t>
      </w:r>
      <w:r w:rsidRPr="001D5790">
        <w:rPr>
          <w:rFonts w:ascii="Times New Roman" w:eastAsia="Times New Roman" w:hAnsi="Times New Roman"/>
          <w:bCs/>
          <w:sz w:val="28"/>
          <w:szCs w:val="28"/>
          <w:lang w:eastAsia="ru-RU"/>
        </w:rPr>
        <w:t xml:space="preserve">, ежеквартально вносится                                                в территориальную информационную систему </w:t>
      </w:r>
      <w:r w:rsidR="0035438D" w:rsidRPr="001D5790">
        <w:rPr>
          <w:rFonts w:ascii="Times New Roman" w:eastAsia="Times New Roman" w:hAnsi="Times New Roman"/>
          <w:bCs/>
          <w:sz w:val="28"/>
          <w:szCs w:val="28"/>
          <w:lang w:eastAsia="ru-RU"/>
        </w:rPr>
        <w:t>«</w:t>
      </w:r>
      <w:r w:rsidRPr="001D5790">
        <w:rPr>
          <w:rFonts w:ascii="Times New Roman" w:eastAsia="Times New Roman" w:hAnsi="Times New Roman"/>
          <w:bCs/>
          <w:sz w:val="28"/>
          <w:szCs w:val="28"/>
          <w:lang w:eastAsia="ru-RU"/>
        </w:rPr>
        <w:t>ТИС ЮГРЫ</w:t>
      </w:r>
      <w:r w:rsidR="0035438D" w:rsidRPr="001D5790">
        <w:rPr>
          <w:rFonts w:ascii="Times New Roman" w:eastAsia="Times New Roman" w:hAnsi="Times New Roman"/>
          <w:bCs/>
          <w:sz w:val="28"/>
          <w:szCs w:val="28"/>
          <w:lang w:eastAsia="ru-RU"/>
        </w:rPr>
        <w:t>»</w:t>
      </w:r>
      <w:r w:rsidRPr="001D5790">
        <w:rPr>
          <w:rFonts w:ascii="Times New Roman" w:eastAsia="Times New Roman" w:hAnsi="Times New Roman"/>
          <w:bCs/>
          <w:sz w:val="28"/>
          <w:szCs w:val="28"/>
          <w:lang w:eastAsia="ru-RU"/>
        </w:rPr>
        <w:t>, а также размещается на официальном сайте.</w:t>
      </w:r>
    </w:p>
    <w:p w:rsidR="00B519E7" w:rsidRPr="001D5790" w:rsidRDefault="00B519E7" w:rsidP="00FB2B06">
      <w:pPr>
        <w:spacing w:after="0" w:line="240" w:lineRule="auto"/>
        <w:ind w:firstLine="709"/>
        <w:jc w:val="both"/>
        <w:rPr>
          <w:rFonts w:ascii="Times New Roman" w:eastAsia="Times New Roman" w:hAnsi="Times New Roman"/>
          <w:sz w:val="28"/>
          <w:szCs w:val="28"/>
          <w:shd w:val="clear" w:color="auto" w:fill="FFFFFF"/>
          <w:lang w:eastAsia="ru-RU"/>
        </w:rPr>
      </w:pPr>
      <w:r w:rsidRPr="001D5790">
        <w:rPr>
          <w:rFonts w:ascii="Times New Roman" w:eastAsia="Times New Roman" w:hAnsi="Times New Roman"/>
          <w:sz w:val="28"/>
          <w:szCs w:val="28"/>
          <w:shd w:val="clear" w:color="auto" w:fill="FFFFFF"/>
          <w:lang w:eastAsia="ru-RU"/>
        </w:rPr>
        <w:t xml:space="preserve">В ходе реализации работы с населением продолжена системная работа </w:t>
      </w:r>
      <w:r w:rsidR="00C6282D" w:rsidRPr="001D5790">
        <w:rPr>
          <w:rFonts w:ascii="Times New Roman" w:eastAsia="Times New Roman" w:hAnsi="Times New Roman"/>
          <w:sz w:val="28"/>
          <w:szCs w:val="28"/>
          <w:shd w:val="clear" w:color="auto" w:fill="FFFFFF"/>
          <w:lang w:eastAsia="ru-RU"/>
        </w:rPr>
        <w:t xml:space="preserve">                   </w:t>
      </w:r>
      <w:r w:rsidRPr="001D5790">
        <w:rPr>
          <w:rFonts w:ascii="Times New Roman" w:eastAsia="Times New Roman" w:hAnsi="Times New Roman"/>
          <w:sz w:val="28"/>
          <w:szCs w:val="28"/>
          <w:shd w:val="clear" w:color="auto" w:fill="FFFFFF"/>
          <w:lang w:eastAsia="ru-RU"/>
        </w:rPr>
        <w:t>в социальных сетях, в рамках которой специалисты отвечали на сообщения горожан в сжатые сроки («Инцидент</w:t>
      </w:r>
      <w:r w:rsidR="002061A4" w:rsidRPr="001D5790">
        <w:rPr>
          <w:rFonts w:ascii="Times New Roman" w:eastAsia="Times New Roman" w:hAnsi="Times New Roman"/>
          <w:sz w:val="28"/>
          <w:szCs w:val="28"/>
          <w:shd w:val="clear" w:color="auto" w:fill="FFFFFF"/>
          <w:lang w:eastAsia="ru-RU"/>
        </w:rPr>
        <w:t xml:space="preserve"> </w:t>
      </w:r>
      <w:r w:rsidRPr="001D5790">
        <w:rPr>
          <w:rFonts w:ascii="Times New Roman" w:eastAsia="Times New Roman" w:hAnsi="Times New Roman"/>
          <w:sz w:val="28"/>
          <w:szCs w:val="28"/>
          <w:shd w:val="clear" w:color="auto" w:fill="FFFFFF"/>
          <w:lang w:eastAsia="ru-RU"/>
        </w:rPr>
        <w:t>Менеджмент»).</w:t>
      </w:r>
    </w:p>
    <w:p w:rsidR="00B519E7" w:rsidRPr="001D5790" w:rsidRDefault="00B519E7" w:rsidP="00FB2B06">
      <w:pPr>
        <w:spacing w:after="0" w:line="240" w:lineRule="auto"/>
        <w:ind w:firstLine="709"/>
        <w:jc w:val="both"/>
        <w:rPr>
          <w:rFonts w:ascii="Times New Roman" w:eastAsia="Times New Roman" w:hAnsi="Times New Roman"/>
          <w:sz w:val="28"/>
          <w:szCs w:val="28"/>
          <w:shd w:val="clear" w:color="auto" w:fill="FFFFFF"/>
          <w:lang w:eastAsia="ru-RU"/>
        </w:rPr>
      </w:pPr>
      <w:r w:rsidRPr="001D5790">
        <w:rPr>
          <w:rFonts w:ascii="Times New Roman" w:eastAsia="Times New Roman" w:hAnsi="Times New Roman"/>
          <w:sz w:val="28"/>
          <w:szCs w:val="28"/>
          <w:shd w:val="clear" w:color="auto" w:fill="FFFFFF"/>
          <w:lang w:eastAsia="ru-RU"/>
        </w:rPr>
        <w:t xml:space="preserve">В </w:t>
      </w:r>
      <w:r w:rsidR="004C1988" w:rsidRPr="001D5790">
        <w:rPr>
          <w:rFonts w:ascii="Times New Roman" w:eastAsia="Times New Roman" w:hAnsi="Times New Roman"/>
          <w:sz w:val="28"/>
          <w:szCs w:val="28"/>
          <w:shd w:val="clear" w:color="auto" w:fill="FFFFFF"/>
          <w:lang w:eastAsia="ru-RU"/>
        </w:rPr>
        <w:t xml:space="preserve">отчетном </w:t>
      </w:r>
      <w:r w:rsidRPr="001D5790">
        <w:rPr>
          <w:rFonts w:ascii="Times New Roman" w:eastAsia="Times New Roman" w:hAnsi="Times New Roman"/>
          <w:sz w:val="28"/>
          <w:szCs w:val="28"/>
          <w:shd w:val="clear" w:color="auto" w:fill="FFFFFF"/>
          <w:lang w:eastAsia="ru-RU"/>
        </w:rPr>
        <w:t>году было обработано 7</w:t>
      </w:r>
      <w:r w:rsidR="004C1988" w:rsidRPr="001D5790">
        <w:rPr>
          <w:rFonts w:ascii="Times New Roman" w:eastAsia="Times New Roman" w:hAnsi="Times New Roman"/>
          <w:sz w:val="28"/>
          <w:szCs w:val="28"/>
          <w:shd w:val="clear" w:color="auto" w:fill="FFFFFF"/>
          <w:lang w:eastAsia="ru-RU"/>
        </w:rPr>
        <w:t> </w:t>
      </w:r>
      <w:r w:rsidRPr="001D5790">
        <w:rPr>
          <w:rFonts w:ascii="Times New Roman" w:eastAsia="Times New Roman" w:hAnsi="Times New Roman"/>
          <w:sz w:val="28"/>
          <w:szCs w:val="28"/>
          <w:shd w:val="clear" w:color="auto" w:fill="FFFFFF"/>
          <w:lang w:eastAsia="ru-RU"/>
        </w:rPr>
        <w:t xml:space="preserve">600 инцидентов (в 2022 году </w:t>
      </w:r>
      <w:r w:rsidR="004C1988" w:rsidRPr="001D5790">
        <w:rPr>
          <w:rFonts w:ascii="Times New Roman" w:eastAsia="Times New Roman" w:hAnsi="Times New Roman"/>
          <w:sz w:val="28"/>
          <w:szCs w:val="28"/>
          <w:shd w:val="clear" w:color="auto" w:fill="FFFFFF"/>
          <w:lang w:eastAsia="ru-RU"/>
        </w:rPr>
        <w:t>-</w:t>
      </w:r>
      <w:r w:rsidRPr="001D5790">
        <w:rPr>
          <w:rFonts w:ascii="Times New Roman" w:eastAsia="Times New Roman" w:hAnsi="Times New Roman"/>
          <w:sz w:val="28"/>
          <w:szCs w:val="28"/>
          <w:shd w:val="clear" w:color="auto" w:fill="FFFFFF"/>
          <w:lang w:eastAsia="ru-RU"/>
        </w:rPr>
        <w:t xml:space="preserve">                           5</w:t>
      </w:r>
      <w:r w:rsidR="004C1988" w:rsidRPr="001D5790">
        <w:rPr>
          <w:rFonts w:ascii="Times New Roman" w:eastAsia="Times New Roman" w:hAnsi="Times New Roman"/>
          <w:sz w:val="28"/>
          <w:szCs w:val="28"/>
          <w:shd w:val="clear" w:color="auto" w:fill="FFFFFF"/>
          <w:lang w:eastAsia="ru-RU"/>
        </w:rPr>
        <w:t> </w:t>
      </w:r>
      <w:r w:rsidRPr="001D5790">
        <w:rPr>
          <w:rFonts w:ascii="Times New Roman" w:eastAsia="Times New Roman" w:hAnsi="Times New Roman"/>
          <w:sz w:val="28"/>
          <w:szCs w:val="28"/>
          <w:shd w:val="clear" w:color="auto" w:fill="FFFFFF"/>
          <w:lang w:eastAsia="ru-RU"/>
        </w:rPr>
        <w:t>348 инцидентов</w:t>
      </w:r>
      <w:r w:rsidRPr="001D5790">
        <w:rPr>
          <w:rFonts w:ascii="Times New Roman" w:eastAsia="Times New Roman" w:hAnsi="Times New Roman"/>
          <w:sz w:val="28"/>
          <w:szCs w:val="28"/>
          <w:lang w:eastAsia="ru-RU"/>
        </w:rPr>
        <w:t xml:space="preserve">). По итогам работы </w:t>
      </w:r>
      <w:r w:rsidRPr="001D5790">
        <w:rPr>
          <w:rFonts w:ascii="Times New Roman" w:eastAsia="Times New Roman" w:hAnsi="Times New Roman"/>
          <w:sz w:val="28"/>
          <w:szCs w:val="28"/>
          <w:shd w:val="clear" w:color="auto" w:fill="FFFFFF"/>
          <w:lang w:eastAsia="ru-RU"/>
        </w:rPr>
        <w:t xml:space="preserve">638 авторов сообщений остались довольны ответами. Топ-5 тем </w:t>
      </w:r>
      <w:r w:rsidR="004C1988" w:rsidRPr="001D5790">
        <w:rPr>
          <w:rFonts w:ascii="Times New Roman" w:hAnsi="Times New Roman"/>
          <w:sz w:val="28"/>
          <w:szCs w:val="28"/>
          <w:shd w:val="clear" w:color="auto" w:fill="FFFFFF"/>
        </w:rPr>
        <w:t xml:space="preserve">по количеству сообщений </w:t>
      </w:r>
      <w:r w:rsidRPr="001D5790">
        <w:rPr>
          <w:rFonts w:ascii="Times New Roman" w:eastAsia="Times New Roman" w:hAnsi="Times New Roman"/>
          <w:sz w:val="28"/>
          <w:szCs w:val="28"/>
          <w:shd w:val="clear" w:color="auto" w:fill="FFFFFF"/>
          <w:lang w:eastAsia="ru-RU"/>
        </w:rPr>
        <w:t>в сист</w:t>
      </w:r>
      <w:r w:rsidR="004C1988" w:rsidRPr="001D5790">
        <w:rPr>
          <w:rFonts w:ascii="Times New Roman" w:eastAsia="Times New Roman" w:hAnsi="Times New Roman"/>
          <w:sz w:val="28"/>
          <w:szCs w:val="28"/>
          <w:shd w:val="clear" w:color="auto" w:fill="FFFFFF"/>
          <w:lang w:eastAsia="ru-RU"/>
        </w:rPr>
        <w:t xml:space="preserve">еме «Инцидент»: благоустройство - </w:t>
      </w:r>
      <w:r w:rsidRPr="001D5790">
        <w:rPr>
          <w:rFonts w:ascii="Times New Roman" w:eastAsia="Times New Roman" w:hAnsi="Times New Roman"/>
          <w:sz w:val="28"/>
          <w:szCs w:val="28"/>
          <w:shd w:val="clear" w:color="auto" w:fill="FFFFFF"/>
          <w:lang w:eastAsia="ru-RU"/>
        </w:rPr>
        <w:t>2</w:t>
      </w:r>
      <w:r w:rsidR="004C1988" w:rsidRPr="001D5790">
        <w:rPr>
          <w:rFonts w:ascii="Times New Roman" w:eastAsia="Times New Roman" w:hAnsi="Times New Roman"/>
          <w:sz w:val="28"/>
          <w:szCs w:val="28"/>
          <w:shd w:val="clear" w:color="auto" w:fill="FFFFFF"/>
          <w:lang w:eastAsia="ru-RU"/>
        </w:rPr>
        <w:t> </w:t>
      </w:r>
      <w:r w:rsidRPr="001D5790">
        <w:rPr>
          <w:rFonts w:ascii="Times New Roman" w:eastAsia="Times New Roman" w:hAnsi="Times New Roman"/>
          <w:sz w:val="28"/>
          <w:szCs w:val="28"/>
          <w:shd w:val="clear" w:color="auto" w:fill="FFFFFF"/>
          <w:lang w:eastAsia="ru-RU"/>
        </w:rPr>
        <w:t xml:space="preserve">108, дороги </w:t>
      </w:r>
      <w:r w:rsidR="004C1988" w:rsidRPr="001D5790">
        <w:rPr>
          <w:rFonts w:ascii="Times New Roman" w:eastAsia="Times New Roman" w:hAnsi="Times New Roman"/>
          <w:sz w:val="28"/>
          <w:szCs w:val="28"/>
          <w:shd w:val="clear" w:color="auto" w:fill="FFFFFF"/>
          <w:lang w:eastAsia="ru-RU"/>
        </w:rPr>
        <w:t>-</w:t>
      </w:r>
      <w:r w:rsidRPr="001D5790">
        <w:rPr>
          <w:rFonts w:ascii="Times New Roman" w:eastAsia="Times New Roman" w:hAnsi="Times New Roman"/>
          <w:sz w:val="28"/>
          <w:szCs w:val="28"/>
          <w:shd w:val="clear" w:color="auto" w:fill="FFFFFF"/>
          <w:lang w:eastAsia="ru-RU"/>
        </w:rPr>
        <w:t xml:space="preserve"> 1</w:t>
      </w:r>
      <w:r w:rsidR="004C1988" w:rsidRPr="001D5790">
        <w:rPr>
          <w:rFonts w:ascii="Times New Roman" w:eastAsia="Times New Roman" w:hAnsi="Times New Roman"/>
          <w:sz w:val="28"/>
          <w:szCs w:val="28"/>
          <w:shd w:val="clear" w:color="auto" w:fill="FFFFFF"/>
          <w:lang w:eastAsia="ru-RU"/>
        </w:rPr>
        <w:t> </w:t>
      </w:r>
      <w:r w:rsidRPr="001D5790">
        <w:rPr>
          <w:rFonts w:ascii="Times New Roman" w:eastAsia="Times New Roman" w:hAnsi="Times New Roman"/>
          <w:sz w:val="28"/>
          <w:szCs w:val="28"/>
          <w:shd w:val="clear" w:color="auto" w:fill="FFFFFF"/>
          <w:lang w:eastAsia="ru-RU"/>
        </w:rPr>
        <w:t xml:space="preserve">584, сфера ЖКХ </w:t>
      </w:r>
      <w:r w:rsidR="004C1988" w:rsidRPr="001D5790">
        <w:rPr>
          <w:rFonts w:ascii="Times New Roman" w:eastAsia="Times New Roman" w:hAnsi="Times New Roman"/>
          <w:sz w:val="28"/>
          <w:szCs w:val="28"/>
          <w:shd w:val="clear" w:color="auto" w:fill="FFFFFF"/>
          <w:lang w:eastAsia="ru-RU"/>
        </w:rPr>
        <w:t>-</w:t>
      </w:r>
      <w:r w:rsidRPr="001D5790">
        <w:rPr>
          <w:rFonts w:ascii="Times New Roman" w:eastAsia="Times New Roman" w:hAnsi="Times New Roman"/>
          <w:sz w:val="28"/>
          <w:szCs w:val="28"/>
          <w:shd w:val="clear" w:color="auto" w:fill="FFFFFF"/>
          <w:lang w:eastAsia="ru-RU"/>
        </w:rPr>
        <w:t xml:space="preserve"> 860, общественный транспорт </w:t>
      </w:r>
      <w:r w:rsidR="004C1988" w:rsidRPr="001D5790">
        <w:rPr>
          <w:rFonts w:ascii="Times New Roman" w:eastAsia="Times New Roman" w:hAnsi="Times New Roman"/>
          <w:sz w:val="28"/>
          <w:szCs w:val="28"/>
          <w:shd w:val="clear" w:color="auto" w:fill="FFFFFF"/>
          <w:lang w:eastAsia="ru-RU"/>
        </w:rPr>
        <w:t>- 498, образование, спорт и культура</w:t>
      </w:r>
      <w:r w:rsidRPr="001D5790">
        <w:rPr>
          <w:rFonts w:ascii="Times New Roman" w:eastAsia="Times New Roman" w:hAnsi="Times New Roman"/>
          <w:sz w:val="28"/>
          <w:szCs w:val="28"/>
          <w:shd w:val="clear" w:color="auto" w:fill="FFFFFF"/>
          <w:lang w:eastAsia="ru-RU"/>
        </w:rPr>
        <w:t xml:space="preserve"> </w:t>
      </w:r>
      <w:r w:rsidR="004C1988" w:rsidRPr="001D5790">
        <w:rPr>
          <w:rFonts w:ascii="Times New Roman" w:eastAsia="Times New Roman" w:hAnsi="Times New Roman"/>
          <w:sz w:val="28"/>
          <w:szCs w:val="28"/>
          <w:shd w:val="clear" w:color="auto" w:fill="FFFFFF"/>
          <w:lang w:eastAsia="ru-RU"/>
        </w:rPr>
        <w:t>-</w:t>
      </w:r>
      <w:r w:rsidRPr="001D5790">
        <w:rPr>
          <w:rFonts w:ascii="Times New Roman" w:eastAsia="Times New Roman" w:hAnsi="Times New Roman"/>
          <w:sz w:val="28"/>
          <w:szCs w:val="28"/>
          <w:shd w:val="clear" w:color="auto" w:fill="FFFFFF"/>
          <w:lang w:eastAsia="ru-RU"/>
        </w:rPr>
        <w:t xml:space="preserve"> 568 сообщений.</w:t>
      </w:r>
    </w:p>
    <w:p w:rsidR="00B519E7" w:rsidRPr="001D5790" w:rsidRDefault="00B519E7" w:rsidP="00FB2B06">
      <w:pPr>
        <w:spacing w:after="0" w:line="240" w:lineRule="auto"/>
        <w:ind w:firstLine="708"/>
        <w:jc w:val="both"/>
        <w:rPr>
          <w:rFonts w:ascii="Times New Roman" w:eastAsia="Times New Roman" w:hAnsi="Times New Roman"/>
          <w:sz w:val="28"/>
          <w:szCs w:val="28"/>
          <w:shd w:val="clear" w:color="auto" w:fill="FFFFFF"/>
          <w:lang w:eastAsia="ru-RU"/>
        </w:rPr>
      </w:pPr>
      <w:r w:rsidRPr="001D5790">
        <w:rPr>
          <w:rFonts w:ascii="Times New Roman" w:eastAsia="Times New Roman" w:hAnsi="Times New Roman"/>
          <w:sz w:val="28"/>
          <w:szCs w:val="28"/>
          <w:shd w:val="clear" w:color="auto" w:fill="FFFFFF"/>
          <w:lang w:eastAsia="ru-RU"/>
        </w:rPr>
        <w:t xml:space="preserve">В 2023 году удалось существенно сократить среднее время предоставления ответа гражданину в социальных сетях </w:t>
      </w:r>
      <w:r w:rsidR="00763D16" w:rsidRPr="001D5790">
        <w:rPr>
          <w:rFonts w:ascii="Times New Roman" w:eastAsia="Times New Roman" w:hAnsi="Times New Roman"/>
          <w:sz w:val="28"/>
          <w:szCs w:val="28"/>
          <w:shd w:val="clear" w:color="auto" w:fill="FFFFFF"/>
          <w:lang w:eastAsia="ru-RU"/>
        </w:rPr>
        <w:t>до</w:t>
      </w:r>
      <w:r w:rsidRPr="001D5790">
        <w:rPr>
          <w:rFonts w:ascii="Times New Roman" w:eastAsia="Times New Roman" w:hAnsi="Times New Roman"/>
          <w:sz w:val="28"/>
          <w:szCs w:val="28"/>
          <w:shd w:val="clear" w:color="auto" w:fill="FFFFFF"/>
          <w:lang w:eastAsia="ru-RU"/>
        </w:rPr>
        <w:t xml:space="preserve"> 1 час 20 минут </w:t>
      </w:r>
      <w:r w:rsidR="00C6282D" w:rsidRPr="001D5790">
        <w:rPr>
          <w:rFonts w:ascii="Times New Roman" w:eastAsia="Times New Roman" w:hAnsi="Times New Roman"/>
          <w:sz w:val="28"/>
          <w:szCs w:val="28"/>
          <w:shd w:val="clear" w:color="auto" w:fill="FFFFFF"/>
          <w:lang w:eastAsia="ru-RU"/>
        </w:rPr>
        <w:t xml:space="preserve">                       </w:t>
      </w:r>
      <w:r w:rsidRPr="001D5790">
        <w:rPr>
          <w:rFonts w:ascii="Times New Roman" w:eastAsia="Times New Roman" w:hAnsi="Times New Roman"/>
          <w:sz w:val="28"/>
          <w:szCs w:val="28"/>
          <w:shd w:val="clear" w:color="auto" w:fill="FFFFFF"/>
          <w:lang w:eastAsia="ru-RU"/>
        </w:rPr>
        <w:t xml:space="preserve">(в 2022 году </w:t>
      </w:r>
      <w:r w:rsidR="00763D16" w:rsidRPr="001D5790">
        <w:rPr>
          <w:rFonts w:ascii="Times New Roman" w:eastAsia="Times New Roman" w:hAnsi="Times New Roman"/>
          <w:sz w:val="28"/>
          <w:szCs w:val="28"/>
          <w:shd w:val="clear" w:color="auto" w:fill="FFFFFF"/>
          <w:lang w:eastAsia="ru-RU"/>
        </w:rPr>
        <w:t>-</w:t>
      </w:r>
      <w:r w:rsidRPr="001D5790">
        <w:rPr>
          <w:rFonts w:ascii="Times New Roman" w:eastAsia="Times New Roman" w:hAnsi="Times New Roman"/>
          <w:sz w:val="28"/>
          <w:szCs w:val="28"/>
          <w:shd w:val="clear" w:color="auto" w:fill="FFFFFF"/>
          <w:lang w:eastAsia="ru-RU"/>
        </w:rPr>
        <w:t xml:space="preserve"> 2 часа 17 минут).</w:t>
      </w:r>
    </w:p>
    <w:p w:rsidR="00B519E7" w:rsidRPr="001D5790" w:rsidRDefault="00B519E7" w:rsidP="00FB2B06">
      <w:pPr>
        <w:spacing w:after="0" w:line="240" w:lineRule="auto"/>
        <w:ind w:firstLine="708"/>
        <w:jc w:val="both"/>
        <w:rPr>
          <w:rFonts w:ascii="Times New Roman" w:eastAsia="Times New Roman" w:hAnsi="Times New Roman"/>
          <w:sz w:val="28"/>
          <w:szCs w:val="28"/>
          <w:shd w:val="clear" w:color="auto" w:fill="FFFFFF"/>
          <w:lang w:eastAsia="ru-RU"/>
        </w:rPr>
      </w:pPr>
      <w:r w:rsidRPr="001D5790">
        <w:rPr>
          <w:rFonts w:ascii="Times New Roman" w:eastAsia="Times New Roman" w:hAnsi="Times New Roman"/>
          <w:sz w:val="28"/>
          <w:szCs w:val="28"/>
          <w:shd w:val="clear" w:color="auto" w:fill="FFFFFF"/>
          <w:lang w:eastAsia="ru-RU"/>
        </w:rPr>
        <w:t>Продолжает свою деятельность рабочая группа «Муниципальный центр управления города Нижневартовска»</w:t>
      </w:r>
      <w:r w:rsidR="000D2E7B" w:rsidRPr="001D5790">
        <w:rPr>
          <w:rFonts w:ascii="Times New Roman" w:eastAsia="Times New Roman" w:hAnsi="Times New Roman"/>
          <w:sz w:val="28"/>
          <w:szCs w:val="28"/>
          <w:shd w:val="clear" w:color="auto" w:fill="FFFFFF"/>
          <w:lang w:eastAsia="ru-RU"/>
        </w:rPr>
        <w:t xml:space="preserve"> (далее - МЦУ)</w:t>
      </w:r>
      <w:r w:rsidRPr="001D5790">
        <w:rPr>
          <w:rFonts w:ascii="Times New Roman" w:eastAsia="Times New Roman" w:hAnsi="Times New Roman"/>
          <w:sz w:val="28"/>
          <w:szCs w:val="28"/>
          <w:shd w:val="clear" w:color="auto" w:fill="FFFFFF"/>
          <w:lang w:eastAsia="ru-RU"/>
        </w:rPr>
        <w:t>. В состав МЦУ входят представители</w:t>
      </w:r>
      <w:r w:rsidR="000D2E7B" w:rsidRPr="001D5790">
        <w:rPr>
          <w:rFonts w:ascii="Times New Roman" w:eastAsia="Times New Roman" w:hAnsi="Times New Roman"/>
          <w:sz w:val="28"/>
          <w:szCs w:val="28"/>
          <w:shd w:val="clear" w:color="auto" w:fill="FFFFFF"/>
          <w:lang w:eastAsia="ru-RU"/>
        </w:rPr>
        <w:t xml:space="preserve"> </w:t>
      </w:r>
      <w:r w:rsidRPr="001D5790">
        <w:rPr>
          <w:rFonts w:ascii="Times New Roman" w:eastAsia="Times New Roman" w:hAnsi="Times New Roman"/>
          <w:sz w:val="28"/>
          <w:szCs w:val="28"/>
          <w:shd w:val="clear" w:color="auto" w:fill="FFFFFF"/>
          <w:lang w:eastAsia="ru-RU"/>
        </w:rPr>
        <w:t>9 отраслевых б</w:t>
      </w:r>
      <w:r w:rsidR="00FB2B06">
        <w:rPr>
          <w:rFonts w:ascii="Times New Roman" w:eastAsia="Times New Roman" w:hAnsi="Times New Roman"/>
          <w:sz w:val="28"/>
          <w:szCs w:val="28"/>
          <w:shd w:val="clear" w:color="auto" w:fill="FFFFFF"/>
          <w:lang w:eastAsia="ru-RU"/>
        </w:rPr>
        <w:t>локов по направлениям</w:t>
      </w:r>
      <w:r w:rsidRPr="001D5790">
        <w:rPr>
          <w:rFonts w:ascii="Times New Roman" w:eastAsia="Times New Roman" w:hAnsi="Times New Roman"/>
          <w:sz w:val="28"/>
          <w:szCs w:val="28"/>
          <w:shd w:val="clear" w:color="auto" w:fill="FFFFFF"/>
          <w:lang w:eastAsia="ru-RU"/>
        </w:rPr>
        <w:t xml:space="preserve"> «Образование», «Социальная защита», «Жилищно-коммунальное хозяйство», «Транспорт», «Дороги», «Энергетика», «Строительство», «Твердые коммунальные отходы», «Животные».</w:t>
      </w:r>
    </w:p>
    <w:p w:rsidR="00B519E7" w:rsidRPr="001D5790" w:rsidRDefault="00B519E7" w:rsidP="00FB2B06">
      <w:pPr>
        <w:spacing w:after="0" w:line="240" w:lineRule="auto"/>
        <w:ind w:firstLine="708"/>
        <w:jc w:val="both"/>
        <w:rPr>
          <w:rFonts w:ascii="Times New Roman" w:eastAsia="Times New Roman" w:hAnsi="Times New Roman"/>
          <w:sz w:val="28"/>
          <w:szCs w:val="28"/>
          <w:shd w:val="clear" w:color="auto" w:fill="FFFFFF"/>
          <w:lang w:eastAsia="ru-RU"/>
        </w:rPr>
      </w:pPr>
      <w:r w:rsidRPr="001D5790">
        <w:rPr>
          <w:rFonts w:ascii="Times New Roman" w:eastAsia="Times New Roman" w:hAnsi="Times New Roman"/>
          <w:sz w:val="28"/>
          <w:szCs w:val="28"/>
          <w:shd w:val="clear" w:color="auto" w:fill="FFFFFF"/>
          <w:lang w:eastAsia="ru-RU"/>
        </w:rPr>
        <w:t xml:space="preserve">Основная деятельность МЦУ заключается в анализе поступающих сообщений и создании на основе анализа проектов управленческих решений для обеспечения оперативного реагирования органов власти на происходящие события и происшествия. </w:t>
      </w:r>
    </w:p>
    <w:p w:rsidR="00B519E7" w:rsidRPr="001D5790" w:rsidRDefault="00B519E7" w:rsidP="00FB2B06">
      <w:pPr>
        <w:widowControl w:val="0"/>
        <w:shd w:val="clear" w:color="auto" w:fill="FFFFFF" w:themeFill="background1"/>
        <w:spacing w:after="0" w:line="240" w:lineRule="auto"/>
        <w:ind w:firstLine="708"/>
        <w:jc w:val="both"/>
        <w:rPr>
          <w:rFonts w:ascii="Times New Roman" w:eastAsia="Times New Roman" w:hAnsi="Times New Roman"/>
          <w:i/>
          <w:sz w:val="28"/>
          <w:szCs w:val="28"/>
          <w:lang w:eastAsia="ru-RU"/>
        </w:rPr>
      </w:pPr>
      <w:r w:rsidRPr="001D5790">
        <w:rPr>
          <w:rFonts w:ascii="Times New Roman" w:eastAsia="Times New Roman" w:hAnsi="Times New Roman"/>
          <w:sz w:val="28"/>
          <w:szCs w:val="28"/>
          <w:lang w:eastAsia="ru-RU"/>
        </w:rPr>
        <w:t>Таким образом, в 2023 году в администрацию города на рассмотрение поступило 11</w:t>
      </w:r>
      <w:r w:rsidR="002061A4" w:rsidRPr="001D5790">
        <w:rPr>
          <w:rFonts w:ascii="Times New Roman" w:eastAsia="Times New Roman" w:hAnsi="Times New Roman"/>
          <w:sz w:val="28"/>
          <w:szCs w:val="28"/>
          <w:lang w:eastAsia="ru-RU"/>
        </w:rPr>
        <w:t> </w:t>
      </w:r>
      <w:r w:rsidRPr="001D5790">
        <w:rPr>
          <w:rFonts w:ascii="Times New Roman" w:eastAsia="Times New Roman" w:hAnsi="Times New Roman"/>
          <w:sz w:val="28"/>
          <w:szCs w:val="28"/>
          <w:lang w:eastAsia="ru-RU"/>
        </w:rPr>
        <w:t xml:space="preserve">202 обращения и сообщения от граждан (в том числе </w:t>
      </w:r>
      <w:r w:rsidR="002061A4" w:rsidRPr="001D5790">
        <w:rPr>
          <w:rFonts w:ascii="Times New Roman" w:eastAsia="Times New Roman" w:hAnsi="Times New Roman"/>
          <w:sz w:val="28"/>
          <w:szCs w:val="28"/>
          <w:lang w:eastAsia="ru-RU"/>
        </w:rPr>
        <w:t xml:space="preserve">в системе </w:t>
      </w:r>
      <w:r w:rsidR="002061A4" w:rsidRPr="001D5790">
        <w:rPr>
          <w:rFonts w:ascii="Times New Roman" w:eastAsia="Times New Roman" w:hAnsi="Times New Roman"/>
          <w:sz w:val="28"/>
          <w:szCs w:val="28"/>
          <w:shd w:val="clear" w:color="auto" w:fill="FFFFFF"/>
          <w:lang w:eastAsia="ru-RU"/>
        </w:rPr>
        <w:t>«Инцидент Менеджмент»</w:t>
      </w:r>
      <w:r w:rsidRPr="001D5790">
        <w:rPr>
          <w:rFonts w:ascii="Times New Roman" w:eastAsia="Times New Roman" w:hAnsi="Times New Roman"/>
          <w:sz w:val="28"/>
          <w:szCs w:val="28"/>
          <w:lang w:eastAsia="ru-RU"/>
        </w:rPr>
        <w:t xml:space="preserve">), что на 30% больше, чем в 2022 году </w:t>
      </w:r>
      <w:r w:rsidR="00FB2B06">
        <w:rPr>
          <w:rFonts w:ascii="Times New Roman" w:eastAsia="Times New Roman" w:hAnsi="Times New Roman"/>
          <w:sz w:val="28"/>
          <w:szCs w:val="28"/>
          <w:lang w:eastAsia="ru-RU"/>
        </w:rPr>
        <w:t xml:space="preserve">                           </w:t>
      </w:r>
      <w:r w:rsidRPr="001D5790">
        <w:rPr>
          <w:rFonts w:ascii="Times New Roman" w:eastAsia="Times New Roman" w:hAnsi="Times New Roman"/>
          <w:sz w:val="28"/>
          <w:szCs w:val="28"/>
          <w:lang w:eastAsia="ru-RU"/>
        </w:rPr>
        <w:t>(8</w:t>
      </w:r>
      <w:r w:rsidR="002061A4" w:rsidRPr="001D5790">
        <w:rPr>
          <w:rFonts w:ascii="Times New Roman" w:eastAsia="Times New Roman" w:hAnsi="Times New Roman"/>
          <w:sz w:val="28"/>
          <w:szCs w:val="28"/>
          <w:lang w:eastAsia="ru-RU"/>
        </w:rPr>
        <w:t> </w:t>
      </w:r>
      <w:r w:rsidRPr="001D5790">
        <w:rPr>
          <w:rFonts w:ascii="Times New Roman" w:eastAsia="Times New Roman" w:hAnsi="Times New Roman"/>
          <w:sz w:val="28"/>
          <w:szCs w:val="28"/>
          <w:lang w:eastAsia="ru-RU"/>
        </w:rPr>
        <w:t>613</w:t>
      </w:r>
      <w:r w:rsidR="002061A4" w:rsidRPr="001D5790">
        <w:rPr>
          <w:rFonts w:ascii="Times New Roman" w:eastAsia="Times New Roman" w:hAnsi="Times New Roman"/>
          <w:sz w:val="28"/>
          <w:szCs w:val="28"/>
          <w:lang w:eastAsia="ru-RU"/>
        </w:rPr>
        <w:t xml:space="preserve"> </w:t>
      </w:r>
      <w:r w:rsidR="002061A4" w:rsidRPr="001D5790">
        <w:rPr>
          <w:rFonts w:ascii="Times New Roman" w:hAnsi="Times New Roman"/>
          <w:sz w:val="28"/>
          <w:szCs w:val="28"/>
        </w:rPr>
        <w:t>обращений и сообщений</w:t>
      </w:r>
      <w:r w:rsidRPr="001D5790">
        <w:rPr>
          <w:rFonts w:ascii="Times New Roman" w:eastAsia="Times New Roman" w:hAnsi="Times New Roman"/>
          <w:sz w:val="28"/>
          <w:szCs w:val="28"/>
          <w:lang w:eastAsia="ru-RU"/>
        </w:rPr>
        <w:t xml:space="preserve">).   </w:t>
      </w:r>
    </w:p>
    <w:p w:rsidR="009759E3" w:rsidRPr="001D5790" w:rsidRDefault="00B519E7" w:rsidP="00FB2B06">
      <w:pPr>
        <w:widowControl w:val="0"/>
        <w:shd w:val="clear" w:color="auto" w:fill="FFFFFF" w:themeFill="background1"/>
        <w:spacing w:after="0" w:line="240" w:lineRule="auto"/>
        <w:ind w:firstLine="708"/>
        <w:jc w:val="both"/>
        <w:rPr>
          <w:rFonts w:ascii="Times New Roman" w:eastAsia="Times New Roman" w:hAnsi="Times New Roman"/>
          <w:i/>
          <w:sz w:val="28"/>
          <w:szCs w:val="28"/>
          <w:lang w:eastAsia="ru-RU"/>
        </w:rPr>
      </w:pPr>
      <w:r w:rsidRPr="001D5790">
        <w:rPr>
          <w:rFonts w:ascii="Times New Roman" w:eastAsia="Times New Roman" w:hAnsi="Times New Roman"/>
          <w:sz w:val="28"/>
          <w:szCs w:val="28"/>
          <w:lang w:eastAsia="ru-RU"/>
        </w:rPr>
        <w:t>Проведено 9 социологических исследований и опросов, в ходе которых было опрошено 4</w:t>
      </w:r>
      <w:r w:rsidR="00216A1E" w:rsidRPr="001D5790">
        <w:rPr>
          <w:rFonts w:ascii="Times New Roman" w:eastAsia="Times New Roman" w:hAnsi="Times New Roman"/>
          <w:sz w:val="28"/>
          <w:szCs w:val="28"/>
          <w:lang w:eastAsia="ru-RU"/>
        </w:rPr>
        <w:t> </w:t>
      </w:r>
      <w:r w:rsidRPr="001D5790">
        <w:rPr>
          <w:rFonts w:ascii="Times New Roman" w:eastAsia="Times New Roman" w:hAnsi="Times New Roman"/>
          <w:sz w:val="28"/>
          <w:szCs w:val="28"/>
          <w:lang w:eastAsia="ru-RU"/>
        </w:rPr>
        <w:t>453 респондента. В качестве метода изучения общественного мнения использовался массовый опрос.</w:t>
      </w:r>
    </w:p>
    <w:p w:rsidR="009759E3" w:rsidRPr="001D5790" w:rsidRDefault="009759E3"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99571A" w:rsidRPr="001D5790" w:rsidRDefault="0099571A" w:rsidP="00EC5837">
      <w:pPr>
        <w:pStyle w:val="1"/>
        <w:keepNext w:val="0"/>
        <w:widowControl w:val="0"/>
        <w:numPr>
          <w:ilvl w:val="0"/>
          <w:numId w:val="0"/>
        </w:numPr>
        <w:spacing w:before="0" w:after="0" w:line="240" w:lineRule="auto"/>
        <w:jc w:val="center"/>
        <w:rPr>
          <w:rFonts w:ascii="Times New Roman" w:hAnsi="Times New Roman"/>
          <w:bCs w:val="0"/>
          <w:sz w:val="28"/>
          <w:szCs w:val="28"/>
        </w:rPr>
      </w:pPr>
      <w:bookmarkStart w:id="30" w:name="_Toc152253394"/>
      <w:r w:rsidRPr="001D5790">
        <w:rPr>
          <w:rFonts w:ascii="Times New Roman" w:hAnsi="Times New Roman"/>
          <w:bCs w:val="0"/>
          <w:sz w:val="28"/>
          <w:szCs w:val="28"/>
        </w:rPr>
        <w:t>1.2</w:t>
      </w:r>
      <w:r w:rsidR="00DC0D9C" w:rsidRPr="001D5790">
        <w:rPr>
          <w:rFonts w:ascii="Times New Roman" w:hAnsi="Times New Roman"/>
          <w:bCs w:val="0"/>
          <w:sz w:val="28"/>
          <w:szCs w:val="28"/>
        </w:rPr>
        <w:t>7</w:t>
      </w:r>
      <w:r w:rsidRPr="001D5790">
        <w:rPr>
          <w:rFonts w:ascii="Times New Roman" w:hAnsi="Times New Roman"/>
          <w:bCs w:val="0"/>
          <w:sz w:val="28"/>
          <w:szCs w:val="28"/>
        </w:rPr>
        <w:t>. Профилактика терроризма, экстремизма, наркомании</w:t>
      </w:r>
      <w:bookmarkEnd w:id="30"/>
    </w:p>
    <w:p w:rsidR="0099571A" w:rsidRPr="001D5790" w:rsidRDefault="0099571A"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38481F" w:rsidRPr="001D5790" w:rsidRDefault="0038481F" w:rsidP="00B838A1">
      <w:pPr>
        <w:spacing w:after="0" w:line="240" w:lineRule="auto"/>
        <w:ind w:firstLine="720"/>
        <w:jc w:val="both"/>
        <w:rPr>
          <w:rFonts w:ascii="Times New Roman" w:eastAsia="Calibri" w:hAnsi="Times New Roman"/>
          <w:iCs/>
          <w:sz w:val="28"/>
          <w:szCs w:val="28"/>
        </w:rPr>
      </w:pPr>
      <w:r w:rsidRPr="001D5790">
        <w:rPr>
          <w:rFonts w:ascii="Times New Roman" w:eastAsia="Calibri" w:hAnsi="Times New Roman"/>
          <w:iCs/>
          <w:sz w:val="28"/>
          <w:szCs w:val="28"/>
        </w:rPr>
        <w:t xml:space="preserve">В сфере профилактики терроризма и </w:t>
      </w:r>
      <w:r w:rsidRPr="001D5790">
        <w:rPr>
          <w:rFonts w:ascii="Times New Roman" w:hAnsi="Times New Roman"/>
          <w:iCs/>
          <w:sz w:val="28"/>
          <w:szCs w:val="28"/>
        </w:rPr>
        <w:t>экстремизма</w:t>
      </w:r>
      <w:r w:rsidRPr="001D5790">
        <w:rPr>
          <w:rFonts w:ascii="Times New Roman" w:eastAsia="Calibri" w:hAnsi="Times New Roman"/>
          <w:iCs/>
          <w:sz w:val="28"/>
          <w:szCs w:val="28"/>
        </w:rPr>
        <w:t xml:space="preserve"> приоритетной являлась деятельность, направленная на противодействие распространению идеологии терроризма</w:t>
      </w:r>
      <w:r w:rsidR="00B838A1" w:rsidRPr="001D5790">
        <w:rPr>
          <w:rFonts w:ascii="Times New Roman" w:eastAsia="Calibri" w:hAnsi="Times New Roman"/>
          <w:iCs/>
          <w:sz w:val="28"/>
          <w:szCs w:val="28"/>
        </w:rPr>
        <w:t xml:space="preserve"> и </w:t>
      </w:r>
      <w:r w:rsidR="00B838A1" w:rsidRPr="001D5790">
        <w:rPr>
          <w:rFonts w:ascii="Times New Roman" w:hAnsi="Times New Roman"/>
          <w:iCs/>
          <w:sz w:val="28"/>
          <w:szCs w:val="28"/>
        </w:rPr>
        <w:t>экстремизма</w:t>
      </w:r>
      <w:r w:rsidRPr="001D5790">
        <w:rPr>
          <w:rFonts w:ascii="Times New Roman" w:eastAsia="Calibri" w:hAnsi="Times New Roman"/>
          <w:iCs/>
          <w:sz w:val="28"/>
          <w:szCs w:val="28"/>
        </w:rPr>
        <w:t xml:space="preserve">, </w:t>
      </w:r>
      <w:r w:rsidRPr="001D5790">
        <w:rPr>
          <w:rFonts w:ascii="Times New Roman" w:hAnsi="Times New Roman"/>
          <w:iCs/>
          <w:sz w:val="28"/>
          <w:szCs w:val="28"/>
        </w:rPr>
        <w:t>на</w:t>
      </w:r>
      <w:r w:rsidR="00B838A1" w:rsidRPr="001D5790">
        <w:rPr>
          <w:rFonts w:ascii="Times New Roman" w:hAnsi="Times New Roman"/>
          <w:iCs/>
          <w:sz w:val="28"/>
          <w:szCs w:val="28"/>
        </w:rPr>
        <w:t xml:space="preserve"> </w:t>
      </w:r>
      <w:r w:rsidRPr="001D5790">
        <w:rPr>
          <w:rFonts w:ascii="Times New Roman" w:hAnsi="Times New Roman"/>
          <w:iCs/>
          <w:sz w:val="28"/>
          <w:szCs w:val="28"/>
        </w:rPr>
        <w:t>недопущение возникновения межнациональных конфликтов,</w:t>
      </w:r>
      <w:r w:rsidRPr="001D5790">
        <w:rPr>
          <w:rFonts w:ascii="Times New Roman" w:eastAsia="Calibri" w:hAnsi="Times New Roman"/>
          <w:iCs/>
          <w:sz w:val="28"/>
          <w:szCs w:val="28"/>
        </w:rPr>
        <w:t xml:space="preserve"> </w:t>
      </w:r>
      <w:r w:rsidR="00B838A1" w:rsidRPr="001D5790">
        <w:rPr>
          <w:rFonts w:ascii="Times New Roman" w:eastAsia="Calibri" w:hAnsi="Times New Roman"/>
          <w:iCs/>
          <w:sz w:val="28"/>
          <w:szCs w:val="28"/>
        </w:rPr>
        <w:t xml:space="preserve">на </w:t>
      </w:r>
      <w:r w:rsidRPr="001D5790">
        <w:rPr>
          <w:rFonts w:ascii="Times New Roman" w:eastAsia="Calibri" w:hAnsi="Times New Roman"/>
          <w:iCs/>
          <w:sz w:val="28"/>
          <w:szCs w:val="28"/>
        </w:rPr>
        <w:t>противодействие радикализации молодежи, повышение правовой культуры населения.</w:t>
      </w:r>
    </w:p>
    <w:p w:rsidR="00D40B68" w:rsidRPr="001D5790" w:rsidRDefault="00D40B68" w:rsidP="00B838A1">
      <w:pPr>
        <w:spacing w:after="0" w:line="240" w:lineRule="auto"/>
        <w:ind w:firstLine="709"/>
        <w:jc w:val="both"/>
        <w:rPr>
          <w:rFonts w:ascii="Times New Roman" w:eastAsia="Calibri" w:hAnsi="Times New Roman"/>
          <w:iCs/>
          <w:sz w:val="28"/>
          <w:szCs w:val="28"/>
        </w:rPr>
      </w:pPr>
      <w:r w:rsidRPr="001D5790">
        <w:rPr>
          <w:rFonts w:ascii="Times New Roman" w:eastAsia="Calibri" w:hAnsi="Times New Roman"/>
          <w:iCs/>
          <w:sz w:val="28"/>
          <w:szCs w:val="28"/>
        </w:rPr>
        <w:t xml:space="preserve">Учитывая складывающуюся общественно-политическую ситуацию, </w:t>
      </w:r>
      <w:r w:rsidR="00C6282D" w:rsidRPr="001D5790">
        <w:rPr>
          <w:rFonts w:ascii="Times New Roman" w:eastAsia="Calibri" w:hAnsi="Times New Roman"/>
          <w:iCs/>
          <w:sz w:val="28"/>
          <w:szCs w:val="28"/>
        </w:rPr>
        <w:t xml:space="preserve">                    </w:t>
      </w:r>
      <w:r w:rsidRPr="001D5790">
        <w:rPr>
          <w:rFonts w:ascii="Times New Roman" w:eastAsia="Calibri" w:hAnsi="Times New Roman"/>
          <w:iCs/>
          <w:sz w:val="28"/>
          <w:szCs w:val="28"/>
        </w:rPr>
        <w:t xml:space="preserve">а также информационную атаку и угрозы, связанные с проведением специальной военной операции на территории Украины, проводится профилактическая работа с максимальным охватом различных социальных </w:t>
      </w:r>
      <w:r w:rsidR="00FB2B06">
        <w:rPr>
          <w:rFonts w:ascii="Times New Roman" w:eastAsia="Calibri" w:hAnsi="Times New Roman"/>
          <w:iCs/>
          <w:sz w:val="28"/>
          <w:szCs w:val="28"/>
        </w:rPr>
        <w:t xml:space="preserve">        </w:t>
      </w:r>
      <w:r w:rsidRPr="001D5790">
        <w:rPr>
          <w:rFonts w:ascii="Times New Roman" w:eastAsia="Calibri" w:hAnsi="Times New Roman"/>
          <w:iCs/>
          <w:sz w:val="28"/>
          <w:szCs w:val="28"/>
        </w:rPr>
        <w:t>и возрастных групп населения.</w:t>
      </w:r>
    </w:p>
    <w:p w:rsidR="00D40B68" w:rsidRPr="001D5790" w:rsidRDefault="00D40B68" w:rsidP="00D40B68">
      <w:pPr>
        <w:spacing w:after="0" w:line="240" w:lineRule="auto"/>
        <w:ind w:firstLine="709"/>
        <w:jc w:val="both"/>
        <w:rPr>
          <w:rFonts w:ascii="Times New Roman" w:eastAsia="Calibri" w:hAnsi="Times New Roman"/>
          <w:iCs/>
          <w:sz w:val="28"/>
          <w:szCs w:val="28"/>
        </w:rPr>
      </w:pPr>
      <w:r w:rsidRPr="001D5790">
        <w:rPr>
          <w:rFonts w:ascii="Times New Roman" w:eastAsia="Calibri" w:hAnsi="Times New Roman"/>
          <w:iCs/>
          <w:sz w:val="28"/>
          <w:szCs w:val="28"/>
        </w:rPr>
        <w:t>Организована профилактическая работа с предприятиями, привлекающими к труду иностранных граждан, и самими мигрантами.                   Всего проведено 73 встречи с общим охватом 1</w:t>
      </w:r>
      <w:r w:rsidR="00B838A1" w:rsidRPr="001D5790">
        <w:rPr>
          <w:rFonts w:ascii="Times New Roman" w:eastAsia="Calibri" w:hAnsi="Times New Roman"/>
          <w:iCs/>
          <w:sz w:val="28"/>
          <w:szCs w:val="28"/>
        </w:rPr>
        <w:t> </w:t>
      </w:r>
      <w:r w:rsidRPr="001D5790">
        <w:rPr>
          <w:rFonts w:ascii="Times New Roman" w:eastAsia="Calibri" w:hAnsi="Times New Roman"/>
          <w:iCs/>
          <w:sz w:val="28"/>
          <w:szCs w:val="28"/>
        </w:rPr>
        <w:t>371 человек.</w:t>
      </w:r>
    </w:p>
    <w:p w:rsidR="00D40B68" w:rsidRPr="001D5790" w:rsidRDefault="00D40B68" w:rsidP="00D40B68">
      <w:pPr>
        <w:spacing w:after="0" w:line="240" w:lineRule="auto"/>
        <w:ind w:firstLine="709"/>
        <w:jc w:val="both"/>
        <w:rPr>
          <w:rFonts w:ascii="Times New Roman" w:eastAsia="Calibri" w:hAnsi="Times New Roman"/>
          <w:sz w:val="28"/>
          <w:szCs w:val="28"/>
        </w:rPr>
      </w:pPr>
      <w:r w:rsidRPr="001D5790">
        <w:rPr>
          <w:rFonts w:ascii="Times New Roman" w:eastAsia="Calibri" w:hAnsi="Times New Roman"/>
          <w:sz w:val="28"/>
          <w:szCs w:val="28"/>
        </w:rPr>
        <w:t xml:space="preserve">В Нижневартовске прошел форум «Экстремизм и общество: современные тенденции противодействия», в котором приняли участие более 200 человек </w:t>
      </w:r>
      <w:r w:rsidR="00FB2B06">
        <w:rPr>
          <w:rFonts w:ascii="Times New Roman" w:eastAsia="Calibri" w:hAnsi="Times New Roman"/>
          <w:sz w:val="28"/>
          <w:szCs w:val="28"/>
        </w:rPr>
        <w:t xml:space="preserve">           </w:t>
      </w:r>
      <w:r w:rsidRPr="001D5790">
        <w:rPr>
          <w:rFonts w:ascii="Times New Roman" w:eastAsia="Calibri" w:hAnsi="Times New Roman"/>
          <w:sz w:val="28"/>
          <w:szCs w:val="28"/>
        </w:rPr>
        <w:t>из</w:t>
      </w:r>
      <w:r w:rsidR="00B838A1" w:rsidRPr="001D5790">
        <w:rPr>
          <w:rFonts w:ascii="Times New Roman" w:eastAsia="Calibri" w:hAnsi="Times New Roman"/>
          <w:sz w:val="28"/>
          <w:szCs w:val="28"/>
        </w:rPr>
        <w:t xml:space="preserve"> городов Нижневартовск, Мегион</w:t>
      </w:r>
      <w:r w:rsidRPr="001D5790">
        <w:rPr>
          <w:rFonts w:ascii="Times New Roman" w:eastAsia="Calibri" w:hAnsi="Times New Roman"/>
          <w:sz w:val="28"/>
          <w:szCs w:val="28"/>
        </w:rPr>
        <w:t>, Лангепас, Радужн</w:t>
      </w:r>
      <w:r w:rsidR="00B838A1" w:rsidRPr="001D5790">
        <w:rPr>
          <w:rFonts w:ascii="Times New Roman" w:eastAsia="Calibri" w:hAnsi="Times New Roman"/>
          <w:sz w:val="28"/>
          <w:szCs w:val="28"/>
        </w:rPr>
        <w:t>ый</w:t>
      </w:r>
      <w:r w:rsidRPr="001D5790">
        <w:rPr>
          <w:rFonts w:ascii="Times New Roman" w:eastAsia="Calibri" w:hAnsi="Times New Roman"/>
          <w:sz w:val="28"/>
          <w:szCs w:val="28"/>
        </w:rPr>
        <w:t xml:space="preserve"> и </w:t>
      </w:r>
      <w:r w:rsidR="00C6282D" w:rsidRPr="001D5790">
        <w:rPr>
          <w:rFonts w:ascii="Times New Roman" w:eastAsia="Calibri" w:hAnsi="Times New Roman"/>
          <w:sz w:val="28"/>
          <w:szCs w:val="28"/>
        </w:rPr>
        <w:t>Покачи</w:t>
      </w:r>
      <w:r w:rsidRPr="001D5790">
        <w:rPr>
          <w:rFonts w:ascii="Times New Roman" w:eastAsia="Calibri" w:hAnsi="Times New Roman"/>
          <w:sz w:val="28"/>
          <w:szCs w:val="28"/>
        </w:rPr>
        <w:t xml:space="preserve">. </w:t>
      </w:r>
    </w:p>
    <w:p w:rsidR="00D40B68" w:rsidRPr="001D5790" w:rsidRDefault="00D40B68" w:rsidP="00D40B68">
      <w:pPr>
        <w:spacing w:after="0" w:line="240" w:lineRule="auto"/>
        <w:ind w:firstLine="709"/>
        <w:jc w:val="both"/>
        <w:rPr>
          <w:rFonts w:ascii="Times New Roman" w:eastAsia="Calibri" w:hAnsi="Times New Roman"/>
          <w:sz w:val="28"/>
          <w:szCs w:val="28"/>
        </w:rPr>
      </w:pPr>
      <w:r w:rsidRPr="001D5790">
        <w:rPr>
          <w:rFonts w:ascii="Times New Roman" w:eastAsia="Calibri" w:hAnsi="Times New Roman"/>
          <w:sz w:val="28"/>
          <w:szCs w:val="28"/>
        </w:rPr>
        <w:t>Проведен V</w:t>
      </w:r>
      <w:r w:rsidRPr="001D5790">
        <w:rPr>
          <w:rFonts w:ascii="Times New Roman" w:eastAsia="Calibri" w:hAnsi="Times New Roman"/>
          <w:sz w:val="28"/>
          <w:szCs w:val="28"/>
          <w:lang w:val="en-US"/>
        </w:rPr>
        <w:t>I</w:t>
      </w:r>
      <w:r w:rsidRPr="001D5790">
        <w:rPr>
          <w:rFonts w:ascii="Times New Roman" w:eastAsia="Calibri" w:hAnsi="Times New Roman"/>
          <w:sz w:val="28"/>
          <w:szCs w:val="28"/>
        </w:rPr>
        <w:t xml:space="preserve"> межрегиональный антитеррористический форум УрФО «Антитеррор», который стал площадкой для обсуждения актуальных                      проблем в сфере профилактики терроризма и экстремизма, просвещения студентов, формирования у молодежи антитеррористического сознания               (более 100 участников).</w:t>
      </w:r>
    </w:p>
    <w:p w:rsidR="00D40B68" w:rsidRPr="001D5790" w:rsidRDefault="00D40B68" w:rsidP="00D40B68">
      <w:pPr>
        <w:spacing w:after="0" w:line="240" w:lineRule="auto"/>
        <w:ind w:firstLine="708"/>
        <w:jc w:val="both"/>
        <w:rPr>
          <w:rFonts w:ascii="Times New Roman" w:hAnsi="Times New Roman"/>
          <w:sz w:val="28"/>
          <w:szCs w:val="28"/>
        </w:rPr>
      </w:pPr>
      <w:r w:rsidRPr="001D5790">
        <w:rPr>
          <w:rFonts w:ascii="Times New Roman" w:hAnsi="Times New Roman"/>
          <w:sz w:val="28"/>
          <w:szCs w:val="28"/>
        </w:rPr>
        <w:t xml:space="preserve">Впервые для руководителей всех религиозных организаций города Нижневартовска организован и проведен обучающий семинар «Совершенствование форм и методов профилактической работы среди верующих, посещающих объекты культа». </w:t>
      </w:r>
    </w:p>
    <w:p w:rsidR="00D40B68" w:rsidRPr="001D5790" w:rsidRDefault="00D40B68" w:rsidP="00D40B68">
      <w:pPr>
        <w:spacing w:after="0" w:line="240" w:lineRule="auto"/>
        <w:ind w:firstLine="708"/>
        <w:jc w:val="both"/>
        <w:rPr>
          <w:rFonts w:ascii="Times New Roman" w:hAnsi="Times New Roman"/>
          <w:sz w:val="28"/>
          <w:szCs w:val="28"/>
        </w:rPr>
      </w:pPr>
      <w:r w:rsidRPr="001D5790">
        <w:rPr>
          <w:rFonts w:ascii="Times New Roman" w:hAnsi="Times New Roman"/>
          <w:sz w:val="28"/>
          <w:szCs w:val="28"/>
        </w:rPr>
        <w:t xml:space="preserve">Организовано обучение родительского сообщества, киберволонтеров,  муниципальных служащих и специалистов муниципальных учреждений, задействованных в профилактике терроризма и экстремизма (охват более </w:t>
      </w:r>
      <w:r w:rsidR="003435AD">
        <w:rPr>
          <w:rFonts w:ascii="Times New Roman" w:hAnsi="Times New Roman"/>
          <w:sz w:val="28"/>
          <w:szCs w:val="28"/>
        </w:rPr>
        <w:t xml:space="preserve">            </w:t>
      </w:r>
      <w:r w:rsidRPr="001D5790">
        <w:rPr>
          <w:rFonts w:ascii="Times New Roman" w:hAnsi="Times New Roman"/>
          <w:sz w:val="28"/>
          <w:szCs w:val="28"/>
        </w:rPr>
        <w:t xml:space="preserve"> 200 человек).</w:t>
      </w:r>
    </w:p>
    <w:p w:rsidR="00D40B68" w:rsidRPr="001D5790" w:rsidRDefault="00D40B68" w:rsidP="00D40B68">
      <w:pPr>
        <w:spacing w:after="0" w:line="240" w:lineRule="auto"/>
        <w:ind w:firstLine="708"/>
        <w:jc w:val="both"/>
        <w:rPr>
          <w:rFonts w:ascii="Times New Roman" w:hAnsi="Times New Roman"/>
          <w:sz w:val="28"/>
          <w:szCs w:val="28"/>
        </w:rPr>
      </w:pPr>
      <w:r w:rsidRPr="001D5790">
        <w:rPr>
          <w:rFonts w:ascii="Times New Roman" w:hAnsi="Times New Roman"/>
          <w:sz w:val="28"/>
          <w:szCs w:val="28"/>
        </w:rPr>
        <w:t>Изготовлены памятки, буклеты по профилактике терроризма                               и экстремизма (4,2 тыс. штук). Размещены 5 баннеров на стационарных конструкциях и памятки в 1</w:t>
      </w:r>
      <w:r w:rsidR="00237B52" w:rsidRPr="001D5790">
        <w:rPr>
          <w:rFonts w:ascii="Times New Roman" w:hAnsi="Times New Roman"/>
          <w:sz w:val="28"/>
          <w:szCs w:val="28"/>
        </w:rPr>
        <w:t> </w:t>
      </w:r>
      <w:r w:rsidRPr="001D5790">
        <w:rPr>
          <w:rFonts w:ascii="Times New Roman" w:hAnsi="Times New Roman"/>
          <w:sz w:val="28"/>
          <w:szCs w:val="28"/>
        </w:rPr>
        <w:t>050 лифтах жилых домов.</w:t>
      </w:r>
    </w:p>
    <w:p w:rsidR="00D40B68" w:rsidRPr="001D5790" w:rsidRDefault="00D40B68" w:rsidP="00D40B68">
      <w:pPr>
        <w:spacing w:after="0" w:line="240" w:lineRule="auto"/>
        <w:ind w:firstLine="708"/>
        <w:jc w:val="both"/>
        <w:rPr>
          <w:rFonts w:ascii="Times New Roman" w:hAnsi="Times New Roman"/>
          <w:sz w:val="28"/>
          <w:szCs w:val="28"/>
        </w:rPr>
      </w:pPr>
      <w:r w:rsidRPr="001D5790">
        <w:rPr>
          <w:rFonts w:ascii="Times New Roman" w:hAnsi="Times New Roman"/>
          <w:sz w:val="28"/>
          <w:szCs w:val="28"/>
        </w:rPr>
        <w:t>Кроме того, на официальной странице Национального антитеррористического комитета размещен видеоролик «Пр</w:t>
      </w:r>
      <w:r w:rsidR="00B30836" w:rsidRPr="001D5790">
        <w:rPr>
          <w:rFonts w:ascii="Times New Roman" w:hAnsi="Times New Roman"/>
          <w:sz w:val="28"/>
          <w:szCs w:val="28"/>
        </w:rPr>
        <w:t>офилактика скулшутинга»</w:t>
      </w:r>
      <w:r w:rsidRPr="001D5790">
        <w:rPr>
          <w:rFonts w:ascii="Times New Roman" w:hAnsi="Times New Roman"/>
          <w:sz w:val="28"/>
          <w:szCs w:val="28"/>
        </w:rPr>
        <w:t>.</w:t>
      </w:r>
    </w:p>
    <w:p w:rsidR="00D40B68" w:rsidRPr="001D5790" w:rsidRDefault="00D40B68" w:rsidP="00D40B68">
      <w:pPr>
        <w:spacing w:after="0" w:line="240" w:lineRule="auto"/>
        <w:ind w:firstLine="708"/>
        <w:jc w:val="both"/>
        <w:rPr>
          <w:rFonts w:ascii="Times New Roman" w:eastAsia="Calibri" w:hAnsi="Times New Roman"/>
          <w:iCs/>
          <w:sz w:val="28"/>
          <w:szCs w:val="28"/>
        </w:rPr>
      </w:pPr>
      <w:r w:rsidRPr="001D5790">
        <w:rPr>
          <w:rFonts w:ascii="Times New Roman" w:eastAsia="Calibri" w:hAnsi="Times New Roman"/>
          <w:iCs/>
          <w:sz w:val="28"/>
          <w:szCs w:val="28"/>
        </w:rPr>
        <w:t xml:space="preserve">Благодаря совместным усилиям администрации города, правоохранительных органов, институтов гражданского общества                                 на сегодняшний день </w:t>
      </w:r>
      <w:r w:rsidR="00CF23EF" w:rsidRPr="001D5790">
        <w:rPr>
          <w:rFonts w:ascii="Times New Roman" w:eastAsia="Calibri" w:hAnsi="Times New Roman"/>
          <w:iCs/>
          <w:sz w:val="28"/>
          <w:szCs w:val="28"/>
        </w:rPr>
        <w:t xml:space="preserve">в городе Нижневартовске </w:t>
      </w:r>
      <w:r w:rsidRPr="001D5790">
        <w:rPr>
          <w:rFonts w:ascii="Times New Roman" w:eastAsia="Calibri" w:hAnsi="Times New Roman"/>
          <w:iCs/>
          <w:sz w:val="28"/>
          <w:szCs w:val="28"/>
        </w:rPr>
        <w:t>не допущено конфликтных ситуаций и открытых противоречий по национальному или религиозному признаку.</w:t>
      </w:r>
    </w:p>
    <w:p w:rsidR="00D40B68" w:rsidRPr="001D5790" w:rsidRDefault="00D40B68" w:rsidP="00D40B68">
      <w:pPr>
        <w:spacing w:after="0" w:line="240" w:lineRule="auto"/>
        <w:ind w:firstLine="708"/>
        <w:jc w:val="both"/>
        <w:rPr>
          <w:rFonts w:ascii="Times New Roman" w:eastAsia="Calibri" w:hAnsi="Times New Roman"/>
          <w:iCs/>
          <w:sz w:val="28"/>
          <w:szCs w:val="28"/>
        </w:rPr>
      </w:pPr>
      <w:r w:rsidRPr="001D5790">
        <w:rPr>
          <w:rFonts w:ascii="Times New Roman" w:eastAsia="Calibri" w:hAnsi="Times New Roman"/>
          <w:iCs/>
          <w:sz w:val="28"/>
          <w:szCs w:val="28"/>
        </w:rPr>
        <w:t>С целью проверки и установления уровня обеспечения антитеррористической защищенности мест массового пребывания людей были обследованы 307 объектов.</w:t>
      </w:r>
    </w:p>
    <w:p w:rsidR="00D40B68" w:rsidRPr="001D5790" w:rsidRDefault="00D40B68" w:rsidP="00D40B68">
      <w:pPr>
        <w:spacing w:after="0" w:line="240" w:lineRule="auto"/>
        <w:ind w:firstLine="708"/>
        <w:jc w:val="both"/>
        <w:rPr>
          <w:rFonts w:ascii="Times New Roman" w:eastAsia="Calibri" w:hAnsi="Times New Roman"/>
          <w:iCs/>
          <w:sz w:val="28"/>
          <w:szCs w:val="28"/>
        </w:rPr>
      </w:pPr>
      <w:r w:rsidRPr="001D5790">
        <w:rPr>
          <w:rFonts w:ascii="Times New Roman" w:eastAsia="Calibri" w:hAnsi="Times New Roman"/>
          <w:iCs/>
          <w:sz w:val="28"/>
          <w:szCs w:val="28"/>
        </w:rPr>
        <w:t xml:space="preserve">Для обеспечения безопасности населения и усиления антитеррористической защищенности объектов выполнены работы </w:t>
      </w:r>
      <w:r w:rsidR="003D08C3">
        <w:rPr>
          <w:rFonts w:ascii="Times New Roman" w:eastAsia="Calibri" w:hAnsi="Times New Roman"/>
          <w:iCs/>
          <w:sz w:val="28"/>
          <w:szCs w:val="28"/>
        </w:rPr>
        <w:t xml:space="preserve">                           </w:t>
      </w:r>
      <w:r w:rsidRPr="001D5790">
        <w:rPr>
          <w:rFonts w:ascii="Times New Roman" w:eastAsia="Calibri" w:hAnsi="Times New Roman"/>
          <w:iCs/>
          <w:sz w:val="28"/>
          <w:szCs w:val="28"/>
        </w:rPr>
        <w:t xml:space="preserve">по оснащению 12 объектов инженерно-техническими системами и средствами защиты. </w:t>
      </w:r>
    </w:p>
    <w:p w:rsidR="00D40B68" w:rsidRPr="001D5790" w:rsidRDefault="00D40B68" w:rsidP="00237B52">
      <w:pPr>
        <w:spacing w:after="0" w:line="240" w:lineRule="auto"/>
        <w:ind w:firstLine="708"/>
        <w:jc w:val="both"/>
        <w:rPr>
          <w:rFonts w:ascii="Times New Roman" w:hAnsi="Times New Roman"/>
          <w:sz w:val="28"/>
          <w:szCs w:val="28"/>
          <w:lang w:eastAsia="x-none"/>
        </w:rPr>
      </w:pPr>
      <w:r w:rsidRPr="001D5790">
        <w:rPr>
          <w:rFonts w:ascii="Times New Roman" w:hAnsi="Times New Roman"/>
          <w:sz w:val="28"/>
          <w:szCs w:val="28"/>
          <w:lang w:eastAsia="x-none"/>
        </w:rPr>
        <w:t>Профилактическая работа в области антинаркотической деятельности             и пропаганды здорового образа жизни основана на реализации мероприятий,</w:t>
      </w:r>
      <w:r w:rsidR="00237B52" w:rsidRPr="001D5790">
        <w:rPr>
          <w:rFonts w:ascii="Times New Roman" w:hAnsi="Times New Roman"/>
          <w:sz w:val="28"/>
          <w:szCs w:val="28"/>
          <w:lang w:eastAsia="x-none"/>
        </w:rPr>
        <w:t xml:space="preserve"> </w:t>
      </w:r>
      <w:r w:rsidRPr="001D5790">
        <w:rPr>
          <w:rFonts w:ascii="Times New Roman" w:hAnsi="Times New Roman"/>
          <w:sz w:val="28"/>
          <w:szCs w:val="28"/>
          <w:lang w:eastAsia="x-none"/>
        </w:rPr>
        <w:t>направленных на предупреждение</w:t>
      </w:r>
      <w:r w:rsidRPr="001D5790">
        <w:t xml:space="preserve"> </w:t>
      </w:r>
      <w:r w:rsidRPr="001D5790">
        <w:rPr>
          <w:rFonts w:ascii="Times New Roman" w:hAnsi="Times New Roman"/>
          <w:sz w:val="28"/>
          <w:szCs w:val="28"/>
          <w:lang w:eastAsia="x-none"/>
        </w:rPr>
        <w:t xml:space="preserve">вовлечения жителей города, </w:t>
      </w:r>
      <w:r w:rsidRPr="001D5790">
        <w:rPr>
          <w:rFonts w:ascii="Times New Roman" w:hAnsi="Times New Roman"/>
          <w:sz w:val="28"/>
          <w:szCs w:val="28"/>
        </w:rPr>
        <w:t>прежде всего молодежи и несовершеннолетних,</w:t>
      </w:r>
      <w:r w:rsidRPr="001D5790">
        <w:rPr>
          <w:rFonts w:ascii="Times New Roman" w:hAnsi="Times New Roman"/>
          <w:sz w:val="28"/>
          <w:szCs w:val="28"/>
          <w:lang w:eastAsia="x-none"/>
        </w:rPr>
        <w:t xml:space="preserve"> к употреблению/распространению наркотических препаратов. </w:t>
      </w:r>
    </w:p>
    <w:p w:rsidR="00D40B68" w:rsidRPr="001D5790" w:rsidRDefault="00D40B68" w:rsidP="00D40B68">
      <w:pPr>
        <w:spacing w:after="0" w:line="240" w:lineRule="auto"/>
        <w:ind w:firstLine="709"/>
        <w:jc w:val="both"/>
        <w:rPr>
          <w:rFonts w:ascii="Times New Roman" w:eastAsia="Calibri" w:hAnsi="Times New Roman"/>
          <w:sz w:val="28"/>
          <w:szCs w:val="28"/>
        </w:rPr>
      </w:pPr>
      <w:r w:rsidRPr="001D5790">
        <w:rPr>
          <w:rFonts w:ascii="Times New Roman" w:eastAsia="Calibri" w:hAnsi="Times New Roman"/>
          <w:sz w:val="28"/>
          <w:szCs w:val="28"/>
        </w:rPr>
        <w:t>Одним из основных упоров в антинаркотической деятельности является информирование общественности о негативных последствиях потребления наркотиков и рисках, связанных с ним</w:t>
      </w:r>
      <w:r w:rsidR="003D08C3">
        <w:rPr>
          <w:rFonts w:ascii="Times New Roman" w:eastAsia="Calibri" w:hAnsi="Times New Roman"/>
          <w:sz w:val="28"/>
          <w:szCs w:val="28"/>
        </w:rPr>
        <w:t>и</w:t>
      </w:r>
      <w:r w:rsidRPr="001D5790">
        <w:rPr>
          <w:rFonts w:ascii="Times New Roman" w:eastAsia="Calibri" w:hAnsi="Times New Roman"/>
          <w:sz w:val="28"/>
          <w:szCs w:val="28"/>
        </w:rPr>
        <w:t xml:space="preserve">. Антинаркотическая социальная реклама размещается в популярной среди подростков и молодежи социальной сети «ВКонтакте». По телевизионным каналам транслируются </w:t>
      </w:r>
      <w:r w:rsidR="003D08C3">
        <w:rPr>
          <w:rFonts w:ascii="Times New Roman" w:eastAsia="Calibri" w:hAnsi="Times New Roman"/>
          <w:sz w:val="28"/>
          <w:szCs w:val="28"/>
        </w:rPr>
        <w:t xml:space="preserve">                                 </w:t>
      </w:r>
      <w:r w:rsidRPr="001D5790">
        <w:rPr>
          <w:rFonts w:ascii="Times New Roman" w:eastAsia="Calibri" w:hAnsi="Times New Roman"/>
          <w:sz w:val="28"/>
          <w:szCs w:val="28"/>
        </w:rPr>
        <w:t xml:space="preserve">11 видеосюжетов и видеороликов антинаркотической направленности. Разработаны и размещены на улицах города антинаркотические баннеры. Проводятся мероприятия по антинаркотической пропаганде в образовательных организациях, учреждениях культуры, физической культуре и спорта, молодежных организациях. </w:t>
      </w:r>
    </w:p>
    <w:p w:rsidR="00D40B68" w:rsidRPr="001D5790" w:rsidRDefault="00D40B68" w:rsidP="00D40B68">
      <w:pPr>
        <w:spacing w:after="0" w:line="240" w:lineRule="auto"/>
        <w:ind w:firstLine="709"/>
        <w:jc w:val="both"/>
        <w:rPr>
          <w:rFonts w:ascii="Times New Roman" w:eastAsia="Calibri" w:hAnsi="Times New Roman"/>
          <w:sz w:val="28"/>
          <w:szCs w:val="28"/>
        </w:rPr>
      </w:pPr>
      <w:r w:rsidRPr="001D5790">
        <w:rPr>
          <w:rFonts w:ascii="Times New Roman" w:eastAsia="Calibri" w:hAnsi="Times New Roman"/>
          <w:sz w:val="28"/>
          <w:szCs w:val="28"/>
        </w:rPr>
        <w:t>В результате профилактической работы у молодежи формируется позитивный взгляд на здоровый образ жизни, дети и подростки стараются реализовать себя и достигнуть успехов в спорте, искусстве и другой общественной деятельности.</w:t>
      </w:r>
    </w:p>
    <w:p w:rsidR="00D40B68" w:rsidRPr="001D5790" w:rsidRDefault="00D40B68" w:rsidP="00D40B68">
      <w:pPr>
        <w:spacing w:after="0" w:line="240" w:lineRule="auto"/>
        <w:ind w:firstLine="709"/>
        <w:jc w:val="both"/>
        <w:rPr>
          <w:rFonts w:ascii="Times New Roman" w:eastAsia="Calibri" w:hAnsi="Times New Roman"/>
          <w:sz w:val="28"/>
          <w:szCs w:val="28"/>
        </w:rPr>
      </w:pPr>
      <w:r w:rsidRPr="001D5790">
        <w:rPr>
          <w:rFonts w:ascii="Times New Roman" w:eastAsia="Calibri" w:hAnsi="Times New Roman"/>
          <w:sz w:val="28"/>
          <w:szCs w:val="28"/>
        </w:rPr>
        <w:t>Реализация мероприятий в области профилактики наркомании, которые осуществляются в тесном взаимодействии с правоохранительными органами, общественными организациями и медицинскими учреждениями</w:t>
      </w:r>
      <w:r w:rsidR="00B30836" w:rsidRPr="001D5790">
        <w:rPr>
          <w:rFonts w:ascii="Times New Roman" w:eastAsia="Calibri" w:hAnsi="Times New Roman"/>
          <w:sz w:val="28"/>
          <w:szCs w:val="28"/>
        </w:rPr>
        <w:t>,</w:t>
      </w:r>
      <w:r w:rsidRPr="001D5790">
        <w:rPr>
          <w:rFonts w:ascii="Times New Roman" w:eastAsia="Calibri" w:hAnsi="Times New Roman"/>
          <w:sz w:val="28"/>
          <w:szCs w:val="28"/>
        </w:rPr>
        <w:t xml:space="preserve"> да</w:t>
      </w:r>
      <w:r w:rsidR="00B30836" w:rsidRPr="001D5790">
        <w:rPr>
          <w:rFonts w:ascii="Times New Roman" w:eastAsia="Calibri" w:hAnsi="Times New Roman"/>
          <w:sz w:val="28"/>
          <w:szCs w:val="28"/>
        </w:rPr>
        <w:t>е</w:t>
      </w:r>
      <w:r w:rsidRPr="001D5790">
        <w:rPr>
          <w:rFonts w:ascii="Times New Roman" w:eastAsia="Calibri" w:hAnsi="Times New Roman"/>
          <w:sz w:val="28"/>
          <w:szCs w:val="28"/>
        </w:rPr>
        <w:t xml:space="preserve">т положительные результаты. Показатели распространенности наркомании </w:t>
      </w:r>
      <w:r w:rsidR="00811A1F">
        <w:rPr>
          <w:rFonts w:ascii="Times New Roman" w:eastAsia="Calibri" w:hAnsi="Times New Roman"/>
          <w:sz w:val="28"/>
          <w:szCs w:val="28"/>
        </w:rPr>
        <w:t xml:space="preserve">                 </w:t>
      </w:r>
      <w:r w:rsidRPr="001D5790">
        <w:rPr>
          <w:rFonts w:ascii="Times New Roman" w:eastAsia="Calibri" w:hAnsi="Times New Roman"/>
          <w:sz w:val="28"/>
          <w:szCs w:val="28"/>
        </w:rPr>
        <w:t xml:space="preserve">на территории города продолжают сохранять тенденцию к снижению. </w:t>
      </w:r>
    </w:p>
    <w:p w:rsidR="00D40B68" w:rsidRPr="001D5790" w:rsidRDefault="00D40B68" w:rsidP="00D40B68">
      <w:pPr>
        <w:spacing w:after="0" w:line="240" w:lineRule="auto"/>
        <w:ind w:firstLine="709"/>
        <w:jc w:val="both"/>
        <w:rPr>
          <w:rFonts w:ascii="Times New Roman" w:eastAsia="Calibri" w:hAnsi="Times New Roman"/>
          <w:sz w:val="28"/>
          <w:szCs w:val="28"/>
        </w:rPr>
      </w:pPr>
      <w:r w:rsidRPr="001D5790">
        <w:rPr>
          <w:rFonts w:ascii="Times New Roman" w:eastAsia="Calibri" w:hAnsi="Times New Roman"/>
          <w:sz w:val="28"/>
          <w:szCs w:val="28"/>
        </w:rPr>
        <w:t xml:space="preserve">За последние 5 лет число больных наркоманией, состоящих на учете </w:t>
      </w:r>
      <w:r w:rsidR="00811A1F">
        <w:rPr>
          <w:rFonts w:ascii="Times New Roman" w:eastAsia="Calibri" w:hAnsi="Times New Roman"/>
          <w:sz w:val="28"/>
          <w:szCs w:val="28"/>
        </w:rPr>
        <w:t xml:space="preserve">             </w:t>
      </w:r>
      <w:r w:rsidRPr="001D5790">
        <w:rPr>
          <w:rFonts w:ascii="Times New Roman" w:eastAsia="Calibri" w:hAnsi="Times New Roman"/>
          <w:sz w:val="28"/>
          <w:szCs w:val="28"/>
        </w:rPr>
        <w:t>в БУ ХМАО - Югры «Нижневартовская психоневрологическая больница», сократилось в 2,</w:t>
      </w:r>
      <w:r w:rsidR="00B30836" w:rsidRPr="001D5790">
        <w:rPr>
          <w:rFonts w:ascii="Times New Roman" w:eastAsia="Calibri" w:hAnsi="Times New Roman"/>
          <w:sz w:val="28"/>
          <w:szCs w:val="28"/>
        </w:rPr>
        <w:t>2</w:t>
      </w:r>
      <w:r w:rsidRPr="001D5790">
        <w:rPr>
          <w:rFonts w:ascii="Times New Roman" w:eastAsia="Calibri" w:hAnsi="Times New Roman"/>
          <w:sz w:val="28"/>
          <w:szCs w:val="28"/>
        </w:rPr>
        <w:t xml:space="preserve"> раза (с 889 до 413 человек). При этом ни одного несовершеннолетнего на учете не состоит.</w:t>
      </w:r>
    </w:p>
    <w:p w:rsidR="00B30836" w:rsidRPr="001D5790" w:rsidRDefault="00B30836" w:rsidP="00D40B68">
      <w:pPr>
        <w:spacing w:after="0" w:line="240" w:lineRule="auto"/>
        <w:ind w:firstLine="709"/>
        <w:jc w:val="both"/>
        <w:rPr>
          <w:rFonts w:ascii="Times New Roman" w:hAnsi="Times New Roman"/>
          <w:sz w:val="28"/>
          <w:szCs w:val="28"/>
        </w:rPr>
      </w:pPr>
      <w:r w:rsidRPr="001D5790">
        <w:rPr>
          <w:rFonts w:ascii="Times New Roman" w:hAnsi="Times New Roman"/>
          <w:sz w:val="28"/>
          <w:szCs w:val="28"/>
        </w:rPr>
        <w:t xml:space="preserve">Реализация мероприятий осуществляется в рамках муниципальных программ «Профилактика правонарушений и терроризма в городе Нижневартовске» и </w:t>
      </w:r>
      <w:r w:rsidR="007F4213" w:rsidRPr="001D5790">
        <w:rPr>
          <w:rFonts w:ascii="Times New Roman" w:hAnsi="Times New Roman"/>
          <w:sz w:val="28"/>
          <w:szCs w:val="28"/>
        </w:rPr>
        <w:t>«</w:t>
      </w:r>
      <w:r w:rsidRPr="001D5790">
        <w:rPr>
          <w:rFonts w:ascii="Times New Roman" w:hAnsi="Times New Roman"/>
          <w:sz w:val="28"/>
          <w:szCs w:val="28"/>
        </w:rPr>
        <w:t>Укрепление межнационального и межконфессионального согласия, профилактика экстремизма в городе</w:t>
      </w:r>
      <w:r w:rsidR="007F4213" w:rsidRPr="001D5790">
        <w:rPr>
          <w:rFonts w:ascii="Times New Roman" w:hAnsi="Times New Roman"/>
          <w:sz w:val="28"/>
          <w:szCs w:val="28"/>
        </w:rPr>
        <w:t xml:space="preserve"> Нижневартовске»</w:t>
      </w:r>
      <w:r w:rsidRPr="001D5790">
        <w:rPr>
          <w:rFonts w:ascii="Times New Roman" w:hAnsi="Times New Roman"/>
          <w:sz w:val="28"/>
          <w:szCs w:val="28"/>
        </w:rPr>
        <w:t>.</w:t>
      </w:r>
    </w:p>
    <w:p w:rsidR="004B1C64" w:rsidRPr="001D5790" w:rsidRDefault="004B1C64"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99571A" w:rsidRPr="001D5790" w:rsidRDefault="0099571A" w:rsidP="00EC5837">
      <w:pPr>
        <w:pStyle w:val="1"/>
        <w:keepNext w:val="0"/>
        <w:widowControl w:val="0"/>
        <w:numPr>
          <w:ilvl w:val="0"/>
          <w:numId w:val="0"/>
        </w:numPr>
        <w:spacing w:before="0" w:after="0" w:line="240" w:lineRule="auto"/>
        <w:jc w:val="center"/>
        <w:rPr>
          <w:rFonts w:ascii="Times New Roman" w:hAnsi="Times New Roman"/>
          <w:bCs w:val="0"/>
          <w:sz w:val="28"/>
          <w:szCs w:val="28"/>
        </w:rPr>
      </w:pPr>
      <w:bookmarkStart w:id="31" w:name="_Toc152253395"/>
      <w:r w:rsidRPr="001D5790">
        <w:rPr>
          <w:rFonts w:ascii="Times New Roman" w:hAnsi="Times New Roman"/>
          <w:bCs w:val="0"/>
          <w:sz w:val="28"/>
          <w:szCs w:val="28"/>
        </w:rPr>
        <w:t>1.2</w:t>
      </w:r>
      <w:r w:rsidR="00DC0D9C" w:rsidRPr="001D5790">
        <w:rPr>
          <w:rFonts w:ascii="Times New Roman" w:hAnsi="Times New Roman"/>
          <w:bCs w:val="0"/>
          <w:sz w:val="28"/>
          <w:szCs w:val="28"/>
        </w:rPr>
        <w:t>8</w:t>
      </w:r>
      <w:r w:rsidRPr="001D5790">
        <w:rPr>
          <w:rFonts w:ascii="Times New Roman" w:hAnsi="Times New Roman"/>
          <w:bCs w:val="0"/>
          <w:sz w:val="28"/>
          <w:szCs w:val="28"/>
        </w:rPr>
        <w:t>. Противодействие коррупции</w:t>
      </w:r>
      <w:bookmarkEnd w:id="31"/>
    </w:p>
    <w:p w:rsidR="0099571A" w:rsidRPr="001D5790" w:rsidRDefault="0099571A" w:rsidP="004C197B">
      <w:pPr>
        <w:widowControl w:val="0"/>
        <w:spacing w:after="0" w:line="240" w:lineRule="auto"/>
        <w:ind w:firstLine="709"/>
        <w:contextualSpacing/>
        <w:jc w:val="center"/>
        <w:rPr>
          <w:rFonts w:ascii="Times New Roman" w:eastAsia="Times New Roman" w:hAnsi="Times New Roman" w:cs="Times New Roman"/>
          <w:b/>
          <w:bCs/>
          <w:kern w:val="32"/>
          <w:sz w:val="28"/>
          <w:szCs w:val="28"/>
        </w:rPr>
      </w:pPr>
    </w:p>
    <w:p w:rsidR="004C197B" w:rsidRPr="001D5790" w:rsidRDefault="004C197B" w:rsidP="004C197B">
      <w:pPr>
        <w:widowControl w:val="0"/>
        <w:spacing w:after="0" w:line="240" w:lineRule="auto"/>
        <w:ind w:firstLine="709"/>
        <w:jc w:val="both"/>
        <w:rPr>
          <w:rFonts w:ascii="Times New Roman" w:hAnsi="Times New Roman"/>
          <w:sz w:val="28"/>
          <w:szCs w:val="28"/>
        </w:rPr>
      </w:pPr>
      <w:r w:rsidRPr="001D5790">
        <w:rPr>
          <w:rFonts w:ascii="Times New Roman" w:hAnsi="Times New Roman"/>
          <w:sz w:val="28"/>
          <w:szCs w:val="28"/>
        </w:rPr>
        <w:t xml:space="preserve">В 2023 году продолжалась реализация комплекса мер (организационных, правовых, экономических, информационных, кадровых и иных), направленных </w:t>
      </w:r>
      <w:r w:rsidR="00C66789" w:rsidRPr="001D5790">
        <w:rPr>
          <w:rFonts w:ascii="Times New Roman" w:hAnsi="Times New Roman"/>
          <w:sz w:val="28"/>
          <w:szCs w:val="28"/>
        </w:rPr>
        <w:t xml:space="preserve">на предупреждение </w:t>
      </w:r>
      <w:r w:rsidRPr="001D5790">
        <w:rPr>
          <w:rFonts w:ascii="Times New Roman" w:hAnsi="Times New Roman"/>
          <w:sz w:val="28"/>
          <w:szCs w:val="28"/>
        </w:rPr>
        <w:t>коррупции</w:t>
      </w:r>
      <w:r w:rsidR="00C66789" w:rsidRPr="001D5790">
        <w:rPr>
          <w:rFonts w:ascii="Times New Roman" w:hAnsi="Times New Roman"/>
          <w:sz w:val="28"/>
          <w:szCs w:val="28"/>
        </w:rPr>
        <w:t xml:space="preserve"> </w:t>
      </w:r>
      <w:r w:rsidRPr="001D5790">
        <w:rPr>
          <w:rFonts w:ascii="Times New Roman" w:hAnsi="Times New Roman"/>
          <w:sz w:val="28"/>
          <w:szCs w:val="28"/>
        </w:rPr>
        <w:t>в администрации города.</w:t>
      </w:r>
    </w:p>
    <w:p w:rsidR="004C197B" w:rsidRPr="001D5790" w:rsidRDefault="004C197B" w:rsidP="004C197B">
      <w:pPr>
        <w:widowControl w:val="0"/>
        <w:spacing w:after="0" w:line="240" w:lineRule="auto"/>
        <w:ind w:firstLine="709"/>
        <w:jc w:val="both"/>
        <w:rPr>
          <w:rFonts w:ascii="Times New Roman" w:hAnsi="Times New Roman"/>
          <w:sz w:val="28"/>
          <w:szCs w:val="28"/>
        </w:rPr>
      </w:pPr>
      <w:r w:rsidRPr="001D5790">
        <w:rPr>
          <w:rFonts w:ascii="Times New Roman" w:hAnsi="Times New Roman"/>
          <w:sz w:val="28"/>
          <w:szCs w:val="28"/>
        </w:rPr>
        <w:t>Одним из важных направлений в работе администрации города является организация работы по противодействию коррупции на муниципальной службе.</w:t>
      </w:r>
    </w:p>
    <w:p w:rsidR="004C197B" w:rsidRPr="001D5790" w:rsidRDefault="004C197B" w:rsidP="004C197B">
      <w:pPr>
        <w:spacing w:after="0" w:line="240" w:lineRule="auto"/>
        <w:ind w:firstLine="709"/>
        <w:jc w:val="both"/>
        <w:rPr>
          <w:rFonts w:ascii="Times New Roman" w:hAnsi="Times New Roman"/>
          <w:sz w:val="28"/>
          <w:szCs w:val="28"/>
        </w:rPr>
      </w:pPr>
      <w:r w:rsidRPr="001D5790">
        <w:rPr>
          <w:rFonts w:ascii="Times New Roman" w:hAnsi="Times New Roman"/>
          <w:sz w:val="28"/>
          <w:szCs w:val="28"/>
        </w:rPr>
        <w:t>В 2023 году для муниципальных служащих и руководителей муниципальных учреждений в формате видео</w:t>
      </w:r>
      <w:r w:rsidR="008B7AF7">
        <w:rPr>
          <w:rFonts w:ascii="Times New Roman" w:hAnsi="Times New Roman"/>
          <w:sz w:val="28"/>
          <w:szCs w:val="28"/>
        </w:rPr>
        <w:t>-</w:t>
      </w:r>
      <w:r w:rsidRPr="001D5790">
        <w:rPr>
          <w:rFonts w:ascii="Times New Roman" w:hAnsi="Times New Roman"/>
          <w:sz w:val="28"/>
          <w:szCs w:val="28"/>
        </w:rPr>
        <w:t>конференц</w:t>
      </w:r>
      <w:r w:rsidR="008B7AF7">
        <w:rPr>
          <w:rFonts w:ascii="Times New Roman" w:hAnsi="Times New Roman"/>
          <w:sz w:val="28"/>
          <w:szCs w:val="28"/>
        </w:rPr>
        <w:t>-</w:t>
      </w:r>
      <w:r w:rsidRPr="001D5790">
        <w:rPr>
          <w:rFonts w:ascii="Times New Roman" w:hAnsi="Times New Roman"/>
          <w:sz w:val="28"/>
          <w:szCs w:val="28"/>
        </w:rPr>
        <w:t xml:space="preserve">связи проведено </w:t>
      </w:r>
      <w:r w:rsidR="00707AED" w:rsidRPr="001D5790">
        <w:rPr>
          <w:rFonts w:ascii="Times New Roman" w:hAnsi="Times New Roman"/>
          <w:sz w:val="28"/>
          <w:szCs w:val="28"/>
        </w:rPr>
        <w:t xml:space="preserve">                      </w:t>
      </w:r>
      <w:r w:rsidRPr="001D5790">
        <w:rPr>
          <w:rFonts w:ascii="Times New Roman" w:hAnsi="Times New Roman"/>
          <w:sz w:val="28"/>
          <w:szCs w:val="28"/>
        </w:rPr>
        <w:t>4 семинара по антикоррупционной тематике.</w:t>
      </w:r>
    </w:p>
    <w:p w:rsidR="004C197B" w:rsidRPr="001D5790" w:rsidRDefault="004C197B" w:rsidP="004C197B">
      <w:pPr>
        <w:spacing w:after="0" w:line="240" w:lineRule="auto"/>
        <w:ind w:firstLine="709"/>
        <w:jc w:val="both"/>
        <w:rPr>
          <w:rFonts w:ascii="Times New Roman" w:hAnsi="Times New Roman"/>
          <w:sz w:val="28"/>
          <w:szCs w:val="28"/>
        </w:rPr>
      </w:pPr>
      <w:r w:rsidRPr="001D5790">
        <w:rPr>
          <w:rFonts w:ascii="Times New Roman" w:hAnsi="Times New Roman"/>
          <w:sz w:val="28"/>
          <w:szCs w:val="28"/>
        </w:rPr>
        <w:t xml:space="preserve">Системно осуществляется индивидуальная разъяснительная работа </w:t>
      </w:r>
      <w:r w:rsidR="00707AED" w:rsidRPr="001D5790">
        <w:rPr>
          <w:rFonts w:ascii="Times New Roman" w:hAnsi="Times New Roman"/>
          <w:sz w:val="28"/>
          <w:szCs w:val="28"/>
        </w:rPr>
        <w:t xml:space="preserve">                </w:t>
      </w:r>
      <w:r w:rsidRPr="001D5790">
        <w:rPr>
          <w:rFonts w:ascii="Times New Roman" w:hAnsi="Times New Roman"/>
          <w:sz w:val="28"/>
          <w:szCs w:val="28"/>
        </w:rPr>
        <w:t>по соблюдению муниципальными служащими ограничений и запретов, а также по исполнению ими обязанностей, установленных в целях противодействия коррупции.</w:t>
      </w:r>
    </w:p>
    <w:p w:rsidR="006F28D2" w:rsidRPr="001D5790" w:rsidRDefault="006F28D2" w:rsidP="006F28D2">
      <w:pPr>
        <w:spacing w:after="0" w:line="240" w:lineRule="auto"/>
        <w:ind w:firstLine="709"/>
        <w:jc w:val="both"/>
        <w:rPr>
          <w:rFonts w:ascii="Times New Roman" w:hAnsi="Times New Roman"/>
          <w:sz w:val="28"/>
          <w:szCs w:val="28"/>
        </w:rPr>
      </w:pPr>
      <w:r w:rsidRPr="001D5790">
        <w:rPr>
          <w:rFonts w:ascii="Times New Roman" w:hAnsi="Times New Roman"/>
          <w:sz w:val="28"/>
          <w:szCs w:val="28"/>
        </w:rPr>
        <w:t xml:space="preserve">Особое внимание уделяется вопросам противодействия коррупции </w:t>
      </w:r>
      <w:r w:rsidR="00707AED" w:rsidRPr="001D5790">
        <w:rPr>
          <w:rFonts w:ascii="Times New Roman" w:hAnsi="Times New Roman"/>
          <w:sz w:val="28"/>
          <w:szCs w:val="28"/>
        </w:rPr>
        <w:t xml:space="preserve">                 </w:t>
      </w:r>
      <w:r w:rsidRPr="001D5790">
        <w:rPr>
          <w:rFonts w:ascii="Times New Roman" w:hAnsi="Times New Roman"/>
          <w:sz w:val="28"/>
          <w:szCs w:val="28"/>
        </w:rPr>
        <w:t xml:space="preserve">при организации дополнительного профессионального образования. В данном направлении повысили квалификацию по образовательным программам </w:t>
      </w:r>
      <w:r w:rsidR="00707AED" w:rsidRPr="001D5790">
        <w:rPr>
          <w:rFonts w:ascii="Times New Roman" w:hAnsi="Times New Roman"/>
          <w:sz w:val="28"/>
          <w:szCs w:val="28"/>
        </w:rPr>
        <w:t xml:space="preserve">                             </w:t>
      </w:r>
      <w:r w:rsidRPr="001D5790">
        <w:rPr>
          <w:rFonts w:ascii="Times New Roman" w:hAnsi="Times New Roman"/>
          <w:sz w:val="28"/>
          <w:szCs w:val="28"/>
        </w:rPr>
        <w:t>в области противодействия коррупции 77 муниципальных служащих.</w:t>
      </w:r>
    </w:p>
    <w:p w:rsidR="004C197B" w:rsidRPr="001D5790" w:rsidRDefault="004C197B" w:rsidP="004C197B">
      <w:pPr>
        <w:spacing w:after="0" w:line="240" w:lineRule="auto"/>
        <w:ind w:firstLine="709"/>
        <w:jc w:val="both"/>
        <w:rPr>
          <w:rFonts w:ascii="Times New Roman" w:hAnsi="Times New Roman"/>
          <w:sz w:val="28"/>
          <w:szCs w:val="28"/>
        </w:rPr>
      </w:pPr>
      <w:r w:rsidRPr="001D5790">
        <w:rPr>
          <w:rFonts w:ascii="Times New Roman" w:hAnsi="Times New Roman"/>
          <w:sz w:val="28"/>
          <w:szCs w:val="28"/>
        </w:rPr>
        <w:t>Проводилась работа по организации представления и анализу достоверности и полноты представленных муниципальными служащими администрации города и руководителями муниципальных учреждений сведений о доходах, расходах, об имуществе и обязательствах имущественного характера.</w:t>
      </w:r>
    </w:p>
    <w:p w:rsidR="004C197B" w:rsidRPr="001D5790" w:rsidRDefault="004C197B" w:rsidP="004C197B">
      <w:pPr>
        <w:spacing w:after="0" w:line="240" w:lineRule="auto"/>
        <w:ind w:firstLine="709"/>
        <w:jc w:val="both"/>
        <w:rPr>
          <w:rFonts w:ascii="Times New Roman" w:hAnsi="Times New Roman"/>
          <w:sz w:val="28"/>
          <w:szCs w:val="28"/>
        </w:rPr>
      </w:pPr>
      <w:r w:rsidRPr="001D5790">
        <w:rPr>
          <w:rFonts w:ascii="Times New Roman" w:hAnsi="Times New Roman"/>
          <w:sz w:val="28"/>
          <w:szCs w:val="28"/>
        </w:rPr>
        <w:t xml:space="preserve">В 2023 году общее количество лиц, представивших </w:t>
      </w:r>
      <w:r w:rsidRPr="001D5790">
        <w:rPr>
          <w:rFonts w:ascii="Times New Roman" w:eastAsia="Times New Roman" w:hAnsi="Times New Roman"/>
          <w:sz w:val="28"/>
          <w:szCs w:val="28"/>
          <w:lang w:eastAsia="ru-RU"/>
        </w:rPr>
        <w:t>справки о доходах, расходах, об имуществе и обязательствах имущественного характера</w:t>
      </w:r>
      <w:r w:rsidRPr="001D5790">
        <w:rPr>
          <w:rFonts w:ascii="Times New Roman" w:hAnsi="Times New Roman"/>
          <w:sz w:val="28"/>
          <w:szCs w:val="28"/>
        </w:rPr>
        <w:t xml:space="preserve">, составило </w:t>
      </w:r>
      <w:r w:rsidRPr="001D5790">
        <w:rPr>
          <w:rFonts w:ascii="Times New Roman" w:eastAsia="Times New Roman" w:hAnsi="Times New Roman"/>
          <w:sz w:val="28"/>
          <w:szCs w:val="28"/>
          <w:lang w:eastAsia="ru-RU"/>
        </w:rPr>
        <w:t>1 548</w:t>
      </w:r>
      <w:r w:rsidRPr="001D5790">
        <w:rPr>
          <w:rFonts w:ascii="Times New Roman" w:hAnsi="Times New Roman"/>
          <w:sz w:val="28"/>
          <w:szCs w:val="28"/>
        </w:rPr>
        <w:t>, из них: 531 - муниципальные служащие и 851 - члены их семей, 81 - руководители муниципальных учреждений и 85 - члены их семей.</w:t>
      </w:r>
    </w:p>
    <w:p w:rsidR="004C197B" w:rsidRPr="001D5790" w:rsidRDefault="004C197B" w:rsidP="004C197B">
      <w:pPr>
        <w:pStyle w:val="ConsPlusNormal"/>
        <w:ind w:firstLine="709"/>
        <w:jc w:val="both"/>
        <w:rPr>
          <w:rFonts w:ascii="Times New Roman" w:hAnsi="Times New Roman" w:cs="Times New Roman"/>
          <w:sz w:val="28"/>
          <w:szCs w:val="28"/>
        </w:rPr>
      </w:pPr>
      <w:r w:rsidRPr="001D5790">
        <w:rPr>
          <w:rFonts w:ascii="Times New Roman" w:hAnsi="Times New Roman" w:cs="Times New Roman"/>
          <w:sz w:val="28"/>
          <w:szCs w:val="28"/>
        </w:rPr>
        <w:t>В отчетн</w:t>
      </w:r>
      <w:r w:rsidR="006F28D2" w:rsidRPr="001D5790">
        <w:rPr>
          <w:rFonts w:ascii="Times New Roman" w:hAnsi="Times New Roman" w:cs="Times New Roman"/>
          <w:sz w:val="28"/>
          <w:szCs w:val="28"/>
        </w:rPr>
        <w:t>ом</w:t>
      </w:r>
      <w:r w:rsidRPr="001D5790">
        <w:rPr>
          <w:rFonts w:ascii="Times New Roman" w:hAnsi="Times New Roman" w:cs="Times New Roman"/>
          <w:sz w:val="28"/>
          <w:szCs w:val="28"/>
        </w:rPr>
        <w:t xml:space="preserve"> период</w:t>
      </w:r>
      <w:r w:rsidR="006F28D2" w:rsidRPr="001D5790">
        <w:rPr>
          <w:rFonts w:ascii="Times New Roman" w:hAnsi="Times New Roman" w:cs="Times New Roman"/>
          <w:sz w:val="28"/>
          <w:szCs w:val="28"/>
        </w:rPr>
        <w:t>е</w:t>
      </w:r>
      <w:r w:rsidRPr="001D5790">
        <w:rPr>
          <w:rFonts w:ascii="Times New Roman" w:hAnsi="Times New Roman" w:cs="Times New Roman"/>
          <w:sz w:val="28"/>
          <w:szCs w:val="28"/>
        </w:rPr>
        <w:t xml:space="preserve"> проведено 5 заседани</w:t>
      </w:r>
      <w:r w:rsidR="007428B4" w:rsidRPr="001D5790">
        <w:rPr>
          <w:rFonts w:ascii="Times New Roman" w:hAnsi="Times New Roman" w:cs="Times New Roman"/>
          <w:sz w:val="28"/>
          <w:szCs w:val="28"/>
        </w:rPr>
        <w:t>й</w:t>
      </w:r>
      <w:r w:rsidRPr="001D5790">
        <w:rPr>
          <w:rFonts w:ascii="Times New Roman" w:hAnsi="Times New Roman" w:cs="Times New Roman"/>
          <w:sz w:val="28"/>
          <w:szCs w:val="28"/>
        </w:rPr>
        <w:t xml:space="preserve"> комиссии по соблюдению требований к служебному поведению муниципальных служащих </w:t>
      </w:r>
      <w:r w:rsidR="00707AED" w:rsidRPr="001D5790">
        <w:rPr>
          <w:rFonts w:ascii="Times New Roman" w:hAnsi="Times New Roman" w:cs="Times New Roman"/>
          <w:sz w:val="28"/>
          <w:szCs w:val="28"/>
        </w:rPr>
        <w:t xml:space="preserve">                               </w:t>
      </w:r>
      <w:r w:rsidRPr="001D5790">
        <w:rPr>
          <w:rFonts w:ascii="Times New Roman" w:hAnsi="Times New Roman" w:cs="Times New Roman"/>
          <w:sz w:val="28"/>
          <w:szCs w:val="28"/>
        </w:rPr>
        <w:t>и урегулированию конфликта интересов в администрации города, на которых было рассмотрено 13 материалов по следующим вопросам:</w:t>
      </w:r>
    </w:p>
    <w:p w:rsidR="004C197B" w:rsidRPr="001D5790" w:rsidRDefault="006F28D2" w:rsidP="004C197B">
      <w:pPr>
        <w:pStyle w:val="ConsPlusNormal"/>
        <w:ind w:firstLine="709"/>
        <w:jc w:val="both"/>
        <w:rPr>
          <w:rFonts w:ascii="Times New Roman" w:hAnsi="Times New Roman" w:cs="Times New Roman"/>
          <w:sz w:val="28"/>
          <w:szCs w:val="28"/>
        </w:rPr>
      </w:pPr>
      <w:r w:rsidRPr="001D5790">
        <w:rPr>
          <w:rFonts w:ascii="Times New Roman" w:hAnsi="Times New Roman" w:cs="Times New Roman"/>
          <w:sz w:val="28"/>
          <w:szCs w:val="28"/>
        </w:rPr>
        <w:t>- </w:t>
      </w:r>
      <w:r w:rsidR="004C197B" w:rsidRPr="001D5790">
        <w:rPr>
          <w:rFonts w:ascii="Times New Roman" w:hAnsi="Times New Roman" w:cs="Times New Roman"/>
          <w:sz w:val="28"/>
          <w:szCs w:val="28"/>
        </w:rPr>
        <w:t xml:space="preserve">о даче гражданам, ранее замещавшим должность муниципальной службы в администрации города, согласия на замещение должности </w:t>
      </w:r>
      <w:r w:rsidR="00707AED" w:rsidRPr="001D5790">
        <w:rPr>
          <w:rFonts w:ascii="Times New Roman" w:hAnsi="Times New Roman" w:cs="Times New Roman"/>
          <w:sz w:val="28"/>
          <w:szCs w:val="28"/>
        </w:rPr>
        <w:t xml:space="preserve">                           </w:t>
      </w:r>
      <w:r w:rsidR="004C197B" w:rsidRPr="001D5790">
        <w:rPr>
          <w:rFonts w:ascii="Times New Roman" w:hAnsi="Times New Roman" w:cs="Times New Roman"/>
          <w:sz w:val="28"/>
          <w:szCs w:val="28"/>
        </w:rPr>
        <w:t>в коммерческой или некоммерческой организации (8 материал</w:t>
      </w:r>
      <w:r w:rsidRPr="001D5790">
        <w:rPr>
          <w:rFonts w:ascii="Times New Roman" w:hAnsi="Times New Roman" w:cs="Times New Roman"/>
          <w:sz w:val="28"/>
          <w:szCs w:val="28"/>
        </w:rPr>
        <w:t>ов</w:t>
      </w:r>
      <w:r w:rsidR="004C197B" w:rsidRPr="001D5790">
        <w:rPr>
          <w:rFonts w:ascii="Times New Roman" w:hAnsi="Times New Roman" w:cs="Times New Roman"/>
          <w:sz w:val="28"/>
          <w:szCs w:val="28"/>
        </w:rPr>
        <w:t xml:space="preserve">); </w:t>
      </w:r>
    </w:p>
    <w:p w:rsidR="004C197B" w:rsidRPr="001D5790" w:rsidRDefault="006F28D2" w:rsidP="004C197B">
      <w:pPr>
        <w:pStyle w:val="ConsPlusNormal"/>
        <w:ind w:firstLine="709"/>
        <w:jc w:val="both"/>
        <w:rPr>
          <w:rFonts w:ascii="Times New Roman" w:hAnsi="Times New Roman"/>
          <w:sz w:val="28"/>
          <w:szCs w:val="28"/>
        </w:rPr>
      </w:pPr>
      <w:r w:rsidRPr="001D5790">
        <w:rPr>
          <w:rFonts w:ascii="Times New Roman" w:hAnsi="Times New Roman" w:cs="Times New Roman"/>
          <w:sz w:val="28"/>
          <w:szCs w:val="28"/>
        </w:rPr>
        <w:t>- о</w:t>
      </w:r>
      <w:r w:rsidR="004C197B" w:rsidRPr="001D5790">
        <w:rPr>
          <w:rFonts w:ascii="Times New Roman" w:hAnsi="Times New Roman" w:cs="Times New Roman"/>
          <w:sz w:val="28"/>
          <w:szCs w:val="28"/>
        </w:rPr>
        <w:t xml:space="preserve"> провер</w:t>
      </w:r>
      <w:r w:rsidRPr="001D5790">
        <w:rPr>
          <w:rFonts w:ascii="Times New Roman" w:hAnsi="Times New Roman" w:cs="Times New Roman"/>
          <w:sz w:val="28"/>
          <w:szCs w:val="28"/>
        </w:rPr>
        <w:t>ке</w:t>
      </w:r>
      <w:r w:rsidR="004C197B" w:rsidRPr="001D5790">
        <w:rPr>
          <w:rFonts w:ascii="Times New Roman" w:hAnsi="Times New Roman" w:cs="Times New Roman"/>
          <w:sz w:val="28"/>
          <w:szCs w:val="28"/>
        </w:rPr>
        <w:t xml:space="preserve"> достоверности и полноты представленных сведений </w:t>
      </w:r>
      <w:r w:rsidR="00707AED" w:rsidRPr="001D5790">
        <w:rPr>
          <w:rFonts w:ascii="Times New Roman" w:hAnsi="Times New Roman" w:cs="Times New Roman"/>
          <w:sz w:val="28"/>
          <w:szCs w:val="28"/>
        </w:rPr>
        <w:t xml:space="preserve">                        </w:t>
      </w:r>
      <w:r w:rsidR="004C197B" w:rsidRPr="001D5790">
        <w:rPr>
          <w:rFonts w:ascii="Times New Roman" w:hAnsi="Times New Roman"/>
          <w:sz w:val="28"/>
          <w:szCs w:val="28"/>
        </w:rPr>
        <w:t>о доходах, расходах, об имуществе и обязательствах имущественного характера в отношении муниципальных служащих администрации города (</w:t>
      </w:r>
      <w:r w:rsidR="0079696A" w:rsidRPr="001D5790">
        <w:rPr>
          <w:rFonts w:ascii="Times New Roman" w:hAnsi="Times New Roman"/>
          <w:sz w:val="28"/>
          <w:szCs w:val="28"/>
        </w:rPr>
        <w:t>5 материалов).</w:t>
      </w:r>
    </w:p>
    <w:p w:rsidR="004C197B" w:rsidRPr="001D5790" w:rsidRDefault="004C197B" w:rsidP="004C197B">
      <w:pPr>
        <w:shd w:val="clear" w:color="auto" w:fill="FFFFFF"/>
        <w:spacing w:after="0" w:line="240" w:lineRule="auto"/>
        <w:ind w:firstLine="709"/>
        <w:jc w:val="both"/>
        <w:rPr>
          <w:rFonts w:ascii="Times New Roman" w:hAnsi="Times New Roman"/>
          <w:sz w:val="28"/>
          <w:szCs w:val="28"/>
        </w:rPr>
      </w:pPr>
      <w:r w:rsidRPr="001D5790">
        <w:rPr>
          <w:rFonts w:ascii="Times New Roman" w:hAnsi="Times New Roman"/>
          <w:sz w:val="28"/>
          <w:szCs w:val="28"/>
        </w:rPr>
        <w:t>Факты несоблюдения требований по предотвращению и (или) урегулированию конфликта интересов в администрации города отсутствуют.</w:t>
      </w:r>
    </w:p>
    <w:p w:rsidR="00BC7D33" w:rsidRPr="001D5790" w:rsidRDefault="004939F3" w:rsidP="00BC7D33">
      <w:pPr>
        <w:shd w:val="clear" w:color="auto" w:fill="FFFFFF"/>
        <w:spacing w:after="0" w:line="240" w:lineRule="auto"/>
        <w:ind w:firstLine="709"/>
        <w:jc w:val="both"/>
        <w:rPr>
          <w:rFonts w:ascii="Times New Roman" w:hAnsi="Times New Roman"/>
          <w:sz w:val="28"/>
          <w:szCs w:val="28"/>
        </w:rPr>
      </w:pPr>
      <w:r w:rsidRPr="001D5790">
        <w:rPr>
          <w:rFonts w:ascii="Times New Roman" w:hAnsi="Times New Roman"/>
          <w:sz w:val="28"/>
          <w:szCs w:val="28"/>
        </w:rPr>
        <w:t xml:space="preserve">В отчетном </w:t>
      </w:r>
      <w:r w:rsidR="00BC7D33" w:rsidRPr="001D5790">
        <w:rPr>
          <w:rFonts w:ascii="Times New Roman" w:hAnsi="Times New Roman"/>
          <w:sz w:val="28"/>
          <w:szCs w:val="28"/>
        </w:rPr>
        <w:t>год</w:t>
      </w:r>
      <w:r w:rsidRPr="001D5790">
        <w:rPr>
          <w:rFonts w:ascii="Times New Roman" w:hAnsi="Times New Roman"/>
          <w:sz w:val="28"/>
          <w:szCs w:val="28"/>
        </w:rPr>
        <w:t>у</w:t>
      </w:r>
      <w:r w:rsidR="00BC7D33" w:rsidRPr="001D5790">
        <w:rPr>
          <w:rFonts w:ascii="Times New Roman" w:hAnsi="Times New Roman"/>
          <w:sz w:val="28"/>
          <w:szCs w:val="28"/>
        </w:rPr>
        <w:t xml:space="preserve"> поступило 24 акта прокурорского реагирования в виде представлений о нарушении требований</w:t>
      </w:r>
      <w:r w:rsidRPr="001D5790">
        <w:rPr>
          <w:rFonts w:ascii="Times New Roman" w:hAnsi="Times New Roman"/>
          <w:sz w:val="28"/>
          <w:szCs w:val="28"/>
        </w:rPr>
        <w:t xml:space="preserve"> федерального законодательства</w:t>
      </w:r>
      <w:r w:rsidR="00BC7D33" w:rsidRPr="001D5790">
        <w:rPr>
          <w:rFonts w:ascii="Times New Roman" w:hAnsi="Times New Roman"/>
          <w:sz w:val="28"/>
          <w:szCs w:val="28"/>
        </w:rPr>
        <w:t>. Протесты по проектам принимаемых постановлений не поступали.</w:t>
      </w:r>
    </w:p>
    <w:p w:rsidR="00BC7D33" w:rsidRPr="001D5790" w:rsidRDefault="00BC7D33" w:rsidP="00BC7D33">
      <w:pPr>
        <w:shd w:val="clear" w:color="auto" w:fill="FFFFFF"/>
        <w:spacing w:after="0" w:line="240" w:lineRule="auto"/>
        <w:ind w:firstLine="709"/>
        <w:jc w:val="both"/>
        <w:rPr>
          <w:rFonts w:ascii="Times New Roman" w:hAnsi="Times New Roman"/>
          <w:sz w:val="28"/>
          <w:szCs w:val="28"/>
        </w:rPr>
      </w:pPr>
      <w:r w:rsidRPr="001D5790">
        <w:rPr>
          <w:rFonts w:ascii="Times New Roman" w:hAnsi="Times New Roman"/>
          <w:sz w:val="28"/>
          <w:szCs w:val="28"/>
        </w:rPr>
        <w:t xml:space="preserve"> По результатам рассмотрения представлений прокурора города Нижневартовска к дисциплинарной ответственности привлечено </w:t>
      </w:r>
      <w:r w:rsidR="0058582D" w:rsidRPr="001D5790">
        <w:rPr>
          <w:rFonts w:ascii="Times New Roman" w:hAnsi="Times New Roman"/>
          <w:sz w:val="28"/>
          <w:szCs w:val="28"/>
        </w:rPr>
        <w:t xml:space="preserve">                               </w:t>
      </w:r>
      <w:r w:rsidRPr="001D5790">
        <w:rPr>
          <w:rFonts w:ascii="Times New Roman" w:hAnsi="Times New Roman"/>
          <w:sz w:val="28"/>
          <w:szCs w:val="28"/>
        </w:rPr>
        <w:t xml:space="preserve">6 муниципальных служащих (в 2022 году - 7 </w:t>
      </w:r>
      <w:r w:rsidRPr="001D5790">
        <w:rPr>
          <w:rFonts w:ascii="Times New Roman" w:eastAsia="Calibri" w:hAnsi="Times New Roman"/>
          <w:sz w:val="28"/>
          <w:szCs w:val="28"/>
        </w:rPr>
        <w:t>муниципальных служащих</w:t>
      </w:r>
      <w:r w:rsidR="002B2D9A" w:rsidRPr="001D5790">
        <w:rPr>
          <w:rFonts w:ascii="Times New Roman" w:hAnsi="Times New Roman"/>
          <w:sz w:val="28"/>
          <w:szCs w:val="28"/>
        </w:rPr>
        <w:t>)</w:t>
      </w:r>
      <w:r w:rsidRPr="001D5790">
        <w:rPr>
          <w:rFonts w:ascii="Times New Roman" w:hAnsi="Times New Roman"/>
          <w:sz w:val="28"/>
          <w:szCs w:val="28"/>
        </w:rPr>
        <w:t>.</w:t>
      </w:r>
    </w:p>
    <w:p w:rsidR="004939F3" w:rsidRPr="001D5790" w:rsidRDefault="004939F3" w:rsidP="00BC7D33">
      <w:pPr>
        <w:shd w:val="clear" w:color="auto" w:fill="FFFFFF"/>
        <w:spacing w:after="0" w:line="240" w:lineRule="auto"/>
        <w:ind w:firstLine="709"/>
        <w:jc w:val="both"/>
        <w:rPr>
          <w:rFonts w:ascii="Times New Roman" w:hAnsi="Times New Roman"/>
          <w:sz w:val="28"/>
          <w:szCs w:val="28"/>
        </w:rPr>
      </w:pPr>
      <w:r w:rsidRPr="001D5790">
        <w:rPr>
          <w:rFonts w:ascii="Times New Roman" w:hAnsi="Times New Roman"/>
          <w:sz w:val="28"/>
          <w:szCs w:val="28"/>
        </w:rPr>
        <w:t xml:space="preserve">Фактов коррупционной деятельности в администрации города </w:t>
      </w:r>
      <w:r w:rsidR="00E14C78" w:rsidRPr="001D5790">
        <w:rPr>
          <w:rFonts w:ascii="Times New Roman" w:hAnsi="Times New Roman"/>
          <w:sz w:val="28"/>
          <w:szCs w:val="28"/>
        </w:rPr>
        <w:t xml:space="preserve">                        </w:t>
      </w:r>
      <w:r w:rsidRPr="001D5790">
        <w:rPr>
          <w:rFonts w:ascii="Times New Roman" w:hAnsi="Times New Roman"/>
          <w:sz w:val="28"/>
          <w:szCs w:val="28"/>
        </w:rPr>
        <w:t>не допущено.</w:t>
      </w:r>
    </w:p>
    <w:p w:rsidR="004C197B" w:rsidRDefault="004C197B"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3435AD" w:rsidRPr="001D5790" w:rsidRDefault="003435AD"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99571A" w:rsidRPr="001D5790" w:rsidRDefault="0099571A" w:rsidP="00EC5837">
      <w:pPr>
        <w:pStyle w:val="1"/>
        <w:keepNext w:val="0"/>
        <w:widowControl w:val="0"/>
        <w:numPr>
          <w:ilvl w:val="0"/>
          <w:numId w:val="0"/>
        </w:numPr>
        <w:spacing w:before="0" w:after="0" w:line="240" w:lineRule="auto"/>
        <w:jc w:val="center"/>
        <w:rPr>
          <w:rFonts w:ascii="Times New Roman" w:hAnsi="Times New Roman"/>
          <w:bCs w:val="0"/>
          <w:sz w:val="28"/>
          <w:szCs w:val="28"/>
        </w:rPr>
      </w:pPr>
      <w:bookmarkStart w:id="32" w:name="_Toc152253396"/>
      <w:r w:rsidRPr="001D5790">
        <w:rPr>
          <w:rFonts w:ascii="Times New Roman" w:hAnsi="Times New Roman"/>
          <w:bCs w:val="0"/>
          <w:sz w:val="28"/>
          <w:szCs w:val="28"/>
        </w:rPr>
        <w:t>1.</w:t>
      </w:r>
      <w:r w:rsidR="00DC0D9C" w:rsidRPr="001D5790">
        <w:rPr>
          <w:rFonts w:ascii="Times New Roman" w:hAnsi="Times New Roman"/>
          <w:bCs w:val="0"/>
          <w:sz w:val="28"/>
          <w:szCs w:val="28"/>
        </w:rPr>
        <w:t>29</w:t>
      </w:r>
      <w:r w:rsidRPr="001D5790">
        <w:rPr>
          <w:rFonts w:ascii="Times New Roman" w:hAnsi="Times New Roman"/>
          <w:bCs w:val="0"/>
          <w:sz w:val="28"/>
          <w:szCs w:val="28"/>
        </w:rPr>
        <w:t>. Контрольно-ревизионная деятельность</w:t>
      </w:r>
      <w:bookmarkEnd w:id="32"/>
    </w:p>
    <w:p w:rsidR="00064F5F" w:rsidRPr="001D5790" w:rsidRDefault="00064F5F" w:rsidP="00064F5F">
      <w:pPr>
        <w:spacing w:after="0" w:line="240" w:lineRule="auto"/>
        <w:ind w:firstLine="709"/>
        <w:jc w:val="both"/>
        <w:rPr>
          <w:rFonts w:ascii="Times New Roman" w:eastAsia="Calibri" w:hAnsi="Times New Roman" w:cs="Times New Roman"/>
          <w:sz w:val="28"/>
          <w:szCs w:val="28"/>
        </w:rPr>
      </w:pPr>
    </w:p>
    <w:p w:rsidR="00064F5F" w:rsidRPr="001D5790" w:rsidRDefault="00064F5F" w:rsidP="00064F5F">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Calibri" w:hAnsi="Times New Roman" w:cs="Times New Roman"/>
          <w:sz w:val="28"/>
          <w:szCs w:val="28"/>
        </w:rPr>
        <w:t xml:space="preserve">В рамках осуществления полномочий по внутреннему муниципальному финансовому контролю и контролю в сфере закупок, предусмотренному частями 3 и 8 статьи 99 </w:t>
      </w:r>
      <w:r w:rsidR="00146753" w:rsidRPr="001D5790">
        <w:rPr>
          <w:rFonts w:ascii="Times New Roman" w:eastAsia="Calibri" w:hAnsi="Times New Roman" w:cs="Times New Roman"/>
          <w:sz w:val="28"/>
          <w:szCs w:val="28"/>
        </w:rPr>
        <w:t>З</w:t>
      </w:r>
      <w:r w:rsidRPr="001D5790">
        <w:rPr>
          <w:rFonts w:ascii="Times New Roman" w:eastAsia="Calibri" w:hAnsi="Times New Roman" w:cs="Times New Roman"/>
          <w:sz w:val="28"/>
          <w:szCs w:val="28"/>
        </w:rPr>
        <w:t>акон</w:t>
      </w:r>
      <w:r w:rsidR="00146753" w:rsidRPr="001D5790">
        <w:rPr>
          <w:rFonts w:ascii="Times New Roman" w:eastAsia="Calibri" w:hAnsi="Times New Roman" w:cs="Times New Roman"/>
          <w:sz w:val="28"/>
          <w:szCs w:val="28"/>
        </w:rPr>
        <w:t>а о контрактной системе</w:t>
      </w:r>
      <w:r w:rsidRPr="001D5790">
        <w:rPr>
          <w:rFonts w:ascii="Times New Roman" w:eastAsia="Calibri" w:hAnsi="Times New Roman" w:cs="Times New Roman"/>
          <w:sz w:val="28"/>
          <w:szCs w:val="28"/>
        </w:rPr>
        <w:t xml:space="preserve">, по состоянию </w:t>
      </w:r>
      <w:r w:rsidR="00E14C78" w:rsidRPr="001D5790">
        <w:rPr>
          <w:rFonts w:ascii="Times New Roman" w:eastAsia="Calibri" w:hAnsi="Times New Roman" w:cs="Times New Roman"/>
          <w:sz w:val="28"/>
          <w:szCs w:val="28"/>
        </w:rPr>
        <w:t xml:space="preserve">                          </w:t>
      </w:r>
      <w:r w:rsidRPr="001D5790">
        <w:rPr>
          <w:rFonts w:ascii="Times New Roman" w:eastAsia="Calibri" w:hAnsi="Times New Roman" w:cs="Times New Roman"/>
          <w:sz w:val="28"/>
          <w:szCs w:val="28"/>
        </w:rPr>
        <w:t>на 01.12.2023 проведено 73 контрольных мероприятия, из них во внеплановом порядке -  26 контрольных мероприятий.</w:t>
      </w:r>
    </w:p>
    <w:p w:rsidR="00064F5F" w:rsidRPr="001D5790" w:rsidRDefault="00064F5F" w:rsidP="00064F5F">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Во внеплановом порядке рассмотрено 12 уведомлений муниципальных заказчиков об осуществлении закупок у единственного исполнителя </w:t>
      </w:r>
      <w:r w:rsidR="00E14C78"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без проведения процедур определения исполнителей конкурентными способами.</w:t>
      </w:r>
    </w:p>
    <w:p w:rsidR="00064F5F" w:rsidRPr="001D5790" w:rsidRDefault="00064F5F" w:rsidP="00064F5F">
      <w:pPr>
        <w:spacing w:after="0" w:line="240" w:lineRule="auto"/>
        <w:ind w:firstLine="709"/>
        <w:jc w:val="both"/>
        <w:rPr>
          <w:rFonts w:ascii="Times New Roman" w:eastAsia="Calibri" w:hAnsi="Times New Roman" w:cs="Times New Roman"/>
          <w:sz w:val="28"/>
          <w:szCs w:val="28"/>
        </w:rPr>
      </w:pPr>
      <w:r w:rsidRPr="001D5790">
        <w:rPr>
          <w:rFonts w:ascii="Times New Roman" w:eastAsia="Times New Roman" w:hAnsi="Times New Roman" w:cs="Times New Roman"/>
          <w:sz w:val="28"/>
          <w:szCs w:val="28"/>
          <w:lang w:eastAsia="ru-RU"/>
        </w:rPr>
        <w:t xml:space="preserve">До конца года будет завершено еще 10 контрольных мероприятий, включая 5 внеплановых проверок по устранению ранее выявленных нарушений. </w:t>
      </w:r>
    </w:p>
    <w:p w:rsidR="00064F5F" w:rsidRPr="001D5790" w:rsidRDefault="00064F5F" w:rsidP="00064F5F">
      <w:pPr>
        <w:spacing w:after="0" w:line="240" w:lineRule="auto"/>
        <w:ind w:firstLine="709"/>
        <w:jc w:val="both"/>
        <w:rPr>
          <w:rFonts w:ascii="Times New Roman" w:eastAsia="Times New Roman" w:hAnsi="Times New Roman" w:cs="Times New Roman"/>
          <w:bCs/>
          <w:sz w:val="28"/>
          <w:szCs w:val="28"/>
          <w:lang w:eastAsia="ru-RU"/>
        </w:rPr>
      </w:pPr>
      <w:r w:rsidRPr="001D5790">
        <w:rPr>
          <w:rFonts w:ascii="Times New Roman" w:eastAsia="Times New Roman" w:hAnsi="Times New Roman" w:cs="Times New Roman"/>
          <w:sz w:val="28"/>
          <w:szCs w:val="28"/>
          <w:lang w:eastAsia="ru-RU"/>
        </w:rPr>
        <w:t xml:space="preserve">По итогам контрольной деятельности в финансово-бюджетной сфере                 за 2023 год установлены нарушения действующего законодательства Российской Федерации, нормативных правовых актов Российской Федерации, муниципальных правовых актов, локальных нормативных актов организаций                       на общую сумму </w:t>
      </w:r>
      <w:r w:rsidRPr="001D5790">
        <w:rPr>
          <w:rFonts w:ascii="Times New Roman" w:eastAsia="Times New Roman" w:hAnsi="Times New Roman" w:cs="Times New Roman"/>
          <w:bCs/>
          <w:sz w:val="28"/>
          <w:szCs w:val="28"/>
          <w:lang w:eastAsia="ru-RU"/>
        </w:rPr>
        <w:t>18</w:t>
      </w:r>
      <w:r w:rsidR="000555A5" w:rsidRPr="001D5790">
        <w:rPr>
          <w:rFonts w:ascii="Times New Roman" w:eastAsia="Times New Roman" w:hAnsi="Times New Roman" w:cs="Times New Roman"/>
          <w:bCs/>
          <w:sz w:val="28"/>
          <w:szCs w:val="28"/>
          <w:lang w:eastAsia="ru-RU"/>
        </w:rPr>
        <w:t>,7 млн</w:t>
      </w:r>
      <w:r w:rsidRPr="001D5790">
        <w:rPr>
          <w:rFonts w:ascii="Times New Roman" w:eastAsia="Times New Roman" w:hAnsi="Times New Roman" w:cs="Times New Roman"/>
          <w:bCs/>
          <w:sz w:val="28"/>
          <w:szCs w:val="28"/>
          <w:lang w:eastAsia="ru-RU"/>
        </w:rPr>
        <w:t xml:space="preserve">. рублей. </w:t>
      </w:r>
    </w:p>
    <w:p w:rsidR="00064F5F" w:rsidRPr="001D5790" w:rsidRDefault="00064F5F" w:rsidP="00064F5F">
      <w:pPr>
        <w:spacing w:after="0" w:line="240" w:lineRule="auto"/>
        <w:ind w:firstLine="709"/>
        <w:jc w:val="both"/>
        <w:rPr>
          <w:rFonts w:ascii="Times New Roman" w:eastAsia="Calibri" w:hAnsi="Times New Roman" w:cs="Times New Roman"/>
          <w:sz w:val="28"/>
          <w:szCs w:val="28"/>
        </w:rPr>
      </w:pPr>
      <w:r w:rsidRPr="001D5790">
        <w:rPr>
          <w:rFonts w:ascii="Times New Roman" w:eastAsia="Calibri" w:hAnsi="Times New Roman" w:cs="Times New Roman"/>
          <w:sz w:val="28"/>
          <w:szCs w:val="28"/>
        </w:rPr>
        <w:t xml:space="preserve">В структуре выявленных финансовых нарушений неправомерные расходы составляют 31%, необоснованные расходы </w:t>
      </w:r>
      <w:r w:rsidR="000555A5" w:rsidRPr="001D5790">
        <w:rPr>
          <w:rFonts w:ascii="Times New Roman" w:eastAsia="Calibri" w:hAnsi="Times New Roman" w:cs="Times New Roman"/>
          <w:sz w:val="28"/>
          <w:szCs w:val="28"/>
        </w:rPr>
        <w:t>-</w:t>
      </w:r>
      <w:r w:rsidRPr="001D5790">
        <w:rPr>
          <w:rFonts w:ascii="Times New Roman" w:eastAsia="Calibri" w:hAnsi="Times New Roman" w:cs="Times New Roman"/>
          <w:sz w:val="28"/>
          <w:szCs w:val="28"/>
        </w:rPr>
        <w:t xml:space="preserve"> 31%, недоначисление выплат работникам организаций </w:t>
      </w:r>
      <w:r w:rsidR="000555A5" w:rsidRPr="001D5790">
        <w:rPr>
          <w:rFonts w:ascii="Times New Roman" w:eastAsia="Calibri" w:hAnsi="Times New Roman" w:cs="Times New Roman"/>
          <w:sz w:val="28"/>
          <w:szCs w:val="28"/>
        </w:rPr>
        <w:t>-</w:t>
      </w:r>
      <w:r w:rsidRPr="001D5790">
        <w:rPr>
          <w:rFonts w:ascii="Times New Roman" w:eastAsia="Calibri" w:hAnsi="Times New Roman" w:cs="Times New Roman"/>
          <w:sz w:val="28"/>
          <w:szCs w:val="28"/>
        </w:rPr>
        <w:t xml:space="preserve"> 6%, нецелевое использование средств </w:t>
      </w:r>
      <w:r w:rsidR="000555A5" w:rsidRPr="001D5790">
        <w:rPr>
          <w:rFonts w:ascii="Times New Roman" w:eastAsia="Calibri" w:hAnsi="Times New Roman" w:cs="Times New Roman"/>
          <w:sz w:val="28"/>
          <w:szCs w:val="28"/>
        </w:rPr>
        <w:t>-</w:t>
      </w:r>
      <w:r w:rsidRPr="001D5790">
        <w:rPr>
          <w:rFonts w:ascii="Times New Roman" w:eastAsia="Calibri" w:hAnsi="Times New Roman" w:cs="Times New Roman"/>
          <w:sz w:val="28"/>
          <w:szCs w:val="28"/>
        </w:rPr>
        <w:t xml:space="preserve"> 6%, прочие нарушения </w:t>
      </w:r>
      <w:r w:rsidR="000555A5" w:rsidRPr="001D5790">
        <w:rPr>
          <w:rFonts w:ascii="Times New Roman" w:eastAsia="Calibri" w:hAnsi="Times New Roman" w:cs="Times New Roman"/>
          <w:sz w:val="28"/>
          <w:szCs w:val="28"/>
        </w:rPr>
        <w:t>-</w:t>
      </w:r>
      <w:r w:rsidRPr="001D5790">
        <w:rPr>
          <w:rFonts w:ascii="Times New Roman" w:eastAsia="Calibri" w:hAnsi="Times New Roman" w:cs="Times New Roman"/>
          <w:sz w:val="28"/>
          <w:szCs w:val="28"/>
        </w:rPr>
        <w:t xml:space="preserve"> 26%.  </w:t>
      </w:r>
    </w:p>
    <w:p w:rsidR="00A71BDC" w:rsidRPr="001D5790" w:rsidRDefault="00064F5F" w:rsidP="00064F5F">
      <w:pPr>
        <w:spacing w:after="0" w:line="240" w:lineRule="auto"/>
        <w:ind w:firstLine="709"/>
        <w:jc w:val="both"/>
        <w:rPr>
          <w:rFonts w:ascii="Times New Roman" w:eastAsia="Calibri" w:hAnsi="Times New Roman" w:cs="Times New Roman"/>
          <w:sz w:val="28"/>
          <w:szCs w:val="28"/>
        </w:rPr>
      </w:pPr>
      <w:r w:rsidRPr="001D5790">
        <w:rPr>
          <w:rFonts w:ascii="Times New Roman" w:eastAsia="Times New Roman" w:hAnsi="Times New Roman" w:cs="Times New Roman"/>
          <w:bCs/>
          <w:sz w:val="28"/>
          <w:szCs w:val="28"/>
          <w:lang w:eastAsia="ru-RU"/>
        </w:rPr>
        <w:t>В ходе контрольных мероприятий, проведенных в</w:t>
      </w:r>
      <w:r w:rsidRPr="001D5790">
        <w:rPr>
          <w:rFonts w:ascii="Times New Roman" w:eastAsia="Calibri" w:hAnsi="Times New Roman" w:cs="Times New Roman"/>
          <w:sz w:val="28"/>
          <w:szCs w:val="28"/>
          <w:lang w:eastAsia="ru-RU"/>
        </w:rPr>
        <w:t xml:space="preserve"> рамках полномочий</w:t>
      </w:r>
      <w:r w:rsidR="00052DC5">
        <w:rPr>
          <w:rFonts w:ascii="Times New Roman" w:eastAsia="Calibri" w:hAnsi="Times New Roman" w:cs="Times New Roman"/>
          <w:sz w:val="28"/>
          <w:szCs w:val="28"/>
          <w:lang w:eastAsia="ru-RU"/>
        </w:rPr>
        <w:t xml:space="preserve">              </w:t>
      </w:r>
      <w:r w:rsidRPr="001D5790">
        <w:rPr>
          <w:rFonts w:ascii="Times New Roman" w:eastAsia="Calibri" w:hAnsi="Times New Roman" w:cs="Times New Roman"/>
          <w:sz w:val="28"/>
          <w:szCs w:val="28"/>
          <w:lang w:eastAsia="ru-RU"/>
        </w:rPr>
        <w:t xml:space="preserve"> по контролю в сфере закупок, осуществлен</w:t>
      </w:r>
      <w:r w:rsidRPr="001D5790">
        <w:rPr>
          <w:rFonts w:ascii="Times New Roman" w:eastAsia="Times New Roman" w:hAnsi="Times New Roman" w:cs="Times New Roman"/>
          <w:sz w:val="28"/>
          <w:szCs w:val="28"/>
          <w:lang w:eastAsia="ru-RU"/>
        </w:rPr>
        <w:t xml:space="preserve"> контроль в отношении 864 </w:t>
      </w:r>
      <w:r w:rsidRPr="001D5790">
        <w:rPr>
          <w:rFonts w:ascii="Times New Roman" w:eastAsia="Times New Roman" w:hAnsi="Times New Roman" w:cs="Times New Roman"/>
          <w:bCs/>
          <w:sz w:val="28"/>
          <w:szCs w:val="28"/>
          <w:lang w:eastAsia="ru-RU"/>
        </w:rPr>
        <w:t>закупок</w:t>
      </w:r>
      <w:r w:rsidRPr="001D5790">
        <w:rPr>
          <w:rFonts w:ascii="Times New Roman" w:eastAsia="Times New Roman" w:hAnsi="Times New Roman" w:cs="Times New Roman"/>
          <w:sz w:val="28"/>
          <w:szCs w:val="28"/>
          <w:lang w:eastAsia="ru-RU"/>
        </w:rPr>
        <w:t>, включая процедуры определения поставщиков (подрядчиков, исполнителей),      на общую сумму</w:t>
      </w:r>
      <w:r w:rsidR="00052DC5">
        <w:rPr>
          <w:rFonts w:ascii="Times New Roman" w:eastAsia="Times New Roman" w:hAnsi="Times New Roman" w:cs="Times New Roman"/>
          <w:sz w:val="28"/>
          <w:szCs w:val="28"/>
          <w:lang w:eastAsia="ru-RU"/>
        </w:rPr>
        <w:t xml:space="preserve"> </w:t>
      </w:r>
      <w:r w:rsidR="00A71BDC" w:rsidRPr="001D5790">
        <w:rPr>
          <w:rFonts w:ascii="Times New Roman" w:eastAsia="Times New Roman" w:hAnsi="Times New Roman" w:cs="Times New Roman"/>
          <w:sz w:val="28"/>
          <w:szCs w:val="28"/>
          <w:lang w:eastAsia="ru-RU"/>
        </w:rPr>
        <w:t>7 416,</w:t>
      </w:r>
      <w:r w:rsidRPr="001D5790">
        <w:rPr>
          <w:rFonts w:ascii="Times New Roman" w:eastAsia="Times New Roman" w:hAnsi="Times New Roman" w:cs="Times New Roman"/>
          <w:sz w:val="28"/>
          <w:szCs w:val="28"/>
          <w:lang w:eastAsia="ru-RU"/>
        </w:rPr>
        <w:t>6</w:t>
      </w:r>
      <w:r w:rsidR="00A71BDC" w:rsidRPr="001D5790">
        <w:rPr>
          <w:rFonts w:ascii="Times New Roman" w:eastAsia="Times New Roman" w:hAnsi="Times New Roman" w:cs="Times New Roman"/>
          <w:sz w:val="28"/>
          <w:szCs w:val="28"/>
          <w:lang w:eastAsia="ru-RU"/>
        </w:rPr>
        <w:t xml:space="preserve"> млн</w:t>
      </w:r>
      <w:r w:rsidRPr="001D5790">
        <w:rPr>
          <w:rFonts w:ascii="Times New Roman" w:eastAsia="Times New Roman" w:hAnsi="Times New Roman" w:cs="Times New Roman"/>
          <w:sz w:val="28"/>
          <w:szCs w:val="28"/>
          <w:lang w:eastAsia="ru-RU"/>
        </w:rPr>
        <w:t xml:space="preserve">. рублей, установлено 363 факта нарушений законодательства Российской Федерации и иных нормативных правовых актов о контрактной системе в сфере закупок, а также прочих нарушений.  </w:t>
      </w:r>
    </w:p>
    <w:p w:rsidR="00064F5F" w:rsidRPr="001D5790" w:rsidRDefault="00064F5F" w:rsidP="00064F5F">
      <w:pPr>
        <w:spacing w:after="0" w:line="240" w:lineRule="auto"/>
        <w:ind w:firstLine="709"/>
        <w:jc w:val="both"/>
        <w:rPr>
          <w:rFonts w:ascii="Times New Roman" w:eastAsia="Calibri" w:hAnsi="Times New Roman" w:cs="Times New Roman"/>
          <w:snapToGrid w:val="0"/>
          <w:sz w:val="28"/>
          <w:szCs w:val="28"/>
        </w:rPr>
      </w:pPr>
      <w:r w:rsidRPr="001D5790">
        <w:rPr>
          <w:rFonts w:ascii="Times New Roman" w:eastAsia="Calibri" w:hAnsi="Times New Roman" w:cs="Times New Roman"/>
          <w:sz w:val="28"/>
          <w:szCs w:val="28"/>
        </w:rPr>
        <w:t xml:space="preserve">В структуре нарушений, выявленных по результатам проверок в сфере закупок, наибольший удельный вес занимают нарушения законодательства Российской Федерации и иных нормативных правовых актов о контрактной системе в сфере закупок (76%), остальными нарушениями являются нарушения в ведении бухгалтерского учета (20%), нарушения условий договоров и прочие нарушения (4%). </w:t>
      </w:r>
    </w:p>
    <w:p w:rsidR="00A71BDC" w:rsidRPr="001D5790" w:rsidRDefault="00064F5F" w:rsidP="00064F5F">
      <w:pPr>
        <w:spacing w:after="0" w:line="240" w:lineRule="auto"/>
        <w:ind w:firstLine="709"/>
        <w:jc w:val="both"/>
        <w:rPr>
          <w:rFonts w:ascii="Times New Roman" w:eastAsia="Times New Roman" w:hAnsi="Times New Roman" w:cs="Times New Roman"/>
          <w:sz w:val="28"/>
          <w:szCs w:val="28"/>
        </w:rPr>
      </w:pPr>
      <w:r w:rsidRPr="001D5790">
        <w:rPr>
          <w:rFonts w:ascii="Times New Roman" w:eastAsia="Calibri" w:hAnsi="Times New Roman" w:cs="Times New Roman"/>
          <w:sz w:val="28"/>
          <w:szCs w:val="28"/>
        </w:rPr>
        <w:t xml:space="preserve">По результатам контрольных мероприятий в адрес руководителей объектов контроля направлено 33 представления </w:t>
      </w:r>
      <w:r w:rsidRPr="001D5790">
        <w:rPr>
          <w:rFonts w:ascii="Times New Roman" w:eastAsia="Times New Roman" w:hAnsi="Times New Roman" w:cs="Times New Roman"/>
          <w:sz w:val="28"/>
          <w:szCs w:val="28"/>
        </w:rPr>
        <w:t xml:space="preserve">об устранении нарушений                    и (или) о принятии мер по устранению причин и условий нарушений. </w:t>
      </w:r>
    </w:p>
    <w:p w:rsidR="00064F5F" w:rsidRPr="001D5790" w:rsidRDefault="00064F5F" w:rsidP="00064F5F">
      <w:pPr>
        <w:spacing w:after="0" w:line="240" w:lineRule="auto"/>
        <w:ind w:firstLine="709"/>
        <w:jc w:val="both"/>
        <w:rPr>
          <w:rFonts w:ascii="Times New Roman" w:eastAsia="Calibri" w:hAnsi="Times New Roman" w:cs="Times New Roman"/>
          <w:sz w:val="28"/>
          <w:szCs w:val="28"/>
        </w:rPr>
      </w:pPr>
      <w:r w:rsidRPr="001D5790">
        <w:rPr>
          <w:rFonts w:ascii="Times New Roman" w:eastAsia="Calibri" w:hAnsi="Times New Roman" w:cs="Times New Roman"/>
          <w:sz w:val="28"/>
          <w:szCs w:val="28"/>
        </w:rPr>
        <w:t xml:space="preserve">Всего по итогам всех контрольных мероприятий устранены нарушения </w:t>
      </w:r>
      <w:r w:rsidR="00E14C78" w:rsidRPr="001D5790">
        <w:rPr>
          <w:rFonts w:ascii="Times New Roman" w:eastAsia="Calibri" w:hAnsi="Times New Roman" w:cs="Times New Roman"/>
          <w:sz w:val="28"/>
          <w:szCs w:val="28"/>
        </w:rPr>
        <w:t xml:space="preserve">       </w:t>
      </w:r>
      <w:r w:rsidRPr="001D5790">
        <w:rPr>
          <w:rFonts w:ascii="Times New Roman" w:eastAsia="Calibri" w:hAnsi="Times New Roman" w:cs="Times New Roman"/>
          <w:sz w:val="28"/>
          <w:szCs w:val="28"/>
        </w:rPr>
        <w:t>на общую сумму 8</w:t>
      </w:r>
      <w:r w:rsidR="00A71BDC" w:rsidRPr="001D5790">
        <w:rPr>
          <w:rFonts w:ascii="Times New Roman" w:eastAsia="Calibri" w:hAnsi="Times New Roman" w:cs="Times New Roman"/>
          <w:sz w:val="28"/>
          <w:szCs w:val="28"/>
        </w:rPr>
        <w:t>,</w:t>
      </w:r>
      <w:r w:rsidRPr="001D5790">
        <w:rPr>
          <w:rFonts w:ascii="Times New Roman" w:eastAsia="Calibri" w:hAnsi="Times New Roman" w:cs="Times New Roman"/>
          <w:sz w:val="28"/>
          <w:szCs w:val="28"/>
        </w:rPr>
        <w:t>8</w:t>
      </w:r>
      <w:r w:rsidR="00A71BDC" w:rsidRPr="001D5790">
        <w:rPr>
          <w:rFonts w:ascii="Times New Roman" w:eastAsia="Calibri" w:hAnsi="Times New Roman" w:cs="Times New Roman"/>
          <w:sz w:val="28"/>
          <w:szCs w:val="28"/>
        </w:rPr>
        <w:t xml:space="preserve"> млн</w:t>
      </w:r>
      <w:r w:rsidRPr="001D5790">
        <w:rPr>
          <w:rFonts w:ascii="Times New Roman" w:eastAsia="Calibri" w:hAnsi="Times New Roman" w:cs="Times New Roman"/>
          <w:sz w:val="28"/>
          <w:szCs w:val="28"/>
        </w:rPr>
        <w:t>. рублей, что составляет 47,2% от выявленных нарушений. На контроле остается устранение нарушений по результатам ряда контрольных мероприятий.</w:t>
      </w:r>
    </w:p>
    <w:p w:rsidR="00064F5F" w:rsidRPr="001D5790" w:rsidRDefault="00A71BDC" w:rsidP="00064F5F">
      <w:pPr>
        <w:spacing w:after="0" w:line="240" w:lineRule="auto"/>
        <w:ind w:firstLine="709"/>
        <w:jc w:val="both"/>
        <w:rPr>
          <w:rFonts w:ascii="Times New Roman" w:eastAsia="Calibri" w:hAnsi="Times New Roman" w:cs="Times New Roman"/>
          <w:sz w:val="28"/>
          <w:szCs w:val="28"/>
        </w:rPr>
      </w:pPr>
      <w:r w:rsidRPr="001D5790">
        <w:rPr>
          <w:rFonts w:ascii="Times New Roman" w:eastAsia="Calibri" w:hAnsi="Times New Roman" w:cs="Times New Roman"/>
          <w:sz w:val="28"/>
          <w:szCs w:val="28"/>
        </w:rPr>
        <w:t>П</w:t>
      </w:r>
      <w:r w:rsidR="00064F5F" w:rsidRPr="001D5790">
        <w:rPr>
          <w:rFonts w:ascii="Times New Roman" w:eastAsia="Calibri" w:hAnsi="Times New Roman" w:cs="Times New Roman"/>
          <w:sz w:val="28"/>
          <w:szCs w:val="28"/>
        </w:rPr>
        <w:t>о результатам проверок в отношении должностных и юридических лиц муниципальных учреждений составлено 50 протоколов</w:t>
      </w:r>
      <w:r w:rsidRPr="001D5790">
        <w:rPr>
          <w:rFonts w:ascii="Times New Roman" w:eastAsia="Calibri" w:hAnsi="Times New Roman" w:cs="Times New Roman"/>
          <w:sz w:val="28"/>
          <w:szCs w:val="28"/>
        </w:rPr>
        <w:t xml:space="preserve"> </w:t>
      </w:r>
      <w:r w:rsidR="00064F5F" w:rsidRPr="001D5790">
        <w:rPr>
          <w:rFonts w:ascii="Times New Roman" w:eastAsia="Calibri" w:hAnsi="Times New Roman" w:cs="Times New Roman"/>
          <w:sz w:val="28"/>
          <w:szCs w:val="28"/>
        </w:rPr>
        <w:t xml:space="preserve">об административных правонарушениях, предусмотренных статьей 15.14, частью 4 статьи 15.15.6 Кодекса Российской Федерации об административных правонарушениях, </w:t>
      </w:r>
      <w:r w:rsidR="00E14C78" w:rsidRPr="001D5790">
        <w:rPr>
          <w:rFonts w:ascii="Times New Roman" w:eastAsia="Calibri" w:hAnsi="Times New Roman" w:cs="Times New Roman"/>
          <w:sz w:val="28"/>
          <w:szCs w:val="28"/>
        </w:rPr>
        <w:t xml:space="preserve">                    </w:t>
      </w:r>
      <w:r w:rsidR="00064F5F" w:rsidRPr="001D5790">
        <w:rPr>
          <w:rFonts w:ascii="Times New Roman" w:eastAsia="Calibri" w:hAnsi="Times New Roman" w:cs="Times New Roman"/>
          <w:sz w:val="28"/>
          <w:szCs w:val="28"/>
        </w:rPr>
        <w:t xml:space="preserve">по итогам рассмотрения которых мировыми судьями назначены наказания </w:t>
      </w:r>
      <w:r w:rsidR="00E14C78" w:rsidRPr="001D5790">
        <w:rPr>
          <w:rFonts w:ascii="Times New Roman" w:eastAsia="Calibri" w:hAnsi="Times New Roman" w:cs="Times New Roman"/>
          <w:sz w:val="28"/>
          <w:szCs w:val="28"/>
        </w:rPr>
        <w:t xml:space="preserve">                </w:t>
      </w:r>
      <w:r w:rsidR="00064F5F" w:rsidRPr="001D5790">
        <w:rPr>
          <w:rFonts w:ascii="Times New Roman" w:eastAsia="Calibri" w:hAnsi="Times New Roman" w:cs="Times New Roman"/>
          <w:sz w:val="28"/>
          <w:szCs w:val="28"/>
        </w:rPr>
        <w:t>в виде административных штрафов на общую</w:t>
      </w:r>
      <w:r w:rsidRPr="001D5790">
        <w:rPr>
          <w:rFonts w:ascii="Times New Roman" w:eastAsia="Calibri" w:hAnsi="Times New Roman" w:cs="Times New Roman"/>
          <w:sz w:val="28"/>
          <w:szCs w:val="28"/>
        </w:rPr>
        <w:t xml:space="preserve"> </w:t>
      </w:r>
      <w:r w:rsidR="00064F5F" w:rsidRPr="001D5790">
        <w:rPr>
          <w:rFonts w:ascii="Times New Roman" w:eastAsia="Calibri" w:hAnsi="Times New Roman" w:cs="Times New Roman"/>
          <w:sz w:val="28"/>
          <w:szCs w:val="28"/>
        </w:rPr>
        <w:t xml:space="preserve">сумму </w:t>
      </w:r>
      <w:r w:rsidR="00BB11D0" w:rsidRPr="001D5790">
        <w:rPr>
          <w:rFonts w:ascii="Times New Roman" w:hAnsi="Times New Roman" w:cs="Times New Roman"/>
          <w:sz w:val="28"/>
          <w:szCs w:val="28"/>
        </w:rPr>
        <w:t xml:space="preserve">290,1 тыс. </w:t>
      </w:r>
      <w:r w:rsidR="00064F5F" w:rsidRPr="001D5790">
        <w:rPr>
          <w:rFonts w:ascii="Times New Roman" w:eastAsia="Calibri" w:hAnsi="Times New Roman" w:cs="Times New Roman"/>
          <w:sz w:val="28"/>
          <w:szCs w:val="28"/>
        </w:rPr>
        <w:t xml:space="preserve">рублей </w:t>
      </w:r>
      <w:r w:rsidR="00E14C78" w:rsidRPr="001D5790">
        <w:rPr>
          <w:rFonts w:ascii="Times New Roman" w:eastAsia="Calibri" w:hAnsi="Times New Roman" w:cs="Times New Roman"/>
          <w:sz w:val="28"/>
          <w:szCs w:val="28"/>
        </w:rPr>
        <w:t xml:space="preserve">                         </w:t>
      </w:r>
      <w:r w:rsidR="00064F5F" w:rsidRPr="001D5790">
        <w:rPr>
          <w:rFonts w:ascii="Times New Roman" w:eastAsia="Calibri" w:hAnsi="Times New Roman" w:cs="Times New Roman"/>
          <w:sz w:val="28"/>
          <w:szCs w:val="28"/>
        </w:rPr>
        <w:t xml:space="preserve">и 27 предупреждений, а также объявлено 1 устное замечание. </w:t>
      </w:r>
    </w:p>
    <w:p w:rsidR="00064F5F" w:rsidRPr="001D5790" w:rsidRDefault="00064F5F" w:rsidP="00064F5F">
      <w:pPr>
        <w:spacing w:after="0" w:line="240" w:lineRule="auto"/>
        <w:ind w:firstLine="709"/>
        <w:jc w:val="both"/>
        <w:rPr>
          <w:rFonts w:ascii="Times New Roman" w:eastAsia="Calibri" w:hAnsi="Times New Roman" w:cs="Times New Roman"/>
          <w:sz w:val="28"/>
          <w:szCs w:val="28"/>
        </w:rPr>
      </w:pPr>
      <w:r w:rsidRPr="001D5790">
        <w:rPr>
          <w:rFonts w:ascii="Times New Roman" w:eastAsia="Calibri" w:hAnsi="Times New Roman" w:cs="Times New Roman"/>
          <w:sz w:val="28"/>
          <w:szCs w:val="28"/>
        </w:rPr>
        <w:t xml:space="preserve">По итогам рассмотрения Службой контроля Ханты-Мансийского автономного округа </w:t>
      </w:r>
      <w:r w:rsidR="00BB11D0" w:rsidRPr="001D5790">
        <w:rPr>
          <w:rFonts w:ascii="Times New Roman" w:eastAsia="Calibri" w:hAnsi="Times New Roman" w:cs="Times New Roman"/>
          <w:sz w:val="28"/>
          <w:szCs w:val="28"/>
        </w:rPr>
        <w:t>-</w:t>
      </w:r>
      <w:r w:rsidRPr="001D5790">
        <w:rPr>
          <w:rFonts w:ascii="Times New Roman" w:eastAsia="Calibri" w:hAnsi="Times New Roman" w:cs="Times New Roman"/>
          <w:sz w:val="28"/>
          <w:szCs w:val="28"/>
        </w:rPr>
        <w:t xml:space="preserve"> Югры направленных материалов проверок в сфере закупок </w:t>
      </w:r>
      <w:r w:rsidRPr="001D5790">
        <w:rPr>
          <w:rFonts w:ascii="Times New Roman" w:eastAsia="Calibri" w:hAnsi="Times New Roman" w:cs="Times New Roman"/>
          <w:bCs/>
          <w:iCs/>
          <w:sz w:val="28"/>
          <w:szCs w:val="28"/>
        </w:rPr>
        <w:t>возбуждено 5</w:t>
      </w:r>
      <w:r w:rsidRPr="001D5790">
        <w:rPr>
          <w:rFonts w:ascii="Times New Roman" w:eastAsia="Calibri" w:hAnsi="Times New Roman" w:cs="Times New Roman"/>
          <w:sz w:val="28"/>
          <w:szCs w:val="28"/>
        </w:rPr>
        <w:t xml:space="preserve"> </w:t>
      </w:r>
      <w:r w:rsidRPr="001D5790">
        <w:rPr>
          <w:rFonts w:ascii="Times New Roman" w:eastAsia="Calibri" w:hAnsi="Times New Roman" w:cs="Times New Roman"/>
          <w:bCs/>
          <w:iCs/>
          <w:sz w:val="28"/>
          <w:szCs w:val="28"/>
        </w:rPr>
        <w:t xml:space="preserve">дел об административных правонарушениях, предусмотренных частью 1 статьи 7.32, частью 2 </w:t>
      </w:r>
      <w:r w:rsidRPr="001D5790">
        <w:rPr>
          <w:rFonts w:ascii="Times New Roman" w:eastAsia="Calibri" w:hAnsi="Times New Roman" w:cs="Times New Roman"/>
          <w:sz w:val="28"/>
          <w:szCs w:val="28"/>
        </w:rPr>
        <w:t>статьи 7.31, частью 1 статьи 7.32.5 Кодекса Российской Федерации об административных правонарушениях</w:t>
      </w:r>
      <w:r w:rsidRPr="001D5790">
        <w:rPr>
          <w:rFonts w:ascii="Times New Roman" w:eastAsia="Calibri" w:hAnsi="Times New Roman" w:cs="Times New Roman"/>
          <w:bCs/>
          <w:iCs/>
          <w:sz w:val="28"/>
          <w:szCs w:val="28"/>
        </w:rPr>
        <w:t>, по результатам рассмотрения которых должностным лицам объектов (субъектов) контроля назначены наказания в виде административного штрафа на сумму 16,8 тыс. рублей  и 4 предупреждений</w:t>
      </w:r>
      <w:r w:rsidRPr="001D5790">
        <w:rPr>
          <w:rFonts w:ascii="Times New Roman" w:eastAsia="Calibri" w:hAnsi="Times New Roman" w:cs="Times New Roman"/>
          <w:sz w:val="28"/>
          <w:szCs w:val="28"/>
        </w:rPr>
        <w:t xml:space="preserve">.   </w:t>
      </w:r>
    </w:p>
    <w:p w:rsidR="00064F5F" w:rsidRPr="001D5790" w:rsidRDefault="00064F5F" w:rsidP="00064F5F">
      <w:pPr>
        <w:spacing w:after="0" w:line="240" w:lineRule="auto"/>
        <w:ind w:firstLine="709"/>
        <w:jc w:val="both"/>
        <w:rPr>
          <w:rFonts w:ascii="Times New Roman" w:eastAsia="Calibri" w:hAnsi="Times New Roman" w:cs="Times New Roman"/>
          <w:sz w:val="28"/>
          <w:szCs w:val="28"/>
        </w:rPr>
      </w:pPr>
      <w:r w:rsidRPr="001D5790">
        <w:rPr>
          <w:rFonts w:ascii="Times New Roman" w:eastAsia="Calibri" w:hAnsi="Times New Roman" w:cs="Times New Roman"/>
          <w:bCs/>
          <w:sz w:val="28"/>
          <w:szCs w:val="28"/>
        </w:rPr>
        <w:t xml:space="preserve">В 2023 году по результатам контрольных мероприятий издано                                  </w:t>
      </w:r>
      <w:r w:rsidRPr="001D5790">
        <w:rPr>
          <w:rFonts w:ascii="Times New Roman" w:eastAsia="Times New Roman" w:hAnsi="Times New Roman" w:cs="Times New Roman"/>
          <w:bCs/>
          <w:iCs/>
          <w:sz w:val="28"/>
          <w:szCs w:val="28"/>
          <w:lang w:eastAsia="ru-RU"/>
        </w:rPr>
        <w:t xml:space="preserve">33 </w:t>
      </w:r>
      <w:r w:rsidRPr="001D5790">
        <w:rPr>
          <w:rFonts w:ascii="Times New Roman" w:eastAsia="Calibri" w:hAnsi="Times New Roman" w:cs="Times New Roman"/>
          <w:bCs/>
          <w:sz w:val="28"/>
          <w:szCs w:val="28"/>
        </w:rPr>
        <w:t xml:space="preserve">распоряжения администрации города, </w:t>
      </w:r>
      <w:r w:rsidRPr="001D5790">
        <w:rPr>
          <w:rFonts w:ascii="Times New Roman" w:eastAsia="Calibri" w:hAnsi="Times New Roman" w:cs="Times New Roman"/>
          <w:sz w:val="28"/>
          <w:szCs w:val="28"/>
        </w:rPr>
        <w:t>в соответствии с которыми                               к 21 руководителю учреждений применены меры дисциплинарного взыскания.                  В отношении 21 должностного лица приняты решения о снижении им размера выплат стимулирующего характера. Приказами руководителей муниципальных организаций за допущенные нарушения к 62 работникам применены меры дисциплинарного взыскания, 67 работникам снижен размер стимулирующих выплат.</w:t>
      </w:r>
    </w:p>
    <w:p w:rsidR="00064F5F" w:rsidRPr="001D5790" w:rsidRDefault="00064F5F" w:rsidP="00064F5F">
      <w:pPr>
        <w:spacing w:after="0" w:line="240" w:lineRule="auto"/>
        <w:ind w:firstLine="709"/>
        <w:jc w:val="both"/>
        <w:rPr>
          <w:rFonts w:ascii="Times New Roman" w:eastAsia="Calibri" w:hAnsi="Times New Roman" w:cs="Times New Roman"/>
          <w:sz w:val="28"/>
          <w:szCs w:val="28"/>
        </w:rPr>
      </w:pPr>
      <w:r w:rsidRPr="001D5790">
        <w:rPr>
          <w:rFonts w:ascii="Times New Roman" w:eastAsia="Calibri" w:hAnsi="Times New Roman" w:cs="Times New Roman"/>
          <w:sz w:val="28"/>
          <w:szCs w:val="28"/>
        </w:rPr>
        <w:t xml:space="preserve">В </w:t>
      </w:r>
      <w:r w:rsidR="002A4E8D" w:rsidRPr="001D5790">
        <w:rPr>
          <w:rFonts w:ascii="Times New Roman" w:eastAsia="Calibri" w:hAnsi="Times New Roman" w:cs="Times New Roman"/>
          <w:sz w:val="28"/>
          <w:szCs w:val="28"/>
        </w:rPr>
        <w:t>рамках</w:t>
      </w:r>
      <w:r w:rsidRPr="001D5790">
        <w:rPr>
          <w:rFonts w:ascii="Times New Roman" w:eastAsia="Calibri" w:hAnsi="Times New Roman" w:cs="Times New Roman"/>
          <w:sz w:val="28"/>
          <w:szCs w:val="28"/>
        </w:rPr>
        <w:t xml:space="preserve"> внутреннего финансового аудита в администрации города проведено 2 аудиторских мероприятия по подтверждению достоверности бюджетной отчетности и соответствия порядка ведения бюджетного учета единой методологии бюджетного учета, составления, представления </w:t>
      </w:r>
      <w:r w:rsidR="004B1007" w:rsidRPr="001D5790">
        <w:rPr>
          <w:rFonts w:ascii="Times New Roman" w:eastAsia="Calibri" w:hAnsi="Times New Roman" w:cs="Times New Roman"/>
          <w:sz w:val="28"/>
          <w:szCs w:val="28"/>
        </w:rPr>
        <w:t xml:space="preserve">                           </w:t>
      </w:r>
      <w:r w:rsidRPr="001D5790">
        <w:rPr>
          <w:rFonts w:ascii="Times New Roman" w:eastAsia="Calibri" w:hAnsi="Times New Roman" w:cs="Times New Roman"/>
          <w:sz w:val="28"/>
          <w:szCs w:val="28"/>
        </w:rPr>
        <w:t>и утверждения бюджетной отчетности за 2022 год и оценке надежности внутреннего финансового контроля, осуществляемого в администрации города, при осуществлении бюджетных процедур за 2023 год.</w:t>
      </w:r>
    </w:p>
    <w:p w:rsidR="00064F5F" w:rsidRPr="001D5790" w:rsidRDefault="002A4E8D" w:rsidP="00064F5F">
      <w:pPr>
        <w:spacing w:after="0" w:line="240" w:lineRule="auto"/>
        <w:ind w:firstLine="709"/>
        <w:jc w:val="both"/>
        <w:rPr>
          <w:rFonts w:ascii="Times New Roman" w:eastAsia="Calibri" w:hAnsi="Times New Roman" w:cs="Times New Roman"/>
          <w:sz w:val="28"/>
          <w:szCs w:val="28"/>
        </w:rPr>
      </w:pPr>
      <w:r w:rsidRPr="001D5790">
        <w:rPr>
          <w:rFonts w:ascii="Times New Roman" w:eastAsia="Calibri" w:hAnsi="Times New Roman" w:cs="Times New Roman"/>
          <w:sz w:val="28"/>
          <w:szCs w:val="28"/>
        </w:rPr>
        <w:t xml:space="preserve">По результатам </w:t>
      </w:r>
      <w:r w:rsidR="00064F5F" w:rsidRPr="001D5790">
        <w:rPr>
          <w:rFonts w:ascii="Times New Roman" w:eastAsia="Calibri" w:hAnsi="Times New Roman" w:cs="Times New Roman"/>
          <w:sz w:val="28"/>
          <w:szCs w:val="28"/>
        </w:rPr>
        <w:t>мониторинг</w:t>
      </w:r>
      <w:r w:rsidRPr="001D5790">
        <w:rPr>
          <w:rFonts w:ascii="Times New Roman" w:eastAsia="Calibri" w:hAnsi="Times New Roman" w:cs="Times New Roman"/>
          <w:sz w:val="28"/>
          <w:szCs w:val="28"/>
        </w:rPr>
        <w:t>а</w:t>
      </w:r>
      <w:r w:rsidR="00064F5F" w:rsidRPr="001D5790">
        <w:rPr>
          <w:rFonts w:ascii="Times New Roman" w:eastAsia="Calibri" w:hAnsi="Times New Roman" w:cs="Times New Roman"/>
          <w:sz w:val="28"/>
          <w:szCs w:val="28"/>
        </w:rPr>
        <w:t xml:space="preserve"> реализации мер по минимизации</w:t>
      </w:r>
      <w:r w:rsidRPr="001D5790">
        <w:rPr>
          <w:rFonts w:ascii="Times New Roman" w:eastAsia="Calibri" w:hAnsi="Times New Roman" w:cs="Times New Roman"/>
          <w:sz w:val="28"/>
          <w:szCs w:val="28"/>
        </w:rPr>
        <w:t xml:space="preserve"> (устранению) бюджетных рисков </w:t>
      </w:r>
      <w:r w:rsidR="00064F5F" w:rsidRPr="001D5790">
        <w:rPr>
          <w:rFonts w:ascii="Times New Roman" w:eastAsia="Calibri" w:hAnsi="Times New Roman" w:cs="Times New Roman"/>
          <w:sz w:val="28"/>
          <w:szCs w:val="28"/>
        </w:rPr>
        <w:t xml:space="preserve">установлено, что субъектами бюджетных процедур своевременно принимались меры по реализации предложений </w:t>
      </w:r>
      <w:r w:rsidR="004B1007" w:rsidRPr="001D5790">
        <w:rPr>
          <w:rFonts w:ascii="Times New Roman" w:eastAsia="Calibri" w:hAnsi="Times New Roman" w:cs="Times New Roman"/>
          <w:sz w:val="28"/>
          <w:szCs w:val="28"/>
        </w:rPr>
        <w:t xml:space="preserve">                    </w:t>
      </w:r>
      <w:r w:rsidR="00064F5F" w:rsidRPr="001D5790">
        <w:rPr>
          <w:rFonts w:ascii="Times New Roman" w:eastAsia="Calibri" w:hAnsi="Times New Roman" w:cs="Times New Roman"/>
          <w:sz w:val="28"/>
          <w:szCs w:val="28"/>
        </w:rPr>
        <w:t xml:space="preserve">и рекомендаций, направленных на устранение недостатков и замечаний, </w:t>
      </w:r>
      <w:r w:rsidR="004B1007" w:rsidRPr="001D5790">
        <w:rPr>
          <w:rFonts w:ascii="Times New Roman" w:eastAsia="Calibri" w:hAnsi="Times New Roman" w:cs="Times New Roman"/>
          <w:sz w:val="28"/>
          <w:szCs w:val="28"/>
        </w:rPr>
        <w:t xml:space="preserve">                   </w:t>
      </w:r>
      <w:r w:rsidR="00064F5F" w:rsidRPr="001D5790">
        <w:rPr>
          <w:rFonts w:ascii="Times New Roman" w:eastAsia="Calibri" w:hAnsi="Times New Roman" w:cs="Times New Roman"/>
          <w:sz w:val="28"/>
          <w:szCs w:val="28"/>
        </w:rPr>
        <w:t xml:space="preserve">а также на обеспечение внутреннего финансового контроля.  </w:t>
      </w:r>
    </w:p>
    <w:p w:rsidR="004B1C64" w:rsidRPr="001D5790" w:rsidRDefault="004B1C64" w:rsidP="003E57D5">
      <w:pPr>
        <w:widowControl w:val="0"/>
        <w:autoSpaceDE w:val="0"/>
        <w:autoSpaceDN w:val="0"/>
        <w:spacing w:after="0" w:line="240" w:lineRule="auto"/>
        <w:jc w:val="center"/>
        <w:rPr>
          <w:rFonts w:ascii="Times New Roman" w:eastAsia="Times New Roman" w:hAnsi="Times New Roman" w:cs="Times New Roman"/>
          <w:b/>
          <w:bCs/>
          <w:kern w:val="32"/>
          <w:sz w:val="28"/>
          <w:szCs w:val="28"/>
        </w:rPr>
      </w:pPr>
    </w:p>
    <w:p w:rsidR="0099571A" w:rsidRPr="001D5790" w:rsidRDefault="0099571A" w:rsidP="003E57D5">
      <w:pPr>
        <w:pStyle w:val="1"/>
        <w:keepNext w:val="0"/>
        <w:widowControl w:val="0"/>
        <w:numPr>
          <w:ilvl w:val="0"/>
          <w:numId w:val="0"/>
        </w:numPr>
        <w:spacing w:before="0" w:after="0" w:line="240" w:lineRule="auto"/>
        <w:jc w:val="center"/>
        <w:rPr>
          <w:rFonts w:ascii="Times New Roman" w:hAnsi="Times New Roman"/>
          <w:bCs w:val="0"/>
          <w:sz w:val="28"/>
          <w:szCs w:val="28"/>
        </w:rPr>
      </w:pPr>
      <w:bookmarkStart w:id="33" w:name="_Toc152253397"/>
      <w:r w:rsidRPr="001D5790">
        <w:rPr>
          <w:rFonts w:ascii="Times New Roman" w:hAnsi="Times New Roman"/>
          <w:bCs w:val="0"/>
          <w:sz w:val="28"/>
          <w:szCs w:val="28"/>
        </w:rPr>
        <w:t>1.3</w:t>
      </w:r>
      <w:r w:rsidR="00DC0D9C" w:rsidRPr="001D5790">
        <w:rPr>
          <w:rFonts w:ascii="Times New Roman" w:hAnsi="Times New Roman"/>
          <w:bCs w:val="0"/>
          <w:sz w:val="28"/>
          <w:szCs w:val="28"/>
        </w:rPr>
        <w:t>0</w:t>
      </w:r>
      <w:r w:rsidRPr="001D5790">
        <w:rPr>
          <w:rFonts w:ascii="Times New Roman" w:hAnsi="Times New Roman"/>
          <w:bCs w:val="0"/>
          <w:sz w:val="28"/>
          <w:szCs w:val="28"/>
        </w:rPr>
        <w:t>. Муниципальный контроль</w:t>
      </w:r>
      <w:bookmarkEnd w:id="33"/>
    </w:p>
    <w:p w:rsidR="0099571A" w:rsidRPr="001D5790" w:rsidRDefault="0099571A" w:rsidP="003E57D5">
      <w:pPr>
        <w:widowControl w:val="0"/>
        <w:spacing w:after="0" w:line="240" w:lineRule="auto"/>
        <w:contextualSpacing/>
        <w:jc w:val="center"/>
        <w:rPr>
          <w:rFonts w:ascii="Times New Roman" w:eastAsia="Times New Roman" w:hAnsi="Times New Roman" w:cs="Times New Roman"/>
          <w:b/>
          <w:bCs/>
          <w:kern w:val="32"/>
          <w:sz w:val="28"/>
          <w:szCs w:val="28"/>
        </w:rPr>
      </w:pPr>
    </w:p>
    <w:p w:rsidR="009253C7" w:rsidRPr="001D5790" w:rsidRDefault="009253C7" w:rsidP="003E57D5">
      <w:pPr>
        <w:widowControl w:val="0"/>
        <w:spacing w:after="0" w:line="240" w:lineRule="auto"/>
        <w:ind w:firstLine="709"/>
        <w:jc w:val="both"/>
      </w:pPr>
      <w:r w:rsidRPr="001D5790">
        <w:rPr>
          <w:rFonts w:ascii="Times New Roman" w:hAnsi="Times New Roman" w:cs="Times New Roman"/>
          <w:sz w:val="28"/>
          <w:szCs w:val="28"/>
        </w:rPr>
        <w:t>В 2023 году в рамках мер по поддержке экономики действует мораторий на плановые и внеплановые проверки</w:t>
      </w:r>
      <w:r w:rsidRPr="001D5790">
        <w:rPr>
          <w:rStyle w:val="af0"/>
          <w:rFonts w:ascii="Times New Roman" w:hAnsi="Times New Roman" w:cs="Times New Roman"/>
          <w:sz w:val="28"/>
          <w:szCs w:val="28"/>
        </w:rPr>
        <w:footnoteReference w:id="7"/>
      </w:r>
      <w:r w:rsidRPr="001D5790">
        <w:rPr>
          <w:rFonts w:ascii="Times New Roman" w:hAnsi="Times New Roman" w:cs="Times New Roman"/>
          <w:sz w:val="28"/>
          <w:szCs w:val="28"/>
        </w:rPr>
        <w:t xml:space="preserve">. В данной ситуации приоритетом </w:t>
      </w:r>
      <w:r w:rsidR="00256584" w:rsidRPr="001D5790">
        <w:rPr>
          <w:rFonts w:ascii="Times New Roman" w:hAnsi="Times New Roman" w:cs="Times New Roman"/>
          <w:sz w:val="28"/>
          <w:szCs w:val="28"/>
        </w:rPr>
        <w:t xml:space="preserve">                   </w:t>
      </w:r>
      <w:r w:rsidRPr="001D5790">
        <w:rPr>
          <w:rFonts w:ascii="Times New Roman" w:hAnsi="Times New Roman" w:cs="Times New Roman"/>
          <w:sz w:val="28"/>
          <w:szCs w:val="28"/>
        </w:rPr>
        <w:t xml:space="preserve">в контрольно-надзорной деятельности является профилактика нарушений. </w:t>
      </w:r>
      <w:r w:rsidR="00256584" w:rsidRPr="001D5790">
        <w:rPr>
          <w:rFonts w:ascii="Times New Roman" w:hAnsi="Times New Roman" w:cs="Times New Roman"/>
          <w:sz w:val="28"/>
          <w:szCs w:val="28"/>
        </w:rPr>
        <w:t xml:space="preserve">               </w:t>
      </w:r>
      <w:r w:rsidRPr="001D5790">
        <w:rPr>
          <w:rFonts w:ascii="Times New Roman" w:hAnsi="Times New Roman" w:cs="Times New Roman"/>
          <w:sz w:val="28"/>
          <w:szCs w:val="28"/>
        </w:rPr>
        <w:t xml:space="preserve">С этой целью активно </w:t>
      </w:r>
      <w:r w:rsidR="005938F3" w:rsidRPr="001D5790">
        <w:rPr>
          <w:rFonts w:ascii="Times New Roman" w:hAnsi="Times New Roman" w:cs="Times New Roman"/>
          <w:sz w:val="28"/>
          <w:szCs w:val="28"/>
        </w:rPr>
        <w:t>развивается</w:t>
      </w:r>
      <w:r w:rsidRPr="001D5790">
        <w:rPr>
          <w:rFonts w:ascii="Times New Roman" w:hAnsi="Times New Roman" w:cs="Times New Roman"/>
          <w:sz w:val="28"/>
          <w:szCs w:val="28"/>
        </w:rPr>
        <w:t xml:space="preserve"> практик</w:t>
      </w:r>
      <w:r w:rsidR="005938F3" w:rsidRPr="001D5790">
        <w:rPr>
          <w:rFonts w:ascii="Times New Roman" w:hAnsi="Times New Roman" w:cs="Times New Roman"/>
          <w:sz w:val="28"/>
          <w:szCs w:val="28"/>
        </w:rPr>
        <w:t>а</w:t>
      </w:r>
      <w:r w:rsidRPr="001D5790">
        <w:rPr>
          <w:rFonts w:ascii="Times New Roman" w:hAnsi="Times New Roman" w:cs="Times New Roman"/>
          <w:sz w:val="28"/>
          <w:szCs w:val="28"/>
        </w:rPr>
        <w:t xml:space="preserve"> проведения профилактических мероприятий в рамках утвержденных программ. В отчетном периоде плановые контрольные мероприятия со взаимодействием с контролируемыми лицами</w:t>
      </w:r>
      <w:r w:rsidR="00561DA1" w:rsidRPr="001D5790">
        <w:rPr>
          <w:rFonts w:ascii="Times New Roman" w:hAnsi="Times New Roman" w:cs="Times New Roman"/>
          <w:sz w:val="28"/>
          <w:szCs w:val="28"/>
        </w:rPr>
        <w:t xml:space="preserve">                </w:t>
      </w:r>
      <w:r w:rsidRPr="001D5790">
        <w:rPr>
          <w:rFonts w:ascii="Times New Roman" w:hAnsi="Times New Roman" w:cs="Times New Roman"/>
          <w:sz w:val="28"/>
          <w:szCs w:val="28"/>
        </w:rPr>
        <w:t xml:space="preserve"> в рамках муниципального контроля не проводились. </w:t>
      </w:r>
    </w:p>
    <w:p w:rsidR="009253C7" w:rsidRPr="001D5790" w:rsidRDefault="009253C7" w:rsidP="009253C7">
      <w:pPr>
        <w:spacing w:after="0" w:line="240" w:lineRule="auto"/>
        <w:ind w:firstLine="709"/>
        <w:jc w:val="both"/>
      </w:pPr>
      <w:r w:rsidRPr="001D5790">
        <w:rPr>
          <w:rFonts w:ascii="Times New Roman" w:hAnsi="Times New Roman" w:cs="Times New Roman"/>
          <w:bCs/>
          <w:sz w:val="28"/>
          <w:szCs w:val="28"/>
        </w:rPr>
        <w:t>В течение отчетного периода осуществлялось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w:t>
      </w:r>
      <w:r w:rsidR="000321B3" w:rsidRPr="001D5790">
        <w:rPr>
          <w:rFonts w:ascii="Times New Roman" w:hAnsi="Times New Roman" w:cs="Times New Roman"/>
          <w:bCs/>
          <w:sz w:val="28"/>
          <w:szCs w:val="28"/>
        </w:rPr>
        <w:t xml:space="preserve"> актами</w:t>
      </w:r>
      <w:r w:rsidR="005A027E" w:rsidRPr="001D5790">
        <w:rPr>
          <w:rFonts w:ascii="Times New Roman" w:hAnsi="Times New Roman" w:cs="Times New Roman"/>
          <w:bCs/>
          <w:sz w:val="28"/>
          <w:szCs w:val="28"/>
        </w:rPr>
        <w:t>,</w:t>
      </w:r>
      <w:r w:rsidR="000321B3" w:rsidRPr="001D5790">
        <w:rPr>
          <w:rFonts w:ascii="Times New Roman" w:hAnsi="Times New Roman" w:cs="Times New Roman"/>
          <w:bCs/>
          <w:sz w:val="28"/>
          <w:szCs w:val="28"/>
        </w:rPr>
        <w:t xml:space="preserve"> </w:t>
      </w:r>
      <w:r w:rsidRPr="001D5790">
        <w:rPr>
          <w:rFonts w:ascii="Times New Roman" w:hAnsi="Times New Roman" w:cs="Times New Roman"/>
          <w:bCs/>
          <w:sz w:val="28"/>
          <w:szCs w:val="28"/>
        </w:rPr>
        <w:t xml:space="preserve">в средствах массовой информации, </w:t>
      </w:r>
      <w:r w:rsidR="00561DA1" w:rsidRPr="001D5790">
        <w:rPr>
          <w:rFonts w:ascii="Times New Roman" w:hAnsi="Times New Roman" w:cs="Times New Roman"/>
          <w:bCs/>
          <w:sz w:val="28"/>
          <w:szCs w:val="28"/>
        </w:rPr>
        <w:t xml:space="preserve">                     </w:t>
      </w:r>
      <w:r w:rsidRPr="001D5790">
        <w:rPr>
          <w:rFonts w:ascii="Times New Roman" w:hAnsi="Times New Roman" w:cs="Times New Roman"/>
          <w:bCs/>
          <w:sz w:val="28"/>
          <w:szCs w:val="28"/>
        </w:rPr>
        <w:t>а также в новос</w:t>
      </w:r>
      <w:r w:rsidR="00052DC5">
        <w:rPr>
          <w:rFonts w:ascii="Times New Roman" w:hAnsi="Times New Roman" w:cs="Times New Roman"/>
          <w:bCs/>
          <w:sz w:val="28"/>
          <w:szCs w:val="28"/>
        </w:rPr>
        <w:t>тной ленте на официальном сайте</w:t>
      </w:r>
      <w:r w:rsidRPr="001D5790">
        <w:rPr>
          <w:rFonts w:ascii="Times New Roman" w:hAnsi="Times New Roman" w:cs="Times New Roman"/>
          <w:bCs/>
          <w:sz w:val="28"/>
          <w:szCs w:val="28"/>
        </w:rPr>
        <w:t xml:space="preserve"> путем устного</w:t>
      </w:r>
      <w:r w:rsidR="00561DA1" w:rsidRPr="001D5790">
        <w:rPr>
          <w:rFonts w:ascii="Times New Roman" w:hAnsi="Times New Roman" w:cs="Times New Roman"/>
          <w:bCs/>
          <w:sz w:val="28"/>
          <w:szCs w:val="28"/>
        </w:rPr>
        <w:t xml:space="preserve">                               </w:t>
      </w:r>
      <w:r w:rsidRPr="001D5790">
        <w:rPr>
          <w:rFonts w:ascii="Times New Roman" w:hAnsi="Times New Roman" w:cs="Times New Roman"/>
          <w:bCs/>
          <w:sz w:val="28"/>
          <w:szCs w:val="28"/>
        </w:rPr>
        <w:t xml:space="preserve"> и индивидуального консультирования о содержании новых нормативных правовых актов, устанавливающих обязательные требования, а также </w:t>
      </w:r>
      <w:r w:rsidR="00561DA1" w:rsidRPr="001D5790">
        <w:rPr>
          <w:rFonts w:ascii="Times New Roman" w:hAnsi="Times New Roman" w:cs="Times New Roman"/>
          <w:bCs/>
          <w:sz w:val="28"/>
          <w:szCs w:val="28"/>
        </w:rPr>
        <w:t xml:space="preserve">                         </w:t>
      </w:r>
      <w:r w:rsidRPr="001D5790">
        <w:rPr>
          <w:rFonts w:ascii="Times New Roman" w:hAnsi="Times New Roman" w:cs="Times New Roman"/>
          <w:bCs/>
          <w:sz w:val="28"/>
          <w:szCs w:val="28"/>
        </w:rPr>
        <w:t xml:space="preserve">по вопросам соблюдения обязательных требований. Проведено </w:t>
      </w:r>
      <w:r w:rsidR="00561DA1" w:rsidRPr="001D5790">
        <w:rPr>
          <w:rFonts w:ascii="Times New Roman" w:hAnsi="Times New Roman" w:cs="Times New Roman"/>
          <w:bCs/>
          <w:sz w:val="28"/>
          <w:szCs w:val="28"/>
        </w:rPr>
        <w:t xml:space="preserve">                                 </w:t>
      </w:r>
      <w:r w:rsidRPr="001D5790">
        <w:rPr>
          <w:rFonts w:ascii="Times New Roman" w:hAnsi="Times New Roman" w:cs="Times New Roman"/>
          <w:bCs/>
          <w:sz w:val="28"/>
          <w:szCs w:val="28"/>
        </w:rPr>
        <w:t>130 консультаций.</w:t>
      </w:r>
    </w:p>
    <w:p w:rsidR="009253C7" w:rsidRPr="001D5790" w:rsidRDefault="009253C7" w:rsidP="009253C7">
      <w:pPr>
        <w:spacing w:after="0" w:line="240" w:lineRule="auto"/>
        <w:ind w:firstLine="709"/>
        <w:jc w:val="both"/>
      </w:pPr>
      <w:r w:rsidRPr="001D5790">
        <w:rPr>
          <w:rFonts w:ascii="Times New Roman" w:hAnsi="Times New Roman" w:cs="Times New Roman"/>
          <w:bCs/>
          <w:sz w:val="28"/>
          <w:szCs w:val="28"/>
        </w:rPr>
        <w:t xml:space="preserve">В рамках профилактических мероприятий в отношении юридических, физических лиц и индивидуальных предпринимателей выдано </w:t>
      </w:r>
      <w:r w:rsidR="00561DA1" w:rsidRPr="001D5790">
        <w:rPr>
          <w:rFonts w:ascii="Times New Roman" w:hAnsi="Times New Roman" w:cs="Times New Roman"/>
          <w:bCs/>
          <w:sz w:val="28"/>
          <w:szCs w:val="28"/>
        </w:rPr>
        <w:t xml:space="preserve">                                   </w:t>
      </w:r>
      <w:r w:rsidRPr="001D5790">
        <w:rPr>
          <w:rFonts w:ascii="Times New Roman" w:hAnsi="Times New Roman" w:cs="Times New Roman"/>
          <w:bCs/>
          <w:sz w:val="28"/>
          <w:szCs w:val="28"/>
        </w:rPr>
        <w:t xml:space="preserve">363  предостережения о недопустимости нарушения обязательных требований. Проведено 27 профилактических визитов, что в 4 раза превышает </w:t>
      </w:r>
      <w:r w:rsidR="005A027E" w:rsidRPr="001D5790">
        <w:rPr>
          <w:rFonts w:ascii="Times New Roman" w:hAnsi="Times New Roman" w:cs="Times New Roman"/>
          <w:bCs/>
          <w:sz w:val="28"/>
          <w:szCs w:val="28"/>
        </w:rPr>
        <w:t>показатель</w:t>
      </w:r>
      <w:r w:rsidRPr="001D5790">
        <w:rPr>
          <w:rFonts w:ascii="Times New Roman" w:hAnsi="Times New Roman" w:cs="Times New Roman"/>
          <w:bCs/>
          <w:sz w:val="28"/>
          <w:szCs w:val="28"/>
        </w:rPr>
        <w:t xml:space="preserve"> 2022 год</w:t>
      </w:r>
      <w:r w:rsidR="005A027E" w:rsidRPr="001D5790">
        <w:rPr>
          <w:rFonts w:ascii="Times New Roman" w:hAnsi="Times New Roman" w:cs="Times New Roman"/>
          <w:bCs/>
          <w:sz w:val="28"/>
          <w:szCs w:val="28"/>
        </w:rPr>
        <w:t>а</w:t>
      </w:r>
      <w:r w:rsidRPr="001D5790">
        <w:rPr>
          <w:rFonts w:ascii="Times New Roman" w:hAnsi="Times New Roman" w:cs="Times New Roman"/>
          <w:bCs/>
          <w:sz w:val="28"/>
          <w:szCs w:val="28"/>
        </w:rPr>
        <w:t>.</w:t>
      </w:r>
    </w:p>
    <w:p w:rsidR="009253C7" w:rsidRPr="001D5790" w:rsidRDefault="009253C7" w:rsidP="009253C7">
      <w:pPr>
        <w:spacing w:after="0" w:line="240" w:lineRule="auto"/>
        <w:ind w:firstLine="708"/>
        <w:jc w:val="both"/>
      </w:pPr>
      <w:r w:rsidRPr="001D5790">
        <w:rPr>
          <w:rFonts w:ascii="Times New Roman" w:hAnsi="Times New Roman" w:cs="Times New Roman"/>
          <w:sz w:val="28"/>
          <w:szCs w:val="28"/>
        </w:rPr>
        <w:t>Обеспечена системная работа по выявлению и пресечению правонарушений, в первую очередь - за нарушение Правил благоустройства территории города Нижневартовска в части размещения транспортных средств на газонах, повреждения зел</w:t>
      </w:r>
      <w:r w:rsidR="005A027E" w:rsidRPr="001D5790">
        <w:rPr>
          <w:rFonts w:ascii="Times New Roman" w:hAnsi="Times New Roman" w:cs="Times New Roman"/>
          <w:sz w:val="28"/>
          <w:szCs w:val="28"/>
        </w:rPr>
        <w:t>е</w:t>
      </w:r>
      <w:r w:rsidRPr="001D5790">
        <w:rPr>
          <w:rFonts w:ascii="Times New Roman" w:hAnsi="Times New Roman" w:cs="Times New Roman"/>
          <w:sz w:val="28"/>
          <w:szCs w:val="28"/>
        </w:rPr>
        <w:t xml:space="preserve">ных насаждений, нарушения требований </w:t>
      </w:r>
      <w:r w:rsidR="00561DA1" w:rsidRPr="001D5790">
        <w:rPr>
          <w:rFonts w:ascii="Times New Roman" w:hAnsi="Times New Roman" w:cs="Times New Roman"/>
          <w:sz w:val="28"/>
          <w:szCs w:val="28"/>
        </w:rPr>
        <w:t xml:space="preserve">                           </w:t>
      </w:r>
      <w:r w:rsidRPr="001D5790">
        <w:rPr>
          <w:rFonts w:ascii="Times New Roman" w:hAnsi="Times New Roman" w:cs="Times New Roman"/>
          <w:sz w:val="28"/>
          <w:szCs w:val="28"/>
        </w:rPr>
        <w:t>к содержанию территорий земельных участков и к внешнему виду фасадов.</w:t>
      </w:r>
      <w:r w:rsidR="005A027E" w:rsidRPr="001D5790">
        <w:rPr>
          <w:rFonts w:ascii="Times New Roman" w:hAnsi="Times New Roman" w:cs="Times New Roman"/>
          <w:sz w:val="28"/>
          <w:szCs w:val="28"/>
        </w:rPr>
        <w:t xml:space="preserve"> С</w:t>
      </w:r>
      <w:r w:rsidRPr="001D5790">
        <w:rPr>
          <w:rFonts w:ascii="Times New Roman" w:hAnsi="Times New Roman" w:cs="Times New Roman"/>
          <w:sz w:val="28"/>
          <w:szCs w:val="28"/>
        </w:rPr>
        <w:t>оставлено 195 протоколов об административных правонарушениях.</w:t>
      </w:r>
    </w:p>
    <w:p w:rsidR="009253C7" w:rsidRPr="001D5790" w:rsidRDefault="005A027E" w:rsidP="009253C7">
      <w:pPr>
        <w:spacing w:after="0" w:line="240" w:lineRule="auto"/>
        <w:ind w:firstLine="708"/>
        <w:jc w:val="both"/>
        <w:rPr>
          <w:rFonts w:ascii="Times New Roman" w:hAnsi="Times New Roman" w:cs="Times New Roman"/>
        </w:rPr>
      </w:pPr>
      <w:r w:rsidRPr="001D5790">
        <w:rPr>
          <w:rFonts w:ascii="Times New Roman" w:hAnsi="Times New Roman" w:cs="Times New Roman"/>
          <w:sz w:val="28"/>
          <w:szCs w:val="28"/>
        </w:rPr>
        <w:t>В</w:t>
      </w:r>
      <w:r w:rsidR="009253C7" w:rsidRPr="001D5790">
        <w:rPr>
          <w:rFonts w:ascii="Times New Roman" w:hAnsi="Times New Roman" w:cs="Times New Roman"/>
          <w:sz w:val="28"/>
          <w:szCs w:val="28"/>
        </w:rPr>
        <w:t xml:space="preserve"> целях мониторинга исполнения требований к установке и эксплуатации рекламных конструкций проведено 199 обследований территории города, проинформировано 598 субъектов предпринимательской среды </w:t>
      </w:r>
      <w:r w:rsidR="00561DA1" w:rsidRPr="001D5790">
        <w:rPr>
          <w:rFonts w:ascii="Times New Roman" w:hAnsi="Times New Roman" w:cs="Times New Roman"/>
          <w:sz w:val="28"/>
          <w:szCs w:val="28"/>
        </w:rPr>
        <w:t xml:space="preserve">                                   </w:t>
      </w:r>
      <w:r w:rsidR="009253C7" w:rsidRPr="001D5790">
        <w:rPr>
          <w:rFonts w:ascii="Times New Roman" w:hAnsi="Times New Roman" w:cs="Times New Roman"/>
          <w:sz w:val="28"/>
          <w:szCs w:val="28"/>
        </w:rPr>
        <w:t>о необходимости приведения в соответствие внешнего вида рекламных конструкций, размещаемых на территории города в соответстви</w:t>
      </w:r>
      <w:r w:rsidR="00052DC5">
        <w:rPr>
          <w:rFonts w:ascii="Times New Roman" w:hAnsi="Times New Roman" w:cs="Times New Roman"/>
          <w:sz w:val="28"/>
          <w:szCs w:val="28"/>
        </w:rPr>
        <w:t>и</w:t>
      </w:r>
      <w:r w:rsidR="009253C7" w:rsidRPr="001D5790">
        <w:rPr>
          <w:rFonts w:ascii="Times New Roman" w:hAnsi="Times New Roman" w:cs="Times New Roman"/>
          <w:sz w:val="28"/>
          <w:szCs w:val="28"/>
        </w:rPr>
        <w:t xml:space="preserve"> </w:t>
      </w:r>
      <w:r w:rsidR="00561DA1" w:rsidRPr="001D5790">
        <w:rPr>
          <w:rFonts w:ascii="Times New Roman" w:hAnsi="Times New Roman" w:cs="Times New Roman"/>
          <w:sz w:val="28"/>
          <w:szCs w:val="28"/>
        </w:rPr>
        <w:t xml:space="preserve">                                   </w:t>
      </w:r>
      <w:r w:rsidR="009253C7" w:rsidRPr="001D5790">
        <w:rPr>
          <w:rFonts w:ascii="Times New Roman" w:hAnsi="Times New Roman" w:cs="Times New Roman"/>
          <w:sz w:val="28"/>
          <w:szCs w:val="28"/>
        </w:rPr>
        <w:t>с требованиями Концепции</w:t>
      </w:r>
      <w:r w:rsidR="00F64E43" w:rsidRPr="001D5790">
        <w:rPr>
          <w:rFonts w:ascii="Times New Roman" w:hAnsi="Times New Roman" w:cs="Times New Roman"/>
          <w:sz w:val="28"/>
          <w:szCs w:val="28"/>
        </w:rPr>
        <w:t xml:space="preserve"> комплексного благоустройства территории города Нижневартовска</w:t>
      </w:r>
      <w:r w:rsidR="009253C7" w:rsidRPr="001D5790">
        <w:rPr>
          <w:rFonts w:ascii="Times New Roman" w:hAnsi="Times New Roman" w:cs="Times New Roman"/>
          <w:sz w:val="28"/>
          <w:szCs w:val="28"/>
        </w:rPr>
        <w:t xml:space="preserve">. По итогам указанной работы демонтировано </w:t>
      </w:r>
      <w:r w:rsidR="00561DA1" w:rsidRPr="001D5790">
        <w:rPr>
          <w:rFonts w:ascii="Times New Roman" w:hAnsi="Times New Roman" w:cs="Times New Roman"/>
          <w:sz w:val="28"/>
          <w:szCs w:val="28"/>
        </w:rPr>
        <w:t xml:space="preserve">                                  </w:t>
      </w:r>
      <w:r w:rsidR="009253C7" w:rsidRPr="001D5790">
        <w:rPr>
          <w:rFonts w:ascii="Times New Roman" w:hAnsi="Times New Roman" w:cs="Times New Roman"/>
          <w:sz w:val="28"/>
          <w:szCs w:val="28"/>
        </w:rPr>
        <w:t>176 конструкци</w:t>
      </w:r>
      <w:r w:rsidRPr="001D5790">
        <w:rPr>
          <w:rFonts w:ascii="Times New Roman" w:hAnsi="Times New Roman" w:cs="Times New Roman"/>
          <w:sz w:val="28"/>
          <w:szCs w:val="28"/>
        </w:rPr>
        <w:t>й</w:t>
      </w:r>
      <w:r w:rsidR="009253C7" w:rsidRPr="001D5790">
        <w:rPr>
          <w:rFonts w:ascii="Times New Roman" w:hAnsi="Times New Roman" w:cs="Times New Roman"/>
          <w:sz w:val="28"/>
          <w:szCs w:val="28"/>
        </w:rPr>
        <w:t>.</w:t>
      </w:r>
    </w:p>
    <w:p w:rsidR="00F72A5E" w:rsidRPr="001D5790" w:rsidRDefault="00F72A5E"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99571A" w:rsidRPr="001D5790" w:rsidRDefault="0099571A" w:rsidP="009D58A6">
      <w:pPr>
        <w:pStyle w:val="1"/>
        <w:keepNext w:val="0"/>
        <w:widowControl w:val="0"/>
        <w:numPr>
          <w:ilvl w:val="0"/>
          <w:numId w:val="0"/>
        </w:numPr>
        <w:spacing w:before="0" w:after="0" w:line="240" w:lineRule="auto"/>
        <w:jc w:val="center"/>
        <w:rPr>
          <w:rFonts w:ascii="Times New Roman" w:hAnsi="Times New Roman"/>
          <w:bCs w:val="0"/>
          <w:sz w:val="28"/>
          <w:szCs w:val="28"/>
        </w:rPr>
      </w:pPr>
      <w:bookmarkStart w:id="34" w:name="_Toc152253398"/>
      <w:r w:rsidRPr="001D5790">
        <w:rPr>
          <w:rFonts w:ascii="Times New Roman" w:hAnsi="Times New Roman"/>
          <w:bCs w:val="0"/>
          <w:sz w:val="28"/>
          <w:szCs w:val="28"/>
        </w:rPr>
        <w:t>1.3</w:t>
      </w:r>
      <w:r w:rsidR="00DC0D9C" w:rsidRPr="001D5790">
        <w:rPr>
          <w:rFonts w:ascii="Times New Roman" w:hAnsi="Times New Roman"/>
          <w:bCs w:val="0"/>
          <w:sz w:val="28"/>
          <w:szCs w:val="28"/>
        </w:rPr>
        <w:t>1</w:t>
      </w:r>
      <w:r w:rsidRPr="001D5790">
        <w:rPr>
          <w:rFonts w:ascii="Times New Roman" w:hAnsi="Times New Roman"/>
          <w:bCs w:val="0"/>
          <w:sz w:val="28"/>
          <w:szCs w:val="28"/>
        </w:rPr>
        <w:t>. Деятельность административной комиссии</w:t>
      </w:r>
      <w:r w:rsidR="00F06598" w:rsidRPr="001D5790">
        <w:rPr>
          <w:rFonts w:ascii="Times New Roman" w:hAnsi="Times New Roman"/>
          <w:bCs w:val="0"/>
          <w:sz w:val="28"/>
          <w:szCs w:val="28"/>
        </w:rPr>
        <w:t xml:space="preserve"> </w:t>
      </w:r>
      <w:r w:rsidR="00215214" w:rsidRPr="001D5790">
        <w:rPr>
          <w:rFonts w:ascii="Times New Roman" w:hAnsi="Times New Roman"/>
          <w:bCs w:val="0"/>
          <w:sz w:val="28"/>
          <w:szCs w:val="28"/>
        </w:rPr>
        <w:t xml:space="preserve">                                      </w:t>
      </w:r>
      <w:r w:rsidRPr="001D5790">
        <w:rPr>
          <w:rFonts w:ascii="Times New Roman" w:hAnsi="Times New Roman"/>
          <w:bCs w:val="0"/>
          <w:sz w:val="28"/>
          <w:szCs w:val="28"/>
        </w:rPr>
        <w:t>администрации города Нижневартовска</w:t>
      </w:r>
      <w:bookmarkEnd w:id="34"/>
    </w:p>
    <w:p w:rsidR="0099571A" w:rsidRPr="001D5790" w:rsidRDefault="0099571A" w:rsidP="00EC5837">
      <w:pPr>
        <w:widowControl w:val="0"/>
        <w:spacing w:after="0" w:line="240" w:lineRule="auto"/>
        <w:jc w:val="center"/>
        <w:rPr>
          <w:rFonts w:ascii="Times New Roman" w:eastAsia="Times New Roman" w:hAnsi="Times New Roman" w:cs="Times New Roman"/>
          <w:b/>
          <w:bCs/>
          <w:kern w:val="32"/>
          <w:sz w:val="28"/>
          <w:szCs w:val="28"/>
        </w:rPr>
      </w:pPr>
    </w:p>
    <w:p w:rsidR="00215214" w:rsidRPr="001D5790" w:rsidRDefault="00215214" w:rsidP="00215214">
      <w:pPr>
        <w:spacing w:after="0" w:line="240" w:lineRule="auto"/>
        <w:ind w:firstLine="708"/>
        <w:jc w:val="both"/>
        <w:rPr>
          <w:rFonts w:ascii="Times New Roman" w:hAnsi="Times New Roman" w:cs="Times New Roman"/>
          <w:sz w:val="28"/>
          <w:szCs w:val="28"/>
        </w:rPr>
      </w:pPr>
      <w:r w:rsidRPr="001D5790">
        <w:rPr>
          <w:rFonts w:ascii="Times New Roman" w:hAnsi="Times New Roman" w:cs="Times New Roman"/>
          <w:sz w:val="28"/>
          <w:szCs w:val="28"/>
        </w:rPr>
        <w:t>В рамках исполнения переданных государственных полномочий рассмотрено 1</w:t>
      </w:r>
      <w:r w:rsidR="00E37AA0" w:rsidRPr="001D5790">
        <w:rPr>
          <w:rFonts w:ascii="Times New Roman" w:hAnsi="Times New Roman" w:cs="Times New Roman"/>
          <w:sz w:val="28"/>
          <w:szCs w:val="28"/>
        </w:rPr>
        <w:t> </w:t>
      </w:r>
      <w:r w:rsidRPr="001D5790">
        <w:rPr>
          <w:rFonts w:ascii="Times New Roman" w:hAnsi="Times New Roman" w:cs="Times New Roman"/>
          <w:sz w:val="28"/>
          <w:szCs w:val="28"/>
        </w:rPr>
        <w:t>020 дел об административных правонарушениях (</w:t>
      </w:r>
      <w:r w:rsidR="00E37AA0" w:rsidRPr="001D5790">
        <w:rPr>
          <w:rFonts w:ascii="Times New Roman" w:hAnsi="Times New Roman" w:cs="Times New Roman"/>
          <w:sz w:val="28"/>
          <w:szCs w:val="28"/>
        </w:rPr>
        <w:t xml:space="preserve">в 2022 году </w:t>
      </w:r>
      <w:r w:rsidRPr="001D5790">
        <w:rPr>
          <w:rFonts w:ascii="Times New Roman" w:hAnsi="Times New Roman" w:cs="Times New Roman"/>
          <w:sz w:val="28"/>
          <w:szCs w:val="28"/>
        </w:rPr>
        <w:t>-1</w:t>
      </w:r>
      <w:r w:rsidR="00E37AA0" w:rsidRPr="001D5790">
        <w:rPr>
          <w:rFonts w:ascii="Times New Roman" w:hAnsi="Times New Roman" w:cs="Times New Roman"/>
          <w:sz w:val="28"/>
          <w:szCs w:val="28"/>
        </w:rPr>
        <w:t> </w:t>
      </w:r>
      <w:r w:rsidRPr="001D5790">
        <w:rPr>
          <w:rFonts w:ascii="Times New Roman" w:hAnsi="Times New Roman" w:cs="Times New Roman"/>
          <w:sz w:val="28"/>
          <w:szCs w:val="28"/>
        </w:rPr>
        <w:t>470</w:t>
      </w:r>
      <w:r w:rsidR="00E37AA0" w:rsidRPr="001D5790">
        <w:rPr>
          <w:rFonts w:ascii="Times New Roman" w:hAnsi="Times New Roman" w:cs="Times New Roman"/>
          <w:sz w:val="28"/>
          <w:szCs w:val="28"/>
        </w:rPr>
        <w:t xml:space="preserve"> дел</w:t>
      </w:r>
      <w:r w:rsidRPr="001D5790">
        <w:rPr>
          <w:rFonts w:ascii="Times New Roman" w:hAnsi="Times New Roman" w:cs="Times New Roman"/>
          <w:sz w:val="28"/>
          <w:szCs w:val="28"/>
        </w:rPr>
        <w:t>).</w:t>
      </w:r>
    </w:p>
    <w:p w:rsidR="00215214" w:rsidRPr="001D5790" w:rsidRDefault="00215214" w:rsidP="00215214">
      <w:pPr>
        <w:spacing w:after="0" w:line="240" w:lineRule="auto"/>
        <w:ind w:firstLine="708"/>
        <w:jc w:val="both"/>
        <w:rPr>
          <w:rFonts w:ascii="Times New Roman" w:hAnsi="Times New Roman" w:cs="Times New Roman"/>
          <w:sz w:val="28"/>
          <w:szCs w:val="28"/>
        </w:rPr>
      </w:pPr>
      <w:r w:rsidRPr="001D5790">
        <w:rPr>
          <w:rFonts w:ascii="Times New Roman" w:hAnsi="Times New Roman" w:cs="Times New Roman"/>
          <w:sz w:val="28"/>
          <w:szCs w:val="28"/>
        </w:rPr>
        <w:t xml:space="preserve">Наибольшее количество протоколов об административных правонарушениях составлено за нарушение тишины и покоя граждан </w:t>
      </w:r>
      <w:r w:rsidR="00E37AA0" w:rsidRPr="001D5790">
        <w:rPr>
          <w:rFonts w:ascii="Times New Roman" w:hAnsi="Times New Roman" w:cs="Times New Roman"/>
          <w:sz w:val="28"/>
          <w:szCs w:val="28"/>
        </w:rPr>
        <w:t>-</w:t>
      </w:r>
      <w:r w:rsidRPr="001D5790">
        <w:rPr>
          <w:rFonts w:ascii="Times New Roman" w:hAnsi="Times New Roman" w:cs="Times New Roman"/>
          <w:sz w:val="28"/>
          <w:szCs w:val="28"/>
        </w:rPr>
        <w:t xml:space="preserve"> </w:t>
      </w:r>
      <w:r w:rsidR="0004777C" w:rsidRPr="001D5790">
        <w:rPr>
          <w:rFonts w:ascii="Times New Roman" w:hAnsi="Times New Roman" w:cs="Times New Roman"/>
          <w:sz w:val="28"/>
          <w:szCs w:val="28"/>
        </w:rPr>
        <w:t xml:space="preserve">                        </w:t>
      </w:r>
      <w:r w:rsidRPr="001D5790">
        <w:rPr>
          <w:rFonts w:ascii="Times New Roman" w:hAnsi="Times New Roman" w:cs="Times New Roman"/>
          <w:sz w:val="28"/>
          <w:szCs w:val="28"/>
        </w:rPr>
        <w:t>601 протокол (</w:t>
      </w:r>
      <w:r w:rsidR="00E37AA0" w:rsidRPr="001D5790">
        <w:rPr>
          <w:rFonts w:ascii="Times New Roman" w:hAnsi="Times New Roman" w:cs="Times New Roman"/>
          <w:sz w:val="28"/>
          <w:szCs w:val="28"/>
        </w:rPr>
        <w:t xml:space="preserve">в 2022 году </w:t>
      </w:r>
      <w:r w:rsidRPr="001D5790">
        <w:rPr>
          <w:rFonts w:ascii="Times New Roman" w:hAnsi="Times New Roman" w:cs="Times New Roman"/>
          <w:sz w:val="28"/>
          <w:szCs w:val="28"/>
        </w:rPr>
        <w:t>-</w:t>
      </w:r>
      <w:r w:rsidR="00E37AA0" w:rsidRPr="001D5790">
        <w:rPr>
          <w:rFonts w:ascii="Times New Roman" w:hAnsi="Times New Roman" w:cs="Times New Roman"/>
          <w:sz w:val="28"/>
          <w:szCs w:val="28"/>
        </w:rPr>
        <w:t xml:space="preserve"> </w:t>
      </w:r>
      <w:r w:rsidRPr="001D5790">
        <w:rPr>
          <w:rFonts w:ascii="Times New Roman" w:hAnsi="Times New Roman" w:cs="Times New Roman"/>
          <w:sz w:val="28"/>
          <w:szCs w:val="28"/>
        </w:rPr>
        <w:t>801</w:t>
      </w:r>
      <w:r w:rsidR="00E37AA0" w:rsidRPr="001D5790">
        <w:rPr>
          <w:rFonts w:ascii="Times New Roman" w:hAnsi="Times New Roman" w:cs="Times New Roman"/>
          <w:sz w:val="28"/>
          <w:szCs w:val="28"/>
        </w:rPr>
        <w:t xml:space="preserve"> протокол</w:t>
      </w:r>
      <w:r w:rsidRPr="001D5790">
        <w:rPr>
          <w:rFonts w:ascii="Times New Roman" w:hAnsi="Times New Roman" w:cs="Times New Roman"/>
          <w:sz w:val="28"/>
          <w:szCs w:val="28"/>
        </w:rPr>
        <w:t>), требований по охране расположенных в границах населенных пунктов газонов, цветников и иных территорий, занятых травянистыми растениями</w:t>
      </w:r>
      <w:r w:rsidR="00E37AA0" w:rsidRPr="001D5790">
        <w:rPr>
          <w:rFonts w:ascii="Times New Roman" w:hAnsi="Times New Roman" w:cs="Times New Roman"/>
          <w:sz w:val="28"/>
          <w:szCs w:val="28"/>
        </w:rPr>
        <w:t>,</w:t>
      </w:r>
      <w:r w:rsidRPr="001D5790">
        <w:rPr>
          <w:rFonts w:ascii="Times New Roman" w:hAnsi="Times New Roman" w:cs="Times New Roman"/>
          <w:sz w:val="28"/>
          <w:szCs w:val="28"/>
        </w:rPr>
        <w:t xml:space="preserve"> </w:t>
      </w:r>
      <w:r w:rsidR="00E37AA0" w:rsidRPr="001D5790">
        <w:rPr>
          <w:rFonts w:ascii="Times New Roman" w:hAnsi="Times New Roman" w:cs="Times New Roman"/>
          <w:sz w:val="28"/>
          <w:szCs w:val="28"/>
        </w:rPr>
        <w:t>-</w:t>
      </w:r>
      <w:r w:rsidRPr="001D5790">
        <w:rPr>
          <w:rFonts w:ascii="Times New Roman" w:hAnsi="Times New Roman" w:cs="Times New Roman"/>
          <w:sz w:val="28"/>
          <w:szCs w:val="28"/>
        </w:rPr>
        <w:t xml:space="preserve"> 120 протоколов (</w:t>
      </w:r>
      <w:r w:rsidR="00E37AA0" w:rsidRPr="001D5790">
        <w:rPr>
          <w:rFonts w:ascii="Times New Roman" w:hAnsi="Times New Roman" w:cs="Times New Roman"/>
          <w:sz w:val="28"/>
          <w:szCs w:val="28"/>
        </w:rPr>
        <w:t>в 2022 году</w:t>
      </w:r>
      <w:r w:rsidRPr="001D5790">
        <w:rPr>
          <w:rFonts w:ascii="Times New Roman" w:hAnsi="Times New Roman" w:cs="Times New Roman"/>
          <w:sz w:val="28"/>
          <w:szCs w:val="28"/>
        </w:rPr>
        <w:t xml:space="preserve"> - 440</w:t>
      </w:r>
      <w:r w:rsidR="00E37AA0" w:rsidRPr="001D5790">
        <w:rPr>
          <w:rFonts w:ascii="Times New Roman" w:hAnsi="Times New Roman" w:cs="Times New Roman"/>
          <w:sz w:val="28"/>
          <w:szCs w:val="28"/>
        </w:rPr>
        <w:t xml:space="preserve"> протоколов</w:t>
      </w:r>
      <w:r w:rsidRPr="001D5790">
        <w:rPr>
          <w:rFonts w:ascii="Times New Roman" w:hAnsi="Times New Roman" w:cs="Times New Roman"/>
          <w:sz w:val="28"/>
          <w:szCs w:val="28"/>
        </w:rPr>
        <w:t xml:space="preserve">), загрязнение территории общего пользования </w:t>
      </w:r>
      <w:r w:rsidR="00E37AA0" w:rsidRPr="001D5790">
        <w:rPr>
          <w:rFonts w:ascii="Times New Roman" w:hAnsi="Times New Roman" w:cs="Times New Roman"/>
          <w:sz w:val="28"/>
          <w:szCs w:val="28"/>
        </w:rPr>
        <w:t xml:space="preserve">- </w:t>
      </w:r>
      <w:r w:rsidRPr="001D5790">
        <w:rPr>
          <w:rFonts w:ascii="Times New Roman" w:hAnsi="Times New Roman" w:cs="Times New Roman"/>
          <w:sz w:val="28"/>
          <w:szCs w:val="28"/>
        </w:rPr>
        <w:t>25 протоколов (</w:t>
      </w:r>
      <w:r w:rsidR="00E37AA0" w:rsidRPr="001D5790">
        <w:rPr>
          <w:rFonts w:ascii="Times New Roman" w:hAnsi="Times New Roman" w:cs="Times New Roman"/>
          <w:sz w:val="28"/>
          <w:szCs w:val="28"/>
        </w:rPr>
        <w:t xml:space="preserve">в 2022 году </w:t>
      </w:r>
      <w:r w:rsidRPr="001D5790">
        <w:rPr>
          <w:rFonts w:ascii="Times New Roman" w:hAnsi="Times New Roman" w:cs="Times New Roman"/>
          <w:sz w:val="28"/>
          <w:szCs w:val="28"/>
        </w:rPr>
        <w:t>-</w:t>
      </w:r>
      <w:r w:rsidR="00E37AA0" w:rsidRPr="001D5790">
        <w:rPr>
          <w:rFonts w:ascii="Times New Roman" w:hAnsi="Times New Roman" w:cs="Times New Roman"/>
          <w:sz w:val="28"/>
          <w:szCs w:val="28"/>
        </w:rPr>
        <w:t xml:space="preserve"> </w:t>
      </w:r>
      <w:r w:rsidRPr="001D5790">
        <w:rPr>
          <w:rFonts w:ascii="Times New Roman" w:hAnsi="Times New Roman" w:cs="Times New Roman"/>
          <w:sz w:val="28"/>
          <w:szCs w:val="28"/>
        </w:rPr>
        <w:t>3</w:t>
      </w:r>
      <w:r w:rsidR="00E37AA0" w:rsidRPr="001D5790">
        <w:rPr>
          <w:rFonts w:ascii="Times New Roman" w:hAnsi="Times New Roman" w:cs="Times New Roman"/>
          <w:sz w:val="28"/>
          <w:szCs w:val="28"/>
        </w:rPr>
        <w:t xml:space="preserve"> протокола</w:t>
      </w:r>
      <w:r w:rsidRPr="001D5790">
        <w:rPr>
          <w:rFonts w:ascii="Times New Roman" w:hAnsi="Times New Roman" w:cs="Times New Roman"/>
          <w:sz w:val="28"/>
          <w:szCs w:val="28"/>
        </w:rPr>
        <w:t>).</w:t>
      </w:r>
    </w:p>
    <w:p w:rsidR="00215214" w:rsidRPr="001D5790" w:rsidRDefault="00215214" w:rsidP="00215214">
      <w:pPr>
        <w:spacing w:after="0" w:line="240" w:lineRule="auto"/>
        <w:ind w:firstLine="708"/>
        <w:jc w:val="both"/>
        <w:rPr>
          <w:rFonts w:ascii="Times New Roman" w:hAnsi="Times New Roman" w:cs="Times New Roman"/>
          <w:sz w:val="28"/>
          <w:szCs w:val="28"/>
        </w:rPr>
      </w:pPr>
      <w:r w:rsidRPr="001D5790">
        <w:rPr>
          <w:rFonts w:ascii="Times New Roman" w:hAnsi="Times New Roman" w:cs="Times New Roman"/>
          <w:sz w:val="28"/>
          <w:szCs w:val="28"/>
        </w:rPr>
        <w:t>По результатам рассмотрения административных материалов вынесено 270 постановлений о назначении административного наказания в виде штрафа на общую сумму 199 тыс. рублей, 721 постановлени</w:t>
      </w:r>
      <w:r w:rsidR="00C26E90" w:rsidRPr="001D5790">
        <w:rPr>
          <w:rFonts w:ascii="Times New Roman" w:hAnsi="Times New Roman" w:cs="Times New Roman"/>
          <w:sz w:val="28"/>
          <w:szCs w:val="28"/>
        </w:rPr>
        <w:t>е</w:t>
      </w:r>
      <w:r w:rsidRPr="001D5790">
        <w:rPr>
          <w:rFonts w:ascii="Times New Roman" w:hAnsi="Times New Roman" w:cs="Times New Roman"/>
          <w:sz w:val="28"/>
          <w:szCs w:val="28"/>
        </w:rPr>
        <w:t xml:space="preserve"> о назначении наказания </w:t>
      </w:r>
      <w:r w:rsidR="006022DE" w:rsidRPr="001D5790">
        <w:rPr>
          <w:rFonts w:ascii="Times New Roman" w:hAnsi="Times New Roman" w:cs="Times New Roman"/>
          <w:sz w:val="28"/>
          <w:szCs w:val="28"/>
        </w:rPr>
        <w:t xml:space="preserve">             </w:t>
      </w:r>
      <w:r w:rsidRPr="001D5790">
        <w:rPr>
          <w:rFonts w:ascii="Times New Roman" w:hAnsi="Times New Roman" w:cs="Times New Roman"/>
          <w:sz w:val="28"/>
          <w:szCs w:val="28"/>
        </w:rPr>
        <w:t xml:space="preserve">в виде предупреждения, 29 постановлений о прекращении производства </w:t>
      </w:r>
      <w:r w:rsidR="006022DE" w:rsidRPr="001D5790">
        <w:rPr>
          <w:rFonts w:ascii="Times New Roman" w:hAnsi="Times New Roman" w:cs="Times New Roman"/>
          <w:sz w:val="28"/>
          <w:szCs w:val="28"/>
        </w:rPr>
        <w:t xml:space="preserve">                     </w:t>
      </w:r>
      <w:r w:rsidRPr="001D5790">
        <w:rPr>
          <w:rFonts w:ascii="Times New Roman" w:hAnsi="Times New Roman" w:cs="Times New Roman"/>
          <w:sz w:val="28"/>
          <w:szCs w:val="28"/>
        </w:rPr>
        <w:t xml:space="preserve">по делу об административном правонарушении. За год взыскано штрафов </w:t>
      </w:r>
      <w:r w:rsidR="006022DE" w:rsidRPr="001D5790">
        <w:rPr>
          <w:rFonts w:ascii="Times New Roman" w:hAnsi="Times New Roman" w:cs="Times New Roman"/>
          <w:sz w:val="28"/>
          <w:szCs w:val="28"/>
        </w:rPr>
        <w:t xml:space="preserve">                   </w:t>
      </w:r>
      <w:r w:rsidRPr="001D5790">
        <w:rPr>
          <w:rFonts w:ascii="Times New Roman" w:hAnsi="Times New Roman" w:cs="Times New Roman"/>
          <w:sz w:val="28"/>
          <w:szCs w:val="28"/>
        </w:rPr>
        <w:t>на сумму более 200 тыс</w:t>
      </w:r>
      <w:r w:rsidR="00C26E90" w:rsidRPr="001D5790">
        <w:rPr>
          <w:rFonts w:ascii="Times New Roman" w:hAnsi="Times New Roman" w:cs="Times New Roman"/>
          <w:sz w:val="28"/>
          <w:szCs w:val="28"/>
        </w:rPr>
        <w:t>.</w:t>
      </w:r>
      <w:r w:rsidRPr="001D5790">
        <w:rPr>
          <w:rFonts w:ascii="Times New Roman" w:hAnsi="Times New Roman" w:cs="Times New Roman"/>
          <w:sz w:val="28"/>
          <w:szCs w:val="28"/>
        </w:rPr>
        <w:t xml:space="preserve"> рублей. </w:t>
      </w:r>
    </w:p>
    <w:p w:rsidR="00215214" w:rsidRPr="001D5790" w:rsidRDefault="00215214" w:rsidP="00215214">
      <w:pPr>
        <w:spacing w:after="0" w:line="240" w:lineRule="auto"/>
        <w:ind w:firstLine="708"/>
        <w:jc w:val="both"/>
        <w:rPr>
          <w:rFonts w:ascii="Times New Roman" w:hAnsi="Times New Roman" w:cs="Times New Roman"/>
          <w:sz w:val="28"/>
          <w:szCs w:val="28"/>
        </w:rPr>
      </w:pPr>
      <w:r w:rsidRPr="001D5790">
        <w:rPr>
          <w:rFonts w:ascii="Times New Roman" w:hAnsi="Times New Roman" w:cs="Times New Roman"/>
          <w:sz w:val="28"/>
          <w:szCs w:val="28"/>
        </w:rPr>
        <w:t>С целью увеличения взыскиваемости административных штрафов направлено в мировой суд города Нижневартовска 109 протоколов                                      по ч</w:t>
      </w:r>
      <w:r w:rsidR="000055F8" w:rsidRPr="001D5790">
        <w:rPr>
          <w:rFonts w:ascii="Times New Roman" w:hAnsi="Times New Roman" w:cs="Times New Roman"/>
          <w:sz w:val="28"/>
          <w:szCs w:val="28"/>
        </w:rPr>
        <w:t xml:space="preserve">асти </w:t>
      </w:r>
      <w:r w:rsidRPr="001D5790">
        <w:rPr>
          <w:rFonts w:ascii="Times New Roman" w:hAnsi="Times New Roman" w:cs="Times New Roman"/>
          <w:sz w:val="28"/>
          <w:szCs w:val="28"/>
        </w:rPr>
        <w:t>1 ст</w:t>
      </w:r>
      <w:r w:rsidR="000055F8" w:rsidRPr="001D5790">
        <w:rPr>
          <w:rFonts w:ascii="Times New Roman" w:hAnsi="Times New Roman" w:cs="Times New Roman"/>
          <w:sz w:val="28"/>
          <w:szCs w:val="28"/>
        </w:rPr>
        <w:t xml:space="preserve">атьи </w:t>
      </w:r>
      <w:r w:rsidRPr="001D5790">
        <w:rPr>
          <w:rFonts w:ascii="Times New Roman" w:hAnsi="Times New Roman" w:cs="Times New Roman"/>
          <w:sz w:val="28"/>
          <w:szCs w:val="28"/>
        </w:rPr>
        <w:t xml:space="preserve">20.25 </w:t>
      </w:r>
      <w:r w:rsidR="000055F8" w:rsidRPr="001D5790">
        <w:rPr>
          <w:rFonts w:ascii="Times New Roman" w:eastAsia="Calibri" w:hAnsi="Times New Roman" w:cs="Times New Roman"/>
          <w:sz w:val="28"/>
          <w:szCs w:val="28"/>
        </w:rPr>
        <w:t>Кодекса Российской Федерации об административных правонарушениях</w:t>
      </w:r>
      <w:r w:rsidR="000055F8" w:rsidRPr="001D5790">
        <w:rPr>
          <w:rFonts w:ascii="Times New Roman" w:hAnsi="Times New Roman" w:cs="Times New Roman"/>
          <w:sz w:val="28"/>
          <w:szCs w:val="28"/>
        </w:rPr>
        <w:t xml:space="preserve"> </w:t>
      </w:r>
      <w:r w:rsidRPr="001D5790">
        <w:rPr>
          <w:rFonts w:ascii="Times New Roman" w:hAnsi="Times New Roman" w:cs="Times New Roman"/>
          <w:sz w:val="28"/>
          <w:szCs w:val="28"/>
        </w:rPr>
        <w:t>в отношении лиц, не уплативших штраф                                    (</w:t>
      </w:r>
      <w:r w:rsidR="00A86F92" w:rsidRPr="001D5790">
        <w:rPr>
          <w:rFonts w:ascii="Times New Roman" w:hAnsi="Times New Roman" w:cs="Times New Roman"/>
          <w:sz w:val="28"/>
          <w:szCs w:val="28"/>
        </w:rPr>
        <w:t xml:space="preserve">в </w:t>
      </w:r>
      <w:r w:rsidRPr="001D5790">
        <w:rPr>
          <w:rFonts w:ascii="Times New Roman" w:hAnsi="Times New Roman" w:cs="Times New Roman"/>
          <w:sz w:val="28"/>
          <w:szCs w:val="28"/>
        </w:rPr>
        <w:t>2022 год</w:t>
      </w:r>
      <w:r w:rsidR="00A86F92" w:rsidRPr="001D5790">
        <w:rPr>
          <w:rFonts w:ascii="Times New Roman" w:hAnsi="Times New Roman" w:cs="Times New Roman"/>
          <w:sz w:val="28"/>
          <w:szCs w:val="28"/>
        </w:rPr>
        <w:t>у</w:t>
      </w:r>
      <w:r w:rsidRPr="001D5790">
        <w:rPr>
          <w:rFonts w:ascii="Times New Roman" w:hAnsi="Times New Roman" w:cs="Times New Roman"/>
          <w:sz w:val="28"/>
          <w:szCs w:val="28"/>
        </w:rPr>
        <w:t xml:space="preserve"> - 18 протоколов).</w:t>
      </w:r>
    </w:p>
    <w:p w:rsidR="00215214" w:rsidRPr="001D5790" w:rsidRDefault="00215214" w:rsidP="00215214">
      <w:pPr>
        <w:spacing w:after="0" w:line="240" w:lineRule="auto"/>
        <w:ind w:firstLine="708"/>
        <w:jc w:val="both"/>
        <w:rPr>
          <w:rFonts w:ascii="Times New Roman" w:hAnsi="Times New Roman" w:cs="Times New Roman"/>
          <w:sz w:val="28"/>
          <w:szCs w:val="28"/>
        </w:rPr>
      </w:pPr>
      <w:r w:rsidRPr="001D5790">
        <w:rPr>
          <w:rFonts w:ascii="Times New Roman" w:hAnsi="Times New Roman" w:cs="Times New Roman"/>
          <w:sz w:val="28"/>
          <w:szCs w:val="28"/>
        </w:rPr>
        <w:t>Административная комиссия взаимодействует со службой судебных приставов и УМВД России по г. Нижневартовску, что позволяет совместно решать вопросы по исполнению, выявлению и пресечению административных правонарушений. За 2023 год в службу судебных пр</w:t>
      </w:r>
      <w:r w:rsidR="00A86F92" w:rsidRPr="001D5790">
        <w:rPr>
          <w:rFonts w:ascii="Times New Roman" w:hAnsi="Times New Roman" w:cs="Times New Roman"/>
          <w:sz w:val="28"/>
          <w:szCs w:val="28"/>
        </w:rPr>
        <w:t xml:space="preserve">иставов направлено </w:t>
      </w:r>
      <w:r w:rsidR="006022DE" w:rsidRPr="001D5790">
        <w:rPr>
          <w:rFonts w:ascii="Times New Roman" w:hAnsi="Times New Roman" w:cs="Times New Roman"/>
          <w:sz w:val="28"/>
          <w:szCs w:val="28"/>
        </w:rPr>
        <w:t xml:space="preserve">                    </w:t>
      </w:r>
      <w:r w:rsidR="00A86F92" w:rsidRPr="001D5790">
        <w:rPr>
          <w:rFonts w:ascii="Times New Roman" w:hAnsi="Times New Roman" w:cs="Times New Roman"/>
          <w:sz w:val="28"/>
          <w:szCs w:val="28"/>
        </w:rPr>
        <w:t xml:space="preserve">254 </w:t>
      </w:r>
      <w:r w:rsidRPr="001D5790">
        <w:rPr>
          <w:rFonts w:ascii="Times New Roman" w:hAnsi="Times New Roman" w:cs="Times New Roman"/>
          <w:sz w:val="28"/>
          <w:szCs w:val="28"/>
        </w:rPr>
        <w:t>постановлени</w:t>
      </w:r>
      <w:r w:rsidR="00A86F92" w:rsidRPr="001D5790">
        <w:rPr>
          <w:rFonts w:ascii="Times New Roman" w:hAnsi="Times New Roman" w:cs="Times New Roman"/>
          <w:sz w:val="28"/>
          <w:szCs w:val="28"/>
        </w:rPr>
        <w:t>я</w:t>
      </w:r>
      <w:r w:rsidRPr="001D5790">
        <w:rPr>
          <w:rFonts w:ascii="Times New Roman" w:hAnsi="Times New Roman" w:cs="Times New Roman"/>
          <w:sz w:val="28"/>
          <w:szCs w:val="28"/>
        </w:rPr>
        <w:t xml:space="preserve"> для принудительного исполнения</w:t>
      </w:r>
      <w:r w:rsidR="00A86F92" w:rsidRPr="001D5790">
        <w:rPr>
          <w:rFonts w:ascii="Times New Roman" w:hAnsi="Times New Roman" w:cs="Times New Roman"/>
          <w:sz w:val="28"/>
          <w:szCs w:val="28"/>
        </w:rPr>
        <w:t xml:space="preserve"> </w:t>
      </w:r>
      <w:r w:rsidR="004D0A7E">
        <w:rPr>
          <w:rFonts w:ascii="Times New Roman" w:hAnsi="Times New Roman" w:cs="Times New Roman"/>
          <w:sz w:val="28"/>
          <w:szCs w:val="28"/>
        </w:rPr>
        <w:t>на сумму 156</w:t>
      </w:r>
      <w:r w:rsidRPr="001D5790">
        <w:rPr>
          <w:rFonts w:ascii="Times New Roman" w:hAnsi="Times New Roman" w:cs="Times New Roman"/>
          <w:sz w:val="28"/>
          <w:szCs w:val="28"/>
        </w:rPr>
        <w:t xml:space="preserve"> тыс. рублей</w:t>
      </w:r>
      <w:r w:rsidR="00A86F92" w:rsidRPr="001D5790">
        <w:rPr>
          <w:rFonts w:ascii="Times New Roman" w:hAnsi="Times New Roman" w:cs="Times New Roman"/>
          <w:sz w:val="28"/>
          <w:szCs w:val="28"/>
        </w:rPr>
        <w:t>.</w:t>
      </w:r>
    </w:p>
    <w:p w:rsidR="00A86F92" w:rsidRPr="001D5790" w:rsidRDefault="00A86F92" w:rsidP="00215214">
      <w:pPr>
        <w:spacing w:after="0" w:line="240" w:lineRule="auto"/>
        <w:ind w:firstLine="708"/>
        <w:jc w:val="both"/>
        <w:rPr>
          <w:rFonts w:ascii="Times New Roman" w:hAnsi="Times New Roman" w:cs="Times New Roman"/>
          <w:sz w:val="28"/>
          <w:szCs w:val="28"/>
        </w:rPr>
      </w:pPr>
    </w:p>
    <w:p w:rsidR="0099571A" w:rsidRPr="001D5790" w:rsidRDefault="0099571A" w:rsidP="00EC5837">
      <w:pPr>
        <w:pStyle w:val="1"/>
        <w:keepNext w:val="0"/>
        <w:widowControl w:val="0"/>
        <w:numPr>
          <w:ilvl w:val="0"/>
          <w:numId w:val="0"/>
        </w:numPr>
        <w:spacing w:before="0" w:after="0" w:line="240" w:lineRule="auto"/>
        <w:jc w:val="center"/>
        <w:rPr>
          <w:rFonts w:ascii="Times New Roman" w:hAnsi="Times New Roman"/>
          <w:bCs w:val="0"/>
          <w:sz w:val="28"/>
          <w:szCs w:val="28"/>
        </w:rPr>
      </w:pPr>
      <w:bookmarkStart w:id="35" w:name="_Toc152253399"/>
      <w:r w:rsidRPr="001D5790">
        <w:rPr>
          <w:rFonts w:ascii="Times New Roman" w:hAnsi="Times New Roman"/>
          <w:bCs w:val="0"/>
          <w:sz w:val="28"/>
          <w:szCs w:val="28"/>
        </w:rPr>
        <w:t>1.3</w:t>
      </w:r>
      <w:r w:rsidR="00DC0D9C" w:rsidRPr="001D5790">
        <w:rPr>
          <w:rFonts w:ascii="Times New Roman" w:hAnsi="Times New Roman"/>
          <w:bCs w:val="0"/>
          <w:sz w:val="28"/>
          <w:szCs w:val="28"/>
        </w:rPr>
        <w:t>2</w:t>
      </w:r>
      <w:r w:rsidRPr="001D5790">
        <w:rPr>
          <w:rFonts w:ascii="Times New Roman" w:hAnsi="Times New Roman"/>
          <w:bCs w:val="0"/>
          <w:sz w:val="28"/>
          <w:szCs w:val="28"/>
        </w:rPr>
        <w:t xml:space="preserve">. Деятельность муниципальной комиссии </w:t>
      </w:r>
      <w:r w:rsidR="008E661B" w:rsidRPr="001D5790">
        <w:rPr>
          <w:rFonts w:ascii="Times New Roman" w:hAnsi="Times New Roman"/>
          <w:bCs w:val="0"/>
          <w:sz w:val="28"/>
          <w:szCs w:val="28"/>
        </w:rPr>
        <w:t xml:space="preserve">                                                                    </w:t>
      </w:r>
      <w:r w:rsidRPr="001D5790">
        <w:rPr>
          <w:rFonts w:ascii="Times New Roman" w:hAnsi="Times New Roman"/>
          <w:bCs w:val="0"/>
          <w:sz w:val="28"/>
          <w:szCs w:val="28"/>
        </w:rPr>
        <w:t xml:space="preserve">по делам несовершеннолетних и защите их прав </w:t>
      </w:r>
      <w:r w:rsidR="008E661B" w:rsidRPr="001D5790">
        <w:rPr>
          <w:rFonts w:ascii="Times New Roman" w:hAnsi="Times New Roman"/>
          <w:bCs w:val="0"/>
          <w:sz w:val="28"/>
          <w:szCs w:val="28"/>
        </w:rPr>
        <w:t xml:space="preserve">                                                               </w:t>
      </w:r>
      <w:r w:rsidRPr="001D5790">
        <w:rPr>
          <w:rFonts w:ascii="Times New Roman" w:hAnsi="Times New Roman"/>
          <w:bCs w:val="0"/>
          <w:sz w:val="28"/>
          <w:szCs w:val="28"/>
        </w:rPr>
        <w:t>при администрации города Нижневартовска</w:t>
      </w:r>
      <w:bookmarkEnd w:id="35"/>
    </w:p>
    <w:p w:rsidR="0099571A" w:rsidRPr="001D5790" w:rsidRDefault="0099571A" w:rsidP="00EC5837">
      <w:pPr>
        <w:widowControl w:val="0"/>
        <w:spacing w:after="0" w:line="240" w:lineRule="auto"/>
        <w:jc w:val="center"/>
        <w:rPr>
          <w:rFonts w:ascii="Times New Roman" w:eastAsia="Times New Roman" w:hAnsi="Times New Roman" w:cs="Times New Roman"/>
          <w:b/>
          <w:bCs/>
          <w:kern w:val="32"/>
          <w:sz w:val="28"/>
          <w:szCs w:val="28"/>
        </w:rPr>
      </w:pPr>
    </w:p>
    <w:p w:rsidR="00213A1E" w:rsidRPr="001D5790" w:rsidRDefault="00213A1E" w:rsidP="00213A1E">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1D5790">
        <w:rPr>
          <w:rFonts w:ascii="Times New Roman" w:eastAsia="Times New Roman" w:hAnsi="Times New Roman" w:cs="Times New Roman"/>
          <w:sz w:val="28"/>
          <w:szCs w:val="28"/>
          <w:shd w:val="clear" w:color="auto" w:fill="FFFFFF"/>
          <w:lang w:eastAsia="ru-RU"/>
        </w:rPr>
        <w:t>Деятельность муниципальной комиссии по делам несовершеннолетних</w:t>
      </w:r>
      <w:r w:rsidR="00B36294" w:rsidRPr="001D5790">
        <w:rPr>
          <w:rFonts w:ascii="Times New Roman" w:eastAsia="Times New Roman" w:hAnsi="Times New Roman" w:cs="Times New Roman"/>
          <w:sz w:val="28"/>
          <w:szCs w:val="28"/>
          <w:shd w:val="clear" w:color="auto" w:fill="FFFFFF"/>
          <w:lang w:eastAsia="ru-RU"/>
        </w:rPr>
        <w:t xml:space="preserve">                </w:t>
      </w:r>
      <w:r w:rsidRPr="001D5790">
        <w:rPr>
          <w:rFonts w:ascii="Times New Roman" w:eastAsia="Times New Roman" w:hAnsi="Times New Roman" w:cs="Times New Roman"/>
          <w:sz w:val="28"/>
          <w:szCs w:val="28"/>
          <w:shd w:val="clear" w:color="auto" w:fill="FFFFFF"/>
          <w:lang w:eastAsia="ru-RU"/>
        </w:rPr>
        <w:t xml:space="preserve"> и защите их прав при администрации города Нижневартовска направлена </w:t>
      </w:r>
      <w:r w:rsidR="00B36294" w:rsidRPr="001D5790">
        <w:rPr>
          <w:rFonts w:ascii="Times New Roman" w:eastAsia="Times New Roman" w:hAnsi="Times New Roman" w:cs="Times New Roman"/>
          <w:sz w:val="28"/>
          <w:szCs w:val="28"/>
          <w:shd w:val="clear" w:color="auto" w:fill="FFFFFF"/>
          <w:lang w:eastAsia="ru-RU"/>
        </w:rPr>
        <w:t xml:space="preserve">                  </w:t>
      </w:r>
      <w:r w:rsidRPr="001D5790">
        <w:rPr>
          <w:rFonts w:ascii="Times New Roman" w:eastAsia="Times New Roman" w:hAnsi="Times New Roman" w:cs="Times New Roman"/>
          <w:sz w:val="28"/>
          <w:szCs w:val="28"/>
          <w:shd w:val="clear" w:color="auto" w:fill="FFFFFF"/>
          <w:lang w:eastAsia="ru-RU"/>
        </w:rPr>
        <w:t xml:space="preserve">на защиту прав и законных интересов несовершеннолетних, предупреждение вовлечения подростков в противоправную деятельность, комплексную безопасность жизни и здоровья детей. В 2023 году к административной ответственности привлечены 166 несовершеннолетних, 160 законных представителей за употребление несовершеннолетними спиртосодержащей продукции, за ненадлежащее исполнение родителями обязанностей </w:t>
      </w:r>
      <w:r w:rsidR="00B36294" w:rsidRPr="001D5790">
        <w:rPr>
          <w:rFonts w:ascii="Times New Roman" w:eastAsia="Times New Roman" w:hAnsi="Times New Roman" w:cs="Times New Roman"/>
          <w:sz w:val="28"/>
          <w:szCs w:val="28"/>
          <w:shd w:val="clear" w:color="auto" w:fill="FFFFFF"/>
          <w:lang w:eastAsia="ru-RU"/>
        </w:rPr>
        <w:t xml:space="preserve">                            </w:t>
      </w:r>
      <w:r w:rsidRPr="001D5790">
        <w:rPr>
          <w:rFonts w:ascii="Times New Roman" w:eastAsia="Times New Roman" w:hAnsi="Times New Roman" w:cs="Times New Roman"/>
          <w:sz w:val="28"/>
          <w:szCs w:val="28"/>
          <w:shd w:val="clear" w:color="auto" w:fill="FFFFFF"/>
          <w:lang w:eastAsia="ru-RU"/>
        </w:rPr>
        <w:t xml:space="preserve">по содержанию, воспитанию; 9 иных лиц - за вовлечение несовершеннолетних в распитие алкогольной продукции, вовлечение в процесс потребления табака (в 2022 году - 147 несовершеннолетних, 596 законных представителей, 30 иных лиц). </w:t>
      </w:r>
    </w:p>
    <w:p w:rsidR="00B36294" w:rsidRPr="002A7798" w:rsidRDefault="00B36294" w:rsidP="00EC5ACE">
      <w:pPr>
        <w:widowControl w:val="0"/>
        <w:spacing w:after="0" w:line="240" w:lineRule="auto"/>
        <w:jc w:val="center"/>
        <w:rPr>
          <w:rFonts w:ascii="Times New Roman" w:eastAsia="Calibri" w:hAnsi="Times New Roman"/>
          <w:b/>
          <w:sz w:val="28"/>
          <w:szCs w:val="28"/>
        </w:rPr>
      </w:pPr>
    </w:p>
    <w:p w:rsidR="00EC5ACE" w:rsidRPr="001D5790" w:rsidRDefault="00EC5ACE" w:rsidP="00EC5ACE">
      <w:pPr>
        <w:widowControl w:val="0"/>
        <w:spacing w:after="0" w:line="240" w:lineRule="auto"/>
        <w:jc w:val="right"/>
        <w:rPr>
          <w:rFonts w:ascii="Times New Roman" w:eastAsia="Times New Roman" w:hAnsi="Times New Roman" w:cs="Times New Roman"/>
          <w:bCs/>
          <w:sz w:val="28"/>
          <w:szCs w:val="28"/>
          <w:lang w:eastAsia="ru-RU"/>
        </w:rPr>
      </w:pPr>
      <w:r w:rsidRPr="001D5790">
        <w:rPr>
          <w:rFonts w:ascii="Times New Roman" w:eastAsia="Times New Roman" w:hAnsi="Times New Roman" w:cs="Times New Roman"/>
          <w:bCs/>
          <w:sz w:val="28"/>
          <w:szCs w:val="28"/>
          <w:lang w:eastAsia="ru-RU"/>
        </w:rPr>
        <w:t xml:space="preserve">Таблица </w:t>
      </w:r>
      <w:r w:rsidRPr="001D5790">
        <w:rPr>
          <w:rFonts w:ascii="Times New Roman" w:eastAsia="Times New Roman" w:hAnsi="Times New Roman" w:cs="Times New Roman"/>
          <w:bCs/>
          <w:sz w:val="28"/>
          <w:szCs w:val="28"/>
          <w:lang w:eastAsia="ru-RU"/>
        </w:rPr>
        <w:fldChar w:fldCharType="begin"/>
      </w:r>
      <w:r w:rsidRPr="001D5790">
        <w:rPr>
          <w:rFonts w:ascii="Times New Roman" w:eastAsia="Times New Roman" w:hAnsi="Times New Roman" w:cs="Times New Roman"/>
          <w:bCs/>
          <w:sz w:val="28"/>
          <w:szCs w:val="28"/>
          <w:lang w:eastAsia="ru-RU"/>
        </w:rPr>
        <w:instrText xml:space="preserve"> SEQ Таблица \* ARABIC </w:instrText>
      </w:r>
      <w:r w:rsidRPr="001D5790">
        <w:rPr>
          <w:rFonts w:ascii="Times New Roman" w:eastAsia="Times New Roman" w:hAnsi="Times New Roman" w:cs="Times New Roman"/>
          <w:bCs/>
          <w:sz w:val="28"/>
          <w:szCs w:val="28"/>
          <w:lang w:eastAsia="ru-RU"/>
        </w:rPr>
        <w:fldChar w:fldCharType="separate"/>
      </w:r>
      <w:r w:rsidR="008735AB">
        <w:rPr>
          <w:rFonts w:ascii="Times New Roman" w:eastAsia="Times New Roman" w:hAnsi="Times New Roman" w:cs="Times New Roman"/>
          <w:bCs/>
          <w:noProof/>
          <w:sz w:val="28"/>
          <w:szCs w:val="28"/>
          <w:lang w:eastAsia="ru-RU"/>
        </w:rPr>
        <w:t>26</w:t>
      </w:r>
      <w:r w:rsidRPr="001D5790">
        <w:rPr>
          <w:rFonts w:ascii="Times New Roman" w:eastAsia="Times New Roman" w:hAnsi="Times New Roman" w:cs="Times New Roman"/>
          <w:bCs/>
          <w:sz w:val="28"/>
          <w:szCs w:val="28"/>
          <w:lang w:eastAsia="ru-RU"/>
        </w:rPr>
        <w:fldChar w:fldCharType="end"/>
      </w:r>
      <w:r w:rsidRPr="001D5790">
        <w:rPr>
          <w:rFonts w:ascii="Times New Roman" w:eastAsia="Times New Roman" w:hAnsi="Times New Roman" w:cs="Times New Roman"/>
          <w:bCs/>
          <w:sz w:val="28"/>
          <w:szCs w:val="28"/>
          <w:lang w:eastAsia="ru-RU"/>
        </w:rPr>
        <w:t xml:space="preserve"> </w:t>
      </w:r>
    </w:p>
    <w:p w:rsidR="00EC5ACE" w:rsidRPr="001D5790" w:rsidRDefault="00EC5ACE" w:rsidP="00B36294">
      <w:pPr>
        <w:widowControl w:val="0"/>
        <w:spacing w:after="0" w:line="240" w:lineRule="auto"/>
        <w:jc w:val="center"/>
        <w:rPr>
          <w:rFonts w:ascii="Times New Roman" w:hAnsi="Times New Roman"/>
          <w:b/>
          <w:bCs/>
          <w:sz w:val="28"/>
          <w:szCs w:val="28"/>
        </w:rPr>
      </w:pPr>
    </w:p>
    <w:p w:rsidR="00EC5ACE" w:rsidRPr="001D5790" w:rsidRDefault="00EC5ACE" w:rsidP="00B36294">
      <w:pPr>
        <w:widowControl w:val="0"/>
        <w:spacing w:after="0" w:line="240" w:lineRule="auto"/>
        <w:jc w:val="center"/>
        <w:rPr>
          <w:rFonts w:ascii="Times New Roman" w:hAnsi="Times New Roman"/>
          <w:b/>
          <w:sz w:val="28"/>
          <w:szCs w:val="28"/>
        </w:rPr>
      </w:pPr>
      <w:r w:rsidRPr="001D5790">
        <w:rPr>
          <w:rFonts w:ascii="Times New Roman" w:hAnsi="Times New Roman"/>
          <w:b/>
          <w:bCs/>
          <w:sz w:val="28"/>
          <w:szCs w:val="28"/>
        </w:rPr>
        <w:t>Профилактическая работа с несовершеннолетними</w:t>
      </w:r>
    </w:p>
    <w:p w:rsidR="00EC5ACE" w:rsidRPr="008716C5" w:rsidRDefault="00EC5ACE" w:rsidP="008716C5">
      <w:pPr>
        <w:pStyle w:val="afff3"/>
        <w:keepNext/>
        <w:spacing w:after="0" w:line="240" w:lineRule="auto"/>
        <w:jc w:val="center"/>
        <w:rPr>
          <w:rFonts w:ascii="Times New Roman" w:hAnsi="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145"/>
        <w:gridCol w:w="699"/>
        <w:gridCol w:w="699"/>
        <w:gridCol w:w="699"/>
        <w:gridCol w:w="698"/>
        <w:gridCol w:w="699"/>
      </w:tblGrid>
      <w:tr w:rsidR="001D5790" w:rsidRPr="001D5790" w:rsidTr="00B36294">
        <w:trPr>
          <w:trHeight w:val="20"/>
        </w:trPr>
        <w:tc>
          <w:tcPr>
            <w:tcW w:w="6294" w:type="dxa"/>
            <w:tcBorders>
              <w:top w:val="single" w:sz="4" w:space="0" w:color="auto"/>
              <w:left w:val="single" w:sz="4" w:space="0" w:color="auto"/>
              <w:bottom w:val="single" w:sz="4" w:space="0" w:color="auto"/>
              <w:right w:val="single" w:sz="4" w:space="0" w:color="auto"/>
            </w:tcBorders>
            <w:hideMark/>
          </w:tcPr>
          <w:p w:rsidR="00EC5ACE" w:rsidRPr="001D5790" w:rsidRDefault="00EC5ACE" w:rsidP="00B36294">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 xml:space="preserve">Наименование </w:t>
            </w:r>
          </w:p>
          <w:p w:rsidR="00EC5ACE" w:rsidRPr="001D5790" w:rsidRDefault="00EC5ACE" w:rsidP="00B36294">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показателя</w:t>
            </w:r>
          </w:p>
        </w:tc>
        <w:tc>
          <w:tcPr>
            <w:tcW w:w="709" w:type="dxa"/>
            <w:tcBorders>
              <w:top w:val="single" w:sz="4" w:space="0" w:color="auto"/>
              <w:left w:val="single" w:sz="4" w:space="0" w:color="auto"/>
              <w:bottom w:val="single" w:sz="4" w:space="0" w:color="auto"/>
              <w:right w:val="single" w:sz="4" w:space="0" w:color="auto"/>
            </w:tcBorders>
          </w:tcPr>
          <w:p w:rsidR="00EC5ACE" w:rsidRPr="001D5790" w:rsidRDefault="00EC5ACE" w:rsidP="00B36294">
            <w:pPr>
              <w:widowControl w:val="0"/>
              <w:spacing w:after="0" w:line="240" w:lineRule="auto"/>
              <w:ind w:left="-113" w:right="-113"/>
              <w:jc w:val="center"/>
              <w:rPr>
                <w:rFonts w:ascii="Times New Roman" w:eastAsia="Calibri" w:hAnsi="Times New Roman"/>
                <w:b/>
                <w:szCs w:val="24"/>
              </w:rPr>
            </w:pPr>
            <w:r w:rsidRPr="001D5790">
              <w:rPr>
                <w:rFonts w:ascii="Times New Roman" w:eastAsia="Calibri" w:hAnsi="Times New Roman"/>
                <w:b/>
                <w:szCs w:val="24"/>
              </w:rPr>
              <w:t xml:space="preserve">2019 </w:t>
            </w:r>
          </w:p>
          <w:p w:rsidR="00EC5ACE" w:rsidRPr="001D5790" w:rsidRDefault="00EC5ACE" w:rsidP="00B36294">
            <w:pPr>
              <w:widowControl w:val="0"/>
              <w:spacing w:after="0" w:line="240" w:lineRule="auto"/>
              <w:ind w:left="-113" w:right="-113"/>
              <w:jc w:val="center"/>
              <w:rPr>
                <w:rFonts w:ascii="Times New Roman" w:eastAsia="Calibri" w:hAnsi="Times New Roman"/>
                <w:b/>
                <w:szCs w:val="24"/>
              </w:rPr>
            </w:pPr>
            <w:r w:rsidRPr="001D5790">
              <w:rPr>
                <w:rFonts w:ascii="Times New Roman" w:eastAsia="Calibri" w:hAnsi="Times New Roman"/>
                <w:b/>
                <w:szCs w:val="24"/>
              </w:rPr>
              <w:t>год</w:t>
            </w:r>
          </w:p>
        </w:tc>
        <w:tc>
          <w:tcPr>
            <w:tcW w:w="709" w:type="dxa"/>
            <w:tcBorders>
              <w:top w:val="single" w:sz="4" w:space="0" w:color="auto"/>
              <w:left w:val="single" w:sz="4" w:space="0" w:color="auto"/>
              <w:bottom w:val="single" w:sz="4" w:space="0" w:color="auto"/>
              <w:right w:val="single" w:sz="4" w:space="0" w:color="auto"/>
            </w:tcBorders>
          </w:tcPr>
          <w:p w:rsidR="00EC5ACE" w:rsidRPr="001D5790" w:rsidRDefault="00EC5ACE" w:rsidP="00B36294">
            <w:pPr>
              <w:widowControl w:val="0"/>
              <w:spacing w:after="0" w:line="240" w:lineRule="auto"/>
              <w:ind w:left="-113" w:right="-113"/>
              <w:jc w:val="center"/>
              <w:rPr>
                <w:rFonts w:ascii="Times New Roman" w:eastAsia="Calibri" w:hAnsi="Times New Roman"/>
                <w:b/>
                <w:szCs w:val="24"/>
              </w:rPr>
            </w:pPr>
            <w:r w:rsidRPr="001D5790">
              <w:rPr>
                <w:rFonts w:ascii="Times New Roman" w:eastAsia="Calibri" w:hAnsi="Times New Roman"/>
                <w:b/>
                <w:szCs w:val="24"/>
              </w:rPr>
              <w:t xml:space="preserve">2020 </w:t>
            </w:r>
          </w:p>
          <w:p w:rsidR="00EC5ACE" w:rsidRPr="001D5790" w:rsidRDefault="00EC5ACE" w:rsidP="00B36294">
            <w:pPr>
              <w:widowControl w:val="0"/>
              <w:spacing w:after="0" w:line="240" w:lineRule="auto"/>
              <w:ind w:left="-113" w:right="-113"/>
              <w:jc w:val="center"/>
              <w:rPr>
                <w:rFonts w:ascii="Times New Roman" w:eastAsia="Calibri" w:hAnsi="Times New Roman"/>
                <w:b/>
                <w:szCs w:val="24"/>
              </w:rPr>
            </w:pPr>
            <w:r w:rsidRPr="001D5790">
              <w:rPr>
                <w:rFonts w:ascii="Times New Roman" w:eastAsia="Calibri" w:hAnsi="Times New Roman"/>
                <w:b/>
                <w:szCs w:val="24"/>
              </w:rPr>
              <w:t>год</w:t>
            </w:r>
          </w:p>
        </w:tc>
        <w:tc>
          <w:tcPr>
            <w:tcW w:w="709" w:type="dxa"/>
            <w:tcBorders>
              <w:top w:val="single" w:sz="4" w:space="0" w:color="auto"/>
              <w:left w:val="single" w:sz="4" w:space="0" w:color="auto"/>
              <w:bottom w:val="single" w:sz="4" w:space="0" w:color="auto"/>
              <w:right w:val="single" w:sz="4" w:space="0" w:color="auto"/>
            </w:tcBorders>
          </w:tcPr>
          <w:p w:rsidR="00EC5ACE" w:rsidRPr="001D5790" w:rsidRDefault="00EC5ACE" w:rsidP="00B36294">
            <w:pPr>
              <w:widowControl w:val="0"/>
              <w:spacing w:after="0" w:line="240" w:lineRule="auto"/>
              <w:ind w:left="-113" w:right="-113"/>
              <w:jc w:val="center"/>
              <w:rPr>
                <w:rFonts w:ascii="Times New Roman" w:eastAsia="Calibri" w:hAnsi="Times New Roman"/>
                <w:b/>
                <w:szCs w:val="24"/>
              </w:rPr>
            </w:pPr>
            <w:r w:rsidRPr="001D5790">
              <w:rPr>
                <w:rFonts w:ascii="Times New Roman" w:eastAsia="Calibri" w:hAnsi="Times New Roman"/>
                <w:b/>
                <w:szCs w:val="24"/>
              </w:rPr>
              <w:t xml:space="preserve">2021 </w:t>
            </w:r>
          </w:p>
          <w:p w:rsidR="00EC5ACE" w:rsidRPr="001D5790" w:rsidRDefault="00EC5ACE" w:rsidP="00B36294">
            <w:pPr>
              <w:widowControl w:val="0"/>
              <w:spacing w:after="0" w:line="240" w:lineRule="auto"/>
              <w:ind w:left="-113" w:right="-113"/>
              <w:jc w:val="center"/>
              <w:rPr>
                <w:rFonts w:ascii="Times New Roman" w:eastAsia="Calibri" w:hAnsi="Times New Roman"/>
                <w:b/>
                <w:szCs w:val="24"/>
              </w:rPr>
            </w:pPr>
            <w:r w:rsidRPr="001D5790">
              <w:rPr>
                <w:rFonts w:ascii="Times New Roman" w:eastAsia="Calibri" w:hAnsi="Times New Roman"/>
                <w:b/>
                <w:szCs w:val="24"/>
              </w:rPr>
              <w:t>год</w:t>
            </w:r>
          </w:p>
        </w:tc>
        <w:tc>
          <w:tcPr>
            <w:tcW w:w="708" w:type="dxa"/>
            <w:tcBorders>
              <w:top w:val="single" w:sz="4" w:space="0" w:color="auto"/>
              <w:left w:val="single" w:sz="4" w:space="0" w:color="auto"/>
              <w:bottom w:val="single" w:sz="4" w:space="0" w:color="auto"/>
              <w:right w:val="single" w:sz="4" w:space="0" w:color="auto"/>
            </w:tcBorders>
          </w:tcPr>
          <w:p w:rsidR="00EC5ACE" w:rsidRPr="001D5790" w:rsidRDefault="00EC5ACE" w:rsidP="00B36294">
            <w:pPr>
              <w:widowControl w:val="0"/>
              <w:spacing w:after="0" w:line="240" w:lineRule="auto"/>
              <w:ind w:left="-113" w:right="-113"/>
              <w:jc w:val="center"/>
              <w:rPr>
                <w:rFonts w:ascii="Times New Roman" w:eastAsia="Calibri" w:hAnsi="Times New Roman"/>
                <w:b/>
                <w:szCs w:val="24"/>
              </w:rPr>
            </w:pPr>
            <w:r w:rsidRPr="001D5790">
              <w:rPr>
                <w:rFonts w:ascii="Times New Roman" w:eastAsia="Calibri" w:hAnsi="Times New Roman"/>
                <w:b/>
                <w:szCs w:val="24"/>
              </w:rPr>
              <w:t xml:space="preserve">2022 </w:t>
            </w:r>
          </w:p>
          <w:p w:rsidR="00EC5ACE" w:rsidRPr="001D5790" w:rsidRDefault="00EC5ACE" w:rsidP="00B36294">
            <w:pPr>
              <w:widowControl w:val="0"/>
              <w:spacing w:after="0" w:line="240" w:lineRule="auto"/>
              <w:ind w:left="-113" w:right="-113"/>
              <w:jc w:val="center"/>
              <w:rPr>
                <w:rFonts w:ascii="Times New Roman" w:eastAsia="Calibri" w:hAnsi="Times New Roman"/>
                <w:b/>
                <w:szCs w:val="24"/>
              </w:rPr>
            </w:pPr>
            <w:r w:rsidRPr="001D5790">
              <w:rPr>
                <w:rFonts w:ascii="Times New Roman" w:eastAsia="Calibri" w:hAnsi="Times New Roman"/>
                <w:b/>
                <w:szCs w:val="24"/>
              </w:rPr>
              <w:t>год</w:t>
            </w:r>
          </w:p>
        </w:tc>
        <w:tc>
          <w:tcPr>
            <w:tcW w:w="709" w:type="dxa"/>
            <w:tcBorders>
              <w:top w:val="single" w:sz="4" w:space="0" w:color="auto"/>
              <w:left w:val="single" w:sz="4" w:space="0" w:color="auto"/>
              <w:bottom w:val="single" w:sz="4" w:space="0" w:color="auto"/>
              <w:right w:val="single" w:sz="4" w:space="0" w:color="auto"/>
            </w:tcBorders>
            <w:hideMark/>
          </w:tcPr>
          <w:p w:rsidR="00EC5ACE" w:rsidRPr="001D5790" w:rsidRDefault="00EC5ACE" w:rsidP="00B36294">
            <w:pPr>
              <w:widowControl w:val="0"/>
              <w:spacing w:after="0" w:line="240" w:lineRule="auto"/>
              <w:ind w:left="-113" w:right="-113"/>
              <w:jc w:val="center"/>
              <w:rPr>
                <w:rFonts w:ascii="Times New Roman" w:eastAsia="Calibri" w:hAnsi="Times New Roman"/>
                <w:b/>
                <w:szCs w:val="24"/>
              </w:rPr>
            </w:pPr>
            <w:r w:rsidRPr="001D5790">
              <w:rPr>
                <w:rFonts w:ascii="Times New Roman" w:eastAsia="Calibri" w:hAnsi="Times New Roman"/>
                <w:b/>
                <w:szCs w:val="24"/>
              </w:rPr>
              <w:t xml:space="preserve">2023 </w:t>
            </w:r>
          </w:p>
          <w:p w:rsidR="00EC5ACE" w:rsidRPr="001D5790" w:rsidRDefault="00EC5ACE" w:rsidP="00B36294">
            <w:pPr>
              <w:widowControl w:val="0"/>
              <w:spacing w:after="0" w:line="240" w:lineRule="auto"/>
              <w:ind w:left="-113" w:right="-113"/>
              <w:jc w:val="center"/>
              <w:rPr>
                <w:rFonts w:ascii="Times New Roman" w:eastAsia="Calibri" w:hAnsi="Times New Roman"/>
                <w:b/>
                <w:szCs w:val="24"/>
              </w:rPr>
            </w:pPr>
            <w:r w:rsidRPr="001D5790">
              <w:rPr>
                <w:rFonts w:ascii="Times New Roman" w:eastAsia="Calibri" w:hAnsi="Times New Roman"/>
                <w:b/>
                <w:szCs w:val="24"/>
              </w:rPr>
              <w:t>год</w:t>
            </w:r>
          </w:p>
        </w:tc>
      </w:tr>
      <w:tr w:rsidR="001D5790" w:rsidRPr="001D5790" w:rsidTr="00B36294">
        <w:trPr>
          <w:trHeight w:val="20"/>
        </w:trPr>
        <w:tc>
          <w:tcPr>
            <w:tcW w:w="6294" w:type="dxa"/>
            <w:tcBorders>
              <w:top w:val="single" w:sz="4" w:space="0" w:color="auto"/>
              <w:left w:val="single" w:sz="4" w:space="0" w:color="auto"/>
              <w:bottom w:val="single" w:sz="4" w:space="0" w:color="auto"/>
              <w:right w:val="single" w:sz="4" w:space="0" w:color="auto"/>
            </w:tcBorders>
            <w:vAlign w:val="center"/>
          </w:tcPr>
          <w:p w:rsidR="00EC5ACE" w:rsidRPr="001D5790" w:rsidRDefault="00EC5ACE" w:rsidP="00DB617A">
            <w:pPr>
              <w:spacing w:after="0" w:line="240" w:lineRule="auto"/>
              <w:jc w:val="both"/>
              <w:rPr>
                <w:rFonts w:ascii="Times New Roman" w:hAnsi="Times New Roman"/>
                <w:szCs w:val="24"/>
                <w:shd w:val="clear" w:color="auto" w:fill="FFFFFF"/>
              </w:rPr>
            </w:pPr>
            <w:r w:rsidRPr="001D5790">
              <w:rPr>
                <w:rFonts w:ascii="Times New Roman" w:hAnsi="Times New Roman"/>
                <w:szCs w:val="24"/>
                <w:shd w:val="clear" w:color="auto" w:fill="FFFFFF"/>
              </w:rPr>
              <w:t>Количество семей, находящихся в социально опасном положении, в отношении которых проводится профилактическая работа (ед.)</w:t>
            </w:r>
          </w:p>
        </w:tc>
        <w:tc>
          <w:tcPr>
            <w:tcW w:w="709" w:type="dxa"/>
            <w:tcBorders>
              <w:top w:val="single" w:sz="4" w:space="0" w:color="auto"/>
              <w:left w:val="single" w:sz="4" w:space="0" w:color="auto"/>
              <w:bottom w:val="single" w:sz="4" w:space="0" w:color="auto"/>
              <w:right w:val="single" w:sz="4" w:space="0" w:color="auto"/>
            </w:tcBorders>
          </w:tcPr>
          <w:p w:rsidR="00EC5ACE" w:rsidRPr="001D5790" w:rsidRDefault="00EC5ACE" w:rsidP="00DB617A">
            <w:pPr>
              <w:spacing w:after="0" w:line="240" w:lineRule="auto"/>
              <w:ind w:left="-113" w:right="-113"/>
              <w:jc w:val="center"/>
              <w:rPr>
                <w:rFonts w:ascii="Times New Roman" w:hAnsi="Times New Roman"/>
                <w:szCs w:val="24"/>
                <w:shd w:val="clear" w:color="auto" w:fill="FFFFFF"/>
              </w:rPr>
            </w:pPr>
            <w:r w:rsidRPr="001D5790">
              <w:rPr>
                <w:rFonts w:ascii="Times New Roman" w:hAnsi="Times New Roman"/>
                <w:szCs w:val="24"/>
                <w:shd w:val="clear" w:color="auto" w:fill="FFFFFF"/>
              </w:rPr>
              <w:t>116</w:t>
            </w:r>
          </w:p>
        </w:tc>
        <w:tc>
          <w:tcPr>
            <w:tcW w:w="709" w:type="dxa"/>
            <w:tcBorders>
              <w:top w:val="single" w:sz="4" w:space="0" w:color="auto"/>
              <w:left w:val="single" w:sz="4" w:space="0" w:color="auto"/>
              <w:bottom w:val="single" w:sz="4" w:space="0" w:color="auto"/>
              <w:right w:val="single" w:sz="4" w:space="0" w:color="auto"/>
            </w:tcBorders>
          </w:tcPr>
          <w:p w:rsidR="00EC5ACE" w:rsidRPr="001D5790" w:rsidRDefault="00EC5ACE" w:rsidP="00DB617A">
            <w:pPr>
              <w:spacing w:after="0" w:line="240" w:lineRule="auto"/>
              <w:ind w:left="-113" w:right="-113"/>
              <w:jc w:val="center"/>
              <w:rPr>
                <w:rFonts w:ascii="Times New Roman" w:hAnsi="Times New Roman"/>
                <w:szCs w:val="24"/>
                <w:shd w:val="clear" w:color="auto" w:fill="FFFFFF"/>
              </w:rPr>
            </w:pPr>
            <w:r w:rsidRPr="001D5790">
              <w:rPr>
                <w:rFonts w:ascii="Times New Roman" w:hAnsi="Times New Roman"/>
                <w:szCs w:val="24"/>
                <w:shd w:val="clear" w:color="auto" w:fill="FFFFFF"/>
              </w:rPr>
              <w:t>121</w:t>
            </w:r>
          </w:p>
        </w:tc>
        <w:tc>
          <w:tcPr>
            <w:tcW w:w="709" w:type="dxa"/>
            <w:tcBorders>
              <w:top w:val="single" w:sz="4" w:space="0" w:color="auto"/>
              <w:left w:val="single" w:sz="4" w:space="0" w:color="auto"/>
              <w:bottom w:val="single" w:sz="4" w:space="0" w:color="auto"/>
              <w:right w:val="single" w:sz="4" w:space="0" w:color="auto"/>
            </w:tcBorders>
          </w:tcPr>
          <w:p w:rsidR="00EC5ACE" w:rsidRPr="001D5790" w:rsidRDefault="00EC5ACE" w:rsidP="00DB617A">
            <w:pPr>
              <w:spacing w:after="0" w:line="240" w:lineRule="auto"/>
              <w:ind w:left="-113" w:right="-113"/>
              <w:jc w:val="center"/>
              <w:rPr>
                <w:rFonts w:ascii="Times New Roman" w:hAnsi="Times New Roman"/>
                <w:szCs w:val="24"/>
                <w:shd w:val="clear" w:color="auto" w:fill="FFFFFF"/>
              </w:rPr>
            </w:pPr>
            <w:r w:rsidRPr="001D5790">
              <w:rPr>
                <w:rFonts w:ascii="Times New Roman" w:hAnsi="Times New Roman"/>
                <w:szCs w:val="24"/>
                <w:shd w:val="clear" w:color="auto" w:fill="FFFFFF"/>
              </w:rPr>
              <w:t>170</w:t>
            </w:r>
          </w:p>
        </w:tc>
        <w:tc>
          <w:tcPr>
            <w:tcW w:w="708" w:type="dxa"/>
            <w:tcBorders>
              <w:top w:val="single" w:sz="4" w:space="0" w:color="auto"/>
              <w:left w:val="single" w:sz="4" w:space="0" w:color="auto"/>
              <w:bottom w:val="single" w:sz="4" w:space="0" w:color="auto"/>
              <w:right w:val="single" w:sz="4" w:space="0" w:color="auto"/>
            </w:tcBorders>
          </w:tcPr>
          <w:p w:rsidR="00EC5ACE" w:rsidRPr="001D5790" w:rsidRDefault="00EC5ACE" w:rsidP="00DB617A">
            <w:pPr>
              <w:spacing w:after="0" w:line="240" w:lineRule="auto"/>
              <w:ind w:left="-113" w:right="-113"/>
              <w:jc w:val="center"/>
              <w:rPr>
                <w:rFonts w:ascii="Times New Roman" w:hAnsi="Times New Roman"/>
                <w:szCs w:val="24"/>
                <w:shd w:val="clear" w:color="auto" w:fill="FFFFFF"/>
              </w:rPr>
            </w:pPr>
            <w:r w:rsidRPr="001D5790">
              <w:rPr>
                <w:rFonts w:ascii="Times New Roman" w:hAnsi="Times New Roman"/>
                <w:szCs w:val="24"/>
                <w:shd w:val="clear" w:color="auto" w:fill="FFFFFF"/>
              </w:rPr>
              <w:t>157</w:t>
            </w:r>
          </w:p>
        </w:tc>
        <w:tc>
          <w:tcPr>
            <w:tcW w:w="709" w:type="dxa"/>
            <w:tcBorders>
              <w:top w:val="single" w:sz="4" w:space="0" w:color="auto"/>
              <w:left w:val="single" w:sz="4" w:space="0" w:color="auto"/>
              <w:bottom w:val="single" w:sz="4" w:space="0" w:color="auto"/>
              <w:right w:val="single" w:sz="4" w:space="0" w:color="auto"/>
            </w:tcBorders>
          </w:tcPr>
          <w:p w:rsidR="00EC5ACE" w:rsidRPr="001D5790" w:rsidRDefault="00EC5ACE" w:rsidP="00DB617A">
            <w:pPr>
              <w:spacing w:after="0" w:line="240" w:lineRule="auto"/>
              <w:ind w:left="-113" w:right="-113"/>
              <w:jc w:val="center"/>
              <w:rPr>
                <w:rFonts w:ascii="Times New Roman" w:hAnsi="Times New Roman"/>
                <w:szCs w:val="24"/>
                <w:shd w:val="clear" w:color="auto" w:fill="FFFFFF"/>
              </w:rPr>
            </w:pPr>
            <w:r w:rsidRPr="001D5790">
              <w:rPr>
                <w:rFonts w:ascii="Times New Roman" w:hAnsi="Times New Roman"/>
                <w:szCs w:val="24"/>
                <w:shd w:val="clear" w:color="auto" w:fill="FFFFFF"/>
              </w:rPr>
              <w:t>135</w:t>
            </w:r>
          </w:p>
        </w:tc>
      </w:tr>
      <w:tr w:rsidR="001D5790" w:rsidRPr="001D5790" w:rsidTr="00B36294">
        <w:trPr>
          <w:trHeight w:val="20"/>
        </w:trPr>
        <w:tc>
          <w:tcPr>
            <w:tcW w:w="6294" w:type="dxa"/>
            <w:tcBorders>
              <w:top w:val="single" w:sz="4" w:space="0" w:color="auto"/>
              <w:left w:val="single" w:sz="4" w:space="0" w:color="auto"/>
              <w:bottom w:val="single" w:sz="4" w:space="0" w:color="auto"/>
              <w:right w:val="single" w:sz="4" w:space="0" w:color="auto"/>
            </w:tcBorders>
          </w:tcPr>
          <w:p w:rsidR="00EC5ACE" w:rsidRPr="001D5790" w:rsidRDefault="00EC5ACE" w:rsidP="00DB617A">
            <w:pPr>
              <w:widowControl w:val="0"/>
              <w:spacing w:after="0" w:line="240" w:lineRule="auto"/>
              <w:jc w:val="both"/>
              <w:rPr>
                <w:rFonts w:ascii="Times New Roman" w:hAnsi="Times New Roman"/>
                <w:szCs w:val="24"/>
                <w:shd w:val="clear" w:color="auto" w:fill="FFFFFF"/>
              </w:rPr>
            </w:pPr>
            <w:r w:rsidRPr="001D5790">
              <w:rPr>
                <w:rFonts w:ascii="Times New Roman" w:hAnsi="Times New Roman"/>
                <w:szCs w:val="24"/>
                <w:shd w:val="clear" w:color="auto" w:fill="FFFFFF"/>
              </w:rPr>
              <w:t>Количество преступлений, совершенных несовершеннолетними (ед.)</w:t>
            </w:r>
          </w:p>
        </w:tc>
        <w:tc>
          <w:tcPr>
            <w:tcW w:w="709" w:type="dxa"/>
            <w:tcBorders>
              <w:top w:val="single" w:sz="4" w:space="0" w:color="auto"/>
              <w:left w:val="single" w:sz="4" w:space="0" w:color="auto"/>
              <w:bottom w:val="single" w:sz="4" w:space="0" w:color="auto"/>
              <w:right w:val="single" w:sz="4" w:space="0" w:color="auto"/>
            </w:tcBorders>
          </w:tcPr>
          <w:p w:rsidR="00EC5ACE" w:rsidRPr="001D5790" w:rsidRDefault="00EC5ACE" w:rsidP="00DB617A">
            <w:pPr>
              <w:widowControl w:val="0"/>
              <w:spacing w:after="0" w:line="240" w:lineRule="auto"/>
              <w:ind w:left="-113" w:right="-113"/>
              <w:jc w:val="center"/>
              <w:rPr>
                <w:rFonts w:ascii="Times New Roman" w:hAnsi="Times New Roman"/>
                <w:szCs w:val="24"/>
                <w:shd w:val="clear" w:color="auto" w:fill="FFFFFF"/>
              </w:rPr>
            </w:pPr>
            <w:r w:rsidRPr="001D5790">
              <w:rPr>
                <w:rFonts w:ascii="Times New Roman" w:hAnsi="Times New Roman"/>
                <w:szCs w:val="24"/>
                <w:shd w:val="clear" w:color="auto" w:fill="FFFFFF"/>
              </w:rPr>
              <w:t>70</w:t>
            </w:r>
          </w:p>
        </w:tc>
        <w:tc>
          <w:tcPr>
            <w:tcW w:w="709" w:type="dxa"/>
            <w:tcBorders>
              <w:top w:val="single" w:sz="4" w:space="0" w:color="auto"/>
              <w:left w:val="single" w:sz="4" w:space="0" w:color="auto"/>
              <w:bottom w:val="single" w:sz="4" w:space="0" w:color="auto"/>
              <w:right w:val="single" w:sz="4" w:space="0" w:color="auto"/>
            </w:tcBorders>
          </w:tcPr>
          <w:p w:rsidR="00EC5ACE" w:rsidRPr="001D5790" w:rsidRDefault="00EC5ACE" w:rsidP="00DB617A">
            <w:pPr>
              <w:widowControl w:val="0"/>
              <w:spacing w:after="0" w:line="240" w:lineRule="auto"/>
              <w:ind w:left="-113" w:right="-113"/>
              <w:jc w:val="center"/>
              <w:rPr>
                <w:rFonts w:ascii="Times New Roman" w:hAnsi="Times New Roman"/>
                <w:szCs w:val="24"/>
                <w:shd w:val="clear" w:color="auto" w:fill="FFFFFF"/>
              </w:rPr>
            </w:pPr>
            <w:r w:rsidRPr="001D5790">
              <w:rPr>
                <w:rFonts w:ascii="Times New Roman" w:hAnsi="Times New Roman"/>
                <w:szCs w:val="24"/>
                <w:shd w:val="clear" w:color="auto" w:fill="FFFFFF"/>
              </w:rPr>
              <w:t>63</w:t>
            </w:r>
          </w:p>
        </w:tc>
        <w:tc>
          <w:tcPr>
            <w:tcW w:w="709" w:type="dxa"/>
            <w:tcBorders>
              <w:top w:val="single" w:sz="4" w:space="0" w:color="auto"/>
              <w:left w:val="single" w:sz="4" w:space="0" w:color="auto"/>
              <w:bottom w:val="single" w:sz="4" w:space="0" w:color="auto"/>
              <w:right w:val="single" w:sz="4" w:space="0" w:color="auto"/>
            </w:tcBorders>
          </w:tcPr>
          <w:p w:rsidR="00EC5ACE" w:rsidRPr="001D5790" w:rsidRDefault="00EC5ACE" w:rsidP="00DB617A">
            <w:pPr>
              <w:widowControl w:val="0"/>
              <w:spacing w:after="0" w:line="240" w:lineRule="auto"/>
              <w:ind w:left="-113" w:right="-113"/>
              <w:jc w:val="center"/>
              <w:rPr>
                <w:rFonts w:ascii="Times New Roman" w:hAnsi="Times New Roman"/>
                <w:szCs w:val="24"/>
                <w:shd w:val="clear" w:color="auto" w:fill="FFFFFF"/>
              </w:rPr>
            </w:pPr>
            <w:r w:rsidRPr="001D5790">
              <w:rPr>
                <w:rFonts w:ascii="Times New Roman" w:hAnsi="Times New Roman"/>
                <w:szCs w:val="24"/>
                <w:shd w:val="clear" w:color="auto" w:fill="FFFFFF"/>
              </w:rPr>
              <w:t>56</w:t>
            </w:r>
          </w:p>
        </w:tc>
        <w:tc>
          <w:tcPr>
            <w:tcW w:w="708" w:type="dxa"/>
            <w:tcBorders>
              <w:top w:val="single" w:sz="4" w:space="0" w:color="auto"/>
              <w:left w:val="single" w:sz="4" w:space="0" w:color="auto"/>
              <w:bottom w:val="single" w:sz="4" w:space="0" w:color="auto"/>
              <w:right w:val="single" w:sz="4" w:space="0" w:color="auto"/>
            </w:tcBorders>
          </w:tcPr>
          <w:p w:rsidR="00EC5ACE" w:rsidRPr="001D5790" w:rsidRDefault="00EC5ACE" w:rsidP="00DB617A">
            <w:pPr>
              <w:spacing w:after="0" w:line="240" w:lineRule="auto"/>
              <w:ind w:left="-113" w:right="-113"/>
              <w:jc w:val="center"/>
              <w:rPr>
                <w:rFonts w:ascii="Times New Roman" w:hAnsi="Times New Roman"/>
                <w:szCs w:val="24"/>
                <w:shd w:val="clear" w:color="auto" w:fill="FFFFFF"/>
              </w:rPr>
            </w:pPr>
            <w:r w:rsidRPr="001D5790">
              <w:rPr>
                <w:rFonts w:ascii="Times New Roman" w:hAnsi="Times New Roman"/>
                <w:szCs w:val="24"/>
                <w:shd w:val="clear" w:color="auto" w:fill="FFFFFF"/>
              </w:rPr>
              <w:t>42</w:t>
            </w:r>
          </w:p>
        </w:tc>
        <w:tc>
          <w:tcPr>
            <w:tcW w:w="709" w:type="dxa"/>
            <w:tcBorders>
              <w:top w:val="single" w:sz="4" w:space="0" w:color="auto"/>
              <w:left w:val="single" w:sz="4" w:space="0" w:color="auto"/>
              <w:bottom w:val="single" w:sz="4" w:space="0" w:color="auto"/>
              <w:right w:val="single" w:sz="4" w:space="0" w:color="auto"/>
            </w:tcBorders>
          </w:tcPr>
          <w:p w:rsidR="00EC5ACE" w:rsidRPr="001D5790" w:rsidRDefault="00EC5ACE" w:rsidP="00DB617A">
            <w:pPr>
              <w:spacing w:after="0" w:line="240" w:lineRule="auto"/>
              <w:ind w:left="-113" w:right="-113"/>
              <w:jc w:val="center"/>
              <w:rPr>
                <w:rFonts w:ascii="Times New Roman" w:hAnsi="Times New Roman"/>
                <w:szCs w:val="24"/>
                <w:shd w:val="clear" w:color="auto" w:fill="FFFFFF"/>
              </w:rPr>
            </w:pPr>
            <w:r w:rsidRPr="001D5790">
              <w:rPr>
                <w:rFonts w:ascii="Times New Roman" w:hAnsi="Times New Roman"/>
                <w:szCs w:val="24"/>
                <w:shd w:val="clear" w:color="auto" w:fill="FFFFFF"/>
              </w:rPr>
              <w:t>33</w:t>
            </w:r>
          </w:p>
        </w:tc>
      </w:tr>
      <w:tr w:rsidR="00EC5ACE" w:rsidRPr="001D5790" w:rsidTr="00B36294">
        <w:trPr>
          <w:trHeight w:val="20"/>
        </w:trPr>
        <w:tc>
          <w:tcPr>
            <w:tcW w:w="6294" w:type="dxa"/>
            <w:tcBorders>
              <w:top w:val="single" w:sz="4" w:space="0" w:color="auto"/>
              <w:left w:val="single" w:sz="4" w:space="0" w:color="auto"/>
              <w:bottom w:val="single" w:sz="4" w:space="0" w:color="auto"/>
              <w:right w:val="single" w:sz="4" w:space="0" w:color="auto"/>
            </w:tcBorders>
          </w:tcPr>
          <w:p w:rsidR="00EC5ACE" w:rsidRPr="001D5790" w:rsidRDefault="00EC5ACE" w:rsidP="00DB617A">
            <w:pPr>
              <w:widowControl w:val="0"/>
              <w:spacing w:after="0" w:line="240" w:lineRule="auto"/>
              <w:jc w:val="both"/>
              <w:rPr>
                <w:rFonts w:ascii="Times New Roman" w:hAnsi="Times New Roman"/>
                <w:szCs w:val="24"/>
                <w:shd w:val="clear" w:color="auto" w:fill="FFFFFF"/>
              </w:rPr>
            </w:pPr>
            <w:r w:rsidRPr="001D5790">
              <w:rPr>
                <w:rFonts w:ascii="Times New Roman" w:hAnsi="Times New Roman"/>
                <w:szCs w:val="24"/>
                <w:shd w:val="clear" w:color="auto" w:fill="FFFFFF"/>
              </w:rPr>
              <w:t>Количество преступлений, совершенных в отношении несовершеннолетних (ед.)</w:t>
            </w:r>
          </w:p>
        </w:tc>
        <w:tc>
          <w:tcPr>
            <w:tcW w:w="709" w:type="dxa"/>
            <w:tcBorders>
              <w:top w:val="single" w:sz="4" w:space="0" w:color="auto"/>
              <w:left w:val="single" w:sz="4" w:space="0" w:color="auto"/>
              <w:bottom w:val="single" w:sz="4" w:space="0" w:color="auto"/>
              <w:right w:val="single" w:sz="4" w:space="0" w:color="auto"/>
            </w:tcBorders>
          </w:tcPr>
          <w:p w:rsidR="00EC5ACE" w:rsidRPr="001D5790" w:rsidRDefault="00EC5ACE" w:rsidP="00DB617A">
            <w:pPr>
              <w:widowControl w:val="0"/>
              <w:spacing w:after="0" w:line="240" w:lineRule="auto"/>
              <w:jc w:val="center"/>
              <w:rPr>
                <w:rFonts w:ascii="Times New Roman" w:hAnsi="Times New Roman"/>
                <w:szCs w:val="24"/>
                <w:shd w:val="clear" w:color="auto" w:fill="FFFFFF"/>
              </w:rPr>
            </w:pPr>
            <w:r w:rsidRPr="001D5790">
              <w:rPr>
                <w:rFonts w:ascii="Times New Roman" w:hAnsi="Times New Roman"/>
                <w:szCs w:val="24"/>
                <w:shd w:val="clear" w:color="auto" w:fill="FFFFFF"/>
              </w:rPr>
              <w:t>121</w:t>
            </w:r>
          </w:p>
        </w:tc>
        <w:tc>
          <w:tcPr>
            <w:tcW w:w="709" w:type="dxa"/>
            <w:tcBorders>
              <w:top w:val="single" w:sz="4" w:space="0" w:color="auto"/>
              <w:left w:val="single" w:sz="4" w:space="0" w:color="auto"/>
              <w:bottom w:val="single" w:sz="4" w:space="0" w:color="auto"/>
              <w:right w:val="single" w:sz="4" w:space="0" w:color="auto"/>
            </w:tcBorders>
          </w:tcPr>
          <w:p w:rsidR="00EC5ACE" w:rsidRPr="001D5790" w:rsidRDefault="00EC5ACE" w:rsidP="00DB617A">
            <w:pPr>
              <w:widowControl w:val="0"/>
              <w:spacing w:after="0" w:line="240" w:lineRule="auto"/>
              <w:jc w:val="center"/>
              <w:rPr>
                <w:rFonts w:ascii="Times New Roman" w:hAnsi="Times New Roman"/>
                <w:szCs w:val="24"/>
                <w:shd w:val="clear" w:color="auto" w:fill="FFFFFF"/>
              </w:rPr>
            </w:pPr>
            <w:r w:rsidRPr="001D5790">
              <w:rPr>
                <w:rFonts w:ascii="Times New Roman" w:hAnsi="Times New Roman"/>
                <w:szCs w:val="24"/>
                <w:shd w:val="clear" w:color="auto" w:fill="FFFFFF"/>
              </w:rPr>
              <w:t>118</w:t>
            </w:r>
          </w:p>
        </w:tc>
        <w:tc>
          <w:tcPr>
            <w:tcW w:w="709" w:type="dxa"/>
            <w:tcBorders>
              <w:top w:val="single" w:sz="4" w:space="0" w:color="auto"/>
              <w:left w:val="single" w:sz="4" w:space="0" w:color="auto"/>
              <w:bottom w:val="single" w:sz="4" w:space="0" w:color="auto"/>
              <w:right w:val="single" w:sz="4" w:space="0" w:color="auto"/>
            </w:tcBorders>
          </w:tcPr>
          <w:p w:rsidR="00EC5ACE" w:rsidRPr="001D5790" w:rsidRDefault="00EC5ACE" w:rsidP="00DB617A">
            <w:pPr>
              <w:widowControl w:val="0"/>
              <w:spacing w:after="0" w:line="240" w:lineRule="auto"/>
              <w:jc w:val="center"/>
              <w:rPr>
                <w:rFonts w:ascii="Times New Roman" w:hAnsi="Times New Roman"/>
                <w:szCs w:val="24"/>
                <w:shd w:val="clear" w:color="auto" w:fill="FFFFFF"/>
              </w:rPr>
            </w:pPr>
            <w:r w:rsidRPr="001D5790">
              <w:rPr>
                <w:rFonts w:ascii="Times New Roman" w:hAnsi="Times New Roman"/>
                <w:szCs w:val="24"/>
                <w:shd w:val="clear" w:color="auto" w:fill="FFFFFF"/>
              </w:rPr>
              <w:t>162</w:t>
            </w:r>
          </w:p>
        </w:tc>
        <w:tc>
          <w:tcPr>
            <w:tcW w:w="708" w:type="dxa"/>
            <w:tcBorders>
              <w:top w:val="single" w:sz="4" w:space="0" w:color="auto"/>
              <w:left w:val="single" w:sz="4" w:space="0" w:color="auto"/>
              <w:bottom w:val="single" w:sz="4" w:space="0" w:color="auto"/>
              <w:right w:val="single" w:sz="4" w:space="0" w:color="auto"/>
            </w:tcBorders>
          </w:tcPr>
          <w:p w:rsidR="00EC5ACE" w:rsidRPr="001D5790" w:rsidRDefault="00EC5ACE" w:rsidP="00DB617A">
            <w:pPr>
              <w:widowControl w:val="0"/>
              <w:spacing w:after="0" w:line="240" w:lineRule="auto"/>
              <w:jc w:val="center"/>
              <w:rPr>
                <w:rFonts w:ascii="Times New Roman" w:hAnsi="Times New Roman"/>
                <w:szCs w:val="24"/>
                <w:shd w:val="clear" w:color="auto" w:fill="FFFFFF"/>
              </w:rPr>
            </w:pPr>
            <w:r w:rsidRPr="001D5790">
              <w:rPr>
                <w:rFonts w:ascii="Times New Roman" w:hAnsi="Times New Roman"/>
                <w:szCs w:val="24"/>
                <w:shd w:val="clear" w:color="auto" w:fill="FFFFFF"/>
              </w:rPr>
              <w:t>197</w:t>
            </w:r>
          </w:p>
        </w:tc>
        <w:tc>
          <w:tcPr>
            <w:tcW w:w="709" w:type="dxa"/>
            <w:tcBorders>
              <w:top w:val="single" w:sz="4" w:space="0" w:color="auto"/>
              <w:left w:val="single" w:sz="4" w:space="0" w:color="auto"/>
              <w:bottom w:val="single" w:sz="4" w:space="0" w:color="auto"/>
              <w:right w:val="single" w:sz="4" w:space="0" w:color="auto"/>
            </w:tcBorders>
          </w:tcPr>
          <w:p w:rsidR="00EC5ACE" w:rsidRPr="001D5790" w:rsidRDefault="00EC5ACE" w:rsidP="00DB617A">
            <w:pPr>
              <w:widowControl w:val="0"/>
              <w:spacing w:after="0" w:line="240" w:lineRule="auto"/>
              <w:jc w:val="center"/>
              <w:rPr>
                <w:rFonts w:ascii="Times New Roman" w:hAnsi="Times New Roman"/>
                <w:szCs w:val="24"/>
                <w:shd w:val="clear" w:color="auto" w:fill="FFFFFF"/>
              </w:rPr>
            </w:pPr>
            <w:r w:rsidRPr="001D5790">
              <w:rPr>
                <w:rFonts w:ascii="Times New Roman" w:hAnsi="Times New Roman"/>
                <w:szCs w:val="24"/>
                <w:shd w:val="clear" w:color="auto" w:fill="FFFFFF"/>
              </w:rPr>
              <w:t>185</w:t>
            </w:r>
          </w:p>
        </w:tc>
      </w:tr>
    </w:tbl>
    <w:p w:rsidR="00EC5ACE" w:rsidRPr="001D5790" w:rsidRDefault="00EC5ACE" w:rsidP="00213A1E">
      <w:pPr>
        <w:spacing w:after="0" w:line="240" w:lineRule="auto"/>
        <w:ind w:firstLine="708"/>
        <w:jc w:val="both"/>
        <w:rPr>
          <w:rFonts w:ascii="Times New Roman" w:eastAsia="Times New Roman" w:hAnsi="Times New Roman" w:cs="Times New Roman"/>
          <w:sz w:val="28"/>
          <w:szCs w:val="28"/>
          <w:shd w:val="clear" w:color="auto" w:fill="FFFFFF"/>
          <w:lang w:eastAsia="ru-RU"/>
        </w:rPr>
      </w:pPr>
    </w:p>
    <w:p w:rsidR="002A7798" w:rsidRPr="001D5790" w:rsidRDefault="002A7798" w:rsidP="002A7798">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1D5790">
        <w:rPr>
          <w:rFonts w:ascii="Times New Roman" w:eastAsia="Times New Roman" w:hAnsi="Times New Roman" w:cs="Times New Roman"/>
          <w:sz w:val="28"/>
          <w:szCs w:val="28"/>
          <w:shd w:val="clear" w:color="auto" w:fill="FFFFFF"/>
          <w:lang w:eastAsia="ru-RU"/>
        </w:rPr>
        <w:t xml:space="preserve">В 2023 году отмечается снижение количества преступлений, совершенных несовершеннолетними, на 21,4%; количества преступлений, совершенных в отношении несовершеннолетних, на 6,1%; количества </w:t>
      </w:r>
      <w:r w:rsidRPr="001D5790">
        <w:rPr>
          <w:rFonts w:ascii="Times New Roman" w:eastAsia="Times New Roman" w:hAnsi="Times New Roman" w:cs="Times New Roman"/>
          <w:sz w:val="28"/>
          <w:szCs w:val="28"/>
          <w:lang w:eastAsia="ru-RU"/>
        </w:rPr>
        <w:t>семей, находящихся в социально опасном положении, в отношении которых проводится профилактическая работа</w:t>
      </w:r>
      <w:r w:rsidRPr="001D5790">
        <w:rPr>
          <w:rFonts w:ascii="Times New Roman" w:eastAsia="Times New Roman" w:hAnsi="Times New Roman" w:cs="Times New Roman"/>
          <w:sz w:val="28"/>
          <w:szCs w:val="28"/>
          <w:shd w:val="clear" w:color="auto" w:fill="FFFFFF"/>
          <w:lang w:eastAsia="ru-RU"/>
        </w:rPr>
        <w:t>, на 14%. В целях предупреждения правонарушений и преступлений в отношении несовершеннолетних и семей организована индивидуальная профилактическая работа, оказывается социально-педагогическая, психологическая, юридическая помощь.</w:t>
      </w:r>
    </w:p>
    <w:p w:rsidR="00B75B10" w:rsidRPr="001D5790" w:rsidRDefault="00B75B10" w:rsidP="00213A1E">
      <w:pPr>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 целях </w:t>
      </w:r>
      <w:r w:rsidR="00213A1E" w:rsidRPr="001D5790">
        <w:rPr>
          <w:rFonts w:ascii="Times New Roman" w:eastAsia="Times New Roman" w:hAnsi="Times New Roman" w:cs="Times New Roman"/>
          <w:sz w:val="28"/>
          <w:szCs w:val="28"/>
          <w:lang w:eastAsia="ru-RU"/>
        </w:rPr>
        <w:t>профилактики</w:t>
      </w:r>
      <w:r w:rsidRPr="001D5790">
        <w:rPr>
          <w:rFonts w:ascii="Times New Roman" w:eastAsia="Times New Roman" w:hAnsi="Times New Roman" w:cs="Times New Roman"/>
          <w:sz w:val="28"/>
          <w:szCs w:val="28"/>
          <w:lang w:eastAsia="ru-RU"/>
        </w:rPr>
        <w:t xml:space="preserve"> </w:t>
      </w:r>
      <w:r w:rsidR="00213A1E" w:rsidRPr="001D5790">
        <w:rPr>
          <w:rFonts w:ascii="Times New Roman" w:eastAsia="Times New Roman" w:hAnsi="Times New Roman" w:cs="Times New Roman"/>
          <w:sz w:val="28"/>
          <w:szCs w:val="28"/>
          <w:lang w:eastAsia="ru-RU"/>
        </w:rPr>
        <w:t xml:space="preserve">социального неблагополучия и недопущения роста правонарушений, совершаемых несовершеннолетними и в отношении них, </w:t>
      </w:r>
      <w:r w:rsidR="00F21113"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с привлечением средств массовой информации и общественных организаций проводится разъяснение требований законодательства об ответственности </w:t>
      </w:r>
      <w:r w:rsidR="00F21113"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за административные, уголовные правонарушения, об ответственности родителей/законных представителей за ненадлежащее исполнение родительских обязанностей.</w:t>
      </w:r>
    </w:p>
    <w:p w:rsidR="00213A1E" w:rsidRPr="001D5790" w:rsidRDefault="00213A1E" w:rsidP="00EC5837">
      <w:pPr>
        <w:widowControl w:val="0"/>
        <w:spacing w:after="0" w:line="240" w:lineRule="auto"/>
        <w:jc w:val="center"/>
        <w:rPr>
          <w:rFonts w:ascii="Times New Roman" w:eastAsia="Times New Roman" w:hAnsi="Times New Roman" w:cs="Times New Roman"/>
          <w:b/>
          <w:bCs/>
          <w:kern w:val="32"/>
          <w:sz w:val="28"/>
          <w:szCs w:val="28"/>
        </w:rPr>
      </w:pPr>
    </w:p>
    <w:p w:rsidR="0099571A" w:rsidRPr="001D5790" w:rsidRDefault="0099571A" w:rsidP="00EC5837">
      <w:pPr>
        <w:pStyle w:val="1"/>
        <w:keepNext w:val="0"/>
        <w:widowControl w:val="0"/>
        <w:numPr>
          <w:ilvl w:val="0"/>
          <w:numId w:val="0"/>
        </w:numPr>
        <w:spacing w:before="0" w:after="0" w:line="240" w:lineRule="auto"/>
        <w:jc w:val="center"/>
        <w:rPr>
          <w:rFonts w:ascii="Times New Roman" w:hAnsi="Times New Roman"/>
          <w:bCs w:val="0"/>
          <w:sz w:val="28"/>
          <w:szCs w:val="28"/>
        </w:rPr>
      </w:pPr>
      <w:bookmarkStart w:id="36" w:name="_Toc152253400"/>
      <w:r w:rsidRPr="001D5790">
        <w:rPr>
          <w:rFonts w:ascii="Times New Roman" w:hAnsi="Times New Roman"/>
          <w:bCs w:val="0"/>
          <w:sz w:val="28"/>
          <w:szCs w:val="28"/>
        </w:rPr>
        <w:t>1.3</w:t>
      </w:r>
      <w:r w:rsidR="00DC0D9C" w:rsidRPr="001D5790">
        <w:rPr>
          <w:rFonts w:ascii="Times New Roman" w:hAnsi="Times New Roman"/>
          <w:bCs w:val="0"/>
          <w:sz w:val="28"/>
          <w:szCs w:val="28"/>
        </w:rPr>
        <w:t>3</w:t>
      </w:r>
      <w:r w:rsidRPr="001D5790">
        <w:rPr>
          <w:rFonts w:ascii="Times New Roman" w:hAnsi="Times New Roman"/>
          <w:bCs w:val="0"/>
          <w:sz w:val="28"/>
          <w:szCs w:val="28"/>
        </w:rPr>
        <w:t>. Регистрация актов гражданского состояния</w:t>
      </w:r>
      <w:bookmarkEnd w:id="36"/>
    </w:p>
    <w:p w:rsidR="0099571A" w:rsidRPr="001D5790" w:rsidRDefault="0099571A"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FF23BC" w:rsidRPr="001D5790" w:rsidRDefault="00FF23BC" w:rsidP="00D26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В 2023 году (по состоянию на 01.12.2023) зарегистрировано 8 170</w:t>
      </w:r>
      <w:r w:rsidRPr="001D5790">
        <w:rPr>
          <w:rFonts w:ascii="Times New Roman" w:eastAsia="Times New Roman" w:hAnsi="Times New Roman" w:cs="Times New Roman"/>
          <w:sz w:val="24"/>
          <w:szCs w:val="24"/>
          <w:lang w:eastAsia="ru-RU"/>
        </w:rPr>
        <w:t xml:space="preserve"> </w:t>
      </w:r>
      <w:r w:rsidRPr="001D5790">
        <w:rPr>
          <w:rFonts w:ascii="Times New Roman" w:eastAsia="Times New Roman" w:hAnsi="Times New Roman" w:cs="Times New Roman"/>
          <w:sz w:val="28"/>
          <w:szCs w:val="28"/>
          <w:lang w:eastAsia="ru-RU"/>
        </w:rPr>
        <w:t xml:space="preserve">актов гражданского состояния, совершено 25 371 юридически значимое действие. </w:t>
      </w:r>
      <w:r w:rsidR="00B0754D"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От уплаты государственной пошлины</w:t>
      </w:r>
      <w:r w:rsidRPr="001D5790">
        <w:rPr>
          <w:rFonts w:ascii="Times New Roman" w:eastAsia="Calibri" w:hAnsi="Times New Roman" w:cs="Times New Roman"/>
          <w:sz w:val="28"/>
          <w:szCs w:val="28"/>
        </w:rPr>
        <w:t xml:space="preserve"> в федеральный бюджет перечислено</w:t>
      </w:r>
      <w:r w:rsidR="00B0754D" w:rsidRPr="001D5790">
        <w:rPr>
          <w:rFonts w:ascii="Times New Roman" w:eastAsia="Calibri" w:hAnsi="Times New Roman" w:cs="Times New Roman"/>
          <w:sz w:val="28"/>
          <w:szCs w:val="28"/>
        </w:rPr>
        <w:t xml:space="preserve">             </w:t>
      </w:r>
      <w:r w:rsidRPr="001D5790">
        <w:rPr>
          <w:rFonts w:ascii="Times New Roman" w:eastAsia="Calibri" w:hAnsi="Times New Roman" w:cs="Times New Roman"/>
          <w:sz w:val="28"/>
          <w:szCs w:val="28"/>
        </w:rPr>
        <w:t xml:space="preserve"> 4,4 млн. рублей</w:t>
      </w:r>
      <w:r w:rsidRPr="001D5790">
        <w:rPr>
          <w:rFonts w:ascii="Times New Roman" w:eastAsia="Times New Roman" w:hAnsi="Times New Roman" w:cs="Times New Roman"/>
          <w:sz w:val="28"/>
          <w:szCs w:val="28"/>
          <w:lang w:eastAsia="ru-RU"/>
        </w:rPr>
        <w:t>.</w:t>
      </w:r>
    </w:p>
    <w:p w:rsidR="00FF23BC" w:rsidRPr="001D5790" w:rsidRDefault="00FF23BC" w:rsidP="00D26F2C">
      <w:pPr>
        <w:spacing w:after="0" w:line="240" w:lineRule="auto"/>
        <w:ind w:firstLine="709"/>
        <w:jc w:val="both"/>
        <w:rPr>
          <w:rFonts w:ascii="Times New Roman" w:eastAsia="Times New Roman" w:hAnsi="Times New Roman" w:cs="Times New Roman"/>
          <w:sz w:val="24"/>
          <w:szCs w:val="24"/>
          <w:lang w:eastAsia="ru-RU"/>
        </w:rPr>
      </w:pPr>
      <w:r w:rsidRPr="001D5790">
        <w:rPr>
          <w:rFonts w:ascii="Times New Roman" w:eastAsia="Times New Roman" w:hAnsi="Times New Roman" w:cs="Times New Roman"/>
          <w:sz w:val="28"/>
          <w:szCs w:val="28"/>
          <w:lang w:eastAsia="ru-RU"/>
        </w:rPr>
        <w:t xml:space="preserve">В отчетном периоде зарегистрировано 2 824 записи актов о рождении, </w:t>
      </w:r>
      <w:r w:rsidR="00B0754D"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из них мальчиков - 1 420, девочек - 1 404. В 37 семьях родились двойни. Популярными именами новорожденных среди девочек стали Анастасия, Екатерина, Алиса, среди мальчиков - Александр, Михаил, Дмитрий. Редкими </w:t>
      </w:r>
      <w:r w:rsidR="00B0754D"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и необычными именами названы Соломия, Корнелия, Клариса, Спиридон, Платон, Лука.  Вместе со свидетельствами о рождении родителям (законным представителям) новорожденных детей в рамках окружного социального проекта вручено 2</w:t>
      </w:r>
      <w:r w:rsidR="008F71B1" w:rsidRPr="001D5790">
        <w:rPr>
          <w:rFonts w:ascii="Times New Roman" w:eastAsia="Times New Roman" w:hAnsi="Times New Roman" w:cs="Times New Roman"/>
          <w:sz w:val="28"/>
          <w:szCs w:val="28"/>
          <w:lang w:eastAsia="ru-RU"/>
        </w:rPr>
        <w:t> </w:t>
      </w:r>
      <w:r w:rsidRPr="001D5790">
        <w:rPr>
          <w:rFonts w:ascii="Times New Roman" w:eastAsia="Times New Roman" w:hAnsi="Times New Roman" w:cs="Times New Roman"/>
          <w:sz w:val="28"/>
          <w:szCs w:val="28"/>
          <w:lang w:eastAsia="ru-RU"/>
        </w:rPr>
        <w:t>775 подарков «Расту в Югре».</w:t>
      </w:r>
      <w:r w:rsidRPr="001D5790">
        <w:rPr>
          <w:rFonts w:ascii="Times New Roman" w:eastAsia="Times New Roman" w:hAnsi="Times New Roman" w:cs="Times New Roman"/>
          <w:sz w:val="24"/>
          <w:szCs w:val="24"/>
          <w:lang w:eastAsia="ru-RU"/>
        </w:rPr>
        <w:t xml:space="preserve"> </w:t>
      </w:r>
    </w:p>
    <w:p w:rsidR="00FF23BC" w:rsidRPr="001D5790" w:rsidRDefault="00FF23BC" w:rsidP="00D26F2C">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Продолжается реализация федерального проекта </w:t>
      </w:r>
      <w:r w:rsidR="008F71B1"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регистрации рождения детей посредством суперсервиса «Рождение ребенка», который позволяет мамам подать заявление на регистрацию рождения через личный кабинет </w:t>
      </w:r>
      <w:r w:rsidR="00352FE7"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на </w:t>
      </w:r>
      <w:r w:rsidR="003454B5" w:rsidRPr="001D5790">
        <w:rPr>
          <w:rFonts w:ascii="Times New Roman" w:eastAsia="Times New Roman" w:hAnsi="Times New Roman" w:cs="Times New Roman"/>
          <w:sz w:val="28"/>
          <w:szCs w:val="28"/>
          <w:lang w:eastAsia="ru-RU"/>
        </w:rPr>
        <w:t>ЕПГУ</w:t>
      </w:r>
      <w:r w:rsidRPr="001D5790">
        <w:rPr>
          <w:rFonts w:ascii="Times New Roman" w:eastAsia="Times New Roman" w:hAnsi="Times New Roman" w:cs="Times New Roman"/>
          <w:sz w:val="28"/>
          <w:szCs w:val="28"/>
          <w:lang w:eastAsia="ru-RU"/>
        </w:rPr>
        <w:t>. По состоянию на 01.12.2023 в электронном виде зарегистрировано 558 новорожденных.</w:t>
      </w:r>
    </w:p>
    <w:p w:rsidR="00FF23BC" w:rsidRPr="001D5790" w:rsidRDefault="00FF23BC" w:rsidP="00D26F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5790">
        <w:rPr>
          <w:rFonts w:ascii="Times New Roman" w:hAnsi="Times New Roman" w:cs="Times New Roman"/>
          <w:bCs/>
          <w:sz w:val="28"/>
          <w:szCs w:val="28"/>
          <w:shd w:val="clear" w:color="auto" w:fill="FFFFFF"/>
        </w:rPr>
        <w:t xml:space="preserve">Количество заключенных браков </w:t>
      </w:r>
      <w:r w:rsidRPr="001D5790">
        <w:rPr>
          <w:rFonts w:ascii="Times New Roman" w:hAnsi="Times New Roman" w:cs="Times New Roman"/>
          <w:sz w:val="28"/>
          <w:szCs w:val="28"/>
          <w:shd w:val="clear" w:color="auto" w:fill="FFFFFF"/>
        </w:rPr>
        <w:t>составило 1</w:t>
      </w:r>
      <w:r w:rsidR="00060AC7" w:rsidRPr="001D5790">
        <w:rPr>
          <w:rFonts w:ascii="Times New Roman" w:hAnsi="Times New Roman" w:cs="Times New Roman"/>
          <w:sz w:val="28"/>
          <w:szCs w:val="28"/>
          <w:shd w:val="clear" w:color="auto" w:fill="FFFFFF"/>
        </w:rPr>
        <w:t> </w:t>
      </w:r>
      <w:r w:rsidRPr="001D5790">
        <w:rPr>
          <w:rFonts w:ascii="Times New Roman" w:hAnsi="Times New Roman" w:cs="Times New Roman"/>
          <w:sz w:val="28"/>
          <w:szCs w:val="28"/>
          <w:shd w:val="clear" w:color="auto" w:fill="FFFFFF"/>
        </w:rPr>
        <w:t>406.</w:t>
      </w:r>
      <w:r w:rsidRPr="001D5790">
        <w:rPr>
          <w:rFonts w:ascii="Times New Roman" w:eastAsia="Times New Roman" w:hAnsi="Times New Roman" w:cs="Times New Roman"/>
          <w:sz w:val="28"/>
          <w:szCs w:val="28"/>
          <w:lang w:eastAsia="ru-RU"/>
        </w:rPr>
        <w:t xml:space="preserve"> Наиболее активным брачным возрастом является возраст от 20 до 35 лет. В местах лишения свободы (ИР 99/15, СИЗО) зарегистрировано 8 браков. С представителями иностранных государств зарегистрировано 192 брака, из них с гражданами Таджикистана - 88 браков, Узбекистана - 27 браков, Азербайджана - 46 браков, Киргизии - 19 браков, Казахстан</w:t>
      </w:r>
      <w:r w:rsidR="00060AC7" w:rsidRPr="001D5790">
        <w:rPr>
          <w:rFonts w:ascii="Times New Roman" w:eastAsia="Times New Roman" w:hAnsi="Times New Roman" w:cs="Times New Roman"/>
          <w:sz w:val="28"/>
          <w:szCs w:val="28"/>
          <w:lang w:eastAsia="ru-RU"/>
        </w:rPr>
        <w:t>а</w:t>
      </w:r>
      <w:r w:rsidRPr="001D5790">
        <w:rPr>
          <w:rFonts w:ascii="Times New Roman" w:eastAsia="Times New Roman" w:hAnsi="Times New Roman" w:cs="Times New Roman"/>
          <w:sz w:val="28"/>
          <w:szCs w:val="28"/>
          <w:lang w:eastAsia="ru-RU"/>
        </w:rPr>
        <w:t xml:space="preserve"> - 4 брака, Украин</w:t>
      </w:r>
      <w:r w:rsidR="00060AC7" w:rsidRPr="001D5790">
        <w:rPr>
          <w:rFonts w:ascii="Times New Roman" w:eastAsia="Times New Roman" w:hAnsi="Times New Roman" w:cs="Times New Roman"/>
          <w:sz w:val="28"/>
          <w:szCs w:val="28"/>
          <w:lang w:eastAsia="ru-RU"/>
        </w:rPr>
        <w:t>ы</w:t>
      </w:r>
      <w:r w:rsidRPr="001D5790">
        <w:rPr>
          <w:rFonts w:ascii="Times New Roman" w:eastAsia="Times New Roman" w:hAnsi="Times New Roman" w:cs="Times New Roman"/>
          <w:sz w:val="28"/>
          <w:szCs w:val="28"/>
          <w:lang w:eastAsia="ru-RU"/>
        </w:rPr>
        <w:t xml:space="preserve"> - 4. </w:t>
      </w:r>
      <w:r w:rsidRPr="001D5790">
        <w:rPr>
          <w:rFonts w:ascii="Times New Roman" w:hAnsi="Times New Roman" w:cs="Times New Roman"/>
          <w:sz w:val="28"/>
          <w:szCs w:val="28"/>
        </w:rPr>
        <w:t>С участием граждан стран дальнего зарубежья зарегистрировано 6 браков (Латвия, США, Эстония, Польша). Всего же браки зарегистрированы с представителями 13 государств.</w:t>
      </w:r>
    </w:p>
    <w:p w:rsidR="00FF23BC" w:rsidRPr="001D5790" w:rsidRDefault="00FF23BC" w:rsidP="00D26F2C">
      <w:pPr>
        <w:spacing w:after="0" w:line="240" w:lineRule="auto"/>
        <w:ind w:firstLine="709"/>
        <w:jc w:val="both"/>
        <w:rPr>
          <w:rFonts w:ascii="Times New Roman" w:hAnsi="Times New Roman" w:cs="Times New Roman"/>
          <w:sz w:val="28"/>
          <w:szCs w:val="28"/>
        </w:rPr>
      </w:pPr>
      <w:r w:rsidRPr="001D5790">
        <w:rPr>
          <w:rFonts w:ascii="Times New Roman" w:hAnsi="Times New Roman" w:cs="Times New Roman"/>
          <w:sz w:val="28"/>
          <w:szCs w:val="28"/>
        </w:rPr>
        <w:t>Заключено 2 брака лицами, не достигшими совершеннолетия.</w:t>
      </w:r>
    </w:p>
    <w:p w:rsidR="00FF23BC" w:rsidRPr="001D5790" w:rsidRDefault="00FF23BC" w:rsidP="00D26F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В отчетном периоде зарегистрировано 1</w:t>
      </w:r>
      <w:r w:rsidR="00805CF4" w:rsidRPr="001D5790">
        <w:rPr>
          <w:rFonts w:ascii="Times New Roman" w:eastAsia="Times New Roman" w:hAnsi="Times New Roman" w:cs="Times New Roman"/>
          <w:sz w:val="28"/>
          <w:szCs w:val="28"/>
          <w:lang w:eastAsia="ru-RU"/>
        </w:rPr>
        <w:t> </w:t>
      </w:r>
      <w:r w:rsidRPr="001D5790">
        <w:rPr>
          <w:rFonts w:ascii="Times New Roman" w:eastAsia="Times New Roman" w:hAnsi="Times New Roman" w:cs="Times New Roman"/>
          <w:sz w:val="28"/>
          <w:szCs w:val="28"/>
          <w:lang w:eastAsia="ru-RU"/>
        </w:rPr>
        <w:t xml:space="preserve">429 записей актов </w:t>
      </w:r>
      <w:r w:rsidR="00C32E7D"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о расторжении брака. Наибольшее количество браков, как среди мужчин, так </w:t>
      </w:r>
      <w:r w:rsidR="00C32E7D"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и женщин, расторгается в возрасте от 25 до 40 лет.</w:t>
      </w:r>
    </w:p>
    <w:p w:rsidR="00FF23BC" w:rsidRPr="001D5790" w:rsidRDefault="00FF23BC" w:rsidP="00D26F2C">
      <w:pPr>
        <w:shd w:val="clear" w:color="auto" w:fill="FFFFFF"/>
        <w:spacing w:after="0" w:line="240" w:lineRule="auto"/>
        <w:ind w:firstLine="709"/>
        <w:jc w:val="both"/>
        <w:rPr>
          <w:rFonts w:ascii="Times New Roman" w:eastAsia="Calibri" w:hAnsi="Times New Roman" w:cs="Times New Roman"/>
          <w:sz w:val="28"/>
          <w:szCs w:val="28"/>
        </w:rPr>
      </w:pPr>
      <w:r w:rsidRPr="001D5790">
        <w:rPr>
          <w:rFonts w:ascii="Times New Roman" w:eastAsia="Times New Roman" w:hAnsi="Times New Roman" w:cs="Times New Roman"/>
          <w:sz w:val="28"/>
          <w:szCs w:val="28"/>
          <w:shd w:val="clear" w:color="auto" w:fill="FFFFFF"/>
          <w:lang w:eastAsia="ru-RU"/>
        </w:rPr>
        <w:t>Зарегистрировано 1</w:t>
      </w:r>
      <w:r w:rsidR="00805CF4" w:rsidRPr="001D5790">
        <w:rPr>
          <w:rFonts w:ascii="Times New Roman" w:eastAsia="Times New Roman" w:hAnsi="Times New Roman" w:cs="Times New Roman"/>
          <w:sz w:val="28"/>
          <w:szCs w:val="28"/>
          <w:shd w:val="clear" w:color="auto" w:fill="FFFFFF"/>
          <w:lang w:eastAsia="ru-RU"/>
        </w:rPr>
        <w:t> </w:t>
      </w:r>
      <w:r w:rsidRPr="001D5790">
        <w:rPr>
          <w:rFonts w:ascii="Times New Roman" w:eastAsia="Times New Roman" w:hAnsi="Times New Roman" w:cs="Times New Roman"/>
          <w:sz w:val="28"/>
          <w:szCs w:val="28"/>
          <w:shd w:val="clear" w:color="auto" w:fill="FFFFFF"/>
          <w:lang w:eastAsia="ru-RU"/>
        </w:rPr>
        <w:t xml:space="preserve">770 записей актов о смерти. </w:t>
      </w:r>
      <w:r w:rsidRPr="001D5790">
        <w:rPr>
          <w:rFonts w:ascii="Times New Roman" w:eastAsia="Calibri" w:hAnsi="Times New Roman" w:cs="Times New Roman"/>
          <w:sz w:val="28"/>
          <w:szCs w:val="28"/>
        </w:rPr>
        <w:t>В процентн</w:t>
      </w:r>
      <w:r w:rsidR="00805CF4" w:rsidRPr="001D5790">
        <w:rPr>
          <w:rFonts w:ascii="Times New Roman" w:eastAsia="Calibri" w:hAnsi="Times New Roman" w:cs="Times New Roman"/>
          <w:sz w:val="28"/>
          <w:szCs w:val="28"/>
        </w:rPr>
        <w:t xml:space="preserve">ом соотношении среди умерших - 60% мужчин и 40% </w:t>
      </w:r>
      <w:r w:rsidRPr="001D5790">
        <w:rPr>
          <w:rFonts w:ascii="Times New Roman" w:eastAsia="Calibri" w:hAnsi="Times New Roman" w:cs="Times New Roman"/>
          <w:sz w:val="28"/>
          <w:szCs w:val="28"/>
        </w:rPr>
        <w:t>женщин.</w:t>
      </w:r>
    </w:p>
    <w:p w:rsidR="00AF13CE" w:rsidRPr="001D5790" w:rsidRDefault="00AF13CE" w:rsidP="00A02A59">
      <w:pPr>
        <w:widowControl w:val="0"/>
        <w:spacing w:after="0" w:line="240" w:lineRule="auto"/>
        <w:jc w:val="center"/>
        <w:rPr>
          <w:rFonts w:ascii="Times New Roman" w:eastAsia="Calibri" w:hAnsi="Times New Roman"/>
          <w:b/>
          <w:sz w:val="28"/>
          <w:szCs w:val="28"/>
        </w:rPr>
      </w:pPr>
    </w:p>
    <w:p w:rsidR="00AF13CE" w:rsidRPr="001D5790" w:rsidRDefault="00AF13CE" w:rsidP="00A02A59">
      <w:pPr>
        <w:widowControl w:val="0"/>
        <w:spacing w:after="0" w:line="240" w:lineRule="auto"/>
        <w:jc w:val="right"/>
        <w:rPr>
          <w:rFonts w:ascii="Times New Roman" w:hAnsi="Times New Roman"/>
          <w:bCs/>
          <w:sz w:val="28"/>
          <w:szCs w:val="28"/>
        </w:rPr>
      </w:pPr>
      <w:r w:rsidRPr="001D5790">
        <w:rPr>
          <w:rFonts w:ascii="Times New Roman" w:hAnsi="Times New Roman"/>
          <w:bCs/>
          <w:sz w:val="28"/>
          <w:szCs w:val="28"/>
        </w:rPr>
        <w:t xml:space="preserve">Таблица </w:t>
      </w:r>
      <w:r w:rsidRPr="001D5790">
        <w:rPr>
          <w:rFonts w:ascii="Times New Roman" w:hAnsi="Times New Roman"/>
          <w:bCs/>
          <w:sz w:val="28"/>
          <w:szCs w:val="28"/>
        </w:rPr>
        <w:fldChar w:fldCharType="begin"/>
      </w:r>
      <w:r w:rsidRPr="001D5790">
        <w:rPr>
          <w:rFonts w:ascii="Times New Roman" w:hAnsi="Times New Roman"/>
          <w:bCs/>
          <w:sz w:val="28"/>
          <w:szCs w:val="28"/>
        </w:rPr>
        <w:instrText xml:space="preserve"> SEQ Таблица \* ARABIC </w:instrText>
      </w:r>
      <w:r w:rsidRPr="001D5790">
        <w:rPr>
          <w:rFonts w:ascii="Times New Roman" w:hAnsi="Times New Roman"/>
          <w:bCs/>
          <w:sz w:val="28"/>
          <w:szCs w:val="28"/>
        </w:rPr>
        <w:fldChar w:fldCharType="separate"/>
      </w:r>
      <w:r w:rsidR="008735AB">
        <w:rPr>
          <w:rFonts w:ascii="Times New Roman" w:hAnsi="Times New Roman"/>
          <w:bCs/>
          <w:noProof/>
          <w:sz w:val="28"/>
          <w:szCs w:val="28"/>
        </w:rPr>
        <w:t>27</w:t>
      </w:r>
      <w:r w:rsidRPr="001D5790">
        <w:rPr>
          <w:rFonts w:ascii="Times New Roman" w:hAnsi="Times New Roman"/>
          <w:bCs/>
          <w:sz w:val="28"/>
          <w:szCs w:val="28"/>
        </w:rPr>
        <w:fldChar w:fldCharType="end"/>
      </w:r>
      <w:r w:rsidRPr="001D5790">
        <w:rPr>
          <w:rFonts w:ascii="Times New Roman" w:hAnsi="Times New Roman"/>
          <w:bCs/>
          <w:sz w:val="28"/>
          <w:szCs w:val="28"/>
        </w:rPr>
        <w:t xml:space="preserve"> </w:t>
      </w:r>
    </w:p>
    <w:p w:rsidR="00AF13CE" w:rsidRPr="001D5790" w:rsidRDefault="00AF13CE" w:rsidP="00A02A59">
      <w:pPr>
        <w:widowControl w:val="0"/>
        <w:autoSpaceDE w:val="0"/>
        <w:autoSpaceDN w:val="0"/>
        <w:adjustRightInd w:val="0"/>
        <w:spacing w:after="0" w:line="240" w:lineRule="auto"/>
        <w:jc w:val="center"/>
        <w:rPr>
          <w:rFonts w:ascii="Times New Roman" w:hAnsi="Times New Roman"/>
          <w:b/>
          <w:sz w:val="28"/>
          <w:szCs w:val="24"/>
        </w:rPr>
      </w:pPr>
    </w:p>
    <w:p w:rsidR="00AF13CE" w:rsidRPr="001D5790" w:rsidRDefault="00AF13CE" w:rsidP="00A02A59">
      <w:pPr>
        <w:widowControl w:val="0"/>
        <w:autoSpaceDE w:val="0"/>
        <w:autoSpaceDN w:val="0"/>
        <w:adjustRightInd w:val="0"/>
        <w:spacing w:after="0" w:line="240" w:lineRule="auto"/>
        <w:jc w:val="center"/>
        <w:rPr>
          <w:rFonts w:ascii="Times New Roman" w:hAnsi="Times New Roman"/>
          <w:b/>
          <w:sz w:val="28"/>
          <w:szCs w:val="24"/>
        </w:rPr>
      </w:pPr>
      <w:r w:rsidRPr="001D5790">
        <w:rPr>
          <w:rFonts w:ascii="Times New Roman" w:hAnsi="Times New Roman"/>
          <w:b/>
          <w:sz w:val="28"/>
          <w:szCs w:val="24"/>
        </w:rPr>
        <w:t xml:space="preserve">Государственная регистрация </w:t>
      </w:r>
    </w:p>
    <w:p w:rsidR="00AF13CE" w:rsidRPr="001D5790" w:rsidRDefault="00AF13CE" w:rsidP="00A02A59">
      <w:pPr>
        <w:widowControl w:val="0"/>
        <w:autoSpaceDE w:val="0"/>
        <w:autoSpaceDN w:val="0"/>
        <w:adjustRightInd w:val="0"/>
        <w:spacing w:after="0" w:line="240" w:lineRule="auto"/>
        <w:jc w:val="center"/>
        <w:rPr>
          <w:rFonts w:ascii="Times New Roman" w:hAnsi="Times New Roman"/>
          <w:b/>
          <w:sz w:val="28"/>
          <w:szCs w:val="24"/>
        </w:rPr>
      </w:pPr>
      <w:r w:rsidRPr="001D5790">
        <w:rPr>
          <w:rFonts w:ascii="Times New Roman" w:hAnsi="Times New Roman"/>
          <w:b/>
          <w:sz w:val="28"/>
          <w:szCs w:val="24"/>
        </w:rPr>
        <w:t>актов гражданского состояния</w:t>
      </w:r>
    </w:p>
    <w:p w:rsidR="00AF13CE" w:rsidRPr="001D5790" w:rsidRDefault="00AF13CE" w:rsidP="00A02A59">
      <w:pPr>
        <w:widowControl w:val="0"/>
        <w:autoSpaceDE w:val="0"/>
        <w:autoSpaceDN w:val="0"/>
        <w:adjustRightInd w:val="0"/>
        <w:spacing w:after="0" w:line="240" w:lineRule="auto"/>
        <w:jc w:val="center"/>
        <w:rPr>
          <w:rFonts w:ascii="Times New Roman" w:hAnsi="Times New Roman"/>
          <w:b/>
          <w:sz w:val="28"/>
          <w:szCs w:val="24"/>
        </w:rPr>
      </w:pP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19"/>
        <w:gridCol w:w="964"/>
        <w:gridCol w:w="964"/>
        <w:gridCol w:w="964"/>
        <w:gridCol w:w="964"/>
        <w:gridCol w:w="964"/>
      </w:tblGrid>
      <w:tr w:rsidR="001D5790" w:rsidRPr="001D5790" w:rsidTr="00BF3728">
        <w:trPr>
          <w:trHeight w:val="20"/>
        </w:trPr>
        <w:tc>
          <w:tcPr>
            <w:tcW w:w="4819" w:type="dxa"/>
            <w:tcBorders>
              <w:top w:val="single" w:sz="4" w:space="0" w:color="auto"/>
              <w:left w:val="single" w:sz="4" w:space="0" w:color="auto"/>
              <w:bottom w:val="single" w:sz="4" w:space="0" w:color="auto"/>
              <w:right w:val="single" w:sz="4" w:space="0" w:color="auto"/>
            </w:tcBorders>
            <w:hideMark/>
          </w:tcPr>
          <w:p w:rsidR="00AF13CE" w:rsidRPr="001D5790" w:rsidRDefault="00AF13CE" w:rsidP="00AF13CE">
            <w:pPr>
              <w:widowControl w:val="0"/>
              <w:spacing w:after="0" w:line="240" w:lineRule="auto"/>
              <w:jc w:val="center"/>
              <w:rPr>
                <w:rFonts w:ascii="Times New Roman" w:eastAsia="Calibri" w:hAnsi="Times New Roman"/>
                <w:b/>
              </w:rPr>
            </w:pPr>
            <w:r w:rsidRPr="001D5790">
              <w:rPr>
                <w:rFonts w:ascii="Times New Roman" w:eastAsia="Calibri" w:hAnsi="Times New Roman"/>
                <w:b/>
              </w:rPr>
              <w:t xml:space="preserve">Наименование </w:t>
            </w:r>
          </w:p>
          <w:p w:rsidR="00AF13CE" w:rsidRPr="001D5790" w:rsidRDefault="00AF13CE" w:rsidP="00AF13CE">
            <w:pPr>
              <w:widowControl w:val="0"/>
              <w:spacing w:after="0" w:line="240" w:lineRule="auto"/>
              <w:jc w:val="center"/>
              <w:rPr>
                <w:rFonts w:ascii="Times New Roman" w:eastAsia="Calibri" w:hAnsi="Times New Roman"/>
                <w:b/>
              </w:rPr>
            </w:pPr>
            <w:r w:rsidRPr="001D5790">
              <w:rPr>
                <w:rFonts w:ascii="Times New Roman" w:eastAsia="Calibri" w:hAnsi="Times New Roman"/>
                <w:b/>
              </w:rPr>
              <w:t>показателя</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spacing w:after="0" w:line="240" w:lineRule="auto"/>
              <w:jc w:val="center"/>
              <w:rPr>
                <w:rFonts w:ascii="Times New Roman" w:eastAsia="Calibri" w:hAnsi="Times New Roman"/>
                <w:b/>
              </w:rPr>
            </w:pPr>
            <w:r w:rsidRPr="001D5790">
              <w:rPr>
                <w:rFonts w:ascii="Times New Roman" w:eastAsia="Calibri" w:hAnsi="Times New Roman"/>
                <w:b/>
              </w:rPr>
              <w:t xml:space="preserve">2019 </w:t>
            </w:r>
          </w:p>
          <w:p w:rsidR="00AF13CE" w:rsidRPr="001D5790" w:rsidRDefault="00AF13CE" w:rsidP="00AF13CE">
            <w:pPr>
              <w:widowControl w:val="0"/>
              <w:spacing w:after="0" w:line="240" w:lineRule="auto"/>
              <w:jc w:val="center"/>
              <w:rPr>
                <w:rFonts w:ascii="Times New Roman" w:eastAsia="Calibri" w:hAnsi="Times New Roman"/>
                <w:b/>
              </w:rPr>
            </w:pPr>
            <w:r w:rsidRPr="001D5790">
              <w:rPr>
                <w:rFonts w:ascii="Times New Roman" w:eastAsia="Calibri" w:hAnsi="Times New Roman"/>
                <w:b/>
              </w:rPr>
              <w:t>год</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spacing w:after="0" w:line="240" w:lineRule="auto"/>
              <w:jc w:val="center"/>
              <w:rPr>
                <w:rFonts w:ascii="Times New Roman" w:eastAsia="Calibri" w:hAnsi="Times New Roman"/>
                <w:b/>
              </w:rPr>
            </w:pPr>
            <w:r w:rsidRPr="001D5790">
              <w:rPr>
                <w:rFonts w:ascii="Times New Roman" w:eastAsia="Calibri" w:hAnsi="Times New Roman"/>
                <w:b/>
              </w:rPr>
              <w:t xml:space="preserve">2020 </w:t>
            </w:r>
          </w:p>
          <w:p w:rsidR="00AF13CE" w:rsidRPr="001D5790" w:rsidRDefault="00AF13CE" w:rsidP="00AF13CE">
            <w:pPr>
              <w:widowControl w:val="0"/>
              <w:spacing w:after="0" w:line="240" w:lineRule="auto"/>
              <w:jc w:val="center"/>
              <w:rPr>
                <w:rFonts w:ascii="Times New Roman" w:eastAsia="Calibri" w:hAnsi="Times New Roman"/>
                <w:b/>
              </w:rPr>
            </w:pPr>
            <w:r w:rsidRPr="001D5790">
              <w:rPr>
                <w:rFonts w:ascii="Times New Roman" w:eastAsia="Calibri" w:hAnsi="Times New Roman"/>
                <w:b/>
              </w:rPr>
              <w:t>год</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spacing w:after="0" w:line="240" w:lineRule="auto"/>
              <w:jc w:val="center"/>
              <w:rPr>
                <w:rFonts w:ascii="Times New Roman" w:eastAsia="Calibri" w:hAnsi="Times New Roman"/>
                <w:b/>
              </w:rPr>
            </w:pPr>
            <w:r w:rsidRPr="001D5790">
              <w:rPr>
                <w:rFonts w:ascii="Times New Roman" w:eastAsia="Calibri" w:hAnsi="Times New Roman"/>
                <w:b/>
              </w:rPr>
              <w:t xml:space="preserve">2021 </w:t>
            </w:r>
          </w:p>
          <w:p w:rsidR="00AF13CE" w:rsidRPr="001D5790" w:rsidRDefault="00AF13CE" w:rsidP="00AF13CE">
            <w:pPr>
              <w:widowControl w:val="0"/>
              <w:spacing w:after="0" w:line="240" w:lineRule="auto"/>
              <w:jc w:val="center"/>
              <w:rPr>
                <w:rFonts w:ascii="Times New Roman" w:eastAsia="Calibri" w:hAnsi="Times New Roman"/>
                <w:b/>
              </w:rPr>
            </w:pPr>
            <w:r w:rsidRPr="001D5790">
              <w:rPr>
                <w:rFonts w:ascii="Times New Roman" w:eastAsia="Calibri" w:hAnsi="Times New Roman"/>
                <w:b/>
              </w:rPr>
              <w:t>год</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spacing w:after="0" w:line="240" w:lineRule="auto"/>
              <w:jc w:val="center"/>
              <w:rPr>
                <w:rFonts w:ascii="Times New Roman" w:eastAsia="Calibri" w:hAnsi="Times New Roman"/>
                <w:b/>
              </w:rPr>
            </w:pPr>
            <w:r w:rsidRPr="001D5790">
              <w:rPr>
                <w:rFonts w:ascii="Times New Roman" w:eastAsia="Calibri" w:hAnsi="Times New Roman"/>
                <w:b/>
              </w:rPr>
              <w:t xml:space="preserve">2022 </w:t>
            </w:r>
          </w:p>
          <w:p w:rsidR="00AF13CE" w:rsidRPr="001D5790" w:rsidRDefault="00AF13CE" w:rsidP="00AF13CE">
            <w:pPr>
              <w:widowControl w:val="0"/>
              <w:spacing w:after="0" w:line="240" w:lineRule="auto"/>
              <w:jc w:val="center"/>
              <w:rPr>
                <w:rFonts w:ascii="Times New Roman" w:eastAsia="Calibri" w:hAnsi="Times New Roman"/>
                <w:b/>
              </w:rPr>
            </w:pPr>
            <w:r w:rsidRPr="001D5790">
              <w:rPr>
                <w:rFonts w:ascii="Times New Roman" w:eastAsia="Calibri" w:hAnsi="Times New Roman"/>
                <w:b/>
              </w:rPr>
              <w:t>год</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spacing w:after="0" w:line="240" w:lineRule="auto"/>
              <w:jc w:val="center"/>
              <w:rPr>
                <w:rFonts w:ascii="Times New Roman" w:eastAsia="Calibri" w:hAnsi="Times New Roman"/>
                <w:b/>
              </w:rPr>
            </w:pPr>
            <w:r w:rsidRPr="001D5790">
              <w:rPr>
                <w:rFonts w:ascii="Times New Roman" w:eastAsia="Calibri" w:hAnsi="Times New Roman"/>
                <w:b/>
              </w:rPr>
              <w:t xml:space="preserve">2023 </w:t>
            </w:r>
          </w:p>
          <w:p w:rsidR="00AF13CE" w:rsidRPr="001D5790" w:rsidRDefault="00AF13CE" w:rsidP="00AF13CE">
            <w:pPr>
              <w:widowControl w:val="0"/>
              <w:spacing w:after="0" w:line="240" w:lineRule="auto"/>
              <w:jc w:val="center"/>
              <w:rPr>
                <w:rFonts w:ascii="Times New Roman" w:eastAsia="Calibri" w:hAnsi="Times New Roman"/>
                <w:b/>
              </w:rPr>
            </w:pPr>
            <w:r w:rsidRPr="001D5790">
              <w:rPr>
                <w:rFonts w:ascii="Times New Roman" w:eastAsia="Calibri" w:hAnsi="Times New Roman"/>
                <w:b/>
              </w:rPr>
              <w:t>год</w:t>
            </w:r>
            <w:r w:rsidR="0083245D" w:rsidRPr="001D5790">
              <w:rPr>
                <w:rStyle w:val="af0"/>
                <w:rFonts w:ascii="Times New Roman" w:eastAsia="Calibri" w:hAnsi="Times New Roman"/>
                <w:b/>
              </w:rPr>
              <w:footnoteReference w:id="8"/>
            </w:r>
          </w:p>
        </w:tc>
      </w:tr>
      <w:tr w:rsidR="001D5790" w:rsidRPr="001D5790" w:rsidTr="00BF3728">
        <w:trPr>
          <w:trHeight w:val="20"/>
        </w:trPr>
        <w:tc>
          <w:tcPr>
            <w:tcW w:w="4819" w:type="dxa"/>
            <w:tcBorders>
              <w:top w:val="single" w:sz="4" w:space="0" w:color="auto"/>
              <w:left w:val="single" w:sz="4" w:space="0" w:color="auto"/>
              <w:bottom w:val="single" w:sz="4" w:space="0" w:color="auto"/>
              <w:right w:val="single" w:sz="4" w:space="0" w:color="auto"/>
            </w:tcBorders>
            <w:hideMark/>
          </w:tcPr>
          <w:p w:rsidR="00AF13CE" w:rsidRPr="001D5790" w:rsidRDefault="00AF13CE" w:rsidP="00DA49D3">
            <w:pPr>
              <w:widowControl w:val="0"/>
              <w:spacing w:after="0" w:line="240" w:lineRule="auto"/>
              <w:jc w:val="both"/>
              <w:rPr>
                <w:rFonts w:ascii="Times New Roman" w:hAnsi="Times New Roman"/>
                <w:shd w:val="clear" w:color="auto" w:fill="FFFFFF"/>
              </w:rPr>
            </w:pPr>
            <w:r w:rsidRPr="001D5790">
              <w:rPr>
                <w:rFonts w:ascii="Times New Roman" w:hAnsi="Times New Roman"/>
              </w:rPr>
              <w:t>Количество зарегистрированных актов гражданского состояния (ед.),</w:t>
            </w:r>
            <w:r w:rsidR="00DA49D3">
              <w:rPr>
                <w:rFonts w:ascii="Times New Roman" w:hAnsi="Times New Roman"/>
              </w:rPr>
              <w:t xml:space="preserve"> </w:t>
            </w:r>
            <w:r w:rsidRPr="001D5790">
              <w:rPr>
                <w:rFonts w:ascii="Times New Roman" w:hAnsi="Times New Roman"/>
              </w:rPr>
              <w:t>в том числе:</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spacing w:after="0" w:line="240" w:lineRule="auto"/>
              <w:jc w:val="center"/>
              <w:rPr>
                <w:rFonts w:ascii="Times New Roman" w:hAnsi="Times New Roman"/>
                <w:shd w:val="clear" w:color="auto" w:fill="FFFFFF"/>
              </w:rPr>
            </w:pPr>
            <w:r w:rsidRPr="001D5790">
              <w:rPr>
                <w:rFonts w:ascii="Times New Roman" w:hAnsi="Times New Roman"/>
              </w:rPr>
              <w:t>9 357</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spacing w:after="0" w:line="240" w:lineRule="auto"/>
              <w:jc w:val="center"/>
              <w:rPr>
                <w:rFonts w:ascii="Times New Roman" w:hAnsi="Times New Roman"/>
                <w:shd w:val="clear" w:color="auto" w:fill="FFFFFF"/>
              </w:rPr>
            </w:pPr>
            <w:r w:rsidRPr="001D5790">
              <w:rPr>
                <w:rFonts w:ascii="Times New Roman" w:hAnsi="Times New Roman"/>
              </w:rPr>
              <w:t>8 924</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10 075</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9 086</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8 170</w:t>
            </w:r>
          </w:p>
        </w:tc>
      </w:tr>
      <w:tr w:rsidR="001D5790" w:rsidRPr="001D5790" w:rsidTr="00BF3728">
        <w:trPr>
          <w:trHeight w:val="20"/>
        </w:trPr>
        <w:tc>
          <w:tcPr>
            <w:tcW w:w="4819" w:type="dxa"/>
            <w:tcBorders>
              <w:top w:val="single" w:sz="4" w:space="0" w:color="auto"/>
              <w:left w:val="single" w:sz="4" w:space="0" w:color="auto"/>
              <w:bottom w:val="single" w:sz="4" w:space="0" w:color="auto"/>
              <w:right w:val="single" w:sz="4" w:space="0" w:color="auto"/>
            </w:tcBorders>
            <w:hideMark/>
          </w:tcPr>
          <w:p w:rsidR="00AF13CE" w:rsidRPr="001D5790" w:rsidRDefault="00AF13CE" w:rsidP="00AF13CE">
            <w:pPr>
              <w:widowControl w:val="0"/>
              <w:autoSpaceDE w:val="0"/>
              <w:autoSpaceDN w:val="0"/>
              <w:adjustRightInd w:val="0"/>
              <w:spacing w:after="0" w:line="240" w:lineRule="auto"/>
              <w:rPr>
                <w:rFonts w:ascii="Times New Roman" w:hAnsi="Times New Roman"/>
              </w:rPr>
            </w:pPr>
            <w:r w:rsidRPr="001D5790">
              <w:rPr>
                <w:rFonts w:ascii="Times New Roman" w:hAnsi="Times New Roman"/>
              </w:rPr>
              <w:t>- о рождении</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3 385</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3 300</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3 302</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3 103</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2 824</w:t>
            </w:r>
          </w:p>
        </w:tc>
      </w:tr>
      <w:tr w:rsidR="001D5790" w:rsidRPr="001D5790" w:rsidTr="00BF3728">
        <w:trPr>
          <w:trHeight w:val="20"/>
        </w:trPr>
        <w:tc>
          <w:tcPr>
            <w:tcW w:w="4819" w:type="dxa"/>
            <w:tcBorders>
              <w:top w:val="single" w:sz="4" w:space="0" w:color="auto"/>
              <w:left w:val="single" w:sz="4" w:space="0" w:color="auto"/>
              <w:bottom w:val="single" w:sz="4" w:space="0" w:color="auto"/>
              <w:right w:val="single" w:sz="4" w:space="0" w:color="auto"/>
            </w:tcBorders>
            <w:hideMark/>
          </w:tcPr>
          <w:p w:rsidR="00AF13CE" w:rsidRPr="001D5790" w:rsidRDefault="00AF13CE" w:rsidP="00AF13CE">
            <w:pPr>
              <w:widowControl w:val="0"/>
              <w:autoSpaceDE w:val="0"/>
              <w:autoSpaceDN w:val="0"/>
              <w:adjustRightInd w:val="0"/>
              <w:spacing w:after="0" w:line="240" w:lineRule="auto"/>
              <w:rPr>
                <w:rFonts w:ascii="Times New Roman" w:hAnsi="Times New Roman"/>
              </w:rPr>
            </w:pPr>
            <w:r w:rsidRPr="001D5790">
              <w:rPr>
                <w:rFonts w:ascii="Times New Roman" w:hAnsi="Times New Roman"/>
              </w:rPr>
              <w:t>- о смерти</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1 817</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2 319</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2 706</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2 036</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1 770</w:t>
            </w:r>
          </w:p>
        </w:tc>
      </w:tr>
      <w:tr w:rsidR="001D5790" w:rsidRPr="001D5790" w:rsidTr="00BF3728">
        <w:trPr>
          <w:trHeight w:val="20"/>
        </w:trPr>
        <w:tc>
          <w:tcPr>
            <w:tcW w:w="4819" w:type="dxa"/>
            <w:tcBorders>
              <w:top w:val="single" w:sz="4" w:space="0" w:color="auto"/>
              <w:left w:val="single" w:sz="4" w:space="0" w:color="auto"/>
              <w:bottom w:val="single" w:sz="4" w:space="0" w:color="auto"/>
              <w:right w:val="single" w:sz="4" w:space="0" w:color="auto"/>
            </w:tcBorders>
            <w:hideMark/>
          </w:tcPr>
          <w:p w:rsidR="00AF13CE" w:rsidRPr="001D5790" w:rsidRDefault="00AF13CE" w:rsidP="00AF13CE">
            <w:pPr>
              <w:widowControl w:val="0"/>
              <w:autoSpaceDE w:val="0"/>
              <w:autoSpaceDN w:val="0"/>
              <w:adjustRightInd w:val="0"/>
              <w:spacing w:after="0" w:line="240" w:lineRule="auto"/>
              <w:rPr>
                <w:rFonts w:ascii="Times New Roman" w:hAnsi="Times New Roman"/>
              </w:rPr>
            </w:pPr>
            <w:r w:rsidRPr="001D5790">
              <w:rPr>
                <w:rFonts w:ascii="Times New Roman" w:hAnsi="Times New Roman"/>
              </w:rPr>
              <w:t>- о заключении брака</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1 863</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1 377</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1 776</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1 644</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1 406</w:t>
            </w:r>
          </w:p>
        </w:tc>
      </w:tr>
      <w:tr w:rsidR="001D5790" w:rsidRPr="001D5790" w:rsidTr="00BF3728">
        <w:trPr>
          <w:trHeight w:val="20"/>
        </w:trPr>
        <w:tc>
          <w:tcPr>
            <w:tcW w:w="4819" w:type="dxa"/>
            <w:tcBorders>
              <w:top w:val="single" w:sz="4" w:space="0" w:color="auto"/>
              <w:left w:val="single" w:sz="4" w:space="0" w:color="auto"/>
              <w:bottom w:val="single" w:sz="4" w:space="0" w:color="auto"/>
              <w:right w:val="single" w:sz="4" w:space="0" w:color="auto"/>
            </w:tcBorders>
            <w:hideMark/>
          </w:tcPr>
          <w:p w:rsidR="00AF13CE" w:rsidRPr="001D5790" w:rsidRDefault="00AF13CE" w:rsidP="00AF13CE">
            <w:pPr>
              <w:widowControl w:val="0"/>
              <w:autoSpaceDE w:val="0"/>
              <w:autoSpaceDN w:val="0"/>
              <w:adjustRightInd w:val="0"/>
              <w:spacing w:after="0" w:line="240" w:lineRule="auto"/>
              <w:rPr>
                <w:rFonts w:ascii="Times New Roman" w:hAnsi="Times New Roman"/>
              </w:rPr>
            </w:pPr>
            <w:r w:rsidRPr="001D5790">
              <w:rPr>
                <w:rFonts w:ascii="Times New Roman" w:hAnsi="Times New Roman"/>
              </w:rPr>
              <w:t>- о расторжении брака</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1 501</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1 196</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1 471</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1 496</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1 429</w:t>
            </w:r>
          </w:p>
        </w:tc>
      </w:tr>
      <w:tr w:rsidR="001D5790" w:rsidRPr="001D5790" w:rsidTr="00BF3728">
        <w:trPr>
          <w:trHeight w:val="20"/>
        </w:trPr>
        <w:tc>
          <w:tcPr>
            <w:tcW w:w="4819" w:type="dxa"/>
            <w:tcBorders>
              <w:top w:val="single" w:sz="4" w:space="0" w:color="auto"/>
              <w:left w:val="single" w:sz="4" w:space="0" w:color="auto"/>
              <w:bottom w:val="single" w:sz="4" w:space="0" w:color="auto"/>
              <w:right w:val="single" w:sz="4" w:space="0" w:color="auto"/>
            </w:tcBorders>
            <w:hideMark/>
          </w:tcPr>
          <w:p w:rsidR="00AF13CE" w:rsidRPr="001D5790" w:rsidRDefault="00AF13CE" w:rsidP="00AF13CE">
            <w:pPr>
              <w:widowControl w:val="0"/>
              <w:autoSpaceDE w:val="0"/>
              <w:autoSpaceDN w:val="0"/>
              <w:adjustRightInd w:val="0"/>
              <w:spacing w:after="0" w:line="240" w:lineRule="auto"/>
              <w:rPr>
                <w:rFonts w:ascii="Times New Roman" w:hAnsi="Times New Roman"/>
              </w:rPr>
            </w:pPr>
            <w:r w:rsidRPr="001D5790">
              <w:rPr>
                <w:rFonts w:ascii="Times New Roman" w:hAnsi="Times New Roman"/>
              </w:rPr>
              <w:t>- об установлении отцовства</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513</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461</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535</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475</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416</w:t>
            </w:r>
          </w:p>
        </w:tc>
      </w:tr>
      <w:tr w:rsidR="001D5790" w:rsidRPr="001D5790" w:rsidTr="00BF3728">
        <w:trPr>
          <w:trHeight w:val="20"/>
        </w:trPr>
        <w:tc>
          <w:tcPr>
            <w:tcW w:w="4819" w:type="dxa"/>
            <w:tcBorders>
              <w:top w:val="single" w:sz="4" w:space="0" w:color="auto"/>
              <w:left w:val="single" w:sz="4" w:space="0" w:color="auto"/>
              <w:bottom w:val="single" w:sz="4" w:space="0" w:color="auto"/>
              <w:right w:val="single" w:sz="4" w:space="0" w:color="auto"/>
            </w:tcBorders>
            <w:hideMark/>
          </w:tcPr>
          <w:p w:rsidR="00AF13CE" w:rsidRPr="001D5790" w:rsidRDefault="00AF13CE" w:rsidP="00AF13CE">
            <w:pPr>
              <w:widowControl w:val="0"/>
              <w:autoSpaceDE w:val="0"/>
              <w:autoSpaceDN w:val="0"/>
              <w:adjustRightInd w:val="0"/>
              <w:spacing w:after="0" w:line="240" w:lineRule="auto"/>
              <w:rPr>
                <w:rFonts w:ascii="Times New Roman" w:hAnsi="Times New Roman"/>
              </w:rPr>
            </w:pPr>
            <w:r w:rsidRPr="001D5790">
              <w:rPr>
                <w:rFonts w:ascii="Times New Roman" w:hAnsi="Times New Roman"/>
              </w:rPr>
              <w:t>- об усыновлении</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31</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15</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22</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18</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22</w:t>
            </w:r>
          </w:p>
        </w:tc>
      </w:tr>
      <w:tr w:rsidR="00BF3728" w:rsidRPr="001D5790" w:rsidTr="00BF3728">
        <w:trPr>
          <w:trHeight w:val="20"/>
        </w:trPr>
        <w:tc>
          <w:tcPr>
            <w:tcW w:w="4819" w:type="dxa"/>
            <w:tcBorders>
              <w:top w:val="single" w:sz="4" w:space="0" w:color="auto"/>
              <w:left w:val="single" w:sz="4" w:space="0" w:color="auto"/>
              <w:bottom w:val="single" w:sz="4" w:space="0" w:color="auto"/>
              <w:right w:val="single" w:sz="4" w:space="0" w:color="auto"/>
            </w:tcBorders>
            <w:hideMark/>
          </w:tcPr>
          <w:p w:rsidR="00AF13CE" w:rsidRPr="001D5790" w:rsidRDefault="00AF13CE" w:rsidP="00AF13CE">
            <w:pPr>
              <w:widowControl w:val="0"/>
              <w:autoSpaceDE w:val="0"/>
              <w:autoSpaceDN w:val="0"/>
              <w:adjustRightInd w:val="0"/>
              <w:spacing w:after="0" w:line="240" w:lineRule="auto"/>
              <w:rPr>
                <w:rFonts w:ascii="Times New Roman" w:hAnsi="Times New Roman"/>
              </w:rPr>
            </w:pPr>
            <w:r w:rsidRPr="001D5790">
              <w:rPr>
                <w:rFonts w:ascii="Times New Roman" w:hAnsi="Times New Roman"/>
              </w:rPr>
              <w:t>- о перемене имени</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247</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256</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263</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314</w:t>
            </w:r>
          </w:p>
        </w:tc>
        <w:tc>
          <w:tcPr>
            <w:tcW w:w="964" w:type="dxa"/>
            <w:tcBorders>
              <w:top w:val="single" w:sz="4" w:space="0" w:color="auto"/>
              <w:left w:val="single" w:sz="4" w:space="0" w:color="auto"/>
              <w:bottom w:val="single" w:sz="4" w:space="0" w:color="auto"/>
              <w:right w:val="single" w:sz="4" w:space="0" w:color="auto"/>
            </w:tcBorders>
          </w:tcPr>
          <w:p w:rsidR="00AF13CE" w:rsidRPr="001D5790" w:rsidRDefault="00AF13CE" w:rsidP="00AF13C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303</w:t>
            </w:r>
          </w:p>
        </w:tc>
      </w:tr>
    </w:tbl>
    <w:p w:rsidR="00FF23BC" w:rsidRPr="001D5790" w:rsidRDefault="00FF23BC" w:rsidP="00AF13CE">
      <w:pPr>
        <w:spacing w:after="0" w:line="240" w:lineRule="auto"/>
        <w:jc w:val="both"/>
        <w:rPr>
          <w:rFonts w:ascii="Times New Roman" w:eastAsia="Times New Roman" w:hAnsi="Times New Roman" w:cs="Times New Roman"/>
          <w:bCs/>
          <w:sz w:val="28"/>
          <w:szCs w:val="28"/>
          <w:lang w:eastAsia="ru-RU"/>
        </w:rPr>
      </w:pPr>
    </w:p>
    <w:p w:rsidR="00FF23BC" w:rsidRPr="001D5790" w:rsidRDefault="00FF23BC" w:rsidP="00540A66">
      <w:pPr>
        <w:pStyle w:val="aff5"/>
        <w:tabs>
          <w:tab w:val="left" w:pos="1134"/>
        </w:tabs>
        <w:spacing w:line="240" w:lineRule="auto"/>
        <w:ind w:left="0" w:right="0"/>
        <w:rPr>
          <w:rFonts w:eastAsia="Calibri"/>
          <w:szCs w:val="28"/>
        </w:rPr>
      </w:pPr>
      <w:r w:rsidRPr="001D5790">
        <w:rPr>
          <w:rFonts w:eastAsia="Calibri"/>
          <w:szCs w:val="28"/>
        </w:rPr>
        <w:t xml:space="preserve">В 2023 году через </w:t>
      </w:r>
      <w:r w:rsidR="003454B5" w:rsidRPr="001D5790">
        <w:rPr>
          <w:szCs w:val="28"/>
        </w:rPr>
        <w:t>ЕПГУ</w:t>
      </w:r>
      <w:r w:rsidRPr="001D5790">
        <w:rPr>
          <w:szCs w:val="28"/>
        </w:rPr>
        <w:t xml:space="preserve"> </w:t>
      </w:r>
      <w:r w:rsidRPr="001D5790">
        <w:rPr>
          <w:rFonts w:eastAsia="Calibri"/>
          <w:szCs w:val="28"/>
        </w:rPr>
        <w:t>в управление ЗАГС обратилось 5</w:t>
      </w:r>
      <w:r w:rsidR="00AF13CE" w:rsidRPr="001D5790">
        <w:rPr>
          <w:rFonts w:eastAsia="Calibri"/>
          <w:szCs w:val="28"/>
        </w:rPr>
        <w:t> </w:t>
      </w:r>
      <w:r w:rsidRPr="001D5790">
        <w:rPr>
          <w:rFonts w:eastAsia="Calibri"/>
          <w:szCs w:val="28"/>
        </w:rPr>
        <w:t>149</w:t>
      </w:r>
      <w:r w:rsidRPr="001D5790">
        <w:rPr>
          <w:rFonts w:eastAsia="Calibri"/>
          <w:b/>
          <w:szCs w:val="28"/>
        </w:rPr>
        <w:t xml:space="preserve"> </w:t>
      </w:r>
      <w:r w:rsidRPr="001D5790">
        <w:rPr>
          <w:rFonts w:eastAsia="Calibri"/>
          <w:szCs w:val="28"/>
        </w:rPr>
        <w:t>заявителей</w:t>
      </w:r>
      <w:r w:rsidR="00AF13CE" w:rsidRPr="001D5790">
        <w:rPr>
          <w:rFonts w:eastAsia="Calibri"/>
          <w:szCs w:val="28"/>
        </w:rPr>
        <w:t>.</w:t>
      </w:r>
      <w:r w:rsidR="00AF13CE" w:rsidRPr="001D5790">
        <w:t xml:space="preserve"> </w:t>
      </w:r>
      <w:r w:rsidR="00AF13CE" w:rsidRPr="001D5790">
        <w:rPr>
          <w:rFonts w:eastAsia="Calibri"/>
          <w:szCs w:val="28"/>
        </w:rPr>
        <w:t xml:space="preserve">Через </w:t>
      </w:r>
      <w:r w:rsidR="008D70AA" w:rsidRPr="001D5790">
        <w:rPr>
          <w:rFonts w:eastAsia="Calibri"/>
          <w:szCs w:val="28"/>
        </w:rPr>
        <w:t>МФЦ</w:t>
      </w:r>
      <w:r w:rsidR="00AF13CE" w:rsidRPr="001D5790">
        <w:rPr>
          <w:rFonts w:eastAsia="Calibri"/>
          <w:szCs w:val="28"/>
        </w:rPr>
        <w:t xml:space="preserve"> рассмотрено 723 заявления граждан.</w:t>
      </w:r>
    </w:p>
    <w:p w:rsidR="00AF13CE" w:rsidRPr="001D5790" w:rsidRDefault="00AF13CE" w:rsidP="00203CD9">
      <w:pPr>
        <w:tabs>
          <w:tab w:val="left" w:pos="1134"/>
        </w:tabs>
        <w:spacing w:after="0" w:line="240" w:lineRule="auto"/>
        <w:jc w:val="center"/>
        <w:rPr>
          <w:rFonts w:ascii="Times New Roman" w:hAnsi="Times New Roman"/>
          <w:sz w:val="28"/>
          <w:szCs w:val="28"/>
        </w:rPr>
      </w:pPr>
    </w:p>
    <w:p w:rsidR="00AF13CE" w:rsidRPr="001D5790" w:rsidRDefault="00AF13CE" w:rsidP="00203CD9">
      <w:pPr>
        <w:widowControl w:val="0"/>
        <w:spacing w:after="0" w:line="240" w:lineRule="auto"/>
        <w:jc w:val="right"/>
        <w:rPr>
          <w:rFonts w:ascii="Times New Roman" w:hAnsi="Times New Roman"/>
          <w:b/>
          <w:sz w:val="28"/>
          <w:szCs w:val="28"/>
        </w:rPr>
      </w:pPr>
      <w:r w:rsidRPr="001D5790">
        <w:rPr>
          <w:rFonts w:ascii="Times New Roman" w:hAnsi="Times New Roman"/>
          <w:bCs/>
          <w:sz w:val="28"/>
          <w:szCs w:val="28"/>
        </w:rPr>
        <w:t xml:space="preserve">Таблица </w:t>
      </w:r>
      <w:r w:rsidRPr="001D5790">
        <w:rPr>
          <w:rFonts w:ascii="Times New Roman" w:hAnsi="Times New Roman"/>
          <w:bCs/>
          <w:sz w:val="28"/>
          <w:szCs w:val="28"/>
        </w:rPr>
        <w:fldChar w:fldCharType="begin"/>
      </w:r>
      <w:r w:rsidRPr="001D5790">
        <w:rPr>
          <w:rFonts w:ascii="Times New Roman" w:hAnsi="Times New Roman"/>
          <w:bCs/>
          <w:sz w:val="28"/>
          <w:szCs w:val="28"/>
        </w:rPr>
        <w:instrText xml:space="preserve"> SEQ Таблица \* ARABIC </w:instrText>
      </w:r>
      <w:r w:rsidRPr="001D5790">
        <w:rPr>
          <w:rFonts w:ascii="Times New Roman" w:hAnsi="Times New Roman"/>
          <w:bCs/>
          <w:sz w:val="28"/>
          <w:szCs w:val="28"/>
        </w:rPr>
        <w:fldChar w:fldCharType="separate"/>
      </w:r>
      <w:r w:rsidR="008735AB">
        <w:rPr>
          <w:rFonts w:ascii="Times New Roman" w:hAnsi="Times New Roman"/>
          <w:bCs/>
          <w:noProof/>
          <w:sz w:val="28"/>
          <w:szCs w:val="28"/>
        </w:rPr>
        <w:t>28</w:t>
      </w:r>
      <w:r w:rsidRPr="001D5790">
        <w:rPr>
          <w:rFonts w:ascii="Times New Roman" w:hAnsi="Times New Roman"/>
          <w:bCs/>
          <w:sz w:val="28"/>
          <w:szCs w:val="28"/>
        </w:rPr>
        <w:fldChar w:fldCharType="end"/>
      </w:r>
      <w:r w:rsidRPr="001D5790">
        <w:rPr>
          <w:rFonts w:ascii="Times New Roman" w:hAnsi="Times New Roman"/>
          <w:b/>
          <w:sz w:val="28"/>
          <w:szCs w:val="28"/>
        </w:rPr>
        <w:t xml:space="preserve"> </w:t>
      </w:r>
    </w:p>
    <w:p w:rsidR="00AF13CE" w:rsidRPr="001D5790" w:rsidRDefault="00AF13CE" w:rsidP="00203CD9">
      <w:pPr>
        <w:tabs>
          <w:tab w:val="left" w:pos="1134"/>
        </w:tabs>
        <w:spacing w:after="0" w:line="240" w:lineRule="auto"/>
        <w:jc w:val="center"/>
        <w:rPr>
          <w:rFonts w:ascii="Times New Roman" w:hAnsi="Times New Roman"/>
          <w:b/>
          <w:sz w:val="28"/>
          <w:szCs w:val="28"/>
        </w:rPr>
      </w:pPr>
    </w:p>
    <w:p w:rsidR="00AF13CE" w:rsidRPr="001D5790" w:rsidRDefault="00AF13CE" w:rsidP="00203CD9">
      <w:pPr>
        <w:tabs>
          <w:tab w:val="left" w:pos="1134"/>
        </w:tabs>
        <w:spacing w:after="0" w:line="240" w:lineRule="auto"/>
        <w:jc w:val="center"/>
        <w:rPr>
          <w:rFonts w:ascii="Times New Roman" w:hAnsi="Times New Roman"/>
          <w:b/>
          <w:sz w:val="28"/>
          <w:szCs w:val="28"/>
        </w:rPr>
      </w:pPr>
      <w:r w:rsidRPr="001D5790">
        <w:rPr>
          <w:rFonts w:ascii="Times New Roman" w:hAnsi="Times New Roman"/>
          <w:b/>
          <w:sz w:val="28"/>
          <w:szCs w:val="28"/>
        </w:rPr>
        <w:t>Предоставление услуг в электронном виде</w:t>
      </w:r>
    </w:p>
    <w:p w:rsidR="00AF13CE" w:rsidRPr="006667FC" w:rsidRDefault="00AF13CE" w:rsidP="006667FC">
      <w:pPr>
        <w:pStyle w:val="afff3"/>
        <w:keepNext/>
        <w:spacing w:after="0" w:line="240" w:lineRule="auto"/>
        <w:jc w:val="center"/>
        <w:rPr>
          <w:rFonts w:ascii="Times New Roman" w:hAnsi="Times New Roman"/>
          <w:b w:val="0"/>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964"/>
        <w:gridCol w:w="964"/>
        <w:gridCol w:w="964"/>
        <w:gridCol w:w="964"/>
        <w:gridCol w:w="964"/>
      </w:tblGrid>
      <w:tr w:rsidR="001D5790" w:rsidRPr="001D5790" w:rsidTr="00BF3728">
        <w:trPr>
          <w:trHeight w:val="20"/>
          <w:jc w:val="center"/>
        </w:trPr>
        <w:tc>
          <w:tcPr>
            <w:tcW w:w="4819" w:type="dxa"/>
          </w:tcPr>
          <w:p w:rsidR="002A0FF6" w:rsidRPr="001D5790" w:rsidRDefault="002A0FF6" w:rsidP="002A0FF6">
            <w:pPr>
              <w:widowControl w:val="0"/>
              <w:spacing w:after="0" w:line="240" w:lineRule="auto"/>
              <w:jc w:val="center"/>
              <w:rPr>
                <w:rFonts w:ascii="Times New Roman" w:eastAsia="Calibri" w:hAnsi="Times New Roman"/>
                <w:b/>
              </w:rPr>
            </w:pPr>
            <w:r w:rsidRPr="001D5790">
              <w:rPr>
                <w:rFonts w:ascii="Times New Roman" w:eastAsia="Calibri" w:hAnsi="Times New Roman"/>
                <w:b/>
              </w:rPr>
              <w:t xml:space="preserve">Наименование </w:t>
            </w:r>
          </w:p>
          <w:p w:rsidR="002A0FF6" w:rsidRPr="001D5790" w:rsidRDefault="002A0FF6" w:rsidP="002A0FF6">
            <w:pPr>
              <w:widowControl w:val="0"/>
              <w:spacing w:after="0" w:line="240" w:lineRule="auto"/>
              <w:jc w:val="center"/>
              <w:rPr>
                <w:rFonts w:ascii="Times New Roman" w:eastAsia="Calibri" w:hAnsi="Times New Roman"/>
                <w:b/>
              </w:rPr>
            </w:pPr>
            <w:r w:rsidRPr="001D5790">
              <w:rPr>
                <w:rFonts w:ascii="Times New Roman" w:eastAsia="Calibri" w:hAnsi="Times New Roman"/>
                <w:b/>
              </w:rPr>
              <w:t xml:space="preserve">показателя </w:t>
            </w:r>
          </w:p>
        </w:tc>
        <w:tc>
          <w:tcPr>
            <w:tcW w:w="964" w:type="dxa"/>
          </w:tcPr>
          <w:p w:rsidR="002A0FF6" w:rsidRPr="001D5790" w:rsidRDefault="002A0FF6" w:rsidP="002A0FF6">
            <w:pPr>
              <w:spacing w:after="0" w:line="240" w:lineRule="auto"/>
              <w:jc w:val="center"/>
              <w:outlineLvl w:val="0"/>
              <w:rPr>
                <w:rFonts w:ascii="Times New Roman" w:eastAsia="Calibri" w:hAnsi="Times New Roman"/>
                <w:b/>
              </w:rPr>
            </w:pPr>
            <w:r w:rsidRPr="001D5790">
              <w:rPr>
                <w:rFonts w:ascii="Times New Roman" w:eastAsia="Calibri" w:hAnsi="Times New Roman"/>
                <w:b/>
              </w:rPr>
              <w:t xml:space="preserve">2019 </w:t>
            </w:r>
          </w:p>
          <w:p w:rsidR="002A0FF6" w:rsidRPr="001D5790" w:rsidRDefault="002A0FF6" w:rsidP="002A0FF6">
            <w:pPr>
              <w:spacing w:after="0" w:line="240" w:lineRule="auto"/>
              <w:jc w:val="center"/>
              <w:outlineLvl w:val="0"/>
              <w:rPr>
                <w:rFonts w:ascii="Times New Roman" w:eastAsia="Calibri" w:hAnsi="Times New Roman"/>
                <w:b/>
              </w:rPr>
            </w:pPr>
            <w:r w:rsidRPr="001D5790">
              <w:rPr>
                <w:rFonts w:ascii="Times New Roman" w:eastAsia="Calibri" w:hAnsi="Times New Roman"/>
                <w:b/>
              </w:rPr>
              <w:t>год</w:t>
            </w:r>
          </w:p>
        </w:tc>
        <w:tc>
          <w:tcPr>
            <w:tcW w:w="964" w:type="dxa"/>
          </w:tcPr>
          <w:p w:rsidR="002A0FF6" w:rsidRPr="001D5790" w:rsidRDefault="002A0FF6" w:rsidP="002A0FF6">
            <w:pPr>
              <w:spacing w:after="0" w:line="240" w:lineRule="auto"/>
              <w:jc w:val="center"/>
              <w:outlineLvl w:val="0"/>
              <w:rPr>
                <w:rFonts w:ascii="Times New Roman" w:eastAsia="Calibri" w:hAnsi="Times New Roman"/>
                <w:b/>
              </w:rPr>
            </w:pPr>
            <w:r w:rsidRPr="001D5790">
              <w:rPr>
                <w:rFonts w:ascii="Times New Roman" w:eastAsia="Calibri" w:hAnsi="Times New Roman"/>
                <w:b/>
              </w:rPr>
              <w:t xml:space="preserve">2020 </w:t>
            </w:r>
          </w:p>
          <w:p w:rsidR="002A0FF6" w:rsidRPr="001D5790" w:rsidRDefault="002A0FF6" w:rsidP="002A0FF6">
            <w:pPr>
              <w:spacing w:after="0" w:line="240" w:lineRule="auto"/>
              <w:jc w:val="center"/>
              <w:outlineLvl w:val="0"/>
              <w:rPr>
                <w:rFonts w:ascii="Times New Roman" w:eastAsia="Calibri" w:hAnsi="Times New Roman"/>
                <w:b/>
              </w:rPr>
            </w:pPr>
            <w:r w:rsidRPr="001D5790">
              <w:rPr>
                <w:rFonts w:ascii="Times New Roman" w:eastAsia="Calibri" w:hAnsi="Times New Roman"/>
                <w:b/>
              </w:rPr>
              <w:t>год</w:t>
            </w:r>
          </w:p>
        </w:tc>
        <w:tc>
          <w:tcPr>
            <w:tcW w:w="964" w:type="dxa"/>
          </w:tcPr>
          <w:p w:rsidR="002A0FF6" w:rsidRPr="001D5790" w:rsidRDefault="002A0FF6" w:rsidP="002A0FF6">
            <w:pPr>
              <w:spacing w:after="0" w:line="240" w:lineRule="auto"/>
              <w:jc w:val="center"/>
              <w:outlineLvl w:val="0"/>
              <w:rPr>
                <w:rFonts w:ascii="Times New Roman" w:eastAsia="Calibri" w:hAnsi="Times New Roman"/>
                <w:b/>
              </w:rPr>
            </w:pPr>
            <w:r w:rsidRPr="001D5790">
              <w:rPr>
                <w:rFonts w:ascii="Times New Roman" w:eastAsia="Calibri" w:hAnsi="Times New Roman"/>
                <w:b/>
              </w:rPr>
              <w:t xml:space="preserve">2021 </w:t>
            </w:r>
          </w:p>
          <w:p w:rsidR="002A0FF6" w:rsidRPr="001D5790" w:rsidRDefault="002A0FF6" w:rsidP="002A0FF6">
            <w:pPr>
              <w:spacing w:after="0" w:line="240" w:lineRule="auto"/>
              <w:jc w:val="center"/>
              <w:outlineLvl w:val="0"/>
              <w:rPr>
                <w:rFonts w:ascii="Times New Roman" w:eastAsia="Calibri" w:hAnsi="Times New Roman"/>
                <w:b/>
              </w:rPr>
            </w:pPr>
            <w:r w:rsidRPr="001D5790">
              <w:rPr>
                <w:rFonts w:ascii="Times New Roman" w:eastAsia="Calibri" w:hAnsi="Times New Roman"/>
                <w:b/>
              </w:rPr>
              <w:t>год</w:t>
            </w:r>
          </w:p>
        </w:tc>
        <w:tc>
          <w:tcPr>
            <w:tcW w:w="964" w:type="dxa"/>
          </w:tcPr>
          <w:p w:rsidR="002A0FF6" w:rsidRPr="001D5790" w:rsidRDefault="002A0FF6" w:rsidP="002A0FF6">
            <w:pPr>
              <w:spacing w:after="0" w:line="240" w:lineRule="auto"/>
              <w:jc w:val="center"/>
              <w:outlineLvl w:val="0"/>
              <w:rPr>
                <w:rFonts w:ascii="Times New Roman" w:eastAsia="Calibri" w:hAnsi="Times New Roman"/>
                <w:b/>
              </w:rPr>
            </w:pPr>
            <w:r w:rsidRPr="001D5790">
              <w:rPr>
                <w:rFonts w:ascii="Times New Roman" w:eastAsia="Calibri" w:hAnsi="Times New Roman"/>
                <w:b/>
              </w:rPr>
              <w:t xml:space="preserve">2022 </w:t>
            </w:r>
          </w:p>
          <w:p w:rsidR="002A0FF6" w:rsidRPr="001D5790" w:rsidRDefault="002A0FF6" w:rsidP="002A0FF6">
            <w:pPr>
              <w:spacing w:after="0" w:line="240" w:lineRule="auto"/>
              <w:jc w:val="center"/>
              <w:outlineLvl w:val="0"/>
              <w:rPr>
                <w:rFonts w:ascii="Times New Roman" w:eastAsia="Calibri" w:hAnsi="Times New Roman"/>
                <w:b/>
              </w:rPr>
            </w:pPr>
            <w:r w:rsidRPr="001D5790">
              <w:rPr>
                <w:rFonts w:ascii="Times New Roman" w:eastAsia="Calibri" w:hAnsi="Times New Roman"/>
                <w:b/>
              </w:rPr>
              <w:t>год</w:t>
            </w:r>
          </w:p>
        </w:tc>
        <w:tc>
          <w:tcPr>
            <w:tcW w:w="964" w:type="dxa"/>
          </w:tcPr>
          <w:p w:rsidR="002A0FF6" w:rsidRPr="001D5790" w:rsidRDefault="002A0FF6" w:rsidP="002A0FF6">
            <w:pPr>
              <w:spacing w:after="0" w:line="240" w:lineRule="auto"/>
              <w:jc w:val="center"/>
              <w:outlineLvl w:val="0"/>
              <w:rPr>
                <w:rFonts w:ascii="Times New Roman" w:eastAsia="Calibri" w:hAnsi="Times New Roman"/>
                <w:b/>
              </w:rPr>
            </w:pPr>
            <w:r w:rsidRPr="001D5790">
              <w:rPr>
                <w:rFonts w:ascii="Times New Roman" w:eastAsia="Calibri" w:hAnsi="Times New Roman"/>
                <w:b/>
              </w:rPr>
              <w:t>2023</w:t>
            </w:r>
          </w:p>
          <w:p w:rsidR="002A0FF6" w:rsidRPr="001D5790" w:rsidRDefault="002A0FF6" w:rsidP="008735AB">
            <w:pPr>
              <w:spacing w:after="0" w:line="240" w:lineRule="auto"/>
              <w:jc w:val="center"/>
              <w:outlineLvl w:val="0"/>
              <w:rPr>
                <w:rFonts w:ascii="Times New Roman" w:eastAsia="Calibri" w:hAnsi="Times New Roman"/>
                <w:b/>
                <w:vertAlign w:val="superscript"/>
              </w:rPr>
            </w:pPr>
            <w:r w:rsidRPr="001D5790">
              <w:rPr>
                <w:rFonts w:ascii="Times New Roman" w:eastAsia="Calibri" w:hAnsi="Times New Roman"/>
                <w:b/>
              </w:rPr>
              <w:t>год</w:t>
            </w:r>
            <w:r w:rsidR="008735AB">
              <w:rPr>
                <w:rFonts w:ascii="Times New Roman" w:eastAsia="Calibri" w:hAnsi="Times New Roman"/>
                <w:b/>
                <w:vertAlign w:val="superscript"/>
              </w:rPr>
              <w:t>8</w:t>
            </w:r>
          </w:p>
        </w:tc>
      </w:tr>
      <w:tr w:rsidR="001D5790" w:rsidRPr="001D5790" w:rsidTr="00BF3728">
        <w:trPr>
          <w:trHeight w:val="20"/>
          <w:jc w:val="center"/>
        </w:trPr>
        <w:tc>
          <w:tcPr>
            <w:tcW w:w="4819" w:type="dxa"/>
          </w:tcPr>
          <w:p w:rsidR="002A0FF6" w:rsidRPr="001D5790" w:rsidRDefault="002A0FF6" w:rsidP="003454B5">
            <w:pPr>
              <w:spacing w:after="0" w:line="240" w:lineRule="auto"/>
              <w:jc w:val="both"/>
              <w:outlineLvl w:val="0"/>
              <w:rPr>
                <w:rFonts w:ascii="Times New Roman" w:eastAsia="Calibri" w:hAnsi="Times New Roman"/>
              </w:rPr>
            </w:pPr>
            <w:r w:rsidRPr="001D5790">
              <w:rPr>
                <w:rFonts w:ascii="Times New Roman" w:eastAsia="Calibri" w:hAnsi="Times New Roman"/>
              </w:rPr>
              <w:t>Количество заявлений, поступивших через ЕПГУ (ед.), в том числе:</w:t>
            </w:r>
          </w:p>
        </w:tc>
        <w:tc>
          <w:tcPr>
            <w:tcW w:w="964" w:type="dxa"/>
          </w:tcPr>
          <w:p w:rsidR="002A0FF6" w:rsidRPr="001D5790" w:rsidRDefault="002A0FF6" w:rsidP="002A0FF6">
            <w:pPr>
              <w:spacing w:after="0" w:line="240" w:lineRule="auto"/>
              <w:jc w:val="center"/>
              <w:outlineLvl w:val="0"/>
              <w:rPr>
                <w:rFonts w:ascii="Times New Roman" w:eastAsia="Calibri" w:hAnsi="Times New Roman"/>
              </w:rPr>
            </w:pPr>
            <w:r w:rsidRPr="001D5790">
              <w:rPr>
                <w:rFonts w:ascii="Times New Roman" w:eastAsia="Calibri" w:hAnsi="Times New Roman"/>
              </w:rPr>
              <w:t>299</w:t>
            </w:r>
          </w:p>
        </w:tc>
        <w:tc>
          <w:tcPr>
            <w:tcW w:w="964" w:type="dxa"/>
          </w:tcPr>
          <w:p w:rsidR="002A0FF6" w:rsidRPr="001D5790" w:rsidRDefault="002A0FF6" w:rsidP="002A0FF6">
            <w:pPr>
              <w:spacing w:after="0" w:line="240" w:lineRule="auto"/>
              <w:jc w:val="center"/>
              <w:outlineLvl w:val="0"/>
              <w:rPr>
                <w:rFonts w:ascii="Times New Roman" w:eastAsia="Calibri" w:hAnsi="Times New Roman"/>
              </w:rPr>
            </w:pPr>
            <w:r w:rsidRPr="001D5790">
              <w:rPr>
                <w:rFonts w:ascii="Times New Roman" w:eastAsia="Calibri" w:hAnsi="Times New Roman"/>
              </w:rPr>
              <w:t>2 056</w:t>
            </w:r>
          </w:p>
        </w:tc>
        <w:tc>
          <w:tcPr>
            <w:tcW w:w="964" w:type="dxa"/>
          </w:tcPr>
          <w:p w:rsidR="002A0FF6" w:rsidRPr="001D5790" w:rsidRDefault="002A0FF6" w:rsidP="002A0FF6">
            <w:pPr>
              <w:spacing w:after="0" w:line="240" w:lineRule="auto"/>
              <w:jc w:val="center"/>
              <w:outlineLvl w:val="0"/>
              <w:rPr>
                <w:rFonts w:ascii="Times New Roman" w:eastAsia="Calibri" w:hAnsi="Times New Roman"/>
              </w:rPr>
            </w:pPr>
            <w:r w:rsidRPr="001D5790">
              <w:rPr>
                <w:rFonts w:ascii="Times New Roman" w:eastAsia="Calibri" w:hAnsi="Times New Roman"/>
              </w:rPr>
              <w:t>2 149</w:t>
            </w:r>
          </w:p>
        </w:tc>
        <w:tc>
          <w:tcPr>
            <w:tcW w:w="964" w:type="dxa"/>
          </w:tcPr>
          <w:p w:rsidR="002A0FF6" w:rsidRPr="001D5790" w:rsidRDefault="002A0FF6" w:rsidP="002A0FF6">
            <w:pPr>
              <w:spacing w:after="0" w:line="240" w:lineRule="auto"/>
              <w:jc w:val="center"/>
              <w:outlineLvl w:val="0"/>
              <w:rPr>
                <w:rFonts w:ascii="Times New Roman" w:eastAsia="Calibri" w:hAnsi="Times New Roman"/>
              </w:rPr>
            </w:pPr>
            <w:r w:rsidRPr="001D5790">
              <w:rPr>
                <w:rFonts w:ascii="Times New Roman" w:eastAsia="Calibri" w:hAnsi="Times New Roman"/>
              </w:rPr>
              <w:t>5 335</w:t>
            </w:r>
          </w:p>
        </w:tc>
        <w:tc>
          <w:tcPr>
            <w:tcW w:w="964" w:type="dxa"/>
          </w:tcPr>
          <w:p w:rsidR="002A0FF6" w:rsidRPr="001D5790" w:rsidRDefault="00433637" w:rsidP="002A0FF6">
            <w:pPr>
              <w:spacing w:after="0" w:line="240" w:lineRule="auto"/>
              <w:jc w:val="center"/>
              <w:outlineLvl w:val="0"/>
              <w:rPr>
                <w:rFonts w:ascii="Times New Roman" w:eastAsia="Calibri" w:hAnsi="Times New Roman"/>
              </w:rPr>
            </w:pPr>
            <w:r w:rsidRPr="001D5790">
              <w:rPr>
                <w:rFonts w:ascii="Times New Roman" w:eastAsia="Calibri" w:hAnsi="Times New Roman" w:cs="Times New Roman"/>
              </w:rPr>
              <w:t>5 149</w:t>
            </w:r>
          </w:p>
        </w:tc>
      </w:tr>
      <w:tr w:rsidR="001D5790" w:rsidRPr="001D5790" w:rsidTr="00BF3728">
        <w:trPr>
          <w:trHeight w:val="20"/>
          <w:jc w:val="center"/>
        </w:trPr>
        <w:tc>
          <w:tcPr>
            <w:tcW w:w="4819" w:type="dxa"/>
          </w:tcPr>
          <w:p w:rsidR="00433637" w:rsidRPr="001D5790" w:rsidRDefault="00433637" w:rsidP="00433637">
            <w:pPr>
              <w:spacing w:after="0" w:line="240" w:lineRule="auto"/>
              <w:jc w:val="both"/>
              <w:outlineLvl w:val="0"/>
              <w:rPr>
                <w:rFonts w:ascii="Times New Roman" w:eastAsia="Calibri" w:hAnsi="Times New Roman"/>
              </w:rPr>
            </w:pPr>
            <w:r w:rsidRPr="001D5790">
              <w:rPr>
                <w:rFonts w:ascii="Times New Roman" w:eastAsia="Calibri" w:hAnsi="Times New Roman"/>
              </w:rPr>
              <w:t>- о регистрации и рождении</w:t>
            </w:r>
          </w:p>
        </w:tc>
        <w:tc>
          <w:tcPr>
            <w:tcW w:w="964" w:type="dxa"/>
          </w:tcPr>
          <w:p w:rsidR="00433637" w:rsidRPr="001D5790" w:rsidRDefault="00433637" w:rsidP="00433637">
            <w:pPr>
              <w:spacing w:after="0" w:line="240" w:lineRule="auto"/>
              <w:jc w:val="center"/>
              <w:outlineLvl w:val="0"/>
              <w:rPr>
                <w:rFonts w:ascii="Times New Roman" w:eastAsia="Calibri" w:hAnsi="Times New Roman"/>
              </w:rPr>
            </w:pPr>
            <w:r w:rsidRPr="001D5790">
              <w:rPr>
                <w:rFonts w:ascii="Times New Roman" w:eastAsia="Calibri" w:hAnsi="Times New Roman"/>
              </w:rPr>
              <w:t>81</w:t>
            </w:r>
          </w:p>
        </w:tc>
        <w:tc>
          <w:tcPr>
            <w:tcW w:w="964" w:type="dxa"/>
          </w:tcPr>
          <w:p w:rsidR="00433637" w:rsidRPr="001D5790" w:rsidRDefault="00433637" w:rsidP="00433637">
            <w:pPr>
              <w:spacing w:after="0" w:line="240" w:lineRule="auto"/>
              <w:jc w:val="center"/>
              <w:outlineLvl w:val="0"/>
              <w:rPr>
                <w:rFonts w:ascii="Times New Roman" w:eastAsia="Calibri" w:hAnsi="Times New Roman"/>
              </w:rPr>
            </w:pPr>
            <w:r w:rsidRPr="001D5790">
              <w:rPr>
                <w:rFonts w:ascii="Times New Roman" w:eastAsia="Calibri" w:hAnsi="Times New Roman"/>
              </w:rPr>
              <w:t>853</w:t>
            </w:r>
          </w:p>
        </w:tc>
        <w:tc>
          <w:tcPr>
            <w:tcW w:w="964" w:type="dxa"/>
          </w:tcPr>
          <w:p w:rsidR="00433637" w:rsidRPr="001D5790" w:rsidRDefault="00433637" w:rsidP="00433637">
            <w:pPr>
              <w:spacing w:after="0" w:line="240" w:lineRule="auto"/>
              <w:jc w:val="center"/>
              <w:outlineLvl w:val="0"/>
              <w:rPr>
                <w:rFonts w:ascii="Times New Roman" w:eastAsia="Calibri" w:hAnsi="Times New Roman"/>
              </w:rPr>
            </w:pPr>
            <w:r w:rsidRPr="001D5790">
              <w:rPr>
                <w:rFonts w:ascii="Times New Roman" w:eastAsia="Calibri" w:hAnsi="Times New Roman"/>
              </w:rPr>
              <w:t>1044</w:t>
            </w:r>
          </w:p>
        </w:tc>
        <w:tc>
          <w:tcPr>
            <w:tcW w:w="964" w:type="dxa"/>
          </w:tcPr>
          <w:p w:rsidR="00433637" w:rsidRPr="001D5790" w:rsidRDefault="00433637" w:rsidP="00433637">
            <w:pPr>
              <w:spacing w:after="0" w:line="240" w:lineRule="auto"/>
              <w:jc w:val="center"/>
              <w:outlineLvl w:val="0"/>
              <w:rPr>
                <w:rFonts w:ascii="Times New Roman" w:eastAsia="Calibri" w:hAnsi="Times New Roman"/>
              </w:rPr>
            </w:pPr>
            <w:r w:rsidRPr="001D5790">
              <w:rPr>
                <w:rFonts w:ascii="Times New Roman" w:eastAsia="Calibri" w:hAnsi="Times New Roman"/>
              </w:rPr>
              <w:t>2 016</w:t>
            </w:r>
          </w:p>
        </w:tc>
        <w:tc>
          <w:tcPr>
            <w:tcW w:w="964" w:type="dxa"/>
          </w:tcPr>
          <w:p w:rsidR="00433637" w:rsidRPr="001D5790" w:rsidRDefault="00433637" w:rsidP="00433637">
            <w:pPr>
              <w:spacing w:after="0" w:line="240" w:lineRule="auto"/>
              <w:jc w:val="center"/>
              <w:outlineLvl w:val="0"/>
              <w:rPr>
                <w:rFonts w:ascii="Times New Roman" w:eastAsia="Calibri" w:hAnsi="Times New Roman" w:cs="Times New Roman"/>
              </w:rPr>
            </w:pPr>
            <w:r w:rsidRPr="001D5790">
              <w:rPr>
                <w:rFonts w:ascii="Times New Roman" w:eastAsia="Calibri" w:hAnsi="Times New Roman" w:cs="Times New Roman"/>
              </w:rPr>
              <w:t>1 961</w:t>
            </w:r>
          </w:p>
        </w:tc>
      </w:tr>
      <w:tr w:rsidR="001D5790" w:rsidRPr="001D5790" w:rsidTr="00BF3728">
        <w:trPr>
          <w:trHeight w:val="20"/>
          <w:jc w:val="center"/>
        </w:trPr>
        <w:tc>
          <w:tcPr>
            <w:tcW w:w="4819" w:type="dxa"/>
          </w:tcPr>
          <w:p w:rsidR="00433637" w:rsidRPr="001D5790" w:rsidRDefault="00433637" w:rsidP="00433637">
            <w:pPr>
              <w:spacing w:after="0" w:line="240" w:lineRule="auto"/>
              <w:jc w:val="both"/>
              <w:outlineLvl w:val="0"/>
              <w:rPr>
                <w:rFonts w:ascii="Times New Roman" w:eastAsia="Calibri" w:hAnsi="Times New Roman"/>
              </w:rPr>
            </w:pPr>
            <w:r w:rsidRPr="001D5790">
              <w:rPr>
                <w:rFonts w:ascii="Times New Roman" w:eastAsia="Calibri" w:hAnsi="Times New Roman"/>
              </w:rPr>
              <w:t>- о заключении брака</w:t>
            </w:r>
          </w:p>
        </w:tc>
        <w:tc>
          <w:tcPr>
            <w:tcW w:w="964" w:type="dxa"/>
          </w:tcPr>
          <w:p w:rsidR="00433637" w:rsidRPr="001D5790" w:rsidRDefault="00433637" w:rsidP="00433637">
            <w:pPr>
              <w:spacing w:after="0" w:line="240" w:lineRule="auto"/>
              <w:jc w:val="center"/>
              <w:outlineLvl w:val="0"/>
              <w:rPr>
                <w:rFonts w:ascii="Times New Roman" w:eastAsia="Calibri" w:hAnsi="Times New Roman"/>
              </w:rPr>
            </w:pPr>
            <w:r w:rsidRPr="001D5790">
              <w:rPr>
                <w:rFonts w:ascii="Times New Roman" w:eastAsia="Calibri" w:hAnsi="Times New Roman"/>
              </w:rPr>
              <w:t>135</w:t>
            </w:r>
          </w:p>
        </w:tc>
        <w:tc>
          <w:tcPr>
            <w:tcW w:w="964" w:type="dxa"/>
          </w:tcPr>
          <w:p w:rsidR="00433637" w:rsidRPr="001D5790" w:rsidRDefault="00433637" w:rsidP="00433637">
            <w:pPr>
              <w:spacing w:after="0" w:line="240" w:lineRule="auto"/>
              <w:jc w:val="center"/>
              <w:outlineLvl w:val="0"/>
              <w:rPr>
                <w:rFonts w:ascii="Times New Roman" w:eastAsia="Calibri" w:hAnsi="Times New Roman"/>
              </w:rPr>
            </w:pPr>
            <w:r w:rsidRPr="001D5790">
              <w:rPr>
                <w:rFonts w:ascii="Times New Roman" w:eastAsia="Calibri" w:hAnsi="Times New Roman"/>
              </w:rPr>
              <w:t>751</w:t>
            </w:r>
          </w:p>
        </w:tc>
        <w:tc>
          <w:tcPr>
            <w:tcW w:w="964" w:type="dxa"/>
          </w:tcPr>
          <w:p w:rsidR="00433637" w:rsidRPr="001D5790" w:rsidRDefault="00433637" w:rsidP="00433637">
            <w:pPr>
              <w:spacing w:after="0" w:line="240" w:lineRule="auto"/>
              <w:jc w:val="center"/>
              <w:outlineLvl w:val="0"/>
              <w:rPr>
                <w:rFonts w:ascii="Times New Roman" w:eastAsia="Calibri" w:hAnsi="Times New Roman"/>
              </w:rPr>
            </w:pPr>
            <w:r w:rsidRPr="001D5790">
              <w:rPr>
                <w:rFonts w:ascii="Times New Roman" w:eastAsia="Calibri" w:hAnsi="Times New Roman"/>
              </w:rPr>
              <w:t>833</w:t>
            </w:r>
          </w:p>
        </w:tc>
        <w:tc>
          <w:tcPr>
            <w:tcW w:w="964" w:type="dxa"/>
          </w:tcPr>
          <w:p w:rsidR="00433637" w:rsidRPr="001D5790" w:rsidRDefault="00433637" w:rsidP="00433637">
            <w:pPr>
              <w:spacing w:after="0" w:line="240" w:lineRule="auto"/>
              <w:jc w:val="center"/>
              <w:outlineLvl w:val="0"/>
              <w:rPr>
                <w:rFonts w:ascii="Times New Roman" w:eastAsia="Calibri" w:hAnsi="Times New Roman"/>
              </w:rPr>
            </w:pPr>
            <w:r w:rsidRPr="001D5790">
              <w:rPr>
                <w:rFonts w:ascii="Times New Roman" w:eastAsia="Calibri" w:hAnsi="Times New Roman"/>
              </w:rPr>
              <w:t>1 184</w:t>
            </w:r>
          </w:p>
        </w:tc>
        <w:tc>
          <w:tcPr>
            <w:tcW w:w="964" w:type="dxa"/>
          </w:tcPr>
          <w:p w:rsidR="00433637" w:rsidRPr="001D5790" w:rsidRDefault="00433637" w:rsidP="00433637">
            <w:pPr>
              <w:spacing w:after="0" w:line="240" w:lineRule="auto"/>
              <w:jc w:val="center"/>
              <w:outlineLvl w:val="0"/>
              <w:rPr>
                <w:rFonts w:ascii="Times New Roman" w:eastAsia="Calibri" w:hAnsi="Times New Roman" w:cs="Times New Roman"/>
              </w:rPr>
            </w:pPr>
            <w:r w:rsidRPr="001D5790">
              <w:rPr>
                <w:rFonts w:ascii="Times New Roman" w:eastAsia="Calibri" w:hAnsi="Times New Roman" w:cs="Times New Roman"/>
              </w:rPr>
              <w:t>1 013</w:t>
            </w:r>
          </w:p>
        </w:tc>
      </w:tr>
      <w:tr w:rsidR="001D5790" w:rsidRPr="001D5790" w:rsidTr="00BF3728">
        <w:trPr>
          <w:trHeight w:val="20"/>
          <w:jc w:val="center"/>
        </w:trPr>
        <w:tc>
          <w:tcPr>
            <w:tcW w:w="4819" w:type="dxa"/>
          </w:tcPr>
          <w:p w:rsidR="00433637" w:rsidRPr="001D5790" w:rsidRDefault="00433637" w:rsidP="00433637">
            <w:pPr>
              <w:spacing w:after="0" w:line="240" w:lineRule="auto"/>
              <w:jc w:val="both"/>
              <w:outlineLvl w:val="0"/>
              <w:rPr>
                <w:rFonts w:ascii="Times New Roman" w:eastAsia="Calibri" w:hAnsi="Times New Roman"/>
              </w:rPr>
            </w:pPr>
            <w:r w:rsidRPr="001D5790">
              <w:rPr>
                <w:rFonts w:ascii="Times New Roman" w:eastAsia="Calibri" w:hAnsi="Times New Roman"/>
              </w:rPr>
              <w:t>- о расторжении брака супругов, не имеющих общих несовершеннолетних детей</w:t>
            </w:r>
          </w:p>
        </w:tc>
        <w:tc>
          <w:tcPr>
            <w:tcW w:w="964" w:type="dxa"/>
          </w:tcPr>
          <w:p w:rsidR="00433637" w:rsidRPr="001D5790" w:rsidRDefault="00433637" w:rsidP="00433637">
            <w:pPr>
              <w:spacing w:after="0" w:line="240" w:lineRule="auto"/>
              <w:jc w:val="center"/>
              <w:outlineLvl w:val="0"/>
              <w:rPr>
                <w:rFonts w:ascii="Times New Roman" w:eastAsia="Calibri" w:hAnsi="Times New Roman"/>
              </w:rPr>
            </w:pPr>
            <w:r w:rsidRPr="001D5790">
              <w:rPr>
                <w:rFonts w:ascii="Times New Roman" w:eastAsia="Calibri" w:hAnsi="Times New Roman"/>
              </w:rPr>
              <w:t>83</w:t>
            </w:r>
          </w:p>
        </w:tc>
        <w:tc>
          <w:tcPr>
            <w:tcW w:w="964" w:type="dxa"/>
          </w:tcPr>
          <w:p w:rsidR="00433637" w:rsidRPr="001D5790" w:rsidRDefault="00433637" w:rsidP="00433637">
            <w:pPr>
              <w:spacing w:after="0" w:line="240" w:lineRule="auto"/>
              <w:jc w:val="center"/>
              <w:outlineLvl w:val="0"/>
              <w:rPr>
                <w:rFonts w:ascii="Times New Roman" w:eastAsia="Calibri" w:hAnsi="Times New Roman"/>
              </w:rPr>
            </w:pPr>
            <w:r w:rsidRPr="001D5790">
              <w:rPr>
                <w:rFonts w:ascii="Times New Roman" w:eastAsia="Calibri" w:hAnsi="Times New Roman"/>
              </w:rPr>
              <w:t>444</w:t>
            </w:r>
          </w:p>
        </w:tc>
        <w:tc>
          <w:tcPr>
            <w:tcW w:w="964" w:type="dxa"/>
          </w:tcPr>
          <w:p w:rsidR="00433637" w:rsidRPr="001D5790" w:rsidRDefault="00433637" w:rsidP="00433637">
            <w:pPr>
              <w:spacing w:after="0" w:line="240" w:lineRule="auto"/>
              <w:jc w:val="center"/>
              <w:outlineLvl w:val="0"/>
              <w:rPr>
                <w:rFonts w:ascii="Times New Roman" w:eastAsia="Calibri" w:hAnsi="Times New Roman"/>
              </w:rPr>
            </w:pPr>
            <w:r w:rsidRPr="001D5790">
              <w:rPr>
                <w:rFonts w:ascii="Times New Roman" w:eastAsia="Calibri" w:hAnsi="Times New Roman"/>
              </w:rPr>
              <w:t>272</w:t>
            </w:r>
          </w:p>
        </w:tc>
        <w:tc>
          <w:tcPr>
            <w:tcW w:w="964" w:type="dxa"/>
          </w:tcPr>
          <w:p w:rsidR="00433637" w:rsidRPr="001D5790" w:rsidRDefault="00433637" w:rsidP="00433637">
            <w:pPr>
              <w:spacing w:after="0" w:line="240" w:lineRule="auto"/>
              <w:jc w:val="center"/>
              <w:outlineLvl w:val="0"/>
              <w:rPr>
                <w:rFonts w:ascii="Times New Roman" w:eastAsia="Calibri" w:hAnsi="Times New Roman"/>
              </w:rPr>
            </w:pPr>
            <w:r w:rsidRPr="001D5790">
              <w:rPr>
                <w:rFonts w:ascii="Times New Roman" w:eastAsia="Calibri" w:hAnsi="Times New Roman"/>
              </w:rPr>
              <w:t>960</w:t>
            </w:r>
          </w:p>
        </w:tc>
        <w:tc>
          <w:tcPr>
            <w:tcW w:w="964" w:type="dxa"/>
          </w:tcPr>
          <w:p w:rsidR="00433637" w:rsidRPr="001D5790" w:rsidRDefault="00433637" w:rsidP="00433637">
            <w:pPr>
              <w:spacing w:after="0" w:line="240" w:lineRule="auto"/>
              <w:jc w:val="center"/>
              <w:outlineLvl w:val="0"/>
              <w:rPr>
                <w:rFonts w:ascii="Times New Roman" w:eastAsia="Calibri" w:hAnsi="Times New Roman" w:cs="Times New Roman"/>
              </w:rPr>
            </w:pPr>
            <w:r w:rsidRPr="001D5790">
              <w:rPr>
                <w:rFonts w:ascii="Times New Roman" w:eastAsia="Calibri" w:hAnsi="Times New Roman" w:cs="Times New Roman"/>
              </w:rPr>
              <w:t>902</w:t>
            </w:r>
          </w:p>
        </w:tc>
      </w:tr>
      <w:tr w:rsidR="001D5790" w:rsidRPr="001D5790" w:rsidTr="00BF3728">
        <w:trPr>
          <w:trHeight w:val="20"/>
          <w:jc w:val="center"/>
        </w:trPr>
        <w:tc>
          <w:tcPr>
            <w:tcW w:w="4819" w:type="dxa"/>
          </w:tcPr>
          <w:p w:rsidR="00433637" w:rsidRPr="001D5790" w:rsidRDefault="00433637" w:rsidP="00433637">
            <w:pPr>
              <w:spacing w:after="0" w:line="240" w:lineRule="auto"/>
              <w:jc w:val="both"/>
              <w:outlineLvl w:val="0"/>
              <w:rPr>
                <w:rFonts w:ascii="Times New Roman" w:eastAsia="Calibri" w:hAnsi="Times New Roman"/>
              </w:rPr>
            </w:pPr>
            <w:r w:rsidRPr="001D5790">
              <w:rPr>
                <w:rFonts w:ascii="Times New Roman" w:eastAsia="Calibri" w:hAnsi="Times New Roman"/>
              </w:rPr>
              <w:t>- об установлении отцовства</w:t>
            </w:r>
          </w:p>
        </w:tc>
        <w:tc>
          <w:tcPr>
            <w:tcW w:w="964" w:type="dxa"/>
          </w:tcPr>
          <w:p w:rsidR="00433637" w:rsidRPr="001D5790" w:rsidRDefault="00433637" w:rsidP="00433637">
            <w:pPr>
              <w:spacing w:after="0" w:line="240" w:lineRule="auto"/>
              <w:jc w:val="center"/>
              <w:outlineLvl w:val="0"/>
              <w:rPr>
                <w:rFonts w:ascii="Times New Roman" w:eastAsia="Calibri" w:hAnsi="Times New Roman"/>
              </w:rPr>
            </w:pPr>
            <w:r w:rsidRPr="001D5790">
              <w:rPr>
                <w:rFonts w:ascii="Times New Roman" w:eastAsia="Calibri" w:hAnsi="Times New Roman"/>
              </w:rPr>
              <w:t>0</w:t>
            </w:r>
          </w:p>
        </w:tc>
        <w:tc>
          <w:tcPr>
            <w:tcW w:w="964" w:type="dxa"/>
          </w:tcPr>
          <w:p w:rsidR="00433637" w:rsidRPr="001D5790" w:rsidRDefault="00433637" w:rsidP="00433637">
            <w:pPr>
              <w:spacing w:after="0" w:line="240" w:lineRule="auto"/>
              <w:jc w:val="center"/>
              <w:outlineLvl w:val="0"/>
              <w:rPr>
                <w:rFonts w:ascii="Times New Roman" w:eastAsia="Calibri" w:hAnsi="Times New Roman"/>
              </w:rPr>
            </w:pPr>
            <w:r w:rsidRPr="001D5790">
              <w:rPr>
                <w:rFonts w:ascii="Times New Roman" w:eastAsia="Calibri" w:hAnsi="Times New Roman"/>
              </w:rPr>
              <w:t>8</w:t>
            </w:r>
          </w:p>
        </w:tc>
        <w:tc>
          <w:tcPr>
            <w:tcW w:w="964" w:type="dxa"/>
          </w:tcPr>
          <w:p w:rsidR="00433637" w:rsidRPr="001D5790" w:rsidRDefault="00433637" w:rsidP="00433637">
            <w:pPr>
              <w:spacing w:after="0" w:line="240" w:lineRule="auto"/>
              <w:jc w:val="center"/>
              <w:outlineLvl w:val="0"/>
              <w:rPr>
                <w:rFonts w:ascii="Times New Roman" w:eastAsia="Calibri" w:hAnsi="Times New Roman"/>
              </w:rPr>
            </w:pPr>
            <w:r w:rsidRPr="001D5790">
              <w:rPr>
                <w:rFonts w:ascii="Times New Roman" w:eastAsia="Calibri" w:hAnsi="Times New Roman"/>
              </w:rPr>
              <w:t>0</w:t>
            </w:r>
          </w:p>
        </w:tc>
        <w:tc>
          <w:tcPr>
            <w:tcW w:w="964" w:type="dxa"/>
          </w:tcPr>
          <w:p w:rsidR="00433637" w:rsidRPr="001D5790" w:rsidRDefault="00433637" w:rsidP="00433637">
            <w:pPr>
              <w:spacing w:after="0" w:line="240" w:lineRule="auto"/>
              <w:jc w:val="center"/>
              <w:outlineLvl w:val="0"/>
              <w:rPr>
                <w:rFonts w:ascii="Times New Roman" w:eastAsia="Calibri" w:hAnsi="Times New Roman"/>
              </w:rPr>
            </w:pPr>
            <w:r w:rsidRPr="001D5790">
              <w:rPr>
                <w:rFonts w:ascii="Times New Roman" w:eastAsia="Calibri" w:hAnsi="Times New Roman"/>
              </w:rPr>
              <w:t>18</w:t>
            </w:r>
          </w:p>
        </w:tc>
        <w:tc>
          <w:tcPr>
            <w:tcW w:w="964" w:type="dxa"/>
          </w:tcPr>
          <w:p w:rsidR="00433637" w:rsidRPr="001D5790" w:rsidRDefault="00433637" w:rsidP="00433637">
            <w:pPr>
              <w:spacing w:after="0" w:line="240" w:lineRule="auto"/>
              <w:jc w:val="center"/>
              <w:outlineLvl w:val="0"/>
              <w:rPr>
                <w:rFonts w:ascii="Times New Roman" w:eastAsia="Calibri" w:hAnsi="Times New Roman" w:cs="Times New Roman"/>
              </w:rPr>
            </w:pPr>
            <w:r w:rsidRPr="001D5790">
              <w:rPr>
                <w:rFonts w:ascii="Times New Roman" w:eastAsia="Calibri" w:hAnsi="Times New Roman" w:cs="Times New Roman"/>
              </w:rPr>
              <w:t>27</w:t>
            </w:r>
          </w:p>
        </w:tc>
      </w:tr>
      <w:tr w:rsidR="001D5790" w:rsidRPr="001D5790" w:rsidTr="00BF3728">
        <w:trPr>
          <w:trHeight w:val="20"/>
          <w:jc w:val="center"/>
        </w:trPr>
        <w:tc>
          <w:tcPr>
            <w:tcW w:w="4819" w:type="dxa"/>
          </w:tcPr>
          <w:p w:rsidR="00433637" w:rsidRPr="001D5790" w:rsidRDefault="00433637" w:rsidP="00433637">
            <w:pPr>
              <w:spacing w:after="0" w:line="240" w:lineRule="auto"/>
              <w:ind w:left="314" w:hanging="314"/>
              <w:jc w:val="both"/>
              <w:outlineLvl w:val="0"/>
              <w:rPr>
                <w:rFonts w:ascii="Times New Roman" w:eastAsia="Calibri" w:hAnsi="Times New Roman"/>
              </w:rPr>
            </w:pPr>
            <w:r w:rsidRPr="001D5790">
              <w:rPr>
                <w:rFonts w:ascii="Times New Roman" w:eastAsia="Calibri" w:hAnsi="Times New Roman"/>
              </w:rPr>
              <w:t>- выдача повторных свидетельств и справок</w:t>
            </w:r>
          </w:p>
        </w:tc>
        <w:tc>
          <w:tcPr>
            <w:tcW w:w="964" w:type="dxa"/>
          </w:tcPr>
          <w:p w:rsidR="00433637" w:rsidRPr="001D5790" w:rsidRDefault="00433637" w:rsidP="00433637">
            <w:pPr>
              <w:spacing w:after="0" w:line="240" w:lineRule="auto"/>
              <w:jc w:val="center"/>
              <w:outlineLvl w:val="0"/>
              <w:rPr>
                <w:rFonts w:ascii="Times New Roman" w:eastAsia="Calibri" w:hAnsi="Times New Roman"/>
              </w:rPr>
            </w:pPr>
            <w:r w:rsidRPr="001D5790">
              <w:rPr>
                <w:rFonts w:ascii="Times New Roman" w:eastAsia="Calibri" w:hAnsi="Times New Roman"/>
              </w:rPr>
              <w:t>1</w:t>
            </w:r>
          </w:p>
        </w:tc>
        <w:tc>
          <w:tcPr>
            <w:tcW w:w="964" w:type="dxa"/>
          </w:tcPr>
          <w:p w:rsidR="00433637" w:rsidRPr="001D5790" w:rsidRDefault="00433637" w:rsidP="00433637">
            <w:pPr>
              <w:spacing w:after="0" w:line="240" w:lineRule="auto"/>
              <w:jc w:val="center"/>
              <w:outlineLvl w:val="0"/>
              <w:rPr>
                <w:rFonts w:ascii="Times New Roman" w:eastAsia="Calibri" w:hAnsi="Times New Roman"/>
              </w:rPr>
            </w:pPr>
            <w:r w:rsidRPr="001D5790">
              <w:rPr>
                <w:rFonts w:ascii="Times New Roman" w:eastAsia="Calibri" w:hAnsi="Times New Roman"/>
              </w:rPr>
              <w:t>97</w:t>
            </w:r>
          </w:p>
        </w:tc>
        <w:tc>
          <w:tcPr>
            <w:tcW w:w="964" w:type="dxa"/>
          </w:tcPr>
          <w:p w:rsidR="00433637" w:rsidRPr="001D5790" w:rsidRDefault="00433637" w:rsidP="00433637">
            <w:pPr>
              <w:spacing w:after="0" w:line="240" w:lineRule="auto"/>
              <w:jc w:val="center"/>
              <w:outlineLvl w:val="0"/>
              <w:rPr>
                <w:rFonts w:ascii="Times New Roman" w:eastAsia="Calibri" w:hAnsi="Times New Roman"/>
              </w:rPr>
            </w:pPr>
            <w:r w:rsidRPr="001D5790">
              <w:rPr>
                <w:rFonts w:ascii="Times New Roman" w:eastAsia="Calibri" w:hAnsi="Times New Roman"/>
              </w:rPr>
              <w:t>203</w:t>
            </w:r>
          </w:p>
        </w:tc>
        <w:tc>
          <w:tcPr>
            <w:tcW w:w="964" w:type="dxa"/>
          </w:tcPr>
          <w:p w:rsidR="00433637" w:rsidRPr="001D5790" w:rsidRDefault="00433637" w:rsidP="00433637">
            <w:pPr>
              <w:spacing w:after="0" w:line="240" w:lineRule="auto"/>
              <w:jc w:val="center"/>
              <w:outlineLvl w:val="0"/>
              <w:rPr>
                <w:rFonts w:ascii="Times New Roman" w:eastAsia="Calibri" w:hAnsi="Times New Roman"/>
              </w:rPr>
            </w:pPr>
            <w:r w:rsidRPr="001D5790">
              <w:rPr>
                <w:rFonts w:ascii="Times New Roman" w:eastAsia="Calibri" w:hAnsi="Times New Roman"/>
              </w:rPr>
              <w:t>1 157</w:t>
            </w:r>
          </w:p>
        </w:tc>
        <w:tc>
          <w:tcPr>
            <w:tcW w:w="964" w:type="dxa"/>
          </w:tcPr>
          <w:p w:rsidR="00433637" w:rsidRPr="001D5790" w:rsidRDefault="00433637" w:rsidP="00433637">
            <w:pPr>
              <w:spacing w:after="0" w:line="240" w:lineRule="auto"/>
              <w:jc w:val="center"/>
              <w:outlineLvl w:val="0"/>
              <w:rPr>
                <w:rFonts w:ascii="Times New Roman" w:eastAsia="Calibri" w:hAnsi="Times New Roman" w:cs="Times New Roman"/>
              </w:rPr>
            </w:pPr>
            <w:r w:rsidRPr="001D5790">
              <w:rPr>
                <w:rFonts w:ascii="Times New Roman" w:eastAsia="Calibri" w:hAnsi="Times New Roman" w:cs="Times New Roman"/>
              </w:rPr>
              <w:t>1 246</w:t>
            </w:r>
          </w:p>
        </w:tc>
      </w:tr>
      <w:tr w:rsidR="002A0FF6" w:rsidRPr="001D5790" w:rsidTr="00BF3728">
        <w:trPr>
          <w:trHeight w:val="20"/>
          <w:jc w:val="center"/>
        </w:trPr>
        <w:tc>
          <w:tcPr>
            <w:tcW w:w="4819" w:type="dxa"/>
          </w:tcPr>
          <w:p w:rsidR="002A0FF6" w:rsidRPr="001D5790" w:rsidRDefault="002A0FF6" w:rsidP="003454B5">
            <w:pPr>
              <w:spacing w:after="0" w:line="240" w:lineRule="auto"/>
              <w:ind w:left="5" w:hanging="5"/>
              <w:jc w:val="both"/>
              <w:outlineLvl w:val="0"/>
              <w:rPr>
                <w:rFonts w:ascii="Times New Roman" w:eastAsia="Calibri" w:hAnsi="Times New Roman"/>
              </w:rPr>
            </w:pPr>
            <w:r w:rsidRPr="001D5790">
              <w:rPr>
                <w:rFonts w:ascii="Times New Roman" w:eastAsia="Calibri" w:hAnsi="Times New Roman"/>
              </w:rPr>
              <w:t>Количество заявлений, поступивших через МФЦ (ед.), в том числе:</w:t>
            </w:r>
          </w:p>
        </w:tc>
        <w:tc>
          <w:tcPr>
            <w:tcW w:w="964" w:type="dxa"/>
          </w:tcPr>
          <w:p w:rsidR="002A0FF6" w:rsidRPr="001D5790" w:rsidRDefault="002A0FF6" w:rsidP="002A0FF6">
            <w:pPr>
              <w:spacing w:after="0" w:line="240" w:lineRule="auto"/>
              <w:jc w:val="center"/>
              <w:rPr>
                <w:rFonts w:ascii="Times New Roman" w:hAnsi="Times New Roman"/>
              </w:rPr>
            </w:pPr>
            <w:r w:rsidRPr="001D5790">
              <w:rPr>
                <w:rFonts w:ascii="Times New Roman" w:hAnsi="Times New Roman"/>
              </w:rPr>
              <w:t>158</w:t>
            </w:r>
          </w:p>
        </w:tc>
        <w:tc>
          <w:tcPr>
            <w:tcW w:w="964" w:type="dxa"/>
          </w:tcPr>
          <w:p w:rsidR="002A0FF6" w:rsidRPr="001D5790" w:rsidRDefault="002A0FF6" w:rsidP="002A0FF6">
            <w:pPr>
              <w:spacing w:after="0" w:line="240" w:lineRule="auto"/>
              <w:jc w:val="center"/>
              <w:rPr>
                <w:rFonts w:ascii="Times New Roman" w:hAnsi="Times New Roman"/>
              </w:rPr>
            </w:pPr>
            <w:r w:rsidRPr="001D5790">
              <w:rPr>
                <w:rFonts w:ascii="Times New Roman" w:hAnsi="Times New Roman"/>
              </w:rPr>
              <w:t>1 961</w:t>
            </w:r>
          </w:p>
        </w:tc>
        <w:tc>
          <w:tcPr>
            <w:tcW w:w="964" w:type="dxa"/>
          </w:tcPr>
          <w:p w:rsidR="002A0FF6" w:rsidRPr="001D5790" w:rsidRDefault="002A0FF6" w:rsidP="002A0FF6">
            <w:pPr>
              <w:spacing w:after="0" w:line="240" w:lineRule="auto"/>
              <w:jc w:val="center"/>
              <w:rPr>
                <w:rFonts w:ascii="Times New Roman" w:hAnsi="Times New Roman"/>
              </w:rPr>
            </w:pPr>
            <w:r w:rsidRPr="001D5790">
              <w:rPr>
                <w:rFonts w:ascii="Times New Roman" w:hAnsi="Times New Roman"/>
              </w:rPr>
              <w:t>1 736</w:t>
            </w:r>
          </w:p>
        </w:tc>
        <w:tc>
          <w:tcPr>
            <w:tcW w:w="964" w:type="dxa"/>
          </w:tcPr>
          <w:p w:rsidR="002A0FF6" w:rsidRPr="001D5790" w:rsidRDefault="002A0FF6" w:rsidP="002A0FF6">
            <w:pPr>
              <w:spacing w:after="0" w:line="240" w:lineRule="auto"/>
              <w:jc w:val="center"/>
              <w:rPr>
                <w:rFonts w:ascii="Times New Roman" w:hAnsi="Times New Roman"/>
              </w:rPr>
            </w:pPr>
            <w:r w:rsidRPr="001D5790">
              <w:rPr>
                <w:rFonts w:ascii="Times New Roman" w:hAnsi="Times New Roman"/>
              </w:rPr>
              <w:t>930</w:t>
            </w:r>
          </w:p>
        </w:tc>
        <w:tc>
          <w:tcPr>
            <w:tcW w:w="964" w:type="dxa"/>
          </w:tcPr>
          <w:p w:rsidR="002A0FF6" w:rsidRPr="001D5790" w:rsidRDefault="00433637" w:rsidP="002A0FF6">
            <w:pPr>
              <w:spacing w:after="0" w:line="240" w:lineRule="auto"/>
              <w:jc w:val="center"/>
              <w:rPr>
                <w:rFonts w:ascii="Times New Roman" w:hAnsi="Times New Roman"/>
              </w:rPr>
            </w:pPr>
            <w:r w:rsidRPr="001D5790">
              <w:rPr>
                <w:rFonts w:ascii="Times New Roman" w:hAnsi="Times New Roman"/>
              </w:rPr>
              <w:t>723</w:t>
            </w:r>
          </w:p>
        </w:tc>
      </w:tr>
      <w:tr w:rsidR="001D5790" w:rsidRPr="001D5790" w:rsidTr="00BF3728">
        <w:trPr>
          <w:trHeight w:val="20"/>
          <w:jc w:val="center"/>
        </w:trPr>
        <w:tc>
          <w:tcPr>
            <w:tcW w:w="4819" w:type="dxa"/>
          </w:tcPr>
          <w:p w:rsidR="00433637" w:rsidRPr="001D5790" w:rsidRDefault="00433637" w:rsidP="00433637">
            <w:pPr>
              <w:spacing w:after="0" w:line="240" w:lineRule="auto"/>
              <w:jc w:val="both"/>
              <w:rPr>
                <w:rFonts w:ascii="Times New Roman" w:hAnsi="Times New Roman"/>
              </w:rPr>
            </w:pPr>
            <w:r w:rsidRPr="001D5790">
              <w:rPr>
                <w:rFonts w:ascii="Times New Roman" w:hAnsi="Times New Roman"/>
              </w:rPr>
              <w:t>- о выдаче документов, подтверждающих государственную регистрацию актов гражданского состояния</w:t>
            </w:r>
          </w:p>
        </w:tc>
        <w:tc>
          <w:tcPr>
            <w:tcW w:w="964" w:type="dxa"/>
          </w:tcPr>
          <w:p w:rsidR="00433637" w:rsidRPr="001D5790" w:rsidRDefault="00433637" w:rsidP="00433637">
            <w:pPr>
              <w:spacing w:after="0" w:line="240" w:lineRule="auto"/>
              <w:jc w:val="center"/>
              <w:rPr>
                <w:rFonts w:ascii="Times New Roman" w:hAnsi="Times New Roman"/>
              </w:rPr>
            </w:pPr>
            <w:r w:rsidRPr="001D5790">
              <w:rPr>
                <w:rFonts w:ascii="Times New Roman" w:hAnsi="Times New Roman"/>
              </w:rPr>
              <w:t>163</w:t>
            </w:r>
          </w:p>
        </w:tc>
        <w:tc>
          <w:tcPr>
            <w:tcW w:w="964" w:type="dxa"/>
          </w:tcPr>
          <w:p w:rsidR="00433637" w:rsidRPr="001D5790" w:rsidRDefault="00433637" w:rsidP="00433637">
            <w:pPr>
              <w:spacing w:after="0" w:line="240" w:lineRule="auto"/>
              <w:jc w:val="center"/>
              <w:rPr>
                <w:rFonts w:ascii="Times New Roman" w:hAnsi="Times New Roman"/>
              </w:rPr>
            </w:pPr>
            <w:r w:rsidRPr="001D5790">
              <w:rPr>
                <w:rFonts w:ascii="Times New Roman" w:hAnsi="Times New Roman"/>
              </w:rPr>
              <w:t>1 434</w:t>
            </w:r>
          </w:p>
        </w:tc>
        <w:tc>
          <w:tcPr>
            <w:tcW w:w="964" w:type="dxa"/>
          </w:tcPr>
          <w:p w:rsidR="00433637" w:rsidRPr="001D5790" w:rsidRDefault="00433637" w:rsidP="00433637">
            <w:pPr>
              <w:spacing w:after="0" w:line="240" w:lineRule="auto"/>
              <w:jc w:val="center"/>
              <w:rPr>
                <w:rFonts w:ascii="Times New Roman" w:hAnsi="Times New Roman"/>
              </w:rPr>
            </w:pPr>
            <w:r w:rsidRPr="001D5790">
              <w:rPr>
                <w:rFonts w:ascii="Times New Roman" w:hAnsi="Times New Roman"/>
              </w:rPr>
              <w:t>1 414</w:t>
            </w:r>
          </w:p>
        </w:tc>
        <w:tc>
          <w:tcPr>
            <w:tcW w:w="964" w:type="dxa"/>
          </w:tcPr>
          <w:p w:rsidR="00433637" w:rsidRPr="001D5790" w:rsidRDefault="00433637" w:rsidP="00433637">
            <w:pPr>
              <w:spacing w:after="0" w:line="240" w:lineRule="auto"/>
              <w:jc w:val="center"/>
              <w:rPr>
                <w:rFonts w:ascii="Times New Roman" w:hAnsi="Times New Roman"/>
              </w:rPr>
            </w:pPr>
            <w:r w:rsidRPr="001D5790">
              <w:rPr>
                <w:rFonts w:ascii="Times New Roman" w:hAnsi="Times New Roman"/>
              </w:rPr>
              <w:t>764</w:t>
            </w:r>
          </w:p>
        </w:tc>
        <w:tc>
          <w:tcPr>
            <w:tcW w:w="964" w:type="dxa"/>
          </w:tcPr>
          <w:p w:rsidR="00433637" w:rsidRPr="001D5790" w:rsidRDefault="00433637" w:rsidP="00433637">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570</w:t>
            </w:r>
          </w:p>
        </w:tc>
      </w:tr>
      <w:tr w:rsidR="001D5790" w:rsidRPr="001D5790" w:rsidTr="00BF3728">
        <w:trPr>
          <w:trHeight w:val="20"/>
          <w:jc w:val="center"/>
        </w:trPr>
        <w:tc>
          <w:tcPr>
            <w:tcW w:w="4819" w:type="dxa"/>
          </w:tcPr>
          <w:p w:rsidR="00433637" w:rsidRPr="001D5790" w:rsidRDefault="00433637" w:rsidP="00433637">
            <w:pPr>
              <w:spacing w:after="0" w:line="240" w:lineRule="auto"/>
              <w:jc w:val="both"/>
              <w:rPr>
                <w:rFonts w:ascii="Times New Roman" w:hAnsi="Times New Roman"/>
              </w:rPr>
            </w:pPr>
            <w:r w:rsidRPr="001D5790">
              <w:rPr>
                <w:rFonts w:ascii="Times New Roman" w:hAnsi="Times New Roman"/>
              </w:rPr>
              <w:t>- о заключении брака</w:t>
            </w:r>
          </w:p>
        </w:tc>
        <w:tc>
          <w:tcPr>
            <w:tcW w:w="964" w:type="dxa"/>
          </w:tcPr>
          <w:p w:rsidR="00433637" w:rsidRPr="001D5790" w:rsidRDefault="00433637" w:rsidP="00433637">
            <w:pPr>
              <w:spacing w:after="0" w:line="240" w:lineRule="auto"/>
              <w:jc w:val="center"/>
              <w:rPr>
                <w:rFonts w:ascii="Times New Roman" w:hAnsi="Times New Roman"/>
              </w:rPr>
            </w:pPr>
            <w:r w:rsidRPr="001D5790">
              <w:rPr>
                <w:rFonts w:ascii="Times New Roman" w:hAnsi="Times New Roman"/>
              </w:rPr>
              <w:t>58</w:t>
            </w:r>
          </w:p>
        </w:tc>
        <w:tc>
          <w:tcPr>
            <w:tcW w:w="964" w:type="dxa"/>
          </w:tcPr>
          <w:p w:rsidR="00433637" w:rsidRPr="001D5790" w:rsidRDefault="00433637" w:rsidP="00433637">
            <w:pPr>
              <w:spacing w:after="0" w:line="240" w:lineRule="auto"/>
              <w:jc w:val="center"/>
              <w:rPr>
                <w:rFonts w:ascii="Times New Roman" w:hAnsi="Times New Roman"/>
              </w:rPr>
            </w:pPr>
            <w:r w:rsidRPr="001D5790">
              <w:rPr>
                <w:rFonts w:ascii="Times New Roman" w:hAnsi="Times New Roman"/>
              </w:rPr>
              <w:t>262</w:t>
            </w:r>
          </w:p>
        </w:tc>
        <w:tc>
          <w:tcPr>
            <w:tcW w:w="964" w:type="dxa"/>
          </w:tcPr>
          <w:p w:rsidR="00433637" w:rsidRPr="001D5790" w:rsidRDefault="00433637" w:rsidP="00433637">
            <w:pPr>
              <w:spacing w:after="0" w:line="240" w:lineRule="auto"/>
              <w:jc w:val="center"/>
              <w:rPr>
                <w:rFonts w:ascii="Times New Roman" w:hAnsi="Times New Roman"/>
              </w:rPr>
            </w:pPr>
            <w:r w:rsidRPr="001D5790">
              <w:rPr>
                <w:rFonts w:ascii="Times New Roman" w:hAnsi="Times New Roman"/>
              </w:rPr>
              <w:t>213</w:t>
            </w:r>
          </w:p>
        </w:tc>
        <w:tc>
          <w:tcPr>
            <w:tcW w:w="964" w:type="dxa"/>
          </w:tcPr>
          <w:p w:rsidR="00433637" w:rsidRPr="001D5790" w:rsidRDefault="00433637" w:rsidP="00433637">
            <w:pPr>
              <w:spacing w:after="0" w:line="240" w:lineRule="auto"/>
              <w:jc w:val="center"/>
              <w:rPr>
                <w:rFonts w:ascii="Times New Roman" w:hAnsi="Times New Roman"/>
              </w:rPr>
            </w:pPr>
            <w:r w:rsidRPr="001D5790">
              <w:rPr>
                <w:rFonts w:ascii="Times New Roman" w:hAnsi="Times New Roman"/>
              </w:rPr>
              <w:t>68</w:t>
            </w:r>
          </w:p>
        </w:tc>
        <w:tc>
          <w:tcPr>
            <w:tcW w:w="964" w:type="dxa"/>
          </w:tcPr>
          <w:p w:rsidR="00433637" w:rsidRPr="001D5790" w:rsidRDefault="00433637" w:rsidP="00433637">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32</w:t>
            </w:r>
          </w:p>
        </w:tc>
      </w:tr>
      <w:tr w:rsidR="00433637" w:rsidRPr="001D5790" w:rsidTr="00BF3728">
        <w:trPr>
          <w:trHeight w:val="20"/>
          <w:jc w:val="center"/>
        </w:trPr>
        <w:tc>
          <w:tcPr>
            <w:tcW w:w="4819" w:type="dxa"/>
          </w:tcPr>
          <w:p w:rsidR="00433637" w:rsidRPr="001D5790" w:rsidRDefault="00433637" w:rsidP="00433637">
            <w:pPr>
              <w:spacing w:after="0" w:line="240" w:lineRule="auto"/>
              <w:jc w:val="both"/>
              <w:rPr>
                <w:rFonts w:ascii="Times New Roman" w:hAnsi="Times New Roman"/>
              </w:rPr>
            </w:pPr>
            <w:r w:rsidRPr="001D5790">
              <w:rPr>
                <w:rFonts w:ascii="Times New Roman" w:hAnsi="Times New Roman"/>
              </w:rPr>
              <w:t>- о расторжении брака супругов, не имеющих общих несовершеннолетних детей</w:t>
            </w:r>
          </w:p>
        </w:tc>
        <w:tc>
          <w:tcPr>
            <w:tcW w:w="964" w:type="dxa"/>
          </w:tcPr>
          <w:p w:rsidR="00433637" w:rsidRPr="001D5790" w:rsidRDefault="00433637" w:rsidP="00433637">
            <w:pPr>
              <w:spacing w:after="0" w:line="240" w:lineRule="auto"/>
              <w:jc w:val="center"/>
              <w:rPr>
                <w:rFonts w:ascii="Times New Roman" w:hAnsi="Times New Roman"/>
              </w:rPr>
            </w:pPr>
            <w:r w:rsidRPr="001D5790">
              <w:rPr>
                <w:rFonts w:ascii="Times New Roman" w:hAnsi="Times New Roman"/>
              </w:rPr>
              <w:t>100</w:t>
            </w:r>
          </w:p>
        </w:tc>
        <w:tc>
          <w:tcPr>
            <w:tcW w:w="964" w:type="dxa"/>
          </w:tcPr>
          <w:p w:rsidR="00433637" w:rsidRPr="001D5790" w:rsidRDefault="00433637" w:rsidP="00433637">
            <w:pPr>
              <w:spacing w:after="0" w:line="240" w:lineRule="auto"/>
              <w:jc w:val="center"/>
              <w:rPr>
                <w:rFonts w:ascii="Times New Roman" w:hAnsi="Times New Roman"/>
              </w:rPr>
            </w:pPr>
            <w:r w:rsidRPr="001D5790">
              <w:rPr>
                <w:rFonts w:ascii="Times New Roman" w:hAnsi="Times New Roman"/>
              </w:rPr>
              <w:t>265</w:t>
            </w:r>
          </w:p>
        </w:tc>
        <w:tc>
          <w:tcPr>
            <w:tcW w:w="964" w:type="dxa"/>
          </w:tcPr>
          <w:p w:rsidR="00433637" w:rsidRPr="001D5790" w:rsidRDefault="00433637" w:rsidP="00433637">
            <w:pPr>
              <w:spacing w:after="0" w:line="240" w:lineRule="auto"/>
              <w:jc w:val="center"/>
              <w:rPr>
                <w:rFonts w:ascii="Times New Roman" w:hAnsi="Times New Roman"/>
              </w:rPr>
            </w:pPr>
            <w:r w:rsidRPr="001D5790">
              <w:rPr>
                <w:rFonts w:ascii="Times New Roman" w:hAnsi="Times New Roman"/>
              </w:rPr>
              <w:t>109</w:t>
            </w:r>
          </w:p>
        </w:tc>
        <w:tc>
          <w:tcPr>
            <w:tcW w:w="964" w:type="dxa"/>
          </w:tcPr>
          <w:p w:rsidR="00433637" w:rsidRPr="001D5790" w:rsidRDefault="00433637" w:rsidP="00433637">
            <w:pPr>
              <w:spacing w:after="0" w:line="240" w:lineRule="auto"/>
              <w:jc w:val="center"/>
              <w:rPr>
                <w:rFonts w:ascii="Times New Roman" w:hAnsi="Times New Roman"/>
              </w:rPr>
            </w:pPr>
            <w:r w:rsidRPr="001D5790">
              <w:rPr>
                <w:rFonts w:ascii="Times New Roman" w:hAnsi="Times New Roman"/>
              </w:rPr>
              <w:t>98</w:t>
            </w:r>
          </w:p>
        </w:tc>
        <w:tc>
          <w:tcPr>
            <w:tcW w:w="964" w:type="dxa"/>
          </w:tcPr>
          <w:p w:rsidR="00433637" w:rsidRPr="001D5790" w:rsidRDefault="00433637" w:rsidP="00433637">
            <w:pPr>
              <w:spacing w:after="0" w:line="240" w:lineRule="auto"/>
              <w:jc w:val="center"/>
              <w:rPr>
                <w:rFonts w:ascii="Times New Roman" w:eastAsia="Times New Roman" w:hAnsi="Times New Roman" w:cs="Times New Roman"/>
                <w:lang w:eastAsia="ru-RU"/>
              </w:rPr>
            </w:pPr>
            <w:r w:rsidRPr="001D5790">
              <w:rPr>
                <w:rFonts w:ascii="Times New Roman" w:eastAsia="Times New Roman" w:hAnsi="Times New Roman" w:cs="Times New Roman"/>
                <w:lang w:eastAsia="ru-RU"/>
              </w:rPr>
              <w:t>121</w:t>
            </w:r>
          </w:p>
        </w:tc>
      </w:tr>
    </w:tbl>
    <w:p w:rsidR="00AF13CE" w:rsidRPr="001D5790" w:rsidRDefault="00AF13CE" w:rsidP="00AF13CE">
      <w:pPr>
        <w:pStyle w:val="aff5"/>
        <w:tabs>
          <w:tab w:val="left" w:pos="1134"/>
        </w:tabs>
        <w:spacing w:line="240" w:lineRule="auto"/>
        <w:ind w:left="0" w:right="0" w:firstLine="0"/>
        <w:rPr>
          <w:szCs w:val="28"/>
        </w:rPr>
      </w:pPr>
    </w:p>
    <w:p w:rsidR="00FF23BC" w:rsidRPr="001D5790" w:rsidRDefault="00FF23BC" w:rsidP="00FF23B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В целях укрепления семейных традиций и повышения престижа института семьи были проведены мероприятия по чествованию семейных пар, проживших в совместном браке 50 и более лет, организованы торжественные регистраци</w:t>
      </w:r>
      <w:r w:rsidR="00433637" w:rsidRPr="001D5790">
        <w:rPr>
          <w:rFonts w:ascii="Times New Roman" w:eastAsia="Times New Roman" w:hAnsi="Times New Roman" w:cs="Times New Roman"/>
          <w:sz w:val="28"/>
          <w:szCs w:val="28"/>
          <w:lang w:eastAsia="ru-RU"/>
        </w:rPr>
        <w:t>и</w:t>
      </w:r>
      <w:r w:rsidRPr="001D5790">
        <w:rPr>
          <w:rFonts w:ascii="Times New Roman" w:eastAsia="Times New Roman" w:hAnsi="Times New Roman" w:cs="Times New Roman"/>
          <w:sz w:val="28"/>
          <w:szCs w:val="28"/>
          <w:lang w:eastAsia="ru-RU"/>
        </w:rPr>
        <w:t xml:space="preserve"> брака, в том числе посвященные Дню семьи, любви и верности,</w:t>
      </w:r>
      <w:r w:rsidR="00F479AF"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 и другие мероприятия.</w:t>
      </w:r>
    </w:p>
    <w:p w:rsidR="00FF23BC" w:rsidRPr="001D5790" w:rsidRDefault="00FF23BC"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99571A" w:rsidRPr="001D5790" w:rsidRDefault="0099571A" w:rsidP="00EC5837">
      <w:pPr>
        <w:pStyle w:val="1"/>
        <w:keepNext w:val="0"/>
        <w:widowControl w:val="0"/>
        <w:numPr>
          <w:ilvl w:val="0"/>
          <w:numId w:val="0"/>
        </w:numPr>
        <w:spacing w:before="0" w:after="0" w:line="240" w:lineRule="auto"/>
        <w:jc w:val="center"/>
        <w:rPr>
          <w:rFonts w:ascii="Times New Roman" w:hAnsi="Times New Roman"/>
          <w:bCs w:val="0"/>
          <w:sz w:val="28"/>
          <w:szCs w:val="28"/>
        </w:rPr>
      </w:pPr>
      <w:bookmarkStart w:id="37" w:name="_Toc152253401"/>
      <w:r w:rsidRPr="001D5790">
        <w:rPr>
          <w:rFonts w:ascii="Times New Roman" w:hAnsi="Times New Roman"/>
          <w:bCs w:val="0"/>
          <w:sz w:val="28"/>
          <w:szCs w:val="28"/>
        </w:rPr>
        <w:t>1.3</w:t>
      </w:r>
      <w:r w:rsidR="00DC0D9C" w:rsidRPr="001D5790">
        <w:rPr>
          <w:rFonts w:ascii="Times New Roman" w:hAnsi="Times New Roman"/>
          <w:bCs w:val="0"/>
          <w:sz w:val="28"/>
          <w:szCs w:val="28"/>
        </w:rPr>
        <w:t>4</w:t>
      </w:r>
      <w:r w:rsidRPr="001D5790">
        <w:rPr>
          <w:rFonts w:ascii="Times New Roman" w:hAnsi="Times New Roman"/>
          <w:bCs w:val="0"/>
          <w:sz w:val="28"/>
          <w:szCs w:val="28"/>
        </w:rPr>
        <w:t>. Муниципальный архив</w:t>
      </w:r>
      <w:bookmarkEnd w:id="37"/>
    </w:p>
    <w:p w:rsidR="0099571A" w:rsidRPr="001D5790" w:rsidRDefault="0099571A"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D76D1C" w:rsidRPr="001D5790" w:rsidRDefault="00D76D1C" w:rsidP="00D76D1C">
      <w:pPr>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В 2023 году на муниципальное хранение принято 4,3</w:t>
      </w:r>
      <w:r w:rsidRPr="001D5790">
        <w:rPr>
          <w:rFonts w:ascii="Times New Roman" w:eastAsia="Times New Roman" w:hAnsi="Times New Roman" w:cs="Times New Roman"/>
          <w:b/>
          <w:sz w:val="28"/>
          <w:szCs w:val="28"/>
          <w:lang w:eastAsia="ru-RU"/>
        </w:rPr>
        <w:t xml:space="preserve"> </w:t>
      </w:r>
      <w:r w:rsidRPr="001D5790">
        <w:rPr>
          <w:rFonts w:ascii="Times New Roman" w:eastAsia="Times New Roman" w:hAnsi="Times New Roman" w:cs="Times New Roman"/>
          <w:sz w:val="28"/>
          <w:szCs w:val="28"/>
          <w:lang w:eastAsia="ru-RU"/>
        </w:rPr>
        <w:t>тыс. архивных дел,</w:t>
      </w:r>
      <w:r w:rsidR="00F479AF"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 в том числе документы организаций - источников комплектования архива </w:t>
      </w:r>
      <w:r w:rsidR="00F479AF"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и документы по личному составу ликвидированных организаций. Объем архивных фондов, находящихся на муниципальном хранении, составил </w:t>
      </w:r>
      <w:r w:rsidR="00DA49D3">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115,4 тыс. единиц хранения, в том числе 4,6</w:t>
      </w:r>
      <w:r w:rsidRPr="001D5790">
        <w:rPr>
          <w:rFonts w:ascii="Times New Roman" w:eastAsia="Times New Roman" w:hAnsi="Times New Roman" w:cs="Times New Roman"/>
          <w:b/>
          <w:sz w:val="28"/>
          <w:szCs w:val="28"/>
          <w:lang w:eastAsia="ru-RU"/>
        </w:rPr>
        <w:t xml:space="preserve"> </w:t>
      </w:r>
      <w:r w:rsidRPr="001D5790">
        <w:rPr>
          <w:rFonts w:ascii="Times New Roman" w:eastAsia="Times New Roman" w:hAnsi="Times New Roman" w:cs="Times New Roman"/>
          <w:sz w:val="28"/>
          <w:szCs w:val="28"/>
          <w:lang w:eastAsia="ru-RU"/>
        </w:rPr>
        <w:t xml:space="preserve">тыс. единиц хранения - документов, относящихся к государственной собственности Ханты-Мансийского автономного округа - Югры, согласно переданным отдельным государственным полномочиям по хранению, комплектованию, учету </w:t>
      </w:r>
      <w:r w:rsidR="00F479AF"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и исп</w:t>
      </w:r>
      <w:r w:rsidR="00044A94" w:rsidRPr="001D5790">
        <w:rPr>
          <w:rFonts w:ascii="Times New Roman" w:eastAsia="Times New Roman" w:hAnsi="Times New Roman" w:cs="Times New Roman"/>
          <w:sz w:val="28"/>
          <w:szCs w:val="28"/>
          <w:lang w:eastAsia="ru-RU"/>
        </w:rPr>
        <w:t>ользованию архивных документов.</w:t>
      </w:r>
    </w:p>
    <w:p w:rsidR="00044A94" w:rsidRPr="001D5790" w:rsidRDefault="00044A94" w:rsidP="001B3D99">
      <w:pPr>
        <w:spacing w:after="0" w:line="240" w:lineRule="auto"/>
        <w:ind w:firstLine="708"/>
        <w:jc w:val="both"/>
        <w:rPr>
          <w:rFonts w:ascii="Times New Roman" w:eastAsia="Times New Roman" w:hAnsi="Times New Roman" w:cs="Times New Roman"/>
          <w:sz w:val="28"/>
          <w:szCs w:val="28"/>
          <w:lang w:eastAsia="ru-RU"/>
        </w:rPr>
      </w:pPr>
    </w:p>
    <w:p w:rsidR="001B3D99" w:rsidRPr="001D5790" w:rsidRDefault="001B3D99" w:rsidP="001B3D99">
      <w:pPr>
        <w:widowControl w:val="0"/>
        <w:spacing w:after="0" w:line="240" w:lineRule="auto"/>
        <w:jc w:val="right"/>
        <w:rPr>
          <w:rFonts w:ascii="Times New Roman" w:hAnsi="Times New Roman"/>
          <w:bCs/>
          <w:sz w:val="28"/>
          <w:szCs w:val="28"/>
        </w:rPr>
      </w:pPr>
      <w:r w:rsidRPr="001D5790">
        <w:rPr>
          <w:rFonts w:ascii="Times New Roman" w:hAnsi="Times New Roman"/>
          <w:bCs/>
          <w:sz w:val="28"/>
          <w:szCs w:val="28"/>
        </w:rPr>
        <w:t xml:space="preserve">Таблица </w:t>
      </w:r>
      <w:r w:rsidRPr="001D5790">
        <w:rPr>
          <w:rFonts w:ascii="Times New Roman" w:hAnsi="Times New Roman"/>
          <w:bCs/>
          <w:sz w:val="28"/>
          <w:szCs w:val="28"/>
        </w:rPr>
        <w:fldChar w:fldCharType="begin"/>
      </w:r>
      <w:r w:rsidRPr="001D5790">
        <w:rPr>
          <w:rFonts w:ascii="Times New Roman" w:hAnsi="Times New Roman"/>
          <w:bCs/>
          <w:sz w:val="28"/>
          <w:szCs w:val="28"/>
        </w:rPr>
        <w:instrText xml:space="preserve"> SEQ Таблица \* ARABIC </w:instrText>
      </w:r>
      <w:r w:rsidRPr="001D5790">
        <w:rPr>
          <w:rFonts w:ascii="Times New Roman" w:hAnsi="Times New Roman"/>
          <w:bCs/>
          <w:sz w:val="28"/>
          <w:szCs w:val="28"/>
        </w:rPr>
        <w:fldChar w:fldCharType="separate"/>
      </w:r>
      <w:r w:rsidR="008735AB">
        <w:rPr>
          <w:rFonts w:ascii="Times New Roman" w:hAnsi="Times New Roman"/>
          <w:bCs/>
          <w:noProof/>
          <w:sz w:val="28"/>
          <w:szCs w:val="28"/>
        </w:rPr>
        <w:t>29</w:t>
      </w:r>
      <w:r w:rsidRPr="001D5790">
        <w:rPr>
          <w:rFonts w:ascii="Times New Roman" w:hAnsi="Times New Roman"/>
          <w:bCs/>
          <w:sz w:val="28"/>
          <w:szCs w:val="28"/>
        </w:rPr>
        <w:fldChar w:fldCharType="end"/>
      </w:r>
      <w:r w:rsidRPr="001D5790">
        <w:rPr>
          <w:rFonts w:ascii="Times New Roman" w:hAnsi="Times New Roman"/>
          <w:bCs/>
          <w:sz w:val="28"/>
          <w:szCs w:val="28"/>
        </w:rPr>
        <w:t xml:space="preserve"> </w:t>
      </w:r>
    </w:p>
    <w:p w:rsidR="001B3D99" w:rsidRPr="001D5790" w:rsidRDefault="001B3D99" w:rsidP="001B3D99">
      <w:pPr>
        <w:widowControl w:val="0"/>
        <w:autoSpaceDE w:val="0"/>
        <w:autoSpaceDN w:val="0"/>
        <w:adjustRightInd w:val="0"/>
        <w:spacing w:after="0" w:line="240" w:lineRule="auto"/>
        <w:jc w:val="center"/>
        <w:rPr>
          <w:rFonts w:ascii="Times New Roman" w:hAnsi="Times New Roman"/>
          <w:b/>
          <w:sz w:val="28"/>
          <w:szCs w:val="24"/>
        </w:rPr>
      </w:pPr>
    </w:p>
    <w:p w:rsidR="001B3D99" w:rsidRPr="001D5790" w:rsidRDefault="001B3D99" w:rsidP="001B3D99">
      <w:pPr>
        <w:widowControl w:val="0"/>
        <w:autoSpaceDE w:val="0"/>
        <w:autoSpaceDN w:val="0"/>
        <w:adjustRightInd w:val="0"/>
        <w:spacing w:after="0" w:line="240" w:lineRule="auto"/>
        <w:jc w:val="center"/>
        <w:rPr>
          <w:rFonts w:ascii="Times New Roman" w:hAnsi="Times New Roman"/>
          <w:b/>
          <w:sz w:val="28"/>
          <w:szCs w:val="24"/>
        </w:rPr>
      </w:pPr>
      <w:r w:rsidRPr="001D5790">
        <w:rPr>
          <w:rFonts w:ascii="Times New Roman" w:hAnsi="Times New Roman"/>
          <w:b/>
          <w:sz w:val="28"/>
          <w:szCs w:val="24"/>
        </w:rPr>
        <w:t>Архивный фонд</w:t>
      </w:r>
    </w:p>
    <w:p w:rsidR="001B3D99" w:rsidRPr="001D5790" w:rsidRDefault="001B3D99" w:rsidP="001B3D99">
      <w:pPr>
        <w:widowControl w:val="0"/>
        <w:autoSpaceDE w:val="0"/>
        <w:autoSpaceDN w:val="0"/>
        <w:adjustRightInd w:val="0"/>
        <w:spacing w:after="0" w:line="240" w:lineRule="auto"/>
        <w:jc w:val="center"/>
        <w:rPr>
          <w:rFonts w:ascii="Times New Roman" w:hAnsi="Times New Roman"/>
          <w:b/>
          <w:sz w:val="28"/>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19"/>
        <w:gridCol w:w="964"/>
        <w:gridCol w:w="964"/>
        <w:gridCol w:w="964"/>
        <w:gridCol w:w="964"/>
        <w:gridCol w:w="964"/>
      </w:tblGrid>
      <w:tr w:rsidR="001D5790" w:rsidRPr="001D5790" w:rsidTr="00C70738">
        <w:trPr>
          <w:trHeight w:val="20"/>
        </w:trPr>
        <w:tc>
          <w:tcPr>
            <w:tcW w:w="4819" w:type="dxa"/>
            <w:tcBorders>
              <w:top w:val="single" w:sz="4" w:space="0" w:color="auto"/>
              <w:left w:val="single" w:sz="4" w:space="0" w:color="auto"/>
              <w:bottom w:val="single" w:sz="4" w:space="0" w:color="auto"/>
              <w:right w:val="single" w:sz="4" w:space="0" w:color="auto"/>
            </w:tcBorders>
            <w:hideMark/>
          </w:tcPr>
          <w:p w:rsidR="009E105E" w:rsidRPr="001D5790" w:rsidRDefault="009E105E" w:rsidP="00DB617A">
            <w:pPr>
              <w:widowControl w:val="0"/>
              <w:spacing w:after="0" w:line="240" w:lineRule="auto"/>
              <w:jc w:val="center"/>
              <w:rPr>
                <w:rFonts w:ascii="Times New Roman" w:eastAsia="Calibri" w:hAnsi="Times New Roman"/>
                <w:b/>
              </w:rPr>
            </w:pPr>
            <w:r w:rsidRPr="001D5790">
              <w:rPr>
                <w:rFonts w:ascii="Times New Roman" w:eastAsia="Calibri" w:hAnsi="Times New Roman"/>
                <w:b/>
              </w:rPr>
              <w:t xml:space="preserve">Наименование </w:t>
            </w:r>
          </w:p>
          <w:p w:rsidR="009E105E" w:rsidRPr="001D5790" w:rsidRDefault="009E105E" w:rsidP="00DB617A">
            <w:pPr>
              <w:widowControl w:val="0"/>
              <w:spacing w:after="0" w:line="240" w:lineRule="auto"/>
              <w:jc w:val="center"/>
              <w:rPr>
                <w:rFonts w:ascii="Times New Roman" w:eastAsia="Calibri" w:hAnsi="Times New Roman"/>
                <w:b/>
              </w:rPr>
            </w:pPr>
            <w:r w:rsidRPr="001D5790">
              <w:rPr>
                <w:rFonts w:ascii="Times New Roman" w:eastAsia="Calibri" w:hAnsi="Times New Roman"/>
                <w:b/>
              </w:rPr>
              <w:t>показателя</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spacing w:after="0" w:line="240" w:lineRule="auto"/>
              <w:ind w:left="-113" w:right="-113"/>
              <w:jc w:val="center"/>
              <w:rPr>
                <w:rFonts w:ascii="Times New Roman" w:eastAsia="Calibri" w:hAnsi="Times New Roman"/>
                <w:b/>
              </w:rPr>
            </w:pPr>
            <w:r w:rsidRPr="001D5790">
              <w:rPr>
                <w:rFonts w:ascii="Times New Roman" w:eastAsia="Calibri" w:hAnsi="Times New Roman"/>
                <w:b/>
              </w:rPr>
              <w:t xml:space="preserve">2019 </w:t>
            </w:r>
          </w:p>
          <w:p w:rsidR="009E105E" w:rsidRPr="001D5790" w:rsidRDefault="009E105E" w:rsidP="00DB617A">
            <w:pPr>
              <w:widowControl w:val="0"/>
              <w:spacing w:after="0" w:line="240" w:lineRule="auto"/>
              <w:ind w:left="-113" w:right="-113"/>
              <w:jc w:val="center"/>
              <w:rPr>
                <w:rFonts w:ascii="Times New Roman" w:eastAsia="Calibri" w:hAnsi="Times New Roman"/>
                <w:b/>
              </w:rPr>
            </w:pPr>
            <w:r w:rsidRPr="001D5790">
              <w:rPr>
                <w:rFonts w:ascii="Times New Roman" w:eastAsia="Calibri" w:hAnsi="Times New Roman"/>
                <w:b/>
              </w:rPr>
              <w:t>год</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spacing w:after="0" w:line="240" w:lineRule="auto"/>
              <w:ind w:left="-113" w:right="-113"/>
              <w:jc w:val="center"/>
              <w:rPr>
                <w:rFonts w:ascii="Times New Roman" w:eastAsia="Calibri" w:hAnsi="Times New Roman"/>
                <w:b/>
              </w:rPr>
            </w:pPr>
            <w:r w:rsidRPr="001D5790">
              <w:rPr>
                <w:rFonts w:ascii="Times New Roman" w:eastAsia="Calibri" w:hAnsi="Times New Roman"/>
                <w:b/>
              </w:rPr>
              <w:t xml:space="preserve">2020 </w:t>
            </w:r>
          </w:p>
          <w:p w:rsidR="009E105E" w:rsidRPr="001D5790" w:rsidRDefault="009E105E" w:rsidP="00DB617A">
            <w:pPr>
              <w:widowControl w:val="0"/>
              <w:spacing w:after="0" w:line="240" w:lineRule="auto"/>
              <w:ind w:left="-113" w:right="-113"/>
              <w:jc w:val="center"/>
              <w:rPr>
                <w:rFonts w:ascii="Times New Roman" w:eastAsia="Calibri" w:hAnsi="Times New Roman"/>
                <w:b/>
              </w:rPr>
            </w:pPr>
            <w:r w:rsidRPr="001D5790">
              <w:rPr>
                <w:rFonts w:ascii="Times New Roman" w:eastAsia="Calibri" w:hAnsi="Times New Roman"/>
                <w:b/>
              </w:rPr>
              <w:t>год</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spacing w:after="0" w:line="240" w:lineRule="auto"/>
              <w:ind w:left="-113" w:right="-113"/>
              <w:jc w:val="center"/>
              <w:rPr>
                <w:rFonts w:ascii="Times New Roman" w:eastAsia="Calibri" w:hAnsi="Times New Roman"/>
                <w:b/>
              </w:rPr>
            </w:pPr>
            <w:r w:rsidRPr="001D5790">
              <w:rPr>
                <w:rFonts w:ascii="Times New Roman" w:eastAsia="Calibri" w:hAnsi="Times New Roman"/>
                <w:b/>
              </w:rPr>
              <w:t xml:space="preserve">2021 </w:t>
            </w:r>
          </w:p>
          <w:p w:rsidR="009E105E" w:rsidRPr="001D5790" w:rsidRDefault="009E105E" w:rsidP="00DB617A">
            <w:pPr>
              <w:widowControl w:val="0"/>
              <w:spacing w:after="0" w:line="240" w:lineRule="auto"/>
              <w:ind w:left="-113" w:right="-113"/>
              <w:jc w:val="center"/>
              <w:rPr>
                <w:rFonts w:ascii="Times New Roman" w:eastAsia="Calibri" w:hAnsi="Times New Roman"/>
                <w:b/>
              </w:rPr>
            </w:pPr>
            <w:r w:rsidRPr="001D5790">
              <w:rPr>
                <w:rFonts w:ascii="Times New Roman" w:eastAsia="Calibri" w:hAnsi="Times New Roman"/>
                <w:b/>
              </w:rPr>
              <w:t>год</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spacing w:after="0" w:line="240" w:lineRule="auto"/>
              <w:ind w:left="-113" w:right="-113"/>
              <w:jc w:val="center"/>
              <w:rPr>
                <w:rFonts w:ascii="Times New Roman" w:eastAsia="Calibri" w:hAnsi="Times New Roman"/>
                <w:b/>
              </w:rPr>
            </w:pPr>
            <w:r w:rsidRPr="001D5790">
              <w:rPr>
                <w:rFonts w:ascii="Times New Roman" w:eastAsia="Calibri" w:hAnsi="Times New Roman"/>
                <w:b/>
              </w:rPr>
              <w:t xml:space="preserve">2022 </w:t>
            </w:r>
          </w:p>
          <w:p w:rsidR="009E105E" w:rsidRPr="001D5790" w:rsidRDefault="009E105E" w:rsidP="00DB617A">
            <w:pPr>
              <w:widowControl w:val="0"/>
              <w:spacing w:after="0" w:line="240" w:lineRule="auto"/>
              <w:ind w:left="-113" w:right="-113"/>
              <w:jc w:val="center"/>
              <w:rPr>
                <w:rFonts w:ascii="Times New Roman" w:eastAsia="Calibri" w:hAnsi="Times New Roman"/>
                <w:b/>
              </w:rPr>
            </w:pPr>
            <w:r w:rsidRPr="001D5790">
              <w:rPr>
                <w:rFonts w:ascii="Times New Roman" w:eastAsia="Calibri" w:hAnsi="Times New Roman"/>
                <w:b/>
              </w:rPr>
              <w:t>год</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spacing w:after="0" w:line="240" w:lineRule="auto"/>
              <w:ind w:left="-113" w:right="-113"/>
              <w:jc w:val="center"/>
              <w:rPr>
                <w:rFonts w:ascii="Times New Roman" w:eastAsia="Calibri" w:hAnsi="Times New Roman"/>
                <w:b/>
              </w:rPr>
            </w:pPr>
            <w:r w:rsidRPr="001D5790">
              <w:rPr>
                <w:rFonts w:ascii="Times New Roman" w:eastAsia="Calibri" w:hAnsi="Times New Roman"/>
                <w:b/>
              </w:rPr>
              <w:t xml:space="preserve">2023 </w:t>
            </w:r>
          </w:p>
          <w:p w:rsidR="009E105E" w:rsidRPr="001D5790" w:rsidRDefault="009E105E" w:rsidP="00DB617A">
            <w:pPr>
              <w:widowControl w:val="0"/>
              <w:spacing w:after="0" w:line="240" w:lineRule="auto"/>
              <w:ind w:left="-113" w:right="-113"/>
              <w:jc w:val="center"/>
              <w:rPr>
                <w:rFonts w:ascii="Times New Roman" w:eastAsia="Calibri" w:hAnsi="Times New Roman"/>
                <w:b/>
              </w:rPr>
            </w:pPr>
            <w:r w:rsidRPr="001D5790">
              <w:rPr>
                <w:rFonts w:ascii="Times New Roman" w:eastAsia="Calibri" w:hAnsi="Times New Roman"/>
                <w:b/>
              </w:rPr>
              <w:t>год</w:t>
            </w:r>
          </w:p>
        </w:tc>
      </w:tr>
      <w:tr w:rsidR="001D5790" w:rsidRPr="001D5790" w:rsidTr="00C70738">
        <w:trPr>
          <w:trHeight w:val="20"/>
        </w:trPr>
        <w:tc>
          <w:tcPr>
            <w:tcW w:w="4819" w:type="dxa"/>
            <w:tcBorders>
              <w:top w:val="single" w:sz="4" w:space="0" w:color="auto"/>
              <w:left w:val="single" w:sz="4" w:space="0" w:color="auto"/>
              <w:bottom w:val="single" w:sz="4" w:space="0" w:color="auto"/>
              <w:right w:val="single" w:sz="4" w:space="0" w:color="auto"/>
            </w:tcBorders>
            <w:hideMark/>
          </w:tcPr>
          <w:p w:rsidR="009E105E" w:rsidRPr="001D5790" w:rsidRDefault="009E105E" w:rsidP="00941D46">
            <w:pPr>
              <w:widowControl w:val="0"/>
              <w:spacing w:after="0" w:line="240" w:lineRule="auto"/>
              <w:jc w:val="both"/>
              <w:rPr>
                <w:rFonts w:ascii="Times New Roman" w:hAnsi="Times New Roman"/>
              </w:rPr>
            </w:pPr>
            <w:r w:rsidRPr="001D5790">
              <w:rPr>
                <w:rFonts w:ascii="Times New Roman" w:hAnsi="Times New Roman"/>
              </w:rPr>
              <w:t>Прием документов на муниципальное хранение (ед.), в том числе:</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autoSpaceDE w:val="0"/>
              <w:autoSpaceDN w:val="0"/>
              <w:adjustRightInd w:val="0"/>
              <w:spacing w:after="0" w:line="240" w:lineRule="auto"/>
              <w:ind w:left="-113" w:right="-113"/>
              <w:jc w:val="center"/>
              <w:rPr>
                <w:rFonts w:ascii="Times New Roman" w:hAnsi="Times New Roman"/>
              </w:rPr>
            </w:pPr>
            <w:r w:rsidRPr="001D5790">
              <w:rPr>
                <w:rFonts w:ascii="Times New Roman" w:hAnsi="Times New Roman"/>
              </w:rPr>
              <w:t>3 932</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autoSpaceDE w:val="0"/>
              <w:autoSpaceDN w:val="0"/>
              <w:adjustRightInd w:val="0"/>
              <w:spacing w:after="0" w:line="240" w:lineRule="auto"/>
              <w:ind w:left="-113" w:right="-113"/>
              <w:jc w:val="center"/>
              <w:rPr>
                <w:rFonts w:ascii="Times New Roman" w:hAnsi="Times New Roman"/>
              </w:rPr>
            </w:pPr>
            <w:r w:rsidRPr="001D5790">
              <w:rPr>
                <w:rFonts w:ascii="Times New Roman" w:hAnsi="Times New Roman"/>
              </w:rPr>
              <w:t>4 823</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autoSpaceDE w:val="0"/>
              <w:autoSpaceDN w:val="0"/>
              <w:adjustRightInd w:val="0"/>
              <w:spacing w:after="0" w:line="240" w:lineRule="auto"/>
              <w:ind w:left="-113" w:right="-113"/>
              <w:jc w:val="center"/>
              <w:rPr>
                <w:rFonts w:ascii="Times New Roman" w:hAnsi="Times New Roman"/>
              </w:rPr>
            </w:pPr>
            <w:r w:rsidRPr="001D5790">
              <w:rPr>
                <w:rFonts w:ascii="Times New Roman" w:eastAsia="Calibri" w:hAnsi="Times New Roman"/>
              </w:rPr>
              <w:t>2 651</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autoSpaceDE w:val="0"/>
              <w:autoSpaceDN w:val="0"/>
              <w:adjustRightInd w:val="0"/>
              <w:spacing w:after="0" w:line="240" w:lineRule="auto"/>
              <w:ind w:left="-113" w:right="-113"/>
              <w:jc w:val="center"/>
              <w:rPr>
                <w:rFonts w:ascii="Times New Roman" w:hAnsi="Times New Roman"/>
              </w:rPr>
            </w:pPr>
            <w:r w:rsidRPr="001D5790">
              <w:rPr>
                <w:rFonts w:ascii="Times New Roman" w:hAnsi="Times New Roman"/>
              </w:rPr>
              <w:t>2 960</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autoSpaceDE w:val="0"/>
              <w:autoSpaceDN w:val="0"/>
              <w:adjustRightInd w:val="0"/>
              <w:spacing w:after="0" w:line="240" w:lineRule="auto"/>
              <w:ind w:left="-113" w:right="-113"/>
              <w:jc w:val="center"/>
              <w:rPr>
                <w:rFonts w:ascii="Times New Roman" w:hAnsi="Times New Roman"/>
              </w:rPr>
            </w:pPr>
            <w:r w:rsidRPr="001D5790">
              <w:rPr>
                <w:rFonts w:ascii="Times New Roman" w:hAnsi="Times New Roman"/>
              </w:rPr>
              <w:t>4 337</w:t>
            </w:r>
          </w:p>
        </w:tc>
      </w:tr>
      <w:tr w:rsidR="001D5790" w:rsidRPr="001D5790" w:rsidTr="00C70738">
        <w:trPr>
          <w:trHeight w:val="20"/>
        </w:trPr>
        <w:tc>
          <w:tcPr>
            <w:tcW w:w="4819" w:type="dxa"/>
            <w:tcBorders>
              <w:top w:val="single" w:sz="4" w:space="0" w:color="auto"/>
              <w:left w:val="single" w:sz="4" w:space="0" w:color="auto"/>
              <w:bottom w:val="single" w:sz="4" w:space="0" w:color="auto"/>
              <w:right w:val="single" w:sz="4" w:space="0" w:color="auto"/>
            </w:tcBorders>
            <w:hideMark/>
          </w:tcPr>
          <w:p w:rsidR="009E105E" w:rsidRPr="001D5790" w:rsidRDefault="009E105E" w:rsidP="00DB617A">
            <w:pPr>
              <w:widowControl w:val="0"/>
              <w:spacing w:after="0" w:line="240" w:lineRule="auto"/>
              <w:jc w:val="both"/>
              <w:rPr>
                <w:rFonts w:ascii="Times New Roman" w:hAnsi="Times New Roman"/>
              </w:rPr>
            </w:pPr>
            <w:r w:rsidRPr="001D5790">
              <w:rPr>
                <w:rFonts w:ascii="Times New Roman" w:hAnsi="Times New Roman"/>
              </w:rPr>
              <w:t xml:space="preserve">- документов постоянного хранения </w:t>
            </w:r>
            <w:r w:rsidR="00941D46">
              <w:rPr>
                <w:rFonts w:ascii="Times New Roman" w:hAnsi="Times New Roman"/>
              </w:rPr>
              <w:t xml:space="preserve">                           </w:t>
            </w:r>
            <w:r w:rsidRPr="001D5790">
              <w:rPr>
                <w:rFonts w:ascii="Times New Roman" w:hAnsi="Times New Roman"/>
              </w:rPr>
              <w:t>от организаций - источников комплектования архива</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autoSpaceDE w:val="0"/>
              <w:autoSpaceDN w:val="0"/>
              <w:adjustRightInd w:val="0"/>
              <w:spacing w:after="0" w:line="240" w:lineRule="auto"/>
              <w:ind w:left="-113" w:right="-113"/>
              <w:jc w:val="center"/>
              <w:rPr>
                <w:rFonts w:ascii="Times New Roman" w:hAnsi="Times New Roman"/>
              </w:rPr>
            </w:pPr>
            <w:r w:rsidRPr="001D5790">
              <w:rPr>
                <w:rFonts w:ascii="Times New Roman" w:hAnsi="Times New Roman"/>
              </w:rPr>
              <w:t>2 536</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autoSpaceDE w:val="0"/>
              <w:autoSpaceDN w:val="0"/>
              <w:adjustRightInd w:val="0"/>
              <w:spacing w:after="0" w:line="240" w:lineRule="auto"/>
              <w:ind w:left="-113" w:right="-113"/>
              <w:jc w:val="center"/>
              <w:rPr>
                <w:rFonts w:ascii="Times New Roman" w:hAnsi="Times New Roman"/>
              </w:rPr>
            </w:pPr>
            <w:r w:rsidRPr="001D5790">
              <w:rPr>
                <w:rFonts w:ascii="Times New Roman" w:hAnsi="Times New Roman"/>
              </w:rPr>
              <w:t>1 645</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autoSpaceDE w:val="0"/>
              <w:autoSpaceDN w:val="0"/>
              <w:adjustRightInd w:val="0"/>
              <w:spacing w:after="0" w:line="240" w:lineRule="auto"/>
              <w:ind w:left="-113" w:right="-113"/>
              <w:jc w:val="center"/>
              <w:rPr>
                <w:rFonts w:ascii="Times New Roman" w:hAnsi="Times New Roman"/>
              </w:rPr>
            </w:pPr>
            <w:r w:rsidRPr="001D5790">
              <w:rPr>
                <w:rFonts w:ascii="Times New Roman" w:eastAsia="Calibri" w:hAnsi="Times New Roman"/>
              </w:rPr>
              <w:t>1 502</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autoSpaceDE w:val="0"/>
              <w:autoSpaceDN w:val="0"/>
              <w:adjustRightInd w:val="0"/>
              <w:spacing w:after="0" w:line="240" w:lineRule="auto"/>
              <w:ind w:left="-113" w:right="-113"/>
              <w:jc w:val="center"/>
              <w:rPr>
                <w:rFonts w:ascii="Times New Roman" w:hAnsi="Times New Roman"/>
              </w:rPr>
            </w:pPr>
            <w:r w:rsidRPr="001D5790">
              <w:rPr>
                <w:rFonts w:ascii="Times New Roman" w:hAnsi="Times New Roman"/>
              </w:rPr>
              <w:t>2 162</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autoSpaceDE w:val="0"/>
              <w:autoSpaceDN w:val="0"/>
              <w:adjustRightInd w:val="0"/>
              <w:spacing w:after="0" w:line="240" w:lineRule="auto"/>
              <w:ind w:left="-113" w:right="-113"/>
              <w:jc w:val="center"/>
              <w:rPr>
                <w:rFonts w:ascii="Times New Roman" w:hAnsi="Times New Roman"/>
              </w:rPr>
            </w:pPr>
            <w:r w:rsidRPr="001D5790">
              <w:rPr>
                <w:rFonts w:ascii="Times New Roman" w:hAnsi="Times New Roman"/>
              </w:rPr>
              <w:t>1 181</w:t>
            </w:r>
          </w:p>
        </w:tc>
      </w:tr>
      <w:tr w:rsidR="001D5790" w:rsidRPr="001D5790" w:rsidTr="00C70738">
        <w:trPr>
          <w:trHeight w:val="20"/>
        </w:trPr>
        <w:tc>
          <w:tcPr>
            <w:tcW w:w="4819" w:type="dxa"/>
            <w:tcBorders>
              <w:top w:val="single" w:sz="4" w:space="0" w:color="auto"/>
              <w:left w:val="single" w:sz="4" w:space="0" w:color="auto"/>
              <w:bottom w:val="single" w:sz="4" w:space="0" w:color="auto"/>
              <w:right w:val="single" w:sz="4" w:space="0" w:color="auto"/>
            </w:tcBorders>
            <w:hideMark/>
          </w:tcPr>
          <w:p w:rsidR="009E105E" w:rsidRPr="001D5790" w:rsidRDefault="009E105E" w:rsidP="00DB617A">
            <w:pPr>
              <w:widowControl w:val="0"/>
              <w:spacing w:after="0" w:line="240" w:lineRule="auto"/>
              <w:jc w:val="both"/>
              <w:rPr>
                <w:rFonts w:ascii="Times New Roman" w:hAnsi="Times New Roman"/>
              </w:rPr>
            </w:pPr>
            <w:r w:rsidRPr="001D5790">
              <w:rPr>
                <w:rFonts w:ascii="Times New Roman" w:hAnsi="Times New Roman"/>
              </w:rPr>
              <w:t>- документов по личному составу ликвидированных организаций</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autoSpaceDE w:val="0"/>
              <w:autoSpaceDN w:val="0"/>
              <w:adjustRightInd w:val="0"/>
              <w:spacing w:after="0" w:line="240" w:lineRule="auto"/>
              <w:ind w:left="-113" w:right="-113"/>
              <w:jc w:val="center"/>
              <w:rPr>
                <w:rFonts w:ascii="Times New Roman" w:hAnsi="Times New Roman"/>
              </w:rPr>
            </w:pPr>
            <w:r w:rsidRPr="001D5790">
              <w:rPr>
                <w:rFonts w:ascii="Times New Roman" w:hAnsi="Times New Roman"/>
              </w:rPr>
              <w:t>1 396</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autoSpaceDE w:val="0"/>
              <w:autoSpaceDN w:val="0"/>
              <w:adjustRightInd w:val="0"/>
              <w:spacing w:after="0" w:line="240" w:lineRule="auto"/>
              <w:ind w:left="-113" w:right="-113"/>
              <w:jc w:val="center"/>
              <w:rPr>
                <w:rFonts w:ascii="Times New Roman" w:hAnsi="Times New Roman"/>
              </w:rPr>
            </w:pPr>
            <w:r w:rsidRPr="001D5790">
              <w:rPr>
                <w:rFonts w:ascii="Times New Roman" w:hAnsi="Times New Roman"/>
              </w:rPr>
              <w:t>3 178</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autoSpaceDE w:val="0"/>
              <w:autoSpaceDN w:val="0"/>
              <w:adjustRightInd w:val="0"/>
              <w:spacing w:after="0" w:line="240" w:lineRule="auto"/>
              <w:ind w:left="-113" w:right="-113"/>
              <w:jc w:val="center"/>
              <w:rPr>
                <w:rFonts w:ascii="Times New Roman" w:hAnsi="Times New Roman"/>
              </w:rPr>
            </w:pPr>
            <w:r w:rsidRPr="001D5790">
              <w:rPr>
                <w:rFonts w:ascii="Times New Roman" w:eastAsia="Calibri" w:hAnsi="Times New Roman"/>
              </w:rPr>
              <w:t>1 149</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autoSpaceDE w:val="0"/>
              <w:autoSpaceDN w:val="0"/>
              <w:adjustRightInd w:val="0"/>
              <w:spacing w:after="0" w:line="240" w:lineRule="auto"/>
              <w:ind w:left="-113" w:right="-113"/>
              <w:jc w:val="center"/>
              <w:rPr>
                <w:rFonts w:ascii="Times New Roman" w:hAnsi="Times New Roman"/>
              </w:rPr>
            </w:pPr>
            <w:r w:rsidRPr="001D5790">
              <w:rPr>
                <w:rFonts w:ascii="Times New Roman" w:hAnsi="Times New Roman"/>
              </w:rPr>
              <w:t>798</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autoSpaceDE w:val="0"/>
              <w:autoSpaceDN w:val="0"/>
              <w:adjustRightInd w:val="0"/>
              <w:spacing w:after="0" w:line="240" w:lineRule="auto"/>
              <w:ind w:left="-113" w:right="-113"/>
              <w:jc w:val="center"/>
              <w:rPr>
                <w:rFonts w:ascii="Times New Roman" w:hAnsi="Times New Roman"/>
              </w:rPr>
            </w:pPr>
            <w:r w:rsidRPr="001D5790">
              <w:rPr>
                <w:rFonts w:ascii="Times New Roman" w:hAnsi="Times New Roman"/>
              </w:rPr>
              <w:t>3 156</w:t>
            </w:r>
          </w:p>
        </w:tc>
      </w:tr>
      <w:tr w:rsidR="001D5790" w:rsidRPr="001D5790" w:rsidTr="00C70738">
        <w:trPr>
          <w:trHeight w:val="20"/>
        </w:trPr>
        <w:tc>
          <w:tcPr>
            <w:tcW w:w="4819" w:type="dxa"/>
            <w:tcBorders>
              <w:top w:val="single" w:sz="4" w:space="0" w:color="auto"/>
              <w:left w:val="single" w:sz="4" w:space="0" w:color="auto"/>
              <w:bottom w:val="single" w:sz="4" w:space="0" w:color="auto"/>
              <w:right w:val="single" w:sz="4" w:space="0" w:color="auto"/>
            </w:tcBorders>
            <w:hideMark/>
          </w:tcPr>
          <w:p w:rsidR="009E105E" w:rsidRPr="001D5790" w:rsidRDefault="009E105E" w:rsidP="00DB617A">
            <w:pPr>
              <w:widowControl w:val="0"/>
              <w:spacing w:after="0" w:line="240" w:lineRule="auto"/>
              <w:jc w:val="both"/>
              <w:rPr>
                <w:rFonts w:ascii="Times New Roman" w:hAnsi="Times New Roman"/>
              </w:rPr>
            </w:pPr>
            <w:r w:rsidRPr="001D5790">
              <w:rPr>
                <w:rFonts w:ascii="Times New Roman" w:hAnsi="Times New Roman"/>
              </w:rPr>
              <w:t>Объем архивных фондов (ед.), в том числе:</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autoSpaceDE w:val="0"/>
              <w:autoSpaceDN w:val="0"/>
              <w:adjustRightInd w:val="0"/>
              <w:spacing w:after="0" w:line="240" w:lineRule="auto"/>
              <w:ind w:left="-113" w:right="-113"/>
              <w:jc w:val="center"/>
              <w:rPr>
                <w:rFonts w:ascii="Times New Roman" w:hAnsi="Times New Roman"/>
              </w:rPr>
            </w:pPr>
            <w:r w:rsidRPr="001D5790">
              <w:rPr>
                <w:rFonts w:ascii="Times New Roman" w:hAnsi="Times New Roman"/>
              </w:rPr>
              <w:t>101 276</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autoSpaceDE w:val="0"/>
              <w:autoSpaceDN w:val="0"/>
              <w:adjustRightInd w:val="0"/>
              <w:spacing w:after="0" w:line="240" w:lineRule="auto"/>
              <w:ind w:left="-113" w:right="-113"/>
              <w:jc w:val="center"/>
              <w:rPr>
                <w:rFonts w:ascii="Times New Roman" w:hAnsi="Times New Roman"/>
              </w:rPr>
            </w:pPr>
            <w:r w:rsidRPr="001D5790">
              <w:rPr>
                <w:rFonts w:ascii="Times New Roman" w:hAnsi="Times New Roman"/>
              </w:rPr>
              <w:t>106 534</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spacing w:after="0" w:line="240" w:lineRule="auto"/>
              <w:ind w:left="-113" w:right="-113"/>
              <w:jc w:val="center"/>
              <w:rPr>
                <w:rFonts w:ascii="Times New Roman" w:hAnsi="Times New Roman"/>
              </w:rPr>
            </w:pPr>
            <w:r w:rsidRPr="001D5790">
              <w:rPr>
                <w:rFonts w:ascii="Times New Roman" w:hAnsi="Times New Roman"/>
              </w:rPr>
              <w:t>109 185</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214EF2" w:rsidP="00DB617A">
            <w:pPr>
              <w:widowControl w:val="0"/>
              <w:autoSpaceDE w:val="0"/>
              <w:autoSpaceDN w:val="0"/>
              <w:adjustRightInd w:val="0"/>
              <w:spacing w:after="0" w:line="240" w:lineRule="auto"/>
              <w:ind w:left="-113" w:right="-113"/>
              <w:jc w:val="center"/>
              <w:rPr>
                <w:rFonts w:ascii="Times New Roman" w:hAnsi="Times New Roman"/>
              </w:rPr>
            </w:pPr>
            <w:r w:rsidRPr="001D5790">
              <w:rPr>
                <w:rFonts w:ascii="Times New Roman" w:hAnsi="Times New Roman"/>
              </w:rPr>
              <w:t>111 379</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autoSpaceDE w:val="0"/>
              <w:autoSpaceDN w:val="0"/>
              <w:adjustRightInd w:val="0"/>
              <w:spacing w:after="0" w:line="240" w:lineRule="auto"/>
              <w:ind w:left="-113" w:right="-113"/>
              <w:jc w:val="center"/>
              <w:rPr>
                <w:rFonts w:ascii="Times New Roman" w:hAnsi="Times New Roman"/>
              </w:rPr>
            </w:pPr>
            <w:r w:rsidRPr="001D5790">
              <w:rPr>
                <w:rFonts w:ascii="Times New Roman" w:hAnsi="Times New Roman"/>
              </w:rPr>
              <w:t>115 442</w:t>
            </w:r>
          </w:p>
        </w:tc>
      </w:tr>
      <w:tr w:rsidR="001D5790" w:rsidRPr="001D5790" w:rsidTr="00C70738">
        <w:trPr>
          <w:trHeight w:val="20"/>
        </w:trPr>
        <w:tc>
          <w:tcPr>
            <w:tcW w:w="4819"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spacing w:after="0" w:line="240" w:lineRule="auto"/>
              <w:rPr>
                <w:rFonts w:ascii="Times New Roman" w:eastAsia="Calibri" w:hAnsi="Times New Roman"/>
              </w:rPr>
            </w:pPr>
            <w:r w:rsidRPr="001D5790">
              <w:rPr>
                <w:rFonts w:ascii="Times New Roman" w:eastAsia="Calibri" w:hAnsi="Times New Roman"/>
              </w:rPr>
              <w:t>- постоянного хранения</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autoSpaceDE w:val="0"/>
              <w:autoSpaceDN w:val="0"/>
              <w:adjustRightInd w:val="0"/>
              <w:spacing w:after="0" w:line="240" w:lineRule="auto"/>
              <w:ind w:left="-113" w:right="-113"/>
              <w:jc w:val="center"/>
              <w:rPr>
                <w:rFonts w:ascii="Times New Roman" w:hAnsi="Times New Roman"/>
              </w:rPr>
            </w:pPr>
            <w:r w:rsidRPr="001D5790">
              <w:rPr>
                <w:rFonts w:ascii="Times New Roman" w:hAnsi="Times New Roman"/>
              </w:rPr>
              <w:t>49 094</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autoSpaceDE w:val="0"/>
              <w:autoSpaceDN w:val="0"/>
              <w:adjustRightInd w:val="0"/>
              <w:spacing w:after="0" w:line="240" w:lineRule="auto"/>
              <w:ind w:left="-113" w:right="-113"/>
              <w:jc w:val="center"/>
              <w:rPr>
                <w:rFonts w:ascii="Times New Roman" w:hAnsi="Times New Roman"/>
              </w:rPr>
            </w:pPr>
            <w:r w:rsidRPr="001D5790">
              <w:rPr>
                <w:rFonts w:ascii="Times New Roman" w:hAnsi="Times New Roman"/>
              </w:rPr>
              <w:t>51 192</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autoSpaceDE w:val="0"/>
              <w:autoSpaceDN w:val="0"/>
              <w:adjustRightInd w:val="0"/>
              <w:spacing w:after="0" w:line="240" w:lineRule="auto"/>
              <w:ind w:left="-113" w:right="-113"/>
              <w:jc w:val="center"/>
              <w:rPr>
                <w:rFonts w:ascii="Times New Roman" w:hAnsi="Times New Roman"/>
              </w:rPr>
            </w:pPr>
            <w:r w:rsidRPr="001D5790">
              <w:rPr>
                <w:rFonts w:ascii="Times New Roman" w:hAnsi="Times New Roman"/>
              </w:rPr>
              <w:t>52 694</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autoSpaceDE w:val="0"/>
              <w:autoSpaceDN w:val="0"/>
              <w:adjustRightInd w:val="0"/>
              <w:spacing w:after="0" w:line="240" w:lineRule="auto"/>
              <w:ind w:left="-113" w:right="-113"/>
              <w:jc w:val="center"/>
              <w:rPr>
                <w:rFonts w:ascii="Times New Roman" w:hAnsi="Times New Roman"/>
              </w:rPr>
            </w:pPr>
            <w:r w:rsidRPr="001D5790">
              <w:rPr>
                <w:rFonts w:ascii="Times New Roman" w:hAnsi="Times New Roman"/>
              </w:rPr>
              <w:t>54 090</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autoSpaceDE w:val="0"/>
              <w:autoSpaceDN w:val="0"/>
              <w:adjustRightInd w:val="0"/>
              <w:spacing w:after="0" w:line="240" w:lineRule="auto"/>
              <w:ind w:left="-113" w:right="-113"/>
              <w:jc w:val="center"/>
              <w:rPr>
                <w:rFonts w:ascii="Times New Roman" w:hAnsi="Times New Roman"/>
              </w:rPr>
            </w:pPr>
            <w:r w:rsidRPr="001D5790">
              <w:rPr>
                <w:rFonts w:ascii="Times New Roman" w:hAnsi="Times New Roman"/>
              </w:rPr>
              <w:t>55 238</w:t>
            </w:r>
          </w:p>
        </w:tc>
      </w:tr>
      <w:tr w:rsidR="001D5790" w:rsidRPr="001D5790" w:rsidTr="00C70738">
        <w:trPr>
          <w:trHeight w:val="20"/>
        </w:trPr>
        <w:tc>
          <w:tcPr>
            <w:tcW w:w="4819"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spacing w:after="0" w:line="240" w:lineRule="auto"/>
              <w:rPr>
                <w:rFonts w:ascii="Times New Roman" w:eastAsia="Calibri" w:hAnsi="Times New Roman"/>
              </w:rPr>
            </w:pPr>
            <w:r w:rsidRPr="001D5790">
              <w:rPr>
                <w:rFonts w:ascii="Times New Roman" w:eastAsia="Calibri" w:hAnsi="Times New Roman"/>
              </w:rPr>
              <w:t>- по личному составу</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autoSpaceDE w:val="0"/>
              <w:autoSpaceDN w:val="0"/>
              <w:adjustRightInd w:val="0"/>
              <w:spacing w:after="0" w:line="240" w:lineRule="auto"/>
              <w:ind w:left="-113" w:right="-113"/>
              <w:jc w:val="center"/>
              <w:rPr>
                <w:rFonts w:ascii="Times New Roman" w:hAnsi="Times New Roman"/>
              </w:rPr>
            </w:pPr>
            <w:r w:rsidRPr="001D5790">
              <w:rPr>
                <w:rFonts w:ascii="Times New Roman" w:hAnsi="Times New Roman"/>
              </w:rPr>
              <w:t>52 182</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autoSpaceDE w:val="0"/>
              <w:autoSpaceDN w:val="0"/>
              <w:adjustRightInd w:val="0"/>
              <w:spacing w:after="0" w:line="240" w:lineRule="auto"/>
              <w:ind w:left="-113" w:right="-113"/>
              <w:jc w:val="center"/>
              <w:rPr>
                <w:rFonts w:ascii="Times New Roman" w:hAnsi="Times New Roman"/>
              </w:rPr>
            </w:pPr>
            <w:r w:rsidRPr="001D5790">
              <w:rPr>
                <w:rFonts w:ascii="Times New Roman" w:hAnsi="Times New Roman"/>
              </w:rPr>
              <w:t>55 342</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autoSpaceDE w:val="0"/>
              <w:autoSpaceDN w:val="0"/>
              <w:adjustRightInd w:val="0"/>
              <w:spacing w:after="0" w:line="240" w:lineRule="auto"/>
              <w:ind w:left="-113" w:right="-113"/>
              <w:jc w:val="center"/>
              <w:rPr>
                <w:rFonts w:ascii="Times New Roman" w:hAnsi="Times New Roman"/>
              </w:rPr>
            </w:pPr>
            <w:r w:rsidRPr="001D5790">
              <w:rPr>
                <w:rFonts w:ascii="Times New Roman" w:hAnsi="Times New Roman"/>
              </w:rPr>
              <w:t>56 491</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autoSpaceDE w:val="0"/>
              <w:autoSpaceDN w:val="0"/>
              <w:adjustRightInd w:val="0"/>
              <w:spacing w:after="0" w:line="240" w:lineRule="auto"/>
              <w:ind w:left="-113" w:right="-113"/>
              <w:jc w:val="center"/>
              <w:rPr>
                <w:rFonts w:ascii="Times New Roman" w:hAnsi="Times New Roman"/>
              </w:rPr>
            </w:pPr>
            <w:r w:rsidRPr="001D5790">
              <w:rPr>
                <w:rFonts w:ascii="Times New Roman" w:hAnsi="Times New Roman"/>
              </w:rPr>
              <w:t>57 289</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C8190C" w:rsidP="00DB617A">
            <w:pPr>
              <w:widowControl w:val="0"/>
              <w:autoSpaceDE w:val="0"/>
              <w:autoSpaceDN w:val="0"/>
              <w:adjustRightInd w:val="0"/>
              <w:spacing w:after="0" w:line="240" w:lineRule="auto"/>
              <w:ind w:left="-113" w:right="-113"/>
              <w:jc w:val="center"/>
              <w:rPr>
                <w:rFonts w:ascii="Times New Roman" w:hAnsi="Times New Roman"/>
              </w:rPr>
            </w:pPr>
            <w:r w:rsidRPr="001D5790">
              <w:rPr>
                <w:rFonts w:ascii="Times New Roman" w:hAnsi="Times New Roman"/>
              </w:rPr>
              <w:t>60 204</w:t>
            </w:r>
          </w:p>
        </w:tc>
      </w:tr>
      <w:tr w:rsidR="009E105E" w:rsidRPr="001D5790" w:rsidTr="00C70738">
        <w:trPr>
          <w:trHeight w:val="20"/>
        </w:trPr>
        <w:tc>
          <w:tcPr>
            <w:tcW w:w="4819"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spacing w:after="0" w:line="240" w:lineRule="auto"/>
              <w:jc w:val="both"/>
              <w:rPr>
                <w:rFonts w:ascii="Times New Roman" w:eastAsia="Calibri" w:hAnsi="Times New Roman"/>
              </w:rPr>
            </w:pPr>
            <w:r w:rsidRPr="001D5790">
              <w:rPr>
                <w:rFonts w:ascii="Times New Roman" w:eastAsia="Calibri" w:hAnsi="Times New Roman"/>
              </w:rPr>
              <w:t xml:space="preserve">Хранение документов, отнесенных </w:t>
            </w:r>
            <w:r w:rsidR="00941D46">
              <w:rPr>
                <w:rFonts w:ascii="Times New Roman" w:eastAsia="Calibri" w:hAnsi="Times New Roman"/>
              </w:rPr>
              <w:t xml:space="preserve">                                </w:t>
            </w:r>
            <w:r w:rsidRPr="001D5790">
              <w:rPr>
                <w:rFonts w:ascii="Times New Roman" w:eastAsia="Calibri" w:hAnsi="Times New Roman"/>
              </w:rPr>
              <w:t>к собственности Ханты-Мансийского автономного округа - Югры (ед.)</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autoSpaceDE w:val="0"/>
              <w:autoSpaceDN w:val="0"/>
              <w:adjustRightInd w:val="0"/>
              <w:spacing w:after="0" w:line="240" w:lineRule="auto"/>
              <w:ind w:left="-113" w:right="-113"/>
              <w:jc w:val="center"/>
              <w:rPr>
                <w:rFonts w:ascii="Times New Roman" w:hAnsi="Times New Roman"/>
              </w:rPr>
            </w:pPr>
            <w:r w:rsidRPr="001D5790">
              <w:rPr>
                <w:rFonts w:ascii="Times New Roman" w:hAnsi="Times New Roman"/>
              </w:rPr>
              <w:t>3 966</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autoSpaceDE w:val="0"/>
              <w:autoSpaceDN w:val="0"/>
              <w:adjustRightInd w:val="0"/>
              <w:spacing w:after="0" w:line="240" w:lineRule="auto"/>
              <w:ind w:left="-113" w:right="-113"/>
              <w:jc w:val="center"/>
              <w:rPr>
                <w:rFonts w:ascii="Times New Roman" w:hAnsi="Times New Roman"/>
              </w:rPr>
            </w:pPr>
            <w:r w:rsidRPr="001D5790">
              <w:rPr>
                <w:rFonts w:ascii="Times New Roman" w:hAnsi="Times New Roman"/>
              </w:rPr>
              <w:t>4 017</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autoSpaceDE w:val="0"/>
              <w:autoSpaceDN w:val="0"/>
              <w:adjustRightInd w:val="0"/>
              <w:spacing w:after="0" w:line="240" w:lineRule="auto"/>
              <w:ind w:left="-113" w:right="-113"/>
              <w:jc w:val="center"/>
              <w:rPr>
                <w:rFonts w:ascii="Times New Roman" w:hAnsi="Times New Roman"/>
              </w:rPr>
            </w:pPr>
            <w:r w:rsidRPr="001D5790">
              <w:rPr>
                <w:rFonts w:ascii="Times New Roman" w:hAnsi="Times New Roman"/>
              </w:rPr>
              <w:t>4 113</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9E105E" w:rsidP="00DB617A">
            <w:pPr>
              <w:widowControl w:val="0"/>
              <w:autoSpaceDE w:val="0"/>
              <w:autoSpaceDN w:val="0"/>
              <w:adjustRightInd w:val="0"/>
              <w:spacing w:after="0" w:line="240" w:lineRule="auto"/>
              <w:ind w:left="-113" w:right="-113"/>
              <w:jc w:val="center"/>
              <w:rPr>
                <w:rFonts w:ascii="Times New Roman" w:hAnsi="Times New Roman"/>
              </w:rPr>
            </w:pPr>
            <w:r w:rsidRPr="001D5790">
              <w:rPr>
                <w:rFonts w:ascii="Times New Roman" w:hAnsi="Times New Roman"/>
              </w:rPr>
              <w:t>4 503</w:t>
            </w:r>
          </w:p>
        </w:tc>
        <w:tc>
          <w:tcPr>
            <w:tcW w:w="964" w:type="dxa"/>
            <w:tcBorders>
              <w:top w:val="single" w:sz="4" w:space="0" w:color="auto"/>
              <w:left w:val="single" w:sz="4" w:space="0" w:color="auto"/>
              <w:bottom w:val="single" w:sz="4" w:space="0" w:color="auto"/>
              <w:right w:val="single" w:sz="4" w:space="0" w:color="auto"/>
            </w:tcBorders>
          </w:tcPr>
          <w:p w:rsidR="009E105E" w:rsidRPr="001D5790" w:rsidRDefault="00C8190C" w:rsidP="00DB617A">
            <w:pPr>
              <w:widowControl w:val="0"/>
              <w:autoSpaceDE w:val="0"/>
              <w:autoSpaceDN w:val="0"/>
              <w:adjustRightInd w:val="0"/>
              <w:spacing w:after="0" w:line="240" w:lineRule="auto"/>
              <w:ind w:left="-113" w:right="-113"/>
              <w:jc w:val="center"/>
              <w:rPr>
                <w:rFonts w:ascii="Times New Roman" w:hAnsi="Times New Roman"/>
              </w:rPr>
            </w:pPr>
            <w:r w:rsidRPr="001D5790">
              <w:rPr>
                <w:rFonts w:ascii="Times New Roman" w:hAnsi="Times New Roman"/>
              </w:rPr>
              <w:t>4 637</w:t>
            </w:r>
          </w:p>
        </w:tc>
      </w:tr>
    </w:tbl>
    <w:p w:rsidR="001B3D99" w:rsidRPr="001D5790" w:rsidRDefault="001B3D99" w:rsidP="001B3D99">
      <w:pPr>
        <w:spacing w:after="0" w:line="240" w:lineRule="auto"/>
        <w:ind w:firstLine="709"/>
        <w:jc w:val="both"/>
        <w:rPr>
          <w:rFonts w:ascii="Times New Roman" w:hAnsi="Times New Roman"/>
          <w:sz w:val="28"/>
          <w:szCs w:val="28"/>
        </w:rPr>
      </w:pPr>
    </w:p>
    <w:p w:rsidR="00D76D1C" w:rsidRPr="001D5790" w:rsidRDefault="00D76D1C" w:rsidP="00D76D1C">
      <w:pPr>
        <w:spacing w:after="0" w:line="240" w:lineRule="auto"/>
        <w:ind w:firstLine="709"/>
        <w:jc w:val="both"/>
        <w:rPr>
          <w:rFonts w:ascii="Times New Roman" w:hAnsi="Times New Roman" w:cs="Times New Roman"/>
          <w:sz w:val="28"/>
          <w:szCs w:val="28"/>
        </w:rPr>
      </w:pPr>
      <w:r w:rsidRPr="001D5790">
        <w:rPr>
          <w:rFonts w:ascii="Times New Roman" w:eastAsia="Times New Roman" w:hAnsi="Times New Roman" w:cs="Times New Roman"/>
          <w:sz w:val="28"/>
          <w:szCs w:val="28"/>
          <w:lang w:eastAsia="ru-RU"/>
        </w:rPr>
        <w:t>Количество оказанных муниципальных услуг в 2023</w:t>
      </w:r>
      <w:r w:rsidR="00AA06E6" w:rsidRPr="001D5790">
        <w:rPr>
          <w:rFonts w:ascii="Times New Roman" w:eastAsia="Times New Roman" w:hAnsi="Times New Roman" w:cs="Times New Roman"/>
          <w:sz w:val="28"/>
          <w:szCs w:val="28"/>
          <w:lang w:eastAsia="ru-RU"/>
        </w:rPr>
        <w:t xml:space="preserve"> году составило </w:t>
      </w:r>
      <w:r w:rsidRPr="001D5790">
        <w:rPr>
          <w:rFonts w:ascii="Times New Roman" w:hAnsi="Times New Roman" w:cs="Times New Roman"/>
          <w:sz w:val="28"/>
          <w:szCs w:val="28"/>
        </w:rPr>
        <w:t>16</w:t>
      </w:r>
      <w:r w:rsidR="00E07389" w:rsidRPr="001D5790">
        <w:rPr>
          <w:rFonts w:ascii="Times New Roman" w:hAnsi="Times New Roman" w:cs="Times New Roman"/>
          <w:sz w:val="28"/>
          <w:szCs w:val="28"/>
        </w:rPr>
        <w:t> </w:t>
      </w:r>
      <w:r w:rsidRPr="001D5790">
        <w:rPr>
          <w:rFonts w:ascii="Times New Roman" w:hAnsi="Times New Roman" w:cs="Times New Roman"/>
          <w:sz w:val="28"/>
          <w:szCs w:val="28"/>
        </w:rPr>
        <w:t>996</w:t>
      </w:r>
      <w:r w:rsidR="00E07389" w:rsidRPr="001D5790">
        <w:rPr>
          <w:rFonts w:ascii="Times New Roman" w:hAnsi="Times New Roman" w:cs="Times New Roman"/>
          <w:sz w:val="28"/>
          <w:szCs w:val="28"/>
        </w:rPr>
        <w:t>.</w:t>
      </w:r>
    </w:p>
    <w:p w:rsidR="00C470FF" w:rsidRPr="001D5790" w:rsidRDefault="00C470FF" w:rsidP="00C470FF">
      <w:pPr>
        <w:widowControl w:val="0"/>
        <w:spacing w:after="0" w:line="240" w:lineRule="auto"/>
        <w:jc w:val="right"/>
        <w:rPr>
          <w:rFonts w:ascii="Times New Roman" w:hAnsi="Times New Roman"/>
          <w:bCs/>
          <w:sz w:val="28"/>
          <w:szCs w:val="28"/>
        </w:rPr>
      </w:pPr>
      <w:r w:rsidRPr="001D5790">
        <w:rPr>
          <w:rFonts w:ascii="Times New Roman" w:hAnsi="Times New Roman"/>
          <w:bCs/>
          <w:sz w:val="28"/>
          <w:szCs w:val="28"/>
        </w:rPr>
        <w:t xml:space="preserve">Таблица </w:t>
      </w:r>
      <w:r w:rsidRPr="001D5790">
        <w:rPr>
          <w:rFonts w:ascii="Times New Roman" w:hAnsi="Times New Roman"/>
          <w:bCs/>
          <w:sz w:val="28"/>
          <w:szCs w:val="28"/>
        </w:rPr>
        <w:fldChar w:fldCharType="begin"/>
      </w:r>
      <w:r w:rsidRPr="001D5790">
        <w:rPr>
          <w:rFonts w:ascii="Times New Roman" w:hAnsi="Times New Roman"/>
          <w:bCs/>
          <w:sz w:val="28"/>
          <w:szCs w:val="28"/>
        </w:rPr>
        <w:instrText xml:space="preserve"> SEQ Таблица \* ARABIC </w:instrText>
      </w:r>
      <w:r w:rsidRPr="001D5790">
        <w:rPr>
          <w:rFonts w:ascii="Times New Roman" w:hAnsi="Times New Roman"/>
          <w:bCs/>
          <w:sz w:val="28"/>
          <w:szCs w:val="28"/>
        </w:rPr>
        <w:fldChar w:fldCharType="separate"/>
      </w:r>
      <w:r w:rsidR="008735AB">
        <w:rPr>
          <w:rFonts w:ascii="Times New Roman" w:hAnsi="Times New Roman"/>
          <w:bCs/>
          <w:noProof/>
          <w:sz w:val="28"/>
          <w:szCs w:val="28"/>
        </w:rPr>
        <w:t>30</w:t>
      </w:r>
      <w:r w:rsidRPr="001D5790">
        <w:rPr>
          <w:rFonts w:ascii="Times New Roman" w:hAnsi="Times New Roman"/>
          <w:bCs/>
          <w:sz w:val="28"/>
          <w:szCs w:val="28"/>
        </w:rPr>
        <w:fldChar w:fldCharType="end"/>
      </w:r>
    </w:p>
    <w:p w:rsidR="00C470FF" w:rsidRPr="001D5790" w:rsidRDefault="00C470FF" w:rsidP="00C470FF">
      <w:pPr>
        <w:widowControl w:val="0"/>
        <w:spacing w:after="0" w:line="240" w:lineRule="auto"/>
        <w:jc w:val="right"/>
        <w:rPr>
          <w:rFonts w:ascii="Times New Roman" w:hAnsi="Times New Roman"/>
          <w:bCs/>
          <w:sz w:val="28"/>
          <w:szCs w:val="28"/>
        </w:rPr>
      </w:pPr>
    </w:p>
    <w:p w:rsidR="00C470FF" w:rsidRPr="001D5790" w:rsidRDefault="00C470FF" w:rsidP="00C470FF">
      <w:pPr>
        <w:widowControl w:val="0"/>
        <w:autoSpaceDE w:val="0"/>
        <w:autoSpaceDN w:val="0"/>
        <w:adjustRightInd w:val="0"/>
        <w:spacing w:after="0" w:line="240" w:lineRule="auto"/>
        <w:jc w:val="center"/>
        <w:rPr>
          <w:rFonts w:ascii="Times New Roman" w:hAnsi="Times New Roman"/>
          <w:b/>
          <w:sz w:val="28"/>
          <w:szCs w:val="24"/>
        </w:rPr>
      </w:pPr>
      <w:r w:rsidRPr="001D5790">
        <w:rPr>
          <w:rFonts w:ascii="Times New Roman" w:hAnsi="Times New Roman"/>
          <w:b/>
          <w:sz w:val="28"/>
          <w:szCs w:val="24"/>
        </w:rPr>
        <w:t>Оказание муниципальных услуг</w:t>
      </w:r>
    </w:p>
    <w:p w:rsidR="00C470FF" w:rsidRPr="001D5790" w:rsidRDefault="00C470FF" w:rsidP="00C470FF">
      <w:pPr>
        <w:widowControl w:val="0"/>
        <w:spacing w:after="0" w:line="240" w:lineRule="auto"/>
        <w:jc w:val="right"/>
        <w:rPr>
          <w:rFonts w:ascii="Times New Roman" w:hAnsi="Times New Roman"/>
          <w:bCs/>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19"/>
        <w:gridCol w:w="964"/>
        <w:gridCol w:w="964"/>
        <w:gridCol w:w="964"/>
        <w:gridCol w:w="964"/>
        <w:gridCol w:w="964"/>
      </w:tblGrid>
      <w:tr w:rsidR="001D5790" w:rsidRPr="001D5790" w:rsidTr="00941D46">
        <w:trPr>
          <w:trHeight w:val="20"/>
        </w:trPr>
        <w:tc>
          <w:tcPr>
            <w:tcW w:w="4819" w:type="dxa"/>
            <w:tcBorders>
              <w:top w:val="single" w:sz="4" w:space="0" w:color="auto"/>
              <w:left w:val="single" w:sz="4" w:space="0" w:color="auto"/>
              <w:bottom w:val="single" w:sz="4" w:space="0" w:color="auto"/>
              <w:right w:val="single" w:sz="4" w:space="0" w:color="auto"/>
            </w:tcBorders>
            <w:hideMark/>
          </w:tcPr>
          <w:p w:rsidR="00C470FF" w:rsidRPr="001D5790" w:rsidRDefault="00C470FF" w:rsidP="00DB617A">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 xml:space="preserve">Наименование </w:t>
            </w:r>
          </w:p>
          <w:p w:rsidR="00C470FF" w:rsidRPr="001D5790" w:rsidRDefault="00C470FF" w:rsidP="00DB617A">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показателя</w:t>
            </w:r>
          </w:p>
        </w:tc>
        <w:tc>
          <w:tcPr>
            <w:tcW w:w="964" w:type="dxa"/>
            <w:tcBorders>
              <w:top w:val="single" w:sz="4" w:space="0" w:color="auto"/>
              <w:left w:val="single" w:sz="4" w:space="0" w:color="auto"/>
              <w:bottom w:val="single" w:sz="4" w:space="0" w:color="auto"/>
              <w:right w:val="single" w:sz="4" w:space="0" w:color="auto"/>
            </w:tcBorders>
          </w:tcPr>
          <w:p w:rsidR="00C470FF" w:rsidRPr="001D5790" w:rsidRDefault="00C470FF" w:rsidP="00DB617A">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 xml:space="preserve">2019 </w:t>
            </w:r>
          </w:p>
          <w:p w:rsidR="00C470FF" w:rsidRPr="001D5790" w:rsidRDefault="00C470FF" w:rsidP="00DB617A">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год</w:t>
            </w:r>
          </w:p>
        </w:tc>
        <w:tc>
          <w:tcPr>
            <w:tcW w:w="964" w:type="dxa"/>
            <w:tcBorders>
              <w:top w:val="single" w:sz="4" w:space="0" w:color="auto"/>
              <w:left w:val="single" w:sz="4" w:space="0" w:color="auto"/>
              <w:bottom w:val="single" w:sz="4" w:space="0" w:color="auto"/>
              <w:right w:val="single" w:sz="4" w:space="0" w:color="auto"/>
            </w:tcBorders>
          </w:tcPr>
          <w:p w:rsidR="00C470FF" w:rsidRPr="001D5790" w:rsidRDefault="00C470FF" w:rsidP="00DB617A">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 xml:space="preserve">2020 </w:t>
            </w:r>
          </w:p>
          <w:p w:rsidR="00C470FF" w:rsidRPr="001D5790" w:rsidRDefault="00C470FF" w:rsidP="00DB617A">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год</w:t>
            </w:r>
          </w:p>
        </w:tc>
        <w:tc>
          <w:tcPr>
            <w:tcW w:w="964" w:type="dxa"/>
            <w:tcBorders>
              <w:top w:val="single" w:sz="4" w:space="0" w:color="auto"/>
              <w:left w:val="single" w:sz="4" w:space="0" w:color="auto"/>
              <w:bottom w:val="single" w:sz="4" w:space="0" w:color="auto"/>
              <w:right w:val="single" w:sz="4" w:space="0" w:color="auto"/>
            </w:tcBorders>
          </w:tcPr>
          <w:p w:rsidR="00C470FF" w:rsidRPr="001D5790" w:rsidRDefault="00C470FF" w:rsidP="00DB617A">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 xml:space="preserve">2021 </w:t>
            </w:r>
          </w:p>
          <w:p w:rsidR="00C470FF" w:rsidRPr="001D5790" w:rsidRDefault="00C470FF" w:rsidP="00DB617A">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год</w:t>
            </w:r>
          </w:p>
        </w:tc>
        <w:tc>
          <w:tcPr>
            <w:tcW w:w="964" w:type="dxa"/>
            <w:tcBorders>
              <w:top w:val="single" w:sz="4" w:space="0" w:color="auto"/>
              <w:left w:val="single" w:sz="4" w:space="0" w:color="auto"/>
              <w:bottom w:val="single" w:sz="4" w:space="0" w:color="auto"/>
              <w:right w:val="single" w:sz="4" w:space="0" w:color="auto"/>
            </w:tcBorders>
          </w:tcPr>
          <w:p w:rsidR="00C470FF" w:rsidRPr="001D5790" w:rsidRDefault="00C470FF" w:rsidP="00DB617A">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 xml:space="preserve">2022 </w:t>
            </w:r>
          </w:p>
          <w:p w:rsidR="00C470FF" w:rsidRPr="001D5790" w:rsidRDefault="00C470FF" w:rsidP="00DB617A">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год</w:t>
            </w:r>
          </w:p>
        </w:tc>
        <w:tc>
          <w:tcPr>
            <w:tcW w:w="964" w:type="dxa"/>
            <w:tcBorders>
              <w:top w:val="single" w:sz="4" w:space="0" w:color="auto"/>
              <w:left w:val="single" w:sz="4" w:space="0" w:color="auto"/>
              <w:bottom w:val="single" w:sz="4" w:space="0" w:color="auto"/>
              <w:right w:val="single" w:sz="4" w:space="0" w:color="auto"/>
            </w:tcBorders>
          </w:tcPr>
          <w:p w:rsidR="00C470FF" w:rsidRPr="001D5790" w:rsidRDefault="00C470FF" w:rsidP="00DB617A">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 xml:space="preserve">2023 </w:t>
            </w:r>
          </w:p>
          <w:p w:rsidR="00C470FF" w:rsidRPr="001D5790" w:rsidRDefault="00C470FF" w:rsidP="00DB617A">
            <w:pPr>
              <w:widowControl w:val="0"/>
              <w:spacing w:after="0" w:line="240" w:lineRule="auto"/>
              <w:jc w:val="center"/>
              <w:rPr>
                <w:rFonts w:ascii="Times New Roman" w:eastAsia="Calibri" w:hAnsi="Times New Roman"/>
                <w:b/>
                <w:szCs w:val="24"/>
              </w:rPr>
            </w:pPr>
            <w:r w:rsidRPr="001D5790">
              <w:rPr>
                <w:rFonts w:ascii="Times New Roman" w:eastAsia="Calibri" w:hAnsi="Times New Roman"/>
                <w:b/>
                <w:szCs w:val="24"/>
              </w:rPr>
              <w:t>год</w:t>
            </w:r>
          </w:p>
        </w:tc>
      </w:tr>
      <w:tr w:rsidR="001D5790" w:rsidRPr="001D5790" w:rsidTr="00941D46">
        <w:trPr>
          <w:trHeight w:val="20"/>
        </w:trPr>
        <w:tc>
          <w:tcPr>
            <w:tcW w:w="4819" w:type="dxa"/>
            <w:tcBorders>
              <w:top w:val="single" w:sz="4" w:space="0" w:color="auto"/>
              <w:left w:val="single" w:sz="4" w:space="0" w:color="auto"/>
              <w:bottom w:val="single" w:sz="4" w:space="0" w:color="auto"/>
              <w:right w:val="single" w:sz="4" w:space="0" w:color="auto"/>
            </w:tcBorders>
            <w:hideMark/>
          </w:tcPr>
          <w:p w:rsidR="00C470FF" w:rsidRPr="001D5790" w:rsidRDefault="00C470FF" w:rsidP="00941D46">
            <w:pPr>
              <w:spacing w:after="0" w:line="240" w:lineRule="auto"/>
              <w:jc w:val="both"/>
              <w:rPr>
                <w:rFonts w:ascii="Times New Roman" w:hAnsi="Times New Roman"/>
                <w:szCs w:val="24"/>
              </w:rPr>
            </w:pPr>
            <w:r w:rsidRPr="001D5790">
              <w:rPr>
                <w:rFonts w:ascii="Times New Roman" w:hAnsi="Times New Roman"/>
                <w:szCs w:val="24"/>
              </w:rPr>
              <w:t>Количество оказанных услуг (ед.), в том числе:</w:t>
            </w:r>
          </w:p>
        </w:tc>
        <w:tc>
          <w:tcPr>
            <w:tcW w:w="964" w:type="dxa"/>
            <w:tcBorders>
              <w:top w:val="single" w:sz="4" w:space="0" w:color="auto"/>
              <w:left w:val="single" w:sz="4" w:space="0" w:color="auto"/>
              <w:bottom w:val="single" w:sz="4" w:space="0" w:color="auto"/>
              <w:right w:val="single" w:sz="4" w:space="0" w:color="auto"/>
            </w:tcBorders>
          </w:tcPr>
          <w:p w:rsidR="00C470FF" w:rsidRPr="001D5790" w:rsidRDefault="00C470FF" w:rsidP="00DB617A">
            <w:pPr>
              <w:widowControl w:val="0"/>
              <w:autoSpaceDE w:val="0"/>
              <w:autoSpaceDN w:val="0"/>
              <w:adjustRightInd w:val="0"/>
              <w:spacing w:after="0" w:line="240" w:lineRule="auto"/>
              <w:jc w:val="center"/>
              <w:rPr>
                <w:rFonts w:ascii="Times New Roman" w:hAnsi="Times New Roman"/>
                <w:szCs w:val="24"/>
              </w:rPr>
            </w:pPr>
            <w:r w:rsidRPr="001D5790">
              <w:rPr>
                <w:rFonts w:ascii="Times New Roman" w:hAnsi="Times New Roman"/>
                <w:szCs w:val="24"/>
              </w:rPr>
              <w:t>13 872</w:t>
            </w:r>
          </w:p>
        </w:tc>
        <w:tc>
          <w:tcPr>
            <w:tcW w:w="964" w:type="dxa"/>
            <w:tcBorders>
              <w:top w:val="single" w:sz="4" w:space="0" w:color="auto"/>
              <w:left w:val="single" w:sz="4" w:space="0" w:color="auto"/>
              <w:bottom w:val="single" w:sz="4" w:space="0" w:color="auto"/>
              <w:right w:val="single" w:sz="4" w:space="0" w:color="auto"/>
            </w:tcBorders>
          </w:tcPr>
          <w:p w:rsidR="00C470FF" w:rsidRPr="001D5790" w:rsidRDefault="00C470FF" w:rsidP="00DB617A">
            <w:pPr>
              <w:widowControl w:val="0"/>
              <w:autoSpaceDE w:val="0"/>
              <w:autoSpaceDN w:val="0"/>
              <w:adjustRightInd w:val="0"/>
              <w:spacing w:after="0" w:line="240" w:lineRule="auto"/>
              <w:jc w:val="center"/>
              <w:rPr>
                <w:rFonts w:ascii="Times New Roman" w:hAnsi="Times New Roman"/>
                <w:szCs w:val="24"/>
              </w:rPr>
            </w:pPr>
            <w:r w:rsidRPr="001D5790">
              <w:rPr>
                <w:rFonts w:ascii="Times New Roman" w:hAnsi="Times New Roman"/>
                <w:szCs w:val="24"/>
              </w:rPr>
              <w:t>11 262</w:t>
            </w:r>
          </w:p>
        </w:tc>
        <w:tc>
          <w:tcPr>
            <w:tcW w:w="964" w:type="dxa"/>
            <w:tcBorders>
              <w:top w:val="single" w:sz="4" w:space="0" w:color="auto"/>
              <w:left w:val="single" w:sz="4" w:space="0" w:color="auto"/>
              <w:bottom w:val="single" w:sz="4" w:space="0" w:color="auto"/>
              <w:right w:val="single" w:sz="4" w:space="0" w:color="auto"/>
            </w:tcBorders>
          </w:tcPr>
          <w:p w:rsidR="00C470FF" w:rsidRPr="001D5790" w:rsidRDefault="00C470FF" w:rsidP="00DB617A">
            <w:pPr>
              <w:widowControl w:val="0"/>
              <w:autoSpaceDE w:val="0"/>
              <w:autoSpaceDN w:val="0"/>
              <w:adjustRightInd w:val="0"/>
              <w:spacing w:after="0" w:line="240" w:lineRule="auto"/>
              <w:jc w:val="center"/>
              <w:rPr>
                <w:rFonts w:ascii="Times New Roman" w:hAnsi="Times New Roman"/>
                <w:szCs w:val="24"/>
              </w:rPr>
            </w:pPr>
            <w:r w:rsidRPr="001D5790">
              <w:rPr>
                <w:rFonts w:ascii="Times New Roman" w:hAnsi="Times New Roman"/>
                <w:szCs w:val="24"/>
              </w:rPr>
              <w:t>14 117</w:t>
            </w:r>
          </w:p>
        </w:tc>
        <w:tc>
          <w:tcPr>
            <w:tcW w:w="964" w:type="dxa"/>
            <w:tcBorders>
              <w:top w:val="single" w:sz="4" w:space="0" w:color="auto"/>
              <w:left w:val="single" w:sz="4" w:space="0" w:color="auto"/>
              <w:bottom w:val="single" w:sz="4" w:space="0" w:color="auto"/>
              <w:right w:val="single" w:sz="4" w:space="0" w:color="auto"/>
            </w:tcBorders>
          </w:tcPr>
          <w:p w:rsidR="00C470FF" w:rsidRPr="001D5790" w:rsidRDefault="00C470FF" w:rsidP="00DB617A">
            <w:pPr>
              <w:widowControl w:val="0"/>
              <w:autoSpaceDE w:val="0"/>
              <w:autoSpaceDN w:val="0"/>
              <w:adjustRightInd w:val="0"/>
              <w:spacing w:after="0" w:line="240" w:lineRule="auto"/>
              <w:jc w:val="center"/>
              <w:rPr>
                <w:rFonts w:ascii="Times New Roman" w:hAnsi="Times New Roman"/>
                <w:szCs w:val="24"/>
              </w:rPr>
            </w:pPr>
            <w:r w:rsidRPr="001D5790">
              <w:rPr>
                <w:rFonts w:ascii="Times New Roman" w:eastAsia="Calibri" w:hAnsi="Times New Roman"/>
                <w:szCs w:val="24"/>
              </w:rPr>
              <w:t>16 544</w:t>
            </w:r>
          </w:p>
        </w:tc>
        <w:tc>
          <w:tcPr>
            <w:tcW w:w="964" w:type="dxa"/>
            <w:tcBorders>
              <w:top w:val="single" w:sz="4" w:space="0" w:color="auto"/>
              <w:left w:val="single" w:sz="4" w:space="0" w:color="auto"/>
              <w:bottom w:val="single" w:sz="4" w:space="0" w:color="auto"/>
              <w:right w:val="single" w:sz="4" w:space="0" w:color="auto"/>
            </w:tcBorders>
          </w:tcPr>
          <w:p w:rsidR="00C470FF" w:rsidRPr="001D5790" w:rsidRDefault="0018268D" w:rsidP="00DB617A">
            <w:pPr>
              <w:widowControl w:val="0"/>
              <w:autoSpaceDE w:val="0"/>
              <w:autoSpaceDN w:val="0"/>
              <w:adjustRightInd w:val="0"/>
              <w:spacing w:after="0" w:line="240" w:lineRule="auto"/>
              <w:jc w:val="center"/>
              <w:rPr>
                <w:rFonts w:ascii="Times New Roman" w:hAnsi="Times New Roman"/>
                <w:szCs w:val="24"/>
              </w:rPr>
            </w:pPr>
            <w:r w:rsidRPr="001D5790">
              <w:rPr>
                <w:rFonts w:ascii="Times New Roman" w:hAnsi="Times New Roman"/>
                <w:szCs w:val="24"/>
              </w:rPr>
              <w:t>16 996</w:t>
            </w:r>
          </w:p>
        </w:tc>
      </w:tr>
      <w:tr w:rsidR="001D5790" w:rsidRPr="001D5790" w:rsidTr="00941D46">
        <w:trPr>
          <w:trHeight w:val="20"/>
        </w:trPr>
        <w:tc>
          <w:tcPr>
            <w:tcW w:w="4819" w:type="dxa"/>
            <w:tcBorders>
              <w:top w:val="single" w:sz="4" w:space="0" w:color="auto"/>
              <w:left w:val="single" w:sz="4" w:space="0" w:color="auto"/>
              <w:bottom w:val="single" w:sz="4" w:space="0" w:color="auto"/>
              <w:right w:val="single" w:sz="4" w:space="0" w:color="auto"/>
            </w:tcBorders>
            <w:hideMark/>
          </w:tcPr>
          <w:p w:rsidR="00C470FF" w:rsidRPr="001D5790" w:rsidRDefault="00C470FF" w:rsidP="00DB617A">
            <w:pPr>
              <w:widowControl w:val="0"/>
              <w:spacing w:after="0" w:line="240" w:lineRule="auto"/>
              <w:jc w:val="both"/>
              <w:rPr>
                <w:rFonts w:ascii="Times New Roman" w:hAnsi="Times New Roman"/>
                <w:szCs w:val="24"/>
              </w:rPr>
            </w:pPr>
            <w:r w:rsidRPr="001D5790">
              <w:rPr>
                <w:rFonts w:ascii="Times New Roman" w:hAnsi="Times New Roman"/>
                <w:szCs w:val="24"/>
              </w:rPr>
              <w:t>- социально-правовые запросы</w:t>
            </w:r>
          </w:p>
        </w:tc>
        <w:tc>
          <w:tcPr>
            <w:tcW w:w="964" w:type="dxa"/>
            <w:tcBorders>
              <w:top w:val="single" w:sz="4" w:space="0" w:color="auto"/>
              <w:left w:val="single" w:sz="4" w:space="0" w:color="auto"/>
              <w:bottom w:val="single" w:sz="4" w:space="0" w:color="auto"/>
              <w:right w:val="single" w:sz="4" w:space="0" w:color="auto"/>
            </w:tcBorders>
          </w:tcPr>
          <w:p w:rsidR="00C470FF" w:rsidRPr="001D5790" w:rsidRDefault="00C470FF" w:rsidP="00DB617A">
            <w:pPr>
              <w:widowControl w:val="0"/>
              <w:autoSpaceDE w:val="0"/>
              <w:autoSpaceDN w:val="0"/>
              <w:adjustRightInd w:val="0"/>
              <w:spacing w:after="0" w:line="240" w:lineRule="auto"/>
              <w:jc w:val="center"/>
              <w:rPr>
                <w:rFonts w:ascii="Times New Roman" w:hAnsi="Times New Roman"/>
                <w:szCs w:val="24"/>
              </w:rPr>
            </w:pPr>
            <w:r w:rsidRPr="001D5790">
              <w:rPr>
                <w:rFonts w:ascii="Times New Roman" w:hAnsi="Times New Roman"/>
                <w:szCs w:val="24"/>
              </w:rPr>
              <w:t>13 040</w:t>
            </w:r>
          </w:p>
        </w:tc>
        <w:tc>
          <w:tcPr>
            <w:tcW w:w="964" w:type="dxa"/>
            <w:tcBorders>
              <w:top w:val="single" w:sz="4" w:space="0" w:color="auto"/>
              <w:left w:val="single" w:sz="4" w:space="0" w:color="auto"/>
              <w:bottom w:val="single" w:sz="4" w:space="0" w:color="auto"/>
              <w:right w:val="single" w:sz="4" w:space="0" w:color="auto"/>
            </w:tcBorders>
          </w:tcPr>
          <w:p w:rsidR="00C470FF" w:rsidRPr="001D5790" w:rsidRDefault="00C470FF" w:rsidP="00DB617A">
            <w:pPr>
              <w:widowControl w:val="0"/>
              <w:autoSpaceDE w:val="0"/>
              <w:autoSpaceDN w:val="0"/>
              <w:adjustRightInd w:val="0"/>
              <w:spacing w:after="0" w:line="240" w:lineRule="auto"/>
              <w:jc w:val="center"/>
              <w:rPr>
                <w:rFonts w:ascii="Times New Roman" w:hAnsi="Times New Roman"/>
                <w:szCs w:val="24"/>
              </w:rPr>
            </w:pPr>
            <w:r w:rsidRPr="001D5790">
              <w:rPr>
                <w:rFonts w:ascii="Times New Roman" w:hAnsi="Times New Roman"/>
                <w:szCs w:val="24"/>
              </w:rPr>
              <w:t>10 666</w:t>
            </w:r>
          </w:p>
        </w:tc>
        <w:tc>
          <w:tcPr>
            <w:tcW w:w="964" w:type="dxa"/>
            <w:tcBorders>
              <w:top w:val="single" w:sz="4" w:space="0" w:color="auto"/>
              <w:left w:val="single" w:sz="4" w:space="0" w:color="auto"/>
              <w:bottom w:val="single" w:sz="4" w:space="0" w:color="auto"/>
              <w:right w:val="single" w:sz="4" w:space="0" w:color="auto"/>
            </w:tcBorders>
          </w:tcPr>
          <w:p w:rsidR="00C470FF" w:rsidRPr="001D5790" w:rsidRDefault="00C470FF" w:rsidP="00DB617A">
            <w:pPr>
              <w:widowControl w:val="0"/>
              <w:autoSpaceDE w:val="0"/>
              <w:autoSpaceDN w:val="0"/>
              <w:adjustRightInd w:val="0"/>
              <w:spacing w:after="0" w:line="240" w:lineRule="auto"/>
              <w:jc w:val="center"/>
              <w:rPr>
                <w:rFonts w:ascii="Times New Roman" w:hAnsi="Times New Roman"/>
                <w:szCs w:val="24"/>
              </w:rPr>
            </w:pPr>
            <w:r w:rsidRPr="001D5790">
              <w:rPr>
                <w:rFonts w:ascii="Times New Roman" w:hAnsi="Times New Roman"/>
                <w:szCs w:val="24"/>
              </w:rPr>
              <w:t>13 193</w:t>
            </w:r>
          </w:p>
        </w:tc>
        <w:tc>
          <w:tcPr>
            <w:tcW w:w="964" w:type="dxa"/>
            <w:tcBorders>
              <w:top w:val="single" w:sz="4" w:space="0" w:color="auto"/>
              <w:left w:val="single" w:sz="4" w:space="0" w:color="auto"/>
              <w:bottom w:val="single" w:sz="4" w:space="0" w:color="auto"/>
              <w:right w:val="single" w:sz="4" w:space="0" w:color="auto"/>
            </w:tcBorders>
          </w:tcPr>
          <w:p w:rsidR="00C470FF" w:rsidRPr="001D5790" w:rsidRDefault="00C470FF" w:rsidP="00DB617A">
            <w:pPr>
              <w:widowControl w:val="0"/>
              <w:autoSpaceDE w:val="0"/>
              <w:autoSpaceDN w:val="0"/>
              <w:adjustRightInd w:val="0"/>
              <w:spacing w:after="0" w:line="240" w:lineRule="auto"/>
              <w:jc w:val="center"/>
              <w:rPr>
                <w:rFonts w:ascii="Times New Roman" w:hAnsi="Times New Roman"/>
                <w:szCs w:val="24"/>
              </w:rPr>
            </w:pPr>
            <w:r w:rsidRPr="001D5790">
              <w:rPr>
                <w:rFonts w:ascii="Times New Roman" w:eastAsia="Calibri" w:hAnsi="Times New Roman"/>
                <w:szCs w:val="24"/>
              </w:rPr>
              <w:t>14 781</w:t>
            </w:r>
          </w:p>
        </w:tc>
        <w:tc>
          <w:tcPr>
            <w:tcW w:w="964" w:type="dxa"/>
            <w:tcBorders>
              <w:top w:val="single" w:sz="4" w:space="0" w:color="auto"/>
              <w:left w:val="single" w:sz="4" w:space="0" w:color="auto"/>
              <w:bottom w:val="single" w:sz="4" w:space="0" w:color="auto"/>
              <w:right w:val="single" w:sz="4" w:space="0" w:color="auto"/>
            </w:tcBorders>
          </w:tcPr>
          <w:p w:rsidR="00C470FF" w:rsidRPr="001D5790" w:rsidRDefault="0018268D" w:rsidP="00DB617A">
            <w:pPr>
              <w:widowControl w:val="0"/>
              <w:autoSpaceDE w:val="0"/>
              <w:autoSpaceDN w:val="0"/>
              <w:adjustRightInd w:val="0"/>
              <w:spacing w:after="0" w:line="240" w:lineRule="auto"/>
              <w:jc w:val="center"/>
              <w:rPr>
                <w:rFonts w:ascii="Times New Roman" w:hAnsi="Times New Roman"/>
                <w:szCs w:val="24"/>
              </w:rPr>
            </w:pPr>
            <w:r w:rsidRPr="001D5790">
              <w:rPr>
                <w:rFonts w:ascii="Times New Roman" w:hAnsi="Times New Roman"/>
                <w:szCs w:val="24"/>
              </w:rPr>
              <w:t>16 405</w:t>
            </w:r>
          </w:p>
        </w:tc>
      </w:tr>
      <w:tr w:rsidR="001D5790" w:rsidRPr="001D5790" w:rsidTr="00941D46">
        <w:trPr>
          <w:trHeight w:val="20"/>
        </w:trPr>
        <w:tc>
          <w:tcPr>
            <w:tcW w:w="4819" w:type="dxa"/>
            <w:tcBorders>
              <w:top w:val="single" w:sz="4" w:space="0" w:color="auto"/>
              <w:left w:val="single" w:sz="4" w:space="0" w:color="auto"/>
              <w:bottom w:val="single" w:sz="4" w:space="0" w:color="auto"/>
              <w:right w:val="single" w:sz="4" w:space="0" w:color="auto"/>
            </w:tcBorders>
            <w:hideMark/>
          </w:tcPr>
          <w:p w:rsidR="00C470FF" w:rsidRPr="001D5790" w:rsidRDefault="00C470FF" w:rsidP="00DB617A">
            <w:pPr>
              <w:widowControl w:val="0"/>
              <w:spacing w:after="0" w:line="240" w:lineRule="auto"/>
              <w:jc w:val="both"/>
              <w:rPr>
                <w:rFonts w:ascii="Times New Roman" w:hAnsi="Times New Roman"/>
                <w:szCs w:val="24"/>
              </w:rPr>
            </w:pPr>
            <w:r w:rsidRPr="001D5790">
              <w:rPr>
                <w:rFonts w:ascii="Times New Roman" w:hAnsi="Times New Roman"/>
                <w:szCs w:val="24"/>
              </w:rPr>
              <w:t>- тематические запросы</w:t>
            </w:r>
          </w:p>
        </w:tc>
        <w:tc>
          <w:tcPr>
            <w:tcW w:w="964" w:type="dxa"/>
            <w:tcBorders>
              <w:top w:val="single" w:sz="4" w:space="0" w:color="auto"/>
              <w:left w:val="single" w:sz="4" w:space="0" w:color="auto"/>
              <w:bottom w:val="single" w:sz="4" w:space="0" w:color="auto"/>
              <w:right w:val="single" w:sz="4" w:space="0" w:color="auto"/>
            </w:tcBorders>
          </w:tcPr>
          <w:p w:rsidR="00C470FF" w:rsidRPr="001D5790" w:rsidRDefault="00C470FF" w:rsidP="00DB617A">
            <w:pPr>
              <w:widowControl w:val="0"/>
              <w:autoSpaceDE w:val="0"/>
              <w:autoSpaceDN w:val="0"/>
              <w:adjustRightInd w:val="0"/>
              <w:spacing w:after="0" w:line="240" w:lineRule="auto"/>
              <w:jc w:val="center"/>
              <w:rPr>
                <w:rFonts w:ascii="Times New Roman" w:hAnsi="Times New Roman"/>
                <w:szCs w:val="24"/>
              </w:rPr>
            </w:pPr>
            <w:r w:rsidRPr="001D5790">
              <w:rPr>
                <w:rFonts w:ascii="Times New Roman" w:hAnsi="Times New Roman"/>
                <w:szCs w:val="24"/>
              </w:rPr>
              <w:t>790</w:t>
            </w:r>
          </w:p>
        </w:tc>
        <w:tc>
          <w:tcPr>
            <w:tcW w:w="964" w:type="dxa"/>
            <w:tcBorders>
              <w:top w:val="single" w:sz="4" w:space="0" w:color="auto"/>
              <w:left w:val="single" w:sz="4" w:space="0" w:color="auto"/>
              <w:bottom w:val="single" w:sz="4" w:space="0" w:color="auto"/>
              <w:right w:val="single" w:sz="4" w:space="0" w:color="auto"/>
            </w:tcBorders>
          </w:tcPr>
          <w:p w:rsidR="00C470FF" w:rsidRPr="001D5790" w:rsidRDefault="00C470FF" w:rsidP="00DB617A">
            <w:pPr>
              <w:widowControl w:val="0"/>
              <w:autoSpaceDE w:val="0"/>
              <w:autoSpaceDN w:val="0"/>
              <w:adjustRightInd w:val="0"/>
              <w:spacing w:after="0" w:line="240" w:lineRule="auto"/>
              <w:jc w:val="center"/>
              <w:rPr>
                <w:rFonts w:ascii="Times New Roman" w:hAnsi="Times New Roman"/>
                <w:szCs w:val="24"/>
              </w:rPr>
            </w:pPr>
            <w:r w:rsidRPr="001D5790">
              <w:rPr>
                <w:rFonts w:ascii="Times New Roman" w:hAnsi="Times New Roman"/>
                <w:szCs w:val="24"/>
              </w:rPr>
              <w:t>581</w:t>
            </w:r>
          </w:p>
        </w:tc>
        <w:tc>
          <w:tcPr>
            <w:tcW w:w="964" w:type="dxa"/>
            <w:tcBorders>
              <w:top w:val="single" w:sz="4" w:space="0" w:color="auto"/>
              <w:left w:val="single" w:sz="4" w:space="0" w:color="auto"/>
              <w:bottom w:val="single" w:sz="4" w:space="0" w:color="auto"/>
              <w:right w:val="single" w:sz="4" w:space="0" w:color="auto"/>
            </w:tcBorders>
          </w:tcPr>
          <w:p w:rsidR="00C470FF" w:rsidRPr="001D5790" w:rsidRDefault="00C470FF" w:rsidP="00DB617A">
            <w:pPr>
              <w:widowControl w:val="0"/>
              <w:autoSpaceDE w:val="0"/>
              <w:autoSpaceDN w:val="0"/>
              <w:adjustRightInd w:val="0"/>
              <w:spacing w:after="0" w:line="240" w:lineRule="auto"/>
              <w:jc w:val="center"/>
              <w:rPr>
                <w:rFonts w:ascii="Times New Roman" w:hAnsi="Times New Roman"/>
                <w:szCs w:val="24"/>
              </w:rPr>
            </w:pPr>
            <w:r w:rsidRPr="001D5790">
              <w:rPr>
                <w:rFonts w:ascii="Times New Roman" w:hAnsi="Times New Roman"/>
                <w:szCs w:val="24"/>
              </w:rPr>
              <w:t>890</w:t>
            </w:r>
          </w:p>
        </w:tc>
        <w:tc>
          <w:tcPr>
            <w:tcW w:w="964" w:type="dxa"/>
            <w:tcBorders>
              <w:top w:val="single" w:sz="4" w:space="0" w:color="auto"/>
              <w:left w:val="single" w:sz="4" w:space="0" w:color="auto"/>
              <w:bottom w:val="single" w:sz="4" w:space="0" w:color="auto"/>
              <w:right w:val="single" w:sz="4" w:space="0" w:color="auto"/>
            </w:tcBorders>
          </w:tcPr>
          <w:p w:rsidR="00C470FF" w:rsidRPr="001D5790" w:rsidRDefault="00C470FF" w:rsidP="00DB617A">
            <w:pPr>
              <w:widowControl w:val="0"/>
              <w:autoSpaceDE w:val="0"/>
              <w:autoSpaceDN w:val="0"/>
              <w:adjustRightInd w:val="0"/>
              <w:spacing w:after="0" w:line="240" w:lineRule="auto"/>
              <w:jc w:val="center"/>
              <w:rPr>
                <w:rFonts w:ascii="Times New Roman" w:hAnsi="Times New Roman"/>
                <w:szCs w:val="24"/>
              </w:rPr>
            </w:pPr>
            <w:r w:rsidRPr="001D5790">
              <w:rPr>
                <w:rFonts w:ascii="Times New Roman" w:eastAsia="Calibri" w:hAnsi="Times New Roman"/>
                <w:szCs w:val="24"/>
              </w:rPr>
              <w:t>1 747</w:t>
            </w:r>
          </w:p>
        </w:tc>
        <w:tc>
          <w:tcPr>
            <w:tcW w:w="964" w:type="dxa"/>
            <w:tcBorders>
              <w:top w:val="single" w:sz="4" w:space="0" w:color="auto"/>
              <w:left w:val="single" w:sz="4" w:space="0" w:color="auto"/>
              <w:bottom w:val="single" w:sz="4" w:space="0" w:color="auto"/>
              <w:right w:val="single" w:sz="4" w:space="0" w:color="auto"/>
            </w:tcBorders>
          </w:tcPr>
          <w:p w:rsidR="00C470FF" w:rsidRPr="001D5790" w:rsidRDefault="0018268D" w:rsidP="00DB617A">
            <w:pPr>
              <w:widowControl w:val="0"/>
              <w:autoSpaceDE w:val="0"/>
              <w:autoSpaceDN w:val="0"/>
              <w:adjustRightInd w:val="0"/>
              <w:spacing w:after="0" w:line="240" w:lineRule="auto"/>
              <w:jc w:val="center"/>
              <w:rPr>
                <w:rFonts w:ascii="Times New Roman" w:hAnsi="Times New Roman"/>
                <w:szCs w:val="24"/>
              </w:rPr>
            </w:pPr>
            <w:r w:rsidRPr="001D5790">
              <w:rPr>
                <w:rFonts w:ascii="Times New Roman" w:hAnsi="Times New Roman"/>
                <w:szCs w:val="24"/>
              </w:rPr>
              <w:t>544</w:t>
            </w:r>
          </w:p>
        </w:tc>
      </w:tr>
      <w:tr w:rsidR="001D5790" w:rsidRPr="001D5790" w:rsidTr="00941D46">
        <w:trPr>
          <w:trHeight w:val="20"/>
        </w:trPr>
        <w:tc>
          <w:tcPr>
            <w:tcW w:w="4819" w:type="dxa"/>
            <w:tcBorders>
              <w:top w:val="single" w:sz="4" w:space="0" w:color="auto"/>
              <w:left w:val="single" w:sz="4" w:space="0" w:color="auto"/>
              <w:bottom w:val="single" w:sz="4" w:space="0" w:color="auto"/>
              <w:right w:val="single" w:sz="4" w:space="0" w:color="auto"/>
            </w:tcBorders>
          </w:tcPr>
          <w:p w:rsidR="00C470FF" w:rsidRPr="001D5790" w:rsidRDefault="00C470FF" w:rsidP="00DB617A">
            <w:pPr>
              <w:widowControl w:val="0"/>
              <w:spacing w:after="0" w:line="240" w:lineRule="auto"/>
              <w:jc w:val="both"/>
              <w:rPr>
                <w:rFonts w:ascii="Times New Roman" w:hAnsi="Times New Roman"/>
                <w:szCs w:val="24"/>
              </w:rPr>
            </w:pPr>
            <w:r w:rsidRPr="001D5790">
              <w:rPr>
                <w:rFonts w:ascii="Times New Roman" w:hAnsi="Times New Roman"/>
                <w:szCs w:val="24"/>
              </w:rPr>
              <w:t>- предоставление архивных документов пользователям в рабочем помещении архивного отдела</w:t>
            </w:r>
          </w:p>
        </w:tc>
        <w:tc>
          <w:tcPr>
            <w:tcW w:w="964" w:type="dxa"/>
            <w:tcBorders>
              <w:top w:val="single" w:sz="4" w:space="0" w:color="auto"/>
              <w:left w:val="single" w:sz="4" w:space="0" w:color="auto"/>
              <w:bottom w:val="single" w:sz="4" w:space="0" w:color="auto"/>
              <w:right w:val="single" w:sz="4" w:space="0" w:color="auto"/>
            </w:tcBorders>
          </w:tcPr>
          <w:p w:rsidR="00C470FF" w:rsidRPr="001D5790" w:rsidRDefault="00C470FF" w:rsidP="00DB617A">
            <w:pPr>
              <w:widowControl w:val="0"/>
              <w:autoSpaceDE w:val="0"/>
              <w:autoSpaceDN w:val="0"/>
              <w:adjustRightInd w:val="0"/>
              <w:spacing w:after="0" w:line="240" w:lineRule="auto"/>
              <w:jc w:val="center"/>
              <w:rPr>
                <w:rFonts w:ascii="Times New Roman" w:hAnsi="Times New Roman"/>
                <w:szCs w:val="24"/>
              </w:rPr>
            </w:pPr>
            <w:r w:rsidRPr="001D5790">
              <w:rPr>
                <w:rFonts w:ascii="Times New Roman" w:hAnsi="Times New Roman"/>
                <w:szCs w:val="24"/>
              </w:rPr>
              <w:t>29</w:t>
            </w:r>
          </w:p>
        </w:tc>
        <w:tc>
          <w:tcPr>
            <w:tcW w:w="964" w:type="dxa"/>
            <w:tcBorders>
              <w:top w:val="single" w:sz="4" w:space="0" w:color="auto"/>
              <w:left w:val="single" w:sz="4" w:space="0" w:color="auto"/>
              <w:bottom w:val="single" w:sz="4" w:space="0" w:color="auto"/>
              <w:right w:val="single" w:sz="4" w:space="0" w:color="auto"/>
            </w:tcBorders>
          </w:tcPr>
          <w:p w:rsidR="00C470FF" w:rsidRPr="001D5790" w:rsidRDefault="00C470FF" w:rsidP="00DB617A">
            <w:pPr>
              <w:widowControl w:val="0"/>
              <w:autoSpaceDE w:val="0"/>
              <w:autoSpaceDN w:val="0"/>
              <w:adjustRightInd w:val="0"/>
              <w:spacing w:after="0" w:line="240" w:lineRule="auto"/>
              <w:jc w:val="center"/>
              <w:rPr>
                <w:rFonts w:ascii="Times New Roman" w:hAnsi="Times New Roman"/>
                <w:szCs w:val="24"/>
              </w:rPr>
            </w:pPr>
            <w:r w:rsidRPr="001D5790">
              <w:rPr>
                <w:rFonts w:ascii="Times New Roman" w:hAnsi="Times New Roman"/>
                <w:szCs w:val="24"/>
              </w:rPr>
              <w:t>9</w:t>
            </w:r>
          </w:p>
        </w:tc>
        <w:tc>
          <w:tcPr>
            <w:tcW w:w="964" w:type="dxa"/>
            <w:tcBorders>
              <w:top w:val="single" w:sz="4" w:space="0" w:color="auto"/>
              <w:left w:val="single" w:sz="4" w:space="0" w:color="auto"/>
              <w:bottom w:val="single" w:sz="4" w:space="0" w:color="auto"/>
              <w:right w:val="single" w:sz="4" w:space="0" w:color="auto"/>
            </w:tcBorders>
          </w:tcPr>
          <w:p w:rsidR="00C470FF" w:rsidRPr="001D5790" w:rsidRDefault="00C470FF" w:rsidP="00DB617A">
            <w:pPr>
              <w:widowControl w:val="0"/>
              <w:autoSpaceDE w:val="0"/>
              <w:autoSpaceDN w:val="0"/>
              <w:adjustRightInd w:val="0"/>
              <w:spacing w:after="0" w:line="240" w:lineRule="auto"/>
              <w:jc w:val="center"/>
              <w:rPr>
                <w:rFonts w:ascii="Times New Roman" w:hAnsi="Times New Roman"/>
                <w:szCs w:val="24"/>
              </w:rPr>
            </w:pPr>
            <w:r w:rsidRPr="001D5790">
              <w:rPr>
                <w:rFonts w:ascii="Times New Roman" w:hAnsi="Times New Roman"/>
                <w:szCs w:val="24"/>
              </w:rPr>
              <w:t>24</w:t>
            </w:r>
          </w:p>
        </w:tc>
        <w:tc>
          <w:tcPr>
            <w:tcW w:w="964" w:type="dxa"/>
            <w:tcBorders>
              <w:top w:val="single" w:sz="4" w:space="0" w:color="auto"/>
              <w:left w:val="single" w:sz="4" w:space="0" w:color="auto"/>
              <w:bottom w:val="single" w:sz="4" w:space="0" w:color="auto"/>
              <w:right w:val="single" w:sz="4" w:space="0" w:color="auto"/>
            </w:tcBorders>
          </w:tcPr>
          <w:p w:rsidR="00C470FF" w:rsidRPr="001D5790" w:rsidRDefault="00C470FF" w:rsidP="00DB617A">
            <w:pPr>
              <w:widowControl w:val="0"/>
              <w:autoSpaceDE w:val="0"/>
              <w:autoSpaceDN w:val="0"/>
              <w:adjustRightInd w:val="0"/>
              <w:spacing w:after="0" w:line="240" w:lineRule="auto"/>
              <w:jc w:val="center"/>
              <w:rPr>
                <w:rFonts w:ascii="Times New Roman" w:eastAsia="Calibri" w:hAnsi="Times New Roman"/>
                <w:szCs w:val="24"/>
              </w:rPr>
            </w:pPr>
            <w:r w:rsidRPr="001D5790">
              <w:rPr>
                <w:rFonts w:ascii="Times New Roman" w:eastAsia="Calibri" w:hAnsi="Times New Roman"/>
                <w:szCs w:val="24"/>
              </w:rPr>
              <w:t>14</w:t>
            </w:r>
          </w:p>
        </w:tc>
        <w:tc>
          <w:tcPr>
            <w:tcW w:w="964" w:type="dxa"/>
            <w:tcBorders>
              <w:top w:val="single" w:sz="4" w:space="0" w:color="auto"/>
              <w:left w:val="single" w:sz="4" w:space="0" w:color="auto"/>
              <w:bottom w:val="single" w:sz="4" w:space="0" w:color="auto"/>
              <w:right w:val="single" w:sz="4" w:space="0" w:color="auto"/>
            </w:tcBorders>
          </w:tcPr>
          <w:p w:rsidR="00C470FF" w:rsidRPr="001D5790" w:rsidRDefault="0018268D" w:rsidP="00DB617A">
            <w:pPr>
              <w:widowControl w:val="0"/>
              <w:autoSpaceDE w:val="0"/>
              <w:autoSpaceDN w:val="0"/>
              <w:adjustRightInd w:val="0"/>
              <w:spacing w:after="0" w:line="240" w:lineRule="auto"/>
              <w:jc w:val="center"/>
              <w:rPr>
                <w:rFonts w:ascii="Times New Roman" w:eastAsia="Calibri" w:hAnsi="Times New Roman"/>
                <w:szCs w:val="24"/>
              </w:rPr>
            </w:pPr>
            <w:r w:rsidRPr="001D5790">
              <w:rPr>
                <w:rFonts w:ascii="Times New Roman" w:eastAsia="Calibri" w:hAnsi="Times New Roman"/>
                <w:szCs w:val="24"/>
              </w:rPr>
              <w:t>42</w:t>
            </w:r>
          </w:p>
        </w:tc>
      </w:tr>
      <w:tr w:rsidR="00C470FF" w:rsidRPr="001D5790" w:rsidTr="00941D46">
        <w:trPr>
          <w:trHeight w:val="20"/>
        </w:trPr>
        <w:tc>
          <w:tcPr>
            <w:tcW w:w="4819" w:type="dxa"/>
            <w:tcBorders>
              <w:top w:val="single" w:sz="4" w:space="0" w:color="auto"/>
              <w:left w:val="single" w:sz="4" w:space="0" w:color="auto"/>
              <w:bottom w:val="single" w:sz="4" w:space="0" w:color="auto"/>
              <w:right w:val="single" w:sz="4" w:space="0" w:color="auto"/>
            </w:tcBorders>
          </w:tcPr>
          <w:p w:rsidR="00C470FF" w:rsidRPr="001D5790" w:rsidRDefault="00C470FF" w:rsidP="00DB617A">
            <w:pPr>
              <w:widowControl w:val="0"/>
              <w:spacing w:after="0" w:line="240" w:lineRule="auto"/>
              <w:jc w:val="both"/>
              <w:rPr>
                <w:rFonts w:ascii="Times New Roman" w:hAnsi="Times New Roman"/>
                <w:szCs w:val="24"/>
              </w:rPr>
            </w:pPr>
            <w:r w:rsidRPr="001D5790">
              <w:rPr>
                <w:rFonts w:ascii="Times New Roman" w:hAnsi="Times New Roman"/>
                <w:szCs w:val="24"/>
              </w:rPr>
              <w:t xml:space="preserve">- прием на муниципальное хранение документов от физических и юридических лиц, </w:t>
            </w:r>
            <w:r w:rsidR="00DA49D3">
              <w:rPr>
                <w:rFonts w:ascii="Times New Roman" w:hAnsi="Times New Roman"/>
                <w:szCs w:val="24"/>
              </w:rPr>
              <w:t xml:space="preserve">                              </w:t>
            </w:r>
            <w:r w:rsidRPr="001D5790">
              <w:rPr>
                <w:rFonts w:ascii="Times New Roman" w:hAnsi="Times New Roman"/>
                <w:szCs w:val="24"/>
              </w:rPr>
              <w:t>не являющихся источниками комплектования архивного отдела</w:t>
            </w:r>
          </w:p>
        </w:tc>
        <w:tc>
          <w:tcPr>
            <w:tcW w:w="964" w:type="dxa"/>
            <w:tcBorders>
              <w:top w:val="single" w:sz="4" w:space="0" w:color="auto"/>
              <w:left w:val="single" w:sz="4" w:space="0" w:color="auto"/>
              <w:bottom w:val="single" w:sz="4" w:space="0" w:color="auto"/>
              <w:right w:val="single" w:sz="4" w:space="0" w:color="auto"/>
            </w:tcBorders>
          </w:tcPr>
          <w:p w:rsidR="00C470FF" w:rsidRPr="001D5790" w:rsidRDefault="00C470FF" w:rsidP="00DB617A">
            <w:pPr>
              <w:widowControl w:val="0"/>
              <w:autoSpaceDE w:val="0"/>
              <w:autoSpaceDN w:val="0"/>
              <w:adjustRightInd w:val="0"/>
              <w:spacing w:after="0" w:line="240" w:lineRule="auto"/>
              <w:jc w:val="center"/>
              <w:rPr>
                <w:rFonts w:ascii="Times New Roman" w:hAnsi="Times New Roman"/>
                <w:szCs w:val="24"/>
              </w:rPr>
            </w:pPr>
            <w:r w:rsidRPr="001D5790">
              <w:rPr>
                <w:rFonts w:ascii="Times New Roman" w:hAnsi="Times New Roman"/>
                <w:szCs w:val="24"/>
              </w:rPr>
              <w:t>13</w:t>
            </w:r>
          </w:p>
        </w:tc>
        <w:tc>
          <w:tcPr>
            <w:tcW w:w="964" w:type="dxa"/>
            <w:tcBorders>
              <w:top w:val="single" w:sz="4" w:space="0" w:color="auto"/>
              <w:left w:val="single" w:sz="4" w:space="0" w:color="auto"/>
              <w:bottom w:val="single" w:sz="4" w:space="0" w:color="auto"/>
              <w:right w:val="single" w:sz="4" w:space="0" w:color="auto"/>
            </w:tcBorders>
          </w:tcPr>
          <w:p w:rsidR="00C470FF" w:rsidRPr="001D5790" w:rsidRDefault="00C470FF" w:rsidP="00DB617A">
            <w:pPr>
              <w:widowControl w:val="0"/>
              <w:autoSpaceDE w:val="0"/>
              <w:autoSpaceDN w:val="0"/>
              <w:adjustRightInd w:val="0"/>
              <w:spacing w:after="0" w:line="240" w:lineRule="auto"/>
              <w:jc w:val="center"/>
              <w:rPr>
                <w:rFonts w:ascii="Times New Roman" w:hAnsi="Times New Roman"/>
                <w:szCs w:val="24"/>
              </w:rPr>
            </w:pPr>
            <w:r w:rsidRPr="001D5790">
              <w:rPr>
                <w:rFonts w:ascii="Times New Roman" w:hAnsi="Times New Roman"/>
                <w:szCs w:val="24"/>
              </w:rPr>
              <w:t>6</w:t>
            </w:r>
          </w:p>
        </w:tc>
        <w:tc>
          <w:tcPr>
            <w:tcW w:w="964" w:type="dxa"/>
            <w:tcBorders>
              <w:top w:val="single" w:sz="4" w:space="0" w:color="auto"/>
              <w:left w:val="single" w:sz="4" w:space="0" w:color="auto"/>
              <w:bottom w:val="single" w:sz="4" w:space="0" w:color="auto"/>
              <w:right w:val="single" w:sz="4" w:space="0" w:color="auto"/>
            </w:tcBorders>
          </w:tcPr>
          <w:p w:rsidR="00C470FF" w:rsidRPr="001D5790" w:rsidRDefault="00C470FF" w:rsidP="00DB617A">
            <w:pPr>
              <w:widowControl w:val="0"/>
              <w:autoSpaceDE w:val="0"/>
              <w:autoSpaceDN w:val="0"/>
              <w:adjustRightInd w:val="0"/>
              <w:spacing w:after="0" w:line="240" w:lineRule="auto"/>
              <w:jc w:val="center"/>
              <w:rPr>
                <w:rFonts w:ascii="Times New Roman" w:hAnsi="Times New Roman"/>
                <w:szCs w:val="24"/>
              </w:rPr>
            </w:pPr>
            <w:r w:rsidRPr="001D5790">
              <w:rPr>
                <w:rFonts w:ascii="Times New Roman" w:hAnsi="Times New Roman"/>
                <w:szCs w:val="24"/>
              </w:rPr>
              <w:t>10</w:t>
            </w:r>
          </w:p>
        </w:tc>
        <w:tc>
          <w:tcPr>
            <w:tcW w:w="964" w:type="dxa"/>
            <w:tcBorders>
              <w:top w:val="single" w:sz="4" w:space="0" w:color="auto"/>
              <w:left w:val="single" w:sz="4" w:space="0" w:color="auto"/>
              <w:bottom w:val="single" w:sz="4" w:space="0" w:color="auto"/>
              <w:right w:val="single" w:sz="4" w:space="0" w:color="auto"/>
            </w:tcBorders>
          </w:tcPr>
          <w:p w:rsidR="00C470FF" w:rsidRPr="001D5790" w:rsidRDefault="00C470FF" w:rsidP="00DB617A">
            <w:pPr>
              <w:widowControl w:val="0"/>
              <w:autoSpaceDE w:val="0"/>
              <w:autoSpaceDN w:val="0"/>
              <w:adjustRightInd w:val="0"/>
              <w:spacing w:after="0" w:line="240" w:lineRule="auto"/>
              <w:jc w:val="center"/>
              <w:rPr>
                <w:rFonts w:ascii="Times New Roman" w:eastAsia="Calibri" w:hAnsi="Times New Roman"/>
                <w:szCs w:val="24"/>
              </w:rPr>
            </w:pPr>
            <w:r w:rsidRPr="001D5790">
              <w:rPr>
                <w:rFonts w:ascii="Times New Roman" w:eastAsia="Calibri" w:hAnsi="Times New Roman"/>
                <w:szCs w:val="24"/>
              </w:rPr>
              <w:t>2</w:t>
            </w:r>
          </w:p>
        </w:tc>
        <w:tc>
          <w:tcPr>
            <w:tcW w:w="964" w:type="dxa"/>
            <w:tcBorders>
              <w:top w:val="single" w:sz="4" w:space="0" w:color="auto"/>
              <w:left w:val="single" w:sz="4" w:space="0" w:color="auto"/>
              <w:bottom w:val="single" w:sz="4" w:space="0" w:color="auto"/>
              <w:right w:val="single" w:sz="4" w:space="0" w:color="auto"/>
            </w:tcBorders>
          </w:tcPr>
          <w:p w:rsidR="00C470FF" w:rsidRPr="001D5790" w:rsidRDefault="0018268D" w:rsidP="00DB617A">
            <w:pPr>
              <w:widowControl w:val="0"/>
              <w:autoSpaceDE w:val="0"/>
              <w:autoSpaceDN w:val="0"/>
              <w:adjustRightInd w:val="0"/>
              <w:spacing w:after="0" w:line="240" w:lineRule="auto"/>
              <w:jc w:val="center"/>
              <w:rPr>
                <w:rFonts w:ascii="Times New Roman" w:eastAsia="Calibri" w:hAnsi="Times New Roman"/>
                <w:szCs w:val="24"/>
              </w:rPr>
            </w:pPr>
            <w:r w:rsidRPr="001D5790">
              <w:rPr>
                <w:rFonts w:ascii="Times New Roman" w:eastAsia="Calibri" w:hAnsi="Times New Roman"/>
                <w:szCs w:val="24"/>
              </w:rPr>
              <w:t>5</w:t>
            </w:r>
          </w:p>
        </w:tc>
      </w:tr>
    </w:tbl>
    <w:p w:rsidR="00E07389" w:rsidRPr="001D5790" w:rsidRDefault="00E07389" w:rsidP="00D76D1C">
      <w:pPr>
        <w:spacing w:after="0" w:line="240" w:lineRule="auto"/>
        <w:ind w:firstLine="709"/>
        <w:jc w:val="both"/>
        <w:rPr>
          <w:rFonts w:ascii="Times New Roman" w:hAnsi="Times New Roman" w:cs="Times New Roman"/>
          <w:sz w:val="28"/>
          <w:szCs w:val="28"/>
        </w:rPr>
      </w:pPr>
    </w:p>
    <w:p w:rsidR="00D76D1C" w:rsidRPr="001D5790" w:rsidRDefault="00D76D1C" w:rsidP="00877CAC">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В целях обеспечения сохранности архивных документов</w:t>
      </w:r>
      <w:r w:rsidR="0018268D"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оцифрован</w:t>
      </w:r>
      <w:r w:rsidR="0018268D" w:rsidRPr="001D5790">
        <w:rPr>
          <w:rFonts w:ascii="Times New Roman" w:eastAsia="Times New Roman" w:hAnsi="Times New Roman" w:cs="Times New Roman"/>
          <w:sz w:val="28"/>
          <w:szCs w:val="28"/>
          <w:lang w:eastAsia="ru-RU"/>
        </w:rPr>
        <w:t>о</w:t>
      </w:r>
      <w:r w:rsidRPr="001D5790">
        <w:rPr>
          <w:rFonts w:ascii="Times New Roman" w:eastAsia="Times New Roman" w:hAnsi="Times New Roman" w:cs="Times New Roman"/>
          <w:sz w:val="28"/>
          <w:szCs w:val="28"/>
          <w:lang w:eastAsia="ru-RU"/>
        </w:rPr>
        <w:t xml:space="preserve"> </w:t>
      </w:r>
      <w:r w:rsidR="00C818D1">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252</w:t>
      </w:r>
      <w:r w:rsidR="0018268D" w:rsidRPr="001D5790">
        <w:rPr>
          <w:rFonts w:ascii="Times New Roman" w:eastAsia="Times New Roman" w:hAnsi="Times New Roman" w:cs="Times New Roman"/>
          <w:b/>
          <w:sz w:val="28"/>
          <w:szCs w:val="28"/>
          <w:lang w:eastAsia="ru-RU"/>
        </w:rPr>
        <w:t xml:space="preserve"> </w:t>
      </w:r>
      <w:r w:rsidRPr="001D5790">
        <w:rPr>
          <w:rFonts w:ascii="Times New Roman" w:eastAsia="Times New Roman" w:hAnsi="Times New Roman" w:cs="Times New Roman"/>
          <w:sz w:val="28"/>
          <w:szCs w:val="28"/>
          <w:lang w:eastAsia="ru-RU"/>
        </w:rPr>
        <w:t>ед</w:t>
      </w:r>
      <w:r w:rsidR="0018268D" w:rsidRPr="001D5790">
        <w:rPr>
          <w:rFonts w:ascii="Times New Roman" w:eastAsia="Times New Roman" w:hAnsi="Times New Roman" w:cs="Times New Roman"/>
          <w:sz w:val="28"/>
          <w:szCs w:val="28"/>
          <w:lang w:eastAsia="ru-RU"/>
        </w:rPr>
        <w:t>иницы</w:t>
      </w:r>
      <w:r w:rsidRPr="001D5790">
        <w:rPr>
          <w:rFonts w:ascii="Times New Roman" w:eastAsia="Times New Roman" w:hAnsi="Times New Roman" w:cs="Times New Roman"/>
          <w:sz w:val="28"/>
          <w:szCs w:val="28"/>
          <w:lang w:eastAsia="ru-RU"/>
        </w:rPr>
        <w:t xml:space="preserve"> хр</w:t>
      </w:r>
      <w:r w:rsidR="0018268D" w:rsidRPr="001D5790">
        <w:rPr>
          <w:rFonts w:ascii="Times New Roman" w:eastAsia="Times New Roman" w:hAnsi="Times New Roman" w:cs="Times New Roman"/>
          <w:sz w:val="28"/>
          <w:szCs w:val="28"/>
          <w:lang w:eastAsia="ru-RU"/>
        </w:rPr>
        <w:t>анения</w:t>
      </w:r>
      <w:r w:rsidRPr="001D5790">
        <w:rPr>
          <w:rFonts w:ascii="Times New Roman" w:eastAsia="Times New Roman" w:hAnsi="Times New Roman" w:cs="Times New Roman"/>
          <w:sz w:val="28"/>
          <w:szCs w:val="28"/>
          <w:lang w:eastAsia="ru-RU"/>
        </w:rPr>
        <w:t xml:space="preserve"> (17</w:t>
      </w:r>
      <w:r w:rsidR="0018268D" w:rsidRPr="001D5790">
        <w:rPr>
          <w:rFonts w:ascii="Times New Roman" w:eastAsia="Times New Roman" w:hAnsi="Times New Roman" w:cs="Times New Roman"/>
          <w:sz w:val="28"/>
          <w:szCs w:val="28"/>
          <w:lang w:eastAsia="ru-RU"/>
        </w:rPr>
        <w:t> </w:t>
      </w:r>
      <w:r w:rsidRPr="001D5790">
        <w:rPr>
          <w:rFonts w:ascii="Times New Roman" w:eastAsia="Times New Roman" w:hAnsi="Times New Roman" w:cs="Times New Roman"/>
          <w:sz w:val="28"/>
          <w:szCs w:val="28"/>
          <w:lang w:eastAsia="ru-RU"/>
        </w:rPr>
        <w:t>157</w:t>
      </w:r>
      <w:r w:rsidR="0018268D" w:rsidRPr="001D5790">
        <w:rPr>
          <w:rFonts w:ascii="Times New Roman" w:eastAsia="Times New Roman" w:hAnsi="Times New Roman" w:cs="Times New Roman"/>
          <w:b/>
          <w:sz w:val="28"/>
          <w:szCs w:val="28"/>
          <w:lang w:eastAsia="ru-RU"/>
        </w:rPr>
        <w:t xml:space="preserve"> </w:t>
      </w:r>
      <w:r w:rsidRPr="001D5790">
        <w:rPr>
          <w:rFonts w:ascii="Times New Roman" w:eastAsia="Times New Roman" w:hAnsi="Times New Roman" w:cs="Times New Roman"/>
          <w:sz w:val="28"/>
          <w:szCs w:val="28"/>
          <w:lang w:eastAsia="ru-RU"/>
        </w:rPr>
        <w:t>образов), внесено 13</w:t>
      </w:r>
      <w:r w:rsidR="0018268D" w:rsidRPr="001D5790">
        <w:rPr>
          <w:rFonts w:ascii="Times New Roman" w:eastAsia="Times New Roman" w:hAnsi="Times New Roman" w:cs="Times New Roman"/>
          <w:sz w:val="28"/>
          <w:szCs w:val="28"/>
          <w:lang w:eastAsia="ru-RU"/>
        </w:rPr>
        <w:t> </w:t>
      </w:r>
      <w:r w:rsidRPr="001D5790">
        <w:rPr>
          <w:rFonts w:ascii="Times New Roman" w:eastAsia="Times New Roman" w:hAnsi="Times New Roman" w:cs="Times New Roman"/>
          <w:sz w:val="28"/>
          <w:szCs w:val="28"/>
          <w:lang w:eastAsia="ru-RU"/>
        </w:rPr>
        <w:t>544</w:t>
      </w:r>
      <w:r w:rsidR="0018268D" w:rsidRPr="001D5790">
        <w:rPr>
          <w:rFonts w:ascii="Times New Roman" w:eastAsia="Times New Roman" w:hAnsi="Times New Roman" w:cs="Times New Roman"/>
          <w:b/>
          <w:sz w:val="28"/>
          <w:szCs w:val="28"/>
          <w:lang w:eastAsia="ru-RU"/>
        </w:rPr>
        <w:t xml:space="preserve"> </w:t>
      </w:r>
      <w:r w:rsidRPr="001D5790">
        <w:rPr>
          <w:rFonts w:ascii="Times New Roman" w:eastAsia="Times New Roman" w:hAnsi="Times New Roman" w:cs="Times New Roman"/>
          <w:sz w:val="28"/>
          <w:szCs w:val="28"/>
          <w:lang w:eastAsia="ru-RU"/>
        </w:rPr>
        <w:t>записи в программный комплекс</w:t>
      </w:r>
      <w:r w:rsidR="0018268D"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по ведению государственного учета документов Архивного фонда Российской Федерации «Архивный фонд».</w:t>
      </w:r>
    </w:p>
    <w:p w:rsidR="00390AE9" w:rsidRPr="001D5790" w:rsidRDefault="00390AE9" w:rsidP="00877CAC">
      <w:pPr>
        <w:widowControl w:val="0"/>
        <w:spacing w:after="0" w:line="240" w:lineRule="auto"/>
        <w:jc w:val="right"/>
        <w:rPr>
          <w:rFonts w:ascii="Times New Roman" w:hAnsi="Times New Roman" w:cs="Times New Roman"/>
          <w:bCs/>
          <w:sz w:val="28"/>
          <w:szCs w:val="28"/>
        </w:rPr>
      </w:pPr>
    </w:p>
    <w:p w:rsidR="00390AE9" w:rsidRPr="001D5790" w:rsidRDefault="00390AE9" w:rsidP="00877CAC">
      <w:pPr>
        <w:widowControl w:val="0"/>
        <w:spacing w:after="0" w:line="240" w:lineRule="auto"/>
        <w:jc w:val="right"/>
        <w:rPr>
          <w:rFonts w:ascii="Times New Roman" w:eastAsia="Calibri" w:hAnsi="Times New Roman" w:cs="Times New Roman"/>
          <w:b/>
          <w:sz w:val="28"/>
          <w:szCs w:val="28"/>
        </w:rPr>
      </w:pPr>
      <w:r w:rsidRPr="001D5790">
        <w:rPr>
          <w:rFonts w:ascii="Times New Roman" w:hAnsi="Times New Roman" w:cs="Times New Roman"/>
          <w:bCs/>
          <w:sz w:val="28"/>
          <w:szCs w:val="28"/>
        </w:rPr>
        <w:t xml:space="preserve">Таблица </w:t>
      </w:r>
      <w:r w:rsidRPr="001D5790">
        <w:rPr>
          <w:rFonts w:ascii="Times New Roman" w:hAnsi="Times New Roman" w:cs="Times New Roman"/>
          <w:bCs/>
          <w:sz w:val="28"/>
          <w:szCs w:val="28"/>
        </w:rPr>
        <w:fldChar w:fldCharType="begin"/>
      </w:r>
      <w:r w:rsidRPr="001D5790">
        <w:rPr>
          <w:rFonts w:ascii="Times New Roman" w:hAnsi="Times New Roman" w:cs="Times New Roman"/>
          <w:bCs/>
          <w:sz w:val="28"/>
          <w:szCs w:val="28"/>
        </w:rPr>
        <w:instrText xml:space="preserve"> SEQ Таблица \* ARABIC </w:instrText>
      </w:r>
      <w:r w:rsidRPr="001D5790">
        <w:rPr>
          <w:rFonts w:ascii="Times New Roman" w:hAnsi="Times New Roman" w:cs="Times New Roman"/>
          <w:bCs/>
          <w:sz w:val="28"/>
          <w:szCs w:val="28"/>
        </w:rPr>
        <w:fldChar w:fldCharType="separate"/>
      </w:r>
      <w:r w:rsidR="008735AB">
        <w:rPr>
          <w:rFonts w:ascii="Times New Roman" w:hAnsi="Times New Roman" w:cs="Times New Roman"/>
          <w:bCs/>
          <w:noProof/>
          <w:sz w:val="28"/>
          <w:szCs w:val="28"/>
        </w:rPr>
        <w:t>31</w:t>
      </w:r>
      <w:r w:rsidRPr="001D5790">
        <w:rPr>
          <w:rFonts w:ascii="Times New Roman" w:hAnsi="Times New Roman" w:cs="Times New Roman"/>
          <w:bCs/>
          <w:sz w:val="28"/>
          <w:szCs w:val="28"/>
        </w:rPr>
        <w:fldChar w:fldCharType="end"/>
      </w:r>
      <w:r w:rsidRPr="001D5790">
        <w:rPr>
          <w:rFonts w:ascii="Times New Roman" w:eastAsia="Calibri" w:hAnsi="Times New Roman" w:cs="Times New Roman"/>
          <w:b/>
          <w:sz w:val="28"/>
          <w:szCs w:val="28"/>
        </w:rPr>
        <w:t xml:space="preserve"> </w:t>
      </w:r>
    </w:p>
    <w:p w:rsidR="00390AE9" w:rsidRPr="001D5790" w:rsidRDefault="00390AE9" w:rsidP="00877CAC">
      <w:pPr>
        <w:spacing w:after="0" w:line="240" w:lineRule="auto"/>
        <w:jc w:val="center"/>
        <w:rPr>
          <w:rFonts w:ascii="Times New Roman" w:eastAsia="Calibri" w:hAnsi="Times New Roman" w:cs="Times New Roman"/>
          <w:b/>
          <w:sz w:val="28"/>
          <w:szCs w:val="28"/>
        </w:rPr>
      </w:pPr>
    </w:p>
    <w:p w:rsidR="00390AE9" w:rsidRPr="001D5790" w:rsidRDefault="00390AE9" w:rsidP="00877CAC">
      <w:pPr>
        <w:spacing w:after="0" w:line="240" w:lineRule="auto"/>
        <w:jc w:val="center"/>
        <w:rPr>
          <w:rFonts w:ascii="Times New Roman" w:eastAsia="Calibri" w:hAnsi="Times New Roman" w:cs="Times New Roman"/>
          <w:b/>
          <w:sz w:val="28"/>
          <w:szCs w:val="28"/>
        </w:rPr>
      </w:pPr>
      <w:r w:rsidRPr="001D5790">
        <w:rPr>
          <w:rFonts w:ascii="Times New Roman" w:eastAsia="Calibri" w:hAnsi="Times New Roman" w:cs="Times New Roman"/>
          <w:b/>
          <w:sz w:val="28"/>
          <w:szCs w:val="28"/>
        </w:rPr>
        <w:t>Обеспечение сохранности архивных документов</w:t>
      </w:r>
    </w:p>
    <w:p w:rsidR="00390AE9" w:rsidRPr="001D5790" w:rsidRDefault="00390AE9" w:rsidP="00877CAC">
      <w:pPr>
        <w:pStyle w:val="afff3"/>
        <w:keepNext/>
        <w:spacing w:after="0" w:line="240" w:lineRule="auto"/>
        <w:rPr>
          <w:rFonts w:ascii="Times New Roman" w:hAnsi="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34"/>
        <w:gridCol w:w="1081"/>
        <w:gridCol w:w="1081"/>
        <w:gridCol w:w="1081"/>
        <w:gridCol w:w="1081"/>
        <w:gridCol w:w="1081"/>
      </w:tblGrid>
      <w:tr w:rsidR="001D5790" w:rsidRPr="001D5790" w:rsidTr="00E12863">
        <w:trPr>
          <w:trHeight w:val="20"/>
        </w:trPr>
        <w:tc>
          <w:tcPr>
            <w:tcW w:w="4234" w:type="dxa"/>
            <w:hideMark/>
          </w:tcPr>
          <w:p w:rsidR="0016045F" w:rsidRPr="001D5790" w:rsidRDefault="0016045F" w:rsidP="00DB617A">
            <w:pPr>
              <w:widowControl w:val="0"/>
              <w:spacing w:after="0" w:line="240" w:lineRule="auto"/>
              <w:jc w:val="center"/>
              <w:rPr>
                <w:rFonts w:ascii="Times New Roman" w:eastAsia="Calibri" w:hAnsi="Times New Roman"/>
                <w:b/>
              </w:rPr>
            </w:pPr>
            <w:r w:rsidRPr="001D5790">
              <w:rPr>
                <w:rFonts w:ascii="Times New Roman" w:eastAsia="Calibri" w:hAnsi="Times New Roman"/>
                <w:b/>
              </w:rPr>
              <w:t xml:space="preserve">Наименование </w:t>
            </w:r>
          </w:p>
          <w:p w:rsidR="0016045F" w:rsidRPr="001D5790" w:rsidRDefault="0016045F" w:rsidP="00DB617A">
            <w:pPr>
              <w:widowControl w:val="0"/>
              <w:spacing w:after="0" w:line="240" w:lineRule="auto"/>
              <w:jc w:val="center"/>
              <w:rPr>
                <w:rFonts w:ascii="Times New Roman" w:eastAsia="Calibri" w:hAnsi="Times New Roman"/>
                <w:b/>
              </w:rPr>
            </w:pPr>
            <w:r w:rsidRPr="001D5790">
              <w:rPr>
                <w:rFonts w:ascii="Times New Roman" w:eastAsia="Calibri" w:hAnsi="Times New Roman"/>
                <w:b/>
              </w:rPr>
              <w:t>показателя</w:t>
            </w:r>
          </w:p>
        </w:tc>
        <w:tc>
          <w:tcPr>
            <w:tcW w:w="1081" w:type="dxa"/>
          </w:tcPr>
          <w:p w:rsidR="0016045F" w:rsidRPr="001D5790" w:rsidRDefault="0016045F" w:rsidP="00DB617A">
            <w:pPr>
              <w:widowControl w:val="0"/>
              <w:spacing w:after="0" w:line="240" w:lineRule="auto"/>
              <w:jc w:val="center"/>
              <w:rPr>
                <w:rFonts w:ascii="Times New Roman" w:eastAsia="Calibri" w:hAnsi="Times New Roman"/>
                <w:b/>
              </w:rPr>
            </w:pPr>
            <w:r w:rsidRPr="001D5790">
              <w:rPr>
                <w:rFonts w:ascii="Times New Roman" w:eastAsia="Calibri" w:hAnsi="Times New Roman"/>
                <w:b/>
              </w:rPr>
              <w:t xml:space="preserve">2019 </w:t>
            </w:r>
          </w:p>
          <w:p w:rsidR="0016045F" w:rsidRPr="001D5790" w:rsidRDefault="0016045F" w:rsidP="00DB617A">
            <w:pPr>
              <w:widowControl w:val="0"/>
              <w:spacing w:after="0" w:line="240" w:lineRule="auto"/>
              <w:jc w:val="center"/>
              <w:rPr>
                <w:rFonts w:ascii="Times New Roman" w:eastAsia="Calibri" w:hAnsi="Times New Roman"/>
                <w:b/>
              </w:rPr>
            </w:pPr>
            <w:r w:rsidRPr="001D5790">
              <w:rPr>
                <w:rFonts w:ascii="Times New Roman" w:eastAsia="Calibri" w:hAnsi="Times New Roman"/>
                <w:b/>
              </w:rPr>
              <w:t>год</w:t>
            </w:r>
          </w:p>
        </w:tc>
        <w:tc>
          <w:tcPr>
            <w:tcW w:w="1081" w:type="dxa"/>
          </w:tcPr>
          <w:p w:rsidR="0016045F" w:rsidRPr="001D5790" w:rsidRDefault="0016045F" w:rsidP="00DB617A">
            <w:pPr>
              <w:widowControl w:val="0"/>
              <w:spacing w:after="0" w:line="240" w:lineRule="auto"/>
              <w:jc w:val="center"/>
              <w:rPr>
                <w:rFonts w:ascii="Times New Roman" w:eastAsia="Calibri" w:hAnsi="Times New Roman"/>
                <w:b/>
              </w:rPr>
            </w:pPr>
            <w:r w:rsidRPr="001D5790">
              <w:rPr>
                <w:rFonts w:ascii="Times New Roman" w:eastAsia="Calibri" w:hAnsi="Times New Roman"/>
                <w:b/>
              </w:rPr>
              <w:t xml:space="preserve">2020 </w:t>
            </w:r>
          </w:p>
          <w:p w:rsidR="0016045F" w:rsidRPr="001D5790" w:rsidRDefault="0016045F" w:rsidP="00DB617A">
            <w:pPr>
              <w:widowControl w:val="0"/>
              <w:spacing w:after="0" w:line="240" w:lineRule="auto"/>
              <w:jc w:val="center"/>
              <w:rPr>
                <w:rFonts w:ascii="Times New Roman" w:eastAsia="Calibri" w:hAnsi="Times New Roman"/>
                <w:b/>
              </w:rPr>
            </w:pPr>
            <w:r w:rsidRPr="001D5790">
              <w:rPr>
                <w:rFonts w:ascii="Times New Roman" w:eastAsia="Calibri" w:hAnsi="Times New Roman"/>
                <w:b/>
              </w:rPr>
              <w:t>год</w:t>
            </w:r>
          </w:p>
        </w:tc>
        <w:tc>
          <w:tcPr>
            <w:tcW w:w="1081" w:type="dxa"/>
          </w:tcPr>
          <w:p w:rsidR="0016045F" w:rsidRPr="001D5790" w:rsidRDefault="0016045F" w:rsidP="00DB617A">
            <w:pPr>
              <w:widowControl w:val="0"/>
              <w:spacing w:after="0" w:line="240" w:lineRule="auto"/>
              <w:jc w:val="center"/>
              <w:rPr>
                <w:rFonts w:ascii="Times New Roman" w:eastAsia="Calibri" w:hAnsi="Times New Roman"/>
                <w:b/>
              </w:rPr>
            </w:pPr>
            <w:r w:rsidRPr="001D5790">
              <w:rPr>
                <w:rFonts w:ascii="Times New Roman" w:eastAsia="Calibri" w:hAnsi="Times New Roman"/>
                <w:b/>
              </w:rPr>
              <w:t xml:space="preserve">2021 </w:t>
            </w:r>
          </w:p>
          <w:p w:rsidR="0016045F" w:rsidRPr="001D5790" w:rsidRDefault="0016045F" w:rsidP="00DB617A">
            <w:pPr>
              <w:widowControl w:val="0"/>
              <w:spacing w:after="0" w:line="240" w:lineRule="auto"/>
              <w:jc w:val="center"/>
              <w:rPr>
                <w:rFonts w:ascii="Times New Roman" w:eastAsia="Calibri" w:hAnsi="Times New Roman"/>
                <w:b/>
              </w:rPr>
            </w:pPr>
            <w:r w:rsidRPr="001D5790">
              <w:rPr>
                <w:rFonts w:ascii="Times New Roman" w:eastAsia="Calibri" w:hAnsi="Times New Roman"/>
                <w:b/>
              </w:rPr>
              <w:t>год</w:t>
            </w:r>
          </w:p>
        </w:tc>
        <w:tc>
          <w:tcPr>
            <w:tcW w:w="1081" w:type="dxa"/>
          </w:tcPr>
          <w:p w:rsidR="0016045F" w:rsidRPr="001D5790" w:rsidRDefault="0016045F" w:rsidP="00DB617A">
            <w:pPr>
              <w:widowControl w:val="0"/>
              <w:spacing w:after="0" w:line="240" w:lineRule="auto"/>
              <w:jc w:val="center"/>
              <w:rPr>
                <w:rFonts w:ascii="Times New Roman" w:eastAsia="Calibri" w:hAnsi="Times New Roman"/>
                <w:b/>
              </w:rPr>
            </w:pPr>
            <w:r w:rsidRPr="001D5790">
              <w:rPr>
                <w:rFonts w:ascii="Times New Roman" w:eastAsia="Calibri" w:hAnsi="Times New Roman"/>
                <w:b/>
              </w:rPr>
              <w:t xml:space="preserve">2022 </w:t>
            </w:r>
          </w:p>
          <w:p w:rsidR="0016045F" w:rsidRPr="001D5790" w:rsidRDefault="0016045F" w:rsidP="00DB617A">
            <w:pPr>
              <w:widowControl w:val="0"/>
              <w:spacing w:after="0" w:line="240" w:lineRule="auto"/>
              <w:jc w:val="center"/>
              <w:rPr>
                <w:rFonts w:ascii="Times New Roman" w:eastAsia="Calibri" w:hAnsi="Times New Roman"/>
                <w:b/>
              </w:rPr>
            </w:pPr>
            <w:r w:rsidRPr="001D5790">
              <w:rPr>
                <w:rFonts w:ascii="Times New Roman" w:eastAsia="Calibri" w:hAnsi="Times New Roman"/>
                <w:b/>
              </w:rPr>
              <w:t>год</w:t>
            </w:r>
          </w:p>
        </w:tc>
        <w:tc>
          <w:tcPr>
            <w:tcW w:w="1081" w:type="dxa"/>
          </w:tcPr>
          <w:p w:rsidR="0016045F" w:rsidRPr="001D5790" w:rsidRDefault="0016045F" w:rsidP="00DB617A">
            <w:pPr>
              <w:widowControl w:val="0"/>
              <w:spacing w:after="0" w:line="240" w:lineRule="auto"/>
              <w:jc w:val="center"/>
              <w:rPr>
                <w:rFonts w:ascii="Times New Roman" w:eastAsia="Calibri" w:hAnsi="Times New Roman"/>
                <w:b/>
              </w:rPr>
            </w:pPr>
            <w:r w:rsidRPr="001D5790">
              <w:rPr>
                <w:rFonts w:ascii="Times New Roman" w:eastAsia="Calibri" w:hAnsi="Times New Roman"/>
                <w:b/>
              </w:rPr>
              <w:t xml:space="preserve">2023 </w:t>
            </w:r>
          </w:p>
          <w:p w:rsidR="0016045F" w:rsidRPr="001D5790" w:rsidRDefault="0016045F" w:rsidP="00DB617A">
            <w:pPr>
              <w:widowControl w:val="0"/>
              <w:spacing w:after="0" w:line="240" w:lineRule="auto"/>
              <w:jc w:val="center"/>
              <w:rPr>
                <w:rFonts w:ascii="Times New Roman" w:eastAsia="Calibri" w:hAnsi="Times New Roman"/>
                <w:b/>
              </w:rPr>
            </w:pPr>
            <w:r w:rsidRPr="001D5790">
              <w:rPr>
                <w:rFonts w:ascii="Times New Roman" w:eastAsia="Calibri" w:hAnsi="Times New Roman"/>
                <w:b/>
              </w:rPr>
              <w:t>год</w:t>
            </w:r>
          </w:p>
        </w:tc>
      </w:tr>
      <w:tr w:rsidR="001D5790" w:rsidRPr="001D5790" w:rsidTr="00E12863">
        <w:trPr>
          <w:trHeight w:val="20"/>
        </w:trPr>
        <w:tc>
          <w:tcPr>
            <w:tcW w:w="4234" w:type="dxa"/>
            <w:hideMark/>
          </w:tcPr>
          <w:p w:rsidR="0016045F" w:rsidRPr="001D5790" w:rsidRDefault="0016045F" w:rsidP="00DB617A">
            <w:pPr>
              <w:spacing w:after="0" w:line="240" w:lineRule="auto"/>
              <w:jc w:val="both"/>
              <w:rPr>
                <w:rFonts w:ascii="Times New Roman" w:hAnsi="Times New Roman"/>
              </w:rPr>
            </w:pPr>
            <w:r w:rsidRPr="001D5790">
              <w:rPr>
                <w:rFonts w:ascii="Times New Roman" w:hAnsi="Times New Roman"/>
              </w:rPr>
              <w:t>Оцифровка документов (единиц хранения/образов)</w:t>
            </w:r>
          </w:p>
        </w:tc>
        <w:tc>
          <w:tcPr>
            <w:tcW w:w="1081" w:type="dxa"/>
          </w:tcPr>
          <w:p w:rsidR="0016045F" w:rsidRPr="001D5790" w:rsidRDefault="0016045F" w:rsidP="00DB617A">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 xml:space="preserve">103 / </w:t>
            </w:r>
          </w:p>
          <w:p w:rsidR="0016045F" w:rsidRPr="001D5790" w:rsidRDefault="0016045F" w:rsidP="00DB617A">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8 213</w:t>
            </w:r>
          </w:p>
        </w:tc>
        <w:tc>
          <w:tcPr>
            <w:tcW w:w="1081" w:type="dxa"/>
          </w:tcPr>
          <w:p w:rsidR="0016045F" w:rsidRPr="001D5790" w:rsidRDefault="0016045F" w:rsidP="00DB617A">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 xml:space="preserve">166 / </w:t>
            </w:r>
          </w:p>
          <w:p w:rsidR="0016045F" w:rsidRPr="001D5790" w:rsidRDefault="0016045F" w:rsidP="00DB617A">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10 324</w:t>
            </w:r>
          </w:p>
        </w:tc>
        <w:tc>
          <w:tcPr>
            <w:tcW w:w="1081" w:type="dxa"/>
          </w:tcPr>
          <w:p w:rsidR="0016045F" w:rsidRPr="001D5790" w:rsidRDefault="0016045F" w:rsidP="00DB617A">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 xml:space="preserve">407 / </w:t>
            </w:r>
          </w:p>
          <w:p w:rsidR="0016045F" w:rsidRPr="001D5790" w:rsidRDefault="0016045F" w:rsidP="00DB617A">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25 638</w:t>
            </w:r>
          </w:p>
        </w:tc>
        <w:tc>
          <w:tcPr>
            <w:tcW w:w="1081" w:type="dxa"/>
          </w:tcPr>
          <w:p w:rsidR="0016045F" w:rsidRPr="001D5790" w:rsidRDefault="0016045F" w:rsidP="00DB617A">
            <w:pPr>
              <w:widowControl w:val="0"/>
              <w:autoSpaceDE w:val="0"/>
              <w:autoSpaceDN w:val="0"/>
              <w:adjustRightInd w:val="0"/>
              <w:spacing w:after="0" w:line="240" w:lineRule="auto"/>
              <w:jc w:val="center"/>
              <w:rPr>
                <w:rFonts w:ascii="Times New Roman" w:eastAsia="Calibri" w:hAnsi="Times New Roman"/>
              </w:rPr>
            </w:pPr>
            <w:r w:rsidRPr="001D5790">
              <w:rPr>
                <w:rFonts w:ascii="Times New Roman" w:eastAsia="Calibri" w:hAnsi="Times New Roman"/>
              </w:rPr>
              <w:t xml:space="preserve">197 / </w:t>
            </w:r>
          </w:p>
          <w:p w:rsidR="0016045F" w:rsidRPr="001D5790" w:rsidRDefault="0016045F" w:rsidP="00DB617A">
            <w:pPr>
              <w:widowControl w:val="0"/>
              <w:autoSpaceDE w:val="0"/>
              <w:autoSpaceDN w:val="0"/>
              <w:adjustRightInd w:val="0"/>
              <w:spacing w:after="0" w:line="240" w:lineRule="auto"/>
              <w:jc w:val="center"/>
              <w:rPr>
                <w:rFonts w:ascii="Times New Roman" w:hAnsi="Times New Roman"/>
              </w:rPr>
            </w:pPr>
            <w:r w:rsidRPr="001D5790">
              <w:rPr>
                <w:rFonts w:ascii="Times New Roman" w:eastAsia="Calibri" w:hAnsi="Times New Roman"/>
              </w:rPr>
              <w:t>29 556</w:t>
            </w:r>
          </w:p>
        </w:tc>
        <w:tc>
          <w:tcPr>
            <w:tcW w:w="1081" w:type="dxa"/>
          </w:tcPr>
          <w:p w:rsidR="0016045F" w:rsidRPr="001D5790" w:rsidRDefault="0016045F" w:rsidP="00DB617A">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 xml:space="preserve">252 / </w:t>
            </w:r>
          </w:p>
          <w:p w:rsidR="0016045F" w:rsidRPr="001D5790" w:rsidRDefault="0016045F" w:rsidP="00DB617A">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17 157</w:t>
            </w:r>
          </w:p>
        </w:tc>
      </w:tr>
      <w:tr w:rsidR="001D5790" w:rsidRPr="001D5790" w:rsidTr="00E12863">
        <w:trPr>
          <w:trHeight w:val="20"/>
        </w:trPr>
        <w:tc>
          <w:tcPr>
            <w:tcW w:w="4234" w:type="dxa"/>
            <w:hideMark/>
          </w:tcPr>
          <w:p w:rsidR="0016045F" w:rsidRPr="001D5790" w:rsidRDefault="0016045F" w:rsidP="00DB617A">
            <w:pPr>
              <w:widowControl w:val="0"/>
              <w:spacing w:after="0" w:line="240" w:lineRule="auto"/>
              <w:jc w:val="both"/>
              <w:rPr>
                <w:rFonts w:ascii="Times New Roman" w:hAnsi="Times New Roman"/>
              </w:rPr>
            </w:pPr>
            <w:r w:rsidRPr="001D5790">
              <w:rPr>
                <w:rFonts w:ascii="Times New Roman" w:hAnsi="Times New Roman"/>
              </w:rPr>
              <w:t>Выставки (ед.)</w:t>
            </w:r>
          </w:p>
        </w:tc>
        <w:tc>
          <w:tcPr>
            <w:tcW w:w="1081" w:type="dxa"/>
          </w:tcPr>
          <w:p w:rsidR="0016045F" w:rsidRPr="001D5790" w:rsidRDefault="0016045F" w:rsidP="00DB617A">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10</w:t>
            </w:r>
          </w:p>
        </w:tc>
        <w:tc>
          <w:tcPr>
            <w:tcW w:w="1081" w:type="dxa"/>
          </w:tcPr>
          <w:p w:rsidR="0016045F" w:rsidRPr="001D5790" w:rsidRDefault="0016045F" w:rsidP="00DB617A">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14</w:t>
            </w:r>
          </w:p>
        </w:tc>
        <w:tc>
          <w:tcPr>
            <w:tcW w:w="1081" w:type="dxa"/>
          </w:tcPr>
          <w:p w:rsidR="0016045F" w:rsidRPr="001D5790" w:rsidRDefault="0016045F" w:rsidP="00DB617A">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8</w:t>
            </w:r>
          </w:p>
        </w:tc>
        <w:tc>
          <w:tcPr>
            <w:tcW w:w="1081" w:type="dxa"/>
          </w:tcPr>
          <w:p w:rsidR="0016045F" w:rsidRPr="001D5790" w:rsidRDefault="0016045F" w:rsidP="00DB617A">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7</w:t>
            </w:r>
          </w:p>
        </w:tc>
        <w:tc>
          <w:tcPr>
            <w:tcW w:w="1081" w:type="dxa"/>
          </w:tcPr>
          <w:p w:rsidR="0016045F" w:rsidRPr="001D5790" w:rsidRDefault="0016045F" w:rsidP="00DB617A">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9</w:t>
            </w:r>
          </w:p>
        </w:tc>
      </w:tr>
      <w:tr w:rsidR="001D5790" w:rsidRPr="001D5790" w:rsidTr="00E12863">
        <w:trPr>
          <w:trHeight w:val="20"/>
        </w:trPr>
        <w:tc>
          <w:tcPr>
            <w:tcW w:w="4234" w:type="dxa"/>
            <w:hideMark/>
          </w:tcPr>
          <w:p w:rsidR="0016045F" w:rsidRPr="001D5790" w:rsidRDefault="0016045F" w:rsidP="0016045F">
            <w:pPr>
              <w:widowControl w:val="0"/>
              <w:spacing w:after="0" w:line="240" w:lineRule="auto"/>
              <w:jc w:val="both"/>
              <w:rPr>
                <w:rFonts w:ascii="Times New Roman" w:hAnsi="Times New Roman"/>
              </w:rPr>
            </w:pPr>
            <w:r w:rsidRPr="001D5790">
              <w:rPr>
                <w:rFonts w:ascii="Times New Roman" w:hAnsi="Times New Roman"/>
              </w:rPr>
              <w:t>Внесено записей в «Архивный фонд» (ед.)</w:t>
            </w:r>
          </w:p>
        </w:tc>
        <w:tc>
          <w:tcPr>
            <w:tcW w:w="1081" w:type="dxa"/>
          </w:tcPr>
          <w:p w:rsidR="0016045F" w:rsidRPr="001D5790" w:rsidRDefault="0016045F" w:rsidP="00DB617A">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2 538</w:t>
            </w:r>
          </w:p>
        </w:tc>
        <w:tc>
          <w:tcPr>
            <w:tcW w:w="1081" w:type="dxa"/>
          </w:tcPr>
          <w:p w:rsidR="0016045F" w:rsidRPr="001D5790" w:rsidRDefault="0016045F" w:rsidP="00DB617A">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8 105</w:t>
            </w:r>
          </w:p>
        </w:tc>
        <w:tc>
          <w:tcPr>
            <w:tcW w:w="1081" w:type="dxa"/>
          </w:tcPr>
          <w:p w:rsidR="0016045F" w:rsidRPr="001D5790" w:rsidRDefault="0016045F" w:rsidP="00DB617A">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23 206</w:t>
            </w:r>
          </w:p>
        </w:tc>
        <w:tc>
          <w:tcPr>
            <w:tcW w:w="1081" w:type="dxa"/>
          </w:tcPr>
          <w:p w:rsidR="0016045F" w:rsidRPr="001D5790" w:rsidRDefault="0016045F" w:rsidP="00DB617A">
            <w:pPr>
              <w:widowControl w:val="0"/>
              <w:autoSpaceDE w:val="0"/>
              <w:autoSpaceDN w:val="0"/>
              <w:adjustRightInd w:val="0"/>
              <w:spacing w:after="0" w:line="240" w:lineRule="auto"/>
              <w:jc w:val="center"/>
              <w:rPr>
                <w:rFonts w:ascii="Times New Roman" w:hAnsi="Times New Roman"/>
              </w:rPr>
            </w:pPr>
            <w:r w:rsidRPr="001D5790">
              <w:rPr>
                <w:rFonts w:ascii="Times New Roman" w:eastAsia="Calibri" w:hAnsi="Times New Roman"/>
              </w:rPr>
              <w:t>22 355</w:t>
            </w:r>
          </w:p>
        </w:tc>
        <w:tc>
          <w:tcPr>
            <w:tcW w:w="1081" w:type="dxa"/>
          </w:tcPr>
          <w:p w:rsidR="0016045F" w:rsidRPr="001D5790" w:rsidRDefault="0016045F" w:rsidP="00DB617A">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13 544</w:t>
            </w:r>
          </w:p>
        </w:tc>
      </w:tr>
      <w:tr w:rsidR="001D5790" w:rsidRPr="001D5790" w:rsidTr="00E12863">
        <w:trPr>
          <w:trHeight w:val="20"/>
        </w:trPr>
        <w:tc>
          <w:tcPr>
            <w:tcW w:w="4234" w:type="dxa"/>
            <w:hideMark/>
          </w:tcPr>
          <w:p w:rsidR="0016045F" w:rsidRPr="001D5790" w:rsidRDefault="0016045F" w:rsidP="00DB617A">
            <w:pPr>
              <w:spacing w:after="0" w:line="240" w:lineRule="auto"/>
              <w:contextualSpacing/>
              <w:jc w:val="both"/>
              <w:rPr>
                <w:rFonts w:ascii="Times New Roman" w:hAnsi="Times New Roman"/>
              </w:rPr>
            </w:pPr>
            <w:r w:rsidRPr="001D5790">
              <w:rPr>
                <w:rFonts w:ascii="Times New Roman" w:hAnsi="Times New Roman"/>
              </w:rPr>
              <w:t>Сверка наличия и состояния документов (фонд/единиц хранения)</w:t>
            </w:r>
          </w:p>
        </w:tc>
        <w:tc>
          <w:tcPr>
            <w:tcW w:w="1081" w:type="dxa"/>
          </w:tcPr>
          <w:p w:rsidR="0016045F" w:rsidRPr="001D5790" w:rsidRDefault="0016045F" w:rsidP="00DB617A">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8 /</w:t>
            </w:r>
          </w:p>
          <w:p w:rsidR="0016045F" w:rsidRPr="001D5790" w:rsidRDefault="0016045F" w:rsidP="00DB617A">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5 519</w:t>
            </w:r>
          </w:p>
        </w:tc>
        <w:tc>
          <w:tcPr>
            <w:tcW w:w="1081" w:type="dxa"/>
          </w:tcPr>
          <w:p w:rsidR="0016045F" w:rsidRPr="001D5790" w:rsidRDefault="0016045F" w:rsidP="00DB617A">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137 /</w:t>
            </w:r>
          </w:p>
          <w:p w:rsidR="0016045F" w:rsidRPr="001D5790" w:rsidRDefault="0016045F" w:rsidP="00DB617A">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38 849</w:t>
            </w:r>
          </w:p>
        </w:tc>
        <w:tc>
          <w:tcPr>
            <w:tcW w:w="1081" w:type="dxa"/>
          </w:tcPr>
          <w:p w:rsidR="0016045F" w:rsidRPr="001D5790" w:rsidRDefault="0016045F" w:rsidP="00DB617A">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 xml:space="preserve">38 / </w:t>
            </w:r>
          </w:p>
          <w:p w:rsidR="0016045F" w:rsidRPr="001D5790" w:rsidRDefault="0016045F" w:rsidP="00DB617A">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15 544</w:t>
            </w:r>
          </w:p>
        </w:tc>
        <w:tc>
          <w:tcPr>
            <w:tcW w:w="1081" w:type="dxa"/>
          </w:tcPr>
          <w:p w:rsidR="0016045F" w:rsidRPr="001D5790" w:rsidRDefault="0016045F" w:rsidP="00DB617A">
            <w:pPr>
              <w:widowControl w:val="0"/>
              <w:autoSpaceDE w:val="0"/>
              <w:autoSpaceDN w:val="0"/>
              <w:adjustRightInd w:val="0"/>
              <w:spacing w:after="0" w:line="240" w:lineRule="auto"/>
              <w:jc w:val="center"/>
              <w:rPr>
                <w:rFonts w:ascii="Times New Roman" w:eastAsia="Calibri" w:hAnsi="Times New Roman"/>
              </w:rPr>
            </w:pPr>
            <w:r w:rsidRPr="001D5790">
              <w:rPr>
                <w:rFonts w:ascii="Times New Roman" w:eastAsia="Calibri" w:hAnsi="Times New Roman"/>
              </w:rPr>
              <w:t xml:space="preserve">88 / </w:t>
            </w:r>
          </w:p>
          <w:p w:rsidR="0016045F" w:rsidRPr="001D5790" w:rsidRDefault="0016045F" w:rsidP="00DB617A">
            <w:pPr>
              <w:widowControl w:val="0"/>
              <w:autoSpaceDE w:val="0"/>
              <w:autoSpaceDN w:val="0"/>
              <w:adjustRightInd w:val="0"/>
              <w:spacing w:after="0" w:line="240" w:lineRule="auto"/>
              <w:jc w:val="center"/>
              <w:rPr>
                <w:rFonts w:ascii="Times New Roman" w:hAnsi="Times New Roman"/>
              </w:rPr>
            </w:pPr>
            <w:r w:rsidRPr="001D5790">
              <w:rPr>
                <w:rFonts w:ascii="Times New Roman" w:eastAsia="Calibri" w:hAnsi="Times New Roman"/>
              </w:rPr>
              <w:t>25 792</w:t>
            </w:r>
          </w:p>
        </w:tc>
        <w:tc>
          <w:tcPr>
            <w:tcW w:w="1081" w:type="dxa"/>
          </w:tcPr>
          <w:p w:rsidR="0016045F" w:rsidRPr="001D5790" w:rsidRDefault="0016045F" w:rsidP="00DB617A">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93 /</w:t>
            </w:r>
          </w:p>
          <w:p w:rsidR="0016045F" w:rsidRPr="001D5790" w:rsidRDefault="0016045F" w:rsidP="00DB617A">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28 877</w:t>
            </w:r>
          </w:p>
        </w:tc>
      </w:tr>
      <w:tr w:rsidR="0016045F" w:rsidRPr="001D5790" w:rsidTr="00E12863">
        <w:trPr>
          <w:trHeight w:val="503"/>
        </w:trPr>
        <w:tc>
          <w:tcPr>
            <w:tcW w:w="4234" w:type="dxa"/>
            <w:hideMark/>
          </w:tcPr>
          <w:p w:rsidR="0016045F" w:rsidRPr="001D5790" w:rsidRDefault="0016045F" w:rsidP="00DB617A">
            <w:pPr>
              <w:spacing w:after="0" w:line="240" w:lineRule="auto"/>
              <w:contextualSpacing/>
              <w:jc w:val="both"/>
              <w:rPr>
                <w:rFonts w:ascii="Times New Roman" w:hAnsi="Times New Roman"/>
              </w:rPr>
            </w:pPr>
            <w:r w:rsidRPr="001D5790">
              <w:rPr>
                <w:rFonts w:ascii="Times New Roman" w:hAnsi="Times New Roman"/>
              </w:rPr>
              <w:t>Улучшение физического состояния дел (единиц хранения)</w:t>
            </w:r>
          </w:p>
        </w:tc>
        <w:tc>
          <w:tcPr>
            <w:tcW w:w="1081" w:type="dxa"/>
          </w:tcPr>
          <w:p w:rsidR="0016045F" w:rsidRPr="001D5790" w:rsidRDefault="0016045F" w:rsidP="00DB617A">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4 327</w:t>
            </w:r>
          </w:p>
        </w:tc>
        <w:tc>
          <w:tcPr>
            <w:tcW w:w="1081" w:type="dxa"/>
          </w:tcPr>
          <w:p w:rsidR="0016045F" w:rsidRPr="001D5790" w:rsidRDefault="0016045F" w:rsidP="00DB617A">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5 102</w:t>
            </w:r>
          </w:p>
        </w:tc>
        <w:tc>
          <w:tcPr>
            <w:tcW w:w="1081" w:type="dxa"/>
          </w:tcPr>
          <w:p w:rsidR="0016045F" w:rsidRPr="001D5790" w:rsidRDefault="0016045F" w:rsidP="00DB617A">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1 691</w:t>
            </w:r>
          </w:p>
        </w:tc>
        <w:tc>
          <w:tcPr>
            <w:tcW w:w="1081" w:type="dxa"/>
          </w:tcPr>
          <w:p w:rsidR="0016045F" w:rsidRPr="001D5790" w:rsidRDefault="0016045F" w:rsidP="00DB617A">
            <w:pPr>
              <w:widowControl w:val="0"/>
              <w:autoSpaceDE w:val="0"/>
              <w:autoSpaceDN w:val="0"/>
              <w:adjustRightInd w:val="0"/>
              <w:spacing w:after="0" w:line="240" w:lineRule="auto"/>
              <w:jc w:val="center"/>
              <w:rPr>
                <w:rFonts w:ascii="Times New Roman" w:hAnsi="Times New Roman"/>
              </w:rPr>
            </w:pPr>
            <w:r w:rsidRPr="001D5790">
              <w:rPr>
                <w:rFonts w:ascii="Times New Roman" w:eastAsia="Calibri" w:hAnsi="Times New Roman"/>
              </w:rPr>
              <w:t>2 284</w:t>
            </w:r>
          </w:p>
        </w:tc>
        <w:tc>
          <w:tcPr>
            <w:tcW w:w="1081" w:type="dxa"/>
          </w:tcPr>
          <w:p w:rsidR="0016045F" w:rsidRPr="001D5790" w:rsidRDefault="0016045F" w:rsidP="00DB617A">
            <w:pPr>
              <w:widowControl w:val="0"/>
              <w:autoSpaceDE w:val="0"/>
              <w:autoSpaceDN w:val="0"/>
              <w:adjustRightInd w:val="0"/>
              <w:spacing w:after="0" w:line="240" w:lineRule="auto"/>
              <w:jc w:val="center"/>
              <w:rPr>
                <w:rFonts w:ascii="Times New Roman" w:hAnsi="Times New Roman"/>
              </w:rPr>
            </w:pPr>
            <w:r w:rsidRPr="001D5790">
              <w:rPr>
                <w:rFonts w:ascii="Times New Roman" w:hAnsi="Times New Roman"/>
              </w:rPr>
              <w:t>5 757</w:t>
            </w:r>
          </w:p>
        </w:tc>
      </w:tr>
    </w:tbl>
    <w:p w:rsidR="00390AE9" w:rsidRPr="001D5790" w:rsidRDefault="00390AE9" w:rsidP="00D76D1C">
      <w:pPr>
        <w:spacing w:after="0" w:line="240" w:lineRule="auto"/>
        <w:ind w:firstLine="709"/>
        <w:jc w:val="both"/>
        <w:rPr>
          <w:rFonts w:ascii="Times New Roman" w:eastAsia="Times New Roman" w:hAnsi="Times New Roman" w:cs="Times New Roman"/>
          <w:sz w:val="28"/>
          <w:szCs w:val="28"/>
          <w:lang w:eastAsia="ru-RU"/>
        </w:rPr>
      </w:pPr>
    </w:p>
    <w:p w:rsidR="00D76D1C" w:rsidRPr="001D5790" w:rsidRDefault="00D76D1C" w:rsidP="00D76D1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 рамках окружного мероприятия с участием Губернатора Ханты-Мансийского автономного округа </w:t>
      </w:r>
      <w:r w:rsidR="0016045F"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Югры совместно с Нижневартовским краеведческим музеем имени Т.Д. Шуваева проведена выставка архивных документов и музейных экспонатов </w:t>
      </w:r>
      <w:r w:rsidR="0016045F"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Профессия </w:t>
      </w:r>
      <w:r w:rsidR="0016045F"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созидатель</w:t>
      </w:r>
      <w:r w:rsidR="0016045F"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посвященная празднованию Дня строителя.</w:t>
      </w:r>
    </w:p>
    <w:p w:rsidR="00D76D1C" w:rsidRPr="001D5790" w:rsidRDefault="00D76D1C" w:rsidP="00D76D1C">
      <w:pPr>
        <w:spacing w:after="0" w:line="240" w:lineRule="auto"/>
        <w:ind w:firstLine="709"/>
        <w:jc w:val="both"/>
        <w:rPr>
          <w:rFonts w:ascii="Times New Roman" w:eastAsia="Calibri" w:hAnsi="Times New Roman" w:cs="Times New Roman"/>
          <w:sz w:val="28"/>
          <w:szCs w:val="28"/>
        </w:rPr>
      </w:pPr>
      <w:r w:rsidRPr="001D5790">
        <w:rPr>
          <w:rFonts w:ascii="Times New Roman" w:eastAsia="Calibri" w:hAnsi="Times New Roman" w:cs="Times New Roman"/>
          <w:sz w:val="28"/>
          <w:szCs w:val="28"/>
          <w:lang w:eastAsia="ru-RU"/>
        </w:rPr>
        <w:t xml:space="preserve">В целях популяризации архивных фондов, повышения интереса граждан            к истории и современному состоянию архивной отрасли, а также фактам                       и документам по истории города, обеспечения канала прямой связи органов местного самоуправления города Нижневартовска с гражданами регулярно ведется пополнение и обновление информации на </w:t>
      </w:r>
      <w:r w:rsidRPr="001D5790">
        <w:rPr>
          <w:rFonts w:ascii="Times New Roman" w:eastAsia="Calibri" w:hAnsi="Times New Roman" w:cs="Times New Roman"/>
          <w:sz w:val="28"/>
          <w:szCs w:val="28"/>
        </w:rPr>
        <w:t xml:space="preserve">портале «Архивный отдел администрации города Нижневартовска», в </w:t>
      </w:r>
      <w:r w:rsidRPr="001D5790">
        <w:rPr>
          <w:rFonts w:ascii="Times New Roman" w:eastAsia="Times New Roman" w:hAnsi="Times New Roman" w:cs="Times New Roman"/>
          <w:sz w:val="28"/>
          <w:szCs w:val="28"/>
          <w:shd w:val="clear" w:color="auto" w:fill="FFFFFF"/>
          <w:lang w:eastAsia="ru-RU"/>
        </w:rPr>
        <w:t xml:space="preserve">официальных группах </w:t>
      </w:r>
      <w:r w:rsidR="00F479AF" w:rsidRPr="001D5790">
        <w:rPr>
          <w:rFonts w:ascii="Times New Roman" w:eastAsia="Times New Roman" w:hAnsi="Times New Roman" w:cs="Times New Roman"/>
          <w:sz w:val="28"/>
          <w:szCs w:val="28"/>
          <w:shd w:val="clear" w:color="auto" w:fill="FFFFFF"/>
          <w:lang w:eastAsia="ru-RU"/>
        </w:rPr>
        <w:t xml:space="preserve">                                </w:t>
      </w:r>
      <w:r w:rsidRPr="001D5790">
        <w:rPr>
          <w:rFonts w:ascii="Times New Roman" w:eastAsia="Times New Roman" w:hAnsi="Times New Roman" w:cs="Times New Roman"/>
          <w:sz w:val="28"/>
          <w:szCs w:val="28"/>
          <w:shd w:val="clear" w:color="auto" w:fill="FFFFFF"/>
          <w:lang w:eastAsia="ru-RU"/>
        </w:rPr>
        <w:t xml:space="preserve">в социальных сетях «ВКонтакте» и «Одноклассники». Количество посещений за </w:t>
      </w:r>
      <w:r w:rsidRPr="001D5790">
        <w:rPr>
          <w:rFonts w:ascii="Times New Roman" w:eastAsia="Calibri" w:hAnsi="Times New Roman" w:cs="Times New Roman"/>
          <w:sz w:val="28"/>
          <w:szCs w:val="28"/>
        </w:rPr>
        <w:t>2023 год составило 51</w:t>
      </w:r>
      <w:r w:rsidR="00832901" w:rsidRPr="001D5790">
        <w:rPr>
          <w:rFonts w:ascii="Times New Roman" w:eastAsia="Calibri" w:hAnsi="Times New Roman" w:cs="Times New Roman"/>
          <w:sz w:val="28"/>
          <w:szCs w:val="28"/>
        </w:rPr>
        <w:t> </w:t>
      </w:r>
      <w:r w:rsidRPr="001D5790">
        <w:rPr>
          <w:rFonts w:ascii="Times New Roman" w:eastAsia="Calibri" w:hAnsi="Times New Roman" w:cs="Times New Roman"/>
          <w:sz w:val="28"/>
          <w:szCs w:val="28"/>
        </w:rPr>
        <w:t>410</w:t>
      </w:r>
      <w:r w:rsidR="00832901" w:rsidRPr="001D5790">
        <w:rPr>
          <w:rFonts w:ascii="Times New Roman" w:eastAsia="Calibri" w:hAnsi="Times New Roman" w:cs="Times New Roman"/>
          <w:b/>
          <w:sz w:val="28"/>
          <w:szCs w:val="28"/>
        </w:rPr>
        <w:t xml:space="preserve"> </w:t>
      </w:r>
      <w:r w:rsidR="00832901" w:rsidRPr="001D5790">
        <w:rPr>
          <w:rFonts w:ascii="Times New Roman" w:eastAsia="Calibri" w:hAnsi="Times New Roman" w:cs="Times New Roman"/>
          <w:sz w:val="28"/>
          <w:szCs w:val="28"/>
        </w:rPr>
        <w:t>единиц</w:t>
      </w:r>
      <w:r w:rsidRPr="001D5790">
        <w:rPr>
          <w:rFonts w:ascii="Times New Roman" w:eastAsia="Calibri" w:hAnsi="Times New Roman" w:cs="Times New Roman"/>
          <w:sz w:val="28"/>
          <w:szCs w:val="28"/>
        </w:rPr>
        <w:t xml:space="preserve"> (</w:t>
      </w:r>
      <w:r w:rsidR="00832901" w:rsidRPr="001D5790">
        <w:rPr>
          <w:rFonts w:ascii="Times New Roman" w:eastAsia="Calibri" w:hAnsi="Times New Roman" w:cs="Times New Roman"/>
          <w:sz w:val="28"/>
          <w:szCs w:val="28"/>
        </w:rPr>
        <w:t xml:space="preserve">за </w:t>
      </w:r>
      <w:r w:rsidRPr="001D5790">
        <w:rPr>
          <w:rFonts w:ascii="Times New Roman" w:eastAsia="Calibri" w:hAnsi="Times New Roman" w:cs="Times New Roman"/>
          <w:sz w:val="28"/>
          <w:szCs w:val="28"/>
        </w:rPr>
        <w:t>2022 год</w:t>
      </w:r>
      <w:r w:rsidR="00832901" w:rsidRPr="001D5790">
        <w:rPr>
          <w:rFonts w:ascii="Times New Roman" w:eastAsia="Calibri" w:hAnsi="Times New Roman" w:cs="Times New Roman"/>
          <w:sz w:val="28"/>
          <w:szCs w:val="28"/>
        </w:rPr>
        <w:t xml:space="preserve"> - </w:t>
      </w:r>
      <w:r w:rsidRPr="001D5790">
        <w:rPr>
          <w:rFonts w:ascii="Times New Roman" w:eastAsia="Calibri" w:hAnsi="Times New Roman" w:cs="Times New Roman"/>
          <w:sz w:val="28"/>
          <w:szCs w:val="28"/>
        </w:rPr>
        <w:t>33 982).</w:t>
      </w:r>
    </w:p>
    <w:p w:rsidR="00D76D1C" w:rsidRPr="001D5790" w:rsidRDefault="00D76D1C" w:rsidP="00D76D1C">
      <w:pPr>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Популяризация архивных фондов осуществлялась в различных формах:</w:t>
      </w:r>
    </w:p>
    <w:p w:rsidR="00D76D1C" w:rsidRPr="001D5790" w:rsidRDefault="00D76D1C" w:rsidP="00D76D1C">
      <w:pPr>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выставки архивных документов, в том числе</w:t>
      </w:r>
      <w:r w:rsidR="00832901"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виртуальные выставки </w:t>
      </w:r>
      <w:r w:rsidR="00F479AF"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на портале архивного отдела администрации города, в социальных сетях </w:t>
      </w:r>
      <w:r w:rsidR="00832901" w:rsidRPr="001D5790">
        <w:rPr>
          <w:rFonts w:ascii="Times New Roman" w:eastAsia="Times New Roman" w:hAnsi="Times New Roman" w:cs="Times New Roman"/>
          <w:sz w:val="28"/>
          <w:szCs w:val="28"/>
          <w:lang w:eastAsia="ru-RU"/>
        </w:rPr>
        <w:t xml:space="preserve">«ВКонтакте», </w:t>
      </w:r>
      <w:r w:rsidRPr="001D5790">
        <w:rPr>
          <w:rFonts w:ascii="Times New Roman" w:eastAsia="Times New Roman" w:hAnsi="Times New Roman" w:cs="Times New Roman"/>
          <w:sz w:val="28"/>
          <w:szCs w:val="28"/>
          <w:lang w:eastAsia="ru-RU"/>
        </w:rPr>
        <w:t xml:space="preserve">«Одноклассники», на сайте Службы по делам архивов Ханты-Мансийского автономного округа </w:t>
      </w:r>
      <w:r w:rsidR="00832901"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Югры;</w:t>
      </w:r>
    </w:p>
    <w:p w:rsidR="00D76D1C" w:rsidRPr="001D5790" w:rsidRDefault="00D76D1C" w:rsidP="00D76D1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 тематические мероприятия для школьников образовательных </w:t>
      </w:r>
      <w:r w:rsidR="00426B46" w:rsidRPr="001D5790">
        <w:rPr>
          <w:rFonts w:ascii="Times New Roman" w:eastAsia="Times New Roman" w:hAnsi="Times New Roman" w:cs="Times New Roman"/>
          <w:sz w:val="28"/>
          <w:szCs w:val="28"/>
          <w:lang w:eastAsia="ru-RU"/>
        </w:rPr>
        <w:t>организаций</w:t>
      </w:r>
      <w:r w:rsidRPr="001D5790">
        <w:rPr>
          <w:rFonts w:ascii="Times New Roman" w:eastAsia="Times New Roman" w:hAnsi="Times New Roman" w:cs="Times New Roman"/>
          <w:sz w:val="28"/>
          <w:szCs w:val="28"/>
          <w:lang w:eastAsia="ru-RU"/>
        </w:rPr>
        <w:t xml:space="preserve"> города: подготовлены и проведены уроки «Сталинградская битва: последний рубеж», посвященные 80-летию обороны Сталинграда; </w:t>
      </w:r>
      <w:r w:rsidR="00832901"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История Нижневартовска в документах архива</w:t>
      </w:r>
      <w:r w:rsidR="00832901"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w:t>
      </w:r>
      <w:r w:rsidR="00832901"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урок по правам человека </w:t>
      </w:r>
      <w:r w:rsidR="00832901"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Избирательное право будущих избирателей на примерах истории избирательной комиссии муниципального образования</w:t>
      </w:r>
      <w:r w:rsidR="00832901"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w:t>
      </w:r>
    </w:p>
    <w:p w:rsidR="00D76D1C" w:rsidRPr="001D5790" w:rsidRDefault="00D76D1C" w:rsidP="00D76D1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дни открытых дверей,</w:t>
      </w:r>
      <w:r w:rsidR="00832901"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посвященные Дню местного самоуправления               в Российской Федерации,</w:t>
      </w:r>
      <w:r w:rsidR="00832901"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для студентов бюджетного учреждения профессионального образования Ханты-Мансийского автономного округа </w:t>
      </w:r>
      <w:r w:rsidR="00832901"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Югры «Нижневартовский социально-гуманитарный колледж».</w:t>
      </w:r>
    </w:p>
    <w:p w:rsidR="000A0115" w:rsidRPr="001D5790" w:rsidRDefault="000A0115"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99571A" w:rsidRPr="001D5790" w:rsidRDefault="0099571A" w:rsidP="00EC5837">
      <w:pPr>
        <w:pStyle w:val="1"/>
        <w:keepNext w:val="0"/>
        <w:widowControl w:val="0"/>
        <w:numPr>
          <w:ilvl w:val="0"/>
          <w:numId w:val="0"/>
        </w:numPr>
        <w:spacing w:before="0" w:after="0" w:line="240" w:lineRule="auto"/>
        <w:jc w:val="center"/>
        <w:rPr>
          <w:rFonts w:ascii="Times New Roman" w:hAnsi="Times New Roman"/>
          <w:bCs w:val="0"/>
          <w:sz w:val="28"/>
          <w:szCs w:val="28"/>
        </w:rPr>
      </w:pPr>
      <w:bookmarkStart w:id="38" w:name="_Toc152253402"/>
      <w:r w:rsidRPr="001D5790">
        <w:rPr>
          <w:rFonts w:ascii="Times New Roman" w:hAnsi="Times New Roman"/>
          <w:bCs w:val="0"/>
          <w:sz w:val="28"/>
          <w:szCs w:val="28"/>
        </w:rPr>
        <w:t>1.3</w:t>
      </w:r>
      <w:r w:rsidR="00DC0D9C" w:rsidRPr="001D5790">
        <w:rPr>
          <w:rFonts w:ascii="Times New Roman" w:hAnsi="Times New Roman"/>
          <w:bCs w:val="0"/>
          <w:sz w:val="28"/>
          <w:szCs w:val="28"/>
        </w:rPr>
        <w:t>5</w:t>
      </w:r>
      <w:r w:rsidRPr="001D5790">
        <w:rPr>
          <w:rFonts w:ascii="Times New Roman" w:hAnsi="Times New Roman"/>
          <w:bCs w:val="0"/>
          <w:sz w:val="28"/>
          <w:szCs w:val="28"/>
        </w:rPr>
        <w:t>. Правовое обеспечение</w:t>
      </w:r>
      <w:bookmarkEnd w:id="38"/>
    </w:p>
    <w:p w:rsidR="00886A9B" w:rsidRPr="001D5790" w:rsidRDefault="00886A9B" w:rsidP="00886A9B">
      <w:pPr>
        <w:spacing w:after="0" w:line="240" w:lineRule="auto"/>
        <w:ind w:firstLine="708"/>
        <w:jc w:val="both"/>
        <w:rPr>
          <w:rFonts w:ascii="Times New Roman" w:eastAsia="Times New Roman" w:hAnsi="Times New Roman" w:cs="Times New Roman"/>
          <w:sz w:val="28"/>
          <w:szCs w:val="28"/>
          <w:lang w:eastAsia="ru-RU"/>
        </w:rPr>
      </w:pPr>
    </w:p>
    <w:p w:rsidR="00886A9B" w:rsidRPr="001D5790" w:rsidRDefault="00886A9B" w:rsidP="00886A9B">
      <w:pPr>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В течение 2023 года была проведена правовая экспертиза:</w:t>
      </w:r>
    </w:p>
    <w:p w:rsidR="00886A9B" w:rsidRPr="001D5790" w:rsidRDefault="0001415D" w:rsidP="00886A9B">
      <w:pPr>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w:t>
      </w:r>
      <w:r w:rsidR="00886A9B" w:rsidRPr="001D5790">
        <w:rPr>
          <w:rFonts w:ascii="Times New Roman" w:eastAsia="Times New Roman" w:hAnsi="Times New Roman" w:cs="Times New Roman"/>
          <w:sz w:val="28"/>
          <w:szCs w:val="28"/>
          <w:lang w:eastAsia="ru-RU"/>
        </w:rPr>
        <w:t>53 проектов постановлений главы города</w:t>
      </w:r>
      <w:r w:rsidRPr="001D5790">
        <w:rPr>
          <w:rFonts w:ascii="Times New Roman" w:eastAsia="Times New Roman" w:hAnsi="Times New Roman" w:cs="Times New Roman"/>
          <w:sz w:val="28"/>
          <w:szCs w:val="28"/>
          <w:lang w:eastAsia="ru-RU"/>
        </w:rPr>
        <w:t>;</w:t>
      </w:r>
    </w:p>
    <w:p w:rsidR="00886A9B" w:rsidRPr="001D5790" w:rsidRDefault="0001415D" w:rsidP="00886A9B">
      <w:pPr>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w:t>
      </w:r>
      <w:r w:rsidR="00886A9B" w:rsidRPr="001D5790">
        <w:rPr>
          <w:rFonts w:ascii="Times New Roman" w:eastAsia="Times New Roman" w:hAnsi="Times New Roman" w:cs="Times New Roman"/>
          <w:sz w:val="28"/>
          <w:szCs w:val="28"/>
          <w:lang w:eastAsia="ru-RU"/>
        </w:rPr>
        <w:t>993 проектов постановлений администрации города</w:t>
      </w:r>
      <w:r w:rsidRPr="001D5790">
        <w:rPr>
          <w:rFonts w:ascii="Times New Roman" w:eastAsia="Times New Roman" w:hAnsi="Times New Roman" w:cs="Times New Roman"/>
          <w:sz w:val="28"/>
          <w:szCs w:val="28"/>
          <w:lang w:eastAsia="ru-RU"/>
        </w:rPr>
        <w:t>;</w:t>
      </w:r>
    </w:p>
    <w:p w:rsidR="00886A9B" w:rsidRPr="001D5790" w:rsidRDefault="0001415D" w:rsidP="00886A9B">
      <w:pPr>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w:t>
      </w:r>
      <w:r w:rsidR="00886A9B" w:rsidRPr="001D5790">
        <w:rPr>
          <w:rFonts w:ascii="Times New Roman" w:eastAsia="Times New Roman" w:hAnsi="Times New Roman" w:cs="Times New Roman"/>
          <w:sz w:val="28"/>
          <w:szCs w:val="28"/>
          <w:lang w:eastAsia="ru-RU"/>
        </w:rPr>
        <w:t>742 проектов распоряжений администрации города</w:t>
      </w:r>
      <w:r w:rsidRPr="001D5790">
        <w:rPr>
          <w:rFonts w:ascii="Times New Roman" w:eastAsia="Times New Roman" w:hAnsi="Times New Roman" w:cs="Times New Roman"/>
          <w:sz w:val="28"/>
          <w:szCs w:val="28"/>
          <w:lang w:eastAsia="ru-RU"/>
        </w:rPr>
        <w:t>;</w:t>
      </w:r>
      <w:r w:rsidR="00886A9B" w:rsidRPr="001D5790">
        <w:rPr>
          <w:rFonts w:ascii="Times New Roman" w:eastAsia="Times New Roman" w:hAnsi="Times New Roman" w:cs="Times New Roman"/>
          <w:sz w:val="28"/>
          <w:szCs w:val="28"/>
          <w:lang w:eastAsia="ru-RU"/>
        </w:rPr>
        <w:t xml:space="preserve"> </w:t>
      </w:r>
    </w:p>
    <w:p w:rsidR="00886A9B" w:rsidRPr="001D5790" w:rsidRDefault="0001415D" w:rsidP="00886A9B">
      <w:pPr>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w:t>
      </w:r>
      <w:r w:rsidR="00886A9B" w:rsidRPr="001D5790">
        <w:rPr>
          <w:rFonts w:ascii="Times New Roman" w:eastAsia="Times New Roman" w:hAnsi="Times New Roman" w:cs="Times New Roman"/>
          <w:sz w:val="28"/>
          <w:szCs w:val="28"/>
          <w:lang w:eastAsia="ru-RU"/>
        </w:rPr>
        <w:t>1</w:t>
      </w:r>
      <w:r w:rsidR="00B00D21">
        <w:rPr>
          <w:rFonts w:ascii="Times New Roman" w:eastAsia="Times New Roman" w:hAnsi="Times New Roman" w:cs="Times New Roman"/>
          <w:sz w:val="28"/>
          <w:szCs w:val="28"/>
          <w:lang w:eastAsia="ru-RU"/>
        </w:rPr>
        <w:t>15 проектов решений Думы города;</w:t>
      </w:r>
    </w:p>
    <w:p w:rsidR="00886A9B" w:rsidRPr="001D5790" w:rsidRDefault="0001415D" w:rsidP="00886A9B">
      <w:pPr>
        <w:spacing w:after="0" w:line="240" w:lineRule="auto"/>
        <w:ind w:firstLine="708"/>
        <w:jc w:val="both"/>
        <w:rPr>
          <w:rFonts w:ascii="Times New Roman" w:eastAsia="Times New Roman" w:hAnsi="Times New Roman" w:cs="Times New Roman"/>
          <w:b/>
          <w:i/>
          <w:sz w:val="28"/>
          <w:szCs w:val="28"/>
          <w:lang w:eastAsia="ru-RU"/>
        </w:rPr>
      </w:pPr>
      <w:r w:rsidRPr="001D5790">
        <w:rPr>
          <w:rFonts w:ascii="Times New Roman" w:eastAsia="Times New Roman" w:hAnsi="Times New Roman" w:cs="Times New Roman"/>
          <w:sz w:val="28"/>
          <w:szCs w:val="28"/>
          <w:lang w:eastAsia="ru-RU"/>
        </w:rPr>
        <w:t>- </w:t>
      </w:r>
      <w:r w:rsidR="00886A9B" w:rsidRPr="001D5790">
        <w:rPr>
          <w:rFonts w:ascii="Times New Roman" w:eastAsia="Times New Roman" w:hAnsi="Times New Roman" w:cs="Times New Roman"/>
          <w:sz w:val="28"/>
          <w:szCs w:val="28"/>
          <w:lang w:eastAsia="ru-RU"/>
        </w:rPr>
        <w:t>928 проектов договоров, соглашений, муниципальных контрактов, заключаемых администрацией города (в том числе ее структурными подразделениями)</w:t>
      </w:r>
      <w:r w:rsidRPr="001D5790">
        <w:rPr>
          <w:rFonts w:ascii="Times New Roman" w:eastAsia="Times New Roman" w:hAnsi="Times New Roman" w:cs="Times New Roman"/>
          <w:sz w:val="28"/>
          <w:szCs w:val="28"/>
          <w:lang w:eastAsia="ru-RU"/>
        </w:rPr>
        <w:t>,</w:t>
      </w:r>
      <w:r w:rsidR="00886A9B" w:rsidRPr="001D5790">
        <w:rPr>
          <w:rFonts w:ascii="Times New Roman" w:eastAsia="Times New Roman" w:hAnsi="Times New Roman" w:cs="Times New Roman"/>
          <w:sz w:val="28"/>
          <w:szCs w:val="28"/>
          <w:lang w:eastAsia="ru-RU"/>
        </w:rPr>
        <w:t xml:space="preserve"> и дополнительных соглашений к ним;</w:t>
      </w:r>
    </w:p>
    <w:p w:rsidR="00886A9B" w:rsidRPr="001D5790" w:rsidRDefault="0001415D" w:rsidP="00886A9B">
      <w:pPr>
        <w:spacing w:after="0" w:line="240" w:lineRule="auto"/>
        <w:ind w:firstLine="708"/>
        <w:jc w:val="both"/>
        <w:rPr>
          <w:rFonts w:ascii="Times New Roman" w:eastAsia="Times New Roman" w:hAnsi="Times New Roman" w:cs="Times New Roman"/>
          <w:b/>
          <w:i/>
          <w:sz w:val="28"/>
          <w:szCs w:val="28"/>
          <w:lang w:eastAsia="ru-RU"/>
        </w:rPr>
      </w:pPr>
      <w:r w:rsidRPr="001D5790">
        <w:rPr>
          <w:rFonts w:ascii="Times New Roman" w:eastAsia="Times New Roman" w:hAnsi="Times New Roman" w:cs="Times New Roman"/>
          <w:sz w:val="28"/>
          <w:szCs w:val="28"/>
          <w:lang w:eastAsia="ru-RU"/>
        </w:rPr>
        <w:t>- </w:t>
      </w:r>
      <w:r w:rsidR="00886A9B" w:rsidRPr="001D5790">
        <w:rPr>
          <w:rFonts w:ascii="Times New Roman" w:eastAsia="Times New Roman" w:hAnsi="Times New Roman" w:cs="Times New Roman"/>
          <w:sz w:val="28"/>
          <w:szCs w:val="28"/>
          <w:lang w:eastAsia="ru-RU"/>
        </w:rPr>
        <w:t xml:space="preserve">527 проектов муниципальных контрактов, заключаемых муниципальными учреждениями по результатам проведения запросов котировок, аукционов; </w:t>
      </w:r>
    </w:p>
    <w:p w:rsidR="00886A9B" w:rsidRPr="001D5790" w:rsidRDefault="0001415D" w:rsidP="00886A9B">
      <w:pPr>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w:t>
      </w:r>
      <w:r w:rsidR="00886A9B" w:rsidRPr="001D5790">
        <w:rPr>
          <w:rFonts w:ascii="Times New Roman" w:eastAsia="Times New Roman" w:hAnsi="Times New Roman" w:cs="Times New Roman"/>
          <w:sz w:val="28"/>
          <w:szCs w:val="28"/>
          <w:lang w:eastAsia="ru-RU"/>
        </w:rPr>
        <w:t>1</w:t>
      </w:r>
      <w:r w:rsidRPr="001D5790">
        <w:rPr>
          <w:rFonts w:ascii="Times New Roman" w:eastAsia="Times New Roman" w:hAnsi="Times New Roman" w:cs="Times New Roman"/>
          <w:sz w:val="28"/>
          <w:szCs w:val="28"/>
          <w:lang w:eastAsia="ru-RU"/>
        </w:rPr>
        <w:t> </w:t>
      </w:r>
      <w:r w:rsidR="00886A9B" w:rsidRPr="001D5790">
        <w:rPr>
          <w:rFonts w:ascii="Times New Roman" w:eastAsia="Times New Roman" w:hAnsi="Times New Roman" w:cs="Times New Roman"/>
          <w:sz w:val="28"/>
          <w:szCs w:val="28"/>
          <w:lang w:eastAsia="ru-RU"/>
        </w:rPr>
        <w:t>173 проекта приказ</w:t>
      </w:r>
      <w:r w:rsidRPr="001D5790">
        <w:rPr>
          <w:rFonts w:ascii="Times New Roman" w:eastAsia="Times New Roman" w:hAnsi="Times New Roman" w:cs="Times New Roman"/>
          <w:sz w:val="28"/>
          <w:szCs w:val="28"/>
          <w:lang w:eastAsia="ru-RU"/>
        </w:rPr>
        <w:t>ов</w:t>
      </w:r>
      <w:r w:rsidR="00886A9B" w:rsidRPr="001D5790">
        <w:rPr>
          <w:rFonts w:ascii="Times New Roman" w:eastAsia="Times New Roman" w:hAnsi="Times New Roman" w:cs="Times New Roman"/>
          <w:sz w:val="28"/>
          <w:szCs w:val="28"/>
          <w:lang w:eastAsia="ru-RU"/>
        </w:rPr>
        <w:t xml:space="preserve">, распоряжений отраслевых (функциональных) органов администрации города. </w:t>
      </w:r>
    </w:p>
    <w:p w:rsidR="00886A9B" w:rsidRPr="001D5790" w:rsidRDefault="00886A9B" w:rsidP="00886A9B">
      <w:pPr>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Проведена антикоррупционная экспертиза 324 проектов правовых актов главы города.</w:t>
      </w:r>
    </w:p>
    <w:p w:rsidR="00886A9B" w:rsidRPr="001D5790" w:rsidRDefault="00886A9B" w:rsidP="00886A9B">
      <w:pPr>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Ведется работа по внесению изменений в Устав города, в том числе </w:t>
      </w:r>
      <w:r w:rsidR="00F479AF"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с целью приведения его в соответствие с действующим законодательством. </w:t>
      </w:r>
    </w:p>
    <w:p w:rsidR="00886A9B" w:rsidRPr="001D5790" w:rsidRDefault="00886A9B" w:rsidP="00886A9B">
      <w:pPr>
        <w:spacing w:after="0" w:line="240" w:lineRule="auto"/>
        <w:ind w:firstLine="708"/>
        <w:jc w:val="both"/>
        <w:rPr>
          <w:rFonts w:ascii="Times New Roman" w:eastAsia="Times New Roman" w:hAnsi="Times New Roman" w:cs="Times New Roman"/>
          <w:b/>
          <w:i/>
          <w:sz w:val="28"/>
          <w:szCs w:val="28"/>
          <w:lang w:eastAsia="ru-RU"/>
        </w:rPr>
      </w:pPr>
      <w:r w:rsidRPr="001D5790">
        <w:rPr>
          <w:rFonts w:ascii="Times New Roman" w:eastAsia="Times New Roman" w:hAnsi="Times New Roman" w:cs="Times New Roman"/>
          <w:sz w:val="28"/>
          <w:szCs w:val="28"/>
          <w:lang w:eastAsia="ru-RU"/>
        </w:rPr>
        <w:t xml:space="preserve">За 2023 год с участием администрации города было рассмотрено </w:t>
      </w:r>
      <w:r w:rsidR="00F479AF"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1</w:t>
      </w:r>
      <w:r w:rsidR="00313FEA" w:rsidRPr="001D5790">
        <w:rPr>
          <w:rFonts w:ascii="Times New Roman" w:eastAsia="Times New Roman" w:hAnsi="Times New Roman" w:cs="Times New Roman"/>
          <w:sz w:val="28"/>
          <w:szCs w:val="28"/>
          <w:lang w:eastAsia="ru-RU"/>
        </w:rPr>
        <w:t> 059 судебных дел</w:t>
      </w:r>
      <w:r w:rsidRPr="001D5790">
        <w:rPr>
          <w:rFonts w:ascii="Times New Roman" w:eastAsia="Times New Roman" w:hAnsi="Times New Roman" w:cs="Times New Roman"/>
          <w:sz w:val="28"/>
          <w:szCs w:val="28"/>
          <w:lang w:eastAsia="ru-RU"/>
        </w:rPr>
        <w:t xml:space="preserve">.  </w:t>
      </w:r>
    </w:p>
    <w:p w:rsidR="00886A9B" w:rsidRPr="001D5790" w:rsidRDefault="00886A9B" w:rsidP="00886A9B">
      <w:pPr>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К администрации города в 2023 году было предъявлено 342 исковых заявлени</w:t>
      </w:r>
      <w:r w:rsidR="00313FEA" w:rsidRPr="001D5790">
        <w:rPr>
          <w:rFonts w:ascii="Times New Roman" w:eastAsia="Times New Roman" w:hAnsi="Times New Roman" w:cs="Times New Roman"/>
          <w:sz w:val="28"/>
          <w:szCs w:val="28"/>
          <w:lang w:eastAsia="ru-RU"/>
        </w:rPr>
        <w:t>я</w:t>
      </w:r>
      <w:r w:rsidRPr="001D5790">
        <w:rPr>
          <w:rFonts w:ascii="Times New Roman" w:eastAsia="Times New Roman" w:hAnsi="Times New Roman" w:cs="Times New Roman"/>
          <w:sz w:val="28"/>
          <w:szCs w:val="28"/>
          <w:lang w:eastAsia="ru-RU"/>
        </w:rPr>
        <w:t xml:space="preserve"> на общую сумму 19,6 млн</w:t>
      </w:r>
      <w:r w:rsidR="00313FEA"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bCs/>
          <w:sz w:val="28"/>
          <w:szCs w:val="28"/>
          <w:lang w:eastAsia="ru-RU"/>
        </w:rPr>
        <w:t xml:space="preserve"> руб</w:t>
      </w:r>
      <w:r w:rsidR="00313FEA" w:rsidRPr="001D5790">
        <w:rPr>
          <w:rFonts w:ascii="Times New Roman" w:eastAsia="Times New Roman" w:hAnsi="Times New Roman" w:cs="Times New Roman"/>
          <w:bCs/>
          <w:sz w:val="28"/>
          <w:szCs w:val="28"/>
          <w:lang w:eastAsia="ru-RU"/>
        </w:rPr>
        <w:t>лей</w:t>
      </w:r>
      <w:r w:rsidRPr="001D5790">
        <w:rPr>
          <w:rFonts w:ascii="Times New Roman" w:eastAsia="Times New Roman" w:hAnsi="Times New Roman" w:cs="Times New Roman"/>
          <w:bCs/>
          <w:sz w:val="28"/>
          <w:szCs w:val="28"/>
          <w:lang w:eastAsia="ru-RU"/>
        </w:rPr>
        <w:t>.</w:t>
      </w:r>
    </w:p>
    <w:p w:rsidR="00886A9B" w:rsidRPr="001D5790" w:rsidRDefault="00886A9B" w:rsidP="00886A9B">
      <w:pPr>
        <w:spacing w:after="0" w:line="240" w:lineRule="auto"/>
        <w:ind w:firstLine="708"/>
        <w:jc w:val="both"/>
        <w:rPr>
          <w:rFonts w:ascii="Times New Roman" w:eastAsia="Times New Roman" w:hAnsi="Times New Roman" w:cs="Times New Roman"/>
          <w:i/>
          <w:sz w:val="28"/>
          <w:szCs w:val="28"/>
          <w:lang w:eastAsia="ru-RU"/>
        </w:rPr>
      </w:pPr>
      <w:r w:rsidRPr="001D5790">
        <w:rPr>
          <w:rFonts w:ascii="Times New Roman" w:eastAsia="Times New Roman" w:hAnsi="Times New Roman" w:cs="Times New Roman"/>
          <w:sz w:val="28"/>
          <w:szCs w:val="28"/>
          <w:lang w:eastAsia="ru-RU"/>
        </w:rPr>
        <w:t>Удовлетворено судами 78 исковых заявлений на сумму 5</w:t>
      </w:r>
      <w:r w:rsidR="00A63A43" w:rsidRPr="001D5790">
        <w:rPr>
          <w:rFonts w:ascii="Times New Roman" w:eastAsia="Times New Roman" w:hAnsi="Times New Roman" w:cs="Times New Roman"/>
          <w:sz w:val="28"/>
          <w:szCs w:val="28"/>
          <w:lang w:eastAsia="ru-RU"/>
        </w:rPr>
        <w:t>,5 млн.</w:t>
      </w:r>
      <w:r w:rsidR="00A63A43" w:rsidRPr="001D5790">
        <w:rPr>
          <w:rFonts w:ascii="Times New Roman" w:eastAsia="Times New Roman" w:hAnsi="Times New Roman" w:cs="Times New Roman"/>
          <w:bCs/>
          <w:sz w:val="28"/>
          <w:szCs w:val="28"/>
          <w:lang w:eastAsia="ru-RU"/>
        </w:rPr>
        <w:t xml:space="preserve"> рублей</w:t>
      </w:r>
      <w:r w:rsidRPr="001D5790">
        <w:rPr>
          <w:rFonts w:ascii="Times New Roman" w:eastAsia="Times New Roman" w:hAnsi="Times New Roman" w:cs="Times New Roman"/>
          <w:sz w:val="28"/>
          <w:szCs w:val="28"/>
          <w:lang w:eastAsia="ru-RU"/>
        </w:rPr>
        <w:t>, отказано в удовлетворении по 99 исковым заявлениям, 125 исковых заявлений находятся на рассмотрении, 30 оставлено без рассмотрения, по 10 делам производство прекращено.</w:t>
      </w:r>
    </w:p>
    <w:p w:rsidR="00886A9B" w:rsidRPr="001D5790" w:rsidRDefault="00886A9B" w:rsidP="00886A9B">
      <w:pPr>
        <w:spacing w:after="0" w:line="240" w:lineRule="auto"/>
        <w:ind w:firstLine="708"/>
        <w:jc w:val="both"/>
        <w:rPr>
          <w:rFonts w:ascii="Times New Roman" w:eastAsia="Times New Roman" w:hAnsi="Times New Roman" w:cs="Times New Roman"/>
          <w:b/>
          <w:i/>
          <w:sz w:val="28"/>
          <w:szCs w:val="28"/>
          <w:lang w:eastAsia="ru-RU"/>
        </w:rPr>
      </w:pPr>
      <w:r w:rsidRPr="001D5790">
        <w:rPr>
          <w:rFonts w:ascii="Times New Roman" w:eastAsia="Times New Roman" w:hAnsi="Times New Roman" w:cs="Times New Roman"/>
          <w:sz w:val="28"/>
          <w:szCs w:val="28"/>
          <w:lang w:eastAsia="ru-RU"/>
        </w:rPr>
        <w:t xml:space="preserve">В качестве третьего (заинтересованного) лица администрация города привлекалась по 283 заявлениям. </w:t>
      </w:r>
    </w:p>
    <w:p w:rsidR="00886A9B" w:rsidRPr="001D5790" w:rsidRDefault="00886A9B" w:rsidP="00886A9B">
      <w:pPr>
        <w:spacing w:after="0" w:line="240" w:lineRule="auto"/>
        <w:ind w:firstLine="708"/>
        <w:jc w:val="both"/>
        <w:rPr>
          <w:rFonts w:ascii="Times New Roman" w:eastAsia="Times New Roman" w:hAnsi="Times New Roman" w:cs="Times New Roman"/>
          <w:b/>
          <w:i/>
          <w:sz w:val="32"/>
          <w:szCs w:val="28"/>
          <w:lang w:eastAsia="ru-RU"/>
        </w:rPr>
      </w:pPr>
      <w:r w:rsidRPr="001D5790">
        <w:rPr>
          <w:rFonts w:ascii="Times New Roman" w:eastAsia="Times New Roman" w:hAnsi="Times New Roman" w:cs="Times New Roman"/>
          <w:sz w:val="28"/>
          <w:szCs w:val="28"/>
          <w:lang w:eastAsia="ru-RU"/>
        </w:rPr>
        <w:t>Администрацией города в 2023 году было предъявлено в суд 434 исковых заявлени</w:t>
      </w:r>
      <w:r w:rsidR="00E63875" w:rsidRPr="001D5790">
        <w:rPr>
          <w:rFonts w:ascii="Times New Roman" w:eastAsia="Times New Roman" w:hAnsi="Times New Roman" w:cs="Times New Roman"/>
          <w:sz w:val="28"/>
          <w:szCs w:val="28"/>
          <w:lang w:eastAsia="ru-RU"/>
        </w:rPr>
        <w:t>я</w:t>
      </w:r>
      <w:r w:rsidRPr="001D5790">
        <w:rPr>
          <w:rFonts w:ascii="Times New Roman" w:eastAsia="Times New Roman" w:hAnsi="Times New Roman" w:cs="Times New Roman"/>
          <w:sz w:val="28"/>
          <w:szCs w:val="28"/>
          <w:lang w:eastAsia="ru-RU"/>
        </w:rPr>
        <w:t xml:space="preserve"> на общую сумму 244 млн. </w:t>
      </w:r>
      <w:r w:rsidRPr="001D5790">
        <w:rPr>
          <w:rFonts w:ascii="Times New Roman" w:eastAsia="Times New Roman" w:hAnsi="Times New Roman" w:cs="Times New Roman"/>
          <w:bCs/>
          <w:sz w:val="28"/>
          <w:szCs w:val="28"/>
          <w:lang w:eastAsia="ru-RU"/>
        </w:rPr>
        <w:t>руб</w:t>
      </w:r>
      <w:r w:rsidR="00E63875" w:rsidRPr="001D5790">
        <w:rPr>
          <w:rFonts w:ascii="Times New Roman" w:eastAsia="Times New Roman" w:hAnsi="Times New Roman" w:cs="Times New Roman"/>
          <w:bCs/>
          <w:sz w:val="28"/>
          <w:szCs w:val="28"/>
          <w:lang w:eastAsia="ru-RU"/>
        </w:rPr>
        <w:t>лей</w:t>
      </w:r>
      <w:r w:rsidRPr="001D5790">
        <w:rPr>
          <w:rFonts w:ascii="Times New Roman" w:eastAsia="Times New Roman" w:hAnsi="Times New Roman" w:cs="Times New Roman"/>
          <w:bCs/>
          <w:sz w:val="28"/>
          <w:szCs w:val="28"/>
          <w:lang w:eastAsia="ru-RU"/>
        </w:rPr>
        <w:t xml:space="preserve">, из них </w:t>
      </w:r>
      <w:r w:rsidRPr="001D5790">
        <w:rPr>
          <w:rFonts w:ascii="Times New Roman" w:eastAsia="Times New Roman" w:hAnsi="Times New Roman" w:cs="Times New Roman"/>
          <w:sz w:val="28"/>
          <w:szCs w:val="28"/>
          <w:lang w:eastAsia="ru-RU"/>
        </w:rPr>
        <w:t xml:space="preserve">удовлетворено 149 исковых заявлений на сумму 38,3 млн. </w:t>
      </w:r>
      <w:r w:rsidR="00E63875" w:rsidRPr="001D5790">
        <w:rPr>
          <w:rFonts w:ascii="Times New Roman" w:eastAsia="Times New Roman" w:hAnsi="Times New Roman" w:cs="Times New Roman"/>
          <w:bCs/>
          <w:sz w:val="28"/>
          <w:szCs w:val="28"/>
          <w:lang w:eastAsia="ru-RU"/>
        </w:rPr>
        <w:t>рублей</w:t>
      </w:r>
      <w:r w:rsidRPr="001D5790">
        <w:rPr>
          <w:rFonts w:ascii="Times New Roman" w:eastAsia="Times New Roman" w:hAnsi="Times New Roman" w:cs="Times New Roman"/>
          <w:bCs/>
          <w:sz w:val="28"/>
          <w:szCs w:val="28"/>
          <w:lang w:eastAsia="ru-RU"/>
        </w:rPr>
        <w:t>,</w:t>
      </w:r>
      <w:r w:rsidRPr="001D5790">
        <w:rPr>
          <w:rFonts w:ascii="Times New Roman" w:eastAsia="Times New Roman" w:hAnsi="Times New Roman" w:cs="Times New Roman"/>
          <w:sz w:val="28"/>
          <w:szCs w:val="28"/>
          <w:lang w:eastAsia="ru-RU"/>
        </w:rPr>
        <w:t xml:space="preserve"> отказано в удовлетворении по 9 исковым заявлениям</w:t>
      </w:r>
      <w:r w:rsidRPr="001D5790">
        <w:rPr>
          <w:rFonts w:ascii="Times New Roman" w:eastAsia="Times New Roman" w:hAnsi="Times New Roman" w:cs="Times New Roman"/>
          <w:bCs/>
          <w:sz w:val="28"/>
          <w:szCs w:val="28"/>
          <w:lang w:eastAsia="ru-RU"/>
        </w:rPr>
        <w:t>, 256 исковых заявлений находятся на рассмотрении, 14 исковых заявлений оставлены без рассмотрения, по 6 делам производство прекращено</w:t>
      </w:r>
      <w:r w:rsidRPr="001D5790">
        <w:rPr>
          <w:rFonts w:ascii="Times New Roman" w:eastAsia="Times New Roman" w:hAnsi="Times New Roman" w:cs="Times New Roman"/>
          <w:sz w:val="28"/>
          <w:szCs w:val="28"/>
          <w:lang w:eastAsia="ru-RU"/>
        </w:rPr>
        <w:t>.</w:t>
      </w:r>
    </w:p>
    <w:p w:rsidR="00886A9B" w:rsidRPr="001D5790" w:rsidRDefault="00886A9B" w:rsidP="00886A9B">
      <w:pPr>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На рассмотрении в кассационной и надзорной инстанциях находится </w:t>
      </w:r>
      <w:r w:rsidR="00F479AF"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6 жалоб.</w:t>
      </w:r>
    </w:p>
    <w:p w:rsidR="00886A9B" w:rsidRPr="001D5790" w:rsidRDefault="00886A9B" w:rsidP="00886A9B">
      <w:pPr>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4"/>
          <w:lang w:eastAsia="ru-RU"/>
        </w:rPr>
        <w:t xml:space="preserve">За 2023 год в службу судебных приставов </w:t>
      </w:r>
      <w:r w:rsidR="00E63875" w:rsidRPr="001D5790">
        <w:rPr>
          <w:rFonts w:ascii="Times New Roman" w:eastAsia="Times New Roman" w:hAnsi="Times New Roman" w:cs="Times New Roman"/>
          <w:sz w:val="28"/>
          <w:szCs w:val="24"/>
          <w:lang w:eastAsia="ru-RU"/>
        </w:rPr>
        <w:t xml:space="preserve">направлено </w:t>
      </w:r>
      <w:r w:rsidR="00F479AF" w:rsidRPr="001D5790">
        <w:rPr>
          <w:rFonts w:ascii="Times New Roman" w:eastAsia="Times New Roman" w:hAnsi="Times New Roman" w:cs="Times New Roman"/>
          <w:sz w:val="28"/>
          <w:szCs w:val="24"/>
          <w:lang w:eastAsia="ru-RU"/>
        </w:rPr>
        <w:t xml:space="preserve">                                      </w:t>
      </w:r>
      <w:r w:rsidR="00E63875" w:rsidRPr="001D5790">
        <w:rPr>
          <w:rFonts w:ascii="Times New Roman" w:eastAsia="Times New Roman" w:hAnsi="Times New Roman" w:cs="Times New Roman"/>
          <w:sz w:val="28"/>
          <w:szCs w:val="24"/>
          <w:lang w:eastAsia="ru-RU"/>
        </w:rPr>
        <w:t xml:space="preserve">192 </w:t>
      </w:r>
      <w:r w:rsidRPr="001D5790">
        <w:rPr>
          <w:rFonts w:ascii="Times New Roman" w:eastAsia="Times New Roman" w:hAnsi="Times New Roman" w:cs="Times New Roman"/>
          <w:sz w:val="28"/>
          <w:szCs w:val="24"/>
          <w:lang w:eastAsia="ru-RU"/>
        </w:rPr>
        <w:t>исполнительных листа и судебных приказов на сумму 74,5 млн. руб</w:t>
      </w:r>
      <w:r w:rsidR="00E63875" w:rsidRPr="001D5790">
        <w:rPr>
          <w:rFonts w:ascii="Times New Roman" w:eastAsia="Times New Roman" w:hAnsi="Times New Roman" w:cs="Times New Roman"/>
          <w:sz w:val="28"/>
          <w:szCs w:val="24"/>
          <w:lang w:eastAsia="ru-RU"/>
        </w:rPr>
        <w:t>лей</w:t>
      </w:r>
      <w:r w:rsidRPr="001D5790">
        <w:rPr>
          <w:rFonts w:ascii="Times New Roman" w:eastAsia="Times New Roman" w:hAnsi="Times New Roman" w:cs="Times New Roman"/>
          <w:sz w:val="28"/>
          <w:szCs w:val="24"/>
          <w:lang w:eastAsia="ru-RU"/>
        </w:rPr>
        <w:t>.</w:t>
      </w:r>
    </w:p>
    <w:p w:rsidR="00886A9B" w:rsidRPr="001D5790" w:rsidRDefault="00886A9B" w:rsidP="00886A9B">
      <w:pPr>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На принудительном исполнении в отделе судебных приставов находится 1</w:t>
      </w:r>
      <w:r w:rsidR="00E63875" w:rsidRPr="001D5790">
        <w:rPr>
          <w:rFonts w:ascii="Times New Roman" w:eastAsia="Times New Roman" w:hAnsi="Times New Roman" w:cs="Times New Roman"/>
          <w:sz w:val="28"/>
          <w:szCs w:val="28"/>
          <w:lang w:eastAsia="ru-RU"/>
        </w:rPr>
        <w:t> </w:t>
      </w:r>
      <w:r w:rsidRPr="001D5790">
        <w:rPr>
          <w:rFonts w:ascii="Times New Roman" w:eastAsia="Times New Roman" w:hAnsi="Times New Roman" w:cs="Times New Roman"/>
          <w:sz w:val="28"/>
          <w:szCs w:val="28"/>
          <w:lang w:eastAsia="ru-RU"/>
        </w:rPr>
        <w:t>043 исполнительных документ</w:t>
      </w:r>
      <w:r w:rsidR="00E63875" w:rsidRPr="001D5790">
        <w:rPr>
          <w:rFonts w:ascii="Times New Roman" w:eastAsia="Times New Roman" w:hAnsi="Times New Roman" w:cs="Times New Roman"/>
          <w:sz w:val="28"/>
          <w:szCs w:val="28"/>
          <w:lang w:eastAsia="ru-RU"/>
        </w:rPr>
        <w:t>а</w:t>
      </w:r>
      <w:r w:rsidRPr="001D5790">
        <w:rPr>
          <w:rFonts w:ascii="Times New Roman" w:eastAsia="Times New Roman" w:hAnsi="Times New Roman" w:cs="Times New Roman"/>
          <w:sz w:val="28"/>
          <w:szCs w:val="28"/>
          <w:lang w:eastAsia="ru-RU"/>
        </w:rPr>
        <w:t>.</w:t>
      </w:r>
    </w:p>
    <w:p w:rsidR="00886A9B" w:rsidRPr="001D5790" w:rsidRDefault="00886A9B" w:rsidP="00886A9B">
      <w:pPr>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Взыскано</w:t>
      </w:r>
      <w:r w:rsidR="00823374"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и</w:t>
      </w:r>
      <w:r w:rsidR="00823374"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перечислено в бюджет города по решениям суда 38,9 млн. руб</w:t>
      </w:r>
      <w:r w:rsidR="00823374" w:rsidRPr="001D5790">
        <w:rPr>
          <w:rFonts w:ascii="Times New Roman" w:eastAsia="Times New Roman" w:hAnsi="Times New Roman" w:cs="Times New Roman"/>
          <w:sz w:val="28"/>
          <w:szCs w:val="28"/>
          <w:lang w:eastAsia="ru-RU"/>
        </w:rPr>
        <w:t>лей</w:t>
      </w:r>
      <w:r w:rsidRPr="001D5790">
        <w:rPr>
          <w:rFonts w:ascii="Times New Roman" w:eastAsia="Times New Roman" w:hAnsi="Times New Roman" w:cs="Times New Roman"/>
          <w:sz w:val="28"/>
          <w:szCs w:val="28"/>
          <w:lang w:eastAsia="ru-RU"/>
        </w:rPr>
        <w:t>.</w:t>
      </w:r>
    </w:p>
    <w:p w:rsidR="00886A9B" w:rsidRPr="001D5790" w:rsidRDefault="00886A9B" w:rsidP="00886A9B">
      <w:pPr>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bCs/>
          <w:sz w:val="28"/>
          <w:szCs w:val="28"/>
          <w:lang w:eastAsia="ru-RU"/>
        </w:rPr>
        <w:t xml:space="preserve">В целях повышения эффективности деятельности администрации города осуществлялись: </w:t>
      </w:r>
    </w:p>
    <w:p w:rsidR="00886A9B" w:rsidRPr="001D5790" w:rsidRDefault="00886A9B" w:rsidP="00886A9B">
      <w:pPr>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bCs/>
          <w:sz w:val="28"/>
          <w:szCs w:val="28"/>
          <w:lang w:eastAsia="ru-RU"/>
        </w:rPr>
        <w:t>-</w:t>
      </w:r>
      <w:r w:rsidR="002520FB" w:rsidRPr="001D5790">
        <w:rPr>
          <w:rFonts w:ascii="Times New Roman" w:eastAsia="Times New Roman" w:hAnsi="Times New Roman" w:cs="Times New Roman"/>
          <w:bCs/>
          <w:sz w:val="28"/>
          <w:szCs w:val="28"/>
          <w:lang w:eastAsia="ru-RU"/>
        </w:rPr>
        <w:t> </w:t>
      </w:r>
      <w:r w:rsidRPr="001D5790">
        <w:rPr>
          <w:rFonts w:ascii="Times New Roman" w:eastAsia="Times New Roman" w:hAnsi="Times New Roman" w:cs="Times New Roman"/>
          <w:bCs/>
          <w:sz w:val="28"/>
          <w:szCs w:val="28"/>
          <w:lang w:eastAsia="ru-RU"/>
        </w:rPr>
        <w:t>ежемесячный обзор изменений законодательства;</w:t>
      </w:r>
    </w:p>
    <w:p w:rsidR="00886A9B" w:rsidRPr="001D5790" w:rsidRDefault="00886A9B" w:rsidP="00886A9B">
      <w:pPr>
        <w:spacing w:after="0" w:line="240" w:lineRule="auto"/>
        <w:ind w:firstLine="708"/>
        <w:jc w:val="both"/>
        <w:rPr>
          <w:rFonts w:ascii="Times New Roman" w:eastAsia="Times New Roman" w:hAnsi="Times New Roman" w:cs="Times New Roman"/>
          <w:bCs/>
          <w:sz w:val="28"/>
          <w:szCs w:val="28"/>
          <w:lang w:eastAsia="ru-RU"/>
        </w:rPr>
      </w:pPr>
      <w:r w:rsidRPr="001D5790">
        <w:rPr>
          <w:rFonts w:ascii="Times New Roman" w:eastAsia="Times New Roman" w:hAnsi="Times New Roman" w:cs="Times New Roman"/>
          <w:sz w:val="28"/>
          <w:szCs w:val="28"/>
          <w:lang w:eastAsia="ru-RU"/>
        </w:rPr>
        <w:t>-</w:t>
      </w:r>
      <w:r w:rsidR="002520FB" w:rsidRPr="001D5790">
        <w:rPr>
          <w:rFonts w:ascii="Times New Roman" w:eastAsia="Times New Roman" w:hAnsi="Times New Roman" w:cs="Times New Roman"/>
          <w:sz w:val="28"/>
          <w:szCs w:val="28"/>
          <w:lang w:eastAsia="ru-RU"/>
        </w:rPr>
        <w:t> </w:t>
      </w:r>
      <w:r w:rsidRPr="001D5790">
        <w:rPr>
          <w:rFonts w:ascii="Times New Roman" w:eastAsia="Times New Roman" w:hAnsi="Times New Roman" w:cs="Times New Roman"/>
          <w:sz w:val="28"/>
          <w:szCs w:val="28"/>
          <w:lang w:eastAsia="ru-RU"/>
        </w:rPr>
        <w:t xml:space="preserve">ежемесячный обзор </w:t>
      </w:r>
      <w:r w:rsidRPr="001D5790">
        <w:rPr>
          <w:rFonts w:ascii="Times New Roman" w:eastAsia="Calibri" w:hAnsi="Times New Roman" w:cs="Times New Roman"/>
          <w:sz w:val="28"/>
          <w:szCs w:val="28"/>
        </w:rPr>
        <w:t>информации, размещенной на сайтах Прокуратуры Ханты-Мансийского автономного округа - Югры и Счетной палаты Ханты-Мансийского автономного округа - Югры, в части проведенных ими проверок соблюдения законодательства другими муниципальными образованиями округа;</w:t>
      </w:r>
    </w:p>
    <w:p w:rsidR="0099571A" w:rsidRPr="001D5790" w:rsidRDefault="00886A9B" w:rsidP="00886A9B">
      <w:pPr>
        <w:spacing w:after="0" w:line="240" w:lineRule="auto"/>
        <w:ind w:firstLine="708"/>
        <w:jc w:val="both"/>
        <w:rPr>
          <w:rFonts w:ascii="Times New Roman" w:eastAsia="Times New Roman" w:hAnsi="Times New Roman" w:cs="Times New Roman"/>
          <w:bCs/>
          <w:sz w:val="28"/>
          <w:szCs w:val="28"/>
          <w:lang w:eastAsia="ru-RU"/>
        </w:rPr>
      </w:pPr>
      <w:r w:rsidRPr="001D5790">
        <w:rPr>
          <w:rFonts w:ascii="Times New Roman" w:eastAsia="Times New Roman" w:hAnsi="Times New Roman" w:cs="Times New Roman"/>
          <w:sz w:val="28"/>
          <w:szCs w:val="28"/>
          <w:lang w:eastAsia="ru-RU"/>
        </w:rPr>
        <w:t>-</w:t>
      </w:r>
      <w:r w:rsidR="002520FB" w:rsidRPr="001D5790">
        <w:rPr>
          <w:rFonts w:ascii="Times New Roman" w:eastAsia="Times New Roman" w:hAnsi="Times New Roman" w:cs="Times New Roman"/>
          <w:sz w:val="28"/>
          <w:szCs w:val="28"/>
          <w:lang w:eastAsia="ru-RU"/>
        </w:rPr>
        <w:t> </w:t>
      </w:r>
      <w:r w:rsidRPr="001D5790">
        <w:rPr>
          <w:rFonts w:ascii="Times New Roman" w:eastAsia="Calibri" w:hAnsi="Times New Roman" w:cs="Times New Roman"/>
          <w:sz w:val="28"/>
          <w:szCs w:val="28"/>
        </w:rPr>
        <w:t xml:space="preserve">систематическое изучение правоприменительной практики </w:t>
      </w:r>
      <w:r w:rsidR="00F479AF" w:rsidRPr="001D5790">
        <w:rPr>
          <w:rFonts w:ascii="Times New Roman" w:eastAsia="Calibri" w:hAnsi="Times New Roman" w:cs="Times New Roman"/>
          <w:sz w:val="28"/>
          <w:szCs w:val="28"/>
        </w:rPr>
        <w:t xml:space="preserve">                             </w:t>
      </w:r>
      <w:r w:rsidRPr="001D5790">
        <w:rPr>
          <w:rFonts w:ascii="Times New Roman" w:eastAsia="Calibri" w:hAnsi="Times New Roman" w:cs="Times New Roman"/>
          <w:sz w:val="28"/>
          <w:szCs w:val="28"/>
        </w:rPr>
        <w:t>по результатам вступивших в силу решений судов о признании недействительными ненормативных правовых актов, незаконными решений</w:t>
      </w:r>
      <w:r w:rsidR="00F479AF" w:rsidRPr="001D5790">
        <w:rPr>
          <w:rFonts w:ascii="Times New Roman" w:eastAsia="Calibri" w:hAnsi="Times New Roman" w:cs="Times New Roman"/>
          <w:sz w:val="28"/>
          <w:szCs w:val="28"/>
        </w:rPr>
        <w:t xml:space="preserve">                </w:t>
      </w:r>
      <w:r w:rsidRPr="001D5790">
        <w:rPr>
          <w:rFonts w:ascii="Times New Roman" w:eastAsia="Calibri" w:hAnsi="Times New Roman" w:cs="Times New Roman"/>
          <w:sz w:val="28"/>
          <w:szCs w:val="28"/>
        </w:rPr>
        <w:t xml:space="preserve"> и действий (бездействия) органов местного самоуправления и должностных лиц.</w:t>
      </w:r>
    </w:p>
    <w:p w:rsidR="00886A9B" w:rsidRPr="001D5790" w:rsidRDefault="00886A9B" w:rsidP="00886A9B">
      <w:pPr>
        <w:widowControl w:val="0"/>
        <w:spacing w:after="0" w:line="240" w:lineRule="auto"/>
        <w:contextualSpacing/>
        <w:jc w:val="both"/>
        <w:rPr>
          <w:rFonts w:ascii="Times New Roman" w:eastAsia="Times New Roman" w:hAnsi="Times New Roman" w:cs="Times New Roman"/>
          <w:b/>
          <w:bCs/>
          <w:kern w:val="32"/>
          <w:sz w:val="28"/>
          <w:szCs w:val="28"/>
        </w:rPr>
      </w:pPr>
    </w:p>
    <w:p w:rsidR="0099571A" w:rsidRPr="001D5790" w:rsidRDefault="0099571A" w:rsidP="00EC5837">
      <w:pPr>
        <w:pStyle w:val="1"/>
        <w:keepNext w:val="0"/>
        <w:widowControl w:val="0"/>
        <w:numPr>
          <w:ilvl w:val="0"/>
          <w:numId w:val="0"/>
        </w:numPr>
        <w:spacing w:before="0" w:after="0" w:line="240" w:lineRule="auto"/>
        <w:jc w:val="center"/>
        <w:rPr>
          <w:rFonts w:ascii="Times New Roman" w:hAnsi="Times New Roman"/>
          <w:bCs w:val="0"/>
          <w:sz w:val="28"/>
          <w:szCs w:val="28"/>
        </w:rPr>
      </w:pPr>
      <w:bookmarkStart w:id="39" w:name="_Toc152253403"/>
      <w:r w:rsidRPr="001D5790">
        <w:rPr>
          <w:rFonts w:ascii="Times New Roman" w:hAnsi="Times New Roman"/>
          <w:bCs w:val="0"/>
          <w:sz w:val="28"/>
          <w:szCs w:val="28"/>
        </w:rPr>
        <w:t>1.3</w:t>
      </w:r>
      <w:r w:rsidR="00DC0D9C" w:rsidRPr="001D5790">
        <w:rPr>
          <w:rFonts w:ascii="Times New Roman" w:hAnsi="Times New Roman"/>
          <w:bCs w:val="0"/>
          <w:sz w:val="28"/>
          <w:szCs w:val="28"/>
        </w:rPr>
        <w:t>6</w:t>
      </w:r>
      <w:r w:rsidRPr="001D5790">
        <w:rPr>
          <w:rFonts w:ascii="Times New Roman" w:hAnsi="Times New Roman"/>
          <w:bCs w:val="0"/>
          <w:sz w:val="28"/>
          <w:szCs w:val="28"/>
        </w:rPr>
        <w:t>. Муниципальная служба</w:t>
      </w:r>
      <w:bookmarkEnd w:id="39"/>
    </w:p>
    <w:p w:rsidR="0099571A" w:rsidRPr="001D5790" w:rsidRDefault="0099571A"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315801" w:rsidRPr="001D5790" w:rsidRDefault="00315801" w:rsidP="004C197B">
      <w:pPr>
        <w:widowControl w:val="0"/>
        <w:spacing w:after="0" w:line="240" w:lineRule="auto"/>
        <w:ind w:firstLine="709"/>
        <w:jc w:val="both"/>
        <w:rPr>
          <w:rFonts w:ascii="Times New Roman" w:eastAsia="Calibri" w:hAnsi="Times New Roman" w:cs="Times New Roman"/>
          <w:sz w:val="28"/>
          <w:szCs w:val="28"/>
        </w:rPr>
      </w:pPr>
      <w:r w:rsidRPr="001D5790">
        <w:rPr>
          <w:rFonts w:ascii="Times New Roman" w:eastAsia="Calibri" w:hAnsi="Times New Roman" w:cs="Times New Roman"/>
          <w:sz w:val="28"/>
          <w:szCs w:val="28"/>
        </w:rPr>
        <w:t>На конец 2023 года по штатному замещению численность работников администрации города с учетом главы города, занимающего муниципальную должность и возглавляющего администрацию города, составила 571 единицу (514 - лица, замещающие должности муниципальной службы, 56 - работники, осуществляющие техническое обеспечение деятельности администрации города).</w:t>
      </w:r>
    </w:p>
    <w:p w:rsidR="00315801" w:rsidRPr="001D5790" w:rsidRDefault="00315801" w:rsidP="004C197B">
      <w:pPr>
        <w:widowControl w:val="0"/>
        <w:spacing w:after="0" w:line="240" w:lineRule="auto"/>
        <w:ind w:firstLine="709"/>
        <w:jc w:val="both"/>
        <w:rPr>
          <w:rFonts w:ascii="Times New Roman" w:eastAsia="Calibri" w:hAnsi="Times New Roman" w:cs="Times New Roman"/>
          <w:sz w:val="28"/>
          <w:szCs w:val="28"/>
        </w:rPr>
      </w:pPr>
      <w:r w:rsidRPr="001D5790">
        <w:rPr>
          <w:rFonts w:ascii="Times New Roman" w:eastAsia="Calibri" w:hAnsi="Times New Roman" w:cs="Times New Roman"/>
          <w:sz w:val="28"/>
          <w:szCs w:val="28"/>
        </w:rPr>
        <w:t>Работники администрации города имеют:</w:t>
      </w:r>
    </w:p>
    <w:p w:rsidR="00315801" w:rsidRPr="001D5790" w:rsidRDefault="00315801" w:rsidP="004C197B">
      <w:pPr>
        <w:widowControl w:val="0"/>
        <w:spacing w:after="0" w:line="240" w:lineRule="auto"/>
        <w:ind w:firstLine="709"/>
        <w:jc w:val="both"/>
        <w:rPr>
          <w:rFonts w:ascii="Times New Roman" w:eastAsia="Calibri" w:hAnsi="Times New Roman" w:cs="Times New Roman"/>
          <w:sz w:val="28"/>
          <w:szCs w:val="28"/>
        </w:rPr>
      </w:pPr>
      <w:r w:rsidRPr="001D5790">
        <w:rPr>
          <w:rFonts w:ascii="Times New Roman" w:eastAsia="Calibri" w:hAnsi="Times New Roman" w:cs="Times New Roman"/>
          <w:sz w:val="28"/>
          <w:szCs w:val="28"/>
        </w:rPr>
        <w:t>- ученую степень - 5 муниципальных служащих;</w:t>
      </w:r>
    </w:p>
    <w:p w:rsidR="00315801" w:rsidRPr="001D5790" w:rsidRDefault="00315801" w:rsidP="004C197B">
      <w:pPr>
        <w:widowControl w:val="0"/>
        <w:spacing w:after="0" w:line="240" w:lineRule="auto"/>
        <w:ind w:firstLine="709"/>
        <w:jc w:val="both"/>
        <w:rPr>
          <w:rFonts w:ascii="Times New Roman" w:eastAsia="Calibri" w:hAnsi="Times New Roman" w:cs="Times New Roman"/>
          <w:sz w:val="28"/>
          <w:szCs w:val="28"/>
        </w:rPr>
      </w:pPr>
      <w:r w:rsidRPr="001D5790">
        <w:rPr>
          <w:rFonts w:ascii="Times New Roman" w:eastAsia="Calibri" w:hAnsi="Times New Roman" w:cs="Times New Roman"/>
          <w:sz w:val="28"/>
          <w:szCs w:val="28"/>
        </w:rPr>
        <w:t xml:space="preserve">- высшее образование - 508 муниципальных служащих, что составляет 99% от фактического числа муниципальных служащих, в том числе </w:t>
      </w:r>
      <w:r w:rsidR="00BA2A90" w:rsidRPr="001D5790">
        <w:rPr>
          <w:rFonts w:ascii="Times New Roman" w:eastAsia="Calibri" w:hAnsi="Times New Roman" w:cs="Times New Roman"/>
          <w:sz w:val="28"/>
          <w:szCs w:val="28"/>
        </w:rPr>
        <w:t xml:space="preserve">                          </w:t>
      </w:r>
      <w:r w:rsidRPr="001D5790">
        <w:rPr>
          <w:rFonts w:ascii="Times New Roman" w:eastAsia="Calibri" w:hAnsi="Times New Roman" w:cs="Times New Roman"/>
          <w:sz w:val="28"/>
          <w:szCs w:val="28"/>
        </w:rPr>
        <w:t>105 муниципальных служащих имеют два и более высших образования;</w:t>
      </w:r>
    </w:p>
    <w:p w:rsidR="00315801" w:rsidRPr="001D5790" w:rsidRDefault="00315801" w:rsidP="004C197B">
      <w:pPr>
        <w:widowControl w:val="0"/>
        <w:spacing w:after="0" w:line="240" w:lineRule="auto"/>
        <w:ind w:firstLine="709"/>
        <w:jc w:val="both"/>
        <w:rPr>
          <w:rFonts w:ascii="Times New Roman" w:eastAsia="Calibri" w:hAnsi="Times New Roman" w:cs="Times New Roman"/>
          <w:sz w:val="28"/>
          <w:szCs w:val="28"/>
        </w:rPr>
      </w:pPr>
      <w:r w:rsidRPr="001D5790">
        <w:rPr>
          <w:rFonts w:ascii="Times New Roman" w:eastAsia="Calibri" w:hAnsi="Times New Roman" w:cs="Times New Roman"/>
          <w:sz w:val="28"/>
          <w:szCs w:val="28"/>
        </w:rPr>
        <w:t>- среднее профессиональное образование - 6 муниципальных служащих, что составляет 1% от фактического числа муниципальных служащих.</w:t>
      </w:r>
    </w:p>
    <w:p w:rsidR="00315801" w:rsidRPr="001D5790" w:rsidRDefault="00315801" w:rsidP="00315801">
      <w:pPr>
        <w:widowControl w:val="0"/>
        <w:spacing w:after="0" w:line="240" w:lineRule="auto"/>
        <w:jc w:val="center"/>
        <w:rPr>
          <w:rFonts w:ascii="Times New Roman" w:eastAsia="Calibri" w:hAnsi="Times New Roman"/>
          <w:b/>
          <w:sz w:val="28"/>
          <w:szCs w:val="28"/>
        </w:rPr>
      </w:pPr>
    </w:p>
    <w:p w:rsidR="00935A70" w:rsidRPr="001D5790" w:rsidRDefault="00935A70" w:rsidP="00935A70">
      <w:pPr>
        <w:widowControl w:val="0"/>
        <w:spacing w:after="0" w:line="240" w:lineRule="auto"/>
        <w:jc w:val="right"/>
        <w:rPr>
          <w:rFonts w:ascii="Times New Roman" w:hAnsi="Times New Roman"/>
          <w:bCs/>
          <w:sz w:val="28"/>
          <w:szCs w:val="28"/>
        </w:rPr>
      </w:pPr>
      <w:r w:rsidRPr="001D5790">
        <w:rPr>
          <w:rFonts w:ascii="Times New Roman" w:hAnsi="Times New Roman"/>
          <w:bCs/>
          <w:sz w:val="28"/>
          <w:szCs w:val="28"/>
        </w:rPr>
        <w:t xml:space="preserve">Таблица </w:t>
      </w:r>
      <w:r w:rsidR="00F91C8B" w:rsidRPr="001D5790">
        <w:rPr>
          <w:rFonts w:ascii="Times New Roman" w:hAnsi="Times New Roman"/>
          <w:bCs/>
          <w:sz w:val="28"/>
          <w:szCs w:val="28"/>
        </w:rPr>
        <w:fldChar w:fldCharType="begin"/>
      </w:r>
      <w:r w:rsidRPr="001D5790">
        <w:rPr>
          <w:rFonts w:ascii="Times New Roman" w:hAnsi="Times New Roman"/>
          <w:bCs/>
          <w:sz w:val="28"/>
          <w:szCs w:val="28"/>
        </w:rPr>
        <w:instrText xml:space="preserve"> SEQ Таблица \* ARABIC </w:instrText>
      </w:r>
      <w:r w:rsidR="00F91C8B" w:rsidRPr="001D5790">
        <w:rPr>
          <w:rFonts w:ascii="Times New Roman" w:hAnsi="Times New Roman"/>
          <w:bCs/>
          <w:sz w:val="28"/>
          <w:szCs w:val="28"/>
        </w:rPr>
        <w:fldChar w:fldCharType="separate"/>
      </w:r>
      <w:r w:rsidR="008735AB">
        <w:rPr>
          <w:rFonts w:ascii="Times New Roman" w:hAnsi="Times New Roman"/>
          <w:bCs/>
          <w:noProof/>
          <w:sz w:val="28"/>
          <w:szCs w:val="28"/>
        </w:rPr>
        <w:t>32</w:t>
      </w:r>
      <w:r w:rsidR="00F91C8B" w:rsidRPr="001D5790">
        <w:rPr>
          <w:rFonts w:ascii="Times New Roman" w:hAnsi="Times New Roman"/>
          <w:bCs/>
          <w:sz w:val="28"/>
          <w:szCs w:val="28"/>
        </w:rPr>
        <w:fldChar w:fldCharType="end"/>
      </w:r>
    </w:p>
    <w:p w:rsidR="00935A70" w:rsidRPr="001D5790" w:rsidRDefault="00935A70" w:rsidP="00935A70">
      <w:pPr>
        <w:widowControl w:val="0"/>
        <w:spacing w:after="0" w:line="240" w:lineRule="auto"/>
        <w:jc w:val="center"/>
        <w:rPr>
          <w:rFonts w:ascii="Times New Roman" w:hAnsi="Times New Roman"/>
          <w:b/>
          <w:bCs/>
          <w:sz w:val="28"/>
          <w:szCs w:val="28"/>
        </w:rPr>
      </w:pPr>
    </w:p>
    <w:p w:rsidR="00935A70" w:rsidRPr="001D5790" w:rsidRDefault="00935A70" w:rsidP="00935A70">
      <w:pPr>
        <w:widowControl w:val="0"/>
        <w:spacing w:after="0" w:line="240" w:lineRule="auto"/>
        <w:jc w:val="center"/>
        <w:rPr>
          <w:rFonts w:ascii="Times New Roman" w:hAnsi="Times New Roman"/>
          <w:b/>
          <w:sz w:val="28"/>
          <w:szCs w:val="28"/>
        </w:rPr>
      </w:pPr>
      <w:r w:rsidRPr="001D5790">
        <w:rPr>
          <w:rFonts w:ascii="Times New Roman" w:hAnsi="Times New Roman"/>
          <w:b/>
          <w:bCs/>
          <w:sz w:val="28"/>
          <w:szCs w:val="28"/>
        </w:rPr>
        <w:t xml:space="preserve">Распределение муниципальных служащих </w:t>
      </w:r>
      <w:r w:rsidRPr="001D5790">
        <w:rPr>
          <w:rFonts w:ascii="Times New Roman" w:hAnsi="Times New Roman"/>
          <w:b/>
          <w:sz w:val="28"/>
          <w:szCs w:val="28"/>
        </w:rPr>
        <w:t>администрации города</w:t>
      </w:r>
    </w:p>
    <w:p w:rsidR="00935A70" w:rsidRPr="001D5790" w:rsidRDefault="00935A70" w:rsidP="00935A70">
      <w:pPr>
        <w:widowControl w:val="0"/>
        <w:spacing w:after="0" w:line="240" w:lineRule="auto"/>
        <w:jc w:val="center"/>
        <w:rPr>
          <w:rFonts w:ascii="Times New Roman" w:hAnsi="Times New Roman"/>
          <w:b/>
          <w:sz w:val="28"/>
          <w:szCs w:val="28"/>
        </w:rPr>
      </w:pPr>
      <w:r w:rsidRPr="001D5790">
        <w:rPr>
          <w:rFonts w:ascii="Times New Roman" w:hAnsi="Times New Roman"/>
          <w:b/>
          <w:bCs/>
          <w:sz w:val="28"/>
          <w:szCs w:val="28"/>
        </w:rPr>
        <w:t xml:space="preserve">по возрасту и стажу </w:t>
      </w:r>
      <w:r w:rsidRPr="001D5790">
        <w:rPr>
          <w:rFonts w:ascii="Times New Roman" w:eastAsia="Calibri" w:hAnsi="Times New Roman"/>
          <w:b/>
          <w:sz w:val="28"/>
          <w:szCs w:val="28"/>
        </w:rPr>
        <w:t>муниципальной службы</w:t>
      </w:r>
    </w:p>
    <w:p w:rsidR="00935A70" w:rsidRPr="001D5790" w:rsidRDefault="00935A70" w:rsidP="00935A70">
      <w:pPr>
        <w:widowControl w:val="0"/>
        <w:spacing w:after="0" w:line="240" w:lineRule="auto"/>
        <w:jc w:val="right"/>
        <w:rPr>
          <w:rFonts w:ascii="Times New Roman" w:hAnsi="Times New Roman"/>
          <w:bCs/>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1239"/>
        <w:gridCol w:w="1278"/>
        <w:gridCol w:w="2319"/>
        <w:gridCol w:w="1382"/>
        <w:gridCol w:w="1248"/>
      </w:tblGrid>
      <w:tr w:rsidR="001D5790" w:rsidRPr="001D5790" w:rsidTr="00BA2A90">
        <w:trPr>
          <w:trHeight w:val="20"/>
        </w:trPr>
        <w:tc>
          <w:tcPr>
            <w:tcW w:w="2146" w:type="dxa"/>
            <w:tcBorders>
              <w:top w:val="single" w:sz="4" w:space="0" w:color="auto"/>
              <w:left w:val="single" w:sz="4" w:space="0" w:color="auto"/>
              <w:bottom w:val="single" w:sz="4" w:space="0" w:color="auto"/>
              <w:right w:val="single" w:sz="4" w:space="0" w:color="auto"/>
            </w:tcBorders>
            <w:hideMark/>
          </w:tcPr>
          <w:p w:rsidR="00315801" w:rsidRPr="001D5790" w:rsidRDefault="00315801" w:rsidP="00876465">
            <w:pPr>
              <w:widowControl w:val="0"/>
              <w:spacing w:after="0" w:line="240" w:lineRule="auto"/>
              <w:jc w:val="center"/>
              <w:rPr>
                <w:rFonts w:ascii="Times New Roman" w:eastAsia="Calibri" w:hAnsi="Times New Roman"/>
                <w:b/>
              </w:rPr>
            </w:pPr>
            <w:r w:rsidRPr="001D5790">
              <w:rPr>
                <w:rFonts w:ascii="Times New Roman" w:eastAsia="Calibri" w:hAnsi="Times New Roman"/>
                <w:b/>
              </w:rPr>
              <w:t>Возраст</w:t>
            </w:r>
          </w:p>
        </w:tc>
        <w:tc>
          <w:tcPr>
            <w:tcW w:w="2486" w:type="dxa"/>
            <w:gridSpan w:val="2"/>
            <w:tcBorders>
              <w:top w:val="single" w:sz="4" w:space="0" w:color="auto"/>
              <w:left w:val="single" w:sz="4" w:space="0" w:color="auto"/>
              <w:bottom w:val="single" w:sz="4" w:space="0" w:color="auto"/>
              <w:right w:val="single" w:sz="4" w:space="0" w:color="auto"/>
            </w:tcBorders>
            <w:hideMark/>
          </w:tcPr>
          <w:p w:rsidR="00315801" w:rsidRPr="001D5790" w:rsidRDefault="00315801" w:rsidP="00876465">
            <w:pPr>
              <w:widowControl w:val="0"/>
              <w:spacing w:after="0" w:line="240" w:lineRule="auto"/>
              <w:jc w:val="center"/>
              <w:rPr>
                <w:rFonts w:ascii="Times New Roman" w:eastAsia="Calibri" w:hAnsi="Times New Roman"/>
                <w:b/>
              </w:rPr>
            </w:pPr>
            <w:r w:rsidRPr="001D5790">
              <w:rPr>
                <w:rFonts w:ascii="Times New Roman" w:eastAsia="Calibri" w:hAnsi="Times New Roman"/>
                <w:b/>
              </w:rPr>
              <w:t xml:space="preserve">Количество </w:t>
            </w:r>
          </w:p>
          <w:p w:rsidR="00315801" w:rsidRPr="001D5790" w:rsidRDefault="00315801" w:rsidP="00876465">
            <w:pPr>
              <w:widowControl w:val="0"/>
              <w:spacing w:after="0" w:line="240" w:lineRule="auto"/>
              <w:jc w:val="center"/>
              <w:rPr>
                <w:rFonts w:ascii="Times New Roman" w:eastAsia="Calibri" w:hAnsi="Times New Roman"/>
                <w:b/>
              </w:rPr>
            </w:pPr>
            <w:r w:rsidRPr="001D5790">
              <w:rPr>
                <w:rFonts w:ascii="Times New Roman" w:eastAsia="Calibri" w:hAnsi="Times New Roman"/>
                <w:b/>
              </w:rPr>
              <w:t xml:space="preserve">муниципальных </w:t>
            </w:r>
          </w:p>
          <w:p w:rsidR="00315801" w:rsidRPr="001D5790" w:rsidRDefault="00315801" w:rsidP="00876465">
            <w:pPr>
              <w:widowControl w:val="0"/>
              <w:spacing w:after="0" w:line="240" w:lineRule="auto"/>
              <w:jc w:val="center"/>
              <w:rPr>
                <w:rFonts w:ascii="Times New Roman" w:eastAsia="Calibri" w:hAnsi="Times New Roman"/>
                <w:b/>
              </w:rPr>
            </w:pPr>
            <w:r w:rsidRPr="001D5790">
              <w:rPr>
                <w:rFonts w:ascii="Times New Roman" w:eastAsia="Calibri" w:hAnsi="Times New Roman"/>
                <w:b/>
              </w:rPr>
              <w:t>служащих</w:t>
            </w:r>
          </w:p>
          <w:p w:rsidR="00315801" w:rsidRPr="001D5790" w:rsidRDefault="00315801" w:rsidP="00876465">
            <w:pPr>
              <w:widowControl w:val="0"/>
              <w:spacing w:after="0" w:line="240" w:lineRule="auto"/>
              <w:jc w:val="center"/>
              <w:rPr>
                <w:rFonts w:ascii="Times New Roman" w:eastAsia="Calibri" w:hAnsi="Times New Roman"/>
                <w:b/>
              </w:rPr>
            </w:pPr>
            <w:r w:rsidRPr="001D5790">
              <w:rPr>
                <w:rFonts w:ascii="Times New Roman" w:eastAsia="Calibri" w:hAnsi="Times New Roman"/>
                <w:b/>
              </w:rPr>
              <w:t>(чел.)</w:t>
            </w:r>
          </w:p>
        </w:tc>
        <w:tc>
          <w:tcPr>
            <w:tcW w:w="2290" w:type="dxa"/>
            <w:tcBorders>
              <w:top w:val="single" w:sz="4" w:space="0" w:color="auto"/>
              <w:left w:val="single" w:sz="4" w:space="0" w:color="auto"/>
              <w:bottom w:val="single" w:sz="4" w:space="0" w:color="auto"/>
              <w:right w:val="single" w:sz="4" w:space="0" w:color="auto"/>
            </w:tcBorders>
            <w:hideMark/>
          </w:tcPr>
          <w:p w:rsidR="00315801" w:rsidRPr="001D5790" w:rsidRDefault="00315801" w:rsidP="00876465">
            <w:pPr>
              <w:widowControl w:val="0"/>
              <w:spacing w:after="0" w:line="240" w:lineRule="auto"/>
              <w:jc w:val="center"/>
              <w:rPr>
                <w:rFonts w:ascii="Times New Roman" w:eastAsia="Calibri" w:hAnsi="Times New Roman"/>
                <w:b/>
              </w:rPr>
            </w:pPr>
            <w:r w:rsidRPr="001D5790">
              <w:rPr>
                <w:rFonts w:ascii="Times New Roman" w:eastAsia="Calibri" w:hAnsi="Times New Roman"/>
                <w:b/>
              </w:rPr>
              <w:t xml:space="preserve">Стаж </w:t>
            </w:r>
          </w:p>
          <w:p w:rsidR="00315801" w:rsidRPr="001D5790" w:rsidRDefault="00315801" w:rsidP="00876465">
            <w:pPr>
              <w:widowControl w:val="0"/>
              <w:spacing w:after="0" w:line="240" w:lineRule="auto"/>
              <w:jc w:val="center"/>
              <w:rPr>
                <w:rFonts w:ascii="Times New Roman" w:eastAsia="Calibri" w:hAnsi="Times New Roman"/>
                <w:b/>
              </w:rPr>
            </w:pPr>
            <w:r w:rsidRPr="001D5790">
              <w:rPr>
                <w:rFonts w:ascii="Times New Roman" w:eastAsia="Calibri" w:hAnsi="Times New Roman"/>
                <w:b/>
              </w:rPr>
              <w:t>муниципальной службы</w:t>
            </w:r>
          </w:p>
        </w:tc>
        <w:tc>
          <w:tcPr>
            <w:tcW w:w="2598" w:type="dxa"/>
            <w:gridSpan w:val="2"/>
            <w:tcBorders>
              <w:top w:val="single" w:sz="4" w:space="0" w:color="auto"/>
              <w:left w:val="single" w:sz="4" w:space="0" w:color="auto"/>
              <w:bottom w:val="single" w:sz="4" w:space="0" w:color="auto"/>
              <w:right w:val="single" w:sz="4" w:space="0" w:color="auto"/>
            </w:tcBorders>
            <w:hideMark/>
          </w:tcPr>
          <w:p w:rsidR="00315801" w:rsidRPr="001D5790" w:rsidRDefault="00315801" w:rsidP="00876465">
            <w:pPr>
              <w:widowControl w:val="0"/>
              <w:spacing w:after="0" w:line="240" w:lineRule="auto"/>
              <w:jc w:val="center"/>
              <w:rPr>
                <w:rFonts w:ascii="Times New Roman" w:eastAsia="Calibri" w:hAnsi="Times New Roman"/>
                <w:b/>
              </w:rPr>
            </w:pPr>
            <w:r w:rsidRPr="001D5790">
              <w:rPr>
                <w:rFonts w:ascii="Times New Roman" w:eastAsia="Calibri" w:hAnsi="Times New Roman"/>
                <w:b/>
              </w:rPr>
              <w:t>Количество</w:t>
            </w:r>
          </w:p>
          <w:p w:rsidR="00315801" w:rsidRPr="001D5790" w:rsidRDefault="00315801" w:rsidP="00876465">
            <w:pPr>
              <w:widowControl w:val="0"/>
              <w:spacing w:after="0" w:line="240" w:lineRule="auto"/>
              <w:jc w:val="center"/>
              <w:rPr>
                <w:rFonts w:ascii="Times New Roman" w:eastAsia="Calibri" w:hAnsi="Times New Roman"/>
                <w:b/>
              </w:rPr>
            </w:pPr>
            <w:r w:rsidRPr="001D5790">
              <w:rPr>
                <w:rFonts w:ascii="Times New Roman" w:eastAsia="Calibri" w:hAnsi="Times New Roman"/>
                <w:b/>
              </w:rPr>
              <w:t>муниципальных</w:t>
            </w:r>
          </w:p>
          <w:p w:rsidR="00315801" w:rsidRPr="001D5790" w:rsidRDefault="00315801" w:rsidP="00876465">
            <w:pPr>
              <w:widowControl w:val="0"/>
              <w:spacing w:after="0" w:line="240" w:lineRule="auto"/>
              <w:jc w:val="center"/>
              <w:rPr>
                <w:rFonts w:ascii="Times New Roman" w:eastAsia="Calibri" w:hAnsi="Times New Roman"/>
                <w:b/>
              </w:rPr>
            </w:pPr>
            <w:r w:rsidRPr="001D5790">
              <w:rPr>
                <w:rFonts w:ascii="Times New Roman" w:eastAsia="Calibri" w:hAnsi="Times New Roman"/>
                <w:b/>
              </w:rPr>
              <w:t>служащих</w:t>
            </w:r>
          </w:p>
          <w:p w:rsidR="00315801" w:rsidRPr="001D5790" w:rsidRDefault="00315801" w:rsidP="00876465">
            <w:pPr>
              <w:widowControl w:val="0"/>
              <w:spacing w:after="0" w:line="240" w:lineRule="auto"/>
              <w:jc w:val="center"/>
              <w:rPr>
                <w:rFonts w:ascii="Times New Roman" w:eastAsia="Calibri" w:hAnsi="Times New Roman"/>
                <w:b/>
              </w:rPr>
            </w:pPr>
            <w:r w:rsidRPr="001D5790">
              <w:rPr>
                <w:rFonts w:ascii="Times New Roman" w:eastAsia="Calibri" w:hAnsi="Times New Roman"/>
                <w:b/>
              </w:rPr>
              <w:t>(чел.)</w:t>
            </w:r>
          </w:p>
        </w:tc>
      </w:tr>
      <w:tr w:rsidR="001D5790" w:rsidRPr="001D5790" w:rsidTr="00BA2A90">
        <w:trPr>
          <w:trHeight w:val="20"/>
        </w:trPr>
        <w:tc>
          <w:tcPr>
            <w:tcW w:w="2146" w:type="dxa"/>
            <w:tcBorders>
              <w:top w:val="single" w:sz="4" w:space="0" w:color="auto"/>
              <w:left w:val="single" w:sz="4" w:space="0" w:color="auto"/>
              <w:bottom w:val="single" w:sz="4" w:space="0" w:color="auto"/>
              <w:right w:val="single" w:sz="4" w:space="0" w:color="auto"/>
            </w:tcBorders>
            <w:hideMark/>
          </w:tcPr>
          <w:p w:rsidR="00935A70" w:rsidRPr="001D5790" w:rsidRDefault="00935A70" w:rsidP="00935A70">
            <w:pPr>
              <w:widowControl w:val="0"/>
              <w:spacing w:after="0" w:line="240" w:lineRule="auto"/>
              <w:jc w:val="center"/>
              <w:rPr>
                <w:rFonts w:ascii="Times New Roman" w:hAnsi="Times New Roman"/>
              </w:rPr>
            </w:pPr>
            <w:r w:rsidRPr="001D5790">
              <w:rPr>
                <w:rFonts w:ascii="Times New Roman" w:hAnsi="Times New Roman"/>
              </w:rPr>
              <w:t>до 30 лет</w:t>
            </w:r>
          </w:p>
        </w:tc>
        <w:tc>
          <w:tcPr>
            <w:tcW w:w="1224" w:type="dxa"/>
            <w:tcBorders>
              <w:top w:val="single" w:sz="4" w:space="0" w:color="auto"/>
              <w:left w:val="single" w:sz="4" w:space="0" w:color="auto"/>
              <w:bottom w:val="single" w:sz="4" w:space="0" w:color="auto"/>
              <w:right w:val="single" w:sz="4" w:space="0" w:color="auto"/>
            </w:tcBorders>
            <w:hideMark/>
          </w:tcPr>
          <w:p w:rsidR="00935A70" w:rsidRPr="001D5790" w:rsidRDefault="00935A70" w:rsidP="00935A70">
            <w:pPr>
              <w:widowControl w:val="0"/>
              <w:spacing w:after="0" w:line="240" w:lineRule="auto"/>
              <w:jc w:val="center"/>
              <w:rPr>
                <w:rFonts w:ascii="Times New Roman" w:hAnsi="Times New Roman"/>
              </w:rPr>
            </w:pPr>
            <w:r w:rsidRPr="001D5790">
              <w:rPr>
                <w:rFonts w:ascii="Times New Roman" w:hAnsi="Times New Roman"/>
              </w:rPr>
              <w:t>32</w:t>
            </w:r>
          </w:p>
        </w:tc>
        <w:tc>
          <w:tcPr>
            <w:tcW w:w="1262" w:type="dxa"/>
            <w:tcBorders>
              <w:top w:val="single" w:sz="4" w:space="0" w:color="auto"/>
              <w:left w:val="single" w:sz="4" w:space="0" w:color="auto"/>
              <w:bottom w:val="single" w:sz="4" w:space="0" w:color="auto"/>
              <w:right w:val="single" w:sz="4" w:space="0" w:color="auto"/>
            </w:tcBorders>
            <w:hideMark/>
          </w:tcPr>
          <w:p w:rsidR="00935A70" w:rsidRPr="001D5790" w:rsidRDefault="00935A70" w:rsidP="00935A70">
            <w:pPr>
              <w:widowControl w:val="0"/>
              <w:spacing w:after="0" w:line="240" w:lineRule="auto"/>
              <w:jc w:val="center"/>
              <w:rPr>
                <w:rFonts w:ascii="Times New Roman" w:hAnsi="Times New Roman"/>
              </w:rPr>
            </w:pPr>
            <w:r w:rsidRPr="001D5790">
              <w:rPr>
                <w:rFonts w:ascii="Times New Roman" w:hAnsi="Times New Roman"/>
              </w:rPr>
              <w:t>7%</w:t>
            </w:r>
          </w:p>
        </w:tc>
        <w:tc>
          <w:tcPr>
            <w:tcW w:w="2290" w:type="dxa"/>
            <w:tcBorders>
              <w:top w:val="single" w:sz="4" w:space="0" w:color="auto"/>
              <w:left w:val="single" w:sz="4" w:space="0" w:color="auto"/>
              <w:bottom w:val="single" w:sz="4" w:space="0" w:color="auto"/>
              <w:right w:val="single" w:sz="4" w:space="0" w:color="auto"/>
            </w:tcBorders>
            <w:hideMark/>
          </w:tcPr>
          <w:p w:rsidR="00935A70" w:rsidRPr="001D5790" w:rsidRDefault="00935A70" w:rsidP="00935A70">
            <w:pPr>
              <w:widowControl w:val="0"/>
              <w:spacing w:after="0" w:line="240" w:lineRule="auto"/>
              <w:jc w:val="center"/>
              <w:rPr>
                <w:rFonts w:ascii="Times New Roman" w:hAnsi="Times New Roman"/>
              </w:rPr>
            </w:pPr>
            <w:r w:rsidRPr="001D5790">
              <w:rPr>
                <w:rFonts w:ascii="Times New Roman" w:hAnsi="Times New Roman"/>
              </w:rPr>
              <w:t>до 1 года</w:t>
            </w:r>
          </w:p>
        </w:tc>
        <w:tc>
          <w:tcPr>
            <w:tcW w:w="1365" w:type="dxa"/>
            <w:tcBorders>
              <w:top w:val="single" w:sz="4" w:space="0" w:color="auto"/>
              <w:left w:val="single" w:sz="4" w:space="0" w:color="auto"/>
              <w:bottom w:val="single" w:sz="4" w:space="0" w:color="auto"/>
              <w:right w:val="single" w:sz="4" w:space="0" w:color="auto"/>
            </w:tcBorders>
            <w:vAlign w:val="center"/>
            <w:hideMark/>
          </w:tcPr>
          <w:p w:rsidR="00935A70" w:rsidRPr="001D5790" w:rsidRDefault="00935A70" w:rsidP="00935A70">
            <w:pPr>
              <w:widowControl w:val="0"/>
              <w:spacing w:after="0" w:line="240" w:lineRule="auto"/>
              <w:jc w:val="center"/>
              <w:rPr>
                <w:rFonts w:ascii="Times New Roman" w:hAnsi="Times New Roman"/>
              </w:rPr>
            </w:pPr>
            <w:r w:rsidRPr="001D5790">
              <w:rPr>
                <w:rFonts w:ascii="Times New Roman" w:hAnsi="Times New Roman"/>
              </w:rPr>
              <w:t>30</w:t>
            </w:r>
          </w:p>
        </w:tc>
        <w:tc>
          <w:tcPr>
            <w:tcW w:w="1233" w:type="dxa"/>
            <w:tcBorders>
              <w:top w:val="single" w:sz="4" w:space="0" w:color="auto"/>
              <w:left w:val="single" w:sz="4" w:space="0" w:color="auto"/>
              <w:bottom w:val="single" w:sz="4" w:space="0" w:color="auto"/>
              <w:right w:val="single" w:sz="4" w:space="0" w:color="auto"/>
            </w:tcBorders>
            <w:vAlign w:val="center"/>
            <w:hideMark/>
          </w:tcPr>
          <w:p w:rsidR="00935A70" w:rsidRPr="001D5790" w:rsidRDefault="00935A70" w:rsidP="00935A70">
            <w:pPr>
              <w:widowControl w:val="0"/>
              <w:spacing w:after="0" w:line="240" w:lineRule="auto"/>
              <w:jc w:val="center"/>
              <w:rPr>
                <w:rFonts w:ascii="Times New Roman" w:hAnsi="Times New Roman"/>
              </w:rPr>
            </w:pPr>
            <w:r w:rsidRPr="001D5790">
              <w:rPr>
                <w:rFonts w:ascii="Times New Roman" w:hAnsi="Times New Roman"/>
              </w:rPr>
              <w:t>6%</w:t>
            </w:r>
          </w:p>
        </w:tc>
      </w:tr>
      <w:tr w:rsidR="001D5790" w:rsidRPr="001D5790" w:rsidTr="00BA2A90">
        <w:trPr>
          <w:trHeight w:val="20"/>
        </w:trPr>
        <w:tc>
          <w:tcPr>
            <w:tcW w:w="2146" w:type="dxa"/>
            <w:tcBorders>
              <w:top w:val="single" w:sz="4" w:space="0" w:color="auto"/>
              <w:left w:val="single" w:sz="4" w:space="0" w:color="auto"/>
              <w:bottom w:val="single" w:sz="4" w:space="0" w:color="auto"/>
              <w:right w:val="single" w:sz="4" w:space="0" w:color="auto"/>
            </w:tcBorders>
            <w:hideMark/>
          </w:tcPr>
          <w:p w:rsidR="00935A70" w:rsidRPr="001D5790" w:rsidRDefault="00935A70" w:rsidP="00935A70">
            <w:pPr>
              <w:widowControl w:val="0"/>
              <w:spacing w:after="0" w:line="240" w:lineRule="auto"/>
              <w:jc w:val="center"/>
              <w:rPr>
                <w:rFonts w:ascii="Times New Roman" w:hAnsi="Times New Roman"/>
              </w:rPr>
            </w:pPr>
            <w:r w:rsidRPr="001D5790">
              <w:rPr>
                <w:rFonts w:ascii="Times New Roman" w:hAnsi="Times New Roman"/>
              </w:rPr>
              <w:t>от 30 до 39 лет</w:t>
            </w:r>
          </w:p>
        </w:tc>
        <w:tc>
          <w:tcPr>
            <w:tcW w:w="1224" w:type="dxa"/>
            <w:tcBorders>
              <w:top w:val="single" w:sz="4" w:space="0" w:color="auto"/>
              <w:left w:val="single" w:sz="4" w:space="0" w:color="auto"/>
              <w:bottom w:val="single" w:sz="4" w:space="0" w:color="auto"/>
              <w:right w:val="single" w:sz="4" w:space="0" w:color="auto"/>
            </w:tcBorders>
            <w:hideMark/>
          </w:tcPr>
          <w:p w:rsidR="00935A70" w:rsidRPr="001D5790" w:rsidRDefault="00935A70" w:rsidP="00935A70">
            <w:pPr>
              <w:widowControl w:val="0"/>
              <w:spacing w:after="0" w:line="240" w:lineRule="auto"/>
              <w:jc w:val="center"/>
              <w:rPr>
                <w:rFonts w:ascii="Times New Roman" w:hAnsi="Times New Roman"/>
              </w:rPr>
            </w:pPr>
            <w:r w:rsidRPr="001D5790">
              <w:rPr>
                <w:rFonts w:ascii="Times New Roman" w:hAnsi="Times New Roman"/>
              </w:rPr>
              <w:t>154</w:t>
            </w:r>
          </w:p>
        </w:tc>
        <w:tc>
          <w:tcPr>
            <w:tcW w:w="1262" w:type="dxa"/>
            <w:tcBorders>
              <w:top w:val="single" w:sz="4" w:space="0" w:color="auto"/>
              <w:left w:val="single" w:sz="4" w:space="0" w:color="auto"/>
              <w:bottom w:val="single" w:sz="4" w:space="0" w:color="auto"/>
              <w:right w:val="single" w:sz="4" w:space="0" w:color="auto"/>
            </w:tcBorders>
            <w:hideMark/>
          </w:tcPr>
          <w:p w:rsidR="00935A70" w:rsidRPr="001D5790" w:rsidRDefault="00935A70" w:rsidP="00935A70">
            <w:pPr>
              <w:widowControl w:val="0"/>
              <w:spacing w:after="0" w:line="240" w:lineRule="auto"/>
              <w:jc w:val="center"/>
              <w:rPr>
                <w:rFonts w:ascii="Times New Roman" w:hAnsi="Times New Roman"/>
              </w:rPr>
            </w:pPr>
            <w:r w:rsidRPr="001D5790">
              <w:rPr>
                <w:rFonts w:ascii="Times New Roman" w:hAnsi="Times New Roman"/>
              </w:rPr>
              <w:t>30%</w:t>
            </w:r>
          </w:p>
        </w:tc>
        <w:tc>
          <w:tcPr>
            <w:tcW w:w="2290" w:type="dxa"/>
            <w:tcBorders>
              <w:top w:val="single" w:sz="4" w:space="0" w:color="auto"/>
              <w:left w:val="single" w:sz="4" w:space="0" w:color="auto"/>
              <w:bottom w:val="single" w:sz="4" w:space="0" w:color="auto"/>
              <w:right w:val="single" w:sz="4" w:space="0" w:color="auto"/>
            </w:tcBorders>
            <w:hideMark/>
          </w:tcPr>
          <w:p w:rsidR="00935A70" w:rsidRPr="001D5790" w:rsidRDefault="00935A70" w:rsidP="00935A70">
            <w:pPr>
              <w:widowControl w:val="0"/>
              <w:spacing w:after="0" w:line="240" w:lineRule="auto"/>
              <w:jc w:val="center"/>
              <w:rPr>
                <w:rFonts w:ascii="Times New Roman" w:hAnsi="Times New Roman"/>
              </w:rPr>
            </w:pPr>
            <w:r w:rsidRPr="001D5790">
              <w:rPr>
                <w:rFonts w:ascii="Times New Roman" w:hAnsi="Times New Roman"/>
              </w:rPr>
              <w:t>от 1 года до 5 лет</w:t>
            </w:r>
          </w:p>
        </w:tc>
        <w:tc>
          <w:tcPr>
            <w:tcW w:w="1365" w:type="dxa"/>
            <w:tcBorders>
              <w:top w:val="single" w:sz="4" w:space="0" w:color="auto"/>
              <w:left w:val="single" w:sz="4" w:space="0" w:color="auto"/>
              <w:bottom w:val="single" w:sz="4" w:space="0" w:color="auto"/>
              <w:right w:val="single" w:sz="4" w:space="0" w:color="auto"/>
            </w:tcBorders>
            <w:vAlign w:val="center"/>
            <w:hideMark/>
          </w:tcPr>
          <w:p w:rsidR="00935A70" w:rsidRPr="001D5790" w:rsidRDefault="00935A70" w:rsidP="00935A70">
            <w:pPr>
              <w:widowControl w:val="0"/>
              <w:spacing w:after="0" w:line="240" w:lineRule="auto"/>
              <w:jc w:val="center"/>
              <w:rPr>
                <w:rFonts w:ascii="Times New Roman" w:hAnsi="Times New Roman"/>
              </w:rPr>
            </w:pPr>
            <w:r w:rsidRPr="001D5790">
              <w:rPr>
                <w:rFonts w:ascii="Times New Roman" w:hAnsi="Times New Roman"/>
              </w:rPr>
              <w:t>51</w:t>
            </w:r>
          </w:p>
        </w:tc>
        <w:tc>
          <w:tcPr>
            <w:tcW w:w="1233" w:type="dxa"/>
            <w:tcBorders>
              <w:top w:val="single" w:sz="4" w:space="0" w:color="auto"/>
              <w:left w:val="single" w:sz="4" w:space="0" w:color="auto"/>
              <w:bottom w:val="single" w:sz="4" w:space="0" w:color="auto"/>
              <w:right w:val="single" w:sz="4" w:space="0" w:color="auto"/>
            </w:tcBorders>
            <w:vAlign w:val="center"/>
            <w:hideMark/>
          </w:tcPr>
          <w:p w:rsidR="00935A70" w:rsidRPr="001D5790" w:rsidRDefault="00935A70" w:rsidP="00935A70">
            <w:pPr>
              <w:widowControl w:val="0"/>
              <w:spacing w:after="0" w:line="240" w:lineRule="auto"/>
              <w:jc w:val="center"/>
              <w:rPr>
                <w:rFonts w:ascii="Times New Roman" w:hAnsi="Times New Roman"/>
              </w:rPr>
            </w:pPr>
            <w:r w:rsidRPr="001D5790">
              <w:rPr>
                <w:rFonts w:ascii="Times New Roman" w:hAnsi="Times New Roman"/>
              </w:rPr>
              <w:t>10%</w:t>
            </w:r>
          </w:p>
        </w:tc>
      </w:tr>
      <w:tr w:rsidR="001D5790" w:rsidRPr="001D5790" w:rsidTr="00BA2A90">
        <w:trPr>
          <w:trHeight w:val="20"/>
        </w:trPr>
        <w:tc>
          <w:tcPr>
            <w:tcW w:w="2146" w:type="dxa"/>
            <w:tcBorders>
              <w:top w:val="single" w:sz="4" w:space="0" w:color="auto"/>
              <w:left w:val="single" w:sz="4" w:space="0" w:color="auto"/>
              <w:bottom w:val="single" w:sz="4" w:space="0" w:color="auto"/>
              <w:right w:val="single" w:sz="4" w:space="0" w:color="auto"/>
            </w:tcBorders>
            <w:hideMark/>
          </w:tcPr>
          <w:p w:rsidR="00935A70" w:rsidRPr="001D5790" w:rsidRDefault="00935A70" w:rsidP="00935A70">
            <w:pPr>
              <w:widowControl w:val="0"/>
              <w:spacing w:after="0" w:line="240" w:lineRule="auto"/>
              <w:jc w:val="center"/>
              <w:rPr>
                <w:rFonts w:ascii="Times New Roman" w:hAnsi="Times New Roman"/>
              </w:rPr>
            </w:pPr>
            <w:r w:rsidRPr="001D5790">
              <w:rPr>
                <w:rFonts w:ascii="Times New Roman" w:hAnsi="Times New Roman"/>
              </w:rPr>
              <w:t>от 40 до 49 лет</w:t>
            </w:r>
          </w:p>
        </w:tc>
        <w:tc>
          <w:tcPr>
            <w:tcW w:w="1224" w:type="dxa"/>
            <w:tcBorders>
              <w:top w:val="single" w:sz="4" w:space="0" w:color="auto"/>
              <w:left w:val="single" w:sz="4" w:space="0" w:color="auto"/>
              <w:bottom w:val="single" w:sz="4" w:space="0" w:color="auto"/>
              <w:right w:val="single" w:sz="4" w:space="0" w:color="auto"/>
            </w:tcBorders>
            <w:hideMark/>
          </w:tcPr>
          <w:p w:rsidR="00935A70" w:rsidRPr="001D5790" w:rsidRDefault="00935A70" w:rsidP="00935A70">
            <w:pPr>
              <w:widowControl w:val="0"/>
              <w:spacing w:after="0" w:line="240" w:lineRule="auto"/>
              <w:jc w:val="center"/>
              <w:rPr>
                <w:rFonts w:ascii="Times New Roman" w:hAnsi="Times New Roman"/>
              </w:rPr>
            </w:pPr>
            <w:r w:rsidRPr="001D5790">
              <w:rPr>
                <w:rFonts w:ascii="Times New Roman" w:hAnsi="Times New Roman"/>
              </w:rPr>
              <w:t>233</w:t>
            </w:r>
          </w:p>
        </w:tc>
        <w:tc>
          <w:tcPr>
            <w:tcW w:w="1262" w:type="dxa"/>
            <w:tcBorders>
              <w:top w:val="single" w:sz="4" w:space="0" w:color="auto"/>
              <w:left w:val="single" w:sz="4" w:space="0" w:color="auto"/>
              <w:bottom w:val="single" w:sz="4" w:space="0" w:color="auto"/>
              <w:right w:val="single" w:sz="4" w:space="0" w:color="auto"/>
            </w:tcBorders>
            <w:hideMark/>
          </w:tcPr>
          <w:p w:rsidR="00935A70" w:rsidRPr="001D5790" w:rsidRDefault="00935A70" w:rsidP="00935A70">
            <w:pPr>
              <w:widowControl w:val="0"/>
              <w:spacing w:after="0" w:line="240" w:lineRule="auto"/>
              <w:jc w:val="center"/>
              <w:rPr>
                <w:rFonts w:ascii="Times New Roman" w:hAnsi="Times New Roman"/>
              </w:rPr>
            </w:pPr>
            <w:r w:rsidRPr="001D5790">
              <w:rPr>
                <w:rFonts w:ascii="Times New Roman" w:hAnsi="Times New Roman"/>
              </w:rPr>
              <w:t>45%</w:t>
            </w:r>
          </w:p>
        </w:tc>
        <w:tc>
          <w:tcPr>
            <w:tcW w:w="2290" w:type="dxa"/>
            <w:tcBorders>
              <w:top w:val="single" w:sz="4" w:space="0" w:color="auto"/>
              <w:left w:val="single" w:sz="4" w:space="0" w:color="auto"/>
              <w:bottom w:val="single" w:sz="4" w:space="0" w:color="auto"/>
              <w:right w:val="single" w:sz="4" w:space="0" w:color="auto"/>
            </w:tcBorders>
            <w:hideMark/>
          </w:tcPr>
          <w:p w:rsidR="00935A70" w:rsidRPr="001D5790" w:rsidRDefault="00935A70" w:rsidP="00935A70">
            <w:pPr>
              <w:widowControl w:val="0"/>
              <w:spacing w:after="0" w:line="240" w:lineRule="auto"/>
              <w:jc w:val="center"/>
              <w:rPr>
                <w:rFonts w:ascii="Times New Roman" w:hAnsi="Times New Roman"/>
              </w:rPr>
            </w:pPr>
            <w:r w:rsidRPr="001D5790">
              <w:rPr>
                <w:rFonts w:ascii="Times New Roman" w:hAnsi="Times New Roman"/>
              </w:rPr>
              <w:t>от 5 до 10 лет</w:t>
            </w:r>
          </w:p>
        </w:tc>
        <w:tc>
          <w:tcPr>
            <w:tcW w:w="1365" w:type="dxa"/>
            <w:tcBorders>
              <w:top w:val="single" w:sz="4" w:space="0" w:color="auto"/>
              <w:left w:val="single" w:sz="4" w:space="0" w:color="auto"/>
              <w:bottom w:val="single" w:sz="4" w:space="0" w:color="auto"/>
              <w:right w:val="single" w:sz="4" w:space="0" w:color="auto"/>
            </w:tcBorders>
            <w:vAlign w:val="center"/>
            <w:hideMark/>
          </w:tcPr>
          <w:p w:rsidR="00935A70" w:rsidRPr="001D5790" w:rsidRDefault="00935A70" w:rsidP="00935A70">
            <w:pPr>
              <w:widowControl w:val="0"/>
              <w:spacing w:after="0" w:line="240" w:lineRule="auto"/>
              <w:jc w:val="center"/>
              <w:rPr>
                <w:rFonts w:ascii="Times New Roman" w:hAnsi="Times New Roman"/>
              </w:rPr>
            </w:pPr>
            <w:r w:rsidRPr="001D5790">
              <w:rPr>
                <w:rFonts w:ascii="Times New Roman" w:hAnsi="Times New Roman"/>
              </w:rPr>
              <w:t>102</w:t>
            </w:r>
          </w:p>
        </w:tc>
        <w:tc>
          <w:tcPr>
            <w:tcW w:w="1233" w:type="dxa"/>
            <w:tcBorders>
              <w:top w:val="single" w:sz="4" w:space="0" w:color="auto"/>
              <w:left w:val="single" w:sz="4" w:space="0" w:color="auto"/>
              <w:bottom w:val="single" w:sz="4" w:space="0" w:color="auto"/>
              <w:right w:val="single" w:sz="4" w:space="0" w:color="auto"/>
            </w:tcBorders>
            <w:vAlign w:val="center"/>
            <w:hideMark/>
          </w:tcPr>
          <w:p w:rsidR="00935A70" w:rsidRPr="001D5790" w:rsidRDefault="00935A70" w:rsidP="00935A70">
            <w:pPr>
              <w:widowControl w:val="0"/>
              <w:spacing w:after="0" w:line="240" w:lineRule="auto"/>
              <w:jc w:val="center"/>
              <w:rPr>
                <w:rFonts w:ascii="Times New Roman" w:hAnsi="Times New Roman"/>
              </w:rPr>
            </w:pPr>
            <w:r w:rsidRPr="001D5790">
              <w:rPr>
                <w:rFonts w:ascii="Times New Roman" w:hAnsi="Times New Roman"/>
              </w:rPr>
              <w:t>20%</w:t>
            </w:r>
          </w:p>
        </w:tc>
      </w:tr>
      <w:tr w:rsidR="001D5790" w:rsidRPr="001D5790" w:rsidTr="00BA2A90">
        <w:trPr>
          <w:trHeight w:val="20"/>
        </w:trPr>
        <w:tc>
          <w:tcPr>
            <w:tcW w:w="2146" w:type="dxa"/>
            <w:tcBorders>
              <w:top w:val="single" w:sz="4" w:space="0" w:color="auto"/>
              <w:left w:val="single" w:sz="4" w:space="0" w:color="auto"/>
              <w:bottom w:val="single" w:sz="4" w:space="0" w:color="auto"/>
              <w:right w:val="single" w:sz="4" w:space="0" w:color="auto"/>
            </w:tcBorders>
            <w:hideMark/>
          </w:tcPr>
          <w:p w:rsidR="00935A70" w:rsidRPr="001D5790" w:rsidRDefault="00935A70" w:rsidP="00935A70">
            <w:pPr>
              <w:widowControl w:val="0"/>
              <w:spacing w:after="0" w:line="240" w:lineRule="auto"/>
              <w:jc w:val="center"/>
              <w:rPr>
                <w:rFonts w:ascii="Times New Roman" w:hAnsi="Times New Roman"/>
              </w:rPr>
            </w:pPr>
            <w:r w:rsidRPr="001D5790">
              <w:rPr>
                <w:rFonts w:ascii="Times New Roman" w:hAnsi="Times New Roman"/>
              </w:rPr>
              <w:t>от 50 до 59 лет</w:t>
            </w:r>
          </w:p>
        </w:tc>
        <w:tc>
          <w:tcPr>
            <w:tcW w:w="1224" w:type="dxa"/>
            <w:tcBorders>
              <w:top w:val="single" w:sz="4" w:space="0" w:color="auto"/>
              <w:left w:val="single" w:sz="4" w:space="0" w:color="auto"/>
              <w:bottom w:val="single" w:sz="4" w:space="0" w:color="auto"/>
              <w:right w:val="single" w:sz="4" w:space="0" w:color="auto"/>
            </w:tcBorders>
            <w:hideMark/>
          </w:tcPr>
          <w:p w:rsidR="00935A70" w:rsidRPr="001D5790" w:rsidRDefault="00935A70" w:rsidP="00935A70">
            <w:pPr>
              <w:widowControl w:val="0"/>
              <w:spacing w:after="0" w:line="240" w:lineRule="auto"/>
              <w:jc w:val="center"/>
              <w:rPr>
                <w:rFonts w:ascii="Times New Roman" w:hAnsi="Times New Roman"/>
              </w:rPr>
            </w:pPr>
            <w:r w:rsidRPr="001D5790">
              <w:rPr>
                <w:rFonts w:ascii="Times New Roman" w:hAnsi="Times New Roman"/>
              </w:rPr>
              <w:t>84</w:t>
            </w:r>
          </w:p>
        </w:tc>
        <w:tc>
          <w:tcPr>
            <w:tcW w:w="1262" w:type="dxa"/>
            <w:tcBorders>
              <w:top w:val="single" w:sz="4" w:space="0" w:color="auto"/>
              <w:left w:val="single" w:sz="4" w:space="0" w:color="auto"/>
              <w:bottom w:val="single" w:sz="4" w:space="0" w:color="auto"/>
              <w:right w:val="single" w:sz="4" w:space="0" w:color="auto"/>
            </w:tcBorders>
            <w:hideMark/>
          </w:tcPr>
          <w:p w:rsidR="00935A70" w:rsidRPr="001D5790" w:rsidRDefault="00935A70" w:rsidP="00935A70">
            <w:pPr>
              <w:widowControl w:val="0"/>
              <w:spacing w:after="0" w:line="240" w:lineRule="auto"/>
              <w:jc w:val="center"/>
              <w:rPr>
                <w:rFonts w:ascii="Times New Roman" w:hAnsi="Times New Roman"/>
              </w:rPr>
            </w:pPr>
            <w:r w:rsidRPr="001D5790">
              <w:rPr>
                <w:rFonts w:ascii="Times New Roman" w:hAnsi="Times New Roman"/>
              </w:rPr>
              <w:t>16%</w:t>
            </w:r>
          </w:p>
        </w:tc>
        <w:tc>
          <w:tcPr>
            <w:tcW w:w="2290" w:type="dxa"/>
            <w:tcBorders>
              <w:top w:val="single" w:sz="4" w:space="0" w:color="auto"/>
              <w:left w:val="single" w:sz="4" w:space="0" w:color="auto"/>
              <w:bottom w:val="single" w:sz="4" w:space="0" w:color="auto"/>
              <w:right w:val="single" w:sz="4" w:space="0" w:color="auto"/>
            </w:tcBorders>
            <w:hideMark/>
          </w:tcPr>
          <w:p w:rsidR="00935A70" w:rsidRPr="001D5790" w:rsidRDefault="00935A70" w:rsidP="00935A70">
            <w:pPr>
              <w:widowControl w:val="0"/>
              <w:spacing w:after="0" w:line="240" w:lineRule="auto"/>
              <w:jc w:val="center"/>
              <w:rPr>
                <w:rFonts w:ascii="Times New Roman" w:hAnsi="Times New Roman"/>
              </w:rPr>
            </w:pPr>
            <w:r w:rsidRPr="001D5790">
              <w:rPr>
                <w:rFonts w:ascii="Times New Roman" w:hAnsi="Times New Roman"/>
              </w:rPr>
              <w:t>от 10 до 20 лет</w:t>
            </w:r>
          </w:p>
        </w:tc>
        <w:tc>
          <w:tcPr>
            <w:tcW w:w="1365" w:type="dxa"/>
            <w:tcBorders>
              <w:top w:val="single" w:sz="4" w:space="0" w:color="auto"/>
              <w:left w:val="single" w:sz="4" w:space="0" w:color="auto"/>
              <w:bottom w:val="single" w:sz="4" w:space="0" w:color="auto"/>
              <w:right w:val="single" w:sz="4" w:space="0" w:color="auto"/>
            </w:tcBorders>
            <w:vAlign w:val="center"/>
            <w:hideMark/>
          </w:tcPr>
          <w:p w:rsidR="00935A70" w:rsidRPr="001D5790" w:rsidRDefault="00935A70" w:rsidP="00935A70">
            <w:pPr>
              <w:widowControl w:val="0"/>
              <w:spacing w:after="0" w:line="240" w:lineRule="auto"/>
              <w:jc w:val="center"/>
              <w:rPr>
                <w:rFonts w:ascii="Times New Roman" w:hAnsi="Times New Roman"/>
              </w:rPr>
            </w:pPr>
            <w:r w:rsidRPr="001D5790">
              <w:rPr>
                <w:rFonts w:ascii="Times New Roman" w:hAnsi="Times New Roman"/>
              </w:rPr>
              <w:t>236</w:t>
            </w:r>
          </w:p>
        </w:tc>
        <w:tc>
          <w:tcPr>
            <w:tcW w:w="1233" w:type="dxa"/>
            <w:tcBorders>
              <w:top w:val="single" w:sz="4" w:space="0" w:color="auto"/>
              <w:left w:val="single" w:sz="4" w:space="0" w:color="auto"/>
              <w:bottom w:val="single" w:sz="4" w:space="0" w:color="auto"/>
              <w:right w:val="single" w:sz="4" w:space="0" w:color="auto"/>
            </w:tcBorders>
            <w:vAlign w:val="center"/>
            <w:hideMark/>
          </w:tcPr>
          <w:p w:rsidR="00935A70" w:rsidRPr="001D5790" w:rsidRDefault="00935A70" w:rsidP="00935A70">
            <w:pPr>
              <w:widowControl w:val="0"/>
              <w:spacing w:after="0" w:line="240" w:lineRule="auto"/>
              <w:jc w:val="center"/>
              <w:rPr>
                <w:rFonts w:ascii="Times New Roman" w:hAnsi="Times New Roman"/>
              </w:rPr>
            </w:pPr>
            <w:r w:rsidRPr="001D5790">
              <w:rPr>
                <w:rFonts w:ascii="Times New Roman" w:hAnsi="Times New Roman"/>
              </w:rPr>
              <w:t>46%</w:t>
            </w:r>
          </w:p>
        </w:tc>
      </w:tr>
      <w:tr w:rsidR="00935A70" w:rsidRPr="001D5790" w:rsidTr="00BA2A90">
        <w:trPr>
          <w:trHeight w:val="20"/>
        </w:trPr>
        <w:tc>
          <w:tcPr>
            <w:tcW w:w="2146" w:type="dxa"/>
            <w:tcBorders>
              <w:top w:val="single" w:sz="4" w:space="0" w:color="auto"/>
              <w:left w:val="single" w:sz="4" w:space="0" w:color="auto"/>
              <w:bottom w:val="single" w:sz="4" w:space="0" w:color="auto"/>
              <w:right w:val="single" w:sz="4" w:space="0" w:color="auto"/>
            </w:tcBorders>
            <w:hideMark/>
          </w:tcPr>
          <w:p w:rsidR="00935A70" w:rsidRPr="001D5790" w:rsidRDefault="00935A70" w:rsidP="00935A70">
            <w:pPr>
              <w:widowControl w:val="0"/>
              <w:spacing w:after="0" w:line="240" w:lineRule="auto"/>
              <w:jc w:val="center"/>
              <w:rPr>
                <w:rFonts w:ascii="Times New Roman" w:eastAsia="Calibri" w:hAnsi="Times New Roman"/>
              </w:rPr>
            </w:pPr>
            <w:r w:rsidRPr="001D5790">
              <w:rPr>
                <w:rFonts w:ascii="Times New Roman" w:hAnsi="Times New Roman"/>
              </w:rPr>
              <w:t>от 60 до 65 лет</w:t>
            </w:r>
          </w:p>
        </w:tc>
        <w:tc>
          <w:tcPr>
            <w:tcW w:w="1224" w:type="dxa"/>
            <w:tcBorders>
              <w:top w:val="single" w:sz="4" w:space="0" w:color="auto"/>
              <w:left w:val="single" w:sz="4" w:space="0" w:color="auto"/>
              <w:bottom w:val="single" w:sz="4" w:space="0" w:color="auto"/>
              <w:right w:val="single" w:sz="4" w:space="0" w:color="auto"/>
            </w:tcBorders>
            <w:hideMark/>
          </w:tcPr>
          <w:p w:rsidR="00935A70" w:rsidRPr="001D5790" w:rsidRDefault="00935A70" w:rsidP="00935A70">
            <w:pPr>
              <w:widowControl w:val="0"/>
              <w:spacing w:after="0" w:line="240" w:lineRule="auto"/>
              <w:jc w:val="center"/>
              <w:rPr>
                <w:rFonts w:ascii="Times New Roman" w:hAnsi="Times New Roman"/>
              </w:rPr>
            </w:pPr>
            <w:r w:rsidRPr="001D5790">
              <w:rPr>
                <w:rFonts w:ascii="Times New Roman" w:hAnsi="Times New Roman"/>
              </w:rPr>
              <w:t>11</w:t>
            </w:r>
          </w:p>
        </w:tc>
        <w:tc>
          <w:tcPr>
            <w:tcW w:w="1262" w:type="dxa"/>
            <w:tcBorders>
              <w:top w:val="single" w:sz="4" w:space="0" w:color="auto"/>
              <w:left w:val="single" w:sz="4" w:space="0" w:color="auto"/>
              <w:bottom w:val="single" w:sz="4" w:space="0" w:color="auto"/>
              <w:right w:val="single" w:sz="4" w:space="0" w:color="auto"/>
            </w:tcBorders>
            <w:hideMark/>
          </w:tcPr>
          <w:p w:rsidR="00935A70" w:rsidRPr="001D5790" w:rsidRDefault="00935A70" w:rsidP="00935A70">
            <w:pPr>
              <w:widowControl w:val="0"/>
              <w:spacing w:after="0" w:line="240" w:lineRule="auto"/>
              <w:jc w:val="center"/>
              <w:rPr>
                <w:rFonts w:ascii="Times New Roman" w:hAnsi="Times New Roman"/>
              </w:rPr>
            </w:pPr>
            <w:r w:rsidRPr="001D5790">
              <w:rPr>
                <w:rFonts w:ascii="Times New Roman" w:hAnsi="Times New Roman"/>
              </w:rPr>
              <w:t>2%</w:t>
            </w:r>
          </w:p>
        </w:tc>
        <w:tc>
          <w:tcPr>
            <w:tcW w:w="2290" w:type="dxa"/>
            <w:tcBorders>
              <w:top w:val="single" w:sz="4" w:space="0" w:color="auto"/>
              <w:left w:val="single" w:sz="4" w:space="0" w:color="auto"/>
              <w:bottom w:val="single" w:sz="4" w:space="0" w:color="auto"/>
              <w:right w:val="single" w:sz="4" w:space="0" w:color="auto"/>
            </w:tcBorders>
            <w:hideMark/>
          </w:tcPr>
          <w:p w:rsidR="00935A70" w:rsidRPr="001D5790" w:rsidRDefault="00935A70" w:rsidP="00935A70">
            <w:pPr>
              <w:widowControl w:val="0"/>
              <w:spacing w:after="0" w:line="240" w:lineRule="auto"/>
              <w:jc w:val="center"/>
              <w:rPr>
                <w:rFonts w:ascii="Times New Roman" w:hAnsi="Times New Roman"/>
              </w:rPr>
            </w:pPr>
            <w:r w:rsidRPr="001D5790">
              <w:rPr>
                <w:rFonts w:ascii="Times New Roman" w:hAnsi="Times New Roman"/>
              </w:rPr>
              <w:t>свыше 20 лет</w:t>
            </w:r>
          </w:p>
        </w:tc>
        <w:tc>
          <w:tcPr>
            <w:tcW w:w="1365" w:type="dxa"/>
            <w:tcBorders>
              <w:top w:val="single" w:sz="4" w:space="0" w:color="auto"/>
              <w:left w:val="single" w:sz="4" w:space="0" w:color="auto"/>
              <w:bottom w:val="single" w:sz="4" w:space="0" w:color="auto"/>
              <w:right w:val="single" w:sz="4" w:space="0" w:color="auto"/>
            </w:tcBorders>
            <w:vAlign w:val="center"/>
            <w:hideMark/>
          </w:tcPr>
          <w:p w:rsidR="00935A70" w:rsidRPr="001D5790" w:rsidRDefault="00935A70" w:rsidP="00935A70">
            <w:pPr>
              <w:widowControl w:val="0"/>
              <w:spacing w:after="0" w:line="240" w:lineRule="auto"/>
              <w:jc w:val="center"/>
              <w:rPr>
                <w:rFonts w:ascii="Times New Roman" w:hAnsi="Times New Roman"/>
              </w:rPr>
            </w:pPr>
            <w:r w:rsidRPr="001D5790">
              <w:rPr>
                <w:rFonts w:ascii="Times New Roman" w:hAnsi="Times New Roman"/>
              </w:rPr>
              <w:t>95</w:t>
            </w:r>
          </w:p>
        </w:tc>
        <w:tc>
          <w:tcPr>
            <w:tcW w:w="1233" w:type="dxa"/>
            <w:tcBorders>
              <w:top w:val="single" w:sz="4" w:space="0" w:color="auto"/>
              <w:left w:val="single" w:sz="4" w:space="0" w:color="auto"/>
              <w:bottom w:val="single" w:sz="4" w:space="0" w:color="auto"/>
              <w:right w:val="single" w:sz="4" w:space="0" w:color="auto"/>
            </w:tcBorders>
            <w:vAlign w:val="center"/>
            <w:hideMark/>
          </w:tcPr>
          <w:p w:rsidR="00935A70" w:rsidRPr="001D5790" w:rsidRDefault="00935A70" w:rsidP="00935A70">
            <w:pPr>
              <w:widowControl w:val="0"/>
              <w:spacing w:after="0" w:line="240" w:lineRule="auto"/>
              <w:jc w:val="center"/>
              <w:rPr>
                <w:rFonts w:ascii="Times New Roman" w:hAnsi="Times New Roman"/>
              </w:rPr>
            </w:pPr>
            <w:r w:rsidRPr="001D5790">
              <w:rPr>
                <w:rFonts w:ascii="Times New Roman" w:hAnsi="Times New Roman"/>
              </w:rPr>
              <w:t>18%</w:t>
            </w:r>
          </w:p>
        </w:tc>
      </w:tr>
    </w:tbl>
    <w:p w:rsidR="00315801" w:rsidRPr="001D5790" w:rsidRDefault="00315801" w:rsidP="00935A70">
      <w:pPr>
        <w:widowControl w:val="0"/>
        <w:spacing w:after="0" w:line="240" w:lineRule="auto"/>
        <w:ind w:firstLine="708"/>
        <w:jc w:val="both"/>
        <w:rPr>
          <w:rFonts w:ascii="Times New Roman" w:eastAsia="Calibri" w:hAnsi="Times New Roman" w:cs="Times New Roman"/>
          <w:sz w:val="28"/>
          <w:szCs w:val="28"/>
        </w:rPr>
      </w:pPr>
    </w:p>
    <w:p w:rsidR="00E12863" w:rsidRPr="001D5790" w:rsidRDefault="00E12863" w:rsidP="00E12863">
      <w:pPr>
        <w:widowControl w:val="0"/>
        <w:spacing w:after="0" w:line="240" w:lineRule="auto"/>
        <w:ind w:firstLine="709"/>
        <w:jc w:val="both"/>
        <w:rPr>
          <w:rFonts w:ascii="Times New Roman" w:eastAsia="Calibri" w:hAnsi="Times New Roman" w:cs="Times New Roman"/>
          <w:sz w:val="28"/>
          <w:szCs w:val="28"/>
        </w:rPr>
      </w:pPr>
      <w:r w:rsidRPr="001D5790">
        <w:rPr>
          <w:rFonts w:ascii="Times New Roman" w:eastAsia="Calibri" w:hAnsi="Times New Roman" w:cs="Times New Roman"/>
          <w:sz w:val="28"/>
          <w:szCs w:val="28"/>
        </w:rPr>
        <w:t>Важную роль в эффективности организации работы администрации города наряду с высоким образовательным уровнем муниципальных служащих занимает их профессиональный опыт.</w:t>
      </w:r>
    </w:p>
    <w:p w:rsidR="00315801" w:rsidRPr="001D5790" w:rsidRDefault="00315801" w:rsidP="00935A70">
      <w:pPr>
        <w:widowControl w:val="0"/>
        <w:spacing w:after="0" w:line="240" w:lineRule="auto"/>
        <w:ind w:firstLine="708"/>
        <w:jc w:val="both"/>
        <w:rPr>
          <w:rFonts w:ascii="Times New Roman" w:eastAsia="Calibri" w:hAnsi="Times New Roman" w:cs="Times New Roman"/>
          <w:sz w:val="28"/>
          <w:szCs w:val="28"/>
        </w:rPr>
      </w:pPr>
      <w:r w:rsidRPr="001D5790">
        <w:rPr>
          <w:rFonts w:ascii="Times New Roman" w:eastAsia="Calibri" w:hAnsi="Times New Roman" w:cs="Times New Roman"/>
          <w:sz w:val="28"/>
          <w:szCs w:val="28"/>
        </w:rPr>
        <w:t xml:space="preserve">С целью определения соответствия муниципальных служащих администрации города замещаемым должностям муниципальной службы </w:t>
      </w:r>
      <w:r w:rsidR="00B00D21">
        <w:rPr>
          <w:rFonts w:ascii="Times New Roman" w:eastAsia="Calibri" w:hAnsi="Times New Roman" w:cs="Times New Roman"/>
          <w:sz w:val="28"/>
          <w:szCs w:val="28"/>
        </w:rPr>
        <w:t>1</w:t>
      </w:r>
      <w:r w:rsidRPr="001D5790">
        <w:rPr>
          <w:rFonts w:ascii="Times New Roman" w:eastAsia="Calibri" w:hAnsi="Times New Roman" w:cs="Times New Roman"/>
          <w:sz w:val="28"/>
          <w:szCs w:val="28"/>
        </w:rPr>
        <w:t xml:space="preserve"> раз в </w:t>
      </w:r>
      <w:r w:rsidR="00B00D21">
        <w:rPr>
          <w:rFonts w:ascii="Times New Roman" w:eastAsia="Calibri" w:hAnsi="Times New Roman" w:cs="Times New Roman"/>
          <w:sz w:val="28"/>
          <w:szCs w:val="28"/>
        </w:rPr>
        <w:t>3</w:t>
      </w:r>
      <w:r w:rsidRPr="001D5790">
        <w:rPr>
          <w:rFonts w:ascii="Times New Roman" w:eastAsia="Calibri" w:hAnsi="Times New Roman" w:cs="Times New Roman"/>
          <w:sz w:val="28"/>
          <w:szCs w:val="28"/>
        </w:rPr>
        <w:t xml:space="preserve"> года проводится аттестация. В 2023 году 146 муниципальных служащих прошли аттестацию; 163 муниципальным служащим присвоены соответствующие классные чины.</w:t>
      </w:r>
    </w:p>
    <w:p w:rsidR="00315801" w:rsidRPr="001D5790" w:rsidRDefault="00EC445B" w:rsidP="00935A70">
      <w:pPr>
        <w:widowControl w:val="0"/>
        <w:spacing w:after="0" w:line="240" w:lineRule="auto"/>
        <w:ind w:firstLine="708"/>
        <w:jc w:val="both"/>
        <w:rPr>
          <w:rFonts w:ascii="Times New Roman" w:eastAsia="Calibri" w:hAnsi="Times New Roman" w:cs="Times New Roman"/>
          <w:sz w:val="28"/>
          <w:szCs w:val="28"/>
        </w:rPr>
      </w:pPr>
      <w:r w:rsidRPr="001D5790">
        <w:rPr>
          <w:rFonts w:ascii="Times New Roman" w:eastAsia="Calibri" w:hAnsi="Times New Roman" w:cs="Times New Roman"/>
          <w:sz w:val="28"/>
          <w:szCs w:val="28"/>
        </w:rPr>
        <w:t xml:space="preserve">Дополнительное профессиональное образование получили </w:t>
      </w:r>
      <w:r w:rsidR="00BA2A90" w:rsidRPr="001D5790">
        <w:rPr>
          <w:rFonts w:ascii="Times New Roman" w:eastAsia="Calibri" w:hAnsi="Times New Roman" w:cs="Times New Roman"/>
          <w:sz w:val="28"/>
          <w:szCs w:val="28"/>
        </w:rPr>
        <w:t xml:space="preserve">                             </w:t>
      </w:r>
      <w:r w:rsidR="00315801" w:rsidRPr="001D5790">
        <w:rPr>
          <w:rFonts w:ascii="Times New Roman" w:eastAsia="Calibri" w:hAnsi="Times New Roman" w:cs="Times New Roman"/>
          <w:sz w:val="28"/>
          <w:szCs w:val="28"/>
        </w:rPr>
        <w:t>194 муниципальных служащих администрации города, в различных семинарах, тренингах, конференциях приняли участие 48 муниципальных служащих администрации города.</w:t>
      </w:r>
    </w:p>
    <w:p w:rsidR="00315801" w:rsidRPr="001D5790" w:rsidRDefault="00315801" w:rsidP="00935A70">
      <w:pPr>
        <w:widowControl w:val="0"/>
        <w:spacing w:after="0" w:line="240" w:lineRule="auto"/>
        <w:ind w:firstLine="708"/>
        <w:jc w:val="both"/>
        <w:rPr>
          <w:rFonts w:ascii="Times New Roman" w:eastAsia="Calibri" w:hAnsi="Times New Roman" w:cs="Times New Roman"/>
          <w:sz w:val="28"/>
          <w:szCs w:val="28"/>
        </w:rPr>
      </w:pPr>
      <w:r w:rsidRPr="001D5790">
        <w:rPr>
          <w:rFonts w:ascii="Times New Roman" w:eastAsia="Calibri" w:hAnsi="Times New Roman" w:cs="Times New Roman"/>
          <w:sz w:val="28"/>
          <w:szCs w:val="28"/>
        </w:rPr>
        <w:t>Проведенный анализ количественного и качественного состава работников администрации города свидетельствует о высоком кадровом потенциале, способном решать поставленные перед органами местного самоуправления задачи. Все муниципальные служащие, работающие</w:t>
      </w:r>
      <w:r w:rsidR="00BA2A90" w:rsidRPr="001D5790">
        <w:rPr>
          <w:rFonts w:ascii="Times New Roman" w:eastAsia="Calibri" w:hAnsi="Times New Roman" w:cs="Times New Roman"/>
          <w:sz w:val="28"/>
          <w:szCs w:val="28"/>
        </w:rPr>
        <w:t xml:space="preserve">                            </w:t>
      </w:r>
      <w:r w:rsidRPr="001D5790">
        <w:rPr>
          <w:rFonts w:ascii="Times New Roman" w:eastAsia="Calibri" w:hAnsi="Times New Roman" w:cs="Times New Roman"/>
          <w:sz w:val="28"/>
          <w:szCs w:val="28"/>
        </w:rPr>
        <w:t xml:space="preserve"> в администрации города, соответствуют квалификационным требованиям, предъявляемым к замещаемым ими должностям.</w:t>
      </w:r>
    </w:p>
    <w:p w:rsidR="00315801" w:rsidRPr="001D5790" w:rsidRDefault="00315801" w:rsidP="00935A70">
      <w:pPr>
        <w:widowControl w:val="0"/>
        <w:spacing w:after="0" w:line="240" w:lineRule="auto"/>
        <w:ind w:firstLine="708"/>
        <w:jc w:val="both"/>
        <w:rPr>
          <w:rFonts w:ascii="Times New Roman" w:eastAsia="Calibri" w:hAnsi="Times New Roman" w:cs="Times New Roman"/>
          <w:sz w:val="28"/>
          <w:szCs w:val="28"/>
        </w:rPr>
      </w:pPr>
      <w:r w:rsidRPr="001D5790">
        <w:rPr>
          <w:rFonts w:ascii="Times New Roman" w:eastAsia="Calibri" w:hAnsi="Times New Roman" w:cs="Times New Roman"/>
          <w:sz w:val="28"/>
          <w:szCs w:val="28"/>
        </w:rPr>
        <w:t>В 2023 году проведено 1 заседание комиссии по формированию</w:t>
      </w:r>
      <w:r w:rsidR="00BA2A90" w:rsidRPr="001D5790">
        <w:rPr>
          <w:rFonts w:ascii="Times New Roman" w:eastAsia="Calibri" w:hAnsi="Times New Roman" w:cs="Times New Roman"/>
          <w:sz w:val="28"/>
          <w:szCs w:val="28"/>
        </w:rPr>
        <w:t xml:space="preserve">                        </w:t>
      </w:r>
      <w:r w:rsidRPr="001D5790">
        <w:rPr>
          <w:rFonts w:ascii="Times New Roman" w:eastAsia="Calibri" w:hAnsi="Times New Roman" w:cs="Times New Roman"/>
          <w:sz w:val="28"/>
          <w:szCs w:val="28"/>
        </w:rPr>
        <w:t xml:space="preserve"> и подготовке кадрового резерва в администрации города. </w:t>
      </w:r>
    </w:p>
    <w:p w:rsidR="00315801" w:rsidRPr="001D5790" w:rsidRDefault="00315801" w:rsidP="00935A70">
      <w:pPr>
        <w:widowControl w:val="0"/>
        <w:spacing w:after="0" w:line="240" w:lineRule="auto"/>
        <w:ind w:firstLine="708"/>
        <w:jc w:val="both"/>
        <w:rPr>
          <w:rFonts w:ascii="Times New Roman" w:eastAsia="Calibri" w:hAnsi="Times New Roman" w:cs="Times New Roman"/>
          <w:sz w:val="28"/>
          <w:szCs w:val="28"/>
        </w:rPr>
      </w:pPr>
      <w:r w:rsidRPr="001D5790">
        <w:rPr>
          <w:rFonts w:ascii="Times New Roman" w:eastAsia="Calibri" w:hAnsi="Times New Roman" w:cs="Times New Roman"/>
          <w:sz w:val="28"/>
          <w:szCs w:val="28"/>
        </w:rPr>
        <w:t xml:space="preserve">В целях предоставления возможности приобретения трудовых навыков администрация города сотрудничает с высшими и средними учебными заведениями города по вопросу прохождения практики студентами образовательных </w:t>
      </w:r>
      <w:r w:rsidR="0013129B" w:rsidRPr="001D5790">
        <w:rPr>
          <w:rFonts w:ascii="Times New Roman" w:eastAsia="Calibri" w:hAnsi="Times New Roman" w:cs="Times New Roman"/>
          <w:sz w:val="28"/>
          <w:szCs w:val="28"/>
        </w:rPr>
        <w:t>организаций</w:t>
      </w:r>
      <w:r w:rsidRPr="001D5790">
        <w:rPr>
          <w:rFonts w:ascii="Times New Roman" w:eastAsia="Calibri" w:hAnsi="Times New Roman" w:cs="Times New Roman"/>
          <w:sz w:val="28"/>
          <w:szCs w:val="28"/>
        </w:rPr>
        <w:t xml:space="preserve">. В 2023 году в администрации города </w:t>
      </w:r>
      <w:r w:rsidR="00B44E84" w:rsidRPr="001D5790">
        <w:rPr>
          <w:rFonts w:ascii="Times New Roman" w:eastAsia="Calibri" w:hAnsi="Times New Roman" w:cs="Times New Roman"/>
          <w:sz w:val="28"/>
          <w:szCs w:val="28"/>
        </w:rPr>
        <w:t xml:space="preserve">практику </w:t>
      </w:r>
      <w:r w:rsidRPr="001D5790">
        <w:rPr>
          <w:rFonts w:ascii="Times New Roman" w:eastAsia="Calibri" w:hAnsi="Times New Roman" w:cs="Times New Roman"/>
          <w:sz w:val="28"/>
          <w:szCs w:val="28"/>
        </w:rPr>
        <w:t>прош</w:t>
      </w:r>
      <w:r w:rsidR="00B44E84" w:rsidRPr="001D5790">
        <w:rPr>
          <w:rFonts w:ascii="Times New Roman" w:eastAsia="Calibri" w:hAnsi="Times New Roman" w:cs="Times New Roman"/>
          <w:sz w:val="28"/>
          <w:szCs w:val="28"/>
        </w:rPr>
        <w:t>ел</w:t>
      </w:r>
      <w:r w:rsidRPr="001D5790">
        <w:rPr>
          <w:rFonts w:ascii="Times New Roman" w:eastAsia="Calibri" w:hAnsi="Times New Roman" w:cs="Times New Roman"/>
          <w:sz w:val="28"/>
          <w:szCs w:val="28"/>
        </w:rPr>
        <w:t xml:space="preserve"> 61 студент.</w:t>
      </w:r>
    </w:p>
    <w:p w:rsidR="006A30CB" w:rsidRPr="001D5790" w:rsidRDefault="006A30CB" w:rsidP="00935A70">
      <w:pPr>
        <w:widowControl w:val="0"/>
        <w:spacing w:after="0" w:line="240" w:lineRule="auto"/>
        <w:ind w:firstLine="708"/>
        <w:jc w:val="both"/>
        <w:rPr>
          <w:rFonts w:ascii="Times New Roman" w:eastAsia="Calibri" w:hAnsi="Times New Roman" w:cs="Times New Roman"/>
          <w:sz w:val="28"/>
          <w:szCs w:val="28"/>
        </w:rPr>
      </w:pPr>
    </w:p>
    <w:p w:rsidR="0099571A" w:rsidRPr="001D5790" w:rsidRDefault="0099571A" w:rsidP="00EC5837">
      <w:pPr>
        <w:pStyle w:val="1"/>
        <w:keepNext w:val="0"/>
        <w:widowControl w:val="0"/>
        <w:numPr>
          <w:ilvl w:val="0"/>
          <w:numId w:val="0"/>
        </w:numPr>
        <w:spacing w:before="0" w:after="0" w:line="240" w:lineRule="auto"/>
        <w:jc w:val="center"/>
        <w:rPr>
          <w:rFonts w:ascii="Times New Roman" w:hAnsi="Times New Roman"/>
          <w:bCs w:val="0"/>
          <w:sz w:val="28"/>
          <w:szCs w:val="28"/>
        </w:rPr>
      </w:pPr>
      <w:bookmarkStart w:id="40" w:name="_Toc152253404"/>
      <w:r w:rsidRPr="001D5790">
        <w:rPr>
          <w:rFonts w:ascii="Times New Roman" w:hAnsi="Times New Roman"/>
          <w:bCs w:val="0"/>
          <w:sz w:val="28"/>
          <w:szCs w:val="28"/>
        </w:rPr>
        <w:t>1.3</w:t>
      </w:r>
      <w:r w:rsidR="00DC0D9C" w:rsidRPr="001D5790">
        <w:rPr>
          <w:rFonts w:ascii="Times New Roman" w:hAnsi="Times New Roman"/>
          <w:bCs w:val="0"/>
          <w:sz w:val="28"/>
          <w:szCs w:val="28"/>
        </w:rPr>
        <w:t>7</w:t>
      </w:r>
      <w:r w:rsidRPr="001D5790">
        <w:rPr>
          <w:rFonts w:ascii="Times New Roman" w:hAnsi="Times New Roman"/>
          <w:bCs w:val="0"/>
          <w:sz w:val="28"/>
          <w:szCs w:val="28"/>
        </w:rPr>
        <w:t>. Организационное и документационное обеспечение</w:t>
      </w:r>
      <w:r w:rsidR="00BA2A90" w:rsidRPr="001D5790">
        <w:rPr>
          <w:rFonts w:ascii="Times New Roman" w:hAnsi="Times New Roman"/>
          <w:bCs w:val="0"/>
          <w:sz w:val="28"/>
          <w:szCs w:val="28"/>
        </w:rPr>
        <w:t xml:space="preserve">                              </w:t>
      </w:r>
      <w:r w:rsidRPr="001D5790">
        <w:rPr>
          <w:rFonts w:ascii="Times New Roman" w:hAnsi="Times New Roman"/>
          <w:bCs w:val="0"/>
          <w:sz w:val="28"/>
          <w:szCs w:val="28"/>
        </w:rPr>
        <w:t xml:space="preserve"> деятельности администрации города</w:t>
      </w:r>
      <w:bookmarkEnd w:id="40"/>
    </w:p>
    <w:p w:rsidR="0099571A" w:rsidRPr="001D5790" w:rsidRDefault="0099571A"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815ACF" w:rsidRPr="001D5790" w:rsidRDefault="00815ACF" w:rsidP="00815ACF">
      <w:pPr>
        <w:shd w:val="clear" w:color="auto" w:fill="FFFFFF"/>
        <w:spacing w:after="0" w:line="240" w:lineRule="auto"/>
        <w:ind w:firstLine="708"/>
        <w:jc w:val="both"/>
        <w:textAlignment w:val="top"/>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Рассмотрено 446 ходатайств о награждении жителей города наградами разного уровня. </w:t>
      </w:r>
      <w:r w:rsidRPr="001D5790">
        <w:rPr>
          <w:rFonts w:ascii="Times New Roman" w:eastAsia="Calibri" w:hAnsi="Times New Roman" w:cs="Times New Roman"/>
          <w:sz w:val="28"/>
          <w:szCs w:val="28"/>
          <w:lang w:eastAsia="ru-RU"/>
        </w:rPr>
        <w:t xml:space="preserve">2 538 </w:t>
      </w:r>
      <w:r w:rsidRPr="001D5790">
        <w:rPr>
          <w:rFonts w:ascii="Times New Roman" w:eastAsia="Times New Roman" w:hAnsi="Times New Roman" w:cs="Times New Roman"/>
          <w:sz w:val="28"/>
          <w:szCs w:val="28"/>
          <w:lang w:eastAsia="ru-RU"/>
        </w:rPr>
        <w:t xml:space="preserve">жителей города награждены </w:t>
      </w:r>
      <w:r w:rsidRPr="001D5790">
        <w:rPr>
          <w:rFonts w:ascii="Times New Roman" w:eastAsia="Calibri" w:hAnsi="Times New Roman" w:cs="Times New Roman"/>
          <w:sz w:val="28"/>
          <w:szCs w:val="28"/>
          <w:lang w:eastAsia="ru-RU"/>
        </w:rPr>
        <w:t xml:space="preserve">государственными, ведомственными наградами, наградами Тюменской областной Думы, Ханты-Мансийского автономного округа - Югры и наградами города Нижневартовска. </w:t>
      </w:r>
    </w:p>
    <w:p w:rsidR="00815ACF" w:rsidRPr="001D5790" w:rsidRDefault="00815ACF" w:rsidP="00815ACF">
      <w:pPr>
        <w:spacing w:after="0" w:line="240" w:lineRule="auto"/>
        <w:ind w:firstLine="708"/>
        <w:jc w:val="both"/>
        <w:rPr>
          <w:rFonts w:ascii="Times New Roman" w:eastAsia="Calibri"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В 2023 году (по состоянию на 29.11.2023) </w:t>
      </w:r>
      <w:r w:rsidRPr="001D5790">
        <w:rPr>
          <w:rFonts w:ascii="Times New Roman" w:eastAsia="Calibri" w:hAnsi="Times New Roman" w:cs="Times New Roman"/>
          <w:sz w:val="28"/>
          <w:szCs w:val="28"/>
          <w:lang w:eastAsia="ru-RU"/>
        </w:rPr>
        <w:t xml:space="preserve">издано </w:t>
      </w:r>
      <w:r w:rsidRPr="001D5790">
        <w:rPr>
          <w:rFonts w:ascii="Times New Roman" w:eastAsia="Calibri" w:hAnsi="Times New Roman" w:cs="Times New Roman"/>
          <w:bCs/>
          <w:sz w:val="28"/>
          <w:szCs w:val="28"/>
          <w:lang w:eastAsia="ru-RU"/>
        </w:rPr>
        <w:t>1 845</w:t>
      </w:r>
      <w:r w:rsidRPr="001D5790">
        <w:rPr>
          <w:rFonts w:ascii="Times New Roman" w:eastAsia="Calibri" w:hAnsi="Times New Roman" w:cs="Times New Roman"/>
          <w:sz w:val="28"/>
          <w:szCs w:val="28"/>
          <w:lang w:eastAsia="ru-RU"/>
        </w:rPr>
        <w:t xml:space="preserve"> правовых актов главы города, в том числе 1</w:t>
      </w:r>
      <w:r w:rsidRPr="001D5790">
        <w:rPr>
          <w:rFonts w:ascii="Times New Roman" w:eastAsia="Calibri" w:hAnsi="Times New Roman" w:cs="Times New Roman"/>
          <w:bCs/>
          <w:sz w:val="28"/>
          <w:szCs w:val="28"/>
          <w:lang w:eastAsia="ru-RU"/>
        </w:rPr>
        <w:t> </w:t>
      </w:r>
      <w:r w:rsidRPr="001D5790">
        <w:rPr>
          <w:rFonts w:ascii="Times New Roman" w:eastAsia="Calibri" w:hAnsi="Times New Roman" w:cs="Times New Roman"/>
          <w:sz w:val="28"/>
          <w:szCs w:val="28"/>
          <w:lang w:eastAsia="ru-RU"/>
        </w:rPr>
        <w:t xml:space="preserve">026 постановлений администрации города,                   </w:t>
      </w:r>
      <w:r w:rsidRPr="001D5790">
        <w:rPr>
          <w:rFonts w:ascii="Times New Roman" w:eastAsia="Calibri" w:hAnsi="Times New Roman" w:cs="Times New Roman"/>
          <w:bCs/>
          <w:sz w:val="28"/>
          <w:szCs w:val="28"/>
          <w:lang w:eastAsia="ru-RU"/>
        </w:rPr>
        <w:t>54</w:t>
      </w:r>
      <w:r w:rsidRPr="001D5790">
        <w:rPr>
          <w:rFonts w:ascii="Times New Roman" w:eastAsia="Calibri" w:hAnsi="Times New Roman" w:cs="Times New Roman"/>
          <w:sz w:val="28"/>
          <w:szCs w:val="28"/>
          <w:lang w:eastAsia="ru-RU"/>
        </w:rPr>
        <w:t xml:space="preserve"> постановления главы города, </w:t>
      </w:r>
      <w:r w:rsidRPr="001D5790">
        <w:rPr>
          <w:rFonts w:ascii="Times New Roman" w:eastAsia="Calibri" w:hAnsi="Times New Roman" w:cs="Times New Roman"/>
          <w:bCs/>
          <w:sz w:val="28"/>
          <w:szCs w:val="28"/>
          <w:lang w:eastAsia="ru-RU"/>
        </w:rPr>
        <w:t>765</w:t>
      </w:r>
      <w:r w:rsidRPr="001D5790">
        <w:rPr>
          <w:rFonts w:ascii="Times New Roman" w:eastAsia="Calibri" w:hAnsi="Times New Roman" w:cs="Times New Roman"/>
          <w:sz w:val="28"/>
          <w:szCs w:val="28"/>
          <w:lang w:eastAsia="ru-RU"/>
        </w:rPr>
        <w:t xml:space="preserve"> распоряжений администрации города.</w:t>
      </w:r>
    </w:p>
    <w:p w:rsidR="00815ACF" w:rsidRPr="001D5790" w:rsidRDefault="00815ACF" w:rsidP="00815ACF">
      <w:pPr>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Правовые акты главы города, не ограниченные законодательством                      в доступе, размещены на официальном сайте, в информационно-правовой системе </w:t>
      </w:r>
      <w:r w:rsidR="00CA1084"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Консультант Плюс</w:t>
      </w:r>
      <w:r w:rsidR="00CA1084"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опубликованы в газете </w:t>
      </w:r>
      <w:r w:rsidR="00CA1084"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Варта</w:t>
      </w:r>
      <w:r w:rsidR="00CA1084"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Кроме того, нормативные правовые акты направлены в Управление государственной регистрации нормативных правовых актов Аппарата Губернатора Ханты-Мансийского автономного округа - Югры для включения в регистр муниципальных нормативных правовых актов Ханты-Мансийского автономного округа - Югры.</w:t>
      </w:r>
    </w:p>
    <w:p w:rsidR="00815ACF" w:rsidRPr="001D5790" w:rsidRDefault="00815ACF" w:rsidP="00815ACF">
      <w:pPr>
        <w:spacing w:after="0" w:line="240" w:lineRule="auto"/>
        <w:ind w:firstLine="708"/>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Для повышения уровня организационного и документационного обеспечения деятельности администрации города осуществляются проверки организации делопроизводства, наличия и состояния документов                          </w:t>
      </w:r>
      <w:r w:rsidR="00F208AD"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Для служебного пользования</w:t>
      </w:r>
      <w:r w:rsidR="00F208AD"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в структурных подразделениях администрации города, контроль за исполнением документов, внедряются в работу информационные технологии.</w:t>
      </w:r>
    </w:p>
    <w:p w:rsidR="00815ACF" w:rsidRPr="001D5790" w:rsidRDefault="00F208AD" w:rsidP="00815ACF">
      <w:pPr>
        <w:spacing w:after="0" w:line="240" w:lineRule="auto"/>
        <w:ind w:firstLine="708"/>
        <w:jc w:val="both"/>
        <w:rPr>
          <w:rFonts w:ascii="Times New Roman" w:eastAsia="Calibri" w:hAnsi="Times New Roman" w:cs="Times New Roman"/>
          <w:sz w:val="28"/>
          <w:szCs w:val="28"/>
          <w:lang w:eastAsia="ru-RU"/>
        </w:rPr>
      </w:pPr>
      <w:r w:rsidRPr="001D5790">
        <w:rPr>
          <w:rFonts w:ascii="Times New Roman" w:eastAsia="Calibri" w:hAnsi="Times New Roman" w:cs="Times New Roman"/>
          <w:sz w:val="28"/>
          <w:szCs w:val="28"/>
          <w:lang w:eastAsia="ru-RU"/>
        </w:rPr>
        <w:t>П</w:t>
      </w:r>
      <w:r w:rsidR="00815ACF" w:rsidRPr="001D5790">
        <w:rPr>
          <w:rFonts w:ascii="Times New Roman" w:eastAsia="Calibri" w:hAnsi="Times New Roman" w:cs="Times New Roman"/>
          <w:sz w:val="28"/>
          <w:szCs w:val="28"/>
          <w:lang w:eastAsia="ru-RU"/>
        </w:rPr>
        <w:t xml:space="preserve">роводятся мероприятия по защите информации ограниченного доступа, обрабатываемой на объектах информатизации администрации города </w:t>
      </w:r>
      <w:r w:rsidR="00BA2A90" w:rsidRPr="001D5790">
        <w:rPr>
          <w:rFonts w:ascii="Times New Roman" w:eastAsia="Calibri" w:hAnsi="Times New Roman" w:cs="Times New Roman"/>
          <w:sz w:val="28"/>
          <w:szCs w:val="28"/>
          <w:lang w:eastAsia="ru-RU"/>
        </w:rPr>
        <w:t xml:space="preserve">                        </w:t>
      </w:r>
      <w:r w:rsidR="00815ACF" w:rsidRPr="001D5790">
        <w:rPr>
          <w:rFonts w:ascii="Times New Roman" w:eastAsia="Calibri" w:hAnsi="Times New Roman" w:cs="Times New Roman"/>
          <w:sz w:val="28"/>
          <w:szCs w:val="28"/>
          <w:lang w:eastAsia="ru-RU"/>
        </w:rPr>
        <w:t xml:space="preserve">и автоматизированных рабочих местах органов местного самоуправления, обеспечивающие выполнение требований по защите информации, направленных на обеспечение безопасности Российской Федерации </w:t>
      </w:r>
      <w:r w:rsidR="00BA2A90" w:rsidRPr="001D5790">
        <w:rPr>
          <w:rFonts w:ascii="Times New Roman" w:eastAsia="Calibri" w:hAnsi="Times New Roman" w:cs="Times New Roman"/>
          <w:sz w:val="28"/>
          <w:szCs w:val="28"/>
          <w:lang w:eastAsia="ru-RU"/>
        </w:rPr>
        <w:t xml:space="preserve">                          </w:t>
      </w:r>
      <w:r w:rsidR="00815ACF" w:rsidRPr="001D5790">
        <w:rPr>
          <w:rFonts w:ascii="Times New Roman" w:eastAsia="Calibri" w:hAnsi="Times New Roman" w:cs="Times New Roman"/>
          <w:sz w:val="28"/>
          <w:szCs w:val="28"/>
          <w:lang w:eastAsia="ru-RU"/>
        </w:rPr>
        <w:t xml:space="preserve">и на соблюдение конституционных прав и свобод граждан при обработке </w:t>
      </w:r>
      <w:r w:rsidR="00BA2A90" w:rsidRPr="001D5790">
        <w:rPr>
          <w:rFonts w:ascii="Times New Roman" w:eastAsia="Calibri" w:hAnsi="Times New Roman" w:cs="Times New Roman"/>
          <w:sz w:val="28"/>
          <w:szCs w:val="28"/>
          <w:lang w:eastAsia="ru-RU"/>
        </w:rPr>
        <w:t xml:space="preserve">                  </w:t>
      </w:r>
      <w:r w:rsidR="00815ACF" w:rsidRPr="001D5790">
        <w:rPr>
          <w:rFonts w:ascii="Times New Roman" w:eastAsia="Calibri" w:hAnsi="Times New Roman" w:cs="Times New Roman"/>
          <w:sz w:val="28"/>
          <w:szCs w:val="28"/>
          <w:lang w:eastAsia="ru-RU"/>
        </w:rPr>
        <w:t>их персональных данных.</w:t>
      </w:r>
    </w:p>
    <w:p w:rsidR="00815ACF" w:rsidRPr="001D5790" w:rsidRDefault="00815ACF" w:rsidP="00EC5837">
      <w:pPr>
        <w:widowControl w:val="0"/>
        <w:spacing w:after="0" w:line="240" w:lineRule="auto"/>
        <w:contextualSpacing/>
        <w:jc w:val="center"/>
        <w:rPr>
          <w:rFonts w:ascii="Times New Roman" w:eastAsia="Times New Roman" w:hAnsi="Times New Roman" w:cs="Times New Roman"/>
          <w:b/>
          <w:bCs/>
          <w:kern w:val="32"/>
          <w:sz w:val="28"/>
          <w:szCs w:val="28"/>
        </w:rPr>
      </w:pPr>
    </w:p>
    <w:p w:rsidR="0099571A" w:rsidRPr="001D5790" w:rsidRDefault="0099571A" w:rsidP="00EC5837">
      <w:pPr>
        <w:pStyle w:val="1"/>
        <w:keepNext w:val="0"/>
        <w:widowControl w:val="0"/>
        <w:numPr>
          <w:ilvl w:val="0"/>
          <w:numId w:val="0"/>
        </w:numPr>
        <w:spacing w:before="0" w:after="0" w:line="240" w:lineRule="auto"/>
        <w:jc w:val="center"/>
        <w:rPr>
          <w:rFonts w:ascii="Times New Roman" w:hAnsi="Times New Roman"/>
          <w:bCs w:val="0"/>
          <w:sz w:val="28"/>
          <w:szCs w:val="28"/>
        </w:rPr>
      </w:pPr>
      <w:bookmarkStart w:id="41" w:name="_Toc152253405"/>
      <w:r w:rsidRPr="001D5790">
        <w:rPr>
          <w:rFonts w:ascii="Times New Roman" w:hAnsi="Times New Roman"/>
          <w:bCs w:val="0"/>
          <w:sz w:val="28"/>
          <w:szCs w:val="28"/>
        </w:rPr>
        <w:t>1.3</w:t>
      </w:r>
      <w:r w:rsidR="00DC0D9C" w:rsidRPr="001D5790">
        <w:rPr>
          <w:rFonts w:ascii="Times New Roman" w:hAnsi="Times New Roman"/>
          <w:bCs w:val="0"/>
          <w:sz w:val="28"/>
          <w:szCs w:val="28"/>
        </w:rPr>
        <w:t>8</w:t>
      </w:r>
      <w:r w:rsidRPr="001D5790">
        <w:rPr>
          <w:rFonts w:ascii="Times New Roman" w:hAnsi="Times New Roman"/>
          <w:bCs w:val="0"/>
          <w:sz w:val="28"/>
          <w:szCs w:val="28"/>
        </w:rPr>
        <w:t xml:space="preserve">. Основные приоритеты </w:t>
      </w:r>
      <w:r w:rsidR="000E4B73" w:rsidRPr="001D5790">
        <w:rPr>
          <w:rFonts w:ascii="Times New Roman" w:hAnsi="Times New Roman"/>
          <w:bCs w:val="0"/>
          <w:sz w:val="28"/>
          <w:szCs w:val="28"/>
        </w:rPr>
        <w:t xml:space="preserve">                                                                             </w:t>
      </w:r>
      <w:r w:rsidRPr="001D5790">
        <w:rPr>
          <w:rFonts w:ascii="Times New Roman" w:hAnsi="Times New Roman"/>
          <w:bCs w:val="0"/>
          <w:sz w:val="28"/>
          <w:szCs w:val="28"/>
        </w:rPr>
        <w:t>социально-экономического развития города на 202</w:t>
      </w:r>
      <w:r w:rsidR="00DC0D9C" w:rsidRPr="001D5790">
        <w:rPr>
          <w:rFonts w:ascii="Times New Roman" w:hAnsi="Times New Roman"/>
          <w:bCs w:val="0"/>
          <w:sz w:val="28"/>
          <w:szCs w:val="28"/>
        </w:rPr>
        <w:t>4</w:t>
      </w:r>
      <w:r w:rsidRPr="001D5790">
        <w:rPr>
          <w:rFonts w:ascii="Times New Roman" w:hAnsi="Times New Roman"/>
          <w:bCs w:val="0"/>
          <w:sz w:val="28"/>
          <w:szCs w:val="28"/>
        </w:rPr>
        <w:t xml:space="preserve"> год</w:t>
      </w:r>
      <w:bookmarkEnd w:id="41"/>
    </w:p>
    <w:p w:rsidR="000E4B73" w:rsidRPr="001D5790" w:rsidRDefault="000E4B73" w:rsidP="000E4B73">
      <w:pPr>
        <w:widowControl w:val="0"/>
        <w:suppressAutoHyphens/>
        <w:spacing w:after="0" w:line="240" w:lineRule="auto"/>
        <w:ind w:firstLine="709"/>
        <w:jc w:val="both"/>
        <w:rPr>
          <w:rFonts w:ascii="Times New Roman" w:eastAsia="Calibri" w:hAnsi="Times New Roman" w:cs="Calibri"/>
          <w:kern w:val="2"/>
          <w:sz w:val="28"/>
          <w:szCs w:val="28"/>
        </w:rPr>
      </w:pPr>
    </w:p>
    <w:p w:rsidR="000E4B73" w:rsidRPr="001D5790" w:rsidRDefault="000E4B73" w:rsidP="000E4B73">
      <w:pPr>
        <w:widowControl w:val="0"/>
        <w:suppressAutoHyphens/>
        <w:spacing w:after="0" w:line="240" w:lineRule="auto"/>
        <w:ind w:firstLine="709"/>
        <w:jc w:val="both"/>
        <w:rPr>
          <w:rFonts w:ascii="Times New Roman" w:eastAsia="Calibri" w:hAnsi="Times New Roman" w:cs="Calibri"/>
          <w:kern w:val="2"/>
          <w:sz w:val="28"/>
          <w:szCs w:val="28"/>
        </w:rPr>
      </w:pPr>
      <w:r w:rsidRPr="001D5790">
        <w:rPr>
          <w:rFonts w:ascii="Times New Roman" w:eastAsia="Calibri" w:hAnsi="Times New Roman" w:cs="Calibri"/>
          <w:kern w:val="2"/>
          <w:sz w:val="28"/>
          <w:szCs w:val="28"/>
        </w:rPr>
        <w:t>В сфере экономики и финансов:</w:t>
      </w:r>
    </w:p>
    <w:p w:rsidR="000E4B73" w:rsidRPr="001D5790" w:rsidRDefault="000E4B73" w:rsidP="000E4B73">
      <w:pPr>
        <w:spacing w:after="0" w:line="240" w:lineRule="auto"/>
        <w:ind w:firstLine="709"/>
        <w:jc w:val="both"/>
        <w:rPr>
          <w:rFonts w:ascii="Times New Roman" w:eastAsia="SimSun" w:hAnsi="Times New Roman" w:cs="Times New Roman"/>
          <w:sz w:val="28"/>
          <w:lang w:eastAsia="ru-RU"/>
        </w:rPr>
      </w:pPr>
      <w:r w:rsidRPr="001D5790">
        <w:rPr>
          <w:rFonts w:ascii="Times New Roman" w:eastAsia="SimSun" w:hAnsi="Times New Roman" w:cs="Times New Roman"/>
          <w:sz w:val="28"/>
          <w:lang w:eastAsia="ru-RU"/>
        </w:rPr>
        <w:t>- обеспечение финансовой устойчивости и сбалансированности бюджетной системы города;</w:t>
      </w:r>
    </w:p>
    <w:p w:rsidR="000E4B73" w:rsidRPr="001D5790" w:rsidRDefault="000E4B73" w:rsidP="000E4B73">
      <w:pPr>
        <w:spacing w:after="0" w:line="240" w:lineRule="auto"/>
        <w:ind w:firstLine="709"/>
        <w:jc w:val="both"/>
        <w:rPr>
          <w:rFonts w:ascii="Times New Roman" w:eastAsia="Calibri" w:hAnsi="Times New Roman" w:cs="Times New Roman"/>
          <w:sz w:val="28"/>
          <w:lang w:eastAsia="ru-RU"/>
        </w:rPr>
      </w:pPr>
      <w:r w:rsidRPr="001D5790">
        <w:rPr>
          <w:rFonts w:ascii="Times New Roman" w:eastAsia="Calibri" w:hAnsi="Times New Roman" w:cs="Times New Roman"/>
          <w:sz w:val="28"/>
          <w:lang w:eastAsia="ru-RU"/>
        </w:rPr>
        <w:t>- расширение практики осуществления бюджетных расходов                               на проектных принципах управления;</w:t>
      </w:r>
    </w:p>
    <w:p w:rsidR="000E4B73" w:rsidRPr="001D5790" w:rsidRDefault="000E4B73" w:rsidP="000E4B73">
      <w:pPr>
        <w:widowControl w:val="0"/>
        <w:tabs>
          <w:tab w:val="left" w:pos="0"/>
          <w:tab w:val="left" w:pos="1134"/>
        </w:tabs>
        <w:suppressAutoHyphens/>
        <w:spacing w:after="0" w:line="240" w:lineRule="auto"/>
        <w:ind w:firstLine="709"/>
        <w:jc w:val="both"/>
        <w:outlineLvl w:val="1"/>
        <w:rPr>
          <w:rFonts w:ascii="Times New Roman" w:eastAsia="Calibri" w:hAnsi="Times New Roman" w:cs="Calibri"/>
          <w:kern w:val="2"/>
          <w:sz w:val="28"/>
          <w:szCs w:val="28"/>
        </w:rPr>
      </w:pPr>
      <w:r w:rsidRPr="001D5790">
        <w:rPr>
          <w:rFonts w:ascii="Times New Roman" w:eastAsia="Calibri" w:hAnsi="Times New Roman" w:cs="Calibri"/>
          <w:kern w:val="2"/>
          <w:sz w:val="28"/>
          <w:szCs w:val="28"/>
        </w:rPr>
        <w:t>- повышение эффективности управления муниципальными финансами;</w:t>
      </w:r>
    </w:p>
    <w:p w:rsidR="000E4B73" w:rsidRPr="001D5790" w:rsidRDefault="000E4B73" w:rsidP="000E4B73">
      <w:pPr>
        <w:widowControl w:val="0"/>
        <w:suppressAutoHyphens/>
        <w:spacing w:after="0" w:line="240" w:lineRule="auto"/>
        <w:ind w:firstLine="709"/>
        <w:jc w:val="both"/>
        <w:rPr>
          <w:rFonts w:ascii="Times New Roman" w:eastAsia="Courier New" w:hAnsi="Times New Roman" w:cs="Calibri"/>
          <w:kern w:val="2"/>
          <w:sz w:val="28"/>
          <w:szCs w:val="28"/>
        </w:rPr>
      </w:pPr>
      <w:r w:rsidRPr="001D5790">
        <w:rPr>
          <w:rFonts w:ascii="Times New Roman" w:eastAsia="Courier New" w:hAnsi="Times New Roman" w:cs="Calibri"/>
          <w:kern w:val="2"/>
          <w:sz w:val="28"/>
          <w:szCs w:val="28"/>
        </w:rPr>
        <w:t xml:space="preserve">- обеспечение прозрачности и открытости бюджетного процесса </w:t>
      </w:r>
      <w:r w:rsidR="008052C3" w:rsidRPr="001D5790">
        <w:rPr>
          <w:rFonts w:ascii="Times New Roman" w:eastAsia="Courier New" w:hAnsi="Times New Roman" w:cs="Calibri"/>
          <w:kern w:val="2"/>
          <w:sz w:val="28"/>
          <w:szCs w:val="28"/>
        </w:rPr>
        <w:t xml:space="preserve">                           </w:t>
      </w:r>
      <w:r w:rsidRPr="001D5790">
        <w:rPr>
          <w:rFonts w:ascii="Times New Roman" w:eastAsia="Courier New" w:hAnsi="Times New Roman" w:cs="Calibri"/>
          <w:kern w:val="2"/>
          <w:sz w:val="28"/>
          <w:szCs w:val="28"/>
        </w:rPr>
        <w:t>и вовлечения в него граждан;</w:t>
      </w:r>
    </w:p>
    <w:p w:rsidR="000E4B73" w:rsidRPr="001D5790" w:rsidRDefault="000E4B73" w:rsidP="000E4B73">
      <w:pPr>
        <w:widowControl w:val="0"/>
        <w:suppressAutoHyphens/>
        <w:spacing w:after="0" w:line="240" w:lineRule="auto"/>
        <w:ind w:firstLine="709"/>
        <w:jc w:val="both"/>
        <w:rPr>
          <w:rFonts w:ascii="Times New Roman" w:eastAsia="Calibri" w:hAnsi="Times New Roman" w:cs="Calibri"/>
          <w:bCs/>
          <w:kern w:val="2"/>
          <w:sz w:val="28"/>
          <w:szCs w:val="28"/>
        </w:rPr>
      </w:pPr>
      <w:r w:rsidRPr="001D5790">
        <w:rPr>
          <w:rFonts w:ascii="Times New Roman" w:eastAsia="Calibri" w:hAnsi="Times New Roman" w:cs="Calibri"/>
          <w:bCs/>
          <w:kern w:val="2"/>
          <w:sz w:val="28"/>
          <w:szCs w:val="28"/>
        </w:rPr>
        <w:t xml:space="preserve">- формирование благоприятного инвестиционного климата и реализация мероприятий, направленных на повышение инвестиционной привлекательности города, </w:t>
      </w:r>
      <w:r w:rsidRPr="001D5790">
        <w:rPr>
          <w:rFonts w:ascii="Times New Roman" w:eastAsia="Calibri" w:hAnsi="Times New Roman" w:cs="Calibri"/>
          <w:kern w:val="2"/>
          <w:sz w:val="28"/>
          <w:szCs w:val="28"/>
        </w:rPr>
        <w:t xml:space="preserve">создание новых производств, инфраструктурных объектов, в том числе за счет частных инвестиций на условиях концессионных соглашений </w:t>
      </w:r>
      <w:r w:rsidR="008052C3" w:rsidRPr="001D5790">
        <w:rPr>
          <w:rFonts w:ascii="Times New Roman" w:eastAsia="Calibri" w:hAnsi="Times New Roman" w:cs="Calibri"/>
          <w:kern w:val="2"/>
          <w:sz w:val="28"/>
          <w:szCs w:val="28"/>
        </w:rPr>
        <w:t xml:space="preserve">                         </w:t>
      </w:r>
      <w:r w:rsidRPr="001D5790">
        <w:rPr>
          <w:rFonts w:ascii="Times New Roman" w:eastAsia="Calibri" w:hAnsi="Times New Roman" w:cs="Calibri"/>
          <w:kern w:val="2"/>
          <w:sz w:val="28"/>
          <w:szCs w:val="28"/>
        </w:rPr>
        <w:t>и соглашений о муниципально-частном партнерстве, обеспечение тем самым экономии бюджетных средств, создание новых рабочих мест и улучшение качества жизни жителей города;</w:t>
      </w:r>
    </w:p>
    <w:p w:rsidR="000E4B73" w:rsidRPr="001D5790" w:rsidRDefault="000E4B73" w:rsidP="000E4B73">
      <w:pPr>
        <w:widowControl w:val="0"/>
        <w:suppressAutoHyphens/>
        <w:spacing w:after="0" w:line="240" w:lineRule="auto"/>
        <w:ind w:firstLine="709"/>
        <w:jc w:val="both"/>
        <w:rPr>
          <w:rFonts w:ascii="Times New Roman" w:eastAsia="Calibri" w:hAnsi="Times New Roman" w:cs="Calibri"/>
          <w:bCs/>
          <w:kern w:val="2"/>
          <w:sz w:val="28"/>
          <w:szCs w:val="28"/>
        </w:rPr>
      </w:pPr>
      <w:r w:rsidRPr="001D5790">
        <w:rPr>
          <w:rFonts w:ascii="Times New Roman" w:eastAsia="Calibri" w:hAnsi="Times New Roman" w:cs="Calibri"/>
          <w:bCs/>
          <w:kern w:val="2"/>
          <w:sz w:val="28"/>
          <w:szCs w:val="28"/>
        </w:rPr>
        <w:t>- развитие малого и среднего предпринимательства как условие устойчивого экономического роста и одновременно как фактора обеспечения социальной стабильности, стимулирования конкуренции;</w:t>
      </w:r>
    </w:p>
    <w:p w:rsidR="000E4B73" w:rsidRPr="001D5790" w:rsidRDefault="000E4B73" w:rsidP="000E4B73">
      <w:pPr>
        <w:widowControl w:val="0"/>
        <w:suppressAutoHyphens/>
        <w:spacing w:after="0" w:line="240" w:lineRule="auto"/>
        <w:ind w:firstLine="709"/>
        <w:jc w:val="both"/>
        <w:rPr>
          <w:rFonts w:ascii="Times New Roman" w:eastAsia="Calibri" w:hAnsi="Times New Roman" w:cs="Calibri"/>
          <w:kern w:val="2"/>
          <w:sz w:val="28"/>
          <w:szCs w:val="28"/>
        </w:rPr>
      </w:pPr>
      <w:r w:rsidRPr="001D5790">
        <w:rPr>
          <w:rFonts w:ascii="Times New Roman" w:eastAsia="Calibri" w:hAnsi="Times New Roman" w:cs="Calibri"/>
          <w:kern w:val="2"/>
          <w:sz w:val="28"/>
          <w:szCs w:val="28"/>
        </w:rPr>
        <w:t xml:space="preserve">- повышение финансовой грамотности населения города.  </w:t>
      </w:r>
    </w:p>
    <w:p w:rsidR="000E4B73" w:rsidRPr="001D5790" w:rsidRDefault="000E4B73" w:rsidP="000E4B73">
      <w:pPr>
        <w:widowControl w:val="0"/>
        <w:spacing w:after="0" w:line="240" w:lineRule="auto"/>
        <w:ind w:firstLine="709"/>
        <w:jc w:val="both"/>
        <w:rPr>
          <w:rFonts w:ascii="Times New Roman" w:eastAsia="Calibri" w:hAnsi="Times New Roman" w:cs="Calibri"/>
          <w:sz w:val="28"/>
          <w:szCs w:val="28"/>
        </w:rPr>
      </w:pPr>
      <w:r w:rsidRPr="001D5790">
        <w:rPr>
          <w:rFonts w:ascii="Times New Roman" w:eastAsia="Calibri" w:hAnsi="Times New Roman" w:cs="Calibri"/>
          <w:sz w:val="28"/>
          <w:szCs w:val="28"/>
        </w:rPr>
        <w:t>Для формирования комфортной городской среды:</w:t>
      </w:r>
    </w:p>
    <w:p w:rsidR="000E4B73" w:rsidRPr="001D5790" w:rsidRDefault="000E4B73" w:rsidP="000E4B73">
      <w:pPr>
        <w:widowControl w:val="0"/>
        <w:spacing w:after="0" w:line="240" w:lineRule="auto"/>
        <w:ind w:firstLine="709"/>
        <w:jc w:val="both"/>
        <w:rPr>
          <w:rFonts w:ascii="Times New Roman" w:eastAsia="Calibri" w:hAnsi="Times New Roman" w:cs="Calibri"/>
          <w:sz w:val="28"/>
          <w:szCs w:val="28"/>
        </w:rPr>
      </w:pPr>
      <w:r w:rsidRPr="001D5790">
        <w:rPr>
          <w:rFonts w:ascii="Times New Roman" w:eastAsia="SimSun" w:hAnsi="Times New Roman" w:cs="Calibri"/>
          <w:bCs/>
          <w:sz w:val="28"/>
          <w:szCs w:val="28"/>
          <w:lang w:eastAsia="ar-SA"/>
        </w:rPr>
        <w:t>- участие в реализации региональной составляющей Ханты-Мансийского автономного округа - Югры национального проекта «Безопасные                                     качественные дороги»;</w:t>
      </w:r>
    </w:p>
    <w:p w:rsidR="000E4B73" w:rsidRPr="001D5790" w:rsidRDefault="000E4B73" w:rsidP="000E4B73">
      <w:pPr>
        <w:spacing w:after="0" w:line="240" w:lineRule="auto"/>
        <w:ind w:firstLine="709"/>
        <w:jc w:val="both"/>
        <w:rPr>
          <w:rFonts w:ascii="Times New Roman" w:eastAsia="Calibri" w:hAnsi="Times New Roman" w:cs="Calibri"/>
          <w:sz w:val="28"/>
          <w:szCs w:val="24"/>
          <w:lang w:eastAsia="ar-SA"/>
        </w:rPr>
      </w:pPr>
      <w:r w:rsidRPr="001D5790">
        <w:rPr>
          <w:rFonts w:ascii="Times New Roman" w:eastAsia="Calibri" w:hAnsi="Times New Roman" w:cs="Calibri"/>
          <w:sz w:val="28"/>
          <w:szCs w:val="24"/>
          <w:lang w:eastAsia="ar-SA"/>
        </w:rPr>
        <w:t>- продолжение работ по строительству объектов «</w:t>
      </w:r>
      <w:r w:rsidRPr="001D5790">
        <w:rPr>
          <w:rFonts w:ascii="Times New Roman" w:eastAsia="Times New Roman" w:hAnsi="Times New Roman" w:cs="Times New Roman"/>
          <w:sz w:val="28"/>
          <w:szCs w:val="28"/>
          <w:lang w:eastAsia="ru-RU"/>
        </w:rPr>
        <w:t>Улица Северная                       от улицы Интернациональной до улицы Первопоселенцев. Улица Героев Самотлора от улицы №21 до улицы Северной» и «Улица Первопоселенцев                       от улицы Северной до улицы Нововартовской г. Нижневартовска»</w:t>
      </w:r>
      <w:r w:rsidRPr="001D5790">
        <w:rPr>
          <w:rFonts w:ascii="Times New Roman" w:eastAsia="Calibri" w:hAnsi="Times New Roman" w:cs="Calibri"/>
          <w:sz w:val="28"/>
          <w:szCs w:val="24"/>
          <w:lang w:eastAsia="ar-SA"/>
        </w:rPr>
        <w:t>;</w:t>
      </w:r>
    </w:p>
    <w:p w:rsidR="000E4B73" w:rsidRPr="001D5790" w:rsidRDefault="008052C3" w:rsidP="000E4B73">
      <w:pPr>
        <w:spacing w:after="0" w:line="240" w:lineRule="auto"/>
        <w:ind w:firstLine="709"/>
        <w:jc w:val="both"/>
        <w:rPr>
          <w:rFonts w:ascii="Times New Roman" w:eastAsia="Calibri" w:hAnsi="Times New Roman" w:cs="Calibri"/>
          <w:sz w:val="28"/>
          <w:szCs w:val="24"/>
          <w:lang w:eastAsia="ar-SA"/>
        </w:rPr>
      </w:pPr>
      <w:r w:rsidRPr="001D5790">
        <w:rPr>
          <w:rFonts w:ascii="Times New Roman" w:eastAsia="Calibri" w:hAnsi="Times New Roman" w:cs="Calibri"/>
          <w:sz w:val="28"/>
          <w:szCs w:val="24"/>
          <w:lang w:eastAsia="ar-SA"/>
        </w:rPr>
        <w:t xml:space="preserve">- </w:t>
      </w:r>
      <w:r w:rsidR="000E4B73" w:rsidRPr="001D5790">
        <w:rPr>
          <w:rFonts w:ascii="Times New Roman" w:eastAsia="Calibri" w:hAnsi="Times New Roman" w:cs="Calibri"/>
          <w:sz w:val="28"/>
          <w:szCs w:val="24"/>
          <w:lang w:eastAsia="ar-SA"/>
        </w:rPr>
        <w:t>развити</w:t>
      </w:r>
      <w:r w:rsidRPr="001D5790">
        <w:rPr>
          <w:rFonts w:ascii="Times New Roman" w:eastAsia="Calibri" w:hAnsi="Times New Roman" w:cs="Calibri"/>
          <w:sz w:val="28"/>
          <w:szCs w:val="24"/>
          <w:lang w:eastAsia="ar-SA"/>
        </w:rPr>
        <w:t>е</w:t>
      </w:r>
      <w:r w:rsidR="000E4B73" w:rsidRPr="001D5790">
        <w:rPr>
          <w:rFonts w:ascii="Times New Roman" w:eastAsia="Calibri" w:hAnsi="Times New Roman" w:cs="Calibri"/>
          <w:sz w:val="28"/>
          <w:szCs w:val="24"/>
          <w:lang w:eastAsia="ar-SA"/>
        </w:rPr>
        <w:t xml:space="preserve"> общественных </w:t>
      </w:r>
      <w:r w:rsidR="000E4B73" w:rsidRPr="008440BF">
        <w:rPr>
          <w:rFonts w:ascii="Times New Roman" w:eastAsia="Calibri" w:hAnsi="Times New Roman" w:cs="Calibri"/>
          <w:sz w:val="28"/>
          <w:szCs w:val="28"/>
          <w:lang w:eastAsia="ar-SA"/>
        </w:rPr>
        <w:t>пространст</w:t>
      </w:r>
      <w:r w:rsidR="000E4B73" w:rsidRPr="008440BF">
        <w:rPr>
          <w:rFonts w:ascii="Times New Roman" w:eastAsia="Calibri" w:hAnsi="Times New Roman" w:cs="Times New Roman"/>
          <w:sz w:val="28"/>
          <w:szCs w:val="28"/>
          <w:lang w:eastAsia="ar-SA"/>
        </w:rPr>
        <w:t>в</w:t>
      </w:r>
      <w:r w:rsidRPr="008440BF">
        <w:rPr>
          <w:rFonts w:ascii="Times New Roman" w:eastAsia="Calibri" w:hAnsi="Times New Roman" w:cs="Times New Roman"/>
          <w:sz w:val="28"/>
          <w:szCs w:val="28"/>
        </w:rPr>
        <w:t>,</w:t>
      </w:r>
      <w:r w:rsidRPr="008440BF">
        <w:rPr>
          <w:rFonts w:ascii="Calibri" w:eastAsia="Calibri" w:hAnsi="Calibri" w:cs="Times New Roman"/>
          <w:sz w:val="28"/>
          <w:szCs w:val="28"/>
        </w:rPr>
        <w:t xml:space="preserve"> </w:t>
      </w:r>
      <w:r w:rsidRPr="008440BF">
        <w:rPr>
          <w:rFonts w:ascii="Times New Roman" w:eastAsia="Calibri" w:hAnsi="Times New Roman" w:cs="Calibri"/>
          <w:sz w:val="28"/>
          <w:szCs w:val="28"/>
          <w:lang w:eastAsia="ar-SA"/>
        </w:rPr>
        <w:t>завершение</w:t>
      </w:r>
      <w:r w:rsidRPr="001D5790">
        <w:rPr>
          <w:rFonts w:ascii="Times New Roman" w:eastAsia="Calibri" w:hAnsi="Times New Roman" w:cs="Calibri"/>
          <w:sz w:val="28"/>
          <w:szCs w:val="24"/>
          <w:lang w:eastAsia="ar-SA"/>
        </w:rPr>
        <w:t xml:space="preserve"> </w:t>
      </w:r>
      <w:r w:rsidR="000E4B73" w:rsidRPr="001D5790">
        <w:rPr>
          <w:rFonts w:ascii="Times New Roman" w:eastAsia="Calibri" w:hAnsi="Times New Roman" w:cs="Calibri"/>
          <w:sz w:val="28"/>
          <w:szCs w:val="24"/>
          <w:lang w:eastAsia="ar-SA"/>
        </w:rPr>
        <w:t>работ</w:t>
      </w:r>
      <w:r w:rsidRPr="001D5790">
        <w:rPr>
          <w:rFonts w:ascii="Times New Roman" w:eastAsia="Calibri" w:hAnsi="Times New Roman" w:cs="Calibri"/>
          <w:sz w:val="28"/>
          <w:szCs w:val="24"/>
          <w:lang w:eastAsia="ar-SA"/>
        </w:rPr>
        <w:t xml:space="preserve">                                     по </w:t>
      </w:r>
      <w:r w:rsidR="000E4B73" w:rsidRPr="001D5790">
        <w:rPr>
          <w:rFonts w:ascii="Times New Roman" w:eastAsia="Calibri" w:hAnsi="Times New Roman" w:cs="Calibri"/>
          <w:sz w:val="28"/>
          <w:szCs w:val="24"/>
          <w:lang w:eastAsia="ar-SA"/>
        </w:rPr>
        <w:t>благоустройству бульвара на набережной;</w:t>
      </w:r>
    </w:p>
    <w:p w:rsidR="000E4B73" w:rsidRPr="001D5790" w:rsidRDefault="000E4B73" w:rsidP="000E4B73">
      <w:pPr>
        <w:spacing w:after="0" w:line="240" w:lineRule="auto"/>
        <w:ind w:firstLine="709"/>
        <w:jc w:val="both"/>
        <w:rPr>
          <w:rFonts w:ascii="Times New Roman" w:eastAsia="Calibri" w:hAnsi="Times New Roman" w:cs="Calibri"/>
          <w:sz w:val="28"/>
          <w:szCs w:val="24"/>
          <w:lang w:eastAsia="ar-SA"/>
        </w:rPr>
      </w:pPr>
      <w:r w:rsidRPr="001D5790">
        <w:rPr>
          <w:rFonts w:ascii="Times New Roman" w:eastAsia="Calibri" w:hAnsi="Times New Roman" w:cs="Calibri"/>
          <w:sz w:val="28"/>
          <w:szCs w:val="24"/>
          <w:lang w:eastAsia="ar-SA"/>
        </w:rPr>
        <w:t>- проведение работ по реконструкции парка Победы;</w:t>
      </w:r>
    </w:p>
    <w:p w:rsidR="000E4B73" w:rsidRPr="001D5790" w:rsidRDefault="000E4B73" w:rsidP="000E4B73">
      <w:pPr>
        <w:widowControl w:val="0"/>
        <w:spacing w:after="0" w:line="240" w:lineRule="auto"/>
        <w:ind w:firstLine="709"/>
        <w:jc w:val="both"/>
        <w:rPr>
          <w:rFonts w:ascii="Times New Roman" w:eastAsia="Calibri" w:hAnsi="Times New Roman" w:cs="Calibri"/>
          <w:sz w:val="28"/>
          <w:szCs w:val="28"/>
        </w:rPr>
      </w:pPr>
      <w:r w:rsidRPr="001D5790">
        <w:rPr>
          <w:rFonts w:ascii="Times New Roman" w:eastAsia="Calibri" w:hAnsi="Times New Roman" w:cs="Calibri"/>
          <w:sz w:val="28"/>
          <w:szCs w:val="28"/>
        </w:rPr>
        <w:t>- реализация мероприятий по благоустройству территорий</w:t>
      </w:r>
      <w:r w:rsidRPr="001D5790">
        <w:rPr>
          <w:rFonts w:ascii="Times New Roman" w:eastAsia="Calibri" w:hAnsi="Times New Roman" w:cs="Calibri"/>
          <w:b/>
          <w:sz w:val="28"/>
          <w:szCs w:val="28"/>
        </w:rPr>
        <w:t xml:space="preserve"> </w:t>
      </w:r>
      <w:r w:rsidRPr="001D5790">
        <w:rPr>
          <w:rFonts w:ascii="Times New Roman" w:eastAsia="Calibri" w:hAnsi="Times New Roman" w:cs="Calibri"/>
          <w:sz w:val="28"/>
          <w:szCs w:val="28"/>
        </w:rPr>
        <w:t>города, в том числе внутри микрорайонов</w:t>
      </w:r>
      <w:r w:rsidR="00914D66">
        <w:rPr>
          <w:rFonts w:ascii="Times New Roman" w:eastAsia="Calibri" w:hAnsi="Times New Roman" w:cs="Calibri"/>
          <w:sz w:val="28"/>
          <w:szCs w:val="28"/>
        </w:rPr>
        <w:t>,</w:t>
      </w:r>
      <w:r w:rsidRPr="001D5790">
        <w:rPr>
          <w:rFonts w:ascii="Times New Roman" w:eastAsia="Calibri" w:hAnsi="Times New Roman" w:cs="Calibri"/>
          <w:sz w:val="28"/>
          <w:szCs w:val="28"/>
        </w:rPr>
        <w:t xml:space="preserve"> с</w:t>
      </w:r>
      <w:r w:rsidRPr="001D5790">
        <w:rPr>
          <w:rFonts w:ascii="Times New Roman" w:eastAsia="Calibri" w:hAnsi="Times New Roman" w:cs="Calibri"/>
          <w:sz w:val="28"/>
          <w:szCs w:val="24"/>
          <w:lang w:eastAsia="ar-SA"/>
        </w:rPr>
        <w:t xml:space="preserve"> вовлечением горожан в решение вопросов развития городской среды</w:t>
      </w:r>
      <w:r w:rsidRPr="001D5790">
        <w:rPr>
          <w:rFonts w:ascii="Times New Roman" w:eastAsia="Calibri" w:hAnsi="Times New Roman" w:cs="Calibri"/>
          <w:sz w:val="28"/>
          <w:szCs w:val="28"/>
        </w:rPr>
        <w:t>;</w:t>
      </w:r>
    </w:p>
    <w:p w:rsidR="00DE006B" w:rsidRPr="001D5790" w:rsidRDefault="00DE006B" w:rsidP="00DE006B">
      <w:pPr>
        <w:widowControl w:val="0"/>
        <w:suppressAutoHyphens/>
        <w:spacing w:after="0" w:line="240" w:lineRule="auto"/>
        <w:ind w:firstLine="709"/>
        <w:jc w:val="both"/>
        <w:rPr>
          <w:rFonts w:ascii="Times New Roman" w:eastAsia="Calibri" w:hAnsi="Times New Roman" w:cs="Calibri"/>
          <w:kern w:val="2"/>
          <w:sz w:val="28"/>
          <w:szCs w:val="28"/>
        </w:rPr>
      </w:pPr>
      <w:r w:rsidRPr="001D5790">
        <w:rPr>
          <w:rFonts w:ascii="Times New Roman" w:eastAsia="Calibri" w:hAnsi="Times New Roman" w:cs="Calibri"/>
          <w:kern w:val="2"/>
          <w:sz w:val="28"/>
          <w:szCs w:val="28"/>
        </w:rPr>
        <w:t>- повышение качества состояния городских дорог и дорожной инфраструктуры, в том числе в старой части города;</w:t>
      </w:r>
    </w:p>
    <w:p w:rsidR="000E4B73" w:rsidRPr="001D5790" w:rsidRDefault="000E4B73" w:rsidP="000E4B73">
      <w:pPr>
        <w:widowControl w:val="0"/>
        <w:suppressAutoHyphens/>
        <w:spacing w:after="0" w:line="240" w:lineRule="auto"/>
        <w:ind w:firstLine="709"/>
        <w:jc w:val="both"/>
        <w:rPr>
          <w:rFonts w:ascii="Times New Roman" w:eastAsia="Calibri" w:hAnsi="Times New Roman" w:cs="Calibri"/>
          <w:kern w:val="2"/>
          <w:sz w:val="28"/>
          <w:szCs w:val="28"/>
        </w:rPr>
      </w:pPr>
      <w:r w:rsidRPr="001D5790">
        <w:rPr>
          <w:rFonts w:ascii="Times New Roman" w:eastAsia="Calibri" w:hAnsi="Times New Roman" w:cs="Calibri"/>
          <w:kern w:val="2"/>
          <w:sz w:val="28"/>
          <w:szCs w:val="28"/>
        </w:rPr>
        <w:t>- проведение работ по уличному освещению дорог и микрорайонов города; архитектурно-художественная подсветка зданий и сооружений;</w:t>
      </w:r>
    </w:p>
    <w:p w:rsidR="000E4B73" w:rsidRPr="001D5790" w:rsidRDefault="000E4B73" w:rsidP="000E4B73">
      <w:pPr>
        <w:suppressAutoHyphens/>
        <w:spacing w:after="0" w:line="240" w:lineRule="auto"/>
        <w:ind w:firstLine="709"/>
        <w:jc w:val="both"/>
        <w:rPr>
          <w:rFonts w:ascii="Times New Roman" w:eastAsia="Calibri" w:hAnsi="Times New Roman" w:cs="Calibri"/>
          <w:kern w:val="2"/>
          <w:sz w:val="28"/>
          <w:lang w:eastAsia="ar-SA"/>
        </w:rPr>
      </w:pPr>
      <w:r w:rsidRPr="001D5790">
        <w:rPr>
          <w:rFonts w:ascii="Times New Roman" w:eastAsia="Calibri" w:hAnsi="Times New Roman" w:cs="Calibri"/>
          <w:kern w:val="2"/>
          <w:sz w:val="28"/>
          <w:lang w:eastAsia="ar-SA"/>
        </w:rPr>
        <w:t>- озеленение и праздничное оформление городских объектов;</w:t>
      </w:r>
    </w:p>
    <w:p w:rsidR="000E4B73" w:rsidRPr="001D5790" w:rsidRDefault="000E4B73" w:rsidP="000E4B73">
      <w:pPr>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Calibri" w:hAnsi="Times New Roman" w:cs="Times New Roman"/>
          <w:sz w:val="28"/>
          <w:szCs w:val="28"/>
        </w:rPr>
        <w:t>- развитие общественного транспорта</w:t>
      </w:r>
      <w:r w:rsidRPr="001D5790">
        <w:rPr>
          <w:rFonts w:ascii="Times New Roman" w:eastAsia="Times New Roman" w:hAnsi="Times New Roman" w:cs="Times New Roman"/>
          <w:sz w:val="28"/>
          <w:szCs w:val="28"/>
          <w:lang w:eastAsia="ru-RU"/>
        </w:rPr>
        <w:t xml:space="preserve"> посредством реализации проекта модернизации маршрутной сети города;</w:t>
      </w:r>
    </w:p>
    <w:p w:rsidR="000E4B73" w:rsidRPr="001D5790" w:rsidRDefault="000E4B73" w:rsidP="000E4B73">
      <w:pPr>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 реализация мероприятий по первоочередному подведению газа </w:t>
      </w:r>
      <w:r w:rsidR="00914D66">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к земельным участкам в рамках программы социальной газификации (догазифи</w:t>
      </w:r>
      <w:r w:rsidR="00DE006B" w:rsidRPr="001D5790">
        <w:rPr>
          <w:rFonts w:ascii="Times New Roman" w:eastAsia="Times New Roman" w:hAnsi="Times New Roman" w:cs="Times New Roman"/>
          <w:sz w:val="28"/>
          <w:szCs w:val="28"/>
          <w:lang w:eastAsia="ru-RU"/>
        </w:rPr>
        <w:t>кации);</w:t>
      </w:r>
    </w:p>
    <w:p w:rsidR="00DE006B" w:rsidRPr="001D5790" w:rsidRDefault="00DE006B" w:rsidP="00DE006B">
      <w:pPr>
        <w:suppressAutoHyphens/>
        <w:spacing w:after="0" w:line="240" w:lineRule="auto"/>
        <w:ind w:firstLine="709"/>
        <w:jc w:val="both"/>
        <w:rPr>
          <w:rFonts w:ascii="Times New Roman" w:eastAsia="Calibri" w:hAnsi="Times New Roman" w:cs="Times New Roman"/>
          <w:sz w:val="28"/>
          <w:szCs w:val="28"/>
        </w:rPr>
      </w:pPr>
      <w:r w:rsidRPr="001D5790">
        <w:rPr>
          <w:rFonts w:ascii="Times New Roman" w:eastAsia="Times New Roman" w:hAnsi="Times New Roman" w:cs="Times New Roman"/>
          <w:sz w:val="28"/>
          <w:szCs w:val="28"/>
          <w:lang w:eastAsia="ru-RU"/>
        </w:rPr>
        <w:t xml:space="preserve">- </w:t>
      </w:r>
      <w:r w:rsidRPr="001D5790">
        <w:rPr>
          <w:rFonts w:ascii="Times New Roman" w:eastAsia="Calibri" w:hAnsi="Times New Roman" w:cs="Times New Roman"/>
          <w:sz w:val="28"/>
          <w:szCs w:val="28"/>
        </w:rPr>
        <w:t>обновление подвижного состава городского транспорта.</w:t>
      </w:r>
    </w:p>
    <w:p w:rsidR="000E4B73" w:rsidRPr="001D5790" w:rsidRDefault="000E4B73" w:rsidP="000E4B73">
      <w:pPr>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Calibri" w:hAnsi="Times New Roman" w:cs="Times New Roman"/>
          <w:sz w:val="28"/>
          <w:szCs w:val="28"/>
          <w:lang w:eastAsia="ru-RU"/>
        </w:rPr>
        <w:t>В социальной сфере:</w:t>
      </w:r>
    </w:p>
    <w:p w:rsidR="000E4B73" w:rsidRPr="001D5790" w:rsidRDefault="000E4B73" w:rsidP="000E4B73">
      <w:pPr>
        <w:suppressAutoHyphens/>
        <w:spacing w:after="0" w:line="240" w:lineRule="auto"/>
        <w:ind w:firstLine="709"/>
        <w:jc w:val="both"/>
        <w:rPr>
          <w:rFonts w:ascii="Times New Roman" w:eastAsia="Calibri" w:hAnsi="Times New Roman" w:cs="Times New Roman"/>
          <w:sz w:val="28"/>
          <w:szCs w:val="28"/>
          <w:lang w:eastAsia="ru-RU"/>
        </w:rPr>
      </w:pPr>
      <w:r w:rsidRPr="001D5790">
        <w:rPr>
          <w:rFonts w:ascii="Times New Roman" w:eastAsia="Calibri" w:hAnsi="Times New Roman" w:cs="Times New Roman"/>
          <w:sz w:val="28"/>
          <w:szCs w:val="28"/>
          <w:lang w:eastAsia="ru-RU"/>
        </w:rPr>
        <w:t>- участие в реализации национальных проектов;</w:t>
      </w:r>
    </w:p>
    <w:p w:rsidR="004529AF" w:rsidRPr="001D5790" w:rsidRDefault="004529AF" w:rsidP="004529AF">
      <w:pPr>
        <w:suppressAutoHyphens/>
        <w:spacing w:after="0" w:line="240" w:lineRule="auto"/>
        <w:ind w:firstLine="709"/>
        <w:jc w:val="both"/>
        <w:rPr>
          <w:rFonts w:ascii="Times New Roman" w:eastAsia="Calibri" w:hAnsi="Times New Roman" w:cs="Times New Roman"/>
          <w:sz w:val="28"/>
          <w:szCs w:val="28"/>
          <w:lang w:eastAsia="ru-RU"/>
        </w:rPr>
      </w:pPr>
      <w:r w:rsidRPr="001D5790">
        <w:rPr>
          <w:rFonts w:ascii="Times New Roman" w:eastAsia="Calibri" w:hAnsi="Times New Roman" w:cs="Times New Roman"/>
          <w:sz w:val="28"/>
          <w:szCs w:val="28"/>
          <w:lang w:eastAsia="ru-RU"/>
        </w:rPr>
        <w:t>- реализация мероприятий, направленных на поддержку участников специальной военной операции на Украине, а также членов их семей;</w:t>
      </w:r>
    </w:p>
    <w:p w:rsidR="000E4B73" w:rsidRPr="001D5790" w:rsidRDefault="000E4B73" w:rsidP="000E4B73">
      <w:pPr>
        <w:suppressAutoHyphens/>
        <w:spacing w:after="0" w:line="240" w:lineRule="auto"/>
        <w:ind w:firstLine="709"/>
        <w:jc w:val="both"/>
        <w:rPr>
          <w:rFonts w:ascii="Times New Roman" w:eastAsia="Calibri" w:hAnsi="Times New Roman" w:cs="Times New Roman"/>
          <w:sz w:val="28"/>
          <w:szCs w:val="28"/>
          <w:lang w:eastAsia="ru-RU"/>
        </w:rPr>
      </w:pPr>
      <w:r w:rsidRPr="001D5790">
        <w:rPr>
          <w:rFonts w:ascii="Times New Roman" w:eastAsia="Calibri" w:hAnsi="Times New Roman" w:cs="Times New Roman"/>
          <w:sz w:val="28"/>
          <w:szCs w:val="28"/>
          <w:lang w:eastAsia="ru-RU"/>
        </w:rPr>
        <w:t>- реализация проектов по строительству школ и детских садов;</w:t>
      </w:r>
    </w:p>
    <w:p w:rsidR="000E4B73" w:rsidRPr="001D5790" w:rsidRDefault="000E4B73" w:rsidP="000E4B73">
      <w:pPr>
        <w:suppressAutoHyphens/>
        <w:spacing w:after="0" w:line="240" w:lineRule="auto"/>
        <w:ind w:firstLine="709"/>
        <w:jc w:val="both"/>
        <w:rPr>
          <w:rFonts w:ascii="Times New Roman" w:eastAsia="Calibri" w:hAnsi="Times New Roman" w:cs="Times New Roman"/>
          <w:sz w:val="28"/>
          <w:szCs w:val="28"/>
          <w:lang w:eastAsia="ru-RU"/>
        </w:rPr>
      </w:pPr>
      <w:r w:rsidRPr="001D5790">
        <w:rPr>
          <w:rFonts w:ascii="Times New Roman" w:eastAsia="Calibri" w:hAnsi="Times New Roman" w:cs="Times New Roman"/>
          <w:sz w:val="28"/>
          <w:szCs w:val="28"/>
          <w:lang w:eastAsia="ru-RU"/>
        </w:rPr>
        <w:t>- строительство объектов в сфере физической культуры и спорта;</w:t>
      </w:r>
    </w:p>
    <w:p w:rsidR="000E4B73" w:rsidRPr="001D5790" w:rsidRDefault="000E4B73" w:rsidP="000E4B73">
      <w:pPr>
        <w:suppressAutoHyphens/>
        <w:spacing w:after="0" w:line="240" w:lineRule="auto"/>
        <w:ind w:firstLine="709"/>
        <w:jc w:val="both"/>
        <w:rPr>
          <w:rFonts w:ascii="Times New Roman" w:eastAsia="Calibri" w:hAnsi="Times New Roman" w:cs="Times New Roman"/>
          <w:sz w:val="28"/>
          <w:szCs w:val="28"/>
          <w:lang w:eastAsia="ru-RU"/>
        </w:rPr>
      </w:pPr>
      <w:r w:rsidRPr="001D5790">
        <w:rPr>
          <w:rFonts w:ascii="Times New Roman" w:eastAsia="Calibri" w:hAnsi="Times New Roman" w:cs="Times New Roman"/>
          <w:sz w:val="28"/>
          <w:szCs w:val="28"/>
          <w:lang w:eastAsia="ru-RU"/>
        </w:rPr>
        <w:t>- развитие инфраструктуры детского отдыха;</w:t>
      </w:r>
    </w:p>
    <w:p w:rsidR="000E4B73" w:rsidRPr="001D5790" w:rsidRDefault="000E4B73" w:rsidP="000E4B73">
      <w:pPr>
        <w:suppressAutoHyphen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расширение вариативности воспитательных систем и технологий, направленных на формирование индивидуальной траектории развития личности ребенка, с учетом его потребностей, интересов и способностей;</w:t>
      </w:r>
    </w:p>
    <w:p w:rsidR="000E4B73" w:rsidRPr="001D5790" w:rsidRDefault="000E4B73" w:rsidP="000E4B73">
      <w:pPr>
        <w:suppressAutoHyphens/>
        <w:spacing w:after="0" w:line="240" w:lineRule="auto"/>
        <w:ind w:firstLine="709"/>
        <w:jc w:val="both"/>
        <w:rPr>
          <w:rFonts w:ascii="Times New Roman" w:eastAsia="Times New Roman" w:hAnsi="Times New Roman" w:cs="Times New Roman"/>
          <w:b/>
          <w:bCs/>
          <w:sz w:val="28"/>
          <w:szCs w:val="28"/>
          <w:lang w:eastAsia="ru-RU"/>
        </w:rPr>
      </w:pPr>
      <w:r w:rsidRPr="001D5790">
        <w:rPr>
          <w:rFonts w:ascii="Times New Roman" w:eastAsia="Calibri" w:hAnsi="Times New Roman" w:cs="Times New Roman"/>
          <w:sz w:val="28"/>
          <w:szCs w:val="28"/>
          <w:lang w:eastAsia="ru-RU"/>
        </w:rPr>
        <w:t>- обеспечение повышения качества услуг сферы образования, культуры, физической культуры и спорта;</w:t>
      </w:r>
    </w:p>
    <w:p w:rsidR="000E4B73" w:rsidRPr="001D5790" w:rsidRDefault="000E4B73" w:rsidP="000E4B73">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развитие детских и молодежных патриотических движений с целью формирования активной гражданской позиции;</w:t>
      </w:r>
    </w:p>
    <w:p w:rsidR="000E4B73" w:rsidRPr="001D5790" w:rsidRDefault="000E4B73" w:rsidP="000E4B73">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создание условий для комплексного развития представителей молодежной среды;</w:t>
      </w:r>
    </w:p>
    <w:p w:rsidR="000E4B73" w:rsidRPr="001D5790" w:rsidRDefault="000E4B73" w:rsidP="000E4B73">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 проведение мероприятий, направленных на укрепление семейных культурных традиций и повышение социального статуса семьи; </w:t>
      </w:r>
    </w:p>
    <w:p w:rsidR="0099571A" w:rsidRPr="001D5790" w:rsidRDefault="000E4B73" w:rsidP="000E4B73">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организация тематической деятельности подростковых клубов по месту жительства с целью развития патриотического, экологического воспитания.</w:t>
      </w:r>
    </w:p>
    <w:p w:rsidR="000E4B73" w:rsidRDefault="000E4B73" w:rsidP="000E4B73">
      <w:pPr>
        <w:widowControl w:val="0"/>
        <w:spacing w:after="0" w:line="240" w:lineRule="auto"/>
        <w:contextualSpacing/>
        <w:jc w:val="center"/>
        <w:rPr>
          <w:rFonts w:ascii="Times New Roman" w:eastAsia="Times New Roman" w:hAnsi="Times New Roman" w:cs="Times New Roman"/>
          <w:b/>
          <w:bCs/>
          <w:kern w:val="32"/>
          <w:sz w:val="28"/>
          <w:szCs w:val="28"/>
        </w:rPr>
      </w:pPr>
    </w:p>
    <w:p w:rsidR="009574BD" w:rsidRDefault="009574BD" w:rsidP="000E4B73">
      <w:pPr>
        <w:widowControl w:val="0"/>
        <w:spacing w:after="0" w:line="240" w:lineRule="auto"/>
        <w:contextualSpacing/>
        <w:jc w:val="center"/>
        <w:rPr>
          <w:rFonts w:ascii="Times New Roman" w:eastAsia="Times New Roman" w:hAnsi="Times New Roman" w:cs="Times New Roman"/>
          <w:b/>
          <w:bCs/>
          <w:kern w:val="32"/>
          <w:sz w:val="28"/>
          <w:szCs w:val="28"/>
        </w:rPr>
      </w:pPr>
    </w:p>
    <w:p w:rsidR="009574BD" w:rsidRDefault="009574BD" w:rsidP="000E4B73">
      <w:pPr>
        <w:widowControl w:val="0"/>
        <w:spacing w:after="0" w:line="240" w:lineRule="auto"/>
        <w:contextualSpacing/>
        <w:jc w:val="center"/>
        <w:rPr>
          <w:rFonts w:ascii="Times New Roman" w:eastAsia="Times New Roman" w:hAnsi="Times New Roman" w:cs="Times New Roman"/>
          <w:b/>
          <w:bCs/>
          <w:kern w:val="32"/>
          <w:sz w:val="28"/>
          <w:szCs w:val="28"/>
        </w:rPr>
      </w:pPr>
    </w:p>
    <w:p w:rsidR="009574BD" w:rsidRDefault="009574BD" w:rsidP="000E4B73">
      <w:pPr>
        <w:widowControl w:val="0"/>
        <w:spacing w:after="0" w:line="240" w:lineRule="auto"/>
        <w:contextualSpacing/>
        <w:jc w:val="center"/>
        <w:rPr>
          <w:rFonts w:ascii="Times New Roman" w:eastAsia="Times New Roman" w:hAnsi="Times New Roman" w:cs="Times New Roman"/>
          <w:b/>
          <w:bCs/>
          <w:kern w:val="32"/>
          <w:sz w:val="28"/>
          <w:szCs w:val="28"/>
        </w:rPr>
      </w:pPr>
    </w:p>
    <w:p w:rsidR="009574BD" w:rsidRDefault="009574BD" w:rsidP="000E4B73">
      <w:pPr>
        <w:widowControl w:val="0"/>
        <w:spacing w:after="0" w:line="240" w:lineRule="auto"/>
        <w:contextualSpacing/>
        <w:jc w:val="center"/>
        <w:rPr>
          <w:rFonts w:ascii="Times New Roman" w:eastAsia="Times New Roman" w:hAnsi="Times New Roman" w:cs="Times New Roman"/>
          <w:b/>
          <w:bCs/>
          <w:kern w:val="32"/>
          <w:sz w:val="28"/>
          <w:szCs w:val="28"/>
        </w:rPr>
      </w:pPr>
    </w:p>
    <w:p w:rsidR="009574BD" w:rsidRPr="001D5790" w:rsidRDefault="009574BD" w:rsidP="000E4B73">
      <w:pPr>
        <w:widowControl w:val="0"/>
        <w:spacing w:after="0" w:line="240" w:lineRule="auto"/>
        <w:contextualSpacing/>
        <w:jc w:val="center"/>
        <w:rPr>
          <w:rFonts w:ascii="Times New Roman" w:eastAsia="Times New Roman" w:hAnsi="Times New Roman" w:cs="Times New Roman"/>
          <w:b/>
          <w:bCs/>
          <w:kern w:val="32"/>
          <w:sz w:val="28"/>
          <w:szCs w:val="28"/>
        </w:rPr>
      </w:pPr>
    </w:p>
    <w:p w:rsidR="0099571A" w:rsidRPr="001D5790" w:rsidRDefault="0099571A" w:rsidP="00EC5837">
      <w:pPr>
        <w:pStyle w:val="1"/>
        <w:keepNext w:val="0"/>
        <w:widowControl w:val="0"/>
        <w:numPr>
          <w:ilvl w:val="0"/>
          <w:numId w:val="0"/>
        </w:numPr>
        <w:spacing w:before="0" w:after="0" w:line="240" w:lineRule="auto"/>
        <w:jc w:val="center"/>
        <w:rPr>
          <w:rFonts w:ascii="Times New Roman" w:hAnsi="Times New Roman"/>
          <w:bCs w:val="0"/>
          <w:sz w:val="28"/>
          <w:szCs w:val="28"/>
        </w:rPr>
      </w:pPr>
      <w:bookmarkStart w:id="42" w:name="_Toc152253406"/>
      <w:r w:rsidRPr="001D5790">
        <w:rPr>
          <w:rFonts w:ascii="Times New Roman" w:hAnsi="Times New Roman"/>
          <w:bCs w:val="0"/>
          <w:sz w:val="28"/>
          <w:szCs w:val="28"/>
        </w:rPr>
        <w:t xml:space="preserve">II. О решении вопросов, </w:t>
      </w:r>
      <w:r w:rsidR="003973CF" w:rsidRPr="001D5790">
        <w:rPr>
          <w:rFonts w:ascii="Times New Roman" w:hAnsi="Times New Roman"/>
          <w:bCs w:val="0"/>
          <w:sz w:val="28"/>
          <w:szCs w:val="28"/>
        </w:rPr>
        <w:t xml:space="preserve">                                                                                </w:t>
      </w:r>
      <w:r w:rsidRPr="001D5790">
        <w:rPr>
          <w:rFonts w:ascii="Times New Roman" w:hAnsi="Times New Roman"/>
          <w:bCs w:val="0"/>
          <w:sz w:val="28"/>
          <w:szCs w:val="28"/>
        </w:rPr>
        <w:t>поставленных Думой города Нижневартовска,</w:t>
      </w:r>
      <w:r w:rsidR="003973CF" w:rsidRPr="001D5790">
        <w:rPr>
          <w:rFonts w:ascii="Times New Roman" w:hAnsi="Times New Roman"/>
          <w:bCs w:val="0"/>
          <w:sz w:val="28"/>
          <w:szCs w:val="28"/>
        </w:rPr>
        <w:t xml:space="preserve">                                                  </w:t>
      </w:r>
      <w:r w:rsidR="000E4B73" w:rsidRPr="001D5790">
        <w:rPr>
          <w:rFonts w:ascii="Times New Roman" w:hAnsi="Times New Roman"/>
          <w:bCs w:val="0"/>
          <w:sz w:val="28"/>
          <w:szCs w:val="28"/>
        </w:rPr>
        <w:t xml:space="preserve">              </w:t>
      </w:r>
      <w:r w:rsidRPr="001D5790">
        <w:rPr>
          <w:rFonts w:ascii="Times New Roman" w:hAnsi="Times New Roman"/>
          <w:bCs w:val="0"/>
          <w:sz w:val="28"/>
          <w:szCs w:val="28"/>
        </w:rPr>
        <w:t>в 202</w:t>
      </w:r>
      <w:r w:rsidR="00DC0D9C" w:rsidRPr="001D5790">
        <w:rPr>
          <w:rFonts w:ascii="Times New Roman" w:hAnsi="Times New Roman"/>
          <w:bCs w:val="0"/>
          <w:sz w:val="28"/>
          <w:szCs w:val="28"/>
        </w:rPr>
        <w:t>3</w:t>
      </w:r>
      <w:r w:rsidRPr="001D5790">
        <w:rPr>
          <w:rFonts w:ascii="Times New Roman" w:hAnsi="Times New Roman"/>
          <w:bCs w:val="0"/>
          <w:sz w:val="28"/>
          <w:szCs w:val="28"/>
        </w:rPr>
        <w:t xml:space="preserve"> году</w:t>
      </w:r>
      <w:bookmarkEnd w:id="42"/>
    </w:p>
    <w:p w:rsidR="00997D46" w:rsidRPr="001D5790" w:rsidRDefault="00997D46" w:rsidP="00997D46">
      <w:pPr>
        <w:suppressAutoHyphens/>
        <w:spacing w:after="0" w:line="240" w:lineRule="auto"/>
        <w:ind w:firstLine="709"/>
        <w:jc w:val="both"/>
        <w:rPr>
          <w:rFonts w:ascii="Times New Roman" w:eastAsia="Calibri" w:hAnsi="Times New Roman" w:cs="Calibri"/>
          <w:kern w:val="2"/>
          <w:sz w:val="28"/>
          <w:szCs w:val="28"/>
          <w:lang w:eastAsia="ar-SA"/>
        </w:rPr>
      </w:pPr>
    </w:p>
    <w:p w:rsidR="00997D46" w:rsidRPr="001D5790" w:rsidRDefault="00997D46" w:rsidP="00997D46">
      <w:pPr>
        <w:suppressAutoHyphens/>
        <w:spacing w:after="0" w:line="240" w:lineRule="auto"/>
        <w:ind w:firstLine="709"/>
        <w:jc w:val="both"/>
        <w:rPr>
          <w:rFonts w:ascii="Times New Roman" w:eastAsia="Calibri" w:hAnsi="Times New Roman" w:cs="Calibri"/>
          <w:kern w:val="2"/>
          <w:sz w:val="28"/>
          <w:szCs w:val="28"/>
          <w:lang w:eastAsia="ar-SA"/>
        </w:rPr>
      </w:pPr>
      <w:r w:rsidRPr="001D5790">
        <w:rPr>
          <w:rFonts w:ascii="Times New Roman" w:eastAsia="Calibri" w:hAnsi="Times New Roman" w:cs="Calibri"/>
          <w:kern w:val="2"/>
          <w:sz w:val="28"/>
          <w:szCs w:val="28"/>
          <w:lang w:eastAsia="ar-SA"/>
        </w:rPr>
        <w:t>Деятельность администрации города, направленная на обеспечение улучшения качества жизни горожан, решение вопросов местного значения, осуществляется в постоянном и конструктивном взаимодействии с Думой города.</w:t>
      </w:r>
    </w:p>
    <w:p w:rsidR="00997D46" w:rsidRPr="001D5790" w:rsidRDefault="00997D46" w:rsidP="00997D46">
      <w:pPr>
        <w:suppressAutoHyphens/>
        <w:spacing w:after="0" w:line="240" w:lineRule="auto"/>
        <w:ind w:firstLine="709"/>
        <w:jc w:val="both"/>
        <w:rPr>
          <w:rFonts w:ascii="Times New Roman" w:eastAsia="Calibri" w:hAnsi="Times New Roman" w:cs="Calibri"/>
          <w:kern w:val="2"/>
          <w:sz w:val="28"/>
          <w:szCs w:val="28"/>
          <w:lang w:eastAsia="ar-SA"/>
        </w:rPr>
      </w:pPr>
      <w:r w:rsidRPr="001D5790">
        <w:rPr>
          <w:rFonts w:ascii="Times New Roman" w:eastAsia="Calibri" w:hAnsi="Times New Roman" w:cs="Calibri"/>
          <w:kern w:val="2"/>
          <w:sz w:val="28"/>
          <w:szCs w:val="28"/>
          <w:lang w:eastAsia="ar-SA"/>
        </w:rPr>
        <w:t>В 2023 году на контроле состояло 18 поручений Думы города, из них</w:t>
      </w:r>
      <w:r w:rsidR="00380F77" w:rsidRPr="001D5790">
        <w:rPr>
          <w:rFonts w:ascii="Times New Roman" w:eastAsia="Calibri" w:hAnsi="Times New Roman" w:cs="Calibri"/>
          <w:kern w:val="2"/>
          <w:sz w:val="28"/>
          <w:szCs w:val="28"/>
          <w:lang w:eastAsia="ar-SA"/>
        </w:rPr>
        <w:t xml:space="preserve">                 </w:t>
      </w:r>
      <w:r w:rsidRPr="001D5790">
        <w:rPr>
          <w:rFonts w:ascii="Times New Roman" w:eastAsia="Calibri" w:hAnsi="Times New Roman" w:cs="Calibri"/>
          <w:kern w:val="2"/>
          <w:sz w:val="28"/>
          <w:szCs w:val="28"/>
          <w:lang w:eastAsia="ar-SA"/>
        </w:rPr>
        <w:t xml:space="preserve"> 8 выполнено, 10 - находится в стадии исполнения, в том числе в части:</w:t>
      </w:r>
    </w:p>
    <w:p w:rsidR="00997D46" w:rsidRPr="001D5790" w:rsidRDefault="00997D46" w:rsidP="00997D46">
      <w:pPr>
        <w:suppressAutoHyphens/>
        <w:spacing w:after="0" w:line="240" w:lineRule="auto"/>
        <w:ind w:firstLine="709"/>
        <w:jc w:val="both"/>
        <w:rPr>
          <w:rFonts w:ascii="Times New Roman" w:eastAsia="Calibri" w:hAnsi="Times New Roman" w:cs="Calibri"/>
          <w:kern w:val="2"/>
          <w:sz w:val="28"/>
          <w:szCs w:val="28"/>
          <w:lang w:eastAsia="ar-SA"/>
        </w:rPr>
      </w:pPr>
      <w:r w:rsidRPr="001D5790">
        <w:rPr>
          <w:rFonts w:ascii="Times New Roman" w:eastAsia="Calibri" w:hAnsi="Times New Roman" w:cs="Calibri"/>
          <w:kern w:val="2"/>
          <w:sz w:val="28"/>
          <w:szCs w:val="28"/>
          <w:lang w:eastAsia="ar-SA"/>
        </w:rPr>
        <w:t>- комитета по социальным вопросам - все поручения исполнены (3);</w:t>
      </w:r>
    </w:p>
    <w:p w:rsidR="00997D46" w:rsidRPr="001D5790" w:rsidRDefault="00997D46" w:rsidP="00997D46">
      <w:pPr>
        <w:suppressAutoHyphens/>
        <w:spacing w:after="0" w:line="240" w:lineRule="auto"/>
        <w:ind w:firstLine="709"/>
        <w:jc w:val="both"/>
        <w:rPr>
          <w:rFonts w:ascii="Times New Roman" w:eastAsia="Calibri" w:hAnsi="Times New Roman" w:cs="Calibri"/>
          <w:kern w:val="2"/>
          <w:sz w:val="28"/>
          <w:szCs w:val="28"/>
          <w:lang w:eastAsia="ar-SA"/>
        </w:rPr>
      </w:pPr>
      <w:r w:rsidRPr="001D5790">
        <w:rPr>
          <w:rFonts w:ascii="Times New Roman" w:eastAsia="Calibri" w:hAnsi="Times New Roman" w:cs="Calibri"/>
          <w:kern w:val="2"/>
          <w:sz w:val="28"/>
          <w:szCs w:val="28"/>
          <w:lang w:eastAsia="ar-SA"/>
        </w:rPr>
        <w:t xml:space="preserve">- комитета по городскому хозяйству и строительству -  исполнено </w:t>
      </w:r>
      <w:r w:rsidR="00380F77" w:rsidRPr="001D5790">
        <w:rPr>
          <w:rFonts w:ascii="Times New Roman" w:eastAsia="Calibri" w:hAnsi="Times New Roman" w:cs="Calibri"/>
          <w:kern w:val="2"/>
          <w:sz w:val="28"/>
          <w:szCs w:val="28"/>
          <w:lang w:eastAsia="ar-SA"/>
        </w:rPr>
        <w:t xml:space="preserve">                        </w:t>
      </w:r>
      <w:r w:rsidRPr="001D5790">
        <w:rPr>
          <w:rFonts w:ascii="Times New Roman" w:eastAsia="Calibri" w:hAnsi="Times New Roman" w:cs="Calibri"/>
          <w:kern w:val="2"/>
          <w:sz w:val="28"/>
          <w:szCs w:val="28"/>
          <w:lang w:eastAsia="ar-SA"/>
        </w:rPr>
        <w:t>5 поручений, 8 поручений на исполнении;</w:t>
      </w:r>
    </w:p>
    <w:p w:rsidR="00997D46" w:rsidRPr="001D5790" w:rsidRDefault="00997D46" w:rsidP="00997D46">
      <w:pPr>
        <w:suppressAutoHyphens/>
        <w:spacing w:after="0" w:line="240" w:lineRule="auto"/>
        <w:ind w:firstLine="709"/>
        <w:jc w:val="both"/>
        <w:rPr>
          <w:rFonts w:ascii="Times New Roman" w:eastAsia="Calibri" w:hAnsi="Times New Roman" w:cs="Calibri"/>
          <w:kern w:val="2"/>
          <w:sz w:val="28"/>
          <w:szCs w:val="28"/>
          <w:lang w:eastAsia="ar-SA"/>
        </w:rPr>
      </w:pPr>
      <w:r w:rsidRPr="001D5790">
        <w:rPr>
          <w:rFonts w:ascii="Times New Roman" w:eastAsia="Calibri" w:hAnsi="Times New Roman" w:cs="Calibri"/>
          <w:kern w:val="2"/>
          <w:sz w:val="28"/>
          <w:szCs w:val="28"/>
          <w:lang w:eastAsia="ar-SA"/>
        </w:rPr>
        <w:t>- комитета по вопросам безопасности населения - 2 поручения находится на исполнении.</w:t>
      </w:r>
    </w:p>
    <w:p w:rsidR="00997D46" w:rsidRPr="001D5790" w:rsidRDefault="00997D46" w:rsidP="00997D46">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В сфере жилищно-коммунального хозяйства было дано 8 поручений,</w:t>
      </w:r>
      <w:r w:rsidR="00380F77"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 из них 4 выполнено, 4 </w:t>
      </w:r>
      <w:r w:rsidR="00F15528"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остаются на исполнении.</w:t>
      </w:r>
    </w:p>
    <w:p w:rsidR="00997D46" w:rsidRPr="001D5790" w:rsidRDefault="00997D46" w:rsidP="00997D46">
      <w:pPr>
        <w:spacing w:after="0" w:line="240" w:lineRule="auto"/>
        <w:ind w:firstLine="709"/>
        <w:jc w:val="both"/>
        <w:rPr>
          <w:rFonts w:ascii="Times New Roman" w:eastAsia="Calibri" w:hAnsi="Times New Roman" w:cs="Calibri"/>
          <w:kern w:val="2"/>
          <w:sz w:val="28"/>
          <w:szCs w:val="28"/>
        </w:rPr>
      </w:pPr>
      <w:r w:rsidRPr="001D5790">
        <w:rPr>
          <w:rFonts w:ascii="Times New Roman" w:eastAsia="Calibri" w:hAnsi="Times New Roman" w:cs="Calibri"/>
          <w:kern w:val="2"/>
          <w:sz w:val="28"/>
          <w:szCs w:val="28"/>
        </w:rPr>
        <w:t>Во исполнение поручений, обозначенных Думой города, проведены строительно-монтажные работы по обустройству дополнительных парковочных мест на территориях, прилегающих к БУ ХМАО</w:t>
      </w:r>
      <w:r w:rsidR="00380F77" w:rsidRPr="001D5790">
        <w:rPr>
          <w:rFonts w:ascii="Times New Roman" w:eastAsia="Calibri" w:hAnsi="Times New Roman" w:cs="Calibri"/>
          <w:kern w:val="2"/>
          <w:sz w:val="28"/>
          <w:szCs w:val="28"/>
        </w:rPr>
        <w:t xml:space="preserve"> </w:t>
      </w:r>
      <w:r w:rsidRPr="001D5790">
        <w:rPr>
          <w:rFonts w:ascii="Times New Roman" w:eastAsia="Calibri" w:hAnsi="Times New Roman" w:cs="Calibri"/>
          <w:kern w:val="2"/>
          <w:sz w:val="28"/>
          <w:szCs w:val="28"/>
        </w:rPr>
        <w:t>-</w:t>
      </w:r>
      <w:r w:rsidR="00380F77" w:rsidRPr="001D5790">
        <w:rPr>
          <w:rFonts w:ascii="Times New Roman" w:eastAsia="Calibri" w:hAnsi="Times New Roman" w:cs="Calibri"/>
          <w:kern w:val="2"/>
          <w:sz w:val="28"/>
          <w:szCs w:val="28"/>
        </w:rPr>
        <w:t xml:space="preserve"> </w:t>
      </w:r>
      <w:r w:rsidRPr="001D5790">
        <w:rPr>
          <w:rFonts w:ascii="Times New Roman" w:eastAsia="Calibri" w:hAnsi="Times New Roman" w:cs="Calibri"/>
          <w:kern w:val="2"/>
          <w:sz w:val="28"/>
          <w:szCs w:val="28"/>
        </w:rPr>
        <w:t>Югры «Нижневартовская городская детск</w:t>
      </w:r>
      <w:r w:rsidR="00EF5EE7">
        <w:rPr>
          <w:rFonts w:ascii="Times New Roman" w:eastAsia="Calibri" w:hAnsi="Times New Roman" w:cs="Calibri"/>
          <w:kern w:val="2"/>
          <w:sz w:val="28"/>
          <w:szCs w:val="28"/>
        </w:rPr>
        <w:t>ая</w:t>
      </w:r>
      <w:r w:rsidRPr="001D5790">
        <w:rPr>
          <w:rFonts w:ascii="Times New Roman" w:eastAsia="Calibri" w:hAnsi="Times New Roman" w:cs="Calibri"/>
          <w:kern w:val="2"/>
          <w:sz w:val="28"/>
          <w:szCs w:val="28"/>
        </w:rPr>
        <w:t xml:space="preserve"> поликлиник</w:t>
      </w:r>
      <w:r w:rsidR="00EF5EE7">
        <w:rPr>
          <w:rFonts w:ascii="Times New Roman" w:eastAsia="Calibri" w:hAnsi="Times New Roman" w:cs="Calibri"/>
          <w:kern w:val="2"/>
          <w:sz w:val="28"/>
          <w:szCs w:val="28"/>
        </w:rPr>
        <w:t>а</w:t>
      </w:r>
      <w:r w:rsidRPr="001D5790">
        <w:rPr>
          <w:rFonts w:ascii="Times New Roman" w:eastAsia="Calibri" w:hAnsi="Times New Roman" w:cs="Calibri"/>
          <w:kern w:val="2"/>
          <w:sz w:val="28"/>
          <w:szCs w:val="28"/>
        </w:rPr>
        <w:t xml:space="preserve"> №5» (</w:t>
      </w:r>
      <w:r w:rsidR="003F041C" w:rsidRPr="001D5790">
        <w:rPr>
          <w:rFonts w:ascii="Times New Roman" w:eastAsia="Calibri" w:hAnsi="Times New Roman" w:cs="Calibri"/>
          <w:kern w:val="2"/>
          <w:sz w:val="28"/>
          <w:szCs w:val="28"/>
        </w:rPr>
        <w:t>48</w:t>
      </w:r>
      <w:r w:rsidRPr="001D5790">
        <w:rPr>
          <w:rFonts w:ascii="Times New Roman" w:eastAsia="Calibri" w:hAnsi="Times New Roman" w:cs="Calibri"/>
          <w:kern w:val="2"/>
          <w:sz w:val="28"/>
          <w:szCs w:val="28"/>
        </w:rPr>
        <w:t xml:space="preserve"> машино</w:t>
      </w:r>
      <w:r w:rsidR="00EF5EE7">
        <w:rPr>
          <w:rFonts w:ascii="Times New Roman" w:eastAsia="Calibri" w:hAnsi="Times New Roman" w:cs="Calibri"/>
          <w:kern w:val="2"/>
          <w:sz w:val="28"/>
          <w:szCs w:val="28"/>
        </w:rPr>
        <w:t>-</w:t>
      </w:r>
      <w:r w:rsidRPr="001D5790">
        <w:rPr>
          <w:rFonts w:ascii="Times New Roman" w:eastAsia="Calibri" w:hAnsi="Times New Roman" w:cs="Calibri"/>
          <w:kern w:val="2"/>
          <w:sz w:val="28"/>
          <w:szCs w:val="28"/>
        </w:rPr>
        <w:t>мест) и БУ ХМАО</w:t>
      </w:r>
      <w:r w:rsidR="00380F77" w:rsidRPr="001D5790">
        <w:rPr>
          <w:rFonts w:ascii="Times New Roman" w:eastAsia="Calibri" w:hAnsi="Times New Roman" w:cs="Calibri"/>
          <w:kern w:val="2"/>
          <w:sz w:val="28"/>
          <w:szCs w:val="28"/>
        </w:rPr>
        <w:t xml:space="preserve"> </w:t>
      </w:r>
      <w:r w:rsidRPr="001D5790">
        <w:rPr>
          <w:rFonts w:ascii="Times New Roman" w:eastAsia="Calibri" w:hAnsi="Times New Roman" w:cs="Calibri"/>
          <w:kern w:val="2"/>
          <w:sz w:val="28"/>
          <w:szCs w:val="28"/>
        </w:rPr>
        <w:t>-</w:t>
      </w:r>
      <w:r w:rsidR="00380F77" w:rsidRPr="001D5790">
        <w:rPr>
          <w:rFonts w:ascii="Times New Roman" w:eastAsia="Calibri" w:hAnsi="Times New Roman" w:cs="Calibri"/>
          <w:kern w:val="2"/>
          <w:sz w:val="28"/>
          <w:szCs w:val="28"/>
        </w:rPr>
        <w:t xml:space="preserve"> </w:t>
      </w:r>
      <w:r w:rsidRPr="001D5790">
        <w:rPr>
          <w:rFonts w:ascii="Times New Roman" w:eastAsia="Calibri" w:hAnsi="Times New Roman" w:cs="Calibri"/>
          <w:kern w:val="2"/>
          <w:sz w:val="28"/>
          <w:szCs w:val="28"/>
        </w:rPr>
        <w:t>Югры «Нижневартовская городская поликлиника №1»</w:t>
      </w:r>
      <w:r w:rsidRPr="001D5790">
        <w:t xml:space="preserve"> </w:t>
      </w:r>
      <w:r w:rsidRPr="001D5790">
        <w:rPr>
          <w:rFonts w:ascii="Times New Roman" w:eastAsia="Calibri" w:hAnsi="Times New Roman" w:cs="Calibri"/>
          <w:kern w:val="2"/>
          <w:sz w:val="28"/>
          <w:szCs w:val="28"/>
        </w:rPr>
        <w:t>(53 машино</w:t>
      </w:r>
      <w:r w:rsidR="00EF5EE7">
        <w:rPr>
          <w:rFonts w:ascii="Times New Roman" w:eastAsia="Calibri" w:hAnsi="Times New Roman" w:cs="Calibri"/>
          <w:kern w:val="2"/>
          <w:sz w:val="28"/>
          <w:szCs w:val="28"/>
        </w:rPr>
        <w:t>-</w:t>
      </w:r>
      <w:r w:rsidRPr="001D5790">
        <w:rPr>
          <w:rFonts w:ascii="Times New Roman" w:eastAsia="Calibri" w:hAnsi="Times New Roman" w:cs="Calibri"/>
          <w:kern w:val="2"/>
          <w:sz w:val="28"/>
          <w:szCs w:val="28"/>
        </w:rPr>
        <w:t>места). В рамках мероприятий выполнено устройство бордюрного камня, монтаж дорожных плит, обустройство подходов для маломобильных групп населения, озеленение прилегающих территорий, нанесена дорожная горизонтальная разметка.</w:t>
      </w:r>
    </w:p>
    <w:p w:rsidR="00997D46" w:rsidRPr="001D5790" w:rsidRDefault="00997D46" w:rsidP="00997D46">
      <w:pPr>
        <w:spacing w:after="0" w:line="240" w:lineRule="auto"/>
        <w:ind w:firstLine="709"/>
        <w:jc w:val="both"/>
        <w:rPr>
          <w:rFonts w:ascii="Times New Roman" w:eastAsia="Calibri" w:hAnsi="Times New Roman" w:cs="Times New Roman"/>
          <w:sz w:val="28"/>
          <w:szCs w:val="28"/>
        </w:rPr>
      </w:pPr>
      <w:r w:rsidRPr="001D5790">
        <w:rPr>
          <w:rFonts w:ascii="Times New Roman" w:eastAsia="Calibri" w:hAnsi="Times New Roman" w:cs="Calibri"/>
          <w:kern w:val="2"/>
          <w:sz w:val="28"/>
          <w:szCs w:val="28"/>
        </w:rPr>
        <w:t xml:space="preserve">В рамках национального проекта «Безопасные качественные дороги» завершен ремонт улицы Интернациональной от улицы Северной </w:t>
      </w:r>
      <w:r w:rsidR="0028124A" w:rsidRPr="001D5790">
        <w:rPr>
          <w:rFonts w:ascii="Times New Roman" w:eastAsia="Calibri" w:hAnsi="Times New Roman" w:cs="Calibri"/>
          <w:kern w:val="2"/>
          <w:sz w:val="28"/>
          <w:szCs w:val="28"/>
        </w:rPr>
        <w:t xml:space="preserve">                              </w:t>
      </w:r>
      <w:r w:rsidRPr="001D5790">
        <w:rPr>
          <w:rFonts w:ascii="Times New Roman" w:eastAsia="Calibri" w:hAnsi="Times New Roman" w:cs="Calibri"/>
          <w:kern w:val="2"/>
          <w:sz w:val="28"/>
          <w:szCs w:val="28"/>
        </w:rPr>
        <w:t xml:space="preserve">до транспортной развязки </w:t>
      </w:r>
      <w:r w:rsidR="00A007C6" w:rsidRPr="001D5790">
        <w:rPr>
          <w:rFonts w:ascii="Times New Roman" w:eastAsia="Calibri" w:hAnsi="Times New Roman" w:cs="Calibri"/>
          <w:kern w:val="2"/>
          <w:sz w:val="28"/>
          <w:szCs w:val="28"/>
        </w:rPr>
        <w:t>«</w:t>
      </w:r>
      <w:r w:rsidRPr="001D5790">
        <w:rPr>
          <w:rFonts w:ascii="Times New Roman" w:eastAsia="Calibri" w:hAnsi="Times New Roman" w:cs="Calibri"/>
          <w:kern w:val="2"/>
          <w:sz w:val="28"/>
          <w:szCs w:val="28"/>
        </w:rPr>
        <w:t>Бегущая лань</w:t>
      </w:r>
      <w:r w:rsidR="00A007C6" w:rsidRPr="001D5790">
        <w:rPr>
          <w:rFonts w:ascii="Times New Roman" w:eastAsia="Calibri" w:hAnsi="Times New Roman" w:cs="Calibri"/>
          <w:kern w:val="2"/>
          <w:sz w:val="28"/>
          <w:szCs w:val="28"/>
        </w:rPr>
        <w:t>»</w:t>
      </w:r>
      <w:r w:rsidRPr="001D5790">
        <w:rPr>
          <w:rFonts w:ascii="Times New Roman" w:eastAsia="Calibri" w:hAnsi="Times New Roman" w:cs="Calibri"/>
          <w:kern w:val="2"/>
          <w:sz w:val="28"/>
          <w:szCs w:val="28"/>
        </w:rPr>
        <w:t xml:space="preserve"> общей протяженностью 1,76 км. Выполнены работы по ремонту тротуара, монтажу гранитного бордюрного камня, устройство двухслойного асфальтобетонного покрытия, установлены делиниаторы, нанесена разметка пластичными материалами.</w:t>
      </w:r>
    </w:p>
    <w:p w:rsidR="00997D46" w:rsidRPr="001D5790" w:rsidRDefault="00997D46" w:rsidP="00997D46">
      <w:pPr>
        <w:tabs>
          <w:tab w:val="left" w:pos="851"/>
        </w:tabs>
        <w:spacing w:after="0" w:line="240" w:lineRule="auto"/>
        <w:ind w:firstLine="709"/>
        <w:jc w:val="both"/>
        <w:rPr>
          <w:rFonts w:ascii="Times New Roman" w:eastAsia="Calibri" w:hAnsi="Times New Roman" w:cs="Times New Roman"/>
          <w:sz w:val="28"/>
          <w:szCs w:val="28"/>
        </w:rPr>
      </w:pPr>
      <w:r w:rsidRPr="001D5790">
        <w:rPr>
          <w:rFonts w:ascii="Times New Roman" w:eastAsia="Calibri" w:hAnsi="Times New Roman" w:cs="Times New Roman"/>
          <w:sz w:val="28"/>
          <w:szCs w:val="28"/>
        </w:rPr>
        <w:t xml:space="preserve">В сфере строительства поступило 5 поручений, из них 4 сняты </w:t>
      </w:r>
      <w:r w:rsidR="0028124A" w:rsidRPr="001D5790">
        <w:rPr>
          <w:rFonts w:ascii="Times New Roman" w:eastAsia="Calibri" w:hAnsi="Times New Roman" w:cs="Times New Roman"/>
          <w:sz w:val="28"/>
          <w:szCs w:val="28"/>
        </w:rPr>
        <w:t xml:space="preserve">                            </w:t>
      </w:r>
      <w:r w:rsidRPr="001D5790">
        <w:rPr>
          <w:rFonts w:ascii="Times New Roman" w:eastAsia="Calibri" w:hAnsi="Times New Roman" w:cs="Times New Roman"/>
          <w:sz w:val="28"/>
          <w:szCs w:val="28"/>
        </w:rPr>
        <w:t>с контроля, 1 остается на исполнении, в том числе:</w:t>
      </w:r>
    </w:p>
    <w:p w:rsidR="00997D46" w:rsidRPr="001D5790" w:rsidRDefault="00997D46" w:rsidP="00997D46">
      <w:pPr>
        <w:tabs>
          <w:tab w:val="left" w:pos="851"/>
        </w:tabs>
        <w:spacing w:after="0" w:line="240" w:lineRule="auto"/>
        <w:ind w:firstLine="709"/>
        <w:jc w:val="both"/>
        <w:rPr>
          <w:rFonts w:ascii="Times New Roman" w:eastAsia="Calibri" w:hAnsi="Times New Roman" w:cs="Times New Roman"/>
          <w:sz w:val="28"/>
          <w:szCs w:val="28"/>
        </w:rPr>
      </w:pPr>
      <w:r w:rsidRPr="001D5790">
        <w:rPr>
          <w:rFonts w:ascii="Times New Roman" w:eastAsia="Calibri" w:hAnsi="Times New Roman" w:cs="Times New Roman"/>
          <w:sz w:val="28"/>
          <w:szCs w:val="28"/>
        </w:rPr>
        <w:t xml:space="preserve">- проработан вопрос по снижению расходов на выполнение работ </w:t>
      </w:r>
      <w:r w:rsidR="0028124A" w:rsidRPr="001D5790">
        <w:rPr>
          <w:rFonts w:ascii="Times New Roman" w:eastAsia="Calibri" w:hAnsi="Times New Roman" w:cs="Times New Roman"/>
          <w:sz w:val="28"/>
          <w:szCs w:val="28"/>
        </w:rPr>
        <w:t xml:space="preserve">                       </w:t>
      </w:r>
      <w:r w:rsidRPr="001D5790">
        <w:rPr>
          <w:rFonts w:ascii="Times New Roman" w:eastAsia="Calibri" w:hAnsi="Times New Roman" w:cs="Times New Roman"/>
          <w:sz w:val="28"/>
          <w:szCs w:val="28"/>
        </w:rPr>
        <w:t>по благоустройству территорий в районе ТК «Самотлор»;</w:t>
      </w:r>
    </w:p>
    <w:p w:rsidR="00997D46" w:rsidRPr="001D5790" w:rsidRDefault="00997D46" w:rsidP="00997D46">
      <w:pPr>
        <w:tabs>
          <w:tab w:val="left" w:pos="851"/>
        </w:tabs>
        <w:spacing w:after="0" w:line="240" w:lineRule="auto"/>
        <w:ind w:firstLine="709"/>
        <w:jc w:val="both"/>
        <w:rPr>
          <w:rFonts w:ascii="Times New Roman" w:eastAsia="Calibri" w:hAnsi="Times New Roman" w:cs="Times New Roman"/>
          <w:sz w:val="28"/>
          <w:szCs w:val="28"/>
        </w:rPr>
      </w:pPr>
      <w:r w:rsidRPr="001D5790">
        <w:rPr>
          <w:rFonts w:ascii="Times New Roman" w:eastAsia="Calibri" w:hAnsi="Times New Roman" w:cs="Times New Roman"/>
          <w:sz w:val="28"/>
          <w:szCs w:val="28"/>
        </w:rPr>
        <w:t xml:space="preserve">- в рамках благоустройства объекта «Бульвар в квартале 18 города Нижневартовска» выполнены работы по обустройству проездов, пешеходной зоны и парковочных мест; </w:t>
      </w:r>
    </w:p>
    <w:p w:rsidR="00997D46" w:rsidRPr="001D5790" w:rsidRDefault="00997D46" w:rsidP="00997D46">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Calibri" w:hAnsi="Times New Roman" w:cs="Times New Roman"/>
          <w:sz w:val="28"/>
          <w:szCs w:val="28"/>
          <w:lang w:eastAsia="ru-RU"/>
        </w:rPr>
        <w:t xml:space="preserve">- с целью </w:t>
      </w:r>
      <w:r w:rsidRPr="001D5790">
        <w:rPr>
          <w:rFonts w:ascii="Times New Roman" w:eastAsia="Times New Roman" w:hAnsi="Times New Roman" w:cs="Times New Roman"/>
          <w:sz w:val="28"/>
          <w:szCs w:val="28"/>
          <w:lang w:eastAsia="ru-RU"/>
        </w:rPr>
        <w:t xml:space="preserve">обеспечения общественными туалетами мест массового отдыха и занятий спортом, расположенных на территории набережной реки Обь, муниципальному унитарному предприятию «Производственный ремонтно-эксплуатационный трест №3» передан в эксплуатацию общественный туалет </w:t>
      </w:r>
      <w:r w:rsidR="0028124A"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на набережной в створе улиц Чапаева и Ханты-Мансийской.</w:t>
      </w:r>
    </w:p>
    <w:p w:rsidR="00997D46" w:rsidRPr="001D5790" w:rsidRDefault="00997D46" w:rsidP="00997D46">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lang w:eastAsia="ru-RU"/>
        </w:rPr>
        <w:t>В рамках работы комитета по социальным вопросам р</w:t>
      </w:r>
      <w:r w:rsidRPr="001D5790">
        <w:rPr>
          <w:rFonts w:ascii="Times New Roman" w:eastAsia="Times New Roman" w:hAnsi="Times New Roman" w:cs="Times New Roman"/>
          <w:sz w:val="28"/>
          <w:szCs w:val="28"/>
          <w:lang w:eastAsia="ru-RU"/>
        </w:rPr>
        <w:t xml:space="preserve">ешен вопрос финансирования установки и содержания спортивных площадок. В результате реализации </w:t>
      </w:r>
      <w:r w:rsidR="00DB0F1D" w:rsidRPr="001D5790">
        <w:rPr>
          <w:rFonts w:ascii="Times New Roman" w:eastAsia="Times New Roman" w:hAnsi="Times New Roman" w:cs="Times New Roman"/>
          <w:sz w:val="28"/>
          <w:szCs w:val="28"/>
          <w:lang w:eastAsia="ru-RU"/>
        </w:rPr>
        <w:t xml:space="preserve">государственной программы Ханты-Мансийского автономного округа </w:t>
      </w:r>
      <w:r w:rsidR="002326EF" w:rsidRPr="001D5790">
        <w:rPr>
          <w:rFonts w:ascii="Times New Roman" w:eastAsia="Times New Roman" w:hAnsi="Times New Roman" w:cs="Times New Roman"/>
          <w:sz w:val="28"/>
          <w:szCs w:val="28"/>
          <w:lang w:eastAsia="ru-RU"/>
        </w:rPr>
        <w:t>-</w:t>
      </w:r>
      <w:r w:rsidR="00DB0F1D" w:rsidRPr="001D5790">
        <w:rPr>
          <w:rFonts w:ascii="Times New Roman" w:eastAsia="Times New Roman" w:hAnsi="Times New Roman" w:cs="Times New Roman"/>
          <w:sz w:val="28"/>
          <w:szCs w:val="28"/>
          <w:lang w:eastAsia="ru-RU"/>
        </w:rPr>
        <w:t xml:space="preserve"> Югры </w:t>
      </w:r>
      <w:r w:rsidRPr="001D5790">
        <w:rPr>
          <w:rFonts w:ascii="Times New Roman" w:eastAsia="Times New Roman" w:hAnsi="Times New Roman" w:cs="Times New Roman"/>
          <w:sz w:val="28"/>
          <w:szCs w:val="28"/>
          <w:lang w:eastAsia="ru-RU"/>
        </w:rPr>
        <w:t xml:space="preserve">«Развитие физической культуры и спорта» в городе введено </w:t>
      </w:r>
      <w:r w:rsidR="0028124A"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в эксплуатацию 8 новых спортивных площадок.</w:t>
      </w:r>
    </w:p>
    <w:p w:rsidR="00997D46" w:rsidRPr="001D5790" w:rsidRDefault="00997D46" w:rsidP="00997D46">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Администрацией города в течение 2023 года во исполнение наказов избирателей решались важные стратегические задачи. </w:t>
      </w:r>
    </w:p>
    <w:p w:rsidR="00997D46" w:rsidRPr="001D5790" w:rsidRDefault="00997D46" w:rsidP="00997D46">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Самыми значимыми из них стали:</w:t>
      </w:r>
    </w:p>
    <w:p w:rsidR="00997D46" w:rsidRPr="001D5790" w:rsidRDefault="00997D46" w:rsidP="00997D46">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в рамках муниципальной программы «Формирование современной городской среды в муниципальном образовании город Нижневартовск» выполнено благоустройство Бульвара на набережной в створе улиц Чапаева-Ханты-Мансийской;</w:t>
      </w:r>
    </w:p>
    <w:p w:rsidR="00997D46" w:rsidRPr="001D5790" w:rsidRDefault="00997D46" w:rsidP="00997D46">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 создание инклюзивного сквера «С миром на равных», реализованного </w:t>
      </w:r>
      <w:r w:rsidR="0028124A"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в рамках строительства третьего этапа объекта «Бульвар на Набережной»; </w:t>
      </w:r>
    </w:p>
    <w:p w:rsidR="00997D46" w:rsidRPr="001D5790" w:rsidRDefault="00997D46" w:rsidP="00997D46">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сдана в эксплуатацию общеобразовательная школа на 1</w:t>
      </w:r>
      <w:r w:rsidR="00C32AEB" w:rsidRPr="001D5790">
        <w:rPr>
          <w:rFonts w:ascii="Times New Roman" w:eastAsia="Times New Roman" w:hAnsi="Times New Roman" w:cs="Times New Roman"/>
          <w:sz w:val="28"/>
          <w:szCs w:val="28"/>
          <w:lang w:eastAsia="ru-RU"/>
        </w:rPr>
        <w:t> </w:t>
      </w:r>
      <w:r w:rsidRPr="001D5790">
        <w:rPr>
          <w:rFonts w:ascii="Times New Roman" w:eastAsia="Times New Roman" w:hAnsi="Times New Roman" w:cs="Times New Roman"/>
          <w:sz w:val="28"/>
          <w:szCs w:val="28"/>
          <w:lang w:eastAsia="ru-RU"/>
        </w:rPr>
        <w:t>125 мест</w:t>
      </w:r>
      <w:r w:rsidR="0028124A"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 в квартале №25 города Нижневартовска;  </w:t>
      </w:r>
    </w:p>
    <w:p w:rsidR="00997D46" w:rsidRPr="001D5790" w:rsidRDefault="00997D46" w:rsidP="00997D46">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открыта новая общественная территория Учительский бульвар, который  расположен в ква</w:t>
      </w:r>
      <w:r w:rsidR="00C32AEB" w:rsidRPr="001D5790">
        <w:rPr>
          <w:rFonts w:ascii="Times New Roman" w:eastAsia="Times New Roman" w:hAnsi="Times New Roman" w:cs="Times New Roman"/>
          <w:sz w:val="28"/>
          <w:szCs w:val="28"/>
          <w:lang w:eastAsia="ru-RU"/>
        </w:rPr>
        <w:t>ртале 18 за лицеем  №1 имени А.С.</w:t>
      </w:r>
      <w:r w:rsidR="00484D18" w:rsidRPr="001D5790">
        <w:rPr>
          <w:rFonts w:ascii="Times New Roman" w:eastAsia="Times New Roman" w:hAnsi="Times New Roman" w:cs="Times New Roman"/>
          <w:sz w:val="28"/>
          <w:szCs w:val="28"/>
          <w:lang w:eastAsia="ru-RU"/>
        </w:rPr>
        <w:t> </w:t>
      </w:r>
      <w:r w:rsidR="00C44443">
        <w:rPr>
          <w:rFonts w:ascii="Times New Roman" w:eastAsia="Times New Roman" w:hAnsi="Times New Roman" w:cs="Times New Roman"/>
          <w:sz w:val="28"/>
          <w:szCs w:val="28"/>
          <w:lang w:eastAsia="ru-RU"/>
        </w:rPr>
        <w:t>Пушкина между домами 23 и 25 по</w:t>
      </w:r>
      <w:r w:rsidRPr="001D5790">
        <w:rPr>
          <w:rFonts w:ascii="Times New Roman" w:eastAsia="Times New Roman" w:hAnsi="Times New Roman" w:cs="Times New Roman"/>
          <w:sz w:val="28"/>
          <w:szCs w:val="28"/>
          <w:lang w:eastAsia="ru-RU"/>
        </w:rPr>
        <w:t xml:space="preserve"> улице Героев Самотлора;</w:t>
      </w:r>
    </w:p>
    <w:p w:rsidR="00997D46" w:rsidRPr="001D5790" w:rsidRDefault="00997D46" w:rsidP="00997D46">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 в рамках государственной программы Ханты-Мансийского автономного округа - Югры «Развитие физической культуры и спорта» на территории спортивно-оздоровительного комплекса «Радуга» создан Центр лыжного спорта со специализированным биатлонным стрельбищем; </w:t>
      </w:r>
    </w:p>
    <w:p w:rsidR="00997D46" w:rsidRPr="001D5790" w:rsidRDefault="00997D46" w:rsidP="00997D46">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 при поддержке АО «Самотлорнефтегаз» в рамках Соглашения </w:t>
      </w:r>
      <w:r w:rsidR="0028124A" w:rsidRPr="001D5790">
        <w:rPr>
          <w:rFonts w:ascii="Times New Roman" w:eastAsia="Times New Roman" w:hAnsi="Times New Roman" w:cs="Times New Roman"/>
          <w:sz w:val="28"/>
          <w:szCs w:val="28"/>
          <w:lang w:eastAsia="ru-RU"/>
        </w:rPr>
        <w:t xml:space="preserve">                        </w:t>
      </w:r>
      <w:r w:rsidRPr="001D5790">
        <w:rPr>
          <w:rFonts w:ascii="Times New Roman" w:eastAsia="Times New Roman" w:hAnsi="Times New Roman" w:cs="Times New Roman"/>
          <w:sz w:val="28"/>
          <w:szCs w:val="28"/>
          <w:lang w:eastAsia="ru-RU"/>
        </w:rPr>
        <w:t xml:space="preserve">о сотрудничестве </w:t>
      </w:r>
      <w:r w:rsidR="00C32AEB" w:rsidRPr="001D5790">
        <w:rPr>
          <w:rFonts w:ascii="Times New Roman" w:eastAsia="Times New Roman" w:hAnsi="Times New Roman" w:cs="Times New Roman"/>
          <w:sz w:val="28"/>
          <w:szCs w:val="28"/>
          <w:lang w:eastAsia="ru-RU"/>
        </w:rPr>
        <w:t xml:space="preserve">НК </w:t>
      </w:r>
      <w:r w:rsidRPr="001D5790">
        <w:rPr>
          <w:rFonts w:ascii="Times New Roman" w:eastAsia="Times New Roman" w:hAnsi="Times New Roman" w:cs="Times New Roman"/>
          <w:sz w:val="28"/>
          <w:szCs w:val="28"/>
          <w:lang w:eastAsia="ru-RU"/>
        </w:rPr>
        <w:t>«Роснефт</w:t>
      </w:r>
      <w:r w:rsidR="00C32AEB" w:rsidRPr="001D5790">
        <w:rPr>
          <w:rFonts w:ascii="Times New Roman" w:eastAsia="Times New Roman" w:hAnsi="Times New Roman" w:cs="Times New Roman"/>
          <w:sz w:val="28"/>
          <w:szCs w:val="28"/>
          <w:lang w:eastAsia="ru-RU"/>
        </w:rPr>
        <w:t>ь</w:t>
      </w:r>
      <w:r w:rsidRPr="001D5790">
        <w:rPr>
          <w:rFonts w:ascii="Times New Roman" w:eastAsia="Times New Roman" w:hAnsi="Times New Roman" w:cs="Times New Roman"/>
          <w:sz w:val="28"/>
          <w:szCs w:val="28"/>
          <w:lang w:eastAsia="ru-RU"/>
        </w:rPr>
        <w:t xml:space="preserve">» и Правительства </w:t>
      </w:r>
      <w:r w:rsidR="00484D18" w:rsidRPr="001D5790">
        <w:rPr>
          <w:rFonts w:ascii="Times New Roman" w:eastAsia="Times New Roman" w:hAnsi="Times New Roman" w:cs="Times New Roman"/>
          <w:sz w:val="28"/>
          <w:szCs w:val="28"/>
          <w:lang w:eastAsia="ru-RU"/>
        </w:rPr>
        <w:t xml:space="preserve">Ханты-Мансийского автономного округа - Югры </w:t>
      </w:r>
      <w:r w:rsidRPr="001D5790">
        <w:rPr>
          <w:rFonts w:ascii="Times New Roman" w:eastAsia="Times New Roman" w:hAnsi="Times New Roman" w:cs="Times New Roman"/>
          <w:sz w:val="28"/>
          <w:szCs w:val="28"/>
          <w:lang w:eastAsia="ru-RU"/>
        </w:rPr>
        <w:t xml:space="preserve">проведены работы по реконструкции </w:t>
      </w:r>
      <w:r w:rsidR="009574BD">
        <w:rPr>
          <w:rFonts w:ascii="Times New Roman" w:eastAsia="Times New Roman" w:hAnsi="Times New Roman" w:cs="Times New Roman"/>
          <w:sz w:val="28"/>
          <w:szCs w:val="28"/>
          <w:lang w:eastAsia="ru-RU"/>
        </w:rPr>
        <w:t>Р</w:t>
      </w:r>
      <w:r w:rsidRPr="001D5790">
        <w:rPr>
          <w:rFonts w:ascii="Times New Roman" w:eastAsia="Times New Roman" w:hAnsi="Times New Roman" w:cs="Times New Roman"/>
          <w:sz w:val="28"/>
          <w:szCs w:val="28"/>
          <w:lang w:eastAsia="ru-RU"/>
        </w:rPr>
        <w:t>оллердрома. Площадка адаптирована для занятий на скейтбордах, стритбордах, агрессив-роликах, велосипедах ВМХ и самокатах;</w:t>
      </w:r>
    </w:p>
    <w:p w:rsidR="00997D46" w:rsidRPr="001D5790" w:rsidRDefault="00997D46" w:rsidP="00997D46">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 в рамках реализации </w:t>
      </w:r>
      <w:r w:rsidR="00C32AEB" w:rsidRPr="001D5790">
        <w:rPr>
          <w:rFonts w:ascii="Times New Roman" w:eastAsia="Times New Roman" w:hAnsi="Times New Roman" w:cs="Times New Roman"/>
          <w:sz w:val="28"/>
          <w:szCs w:val="28"/>
          <w:lang w:eastAsia="ru-RU"/>
        </w:rPr>
        <w:t xml:space="preserve">регионального проекта «Цифровая образовательная среда» </w:t>
      </w:r>
      <w:r w:rsidRPr="001D5790">
        <w:rPr>
          <w:rFonts w:ascii="Times New Roman" w:eastAsia="Times New Roman" w:hAnsi="Times New Roman" w:cs="Times New Roman"/>
          <w:sz w:val="28"/>
          <w:szCs w:val="28"/>
          <w:lang w:eastAsia="ru-RU"/>
        </w:rPr>
        <w:t>нацпроекта «Об</w:t>
      </w:r>
      <w:r w:rsidR="00C32AEB" w:rsidRPr="001D5790">
        <w:rPr>
          <w:rFonts w:ascii="Times New Roman" w:eastAsia="Times New Roman" w:hAnsi="Times New Roman" w:cs="Times New Roman"/>
          <w:sz w:val="28"/>
          <w:szCs w:val="28"/>
          <w:lang w:eastAsia="ru-RU"/>
        </w:rPr>
        <w:t xml:space="preserve">разование» </w:t>
      </w:r>
      <w:r w:rsidRPr="001D5790">
        <w:rPr>
          <w:rFonts w:ascii="Times New Roman" w:eastAsia="Times New Roman" w:hAnsi="Times New Roman" w:cs="Times New Roman"/>
          <w:sz w:val="28"/>
          <w:szCs w:val="28"/>
          <w:lang w:eastAsia="ru-RU"/>
        </w:rPr>
        <w:t>на базе МБОУ «СШ №11» открыт Центр цифрового образования детей «IT-куб»;</w:t>
      </w:r>
    </w:p>
    <w:p w:rsidR="00997D46" w:rsidRPr="001D5790" w:rsidRDefault="00997D46" w:rsidP="00997D46">
      <w:pPr>
        <w:spacing w:after="0" w:line="240" w:lineRule="auto"/>
        <w:ind w:firstLine="709"/>
        <w:jc w:val="both"/>
        <w:rPr>
          <w:rFonts w:ascii="Times New Roman" w:eastAsia="Times New Roman" w:hAnsi="Times New Roman" w:cs="Times New Roman"/>
          <w:sz w:val="28"/>
          <w:szCs w:val="28"/>
          <w:lang w:eastAsia="ru-RU"/>
        </w:rPr>
      </w:pPr>
      <w:r w:rsidRPr="001D5790">
        <w:rPr>
          <w:rFonts w:ascii="Times New Roman" w:eastAsia="Times New Roman" w:hAnsi="Times New Roman" w:cs="Times New Roman"/>
          <w:sz w:val="28"/>
          <w:szCs w:val="28"/>
          <w:lang w:eastAsia="ru-RU"/>
        </w:rPr>
        <w:t xml:space="preserve">- установлены и введены в эксплуатацию комплексы фотовидеофиксации нарушений </w:t>
      </w:r>
      <w:r w:rsidR="00C44443">
        <w:rPr>
          <w:rFonts w:ascii="Times New Roman" w:eastAsia="Times New Roman" w:hAnsi="Times New Roman" w:cs="Times New Roman"/>
          <w:sz w:val="28"/>
          <w:szCs w:val="28"/>
          <w:lang w:eastAsia="ru-RU"/>
        </w:rPr>
        <w:t>П</w:t>
      </w:r>
      <w:r w:rsidRPr="001D5790">
        <w:rPr>
          <w:rFonts w:ascii="Times New Roman" w:eastAsia="Times New Roman" w:hAnsi="Times New Roman" w:cs="Times New Roman"/>
          <w:sz w:val="28"/>
          <w:szCs w:val="28"/>
          <w:lang w:eastAsia="ru-RU"/>
        </w:rPr>
        <w:t xml:space="preserve">равил дорожного движения на пересечении улиц Мира </w:t>
      </w:r>
      <w:r w:rsidR="00A007C6"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проспект</w:t>
      </w:r>
      <w:r w:rsidR="00C44443">
        <w:rPr>
          <w:rFonts w:ascii="Times New Roman" w:eastAsia="Times New Roman" w:hAnsi="Times New Roman" w:cs="Times New Roman"/>
          <w:sz w:val="28"/>
          <w:szCs w:val="28"/>
          <w:lang w:eastAsia="ru-RU"/>
        </w:rPr>
        <w:t>а</w:t>
      </w:r>
      <w:r w:rsidRPr="001D5790">
        <w:rPr>
          <w:rFonts w:ascii="Times New Roman" w:eastAsia="Times New Roman" w:hAnsi="Times New Roman" w:cs="Times New Roman"/>
          <w:sz w:val="28"/>
          <w:szCs w:val="28"/>
          <w:lang w:eastAsia="ru-RU"/>
        </w:rPr>
        <w:t xml:space="preserve"> Победы и Индустриальн</w:t>
      </w:r>
      <w:r w:rsidR="00C44443">
        <w:rPr>
          <w:rFonts w:ascii="Times New Roman" w:eastAsia="Times New Roman" w:hAnsi="Times New Roman" w:cs="Times New Roman"/>
          <w:sz w:val="28"/>
          <w:szCs w:val="28"/>
          <w:lang w:eastAsia="ru-RU"/>
        </w:rPr>
        <w:t>ой</w:t>
      </w:r>
      <w:r w:rsidRPr="001D5790">
        <w:rPr>
          <w:rFonts w:ascii="Times New Roman" w:eastAsia="Times New Roman" w:hAnsi="Times New Roman" w:cs="Times New Roman"/>
          <w:sz w:val="28"/>
          <w:szCs w:val="28"/>
          <w:lang w:eastAsia="ru-RU"/>
        </w:rPr>
        <w:t xml:space="preserve"> </w:t>
      </w:r>
      <w:r w:rsidR="00A007C6" w:rsidRPr="001D5790">
        <w:rPr>
          <w:rFonts w:ascii="Times New Roman" w:eastAsia="Times New Roman" w:hAnsi="Times New Roman" w:cs="Times New Roman"/>
          <w:sz w:val="28"/>
          <w:szCs w:val="28"/>
          <w:lang w:eastAsia="ru-RU"/>
        </w:rPr>
        <w:t>-</w:t>
      </w:r>
      <w:r w:rsidRPr="001D5790">
        <w:rPr>
          <w:rFonts w:ascii="Times New Roman" w:eastAsia="Times New Roman" w:hAnsi="Times New Roman" w:cs="Times New Roman"/>
          <w:sz w:val="28"/>
          <w:szCs w:val="28"/>
          <w:lang w:eastAsia="ru-RU"/>
        </w:rPr>
        <w:t xml:space="preserve"> 6П.</w:t>
      </w:r>
    </w:p>
    <w:p w:rsidR="0099571A" w:rsidRPr="001D5790" w:rsidRDefault="0099571A" w:rsidP="0099571A">
      <w:pPr>
        <w:suppressAutoHyphens/>
        <w:spacing w:after="0" w:line="240" w:lineRule="auto"/>
        <w:contextualSpacing/>
        <w:jc w:val="center"/>
        <w:rPr>
          <w:rFonts w:ascii="Times New Roman" w:eastAsia="Calibri" w:hAnsi="Times New Roman" w:cs="Times New Roman"/>
          <w:b/>
          <w:sz w:val="28"/>
          <w:szCs w:val="28"/>
        </w:rPr>
      </w:pPr>
    </w:p>
    <w:sectPr w:rsidR="0099571A" w:rsidRPr="001D5790" w:rsidSect="00CE404E">
      <w:headerReference w:type="default" r:id="rId12"/>
      <w:pgSz w:w="11906" w:h="16838" w:code="9"/>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8F8" w:rsidRDefault="001368F8" w:rsidP="0099571A">
      <w:pPr>
        <w:spacing w:after="0" w:line="240" w:lineRule="auto"/>
      </w:pPr>
      <w:r>
        <w:separator/>
      </w:r>
    </w:p>
  </w:endnote>
  <w:endnote w:type="continuationSeparator" w:id="0">
    <w:p w:rsidR="001368F8" w:rsidRDefault="001368F8" w:rsidP="00995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00000000"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nos">
    <w:altName w:val="Times New Roman"/>
    <w:charset w:val="00"/>
    <w:family w:val="auto"/>
    <w:pitch w:val="default"/>
  </w:font>
  <w:font w:name="DejaVu Sans">
    <w:panose1 w:val="020B0603030804020204"/>
    <w:charset w:val="CC"/>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oah-Fre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8F8" w:rsidRDefault="001368F8" w:rsidP="0099571A">
      <w:pPr>
        <w:spacing w:after="0" w:line="240" w:lineRule="auto"/>
      </w:pPr>
      <w:r>
        <w:separator/>
      </w:r>
    </w:p>
  </w:footnote>
  <w:footnote w:type="continuationSeparator" w:id="0">
    <w:p w:rsidR="001368F8" w:rsidRDefault="001368F8" w:rsidP="0099571A">
      <w:pPr>
        <w:spacing w:after="0" w:line="240" w:lineRule="auto"/>
      </w:pPr>
      <w:r>
        <w:continuationSeparator/>
      </w:r>
    </w:p>
  </w:footnote>
  <w:footnote w:id="1">
    <w:p w:rsidR="00EC7DC7" w:rsidRPr="00F35D08" w:rsidRDefault="00EC7DC7" w:rsidP="004E5A10">
      <w:pPr>
        <w:pStyle w:val="ae"/>
        <w:ind w:firstLine="0"/>
        <w:jc w:val="both"/>
        <w:rPr>
          <w:rFonts w:ascii="Times New Roman" w:hAnsi="Times New Roman"/>
        </w:rPr>
      </w:pPr>
      <w:r>
        <w:rPr>
          <w:rStyle w:val="af0"/>
        </w:rPr>
        <w:footnoteRef/>
      </w:r>
      <w:r w:rsidRPr="00661E52">
        <w:rPr>
          <w:rFonts w:ascii="Times New Roman" w:hAnsi="Times New Roman"/>
          <w:sz w:val="18"/>
          <w:szCs w:val="18"/>
        </w:rPr>
        <w:t xml:space="preserve">Здесь и далее по тексту макро- и микроэкономические показатели приведены по оценке и могут быть скорректированы </w:t>
      </w:r>
      <w:r w:rsidR="00B41536">
        <w:rPr>
          <w:rFonts w:ascii="Times New Roman" w:hAnsi="Times New Roman"/>
          <w:sz w:val="18"/>
          <w:szCs w:val="18"/>
        </w:rPr>
        <w:t xml:space="preserve">               </w:t>
      </w:r>
      <w:r w:rsidRPr="00661E52">
        <w:rPr>
          <w:rFonts w:ascii="Times New Roman" w:hAnsi="Times New Roman"/>
          <w:sz w:val="18"/>
          <w:szCs w:val="18"/>
        </w:rPr>
        <w:t>в соответствии с порядком статистического учета в Р</w:t>
      </w:r>
      <w:r>
        <w:rPr>
          <w:rFonts w:ascii="Times New Roman" w:hAnsi="Times New Roman"/>
          <w:sz w:val="18"/>
          <w:szCs w:val="18"/>
        </w:rPr>
        <w:t xml:space="preserve">оссийской </w:t>
      </w:r>
      <w:r w:rsidRPr="00661E52">
        <w:rPr>
          <w:rFonts w:ascii="Times New Roman" w:hAnsi="Times New Roman"/>
          <w:sz w:val="18"/>
          <w:szCs w:val="18"/>
        </w:rPr>
        <w:t>Ф</w:t>
      </w:r>
      <w:r>
        <w:rPr>
          <w:rFonts w:ascii="Times New Roman" w:hAnsi="Times New Roman"/>
          <w:sz w:val="18"/>
          <w:szCs w:val="18"/>
        </w:rPr>
        <w:t>едерации.</w:t>
      </w:r>
    </w:p>
  </w:footnote>
  <w:footnote w:id="2">
    <w:p w:rsidR="00EC7DC7" w:rsidRDefault="00EC7DC7" w:rsidP="009B6FAE">
      <w:pPr>
        <w:pStyle w:val="ae"/>
        <w:ind w:firstLine="0"/>
      </w:pPr>
      <w:r>
        <w:rPr>
          <w:rStyle w:val="af0"/>
        </w:rPr>
        <w:footnoteRef/>
      </w:r>
      <w:r>
        <w:rPr>
          <w:rFonts w:ascii="Times New Roman" w:hAnsi="Times New Roman"/>
          <w:sz w:val="18"/>
          <w:szCs w:val="18"/>
        </w:rPr>
        <w:t>П</w:t>
      </w:r>
      <w:r w:rsidRPr="007133A0">
        <w:rPr>
          <w:rFonts w:ascii="Times New Roman" w:hAnsi="Times New Roman"/>
          <w:sz w:val="18"/>
          <w:szCs w:val="18"/>
        </w:rPr>
        <w:t>о состоянию на 01.12.2023</w:t>
      </w:r>
      <w:r>
        <w:rPr>
          <w:rFonts w:ascii="Times New Roman" w:hAnsi="Times New Roman"/>
          <w:sz w:val="18"/>
          <w:szCs w:val="18"/>
        </w:rPr>
        <w:t>.</w:t>
      </w:r>
    </w:p>
  </w:footnote>
  <w:footnote w:id="3">
    <w:p w:rsidR="00EC7DC7" w:rsidRDefault="00EC7DC7" w:rsidP="002B67EB">
      <w:pPr>
        <w:pStyle w:val="ae"/>
        <w:ind w:firstLine="0"/>
      </w:pPr>
      <w:r>
        <w:rPr>
          <w:rStyle w:val="af0"/>
        </w:rPr>
        <w:footnoteRef/>
      </w:r>
      <w:r>
        <w:t>П</w:t>
      </w:r>
      <w:r w:rsidRPr="007133A0">
        <w:rPr>
          <w:rFonts w:ascii="Times New Roman" w:hAnsi="Times New Roman"/>
          <w:sz w:val="18"/>
          <w:szCs w:val="18"/>
        </w:rPr>
        <w:t>о состоянию на 01.12.2023</w:t>
      </w:r>
      <w:r>
        <w:rPr>
          <w:rFonts w:ascii="Times New Roman" w:hAnsi="Times New Roman"/>
          <w:sz w:val="18"/>
          <w:szCs w:val="18"/>
        </w:rPr>
        <w:t>.</w:t>
      </w:r>
    </w:p>
  </w:footnote>
  <w:footnote w:id="4">
    <w:p w:rsidR="00EC7DC7" w:rsidRDefault="00EC7DC7" w:rsidP="001A1D7C">
      <w:pPr>
        <w:pStyle w:val="ae"/>
        <w:ind w:firstLine="0"/>
        <w:jc w:val="both"/>
      </w:pPr>
      <w:r>
        <w:rPr>
          <w:rStyle w:val="af0"/>
        </w:rPr>
        <w:footnoteRef/>
      </w:r>
      <w:r>
        <w:rPr>
          <w:rFonts w:ascii="Times New Roman" w:hAnsi="Times New Roman"/>
        </w:rPr>
        <w:t>Показатель включает в себя количество посещений мероприятий учреждений культуры                                                и дополнительного образования (</w:t>
      </w:r>
      <w:r w:rsidRPr="00770014">
        <w:rPr>
          <w:rFonts w:ascii="Times New Roman" w:hAnsi="Times New Roman"/>
        </w:rPr>
        <w:t>25 сетевых единиц, в том числе</w:t>
      </w:r>
      <w:r>
        <w:rPr>
          <w:rFonts w:ascii="Times New Roman" w:hAnsi="Times New Roman"/>
        </w:rPr>
        <w:t xml:space="preserve"> </w:t>
      </w:r>
      <w:r w:rsidRPr="00770014">
        <w:rPr>
          <w:rFonts w:ascii="Times New Roman" w:hAnsi="Times New Roman"/>
        </w:rPr>
        <w:t>15 библиотек, 2 м</w:t>
      </w:r>
      <w:r>
        <w:rPr>
          <w:rFonts w:ascii="Times New Roman" w:hAnsi="Times New Roman"/>
        </w:rPr>
        <w:t xml:space="preserve">узея, 1 театр, </w:t>
      </w:r>
      <w:r w:rsidRPr="00770014">
        <w:rPr>
          <w:rFonts w:ascii="Times New Roman" w:hAnsi="Times New Roman"/>
        </w:rPr>
        <w:t>3</w:t>
      </w:r>
      <w:r>
        <w:rPr>
          <w:rFonts w:ascii="Times New Roman" w:hAnsi="Times New Roman"/>
          <w:sz w:val="21"/>
          <w:szCs w:val="21"/>
        </w:rPr>
        <w:t xml:space="preserve"> КДУ,                  3 ДШИ и 1 музыкальная школа)</w:t>
      </w:r>
      <w:r>
        <w:rPr>
          <w:rFonts w:ascii="Times New Roman" w:hAnsi="Times New Roman"/>
        </w:rPr>
        <w:t>, а также количество получателей библиотечных, библииографических                                    и информационных услуг (книговыдача, доступ к электронным полнотекстным ресурсам, посещение сайтов библиотек и центров общественного доступа).</w:t>
      </w:r>
    </w:p>
  </w:footnote>
  <w:footnote w:id="5">
    <w:p w:rsidR="00EC7DC7" w:rsidRDefault="00EC7DC7" w:rsidP="007840B2">
      <w:pPr>
        <w:pStyle w:val="ae"/>
        <w:ind w:firstLine="0"/>
      </w:pPr>
      <w:r>
        <w:rPr>
          <w:rStyle w:val="af0"/>
        </w:rPr>
        <w:footnoteRef/>
      </w:r>
      <w:r>
        <w:rPr>
          <w:rFonts w:ascii="Times New Roman" w:hAnsi="Times New Roman"/>
          <w:sz w:val="18"/>
          <w:szCs w:val="18"/>
        </w:rPr>
        <w:t>П</w:t>
      </w:r>
      <w:r w:rsidRPr="007133A0">
        <w:rPr>
          <w:rFonts w:ascii="Times New Roman" w:hAnsi="Times New Roman"/>
          <w:sz w:val="18"/>
          <w:szCs w:val="18"/>
        </w:rPr>
        <w:t>о состоянию на 01.12.2023</w:t>
      </w:r>
      <w:r>
        <w:rPr>
          <w:rFonts w:ascii="Times New Roman" w:hAnsi="Times New Roman"/>
          <w:sz w:val="18"/>
          <w:szCs w:val="18"/>
        </w:rPr>
        <w:t>.</w:t>
      </w:r>
    </w:p>
  </w:footnote>
  <w:footnote w:id="6">
    <w:p w:rsidR="00EC7DC7" w:rsidRDefault="00EC7DC7" w:rsidP="00164AC7">
      <w:pPr>
        <w:pStyle w:val="ae"/>
        <w:ind w:firstLine="0"/>
      </w:pPr>
      <w:r>
        <w:rPr>
          <w:rStyle w:val="af0"/>
        </w:rPr>
        <w:footnoteRef/>
      </w:r>
      <w:r>
        <w:t>П</w:t>
      </w:r>
      <w:r w:rsidRPr="007133A0">
        <w:rPr>
          <w:rFonts w:ascii="Times New Roman" w:hAnsi="Times New Roman"/>
          <w:sz w:val="18"/>
          <w:szCs w:val="18"/>
        </w:rPr>
        <w:t>о состоянию на 01.12.2023</w:t>
      </w:r>
      <w:r>
        <w:rPr>
          <w:rFonts w:ascii="Times New Roman" w:hAnsi="Times New Roman"/>
          <w:sz w:val="18"/>
          <w:szCs w:val="18"/>
        </w:rPr>
        <w:t>.</w:t>
      </w:r>
    </w:p>
  </w:footnote>
  <w:footnote w:id="7">
    <w:p w:rsidR="00EC7DC7" w:rsidRPr="00141831" w:rsidRDefault="00EC7DC7" w:rsidP="00052DC5">
      <w:pPr>
        <w:pStyle w:val="ae"/>
        <w:ind w:firstLine="0"/>
        <w:jc w:val="both"/>
        <w:rPr>
          <w:rFonts w:ascii="Times New Roman" w:hAnsi="Times New Roman"/>
          <w:sz w:val="18"/>
          <w:szCs w:val="18"/>
        </w:rPr>
      </w:pPr>
      <w:r w:rsidRPr="00141831">
        <w:rPr>
          <w:rStyle w:val="af0"/>
          <w:rFonts w:ascii="Times New Roman" w:hAnsi="Times New Roman"/>
          <w:sz w:val="18"/>
          <w:szCs w:val="18"/>
        </w:rPr>
        <w:footnoteRef/>
      </w:r>
      <w:r>
        <w:rPr>
          <w:rFonts w:ascii="Times New Roman" w:hAnsi="Times New Roman"/>
          <w:sz w:val="18"/>
          <w:szCs w:val="18"/>
          <w:highlight w:val="white"/>
        </w:rPr>
        <w:t>П</w:t>
      </w:r>
      <w:r w:rsidRPr="00141831">
        <w:rPr>
          <w:rFonts w:ascii="Times New Roman" w:hAnsi="Times New Roman"/>
          <w:sz w:val="18"/>
          <w:szCs w:val="18"/>
          <w:highlight w:val="white"/>
        </w:rPr>
        <w:t>остановление Правительства Российской Федерации от 10.03.2022 №336 «Об особенностях организации и осуществления государственного контроля (надзора), муниципального контроля»</w:t>
      </w:r>
      <w:r>
        <w:rPr>
          <w:rFonts w:ascii="Times New Roman" w:hAnsi="Times New Roman"/>
          <w:sz w:val="18"/>
          <w:szCs w:val="18"/>
        </w:rPr>
        <w:t>.</w:t>
      </w:r>
    </w:p>
  </w:footnote>
  <w:footnote w:id="8">
    <w:p w:rsidR="00EC7DC7" w:rsidRDefault="00EC7DC7" w:rsidP="008C481E">
      <w:pPr>
        <w:pStyle w:val="ae"/>
        <w:ind w:firstLine="0"/>
      </w:pPr>
      <w:r>
        <w:rPr>
          <w:rStyle w:val="af0"/>
        </w:rPr>
        <w:footnoteRef/>
      </w:r>
      <w:r>
        <w:t>П</w:t>
      </w:r>
      <w:r w:rsidRPr="007133A0">
        <w:rPr>
          <w:rFonts w:ascii="Times New Roman" w:hAnsi="Times New Roman"/>
          <w:sz w:val="18"/>
          <w:szCs w:val="18"/>
        </w:rPr>
        <w:t>о состоянию на 01.12.2023</w:t>
      </w:r>
      <w:r>
        <w:rPr>
          <w:rFonts w:ascii="Times New Roman" w:hAns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DC7" w:rsidRPr="00F7355E" w:rsidRDefault="00EC7DC7">
    <w:pPr>
      <w:pStyle w:val="af3"/>
      <w:jc w:val="center"/>
      <w:rPr>
        <w:rFonts w:ascii="Times New Roman" w:hAnsi="Times New Roman"/>
        <w:sz w:val="24"/>
      </w:rPr>
    </w:pPr>
    <w:r w:rsidRPr="00F7355E">
      <w:rPr>
        <w:rFonts w:ascii="Times New Roman" w:hAnsi="Times New Roman"/>
        <w:sz w:val="24"/>
      </w:rPr>
      <w:fldChar w:fldCharType="begin"/>
    </w:r>
    <w:r w:rsidRPr="00F7355E">
      <w:rPr>
        <w:rFonts w:ascii="Times New Roman" w:hAnsi="Times New Roman"/>
        <w:sz w:val="24"/>
      </w:rPr>
      <w:instrText>PAGE   \* MERGEFORMAT</w:instrText>
    </w:r>
    <w:r w:rsidRPr="00F7355E">
      <w:rPr>
        <w:rFonts w:ascii="Times New Roman" w:hAnsi="Times New Roman"/>
        <w:sz w:val="24"/>
      </w:rPr>
      <w:fldChar w:fldCharType="separate"/>
    </w:r>
    <w:r w:rsidR="00EA4820">
      <w:rPr>
        <w:rFonts w:ascii="Times New Roman" w:hAnsi="Times New Roman"/>
        <w:noProof/>
        <w:sz w:val="24"/>
      </w:rPr>
      <w:t>2</w:t>
    </w:r>
    <w:r w:rsidRPr="00F7355E">
      <w:rPr>
        <w:rFonts w:ascii="Times New Roman" w:hAnsi="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1">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0118"/>
    <w:multiLevelType w:val="hybridMultilevel"/>
    <w:tmpl w:val="5BA8C900"/>
    <w:styleLink w:val="1ai11"/>
    <w:lvl w:ilvl="0" w:tplc="687E1D4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0431ED5"/>
    <w:multiLevelType w:val="hybridMultilevel"/>
    <w:tmpl w:val="170A25B8"/>
    <w:styleLink w:val="1ai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D17614"/>
    <w:multiLevelType w:val="hybridMultilevel"/>
    <w:tmpl w:val="53E62668"/>
    <w:styleLink w:val="11111112"/>
    <w:lvl w:ilvl="0" w:tplc="7D7CA0F2">
      <w:start w:val="1"/>
      <w:numFmt w:val="bullet"/>
      <w:lvlText w:val="­"/>
      <w:lvlJc w:val="left"/>
      <w:pPr>
        <w:tabs>
          <w:tab w:val="num" w:pos="854"/>
        </w:tabs>
        <w:ind w:left="854" w:hanging="360"/>
      </w:pPr>
      <w:rPr>
        <w:rFonts w:ascii="Courier New" w:hAnsi="Courier New" w:hint="default"/>
      </w:rPr>
    </w:lvl>
    <w:lvl w:ilvl="1" w:tplc="04190003" w:tentative="1">
      <w:start w:val="1"/>
      <w:numFmt w:val="bullet"/>
      <w:lvlText w:val="o"/>
      <w:lvlJc w:val="left"/>
      <w:pPr>
        <w:tabs>
          <w:tab w:val="num" w:pos="1574"/>
        </w:tabs>
        <w:ind w:left="1574" w:hanging="360"/>
      </w:pPr>
      <w:rPr>
        <w:rFonts w:ascii="Courier New" w:hAnsi="Courier New" w:cs="Courier New" w:hint="default"/>
      </w:rPr>
    </w:lvl>
    <w:lvl w:ilvl="2" w:tplc="04190005" w:tentative="1">
      <w:start w:val="1"/>
      <w:numFmt w:val="bullet"/>
      <w:lvlText w:val=""/>
      <w:lvlJc w:val="left"/>
      <w:pPr>
        <w:tabs>
          <w:tab w:val="num" w:pos="2294"/>
        </w:tabs>
        <w:ind w:left="2294" w:hanging="360"/>
      </w:pPr>
      <w:rPr>
        <w:rFonts w:ascii="Wingdings" w:hAnsi="Wingdings" w:hint="default"/>
      </w:rPr>
    </w:lvl>
    <w:lvl w:ilvl="3" w:tplc="04190001" w:tentative="1">
      <w:start w:val="1"/>
      <w:numFmt w:val="bullet"/>
      <w:lvlText w:val=""/>
      <w:lvlJc w:val="left"/>
      <w:pPr>
        <w:tabs>
          <w:tab w:val="num" w:pos="3014"/>
        </w:tabs>
        <w:ind w:left="3014" w:hanging="360"/>
      </w:pPr>
      <w:rPr>
        <w:rFonts w:ascii="Symbol" w:hAnsi="Symbol" w:hint="default"/>
      </w:rPr>
    </w:lvl>
    <w:lvl w:ilvl="4" w:tplc="04190003" w:tentative="1">
      <w:start w:val="1"/>
      <w:numFmt w:val="bullet"/>
      <w:lvlText w:val="o"/>
      <w:lvlJc w:val="left"/>
      <w:pPr>
        <w:tabs>
          <w:tab w:val="num" w:pos="3734"/>
        </w:tabs>
        <w:ind w:left="3734" w:hanging="360"/>
      </w:pPr>
      <w:rPr>
        <w:rFonts w:ascii="Courier New" w:hAnsi="Courier New" w:cs="Courier New" w:hint="default"/>
      </w:rPr>
    </w:lvl>
    <w:lvl w:ilvl="5" w:tplc="04190005" w:tentative="1">
      <w:start w:val="1"/>
      <w:numFmt w:val="bullet"/>
      <w:lvlText w:val=""/>
      <w:lvlJc w:val="left"/>
      <w:pPr>
        <w:tabs>
          <w:tab w:val="num" w:pos="4454"/>
        </w:tabs>
        <w:ind w:left="4454" w:hanging="360"/>
      </w:pPr>
      <w:rPr>
        <w:rFonts w:ascii="Wingdings" w:hAnsi="Wingdings" w:hint="default"/>
      </w:rPr>
    </w:lvl>
    <w:lvl w:ilvl="6" w:tplc="04190001" w:tentative="1">
      <w:start w:val="1"/>
      <w:numFmt w:val="bullet"/>
      <w:lvlText w:val=""/>
      <w:lvlJc w:val="left"/>
      <w:pPr>
        <w:tabs>
          <w:tab w:val="num" w:pos="5174"/>
        </w:tabs>
        <w:ind w:left="5174" w:hanging="360"/>
      </w:pPr>
      <w:rPr>
        <w:rFonts w:ascii="Symbol" w:hAnsi="Symbol" w:hint="default"/>
      </w:rPr>
    </w:lvl>
    <w:lvl w:ilvl="7" w:tplc="04190003" w:tentative="1">
      <w:start w:val="1"/>
      <w:numFmt w:val="bullet"/>
      <w:lvlText w:val="o"/>
      <w:lvlJc w:val="left"/>
      <w:pPr>
        <w:tabs>
          <w:tab w:val="num" w:pos="5894"/>
        </w:tabs>
        <w:ind w:left="5894" w:hanging="360"/>
      </w:pPr>
      <w:rPr>
        <w:rFonts w:ascii="Courier New" w:hAnsi="Courier New" w:cs="Courier New" w:hint="default"/>
      </w:rPr>
    </w:lvl>
    <w:lvl w:ilvl="8" w:tplc="04190005" w:tentative="1">
      <w:start w:val="1"/>
      <w:numFmt w:val="bullet"/>
      <w:lvlText w:val=""/>
      <w:lvlJc w:val="left"/>
      <w:pPr>
        <w:tabs>
          <w:tab w:val="num" w:pos="6614"/>
        </w:tabs>
        <w:ind w:left="6614" w:hanging="360"/>
      </w:pPr>
      <w:rPr>
        <w:rFonts w:ascii="Wingdings" w:hAnsi="Wingdings" w:hint="default"/>
      </w:rPr>
    </w:lvl>
  </w:abstractNum>
  <w:abstractNum w:abstractNumId="6">
    <w:nsid w:val="146E78E0"/>
    <w:multiLevelType w:val="multilevel"/>
    <w:tmpl w:val="164E06B2"/>
    <w:styleLink w:val="1ai1"/>
    <w:lvl w:ilvl="0">
      <w:start w:val="1"/>
      <w:numFmt w:val="decimal"/>
      <w:lvlText w:val="%1."/>
      <w:lvlJc w:val="left"/>
      <w:pPr>
        <w:ind w:left="1300" w:hanging="450"/>
      </w:pPr>
      <w:rPr>
        <w:rFonts w:hint="default"/>
      </w:rPr>
    </w:lvl>
    <w:lvl w:ilvl="1">
      <w:start w:val="9"/>
      <w:numFmt w:val="decimal"/>
      <w:lvlText w:val="%1.%2."/>
      <w:lvlJc w:val="left"/>
      <w:pPr>
        <w:ind w:left="2280"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060" w:hanging="1080"/>
      </w:pPr>
      <w:rPr>
        <w:rFonts w:hint="default"/>
      </w:rPr>
    </w:lvl>
    <w:lvl w:ilvl="4">
      <w:start w:val="1"/>
      <w:numFmt w:val="decimal"/>
      <w:lvlText w:val="%1.%2.%3.%4.%5."/>
      <w:lvlJc w:val="left"/>
      <w:pPr>
        <w:ind w:left="4770" w:hanging="1080"/>
      </w:pPr>
      <w:rPr>
        <w:rFonts w:hint="default"/>
      </w:rPr>
    </w:lvl>
    <w:lvl w:ilvl="5">
      <w:start w:val="1"/>
      <w:numFmt w:val="decimal"/>
      <w:lvlText w:val="%1.%2.%3.%4.%5.%6."/>
      <w:lvlJc w:val="left"/>
      <w:pPr>
        <w:ind w:left="5840" w:hanging="1440"/>
      </w:pPr>
      <w:rPr>
        <w:rFonts w:hint="default"/>
      </w:rPr>
    </w:lvl>
    <w:lvl w:ilvl="6">
      <w:start w:val="1"/>
      <w:numFmt w:val="decimal"/>
      <w:lvlText w:val="%1.%2.%3.%4.%5.%6.%7."/>
      <w:lvlJc w:val="left"/>
      <w:pPr>
        <w:ind w:left="6910" w:hanging="1800"/>
      </w:pPr>
      <w:rPr>
        <w:rFonts w:hint="default"/>
      </w:rPr>
    </w:lvl>
    <w:lvl w:ilvl="7">
      <w:start w:val="1"/>
      <w:numFmt w:val="decimal"/>
      <w:lvlText w:val="%1.%2.%3.%4.%5.%6.%7.%8."/>
      <w:lvlJc w:val="left"/>
      <w:pPr>
        <w:ind w:left="7620" w:hanging="1800"/>
      </w:pPr>
      <w:rPr>
        <w:rFonts w:hint="default"/>
      </w:rPr>
    </w:lvl>
    <w:lvl w:ilvl="8">
      <w:start w:val="1"/>
      <w:numFmt w:val="decimal"/>
      <w:lvlText w:val="%1.%2.%3.%4.%5.%6.%7.%8.%9."/>
      <w:lvlJc w:val="left"/>
      <w:pPr>
        <w:ind w:left="8690" w:hanging="2160"/>
      </w:pPr>
      <w:rPr>
        <w:rFonts w:hint="default"/>
      </w:r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1B2C0B29"/>
    <w:multiLevelType w:val="hybridMultilevel"/>
    <w:tmpl w:val="CAFC9B34"/>
    <w:lvl w:ilvl="0" w:tplc="A168B6EC">
      <w:start w:val="1"/>
      <w:numFmt w:val="bullet"/>
      <w:lvlText w:val="–"/>
      <w:lvlJc w:val="left"/>
      <w:pPr>
        <w:ind w:left="1418" w:hanging="360"/>
      </w:pPr>
      <w:rPr>
        <w:rFonts w:ascii="Arial" w:eastAsia="Arial" w:hAnsi="Arial" w:cs="Arial" w:hint="default"/>
      </w:rPr>
    </w:lvl>
    <w:lvl w:ilvl="1" w:tplc="14D2FB5E">
      <w:start w:val="1"/>
      <w:numFmt w:val="bullet"/>
      <w:lvlText w:val="o"/>
      <w:lvlJc w:val="left"/>
      <w:pPr>
        <w:ind w:left="2138" w:hanging="360"/>
      </w:pPr>
      <w:rPr>
        <w:rFonts w:ascii="Courier New" w:eastAsia="Courier New" w:hAnsi="Courier New" w:cs="Courier New" w:hint="default"/>
      </w:rPr>
    </w:lvl>
    <w:lvl w:ilvl="2" w:tplc="F22AFCAA">
      <w:start w:val="1"/>
      <w:numFmt w:val="bullet"/>
      <w:lvlText w:val="§"/>
      <w:lvlJc w:val="left"/>
      <w:pPr>
        <w:ind w:left="2858" w:hanging="360"/>
      </w:pPr>
      <w:rPr>
        <w:rFonts w:ascii="Wingdings" w:eastAsia="Wingdings" w:hAnsi="Wingdings" w:cs="Wingdings" w:hint="default"/>
      </w:rPr>
    </w:lvl>
    <w:lvl w:ilvl="3" w:tplc="996C6B38">
      <w:start w:val="1"/>
      <w:numFmt w:val="bullet"/>
      <w:lvlText w:val="·"/>
      <w:lvlJc w:val="left"/>
      <w:pPr>
        <w:ind w:left="3578" w:hanging="360"/>
      </w:pPr>
      <w:rPr>
        <w:rFonts w:ascii="Symbol" w:eastAsia="Symbol" w:hAnsi="Symbol" w:cs="Symbol" w:hint="default"/>
      </w:rPr>
    </w:lvl>
    <w:lvl w:ilvl="4" w:tplc="B71C354E">
      <w:start w:val="1"/>
      <w:numFmt w:val="bullet"/>
      <w:lvlText w:val="o"/>
      <w:lvlJc w:val="left"/>
      <w:pPr>
        <w:ind w:left="4298" w:hanging="360"/>
      </w:pPr>
      <w:rPr>
        <w:rFonts w:ascii="Courier New" w:eastAsia="Courier New" w:hAnsi="Courier New" w:cs="Courier New" w:hint="default"/>
      </w:rPr>
    </w:lvl>
    <w:lvl w:ilvl="5" w:tplc="6986A396">
      <w:start w:val="1"/>
      <w:numFmt w:val="bullet"/>
      <w:lvlText w:val="§"/>
      <w:lvlJc w:val="left"/>
      <w:pPr>
        <w:ind w:left="5018" w:hanging="360"/>
      </w:pPr>
      <w:rPr>
        <w:rFonts w:ascii="Wingdings" w:eastAsia="Wingdings" w:hAnsi="Wingdings" w:cs="Wingdings" w:hint="default"/>
      </w:rPr>
    </w:lvl>
    <w:lvl w:ilvl="6" w:tplc="5150BF96">
      <w:start w:val="1"/>
      <w:numFmt w:val="bullet"/>
      <w:lvlText w:val="·"/>
      <w:lvlJc w:val="left"/>
      <w:pPr>
        <w:ind w:left="5738" w:hanging="360"/>
      </w:pPr>
      <w:rPr>
        <w:rFonts w:ascii="Symbol" w:eastAsia="Symbol" w:hAnsi="Symbol" w:cs="Symbol" w:hint="default"/>
      </w:rPr>
    </w:lvl>
    <w:lvl w:ilvl="7" w:tplc="8F48368E">
      <w:start w:val="1"/>
      <w:numFmt w:val="bullet"/>
      <w:lvlText w:val="o"/>
      <w:lvlJc w:val="left"/>
      <w:pPr>
        <w:ind w:left="6458" w:hanging="360"/>
      </w:pPr>
      <w:rPr>
        <w:rFonts w:ascii="Courier New" w:eastAsia="Courier New" w:hAnsi="Courier New" w:cs="Courier New" w:hint="default"/>
      </w:rPr>
    </w:lvl>
    <w:lvl w:ilvl="8" w:tplc="56743B4A">
      <w:start w:val="1"/>
      <w:numFmt w:val="bullet"/>
      <w:lvlText w:val="§"/>
      <w:lvlJc w:val="left"/>
      <w:pPr>
        <w:ind w:left="7178" w:hanging="360"/>
      </w:pPr>
      <w:rPr>
        <w:rFonts w:ascii="Wingdings" w:eastAsia="Wingdings" w:hAnsi="Wingdings" w:cs="Wingdings" w:hint="default"/>
      </w:rPr>
    </w:lvl>
  </w:abstractNum>
  <w:abstractNum w:abstractNumId="9">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nsid w:val="2F3709BD"/>
    <w:multiLevelType w:val="hybridMultilevel"/>
    <w:tmpl w:val="12909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415BE0"/>
    <w:multiLevelType w:val="hybridMultilevel"/>
    <w:tmpl w:val="CC461BF6"/>
    <w:styleLink w:val="11111111"/>
    <w:lvl w:ilvl="0" w:tplc="04190011">
      <w:start w:val="1"/>
      <w:numFmt w:val="decimal"/>
      <w:pStyle w:val="1"/>
      <w:lvlText w:val="%1)"/>
      <w:lvlJc w:val="left"/>
      <w:pPr>
        <w:ind w:left="928" w:hanging="360"/>
      </w:pPr>
    </w:lvl>
    <w:lvl w:ilvl="1" w:tplc="04190019">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2">
    <w:nsid w:val="36F93E30"/>
    <w:multiLevelType w:val="hybridMultilevel"/>
    <w:tmpl w:val="EB3290B8"/>
    <w:lvl w:ilvl="0" w:tplc="69183910">
      <w:start w:val="1"/>
      <w:numFmt w:val="bullet"/>
      <w:lvlText w:val="–"/>
      <w:lvlJc w:val="left"/>
      <w:pPr>
        <w:ind w:left="1418" w:hanging="360"/>
      </w:pPr>
      <w:rPr>
        <w:rFonts w:ascii="Arial" w:eastAsia="Arial" w:hAnsi="Arial" w:cs="Arial" w:hint="default"/>
      </w:rPr>
    </w:lvl>
    <w:lvl w:ilvl="1" w:tplc="A2F04C0A">
      <w:start w:val="1"/>
      <w:numFmt w:val="bullet"/>
      <w:lvlText w:val="o"/>
      <w:lvlJc w:val="left"/>
      <w:pPr>
        <w:ind w:left="2138" w:hanging="360"/>
      </w:pPr>
      <w:rPr>
        <w:rFonts w:ascii="Courier New" w:eastAsia="Courier New" w:hAnsi="Courier New" w:cs="Courier New" w:hint="default"/>
      </w:rPr>
    </w:lvl>
    <w:lvl w:ilvl="2" w:tplc="7F1A9B40">
      <w:start w:val="1"/>
      <w:numFmt w:val="bullet"/>
      <w:lvlText w:val="§"/>
      <w:lvlJc w:val="left"/>
      <w:pPr>
        <w:ind w:left="2858" w:hanging="360"/>
      </w:pPr>
      <w:rPr>
        <w:rFonts w:ascii="Wingdings" w:eastAsia="Wingdings" w:hAnsi="Wingdings" w:cs="Wingdings" w:hint="default"/>
      </w:rPr>
    </w:lvl>
    <w:lvl w:ilvl="3" w:tplc="764E1548">
      <w:start w:val="1"/>
      <w:numFmt w:val="bullet"/>
      <w:lvlText w:val="·"/>
      <w:lvlJc w:val="left"/>
      <w:pPr>
        <w:ind w:left="3578" w:hanging="360"/>
      </w:pPr>
      <w:rPr>
        <w:rFonts w:ascii="Symbol" w:eastAsia="Symbol" w:hAnsi="Symbol" w:cs="Symbol" w:hint="default"/>
      </w:rPr>
    </w:lvl>
    <w:lvl w:ilvl="4" w:tplc="E8EAF104">
      <w:start w:val="1"/>
      <w:numFmt w:val="bullet"/>
      <w:lvlText w:val="o"/>
      <w:lvlJc w:val="left"/>
      <w:pPr>
        <w:ind w:left="4298" w:hanging="360"/>
      </w:pPr>
      <w:rPr>
        <w:rFonts w:ascii="Courier New" w:eastAsia="Courier New" w:hAnsi="Courier New" w:cs="Courier New" w:hint="default"/>
      </w:rPr>
    </w:lvl>
    <w:lvl w:ilvl="5" w:tplc="D5DCF588">
      <w:start w:val="1"/>
      <w:numFmt w:val="bullet"/>
      <w:lvlText w:val="§"/>
      <w:lvlJc w:val="left"/>
      <w:pPr>
        <w:ind w:left="5018" w:hanging="360"/>
      </w:pPr>
      <w:rPr>
        <w:rFonts w:ascii="Wingdings" w:eastAsia="Wingdings" w:hAnsi="Wingdings" w:cs="Wingdings" w:hint="default"/>
      </w:rPr>
    </w:lvl>
    <w:lvl w:ilvl="6" w:tplc="FA88E60C">
      <w:start w:val="1"/>
      <w:numFmt w:val="bullet"/>
      <w:lvlText w:val="·"/>
      <w:lvlJc w:val="left"/>
      <w:pPr>
        <w:ind w:left="5738" w:hanging="360"/>
      </w:pPr>
      <w:rPr>
        <w:rFonts w:ascii="Symbol" w:eastAsia="Symbol" w:hAnsi="Symbol" w:cs="Symbol" w:hint="default"/>
      </w:rPr>
    </w:lvl>
    <w:lvl w:ilvl="7" w:tplc="F038335E">
      <w:start w:val="1"/>
      <w:numFmt w:val="bullet"/>
      <w:lvlText w:val="o"/>
      <w:lvlJc w:val="left"/>
      <w:pPr>
        <w:ind w:left="6458" w:hanging="360"/>
      </w:pPr>
      <w:rPr>
        <w:rFonts w:ascii="Courier New" w:eastAsia="Courier New" w:hAnsi="Courier New" w:cs="Courier New" w:hint="default"/>
      </w:rPr>
    </w:lvl>
    <w:lvl w:ilvl="8" w:tplc="E4C27120">
      <w:start w:val="1"/>
      <w:numFmt w:val="bullet"/>
      <w:lvlText w:val="§"/>
      <w:lvlJc w:val="left"/>
      <w:pPr>
        <w:ind w:left="7178" w:hanging="360"/>
      </w:pPr>
      <w:rPr>
        <w:rFonts w:ascii="Wingdings" w:eastAsia="Wingdings" w:hAnsi="Wingdings" w:cs="Wingdings" w:hint="default"/>
      </w:rPr>
    </w:lvl>
  </w:abstractNum>
  <w:abstractNum w:abstractNumId="13">
    <w:nsid w:val="38345307"/>
    <w:multiLevelType w:val="multilevel"/>
    <w:tmpl w:val="82A2222A"/>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360"/>
        </w:tabs>
        <w:ind w:left="360" w:hanging="360"/>
      </w:pPr>
      <w:rPr>
        <w:rFonts w:hint="default"/>
        <w:b/>
      </w:rPr>
    </w:lvl>
    <w:lvl w:ilvl="2">
      <w:start w:val="1"/>
      <w:numFmt w:val="decimal"/>
      <w:lvlText w:val="%1.%2.%3"/>
      <w:lvlJc w:val="left"/>
      <w:pPr>
        <w:tabs>
          <w:tab w:val="num" w:pos="720"/>
        </w:tabs>
        <w:ind w:left="720" w:hanging="96"/>
      </w:pPr>
      <w:rPr>
        <w:rFonts w:hint="default"/>
      </w:rPr>
    </w:lvl>
    <w:lvl w:ilvl="3">
      <w:start w:val="1"/>
      <w:numFmt w:val="decimal"/>
      <w:pStyle w:val="S4"/>
      <w:lvlText w:val="%1.%2.%3.%4"/>
      <w:lvlJc w:val="left"/>
      <w:pPr>
        <w:tabs>
          <w:tab w:val="num" w:pos="1080"/>
        </w:tabs>
        <w:ind w:left="108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4">
    <w:nsid w:val="3A395059"/>
    <w:multiLevelType w:val="hybridMultilevel"/>
    <w:tmpl w:val="7E201066"/>
    <w:lvl w:ilvl="0" w:tplc="6CD80914">
      <w:start w:val="1"/>
      <w:numFmt w:val="bullet"/>
      <w:lvlText w:val="–"/>
      <w:lvlJc w:val="left"/>
      <w:pPr>
        <w:ind w:left="1418" w:hanging="360"/>
      </w:pPr>
      <w:rPr>
        <w:rFonts w:ascii="Arial" w:eastAsia="Arial" w:hAnsi="Arial" w:cs="Arial" w:hint="default"/>
      </w:rPr>
    </w:lvl>
    <w:lvl w:ilvl="1" w:tplc="8884ACA8">
      <w:start w:val="1"/>
      <w:numFmt w:val="bullet"/>
      <w:lvlText w:val="o"/>
      <w:lvlJc w:val="left"/>
      <w:pPr>
        <w:ind w:left="2138" w:hanging="360"/>
      </w:pPr>
      <w:rPr>
        <w:rFonts w:ascii="Courier New" w:eastAsia="Courier New" w:hAnsi="Courier New" w:cs="Courier New" w:hint="default"/>
      </w:rPr>
    </w:lvl>
    <w:lvl w:ilvl="2" w:tplc="5B924C06">
      <w:start w:val="1"/>
      <w:numFmt w:val="bullet"/>
      <w:lvlText w:val="§"/>
      <w:lvlJc w:val="left"/>
      <w:pPr>
        <w:ind w:left="2858" w:hanging="360"/>
      </w:pPr>
      <w:rPr>
        <w:rFonts w:ascii="Wingdings" w:eastAsia="Wingdings" w:hAnsi="Wingdings" w:cs="Wingdings" w:hint="default"/>
      </w:rPr>
    </w:lvl>
    <w:lvl w:ilvl="3" w:tplc="16D07D32">
      <w:start w:val="1"/>
      <w:numFmt w:val="bullet"/>
      <w:lvlText w:val="·"/>
      <w:lvlJc w:val="left"/>
      <w:pPr>
        <w:ind w:left="3578" w:hanging="360"/>
      </w:pPr>
      <w:rPr>
        <w:rFonts w:ascii="Symbol" w:eastAsia="Symbol" w:hAnsi="Symbol" w:cs="Symbol" w:hint="default"/>
      </w:rPr>
    </w:lvl>
    <w:lvl w:ilvl="4" w:tplc="7F78AC40">
      <w:start w:val="1"/>
      <w:numFmt w:val="bullet"/>
      <w:lvlText w:val="o"/>
      <w:lvlJc w:val="left"/>
      <w:pPr>
        <w:ind w:left="4298" w:hanging="360"/>
      </w:pPr>
      <w:rPr>
        <w:rFonts w:ascii="Courier New" w:eastAsia="Courier New" w:hAnsi="Courier New" w:cs="Courier New" w:hint="default"/>
      </w:rPr>
    </w:lvl>
    <w:lvl w:ilvl="5" w:tplc="BCF6D50A">
      <w:start w:val="1"/>
      <w:numFmt w:val="bullet"/>
      <w:lvlText w:val="§"/>
      <w:lvlJc w:val="left"/>
      <w:pPr>
        <w:ind w:left="5018" w:hanging="360"/>
      </w:pPr>
      <w:rPr>
        <w:rFonts w:ascii="Wingdings" w:eastAsia="Wingdings" w:hAnsi="Wingdings" w:cs="Wingdings" w:hint="default"/>
      </w:rPr>
    </w:lvl>
    <w:lvl w:ilvl="6" w:tplc="6862E8F8">
      <w:start w:val="1"/>
      <w:numFmt w:val="bullet"/>
      <w:lvlText w:val="·"/>
      <w:lvlJc w:val="left"/>
      <w:pPr>
        <w:ind w:left="5738" w:hanging="360"/>
      </w:pPr>
      <w:rPr>
        <w:rFonts w:ascii="Symbol" w:eastAsia="Symbol" w:hAnsi="Symbol" w:cs="Symbol" w:hint="default"/>
      </w:rPr>
    </w:lvl>
    <w:lvl w:ilvl="7" w:tplc="F7040C24">
      <w:start w:val="1"/>
      <w:numFmt w:val="bullet"/>
      <w:lvlText w:val="o"/>
      <w:lvlJc w:val="left"/>
      <w:pPr>
        <w:ind w:left="6458" w:hanging="360"/>
      </w:pPr>
      <w:rPr>
        <w:rFonts w:ascii="Courier New" w:eastAsia="Courier New" w:hAnsi="Courier New" w:cs="Courier New" w:hint="default"/>
      </w:rPr>
    </w:lvl>
    <w:lvl w:ilvl="8" w:tplc="445AA39C">
      <w:start w:val="1"/>
      <w:numFmt w:val="bullet"/>
      <w:lvlText w:val="§"/>
      <w:lvlJc w:val="left"/>
      <w:pPr>
        <w:ind w:left="7178" w:hanging="360"/>
      </w:pPr>
      <w:rPr>
        <w:rFonts w:ascii="Wingdings" w:eastAsia="Wingdings" w:hAnsi="Wingdings" w:cs="Wingdings" w:hint="default"/>
      </w:rPr>
    </w:lvl>
  </w:abstractNum>
  <w:abstractNum w:abstractNumId="15">
    <w:nsid w:val="49224E56"/>
    <w:multiLevelType w:val="hybridMultilevel"/>
    <w:tmpl w:val="84B24A04"/>
    <w:styleLink w:val="1111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9643F15"/>
    <w:multiLevelType w:val="hybridMultilevel"/>
    <w:tmpl w:val="51220E92"/>
    <w:styleLink w:val="1ai"/>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7">
    <w:nsid w:val="49812C70"/>
    <w:multiLevelType w:val="hybridMultilevel"/>
    <w:tmpl w:val="DA14BED0"/>
    <w:styleLink w:val="1111111"/>
    <w:lvl w:ilvl="0" w:tplc="0A747D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0">
    <w:nsid w:val="5D9B504C"/>
    <w:multiLevelType w:val="hybridMultilevel"/>
    <w:tmpl w:val="6A7813D6"/>
    <w:lvl w:ilvl="0" w:tplc="2A7E9D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2B16A4A"/>
    <w:multiLevelType w:val="hybridMultilevel"/>
    <w:tmpl w:val="CAA48314"/>
    <w:styleLink w:val="111111111"/>
    <w:lvl w:ilvl="0" w:tplc="645EF6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B795CDD"/>
    <w:multiLevelType w:val="hybridMultilevel"/>
    <w:tmpl w:val="CB1EDF40"/>
    <w:lvl w:ilvl="0" w:tplc="D33067F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70CC008F"/>
    <w:multiLevelType w:val="multilevel"/>
    <w:tmpl w:val="D3A4E860"/>
    <w:lvl w:ilvl="0">
      <w:start w:val="1"/>
      <w:numFmt w:val="decimal"/>
      <w:pStyle w:val="a2"/>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2"/>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4">
    <w:nsid w:val="7B0C4222"/>
    <w:multiLevelType w:val="hybridMultilevel"/>
    <w:tmpl w:val="A998D750"/>
    <w:lvl w:ilvl="0" w:tplc="56D49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5"/>
  </w:num>
  <w:num w:numId="4">
    <w:abstractNumId w:val="4"/>
  </w:num>
  <w:num w:numId="5">
    <w:abstractNumId w:val="21"/>
  </w:num>
  <w:num w:numId="6">
    <w:abstractNumId w:val="17"/>
  </w:num>
  <w:num w:numId="7">
    <w:abstractNumId w:val="6"/>
  </w:num>
  <w:num w:numId="8">
    <w:abstractNumId w:val="7"/>
  </w:num>
  <w:num w:numId="9">
    <w:abstractNumId w:val="9"/>
  </w:num>
  <w:num w:numId="10">
    <w:abstractNumId w:val="19"/>
  </w:num>
  <w:num w:numId="11">
    <w:abstractNumId w:val="23"/>
  </w:num>
  <w:num w:numId="12">
    <w:abstractNumId w:val="1"/>
  </w:num>
  <w:num w:numId="13">
    <w:abstractNumId w:val="2"/>
  </w:num>
  <w:num w:numId="14">
    <w:abstractNumId w:val="18"/>
  </w:num>
  <w:num w:numId="15">
    <w:abstractNumId w:val="16"/>
  </w:num>
  <w:num w:numId="16">
    <w:abstractNumId w:val="0"/>
  </w:num>
  <w:num w:numId="17">
    <w:abstractNumId w:val="13"/>
  </w:num>
  <w:num w:numId="18">
    <w:abstractNumId w:val="11"/>
  </w:num>
  <w:num w:numId="19">
    <w:abstractNumId w:val="24"/>
  </w:num>
  <w:num w:numId="20">
    <w:abstractNumId w:val="20"/>
  </w:num>
  <w:num w:numId="21">
    <w:abstractNumId w:val="14"/>
  </w:num>
  <w:num w:numId="22">
    <w:abstractNumId w:val="8"/>
  </w:num>
  <w:num w:numId="23">
    <w:abstractNumId w:val="22"/>
  </w:num>
  <w:num w:numId="24">
    <w:abstractNumId w:val="12"/>
  </w:num>
  <w:num w:numId="25">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EE"/>
    <w:rsid w:val="000038EF"/>
    <w:rsid w:val="000055F8"/>
    <w:rsid w:val="00005790"/>
    <w:rsid w:val="00006682"/>
    <w:rsid w:val="0001415D"/>
    <w:rsid w:val="000143B6"/>
    <w:rsid w:val="00023A4C"/>
    <w:rsid w:val="0003140D"/>
    <w:rsid w:val="000321B3"/>
    <w:rsid w:val="00034ACD"/>
    <w:rsid w:val="0004172B"/>
    <w:rsid w:val="000441DB"/>
    <w:rsid w:val="00044A94"/>
    <w:rsid w:val="00045E89"/>
    <w:rsid w:val="0004777C"/>
    <w:rsid w:val="00052DC5"/>
    <w:rsid w:val="00054741"/>
    <w:rsid w:val="000555A5"/>
    <w:rsid w:val="00060AC7"/>
    <w:rsid w:val="0006312E"/>
    <w:rsid w:val="000636B3"/>
    <w:rsid w:val="00064F5F"/>
    <w:rsid w:val="000661CA"/>
    <w:rsid w:val="000713DE"/>
    <w:rsid w:val="000718ED"/>
    <w:rsid w:val="000732BF"/>
    <w:rsid w:val="0007797A"/>
    <w:rsid w:val="00080BAB"/>
    <w:rsid w:val="00083283"/>
    <w:rsid w:val="0008668F"/>
    <w:rsid w:val="000869F0"/>
    <w:rsid w:val="00090BA8"/>
    <w:rsid w:val="0009238C"/>
    <w:rsid w:val="0009294A"/>
    <w:rsid w:val="00095D34"/>
    <w:rsid w:val="000A0115"/>
    <w:rsid w:val="000A4496"/>
    <w:rsid w:val="000A4D5A"/>
    <w:rsid w:val="000A6FBC"/>
    <w:rsid w:val="000B1D04"/>
    <w:rsid w:val="000C3F8C"/>
    <w:rsid w:val="000C5A4E"/>
    <w:rsid w:val="000D23D4"/>
    <w:rsid w:val="000D285D"/>
    <w:rsid w:val="000D2E7B"/>
    <w:rsid w:val="000D69B3"/>
    <w:rsid w:val="000E0EB6"/>
    <w:rsid w:val="000E120A"/>
    <w:rsid w:val="000E1DBB"/>
    <w:rsid w:val="000E2C54"/>
    <w:rsid w:val="000E327B"/>
    <w:rsid w:val="000E35C7"/>
    <w:rsid w:val="000E4B73"/>
    <w:rsid w:val="000E75CD"/>
    <w:rsid w:val="000E7F20"/>
    <w:rsid w:val="000F2D72"/>
    <w:rsid w:val="000F3A2E"/>
    <w:rsid w:val="000F5CA6"/>
    <w:rsid w:val="000F6048"/>
    <w:rsid w:val="000F67EB"/>
    <w:rsid w:val="00102071"/>
    <w:rsid w:val="0010239B"/>
    <w:rsid w:val="00102C4D"/>
    <w:rsid w:val="00104469"/>
    <w:rsid w:val="00105764"/>
    <w:rsid w:val="001071B0"/>
    <w:rsid w:val="00110B2E"/>
    <w:rsid w:val="001129B4"/>
    <w:rsid w:val="0011579C"/>
    <w:rsid w:val="00117151"/>
    <w:rsid w:val="001172AF"/>
    <w:rsid w:val="00120C64"/>
    <w:rsid w:val="00125C1E"/>
    <w:rsid w:val="0013129B"/>
    <w:rsid w:val="0013205B"/>
    <w:rsid w:val="00133021"/>
    <w:rsid w:val="00133B07"/>
    <w:rsid w:val="0013528B"/>
    <w:rsid w:val="001368F8"/>
    <w:rsid w:val="00141831"/>
    <w:rsid w:val="001450B0"/>
    <w:rsid w:val="001465BC"/>
    <w:rsid w:val="00146753"/>
    <w:rsid w:val="00152758"/>
    <w:rsid w:val="00154339"/>
    <w:rsid w:val="00154E19"/>
    <w:rsid w:val="00155CA6"/>
    <w:rsid w:val="00156ACA"/>
    <w:rsid w:val="00156F57"/>
    <w:rsid w:val="0016045F"/>
    <w:rsid w:val="00160C66"/>
    <w:rsid w:val="00161382"/>
    <w:rsid w:val="00162253"/>
    <w:rsid w:val="00164AC7"/>
    <w:rsid w:val="001656D8"/>
    <w:rsid w:val="001707D2"/>
    <w:rsid w:val="0017298A"/>
    <w:rsid w:val="0017659D"/>
    <w:rsid w:val="0018149F"/>
    <w:rsid w:val="00181A3C"/>
    <w:rsid w:val="0018268D"/>
    <w:rsid w:val="001877B4"/>
    <w:rsid w:val="001908AD"/>
    <w:rsid w:val="00191D1F"/>
    <w:rsid w:val="001926CA"/>
    <w:rsid w:val="00193282"/>
    <w:rsid w:val="00194E27"/>
    <w:rsid w:val="00195EBC"/>
    <w:rsid w:val="00197B9D"/>
    <w:rsid w:val="001A0F04"/>
    <w:rsid w:val="001A1D7C"/>
    <w:rsid w:val="001A78EF"/>
    <w:rsid w:val="001B3D99"/>
    <w:rsid w:val="001B424B"/>
    <w:rsid w:val="001B4836"/>
    <w:rsid w:val="001B4F92"/>
    <w:rsid w:val="001B6F6B"/>
    <w:rsid w:val="001B73D6"/>
    <w:rsid w:val="001C052C"/>
    <w:rsid w:val="001C0776"/>
    <w:rsid w:val="001C5A6C"/>
    <w:rsid w:val="001D12FD"/>
    <w:rsid w:val="001D18F2"/>
    <w:rsid w:val="001D241A"/>
    <w:rsid w:val="001D4C34"/>
    <w:rsid w:val="001D5790"/>
    <w:rsid w:val="001E0DFE"/>
    <w:rsid w:val="001E6BA6"/>
    <w:rsid w:val="001F282E"/>
    <w:rsid w:val="001F558F"/>
    <w:rsid w:val="001F62BC"/>
    <w:rsid w:val="00203CD9"/>
    <w:rsid w:val="00205E07"/>
    <w:rsid w:val="002061A4"/>
    <w:rsid w:val="00210FA0"/>
    <w:rsid w:val="0021221A"/>
    <w:rsid w:val="00213A1E"/>
    <w:rsid w:val="00213BE0"/>
    <w:rsid w:val="002148EF"/>
    <w:rsid w:val="00214EF2"/>
    <w:rsid w:val="00215214"/>
    <w:rsid w:val="00215A02"/>
    <w:rsid w:val="00215FCC"/>
    <w:rsid w:val="00216A1E"/>
    <w:rsid w:val="00217E2A"/>
    <w:rsid w:val="002251DE"/>
    <w:rsid w:val="002254C1"/>
    <w:rsid w:val="0022676A"/>
    <w:rsid w:val="002326EF"/>
    <w:rsid w:val="00237560"/>
    <w:rsid w:val="00237B52"/>
    <w:rsid w:val="00240CF6"/>
    <w:rsid w:val="00246884"/>
    <w:rsid w:val="002520FB"/>
    <w:rsid w:val="0025235A"/>
    <w:rsid w:val="00256584"/>
    <w:rsid w:val="002617AB"/>
    <w:rsid w:val="0026359A"/>
    <w:rsid w:val="002635BE"/>
    <w:rsid w:val="0026488A"/>
    <w:rsid w:val="00265BA3"/>
    <w:rsid w:val="00270F75"/>
    <w:rsid w:val="00277343"/>
    <w:rsid w:val="0028044B"/>
    <w:rsid w:val="0028124A"/>
    <w:rsid w:val="00287AAC"/>
    <w:rsid w:val="00287FC9"/>
    <w:rsid w:val="00290AA3"/>
    <w:rsid w:val="00291212"/>
    <w:rsid w:val="0029250A"/>
    <w:rsid w:val="002949B0"/>
    <w:rsid w:val="002965D5"/>
    <w:rsid w:val="002A0FF6"/>
    <w:rsid w:val="002A27FF"/>
    <w:rsid w:val="002A430F"/>
    <w:rsid w:val="002A4E8D"/>
    <w:rsid w:val="002A5CBA"/>
    <w:rsid w:val="002A66C4"/>
    <w:rsid w:val="002A7798"/>
    <w:rsid w:val="002B0731"/>
    <w:rsid w:val="002B2D9A"/>
    <w:rsid w:val="002B67EB"/>
    <w:rsid w:val="002B717E"/>
    <w:rsid w:val="002C37AD"/>
    <w:rsid w:val="002C381A"/>
    <w:rsid w:val="002C7B13"/>
    <w:rsid w:val="002E334C"/>
    <w:rsid w:val="002E3ECB"/>
    <w:rsid w:val="002E656D"/>
    <w:rsid w:val="002E6D0C"/>
    <w:rsid w:val="002E7790"/>
    <w:rsid w:val="002F23B2"/>
    <w:rsid w:val="002F23F9"/>
    <w:rsid w:val="003034E0"/>
    <w:rsid w:val="00304AC5"/>
    <w:rsid w:val="00305B4D"/>
    <w:rsid w:val="003107DF"/>
    <w:rsid w:val="00313FEA"/>
    <w:rsid w:val="003146F0"/>
    <w:rsid w:val="00315801"/>
    <w:rsid w:val="00320357"/>
    <w:rsid w:val="00321967"/>
    <w:rsid w:val="0032398C"/>
    <w:rsid w:val="00330390"/>
    <w:rsid w:val="003357AC"/>
    <w:rsid w:val="00335CBC"/>
    <w:rsid w:val="00336259"/>
    <w:rsid w:val="00342405"/>
    <w:rsid w:val="00342A69"/>
    <w:rsid w:val="003435AD"/>
    <w:rsid w:val="00343720"/>
    <w:rsid w:val="0034391C"/>
    <w:rsid w:val="003448B3"/>
    <w:rsid w:val="003454B5"/>
    <w:rsid w:val="00345503"/>
    <w:rsid w:val="00352FE7"/>
    <w:rsid w:val="003532FD"/>
    <w:rsid w:val="00353690"/>
    <w:rsid w:val="0035384A"/>
    <w:rsid w:val="0035438D"/>
    <w:rsid w:val="003567B7"/>
    <w:rsid w:val="003611FA"/>
    <w:rsid w:val="00363733"/>
    <w:rsid w:val="0036428B"/>
    <w:rsid w:val="003666A2"/>
    <w:rsid w:val="0037003D"/>
    <w:rsid w:val="00371E23"/>
    <w:rsid w:val="00372815"/>
    <w:rsid w:val="00376C83"/>
    <w:rsid w:val="00380522"/>
    <w:rsid w:val="00380BD9"/>
    <w:rsid w:val="00380F77"/>
    <w:rsid w:val="00381320"/>
    <w:rsid w:val="00381461"/>
    <w:rsid w:val="003833CD"/>
    <w:rsid w:val="0038481F"/>
    <w:rsid w:val="00385902"/>
    <w:rsid w:val="0039019F"/>
    <w:rsid w:val="00390AE9"/>
    <w:rsid w:val="003916C7"/>
    <w:rsid w:val="0039307D"/>
    <w:rsid w:val="00394A99"/>
    <w:rsid w:val="003971F6"/>
    <w:rsid w:val="003973CF"/>
    <w:rsid w:val="003A17C4"/>
    <w:rsid w:val="003A444E"/>
    <w:rsid w:val="003A4606"/>
    <w:rsid w:val="003A543A"/>
    <w:rsid w:val="003A59D8"/>
    <w:rsid w:val="003A5EE7"/>
    <w:rsid w:val="003A7BDF"/>
    <w:rsid w:val="003B25F6"/>
    <w:rsid w:val="003B4986"/>
    <w:rsid w:val="003B5C44"/>
    <w:rsid w:val="003C3249"/>
    <w:rsid w:val="003C466A"/>
    <w:rsid w:val="003C4959"/>
    <w:rsid w:val="003C5CDB"/>
    <w:rsid w:val="003C5DF9"/>
    <w:rsid w:val="003D0721"/>
    <w:rsid w:val="003D08C3"/>
    <w:rsid w:val="003D1866"/>
    <w:rsid w:val="003D39F2"/>
    <w:rsid w:val="003D7BA7"/>
    <w:rsid w:val="003E11D4"/>
    <w:rsid w:val="003E2ABF"/>
    <w:rsid w:val="003E57D5"/>
    <w:rsid w:val="003F017B"/>
    <w:rsid w:val="003F041C"/>
    <w:rsid w:val="003F055E"/>
    <w:rsid w:val="0040056E"/>
    <w:rsid w:val="00402167"/>
    <w:rsid w:val="00407999"/>
    <w:rsid w:val="0041185E"/>
    <w:rsid w:val="00411B3C"/>
    <w:rsid w:val="0041270C"/>
    <w:rsid w:val="00412D3B"/>
    <w:rsid w:val="00413446"/>
    <w:rsid w:val="0041349A"/>
    <w:rsid w:val="0041654E"/>
    <w:rsid w:val="00416CC6"/>
    <w:rsid w:val="0042084C"/>
    <w:rsid w:val="004250FF"/>
    <w:rsid w:val="00426201"/>
    <w:rsid w:val="00426B46"/>
    <w:rsid w:val="00427E2E"/>
    <w:rsid w:val="00431771"/>
    <w:rsid w:val="00432D60"/>
    <w:rsid w:val="00433637"/>
    <w:rsid w:val="00434B8D"/>
    <w:rsid w:val="004355AC"/>
    <w:rsid w:val="00435AAF"/>
    <w:rsid w:val="0044673A"/>
    <w:rsid w:val="004529AF"/>
    <w:rsid w:val="00455372"/>
    <w:rsid w:val="00456D2B"/>
    <w:rsid w:val="00456F78"/>
    <w:rsid w:val="004616D4"/>
    <w:rsid w:val="004628A8"/>
    <w:rsid w:val="0046379E"/>
    <w:rsid w:val="00464732"/>
    <w:rsid w:val="004649A5"/>
    <w:rsid w:val="00473C78"/>
    <w:rsid w:val="0047611E"/>
    <w:rsid w:val="00476187"/>
    <w:rsid w:val="00480016"/>
    <w:rsid w:val="0048489F"/>
    <w:rsid w:val="00484D18"/>
    <w:rsid w:val="00485926"/>
    <w:rsid w:val="00491586"/>
    <w:rsid w:val="00492743"/>
    <w:rsid w:val="004932D0"/>
    <w:rsid w:val="00493847"/>
    <w:rsid w:val="004939F3"/>
    <w:rsid w:val="004951D4"/>
    <w:rsid w:val="004A0B2D"/>
    <w:rsid w:val="004B0711"/>
    <w:rsid w:val="004B1007"/>
    <w:rsid w:val="004B1C56"/>
    <w:rsid w:val="004B1C64"/>
    <w:rsid w:val="004B47F8"/>
    <w:rsid w:val="004B76FD"/>
    <w:rsid w:val="004C129B"/>
    <w:rsid w:val="004C16A5"/>
    <w:rsid w:val="004C197B"/>
    <w:rsid w:val="004C1988"/>
    <w:rsid w:val="004C4351"/>
    <w:rsid w:val="004C626D"/>
    <w:rsid w:val="004C63DA"/>
    <w:rsid w:val="004D0A7E"/>
    <w:rsid w:val="004D143A"/>
    <w:rsid w:val="004E132A"/>
    <w:rsid w:val="004E23BB"/>
    <w:rsid w:val="004E48FF"/>
    <w:rsid w:val="004E5A10"/>
    <w:rsid w:val="004E6118"/>
    <w:rsid w:val="004F44A9"/>
    <w:rsid w:val="004F560C"/>
    <w:rsid w:val="004F6754"/>
    <w:rsid w:val="004F68E2"/>
    <w:rsid w:val="004F6E37"/>
    <w:rsid w:val="0050297B"/>
    <w:rsid w:val="005049CA"/>
    <w:rsid w:val="00504DF6"/>
    <w:rsid w:val="0050518F"/>
    <w:rsid w:val="00521380"/>
    <w:rsid w:val="005275E9"/>
    <w:rsid w:val="00533485"/>
    <w:rsid w:val="0053363D"/>
    <w:rsid w:val="00533FAF"/>
    <w:rsid w:val="00534881"/>
    <w:rsid w:val="00536B7A"/>
    <w:rsid w:val="00540A66"/>
    <w:rsid w:val="005411B0"/>
    <w:rsid w:val="005427F5"/>
    <w:rsid w:val="00544856"/>
    <w:rsid w:val="005456BE"/>
    <w:rsid w:val="005510B2"/>
    <w:rsid w:val="005526B1"/>
    <w:rsid w:val="005569AA"/>
    <w:rsid w:val="00561DA1"/>
    <w:rsid w:val="00561F1F"/>
    <w:rsid w:val="005731A2"/>
    <w:rsid w:val="00575E0A"/>
    <w:rsid w:val="0058582D"/>
    <w:rsid w:val="00587717"/>
    <w:rsid w:val="00587753"/>
    <w:rsid w:val="00592578"/>
    <w:rsid w:val="005938F3"/>
    <w:rsid w:val="005965AD"/>
    <w:rsid w:val="005A027E"/>
    <w:rsid w:val="005A2A6B"/>
    <w:rsid w:val="005A7092"/>
    <w:rsid w:val="005B2062"/>
    <w:rsid w:val="005B3392"/>
    <w:rsid w:val="005B3CA6"/>
    <w:rsid w:val="005B40A2"/>
    <w:rsid w:val="005C368E"/>
    <w:rsid w:val="005C494D"/>
    <w:rsid w:val="005D069D"/>
    <w:rsid w:val="005D2527"/>
    <w:rsid w:val="005D27CF"/>
    <w:rsid w:val="005D2E60"/>
    <w:rsid w:val="005D3057"/>
    <w:rsid w:val="005D50C5"/>
    <w:rsid w:val="005E5230"/>
    <w:rsid w:val="005E5EA7"/>
    <w:rsid w:val="005E6CFD"/>
    <w:rsid w:val="005F19DD"/>
    <w:rsid w:val="005F5142"/>
    <w:rsid w:val="005F705C"/>
    <w:rsid w:val="00600277"/>
    <w:rsid w:val="006022DE"/>
    <w:rsid w:val="006023B7"/>
    <w:rsid w:val="00605B70"/>
    <w:rsid w:val="00607309"/>
    <w:rsid w:val="00620843"/>
    <w:rsid w:val="00620D14"/>
    <w:rsid w:val="00620EC4"/>
    <w:rsid w:val="00621217"/>
    <w:rsid w:val="00623EFB"/>
    <w:rsid w:val="006258BB"/>
    <w:rsid w:val="00625C9D"/>
    <w:rsid w:val="006260B3"/>
    <w:rsid w:val="0062702C"/>
    <w:rsid w:val="00630142"/>
    <w:rsid w:val="00631A31"/>
    <w:rsid w:val="00631ECE"/>
    <w:rsid w:val="0063766C"/>
    <w:rsid w:val="00642853"/>
    <w:rsid w:val="006456F3"/>
    <w:rsid w:val="006520F1"/>
    <w:rsid w:val="0065475B"/>
    <w:rsid w:val="0065496A"/>
    <w:rsid w:val="00655A59"/>
    <w:rsid w:val="00655E55"/>
    <w:rsid w:val="00656157"/>
    <w:rsid w:val="006664A5"/>
    <w:rsid w:val="006667FC"/>
    <w:rsid w:val="006707ED"/>
    <w:rsid w:val="0067366F"/>
    <w:rsid w:val="0067498E"/>
    <w:rsid w:val="00683265"/>
    <w:rsid w:val="006834EC"/>
    <w:rsid w:val="006847BE"/>
    <w:rsid w:val="00687FBC"/>
    <w:rsid w:val="0069033A"/>
    <w:rsid w:val="00691755"/>
    <w:rsid w:val="0069425C"/>
    <w:rsid w:val="006A06A8"/>
    <w:rsid w:val="006A2819"/>
    <w:rsid w:val="006A30CB"/>
    <w:rsid w:val="006A377B"/>
    <w:rsid w:val="006A5A0F"/>
    <w:rsid w:val="006A76B5"/>
    <w:rsid w:val="006B2B8C"/>
    <w:rsid w:val="006B71AE"/>
    <w:rsid w:val="006B7411"/>
    <w:rsid w:val="006B7FA8"/>
    <w:rsid w:val="006C5229"/>
    <w:rsid w:val="006C742B"/>
    <w:rsid w:val="006D034C"/>
    <w:rsid w:val="006D5335"/>
    <w:rsid w:val="006D598A"/>
    <w:rsid w:val="006D7EEA"/>
    <w:rsid w:val="006D7FBA"/>
    <w:rsid w:val="006E2A4C"/>
    <w:rsid w:val="006E4852"/>
    <w:rsid w:val="006E4F5F"/>
    <w:rsid w:val="006F28D2"/>
    <w:rsid w:val="006F2E34"/>
    <w:rsid w:val="006F6610"/>
    <w:rsid w:val="00701F27"/>
    <w:rsid w:val="00706FB5"/>
    <w:rsid w:val="00707AED"/>
    <w:rsid w:val="007109B4"/>
    <w:rsid w:val="00711670"/>
    <w:rsid w:val="007133A0"/>
    <w:rsid w:val="00717EEE"/>
    <w:rsid w:val="00730028"/>
    <w:rsid w:val="00732FBC"/>
    <w:rsid w:val="00734CA0"/>
    <w:rsid w:val="007372AD"/>
    <w:rsid w:val="007428B4"/>
    <w:rsid w:val="007443D9"/>
    <w:rsid w:val="00745D34"/>
    <w:rsid w:val="00754B4B"/>
    <w:rsid w:val="00757A46"/>
    <w:rsid w:val="00761CAD"/>
    <w:rsid w:val="00763D16"/>
    <w:rsid w:val="00770014"/>
    <w:rsid w:val="00771EC7"/>
    <w:rsid w:val="007725C7"/>
    <w:rsid w:val="007728D2"/>
    <w:rsid w:val="00772E1F"/>
    <w:rsid w:val="0077319A"/>
    <w:rsid w:val="00773C29"/>
    <w:rsid w:val="00774545"/>
    <w:rsid w:val="0077579E"/>
    <w:rsid w:val="00775A67"/>
    <w:rsid w:val="00780350"/>
    <w:rsid w:val="00783920"/>
    <w:rsid w:val="007840B2"/>
    <w:rsid w:val="00785C82"/>
    <w:rsid w:val="00792F5C"/>
    <w:rsid w:val="00795618"/>
    <w:rsid w:val="0079696A"/>
    <w:rsid w:val="007A2002"/>
    <w:rsid w:val="007A331F"/>
    <w:rsid w:val="007A3524"/>
    <w:rsid w:val="007A3E4C"/>
    <w:rsid w:val="007B44E2"/>
    <w:rsid w:val="007B4603"/>
    <w:rsid w:val="007B5F0E"/>
    <w:rsid w:val="007B7173"/>
    <w:rsid w:val="007C1012"/>
    <w:rsid w:val="007C1122"/>
    <w:rsid w:val="007C5EF3"/>
    <w:rsid w:val="007C6727"/>
    <w:rsid w:val="007C6D1B"/>
    <w:rsid w:val="007D5E13"/>
    <w:rsid w:val="007D6618"/>
    <w:rsid w:val="007E3B60"/>
    <w:rsid w:val="007E56A1"/>
    <w:rsid w:val="007F1AE1"/>
    <w:rsid w:val="007F2F69"/>
    <w:rsid w:val="007F3129"/>
    <w:rsid w:val="007F4213"/>
    <w:rsid w:val="007F573A"/>
    <w:rsid w:val="007F6F5D"/>
    <w:rsid w:val="00801421"/>
    <w:rsid w:val="00802A36"/>
    <w:rsid w:val="00802B5F"/>
    <w:rsid w:val="00803246"/>
    <w:rsid w:val="00804D83"/>
    <w:rsid w:val="008052C3"/>
    <w:rsid w:val="00805CF4"/>
    <w:rsid w:val="00806D54"/>
    <w:rsid w:val="008077F9"/>
    <w:rsid w:val="00811A1F"/>
    <w:rsid w:val="00815ACF"/>
    <w:rsid w:val="008179BA"/>
    <w:rsid w:val="00817A01"/>
    <w:rsid w:val="0082209D"/>
    <w:rsid w:val="00823124"/>
    <w:rsid w:val="00823374"/>
    <w:rsid w:val="008237FA"/>
    <w:rsid w:val="00831BB3"/>
    <w:rsid w:val="0083245D"/>
    <w:rsid w:val="00832901"/>
    <w:rsid w:val="00832C10"/>
    <w:rsid w:val="00836DAF"/>
    <w:rsid w:val="00836FBF"/>
    <w:rsid w:val="00837FF0"/>
    <w:rsid w:val="0084066E"/>
    <w:rsid w:val="008424B8"/>
    <w:rsid w:val="00843BB3"/>
    <w:rsid w:val="008440BF"/>
    <w:rsid w:val="0084600B"/>
    <w:rsid w:val="00846FE6"/>
    <w:rsid w:val="00847A0A"/>
    <w:rsid w:val="00851228"/>
    <w:rsid w:val="008534AF"/>
    <w:rsid w:val="00857B2A"/>
    <w:rsid w:val="00857DD8"/>
    <w:rsid w:val="008613C4"/>
    <w:rsid w:val="00863CD6"/>
    <w:rsid w:val="00864F33"/>
    <w:rsid w:val="0086603B"/>
    <w:rsid w:val="008700FE"/>
    <w:rsid w:val="00870C85"/>
    <w:rsid w:val="008716C5"/>
    <w:rsid w:val="008735AB"/>
    <w:rsid w:val="00873DD3"/>
    <w:rsid w:val="0087426C"/>
    <w:rsid w:val="0087477B"/>
    <w:rsid w:val="00876465"/>
    <w:rsid w:val="00877CAC"/>
    <w:rsid w:val="00880866"/>
    <w:rsid w:val="00881338"/>
    <w:rsid w:val="008850F2"/>
    <w:rsid w:val="00886A9B"/>
    <w:rsid w:val="00890F71"/>
    <w:rsid w:val="00891A81"/>
    <w:rsid w:val="008921BC"/>
    <w:rsid w:val="00894619"/>
    <w:rsid w:val="008948B3"/>
    <w:rsid w:val="008A1501"/>
    <w:rsid w:val="008A5054"/>
    <w:rsid w:val="008A64B8"/>
    <w:rsid w:val="008A6D1F"/>
    <w:rsid w:val="008B3800"/>
    <w:rsid w:val="008B6C97"/>
    <w:rsid w:val="008B7AF7"/>
    <w:rsid w:val="008C1147"/>
    <w:rsid w:val="008C481E"/>
    <w:rsid w:val="008C703F"/>
    <w:rsid w:val="008C7292"/>
    <w:rsid w:val="008D343F"/>
    <w:rsid w:val="008D3B9F"/>
    <w:rsid w:val="008D70AA"/>
    <w:rsid w:val="008E28D6"/>
    <w:rsid w:val="008E4EC9"/>
    <w:rsid w:val="008E59E6"/>
    <w:rsid w:val="008E661B"/>
    <w:rsid w:val="008F0BFA"/>
    <w:rsid w:val="008F1DB6"/>
    <w:rsid w:val="008F23B0"/>
    <w:rsid w:val="008F3F37"/>
    <w:rsid w:val="008F62AB"/>
    <w:rsid w:val="008F62BC"/>
    <w:rsid w:val="008F70A8"/>
    <w:rsid w:val="008F71B1"/>
    <w:rsid w:val="008F7931"/>
    <w:rsid w:val="00900AAE"/>
    <w:rsid w:val="00900EA9"/>
    <w:rsid w:val="0090339B"/>
    <w:rsid w:val="00904FAF"/>
    <w:rsid w:val="00911056"/>
    <w:rsid w:val="00913355"/>
    <w:rsid w:val="00914D66"/>
    <w:rsid w:val="00917D34"/>
    <w:rsid w:val="00920BCA"/>
    <w:rsid w:val="00922DAD"/>
    <w:rsid w:val="009253C7"/>
    <w:rsid w:val="00930F33"/>
    <w:rsid w:val="00935A70"/>
    <w:rsid w:val="00936B86"/>
    <w:rsid w:val="00937565"/>
    <w:rsid w:val="00940F79"/>
    <w:rsid w:val="00941D46"/>
    <w:rsid w:val="009443FD"/>
    <w:rsid w:val="00945CC0"/>
    <w:rsid w:val="009475C4"/>
    <w:rsid w:val="009507A2"/>
    <w:rsid w:val="00951381"/>
    <w:rsid w:val="0095212C"/>
    <w:rsid w:val="00952762"/>
    <w:rsid w:val="00953ADD"/>
    <w:rsid w:val="00954246"/>
    <w:rsid w:val="00956B3F"/>
    <w:rsid w:val="009574BD"/>
    <w:rsid w:val="00967663"/>
    <w:rsid w:val="00970FB6"/>
    <w:rsid w:val="009759E3"/>
    <w:rsid w:val="009814A4"/>
    <w:rsid w:val="009836CD"/>
    <w:rsid w:val="009861DB"/>
    <w:rsid w:val="00987880"/>
    <w:rsid w:val="0099224E"/>
    <w:rsid w:val="0099571A"/>
    <w:rsid w:val="00996227"/>
    <w:rsid w:val="00996342"/>
    <w:rsid w:val="00997D46"/>
    <w:rsid w:val="009A10AE"/>
    <w:rsid w:val="009A28E4"/>
    <w:rsid w:val="009A2AF7"/>
    <w:rsid w:val="009A307D"/>
    <w:rsid w:val="009A3D1C"/>
    <w:rsid w:val="009A4B1F"/>
    <w:rsid w:val="009A563B"/>
    <w:rsid w:val="009B3945"/>
    <w:rsid w:val="009B4D14"/>
    <w:rsid w:val="009B663B"/>
    <w:rsid w:val="009B6FAE"/>
    <w:rsid w:val="009C0261"/>
    <w:rsid w:val="009C2AB5"/>
    <w:rsid w:val="009C7CEE"/>
    <w:rsid w:val="009D1AD8"/>
    <w:rsid w:val="009D1D52"/>
    <w:rsid w:val="009D58A6"/>
    <w:rsid w:val="009E0556"/>
    <w:rsid w:val="009E0719"/>
    <w:rsid w:val="009E0BD9"/>
    <w:rsid w:val="009E105E"/>
    <w:rsid w:val="009F37CB"/>
    <w:rsid w:val="009F74F9"/>
    <w:rsid w:val="00A007C6"/>
    <w:rsid w:val="00A01DAF"/>
    <w:rsid w:val="00A01ECF"/>
    <w:rsid w:val="00A02A59"/>
    <w:rsid w:val="00A03365"/>
    <w:rsid w:val="00A04766"/>
    <w:rsid w:val="00A076CB"/>
    <w:rsid w:val="00A07C69"/>
    <w:rsid w:val="00A12832"/>
    <w:rsid w:val="00A1325A"/>
    <w:rsid w:val="00A151ED"/>
    <w:rsid w:val="00A2163D"/>
    <w:rsid w:val="00A21A00"/>
    <w:rsid w:val="00A24F91"/>
    <w:rsid w:val="00A25F32"/>
    <w:rsid w:val="00A26C82"/>
    <w:rsid w:val="00A274AE"/>
    <w:rsid w:val="00A329E5"/>
    <w:rsid w:val="00A33E73"/>
    <w:rsid w:val="00A34ECD"/>
    <w:rsid w:val="00A35A90"/>
    <w:rsid w:val="00A40FB2"/>
    <w:rsid w:val="00A41EE4"/>
    <w:rsid w:val="00A41F42"/>
    <w:rsid w:val="00A46F5F"/>
    <w:rsid w:val="00A4745D"/>
    <w:rsid w:val="00A50420"/>
    <w:rsid w:val="00A5421B"/>
    <w:rsid w:val="00A62834"/>
    <w:rsid w:val="00A63A43"/>
    <w:rsid w:val="00A64070"/>
    <w:rsid w:val="00A644C2"/>
    <w:rsid w:val="00A671FD"/>
    <w:rsid w:val="00A706A2"/>
    <w:rsid w:val="00A708CD"/>
    <w:rsid w:val="00A71BDC"/>
    <w:rsid w:val="00A71F75"/>
    <w:rsid w:val="00A774CE"/>
    <w:rsid w:val="00A80424"/>
    <w:rsid w:val="00A80DDF"/>
    <w:rsid w:val="00A81B47"/>
    <w:rsid w:val="00A86F92"/>
    <w:rsid w:val="00A904C9"/>
    <w:rsid w:val="00A9252F"/>
    <w:rsid w:val="00A96904"/>
    <w:rsid w:val="00AA06E6"/>
    <w:rsid w:val="00AA1E68"/>
    <w:rsid w:val="00AA4F07"/>
    <w:rsid w:val="00AA5A8F"/>
    <w:rsid w:val="00AB17A7"/>
    <w:rsid w:val="00AB32DB"/>
    <w:rsid w:val="00AB5761"/>
    <w:rsid w:val="00AB71E1"/>
    <w:rsid w:val="00AC12B5"/>
    <w:rsid w:val="00AC27DD"/>
    <w:rsid w:val="00AC2A9A"/>
    <w:rsid w:val="00AC50D1"/>
    <w:rsid w:val="00AC71C0"/>
    <w:rsid w:val="00AD00D4"/>
    <w:rsid w:val="00AD5AF4"/>
    <w:rsid w:val="00AE33B6"/>
    <w:rsid w:val="00AE6077"/>
    <w:rsid w:val="00AE77F8"/>
    <w:rsid w:val="00AF0005"/>
    <w:rsid w:val="00AF13CE"/>
    <w:rsid w:val="00AF7163"/>
    <w:rsid w:val="00AF7C8B"/>
    <w:rsid w:val="00B00D21"/>
    <w:rsid w:val="00B01111"/>
    <w:rsid w:val="00B01D98"/>
    <w:rsid w:val="00B041E9"/>
    <w:rsid w:val="00B044F2"/>
    <w:rsid w:val="00B04969"/>
    <w:rsid w:val="00B0654E"/>
    <w:rsid w:val="00B0754D"/>
    <w:rsid w:val="00B104B5"/>
    <w:rsid w:val="00B116A3"/>
    <w:rsid w:val="00B1491A"/>
    <w:rsid w:val="00B15EAB"/>
    <w:rsid w:val="00B17234"/>
    <w:rsid w:val="00B2567E"/>
    <w:rsid w:val="00B30836"/>
    <w:rsid w:val="00B3256B"/>
    <w:rsid w:val="00B33CD1"/>
    <w:rsid w:val="00B36294"/>
    <w:rsid w:val="00B379A9"/>
    <w:rsid w:val="00B41536"/>
    <w:rsid w:val="00B415BA"/>
    <w:rsid w:val="00B44E84"/>
    <w:rsid w:val="00B4535E"/>
    <w:rsid w:val="00B517D3"/>
    <w:rsid w:val="00B519E7"/>
    <w:rsid w:val="00B52B07"/>
    <w:rsid w:val="00B57CBD"/>
    <w:rsid w:val="00B6144A"/>
    <w:rsid w:val="00B62DEE"/>
    <w:rsid w:val="00B63390"/>
    <w:rsid w:val="00B65AD5"/>
    <w:rsid w:val="00B67A2B"/>
    <w:rsid w:val="00B702F8"/>
    <w:rsid w:val="00B72FF0"/>
    <w:rsid w:val="00B74CB3"/>
    <w:rsid w:val="00B750F4"/>
    <w:rsid w:val="00B75B10"/>
    <w:rsid w:val="00B76B37"/>
    <w:rsid w:val="00B76BDB"/>
    <w:rsid w:val="00B838A1"/>
    <w:rsid w:val="00B83AEE"/>
    <w:rsid w:val="00B84FE6"/>
    <w:rsid w:val="00B87B58"/>
    <w:rsid w:val="00B900C2"/>
    <w:rsid w:val="00B9211F"/>
    <w:rsid w:val="00B92527"/>
    <w:rsid w:val="00B93F20"/>
    <w:rsid w:val="00BA0A03"/>
    <w:rsid w:val="00BA1397"/>
    <w:rsid w:val="00BA2A90"/>
    <w:rsid w:val="00BA3F68"/>
    <w:rsid w:val="00BA6B41"/>
    <w:rsid w:val="00BB11D0"/>
    <w:rsid w:val="00BB1576"/>
    <w:rsid w:val="00BB1EA7"/>
    <w:rsid w:val="00BB75F7"/>
    <w:rsid w:val="00BC0499"/>
    <w:rsid w:val="00BC473F"/>
    <w:rsid w:val="00BC7D33"/>
    <w:rsid w:val="00BE0FB6"/>
    <w:rsid w:val="00BF1A7A"/>
    <w:rsid w:val="00BF3728"/>
    <w:rsid w:val="00BF6F6B"/>
    <w:rsid w:val="00C03D25"/>
    <w:rsid w:val="00C04529"/>
    <w:rsid w:val="00C074AF"/>
    <w:rsid w:val="00C118E4"/>
    <w:rsid w:val="00C12A62"/>
    <w:rsid w:val="00C13542"/>
    <w:rsid w:val="00C17BF3"/>
    <w:rsid w:val="00C212EB"/>
    <w:rsid w:val="00C21DF8"/>
    <w:rsid w:val="00C22250"/>
    <w:rsid w:val="00C24697"/>
    <w:rsid w:val="00C26E90"/>
    <w:rsid w:val="00C32AEB"/>
    <w:rsid w:val="00C32E7D"/>
    <w:rsid w:val="00C334A0"/>
    <w:rsid w:val="00C353B0"/>
    <w:rsid w:val="00C36254"/>
    <w:rsid w:val="00C36538"/>
    <w:rsid w:val="00C36941"/>
    <w:rsid w:val="00C4039B"/>
    <w:rsid w:val="00C44443"/>
    <w:rsid w:val="00C470FF"/>
    <w:rsid w:val="00C501DA"/>
    <w:rsid w:val="00C5476F"/>
    <w:rsid w:val="00C55A40"/>
    <w:rsid w:val="00C57AA3"/>
    <w:rsid w:val="00C60AC0"/>
    <w:rsid w:val="00C6282D"/>
    <w:rsid w:val="00C65E90"/>
    <w:rsid w:val="00C66789"/>
    <w:rsid w:val="00C70738"/>
    <w:rsid w:val="00C73A3B"/>
    <w:rsid w:val="00C73F32"/>
    <w:rsid w:val="00C74478"/>
    <w:rsid w:val="00C818D1"/>
    <w:rsid w:val="00C8190C"/>
    <w:rsid w:val="00C876D1"/>
    <w:rsid w:val="00C90AEF"/>
    <w:rsid w:val="00C921DB"/>
    <w:rsid w:val="00C93C70"/>
    <w:rsid w:val="00C942B4"/>
    <w:rsid w:val="00C954D2"/>
    <w:rsid w:val="00C97C88"/>
    <w:rsid w:val="00CA04D7"/>
    <w:rsid w:val="00CA1084"/>
    <w:rsid w:val="00CA3AC9"/>
    <w:rsid w:val="00CA783B"/>
    <w:rsid w:val="00CB4704"/>
    <w:rsid w:val="00CB4C8E"/>
    <w:rsid w:val="00CB4F2F"/>
    <w:rsid w:val="00CB50BC"/>
    <w:rsid w:val="00CC42F0"/>
    <w:rsid w:val="00CC5DAC"/>
    <w:rsid w:val="00CC5DDE"/>
    <w:rsid w:val="00CC66B1"/>
    <w:rsid w:val="00CD327D"/>
    <w:rsid w:val="00CD3C68"/>
    <w:rsid w:val="00CD5F84"/>
    <w:rsid w:val="00CD7CAB"/>
    <w:rsid w:val="00CE0110"/>
    <w:rsid w:val="00CE20CD"/>
    <w:rsid w:val="00CE404E"/>
    <w:rsid w:val="00CE4CFC"/>
    <w:rsid w:val="00CE6ECE"/>
    <w:rsid w:val="00CF0C90"/>
    <w:rsid w:val="00CF23EF"/>
    <w:rsid w:val="00CF2818"/>
    <w:rsid w:val="00CF3D7A"/>
    <w:rsid w:val="00D00741"/>
    <w:rsid w:val="00D0308E"/>
    <w:rsid w:val="00D04C02"/>
    <w:rsid w:val="00D06257"/>
    <w:rsid w:val="00D108A0"/>
    <w:rsid w:val="00D13CAA"/>
    <w:rsid w:val="00D166DF"/>
    <w:rsid w:val="00D16B12"/>
    <w:rsid w:val="00D17E28"/>
    <w:rsid w:val="00D204CE"/>
    <w:rsid w:val="00D21747"/>
    <w:rsid w:val="00D2176F"/>
    <w:rsid w:val="00D2362D"/>
    <w:rsid w:val="00D253FD"/>
    <w:rsid w:val="00D26E06"/>
    <w:rsid w:val="00D26F2C"/>
    <w:rsid w:val="00D32E3C"/>
    <w:rsid w:val="00D375AB"/>
    <w:rsid w:val="00D40B68"/>
    <w:rsid w:val="00D41E53"/>
    <w:rsid w:val="00D4254F"/>
    <w:rsid w:val="00D425EE"/>
    <w:rsid w:val="00D4520E"/>
    <w:rsid w:val="00D45BB3"/>
    <w:rsid w:val="00D45CF2"/>
    <w:rsid w:val="00D517C1"/>
    <w:rsid w:val="00D53BAB"/>
    <w:rsid w:val="00D56CCE"/>
    <w:rsid w:val="00D60144"/>
    <w:rsid w:val="00D63BAD"/>
    <w:rsid w:val="00D6624C"/>
    <w:rsid w:val="00D66287"/>
    <w:rsid w:val="00D703FE"/>
    <w:rsid w:val="00D72A76"/>
    <w:rsid w:val="00D75E59"/>
    <w:rsid w:val="00D7638E"/>
    <w:rsid w:val="00D76D1C"/>
    <w:rsid w:val="00D779F0"/>
    <w:rsid w:val="00D77B60"/>
    <w:rsid w:val="00D80A0C"/>
    <w:rsid w:val="00D834D1"/>
    <w:rsid w:val="00D85B5B"/>
    <w:rsid w:val="00D86C58"/>
    <w:rsid w:val="00D91117"/>
    <w:rsid w:val="00D9658D"/>
    <w:rsid w:val="00DA2317"/>
    <w:rsid w:val="00DA49D3"/>
    <w:rsid w:val="00DA510F"/>
    <w:rsid w:val="00DA5F80"/>
    <w:rsid w:val="00DB0CF8"/>
    <w:rsid w:val="00DB0F1D"/>
    <w:rsid w:val="00DB2223"/>
    <w:rsid w:val="00DB617A"/>
    <w:rsid w:val="00DB7FAD"/>
    <w:rsid w:val="00DC0D9C"/>
    <w:rsid w:val="00DC23C1"/>
    <w:rsid w:val="00DC3492"/>
    <w:rsid w:val="00DC7B35"/>
    <w:rsid w:val="00DD0B8A"/>
    <w:rsid w:val="00DE006B"/>
    <w:rsid w:val="00DE0E3A"/>
    <w:rsid w:val="00DE7495"/>
    <w:rsid w:val="00DF07D2"/>
    <w:rsid w:val="00DF1F0B"/>
    <w:rsid w:val="00DF341A"/>
    <w:rsid w:val="00DF78BA"/>
    <w:rsid w:val="00E02293"/>
    <w:rsid w:val="00E02C6D"/>
    <w:rsid w:val="00E0328B"/>
    <w:rsid w:val="00E05D4C"/>
    <w:rsid w:val="00E06EAB"/>
    <w:rsid w:val="00E07389"/>
    <w:rsid w:val="00E12863"/>
    <w:rsid w:val="00E14184"/>
    <w:rsid w:val="00E14C78"/>
    <w:rsid w:val="00E23B21"/>
    <w:rsid w:val="00E27AAE"/>
    <w:rsid w:val="00E31DD6"/>
    <w:rsid w:val="00E345DF"/>
    <w:rsid w:val="00E37AA0"/>
    <w:rsid w:val="00E419C2"/>
    <w:rsid w:val="00E42355"/>
    <w:rsid w:val="00E46FBE"/>
    <w:rsid w:val="00E47E62"/>
    <w:rsid w:val="00E50F71"/>
    <w:rsid w:val="00E53C34"/>
    <w:rsid w:val="00E53CBD"/>
    <w:rsid w:val="00E540BF"/>
    <w:rsid w:val="00E54EAC"/>
    <w:rsid w:val="00E54FFA"/>
    <w:rsid w:val="00E60D43"/>
    <w:rsid w:val="00E63875"/>
    <w:rsid w:val="00E64EDE"/>
    <w:rsid w:val="00E70DB7"/>
    <w:rsid w:val="00E77754"/>
    <w:rsid w:val="00E80326"/>
    <w:rsid w:val="00E80DCC"/>
    <w:rsid w:val="00E840D6"/>
    <w:rsid w:val="00E84103"/>
    <w:rsid w:val="00E84C17"/>
    <w:rsid w:val="00E93795"/>
    <w:rsid w:val="00E97650"/>
    <w:rsid w:val="00EA0115"/>
    <w:rsid w:val="00EA4820"/>
    <w:rsid w:val="00EA7B7B"/>
    <w:rsid w:val="00EB4778"/>
    <w:rsid w:val="00EB4A6A"/>
    <w:rsid w:val="00EC1A17"/>
    <w:rsid w:val="00EC445B"/>
    <w:rsid w:val="00EC4D77"/>
    <w:rsid w:val="00EC5837"/>
    <w:rsid w:val="00EC5ACE"/>
    <w:rsid w:val="00EC6D7F"/>
    <w:rsid w:val="00EC6E08"/>
    <w:rsid w:val="00EC7DC7"/>
    <w:rsid w:val="00ED1CFD"/>
    <w:rsid w:val="00ED3721"/>
    <w:rsid w:val="00EE0701"/>
    <w:rsid w:val="00EE19F4"/>
    <w:rsid w:val="00EE42DA"/>
    <w:rsid w:val="00EE6682"/>
    <w:rsid w:val="00EF0C69"/>
    <w:rsid w:val="00EF26E8"/>
    <w:rsid w:val="00EF281D"/>
    <w:rsid w:val="00EF5BAA"/>
    <w:rsid w:val="00EF5EE7"/>
    <w:rsid w:val="00EF70C7"/>
    <w:rsid w:val="00F0198D"/>
    <w:rsid w:val="00F01B3C"/>
    <w:rsid w:val="00F02A9D"/>
    <w:rsid w:val="00F06598"/>
    <w:rsid w:val="00F07887"/>
    <w:rsid w:val="00F10E23"/>
    <w:rsid w:val="00F13007"/>
    <w:rsid w:val="00F15528"/>
    <w:rsid w:val="00F15567"/>
    <w:rsid w:val="00F200E7"/>
    <w:rsid w:val="00F208AD"/>
    <w:rsid w:val="00F21113"/>
    <w:rsid w:val="00F211BF"/>
    <w:rsid w:val="00F23524"/>
    <w:rsid w:val="00F24C58"/>
    <w:rsid w:val="00F273B0"/>
    <w:rsid w:val="00F3381B"/>
    <w:rsid w:val="00F351BC"/>
    <w:rsid w:val="00F4122C"/>
    <w:rsid w:val="00F45765"/>
    <w:rsid w:val="00F479AF"/>
    <w:rsid w:val="00F50046"/>
    <w:rsid w:val="00F500F0"/>
    <w:rsid w:val="00F51F71"/>
    <w:rsid w:val="00F567B2"/>
    <w:rsid w:val="00F56DAA"/>
    <w:rsid w:val="00F56DB4"/>
    <w:rsid w:val="00F604A2"/>
    <w:rsid w:val="00F610D4"/>
    <w:rsid w:val="00F62488"/>
    <w:rsid w:val="00F624D2"/>
    <w:rsid w:val="00F64513"/>
    <w:rsid w:val="00F64616"/>
    <w:rsid w:val="00F64E43"/>
    <w:rsid w:val="00F65AE1"/>
    <w:rsid w:val="00F65D15"/>
    <w:rsid w:val="00F7085D"/>
    <w:rsid w:val="00F71327"/>
    <w:rsid w:val="00F72A5E"/>
    <w:rsid w:val="00F748FC"/>
    <w:rsid w:val="00F803E3"/>
    <w:rsid w:val="00F8733B"/>
    <w:rsid w:val="00F87E7A"/>
    <w:rsid w:val="00F90103"/>
    <w:rsid w:val="00F91C8B"/>
    <w:rsid w:val="00F93D03"/>
    <w:rsid w:val="00F964E0"/>
    <w:rsid w:val="00FA07CA"/>
    <w:rsid w:val="00FA23BE"/>
    <w:rsid w:val="00FA49D1"/>
    <w:rsid w:val="00FB2B06"/>
    <w:rsid w:val="00FB6F36"/>
    <w:rsid w:val="00FC0648"/>
    <w:rsid w:val="00FC1E46"/>
    <w:rsid w:val="00FC3729"/>
    <w:rsid w:val="00FC4F2B"/>
    <w:rsid w:val="00FC5448"/>
    <w:rsid w:val="00FC5905"/>
    <w:rsid w:val="00FC6B23"/>
    <w:rsid w:val="00FC71E2"/>
    <w:rsid w:val="00FC78F8"/>
    <w:rsid w:val="00FD6D1D"/>
    <w:rsid w:val="00FE2A6C"/>
    <w:rsid w:val="00FE2B1F"/>
    <w:rsid w:val="00FE2BDC"/>
    <w:rsid w:val="00FE3B8C"/>
    <w:rsid w:val="00FE607F"/>
    <w:rsid w:val="00FE7577"/>
    <w:rsid w:val="00FF23BC"/>
    <w:rsid w:val="00FF28C0"/>
    <w:rsid w:val="00FF33B5"/>
    <w:rsid w:val="00FF39A8"/>
    <w:rsid w:val="00FF5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0" w:qFormat="1"/>
    <w:lsdException w:name="annotation reference" w:uiPriority="0"/>
    <w:lsdException w:name="line number"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qFormat="1"/>
    <w:lsdException w:name="HTML Sample" w:uiPriority="0"/>
    <w:lsdException w:name="HTML Typewriter" w:uiPriority="0"/>
    <w:lsdException w:name="HTML Vari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A6D1F"/>
  </w:style>
  <w:style w:type="paragraph" w:styleId="1">
    <w:name w:val="heading 1"/>
    <w:aliases w:val="Заголовок 1 Знак Знак,Заголовок 1 Знак Знак Знак"/>
    <w:basedOn w:val="a3"/>
    <w:next w:val="a3"/>
    <w:link w:val="12"/>
    <w:qFormat/>
    <w:rsid w:val="0099571A"/>
    <w:pPr>
      <w:keepNext/>
      <w:numPr>
        <w:numId w:val="18"/>
      </w:numPr>
      <w:spacing w:before="240" w:after="60" w:line="276" w:lineRule="auto"/>
      <w:outlineLvl w:val="0"/>
    </w:pPr>
    <w:rPr>
      <w:rFonts w:ascii="Arial" w:eastAsia="Times New Roman" w:hAnsi="Arial" w:cs="Times New Roman"/>
      <w:b/>
      <w:bCs/>
      <w:kern w:val="32"/>
      <w:sz w:val="32"/>
      <w:szCs w:val="32"/>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
    <w:basedOn w:val="a3"/>
    <w:next w:val="a3"/>
    <w:link w:val="20"/>
    <w:qFormat/>
    <w:rsid w:val="0099571A"/>
    <w:pPr>
      <w:keepNext/>
      <w:numPr>
        <w:ilvl w:val="1"/>
        <w:numId w:val="18"/>
      </w:numPr>
      <w:spacing w:before="240" w:after="60" w:line="276" w:lineRule="auto"/>
      <w:outlineLvl w:val="1"/>
    </w:pPr>
    <w:rPr>
      <w:rFonts w:ascii="Arial" w:eastAsia="Times New Roman" w:hAnsi="Arial" w:cs="Times New Roman"/>
      <w:b/>
      <w:bCs/>
      <w:i/>
      <w:iCs/>
      <w:sz w:val="28"/>
      <w:szCs w:val="28"/>
    </w:rPr>
  </w:style>
  <w:style w:type="paragraph" w:styleId="3">
    <w:name w:val="heading 3"/>
    <w:aliases w:val="Знак3 Знак, Знак3, Знак3 Знак Знак Знак,Знак3,Знак3 Знак Знак Знак,ПодЗаголовок,Знак6"/>
    <w:basedOn w:val="a3"/>
    <w:next w:val="a3"/>
    <w:link w:val="30"/>
    <w:qFormat/>
    <w:rsid w:val="0099571A"/>
    <w:pPr>
      <w:keepNext/>
      <w:numPr>
        <w:ilvl w:val="2"/>
        <w:numId w:val="18"/>
      </w:numPr>
      <w:spacing w:before="240" w:after="60" w:line="276" w:lineRule="auto"/>
      <w:outlineLvl w:val="2"/>
    </w:pPr>
    <w:rPr>
      <w:rFonts w:ascii="Arial" w:eastAsia="Times New Roman" w:hAnsi="Arial" w:cs="Times New Roman"/>
      <w:b/>
      <w:bCs/>
      <w:sz w:val="26"/>
      <w:szCs w:val="26"/>
    </w:rPr>
  </w:style>
  <w:style w:type="paragraph" w:styleId="4">
    <w:name w:val="heading 4"/>
    <w:basedOn w:val="a3"/>
    <w:next w:val="a3"/>
    <w:link w:val="40"/>
    <w:qFormat/>
    <w:rsid w:val="0099571A"/>
    <w:pPr>
      <w:keepNext/>
      <w:numPr>
        <w:ilvl w:val="3"/>
        <w:numId w:val="18"/>
      </w:numPr>
      <w:spacing w:before="240" w:after="60" w:line="276" w:lineRule="auto"/>
      <w:outlineLvl w:val="3"/>
    </w:pPr>
    <w:rPr>
      <w:rFonts w:ascii="Times New Roman" w:eastAsia="Times New Roman" w:hAnsi="Times New Roman" w:cs="Times New Roman"/>
      <w:b/>
      <w:bCs/>
      <w:sz w:val="28"/>
      <w:szCs w:val="28"/>
    </w:rPr>
  </w:style>
  <w:style w:type="paragraph" w:styleId="5">
    <w:name w:val="heading 5"/>
    <w:basedOn w:val="a3"/>
    <w:next w:val="a3"/>
    <w:link w:val="50"/>
    <w:qFormat/>
    <w:rsid w:val="0099571A"/>
    <w:pPr>
      <w:numPr>
        <w:ilvl w:val="4"/>
        <w:numId w:val="18"/>
      </w:numPr>
      <w:tabs>
        <w:tab w:val="left" w:pos="1701"/>
      </w:tabs>
      <w:spacing w:before="240" w:after="60" w:line="240" w:lineRule="auto"/>
      <w:ind w:left="1008" w:hanging="432"/>
      <w:outlineLvl w:val="4"/>
    </w:pPr>
    <w:rPr>
      <w:rFonts w:ascii="Times New Roman" w:eastAsia="Times New Roman" w:hAnsi="Times New Roman" w:cs="Times New Roman"/>
      <w:b/>
      <w:bCs/>
      <w:iCs/>
      <w:sz w:val="20"/>
      <w:szCs w:val="20"/>
    </w:rPr>
  </w:style>
  <w:style w:type="paragraph" w:styleId="6">
    <w:name w:val="heading 6"/>
    <w:basedOn w:val="a3"/>
    <w:next w:val="a3"/>
    <w:link w:val="60"/>
    <w:qFormat/>
    <w:rsid w:val="0099571A"/>
    <w:pPr>
      <w:numPr>
        <w:ilvl w:val="5"/>
        <w:numId w:val="18"/>
      </w:numPr>
      <w:spacing w:before="240" w:after="60" w:line="240" w:lineRule="auto"/>
      <w:ind w:left="1152" w:hanging="432"/>
      <w:outlineLvl w:val="5"/>
    </w:pPr>
    <w:rPr>
      <w:rFonts w:ascii="Times New Roman" w:eastAsia="Times New Roman" w:hAnsi="Times New Roman" w:cs="Times New Roman"/>
      <w:b/>
      <w:bCs/>
      <w:sz w:val="20"/>
      <w:szCs w:val="20"/>
    </w:rPr>
  </w:style>
  <w:style w:type="paragraph" w:styleId="7">
    <w:name w:val="heading 7"/>
    <w:aliases w:val="Заголовок x.x"/>
    <w:basedOn w:val="a3"/>
    <w:next w:val="a3"/>
    <w:link w:val="70"/>
    <w:uiPriority w:val="99"/>
    <w:unhideWhenUsed/>
    <w:qFormat/>
    <w:rsid w:val="0099571A"/>
    <w:pPr>
      <w:keepNext/>
      <w:keepLines/>
      <w:numPr>
        <w:ilvl w:val="6"/>
        <w:numId w:val="18"/>
      </w:numPr>
      <w:spacing w:before="200" w:after="0" w:line="276" w:lineRule="auto"/>
      <w:outlineLvl w:val="6"/>
    </w:pPr>
    <w:rPr>
      <w:rFonts w:ascii="Calibri Light" w:eastAsia="Times New Roman" w:hAnsi="Calibri Light" w:cs="Times New Roman"/>
      <w:i/>
      <w:iCs/>
      <w:color w:val="404040"/>
      <w:sz w:val="20"/>
      <w:szCs w:val="20"/>
    </w:rPr>
  </w:style>
  <w:style w:type="paragraph" w:styleId="8">
    <w:name w:val="heading 8"/>
    <w:basedOn w:val="a3"/>
    <w:next w:val="a3"/>
    <w:link w:val="80"/>
    <w:uiPriority w:val="99"/>
    <w:qFormat/>
    <w:rsid w:val="0099571A"/>
    <w:pPr>
      <w:numPr>
        <w:ilvl w:val="7"/>
        <w:numId w:val="18"/>
      </w:numPr>
      <w:spacing w:before="240" w:after="60" w:line="240" w:lineRule="auto"/>
      <w:ind w:left="1440" w:hanging="432"/>
      <w:outlineLvl w:val="7"/>
    </w:pPr>
    <w:rPr>
      <w:rFonts w:ascii="Times New Roman" w:eastAsia="Times New Roman" w:hAnsi="Times New Roman" w:cs="Times New Roman"/>
      <w:i/>
      <w:iCs/>
      <w:sz w:val="24"/>
      <w:szCs w:val="24"/>
    </w:rPr>
  </w:style>
  <w:style w:type="paragraph" w:styleId="9">
    <w:name w:val="heading 9"/>
    <w:basedOn w:val="a3"/>
    <w:next w:val="a3"/>
    <w:link w:val="90"/>
    <w:uiPriority w:val="99"/>
    <w:qFormat/>
    <w:rsid w:val="0099571A"/>
    <w:pPr>
      <w:numPr>
        <w:ilvl w:val="8"/>
        <w:numId w:val="18"/>
      </w:numPr>
      <w:spacing w:before="240" w:after="60" w:line="240" w:lineRule="auto"/>
      <w:ind w:left="1584" w:hanging="144"/>
      <w:outlineLvl w:val="8"/>
    </w:pPr>
    <w:rPr>
      <w:rFonts w:ascii="Arial" w:eastAsia="Times New Roman" w:hAnsi="Arial" w:cs="Times New Roman"/>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4"/>
    <w:link w:val="1"/>
    <w:rsid w:val="0099571A"/>
    <w:rPr>
      <w:rFonts w:ascii="Arial" w:eastAsia="Times New Roman" w:hAnsi="Arial" w:cs="Times New Roman"/>
      <w:b/>
      <w:bCs/>
      <w:kern w:val="32"/>
      <w:sz w:val="32"/>
      <w:szCs w:val="32"/>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4"/>
    <w:link w:val="2"/>
    <w:rsid w:val="0099571A"/>
    <w:rPr>
      <w:rFonts w:ascii="Arial" w:eastAsia="Times New Roman" w:hAnsi="Arial" w:cs="Times New Roman"/>
      <w:b/>
      <w:bCs/>
      <w:i/>
      <w:iCs/>
      <w:sz w:val="28"/>
      <w:szCs w:val="28"/>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нак6 Знак"/>
    <w:basedOn w:val="a4"/>
    <w:link w:val="3"/>
    <w:rsid w:val="0099571A"/>
    <w:rPr>
      <w:rFonts w:ascii="Arial" w:eastAsia="Times New Roman" w:hAnsi="Arial" w:cs="Times New Roman"/>
      <w:b/>
      <w:bCs/>
      <w:sz w:val="26"/>
      <w:szCs w:val="26"/>
    </w:rPr>
  </w:style>
  <w:style w:type="character" w:customStyle="1" w:styleId="40">
    <w:name w:val="Заголовок 4 Знак"/>
    <w:basedOn w:val="a4"/>
    <w:link w:val="4"/>
    <w:rsid w:val="0099571A"/>
    <w:rPr>
      <w:rFonts w:ascii="Times New Roman" w:eastAsia="Times New Roman" w:hAnsi="Times New Roman" w:cs="Times New Roman"/>
      <w:b/>
      <w:bCs/>
      <w:sz w:val="28"/>
      <w:szCs w:val="28"/>
    </w:rPr>
  </w:style>
  <w:style w:type="character" w:customStyle="1" w:styleId="50">
    <w:name w:val="Заголовок 5 Знак"/>
    <w:basedOn w:val="a4"/>
    <w:link w:val="5"/>
    <w:rsid w:val="0099571A"/>
    <w:rPr>
      <w:rFonts w:ascii="Times New Roman" w:eastAsia="Times New Roman" w:hAnsi="Times New Roman" w:cs="Times New Roman"/>
      <w:b/>
      <w:bCs/>
      <w:iCs/>
      <w:sz w:val="20"/>
      <w:szCs w:val="20"/>
    </w:rPr>
  </w:style>
  <w:style w:type="character" w:customStyle="1" w:styleId="60">
    <w:name w:val="Заголовок 6 Знак"/>
    <w:basedOn w:val="a4"/>
    <w:link w:val="6"/>
    <w:rsid w:val="0099571A"/>
    <w:rPr>
      <w:rFonts w:ascii="Times New Roman" w:eastAsia="Times New Roman" w:hAnsi="Times New Roman" w:cs="Times New Roman"/>
      <w:b/>
      <w:bCs/>
      <w:sz w:val="20"/>
      <w:szCs w:val="20"/>
    </w:rPr>
  </w:style>
  <w:style w:type="character" w:customStyle="1" w:styleId="70">
    <w:name w:val="Заголовок 7 Знак"/>
    <w:aliases w:val="Заголовок x.x Знак"/>
    <w:basedOn w:val="a4"/>
    <w:link w:val="7"/>
    <w:uiPriority w:val="99"/>
    <w:rsid w:val="0099571A"/>
    <w:rPr>
      <w:rFonts w:ascii="Calibri Light" w:eastAsia="Times New Roman" w:hAnsi="Calibri Light" w:cs="Times New Roman"/>
      <w:i/>
      <w:iCs/>
      <w:color w:val="404040"/>
      <w:sz w:val="20"/>
      <w:szCs w:val="20"/>
    </w:rPr>
  </w:style>
  <w:style w:type="character" w:customStyle="1" w:styleId="80">
    <w:name w:val="Заголовок 8 Знак"/>
    <w:basedOn w:val="a4"/>
    <w:link w:val="8"/>
    <w:uiPriority w:val="99"/>
    <w:rsid w:val="0099571A"/>
    <w:rPr>
      <w:rFonts w:ascii="Times New Roman" w:eastAsia="Times New Roman" w:hAnsi="Times New Roman" w:cs="Times New Roman"/>
      <w:i/>
      <w:iCs/>
      <w:sz w:val="24"/>
      <w:szCs w:val="24"/>
    </w:rPr>
  </w:style>
  <w:style w:type="character" w:customStyle="1" w:styleId="90">
    <w:name w:val="Заголовок 9 Знак"/>
    <w:basedOn w:val="a4"/>
    <w:link w:val="9"/>
    <w:uiPriority w:val="99"/>
    <w:rsid w:val="0099571A"/>
    <w:rPr>
      <w:rFonts w:ascii="Arial" w:eastAsia="Times New Roman" w:hAnsi="Arial" w:cs="Times New Roman"/>
      <w:sz w:val="20"/>
      <w:szCs w:val="20"/>
    </w:rPr>
  </w:style>
  <w:style w:type="numbering" w:customStyle="1" w:styleId="13">
    <w:name w:val="Нет списка1"/>
    <w:next w:val="a6"/>
    <w:uiPriority w:val="99"/>
    <w:semiHidden/>
    <w:unhideWhenUsed/>
    <w:rsid w:val="0099571A"/>
  </w:style>
  <w:style w:type="paragraph" w:styleId="a7">
    <w:name w:val="Balloon Text"/>
    <w:aliases w:val=" Знак5,Знак5"/>
    <w:basedOn w:val="a3"/>
    <w:link w:val="a8"/>
    <w:uiPriority w:val="99"/>
    <w:unhideWhenUsed/>
    <w:rsid w:val="0099571A"/>
    <w:pPr>
      <w:spacing w:after="0" w:line="240" w:lineRule="auto"/>
    </w:pPr>
    <w:rPr>
      <w:rFonts w:ascii="Tahoma" w:eastAsia="Times New Roman" w:hAnsi="Tahoma" w:cs="Times New Roman"/>
      <w:sz w:val="16"/>
      <w:szCs w:val="16"/>
      <w:lang w:eastAsia="ru-RU"/>
    </w:rPr>
  </w:style>
  <w:style w:type="character" w:customStyle="1" w:styleId="a8">
    <w:name w:val="Текст выноски Знак"/>
    <w:aliases w:val=" Знак5 Знак,Знак5 Знак"/>
    <w:basedOn w:val="a4"/>
    <w:link w:val="a7"/>
    <w:uiPriority w:val="99"/>
    <w:rsid w:val="0099571A"/>
    <w:rPr>
      <w:rFonts w:ascii="Tahoma" w:eastAsia="Times New Roman" w:hAnsi="Tahoma" w:cs="Times New Roman"/>
      <w:sz w:val="16"/>
      <w:szCs w:val="16"/>
      <w:lang w:eastAsia="ru-RU"/>
    </w:rPr>
  </w:style>
  <w:style w:type="paragraph" w:styleId="a9">
    <w:name w:val="List Paragraph"/>
    <w:aliases w:val="ТЗ список,Абзац списка литеральный,List Paragraph,Bullet List,FooterText,numbered,Bullet 1,Use Case List Paragraph,it_List1,асз.Списка,Абзац основного текста,SL_Абзац списка"/>
    <w:basedOn w:val="a3"/>
    <w:link w:val="aa"/>
    <w:uiPriority w:val="34"/>
    <w:qFormat/>
    <w:rsid w:val="0099571A"/>
    <w:pPr>
      <w:spacing w:after="200" w:line="276" w:lineRule="auto"/>
      <w:ind w:left="720"/>
      <w:contextualSpacing/>
    </w:pPr>
    <w:rPr>
      <w:rFonts w:ascii="Calibri" w:eastAsia="Times New Roman" w:hAnsi="Calibri" w:cs="Times New Roman"/>
      <w:sz w:val="20"/>
      <w:szCs w:val="20"/>
      <w:lang w:eastAsia="ru-RU"/>
    </w:rPr>
  </w:style>
  <w:style w:type="paragraph" w:styleId="ab">
    <w:name w:val="Body Text Indent"/>
    <w:aliases w:val="Основной текст 1,Нумерованный список !!,Надин стиль,Основной текст без отступа"/>
    <w:basedOn w:val="a3"/>
    <w:link w:val="ac"/>
    <w:uiPriority w:val="99"/>
    <w:rsid w:val="0099571A"/>
    <w:pPr>
      <w:spacing w:after="120" w:line="276" w:lineRule="auto"/>
      <w:ind w:left="283" w:firstLine="709"/>
    </w:pPr>
    <w:rPr>
      <w:rFonts w:ascii="Times New Roman" w:eastAsia="Times New Roman" w:hAnsi="Times New Roman" w:cs="Times New Roman"/>
      <w:sz w:val="24"/>
      <w:szCs w:val="24"/>
      <w:lang w:eastAsia="ru-RU"/>
    </w:rPr>
  </w:style>
  <w:style w:type="character" w:customStyle="1" w:styleId="ac">
    <w:name w:val="Основной текст с отступом Знак"/>
    <w:aliases w:val="Основной текст 1 Знак,Нумерованный список !! Знак,Надин стиль Знак,Основной текст без отступа Знак"/>
    <w:basedOn w:val="a4"/>
    <w:link w:val="ab"/>
    <w:uiPriority w:val="99"/>
    <w:rsid w:val="0099571A"/>
    <w:rPr>
      <w:rFonts w:ascii="Times New Roman" w:eastAsia="Times New Roman" w:hAnsi="Times New Roman" w:cs="Times New Roman"/>
      <w:sz w:val="24"/>
      <w:szCs w:val="24"/>
      <w:lang w:eastAsia="ru-RU"/>
    </w:rPr>
  </w:style>
  <w:style w:type="table" w:styleId="ad">
    <w:name w:val="Table Grid"/>
    <w:basedOn w:val="a5"/>
    <w:uiPriority w:val="39"/>
    <w:rsid w:val="0099571A"/>
    <w:pPr>
      <w:spacing w:after="0" w:line="240" w:lineRule="auto"/>
      <w:ind w:firstLine="709"/>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3"/>
    <w:link w:val="af"/>
    <w:uiPriority w:val="99"/>
    <w:unhideWhenUsed/>
    <w:rsid w:val="0099571A"/>
    <w:pPr>
      <w:spacing w:after="0" w:line="240" w:lineRule="auto"/>
      <w:ind w:firstLine="709"/>
    </w:pPr>
    <w:rPr>
      <w:rFonts w:ascii="Calibri" w:eastAsia="Calibri" w:hAnsi="Calibri" w:cs="Times New Roman"/>
      <w:sz w:val="20"/>
      <w:szCs w:val="20"/>
    </w:rPr>
  </w:style>
  <w:style w:type="character" w:customStyle="1" w:styleId="af">
    <w:name w:val="Текст сноски Знак"/>
    <w:basedOn w:val="a4"/>
    <w:link w:val="ae"/>
    <w:uiPriority w:val="99"/>
    <w:rsid w:val="0099571A"/>
    <w:rPr>
      <w:rFonts w:ascii="Calibri" w:eastAsia="Calibri" w:hAnsi="Calibri" w:cs="Times New Roman"/>
      <w:sz w:val="20"/>
      <w:szCs w:val="20"/>
    </w:rPr>
  </w:style>
  <w:style w:type="character" w:styleId="af0">
    <w:name w:val="footnote reference"/>
    <w:uiPriority w:val="99"/>
    <w:unhideWhenUsed/>
    <w:rsid w:val="0099571A"/>
    <w:rPr>
      <w:vertAlign w:val="superscript"/>
    </w:rPr>
  </w:style>
  <w:style w:type="character" w:customStyle="1" w:styleId="af1">
    <w:name w:val="Без интервала Знак"/>
    <w:aliases w:val="Адресат_1 Знак,Мой- сми Знак"/>
    <w:link w:val="af2"/>
    <w:uiPriority w:val="1"/>
    <w:locked/>
    <w:rsid w:val="0099571A"/>
  </w:style>
  <w:style w:type="paragraph" w:styleId="af2">
    <w:name w:val="No Spacing"/>
    <w:aliases w:val="Адресат_1,Мой- сми"/>
    <w:link w:val="af1"/>
    <w:uiPriority w:val="1"/>
    <w:qFormat/>
    <w:rsid w:val="0099571A"/>
    <w:pPr>
      <w:spacing w:after="0" w:line="240" w:lineRule="auto"/>
    </w:pPr>
  </w:style>
  <w:style w:type="paragraph" w:styleId="af3">
    <w:name w:val="header"/>
    <w:aliases w:val=" Знак4,Знак4"/>
    <w:basedOn w:val="a3"/>
    <w:link w:val="af4"/>
    <w:uiPriority w:val="99"/>
    <w:unhideWhenUsed/>
    <w:rsid w:val="0099571A"/>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f4">
    <w:name w:val="Верхний колонтитул Знак"/>
    <w:aliases w:val=" Знак4 Знак,Знак4 Знак"/>
    <w:basedOn w:val="a4"/>
    <w:link w:val="af3"/>
    <w:uiPriority w:val="99"/>
    <w:rsid w:val="0099571A"/>
    <w:rPr>
      <w:rFonts w:ascii="Calibri" w:eastAsia="Times New Roman" w:hAnsi="Calibri" w:cs="Times New Roman"/>
      <w:sz w:val="20"/>
      <w:szCs w:val="20"/>
      <w:lang w:eastAsia="ru-RU"/>
    </w:rPr>
  </w:style>
  <w:style w:type="paragraph" w:styleId="af5">
    <w:name w:val="footer"/>
    <w:aliases w:val=" Знак, Знак6"/>
    <w:basedOn w:val="a3"/>
    <w:link w:val="af6"/>
    <w:uiPriority w:val="99"/>
    <w:unhideWhenUsed/>
    <w:rsid w:val="0099571A"/>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f6">
    <w:name w:val="Нижний колонтитул Знак"/>
    <w:aliases w:val=" Знак Знак, Знак6 Знак"/>
    <w:basedOn w:val="a4"/>
    <w:link w:val="af5"/>
    <w:uiPriority w:val="99"/>
    <w:rsid w:val="0099571A"/>
    <w:rPr>
      <w:rFonts w:ascii="Calibri" w:eastAsia="Times New Roman" w:hAnsi="Calibri" w:cs="Times New Roman"/>
      <w:sz w:val="20"/>
      <w:szCs w:val="20"/>
      <w:lang w:eastAsia="ru-RU"/>
    </w:rPr>
  </w:style>
  <w:style w:type="paragraph" w:styleId="af7">
    <w:name w:val="Normal (Web)"/>
    <w:aliases w:val="Обычный (веб) Знак,Обычный (Web),Знак Char,Знак Char Char Char,Знак Знак,Обычный (веб) Знак1, Знак Char, Знак Char Char Char, Знак Знак1"/>
    <w:basedOn w:val="a3"/>
    <w:link w:val="21"/>
    <w:uiPriority w:val="99"/>
    <w:unhideWhenUsed/>
    <w:qFormat/>
    <w:rsid w:val="00995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Emphasis"/>
    <w:qFormat/>
    <w:rsid w:val="0099571A"/>
    <w:rPr>
      <w:rFonts w:cs="Times New Roman"/>
      <w:i/>
      <w:iCs/>
    </w:rPr>
  </w:style>
  <w:style w:type="paragraph" w:customStyle="1" w:styleId="ConsPlusTitle">
    <w:name w:val="ConsPlusTitle"/>
    <w:rsid w:val="0099571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9">
    <w:name w:val="Заголовок Знак"/>
    <w:uiPriority w:val="10"/>
    <w:rsid w:val="0099571A"/>
    <w:rPr>
      <w:rFonts w:ascii="Times New Roman" w:eastAsia="Times New Roman" w:hAnsi="Times New Roman" w:cs="Times New Roman"/>
      <w:b/>
      <w:sz w:val="28"/>
      <w:szCs w:val="24"/>
      <w:lang w:eastAsia="ru-RU"/>
    </w:rPr>
  </w:style>
  <w:style w:type="character" w:customStyle="1" w:styleId="aa">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SL_Абзац списка Знак"/>
    <w:link w:val="a9"/>
    <w:uiPriority w:val="34"/>
    <w:locked/>
    <w:rsid w:val="0099571A"/>
    <w:rPr>
      <w:rFonts w:ascii="Calibri" w:eastAsia="Times New Roman" w:hAnsi="Calibri" w:cs="Times New Roman"/>
      <w:sz w:val="20"/>
      <w:szCs w:val="20"/>
      <w:lang w:eastAsia="ru-RU"/>
    </w:rPr>
  </w:style>
  <w:style w:type="paragraph" w:customStyle="1" w:styleId="14">
    <w:name w:val="Абзац списка1"/>
    <w:basedOn w:val="a3"/>
    <w:rsid w:val="0099571A"/>
    <w:pPr>
      <w:spacing w:after="200" w:line="276" w:lineRule="auto"/>
      <w:ind w:left="720"/>
      <w:contextualSpacing/>
    </w:pPr>
    <w:rPr>
      <w:rFonts w:ascii="Calibri" w:eastAsia="Calibri" w:hAnsi="Calibri" w:cs="Times New Roman"/>
      <w:lang w:eastAsia="ru-RU"/>
    </w:rPr>
  </w:style>
  <w:style w:type="paragraph" w:styleId="afa">
    <w:name w:val="Title"/>
    <w:basedOn w:val="a3"/>
    <w:next w:val="a3"/>
    <w:link w:val="22"/>
    <w:uiPriority w:val="10"/>
    <w:qFormat/>
    <w:rsid w:val="0099571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22">
    <w:name w:val="Название Знак2"/>
    <w:basedOn w:val="a4"/>
    <w:link w:val="afa"/>
    <w:uiPriority w:val="10"/>
    <w:rsid w:val="0099571A"/>
    <w:rPr>
      <w:rFonts w:ascii="Cambria" w:eastAsia="Times New Roman" w:hAnsi="Cambria" w:cs="Times New Roman"/>
      <w:color w:val="17365D"/>
      <w:spacing w:val="5"/>
      <w:kern w:val="28"/>
      <w:sz w:val="52"/>
      <w:szCs w:val="52"/>
      <w:lang w:eastAsia="ru-RU"/>
    </w:rPr>
  </w:style>
  <w:style w:type="character" w:customStyle="1" w:styleId="extended-textfull">
    <w:name w:val="extended-text__full"/>
    <w:rsid w:val="0099571A"/>
  </w:style>
  <w:style w:type="paragraph" w:styleId="afb">
    <w:name w:val="Body Text"/>
    <w:aliases w:val="bt,Òàáë òåêñò,Основной текст1, Знак1 Знак Знак Знак Знак, Знак1 Знак Знак Знак,Знак1 Знак Знак Знак Знак,Знак1 Знак Знак Знак"/>
    <w:basedOn w:val="a3"/>
    <w:link w:val="afc"/>
    <w:uiPriority w:val="99"/>
    <w:unhideWhenUsed/>
    <w:rsid w:val="0099571A"/>
    <w:pPr>
      <w:spacing w:after="120" w:line="276" w:lineRule="auto"/>
    </w:pPr>
    <w:rPr>
      <w:rFonts w:ascii="Calibri" w:eastAsia="Times New Roman" w:hAnsi="Calibri" w:cs="Times New Roman"/>
      <w:sz w:val="20"/>
      <w:szCs w:val="20"/>
      <w:lang w:eastAsia="ru-RU"/>
    </w:rPr>
  </w:style>
  <w:style w:type="character" w:customStyle="1" w:styleId="afc">
    <w:name w:val="Основной текст Знак"/>
    <w:aliases w:val="bt Знак1,Òàáë òåêñò Знак1,Основной текст1 Знак1, Знак1 Знак Знак Знак Знак Знак, Знак1 Знак Знак Знак Знак1,Знак1 Знак Знак Знак Знак Знак,Знак1 Знак Знак Знак Знак1"/>
    <w:basedOn w:val="a4"/>
    <w:link w:val="afb"/>
    <w:uiPriority w:val="99"/>
    <w:rsid w:val="0099571A"/>
    <w:rPr>
      <w:rFonts w:ascii="Calibri" w:eastAsia="Times New Roman" w:hAnsi="Calibri" w:cs="Times New Roman"/>
      <w:sz w:val="20"/>
      <w:szCs w:val="20"/>
      <w:lang w:eastAsia="ru-RU"/>
    </w:rPr>
  </w:style>
  <w:style w:type="paragraph" w:customStyle="1" w:styleId="ConsPlusNormal">
    <w:name w:val="ConsPlusNormal"/>
    <w:link w:val="ConsPlusNormal0"/>
    <w:qFormat/>
    <w:rsid w:val="0099571A"/>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10">
    <w:name w:val="Нет списка11"/>
    <w:next w:val="a6"/>
    <w:uiPriority w:val="99"/>
    <w:semiHidden/>
    <w:unhideWhenUsed/>
    <w:rsid w:val="0099571A"/>
  </w:style>
  <w:style w:type="paragraph" w:customStyle="1" w:styleId="afd">
    <w:name w:val="Знак"/>
    <w:basedOn w:val="a3"/>
    <w:rsid w:val="0099571A"/>
    <w:pPr>
      <w:widowControl w:val="0"/>
      <w:adjustRightInd w:val="0"/>
      <w:spacing w:line="240" w:lineRule="exact"/>
      <w:ind w:firstLine="709"/>
      <w:jc w:val="right"/>
    </w:pPr>
    <w:rPr>
      <w:rFonts w:ascii="Times New Roman" w:eastAsia="Times New Roman" w:hAnsi="Times New Roman" w:cs="Times New Roman"/>
      <w:sz w:val="20"/>
      <w:szCs w:val="20"/>
      <w:lang w:val="en-GB"/>
    </w:rPr>
  </w:style>
  <w:style w:type="numbering" w:customStyle="1" w:styleId="111">
    <w:name w:val="Нет списка111"/>
    <w:next w:val="a6"/>
    <w:semiHidden/>
    <w:rsid w:val="0099571A"/>
  </w:style>
  <w:style w:type="paragraph" w:styleId="23">
    <w:name w:val="Body Text Indent 2"/>
    <w:basedOn w:val="a3"/>
    <w:link w:val="24"/>
    <w:rsid w:val="0099571A"/>
    <w:pPr>
      <w:spacing w:after="120" w:line="480" w:lineRule="auto"/>
      <w:ind w:left="283" w:firstLine="709"/>
    </w:pPr>
    <w:rPr>
      <w:rFonts w:ascii="Times New Roman" w:eastAsia="Times New Roman" w:hAnsi="Times New Roman" w:cs="Times New Roman"/>
      <w:sz w:val="24"/>
      <w:szCs w:val="24"/>
    </w:rPr>
  </w:style>
  <w:style w:type="character" w:customStyle="1" w:styleId="24">
    <w:name w:val="Основной текст с отступом 2 Знак"/>
    <w:basedOn w:val="a4"/>
    <w:link w:val="23"/>
    <w:rsid w:val="0099571A"/>
    <w:rPr>
      <w:rFonts w:ascii="Times New Roman" w:eastAsia="Times New Roman" w:hAnsi="Times New Roman" w:cs="Times New Roman"/>
      <w:sz w:val="24"/>
      <w:szCs w:val="24"/>
    </w:rPr>
  </w:style>
  <w:style w:type="paragraph" w:customStyle="1" w:styleId="afe">
    <w:name w:val="письмо"/>
    <w:basedOn w:val="a3"/>
    <w:rsid w:val="0099571A"/>
    <w:pPr>
      <w:spacing w:after="0" w:line="276" w:lineRule="auto"/>
      <w:ind w:firstLine="709"/>
      <w:jc w:val="both"/>
    </w:pPr>
    <w:rPr>
      <w:rFonts w:ascii="Times New Roman" w:eastAsia="Times New Roman" w:hAnsi="Times New Roman" w:cs="Times New Roman"/>
      <w:sz w:val="28"/>
      <w:szCs w:val="20"/>
      <w:lang w:eastAsia="ru-RU"/>
    </w:rPr>
  </w:style>
  <w:style w:type="paragraph" w:styleId="25">
    <w:name w:val="Body Text 2"/>
    <w:aliases w:val=" Знак1"/>
    <w:basedOn w:val="a3"/>
    <w:link w:val="26"/>
    <w:rsid w:val="0099571A"/>
    <w:pPr>
      <w:spacing w:after="120" w:line="480" w:lineRule="auto"/>
      <w:ind w:firstLine="709"/>
    </w:pPr>
    <w:rPr>
      <w:rFonts w:ascii="Times New Roman" w:eastAsia="Times New Roman" w:hAnsi="Times New Roman" w:cs="Times New Roman"/>
      <w:sz w:val="24"/>
      <w:szCs w:val="24"/>
      <w:lang w:eastAsia="ru-RU"/>
    </w:rPr>
  </w:style>
  <w:style w:type="character" w:customStyle="1" w:styleId="26">
    <w:name w:val="Основной текст 2 Знак"/>
    <w:aliases w:val=" Знак1 Знак"/>
    <w:basedOn w:val="a4"/>
    <w:link w:val="25"/>
    <w:rsid w:val="0099571A"/>
    <w:rPr>
      <w:rFonts w:ascii="Times New Roman" w:eastAsia="Times New Roman" w:hAnsi="Times New Roman" w:cs="Times New Roman"/>
      <w:sz w:val="24"/>
      <w:szCs w:val="24"/>
      <w:lang w:eastAsia="ru-RU"/>
    </w:rPr>
  </w:style>
  <w:style w:type="character" w:styleId="aff">
    <w:name w:val="Strong"/>
    <w:uiPriority w:val="22"/>
    <w:qFormat/>
    <w:rsid w:val="0099571A"/>
    <w:rPr>
      <w:b/>
      <w:bCs/>
    </w:rPr>
  </w:style>
  <w:style w:type="paragraph" w:customStyle="1" w:styleId="aff0">
    <w:name w:val="Таблицы (моноширинный)"/>
    <w:basedOn w:val="a3"/>
    <w:next w:val="a3"/>
    <w:rsid w:val="0099571A"/>
    <w:pPr>
      <w:widowControl w:val="0"/>
      <w:autoSpaceDE w:val="0"/>
      <w:autoSpaceDN w:val="0"/>
      <w:adjustRightInd w:val="0"/>
      <w:spacing w:after="0" w:line="276" w:lineRule="auto"/>
      <w:ind w:firstLine="709"/>
      <w:jc w:val="both"/>
    </w:pPr>
    <w:rPr>
      <w:rFonts w:ascii="Courier New" w:eastAsia="Times New Roman" w:hAnsi="Courier New" w:cs="Courier New"/>
      <w:sz w:val="20"/>
      <w:szCs w:val="20"/>
      <w:lang w:eastAsia="ru-RU"/>
    </w:rPr>
  </w:style>
  <w:style w:type="character" w:styleId="aff1">
    <w:name w:val="Hyperlink"/>
    <w:uiPriority w:val="99"/>
    <w:rsid w:val="0099571A"/>
    <w:rPr>
      <w:color w:val="0000FF"/>
      <w:u w:val="single"/>
    </w:rPr>
  </w:style>
  <w:style w:type="paragraph" w:styleId="aff2">
    <w:name w:val="Body Text First Indent"/>
    <w:basedOn w:val="afb"/>
    <w:link w:val="aff3"/>
    <w:uiPriority w:val="99"/>
    <w:rsid w:val="0099571A"/>
    <w:pPr>
      <w:ind w:firstLine="210"/>
    </w:pPr>
    <w:rPr>
      <w:rFonts w:ascii="Times New Roman" w:hAnsi="Times New Roman"/>
      <w:sz w:val="24"/>
      <w:szCs w:val="24"/>
    </w:rPr>
  </w:style>
  <w:style w:type="character" w:customStyle="1" w:styleId="aff3">
    <w:name w:val="Красная строка Знак"/>
    <w:basedOn w:val="afc"/>
    <w:link w:val="aff2"/>
    <w:uiPriority w:val="99"/>
    <w:rsid w:val="0099571A"/>
    <w:rPr>
      <w:rFonts w:ascii="Times New Roman" w:eastAsia="Times New Roman" w:hAnsi="Times New Roman" w:cs="Times New Roman"/>
      <w:sz w:val="24"/>
      <w:szCs w:val="24"/>
      <w:lang w:eastAsia="ru-RU"/>
    </w:rPr>
  </w:style>
  <w:style w:type="character" w:customStyle="1" w:styleId="15">
    <w:name w:val="Знак Знак1"/>
    <w:rsid w:val="0099571A"/>
    <w:rPr>
      <w:sz w:val="24"/>
      <w:szCs w:val="24"/>
    </w:rPr>
  </w:style>
  <w:style w:type="paragraph" w:customStyle="1" w:styleId="aff4">
    <w:name w:val="Прижатый влево"/>
    <w:basedOn w:val="a3"/>
    <w:next w:val="a3"/>
    <w:uiPriority w:val="99"/>
    <w:rsid w:val="0099571A"/>
    <w:pPr>
      <w:widowControl w:val="0"/>
      <w:autoSpaceDE w:val="0"/>
      <w:autoSpaceDN w:val="0"/>
      <w:adjustRightInd w:val="0"/>
      <w:spacing w:after="0" w:line="276" w:lineRule="auto"/>
      <w:ind w:firstLine="709"/>
    </w:pPr>
    <w:rPr>
      <w:rFonts w:ascii="Arial" w:eastAsia="Times New Roman" w:hAnsi="Arial" w:cs="Arial"/>
      <w:sz w:val="24"/>
      <w:szCs w:val="24"/>
      <w:lang w:eastAsia="ru-RU"/>
    </w:rPr>
  </w:style>
  <w:style w:type="paragraph" w:styleId="31">
    <w:name w:val="Body Text Indent 3"/>
    <w:basedOn w:val="a3"/>
    <w:link w:val="32"/>
    <w:uiPriority w:val="99"/>
    <w:rsid w:val="0099571A"/>
    <w:pPr>
      <w:spacing w:after="120" w:line="276" w:lineRule="auto"/>
      <w:ind w:left="283" w:firstLine="709"/>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4"/>
    <w:link w:val="31"/>
    <w:uiPriority w:val="99"/>
    <w:rsid w:val="0099571A"/>
    <w:rPr>
      <w:rFonts w:ascii="Times New Roman" w:eastAsia="Times New Roman" w:hAnsi="Times New Roman" w:cs="Times New Roman"/>
      <w:sz w:val="16"/>
      <w:szCs w:val="16"/>
      <w:lang w:eastAsia="ru-RU"/>
    </w:rPr>
  </w:style>
  <w:style w:type="paragraph" w:styleId="aff5">
    <w:name w:val="Block Text"/>
    <w:basedOn w:val="a3"/>
    <w:rsid w:val="0099571A"/>
    <w:pPr>
      <w:spacing w:after="0" w:line="276" w:lineRule="auto"/>
      <w:ind w:left="-567" w:right="-1333" w:firstLine="709"/>
      <w:jc w:val="both"/>
    </w:pPr>
    <w:rPr>
      <w:rFonts w:ascii="Times New Roman" w:eastAsia="Times New Roman" w:hAnsi="Times New Roman" w:cs="Times New Roman"/>
      <w:sz w:val="28"/>
      <w:szCs w:val="24"/>
      <w:lang w:eastAsia="ru-RU"/>
    </w:rPr>
  </w:style>
  <w:style w:type="paragraph" w:customStyle="1" w:styleId="aff6">
    <w:name w:val="Знак Знак Знак Знак"/>
    <w:basedOn w:val="a3"/>
    <w:rsid w:val="0099571A"/>
    <w:pPr>
      <w:widowControl w:val="0"/>
      <w:adjustRightInd w:val="0"/>
      <w:spacing w:line="240" w:lineRule="exact"/>
      <w:ind w:firstLine="709"/>
      <w:jc w:val="right"/>
    </w:pPr>
    <w:rPr>
      <w:rFonts w:ascii="Times New Roman" w:eastAsia="Times New Roman" w:hAnsi="Times New Roman" w:cs="Times New Roman"/>
      <w:sz w:val="20"/>
      <w:szCs w:val="20"/>
      <w:lang w:val="en-GB"/>
    </w:rPr>
  </w:style>
  <w:style w:type="paragraph" w:customStyle="1" w:styleId="27">
    <w:name w:val="Знак2 Знак Знак Знак Знак Знак Знак"/>
    <w:basedOn w:val="a3"/>
    <w:rsid w:val="0099571A"/>
    <w:pPr>
      <w:spacing w:after="0" w:line="276" w:lineRule="auto"/>
      <w:ind w:firstLine="709"/>
    </w:pPr>
    <w:rPr>
      <w:rFonts w:ascii="Verdana" w:eastAsia="Times New Roman" w:hAnsi="Verdana" w:cs="Verdana"/>
      <w:sz w:val="20"/>
      <w:szCs w:val="20"/>
      <w:lang w:val="en-US"/>
    </w:rPr>
  </w:style>
  <w:style w:type="paragraph" w:styleId="33">
    <w:name w:val="Body Text 3"/>
    <w:basedOn w:val="a3"/>
    <w:link w:val="34"/>
    <w:uiPriority w:val="99"/>
    <w:rsid w:val="0099571A"/>
    <w:pPr>
      <w:spacing w:after="120" w:line="276" w:lineRule="auto"/>
      <w:ind w:firstLine="709"/>
    </w:pPr>
    <w:rPr>
      <w:rFonts w:ascii="Times New Roman" w:eastAsia="Times New Roman" w:hAnsi="Times New Roman" w:cs="Times New Roman"/>
      <w:sz w:val="16"/>
      <w:szCs w:val="16"/>
      <w:lang w:eastAsia="ru-RU"/>
    </w:rPr>
  </w:style>
  <w:style w:type="character" w:customStyle="1" w:styleId="34">
    <w:name w:val="Основной текст 3 Знак"/>
    <w:basedOn w:val="a4"/>
    <w:link w:val="33"/>
    <w:uiPriority w:val="99"/>
    <w:rsid w:val="0099571A"/>
    <w:rPr>
      <w:rFonts w:ascii="Times New Roman" w:eastAsia="Times New Roman" w:hAnsi="Times New Roman" w:cs="Times New Roman"/>
      <w:sz w:val="16"/>
      <w:szCs w:val="16"/>
      <w:lang w:eastAsia="ru-RU"/>
    </w:rPr>
  </w:style>
  <w:style w:type="paragraph" w:customStyle="1" w:styleId="16">
    <w:name w:val="Знак1 Знак Знак Знак Знак Знак Знак Знак Знак Знак"/>
    <w:basedOn w:val="a3"/>
    <w:rsid w:val="0099571A"/>
    <w:pPr>
      <w:spacing w:after="0" w:line="276" w:lineRule="auto"/>
      <w:ind w:firstLine="709"/>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3"/>
    <w:rsid w:val="0099571A"/>
    <w:pPr>
      <w:spacing w:after="0" w:line="276" w:lineRule="auto"/>
      <w:ind w:firstLine="709"/>
    </w:pPr>
    <w:rPr>
      <w:rFonts w:ascii="Verdana" w:eastAsia="Times New Roman" w:hAnsi="Verdana" w:cs="Verdana"/>
      <w:sz w:val="20"/>
      <w:szCs w:val="20"/>
      <w:lang w:val="en-US"/>
    </w:rPr>
  </w:style>
  <w:style w:type="character" w:styleId="aff7">
    <w:name w:val="page number"/>
    <w:basedOn w:val="a4"/>
    <w:rsid w:val="0099571A"/>
  </w:style>
  <w:style w:type="character" w:customStyle="1" w:styleId="17">
    <w:name w:val="Основной текст Знак1"/>
    <w:aliases w:val="bt Знак,Òàáë òåêñò Знак,Основной текст1 Знак, Знак1 Знак Знак Знак Знак Знак1, Знак1 Знак Знак Знак Знак2,Знак1 Знак Знак Знак Знак Знак1,Знак1 Знак Знак Знак Знак2"/>
    <w:locked/>
    <w:rsid w:val="0099571A"/>
    <w:rPr>
      <w:rFonts w:ascii="Times New Roman" w:eastAsia="Times New Roman" w:hAnsi="Times New Roman" w:cs="Times New Roman"/>
      <w:sz w:val="24"/>
      <w:szCs w:val="24"/>
    </w:rPr>
  </w:style>
  <w:style w:type="paragraph" w:customStyle="1" w:styleId="210">
    <w:name w:val="Основной текст 21"/>
    <w:basedOn w:val="a3"/>
    <w:rsid w:val="0099571A"/>
    <w:pPr>
      <w:spacing w:after="0" w:line="276" w:lineRule="auto"/>
      <w:ind w:firstLine="709"/>
      <w:jc w:val="both"/>
    </w:pPr>
    <w:rPr>
      <w:rFonts w:ascii="Times New Roman" w:eastAsia="Times New Roman" w:hAnsi="Times New Roman" w:cs="Times New Roman"/>
      <w:i/>
      <w:iCs/>
      <w:sz w:val="28"/>
      <w:szCs w:val="24"/>
      <w:lang w:eastAsia="zh-CN"/>
    </w:rPr>
  </w:style>
  <w:style w:type="character" w:customStyle="1" w:styleId="b-serp-itemtextpassage1">
    <w:name w:val="b-serp-item__text_passage1"/>
    <w:rsid w:val="0099571A"/>
    <w:rPr>
      <w:b/>
      <w:bCs/>
      <w:color w:val="888888"/>
    </w:rPr>
  </w:style>
  <w:style w:type="paragraph" w:customStyle="1" w:styleId="220">
    <w:name w:val="Основной текст 22"/>
    <w:basedOn w:val="a3"/>
    <w:rsid w:val="0099571A"/>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cs="Times New Roman"/>
      <w:sz w:val="28"/>
      <w:szCs w:val="20"/>
      <w:lang w:eastAsia="ru-RU"/>
    </w:rPr>
  </w:style>
  <w:style w:type="paragraph" w:customStyle="1" w:styleId="28">
    <w:name w:val="Обычный2"/>
    <w:uiPriority w:val="99"/>
    <w:rsid w:val="0099571A"/>
    <w:pPr>
      <w:widowControl w:val="0"/>
      <w:spacing w:after="0" w:line="276" w:lineRule="auto"/>
      <w:ind w:firstLine="709"/>
    </w:pPr>
    <w:rPr>
      <w:rFonts w:ascii="Times New Roman" w:eastAsia="Times New Roman" w:hAnsi="Times New Roman" w:cs="Times New Roman"/>
      <w:sz w:val="28"/>
      <w:szCs w:val="20"/>
      <w:lang w:eastAsia="ru-RU"/>
    </w:rPr>
  </w:style>
  <w:style w:type="paragraph" w:customStyle="1" w:styleId="18">
    <w:name w:val="Знак1"/>
    <w:basedOn w:val="a3"/>
    <w:rsid w:val="0099571A"/>
    <w:pPr>
      <w:spacing w:line="240" w:lineRule="exact"/>
      <w:ind w:firstLine="709"/>
    </w:pPr>
    <w:rPr>
      <w:rFonts w:ascii="Verdana" w:eastAsia="Times New Roman" w:hAnsi="Verdana" w:cs="Times New Roman"/>
      <w:sz w:val="20"/>
      <w:szCs w:val="20"/>
      <w:lang w:val="en-US"/>
    </w:rPr>
  </w:style>
  <w:style w:type="paragraph" w:styleId="aff8">
    <w:name w:val="endnote text"/>
    <w:basedOn w:val="a3"/>
    <w:link w:val="aff9"/>
    <w:uiPriority w:val="99"/>
    <w:unhideWhenUsed/>
    <w:rsid w:val="0099571A"/>
    <w:pPr>
      <w:spacing w:after="0" w:line="240" w:lineRule="auto"/>
      <w:ind w:firstLine="709"/>
    </w:pPr>
    <w:rPr>
      <w:rFonts w:ascii="Calibri" w:eastAsia="Calibri" w:hAnsi="Calibri" w:cs="Times New Roman"/>
      <w:sz w:val="20"/>
      <w:szCs w:val="20"/>
    </w:rPr>
  </w:style>
  <w:style w:type="character" w:customStyle="1" w:styleId="aff9">
    <w:name w:val="Текст концевой сноски Знак"/>
    <w:basedOn w:val="a4"/>
    <w:link w:val="aff8"/>
    <w:uiPriority w:val="99"/>
    <w:rsid w:val="0099571A"/>
    <w:rPr>
      <w:rFonts w:ascii="Calibri" w:eastAsia="Calibri" w:hAnsi="Calibri" w:cs="Times New Roman"/>
      <w:sz w:val="20"/>
      <w:szCs w:val="20"/>
    </w:rPr>
  </w:style>
  <w:style w:type="character" w:styleId="affa">
    <w:name w:val="endnote reference"/>
    <w:unhideWhenUsed/>
    <w:rsid w:val="0099571A"/>
    <w:rPr>
      <w:vertAlign w:val="superscript"/>
    </w:rPr>
  </w:style>
  <w:style w:type="table" w:customStyle="1" w:styleId="19">
    <w:name w:val="Сетка таблицы1"/>
    <w:basedOn w:val="a5"/>
    <w:next w:val="ad"/>
    <w:uiPriority w:val="5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99571A"/>
  </w:style>
  <w:style w:type="table" w:customStyle="1" w:styleId="29">
    <w:name w:val="Сетка таблицы2"/>
    <w:basedOn w:val="a5"/>
    <w:next w:val="ad"/>
    <w:uiPriority w:val="59"/>
    <w:rsid w:val="009957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5"/>
    <w:next w:val="ad"/>
    <w:uiPriority w:val="5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5"/>
    <w:next w:val="ad"/>
    <w:uiPriority w:val="5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d"/>
    <w:uiPriority w:val="5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бычный (веб) Знак2"/>
    <w:aliases w:val="Обычный (веб) Знак Знак,Обычный (Web) Знак,Знак Char Знак,Знак Char Char Char Знак,Знак Знак Знак,Обычный (веб) Знак1 Знак, Знак Char Знак, Знак Char Char Char Знак, Знак Знак1 Знак"/>
    <w:link w:val="af7"/>
    <w:locked/>
    <w:rsid w:val="0099571A"/>
    <w:rPr>
      <w:rFonts w:ascii="Times New Roman" w:eastAsia="Times New Roman" w:hAnsi="Times New Roman" w:cs="Times New Roman"/>
      <w:sz w:val="24"/>
      <w:szCs w:val="24"/>
      <w:lang w:eastAsia="ru-RU"/>
    </w:rPr>
  </w:style>
  <w:style w:type="character" w:customStyle="1" w:styleId="affb">
    <w:name w:val="Основной текст_"/>
    <w:rsid w:val="0099571A"/>
    <w:rPr>
      <w:rFonts w:ascii="Times New Roman" w:eastAsia="Times New Roman" w:hAnsi="Times New Roman" w:cs="Times New Roman"/>
      <w:sz w:val="26"/>
      <w:szCs w:val="26"/>
      <w:shd w:val="clear" w:color="auto" w:fill="FFFFFF"/>
    </w:rPr>
  </w:style>
  <w:style w:type="paragraph" w:customStyle="1" w:styleId="Style2">
    <w:name w:val="Style2"/>
    <w:basedOn w:val="a3"/>
    <w:rsid w:val="0099571A"/>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1a">
    <w:name w:val="Без интервала1"/>
    <w:link w:val="NoSpacingChar"/>
    <w:rsid w:val="0099571A"/>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a"/>
    <w:locked/>
    <w:rsid w:val="0099571A"/>
    <w:rPr>
      <w:rFonts w:ascii="Times New Roman" w:eastAsia="Calibri" w:hAnsi="Times New Roman" w:cs="Times New Roman"/>
      <w:sz w:val="24"/>
      <w:szCs w:val="24"/>
      <w:lang w:eastAsia="ru-RU"/>
    </w:rPr>
  </w:style>
  <w:style w:type="table" w:customStyle="1" w:styleId="61">
    <w:name w:val="Сетка таблицы6"/>
    <w:basedOn w:val="a5"/>
    <w:next w:val="ad"/>
    <w:uiPriority w:val="5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3"/>
    <w:rsid w:val="0099571A"/>
    <w:pPr>
      <w:spacing w:after="200" w:line="276" w:lineRule="auto"/>
      <w:ind w:left="720"/>
      <w:contextualSpacing/>
    </w:pPr>
    <w:rPr>
      <w:rFonts w:ascii="Calibri" w:eastAsia="Times New Roman" w:hAnsi="Calibri" w:cs="Times New Roman"/>
    </w:rPr>
  </w:style>
  <w:style w:type="paragraph" w:customStyle="1" w:styleId="2a">
    <w:name w:val="Без интервала2"/>
    <w:rsid w:val="0099571A"/>
    <w:pPr>
      <w:spacing w:after="0" w:line="240" w:lineRule="auto"/>
    </w:pPr>
    <w:rPr>
      <w:rFonts w:ascii="Times New Roman" w:eastAsia="Calibri" w:hAnsi="Times New Roman" w:cs="Times New Roman"/>
      <w:sz w:val="24"/>
      <w:szCs w:val="24"/>
      <w:lang w:eastAsia="ru-RU"/>
    </w:rPr>
  </w:style>
  <w:style w:type="paragraph" w:customStyle="1" w:styleId="ConsPlusNonformat">
    <w:name w:val="ConsPlusNonformat"/>
    <w:rsid w:val="0099571A"/>
    <w:pPr>
      <w:widowControl w:val="0"/>
      <w:spacing w:after="0" w:line="240" w:lineRule="auto"/>
    </w:pPr>
    <w:rPr>
      <w:rFonts w:ascii="Courier New" w:eastAsia="Times New Roman" w:hAnsi="Courier New" w:cs="Courier New"/>
      <w:color w:val="000000"/>
      <w:sz w:val="20"/>
      <w:szCs w:val="20"/>
      <w:lang w:eastAsia="ru-RU"/>
    </w:rPr>
  </w:style>
  <w:style w:type="paragraph" w:customStyle="1" w:styleId="36">
    <w:name w:val="Абзац списка3"/>
    <w:basedOn w:val="a3"/>
    <w:rsid w:val="0099571A"/>
    <w:pPr>
      <w:spacing w:after="200" w:line="276" w:lineRule="auto"/>
      <w:ind w:left="720"/>
      <w:contextualSpacing/>
    </w:pPr>
    <w:rPr>
      <w:rFonts w:ascii="Calibri" w:eastAsia="Times New Roman" w:hAnsi="Calibri" w:cs="Times New Roman"/>
    </w:rPr>
  </w:style>
  <w:style w:type="paragraph" w:customStyle="1" w:styleId="37">
    <w:name w:val="Без интервала3"/>
    <w:rsid w:val="0099571A"/>
    <w:pPr>
      <w:spacing w:after="0" w:line="240" w:lineRule="auto"/>
    </w:pPr>
    <w:rPr>
      <w:rFonts w:ascii="Times New Roman" w:eastAsia="Calibri" w:hAnsi="Times New Roman" w:cs="Times New Roman"/>
      <w:sz w:val="24"/>
      <w:szCs w:val="24"/>
      <w:lang w:eastAsia="ru-RU"/>
    </w:rPr>
  </w:style>
  <w:style w:type="numbering" w:customStyle="1" w:styleId="2b">
    <w:name w:val="Нет списка2"/>
    <w:next w:val="a6"/>
    <w:uiPriority w:val="99"/>
    <w:semiHidden/>
    <w:unhideWhenUsed/>
    <w:rsid w:val="0099571A"/>
  </w:style>
  <w:style w:type="table" w:customStyle="1" w:styleId="71">
    <w:name w:val="Сетка таблицы7"/>
    <w:basedOn w:val="a5"/>
    <w:next w:val="ad"/>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Мой текст обычный"/>
    <w:basedOn w:val="afb"/>
    <w:link w:val="affd"/>
    <w:qFormat/>
    <w:rsid w:val="0099571A"/>
    <w:pPr>
      <w:spacing w:after="0" w:line="360" w:lineRule="auto"/>
      <w:ind w:left="-142" w:right="20" w:firstLine="709"/>
    </w:pPr>
    <w:rPr>
      <w:rFonts w:ascii="Times New Roman" w:hAnsi="Times New Roman"/>
      <w:sz w:val="24"/>
    </w:rPr>
  </w:style>
  <w:style w:type="character" w:customStyle="1" w:styleId="affd">
    <w:name w:val="Мой текст обычный Знак"/>
    <w:link w:val="affc"/>
    <w:rsid w:val="0099571A"/>
    <w:rPr>
      <w:rFonts w:ascii="Times New Roman" w:eastAsia="Times New Roman" w:hAnsi="Times New Roman" w:cs="Times New Roman"/>
      <w:sz w:val="24"/>
      <w:szCs w:val="20"/>
    </w:rPr>
  </w:style>
  <w:style w:type="paragraph" w:customStyle="1" w:styleId="S0">
    <w:name w:val="S_Титульный"/>
    <w:basedOn w:val="a3"/>
    <w:uiPriority w:val="99"/>
    <w:rsid w:val="0099571A"/>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e">
    <w:name w:val="Абзац"/>
    <w:basedOn w:val="a3"/>
    <w:link w:val="afff"/>
    <w:uiPriority w:val="99"/>
    <w:qFormat/>
    <w:rsid w:val="0099571A"/>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
    <w:name w:val="Абзац Знак"/>
    <w:link w:val="affe"/>
    <w:uiPriority w:val="99"/>
    <w:rsid w:val="0099571A"/>
    <w:rPr>
      <w:rFonts w:ascii="Times New Roman" w:eastAsia="Times New Roman" w:hAnsi="Times New Roman" w:cs="Times New Roman"/>
      <w:sz w:val="24"/>
      <w:szCs w:val="24"/>
    </w:rPr>
  </w:style>
  <w:style w:type="paragraph" w:styleId="afff0">
    <w:name w:val="List"/>
    <w:basedOn w:val="a3"/>
    <w:link w:val="afff1"/>
    <w:rsid w:val="0099571A"/>
    <w:pPr>
      <w:spacing w:after="60" w:line="240" w:lineRule="auto"/>
      <w:ind w:left="143" w:firstLine="567"/>
      <w:jc w:val="both"/>
    </w:pPr>
    <w:rPr>
      <w:rFonts w:ascii="Times New Roman" w:eastAsia="Times New Roman" w:hAnsi="Times New Roman" w:cs="Times New Roman"/>
      <w:snapToGrid w:val="0"/>
      <w:sz w:val="24"/>
      <w:szCs w:val="24"/>
    </w:rPr>
  </w:style>
  <w:style w:type="character" w:customStyle="1" w:styleId="afff1">
    <w:name w:val="Список Знак"/>
    <w:link w:val="afff0"/>
    <w:rsid w:val="0099571A"/>
    <w:rPr>
      <w:rFonts w:ascii="Times New Roman" w:eastAsia="Times New Roman" w:hAnsi="Times New Roman" w:cs="Times New Roman"/>
      <w:snapToGrid w:val="0"/>
      <w:sz w:val="24"/>
      <w:szCs w:val="24"/>
    </w:rPr>
  </w:style>
  <w:style w:type="paragraph" w:customStyle="1" w:styleId="afff2">
    <w:name w:val="Название таблицы"/>
    <w:basedOn w:val="afff3"/>
    <w:uiPriority w:val="99"/>
    <w:rsid w:val="0099571A"/>
    <w:pPr>
      <w:keepNext/>
      <w:spacing w:before="120" w:after="120" w:line="240" w:lineRule="auto"/>
      <w:jc w:val="center"/>
    </w:pPr>
    <w:rPr>
      <w:rFonts w:ascii="Times New Roman" w:eastAsia="Times New Roman" w:hAnsi="Times New Roman"/>
      <w:sz w:val="22"/>
      <w:szCs w:val="22"/>
    </w:rPr>
  </w:style>
  <w:style w:type="paragraph" w:customStyle="1" w:styleId="afff4">
    <w:name w:val="Табличный_заголовки"/>
    <w:basedOn w:val="a3"/>
    <w:uiPriority w:val="99"/>
    <w:rsid w:val="0099571A"/>
    <w:pPr>
      <w:keepNext/>
      <w:keepLines/>
      <w:spacing w:before="60" w:after="60" w:line="240" w:lineRule="auto"/>
      <w:jc w:val="center"/>
    </w:pPr>
    <w:rPr>
      <w:rFonts w:ascii="Times New Roman" w:eastAsia="Times New Roman" w:hAnsi="Times New Roman" w:cs="Times New Roman"/>
      <w:b/>
      <w:szCs w:val="20"/>
      <w:lang w:eastAsia="ru-RU"/>
    </w:rPr>
  </w:style>
  <w:style w:type="paragraph" w:customStyle="1" w:styleId="afff5">
    <w:name w:val="Табличный_центр"/>
    <w:basedOn w:val="a3"/>
    <w:uiPriority w:val="99"/>
    <w:rsid w:val="0099571A"/>
    <w:pPr>
      <w:spacing w:after="0" w:line="240" w:lineRule="auto"/>
      <w:jc w:val="center"/>
    </w:pPr>
    <w:rPr>
      <w:rFonts w:ascii="Times New Roman" w:eastAsia="Times New Roman" w:hAnsi="Times New Roman" w:cs="Times New Roman"/>
      <w:lang w:eastAsia="ru-RU"/>
    </w:rPr>
  </w:style>
  <w:style w:type="paragraph" w:customStyle="1" w:styleId="afff6">
    <w:name w:val="Табличный_слева"/>
    <w:basedOn w:val="a3"/>
    <w:uiPriority w:val="99"/>
    <w:rsid w:val="0099571A"/>
    <w:pPr>
      <w:spacing w:after="0" w:line="240" w:lineRule="auto"/>
    </w:pPr>
    <w:rPr>
      <w:rFonts w:ascii="Times New Roman" w:eastAsia="Times New Roman" w:hAnsi="Times New Roman" w:cs="Times New Roman"/>
      <w:lang w:eastAsia="ru-RU"/>
    </w:rPr>
  </w:style>
  <w:style w:type="paragraph" w:styleId="aff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c"/>
    <w:unhideWhenUsed/>
    <w:qFormat/>
    <w:rsid w:val="0099571A"/>
    <w:pPr>
      <w:spacing w:after="200" w:line="276" w:lineRule="auto"/>
    </w:pPr>
    <w:rPr>
      <w:rFonts w:ascii="Calibri" w:eastAsia="Calibri" w:hAnsi="Calibri" w:cs="Times New Roman"/>
      <w:b/>
      <w:bCs/>
      <w:sz w:val="20"/>
      <w:szCs w:val="20"/>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3"/>
    <w:locked/>
    <w:rsid w:val="0099571A"/>
    <w:rPr>
      <w:rFonts w:ascii="Calibri" w:eastAsia="Calibri" w:hAnsi="Calibri" w:cs="Times New Roman"/>
      <w:b/>
      <w:bCs/>
      <w:sz w:val="20"/>
      <w:szCs w:val="20"/>
    </w:rPr>
  </w:style>
  <w:style w:type="paragraph" w:styleId="38">
    <w:name w:val="toc 3"/>
    <w:basedOn w:val="a3"/>
    <w:next w:val="a3"/>
    <w:autoRedefine/>
    <w:uiPriority w:val="39"/>
    <w:rsid w:val="0099571A"/>
    <w:pPr>
      <w:spacing w:after="0" w:line="240" w:lineRule="auto"/>
      <w:ind w:left="480"/>
    </w:pPr>
    <w:rPr>
      <w:rFonts w:ascii="Times New Roman" w:eastAsia="Times New Roman" w:hAnsi="Times New Roman" w:cs="Times New Roman"/>
      <w:i/>
      <w:iCs/>
      <w:sz w:val="24"/>
      <w:szCs w:val="20"/>
      <w:lang w:eastAsia="ru-RU"/>
    </w:rPr>
  </w:style>
  <w:style w:type="paragraph" w:customStyle="1" w:styleId="a">
    <w:name w:val="Список нумерованный"/>
    <w:basedOn w:val="a3"/>
    <w:uiPriority w:val="99"/>
    <w:rsid w:val="0099571A"/>
    <w:pPr>
      <w:numPr>
        <w:numId w:val="12"/>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f7">
    <w:name w:val="Табличный"/>
    <w:basedOn w:val="a3"/>
    <w:uiPriority w:val="99"/>
    <w:rsid w:val="0099571A"/>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f8">
    <w:name w:val="Содержание"/>
    <w:basedOn w:val="a3"/>
    <w:uiPriority w:val="99"/>
    <w:rsid w:val="0099571A"/>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1b">
    <w:name w:val="toc 1"/>
    <w:basedOn w:val="a3"/>
    <w:next w:val="a3"/>
    <w:uiPriority w:val="39"/>
    <w:rsid w:val="0099571A"/>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3"/>
    <w:next w:val="a3"/>
    <w:autoRedefine/>
    <w:uiPriority w:val="39"/>
    <w:rsid w:val="0099571A"/>
    <w:pPr>
      <w:tabs>
        <w:tab w:val="right" w:leader="dot" w:pos="9911"/>
      </w:tabs>
      <w:spacing w:after="0" w:line="240" w:lineRule="auto"/>
      <w:ind w:left="240"/>
    </w:pPr>
    <w:rPr>
      <w:rFonts w:ascii="Times New Roman" w:eastAsia="Times New Roman" w:hAnsi="Times New Roman" w:cs="Times New Roman"/>
      <w:smallCaps/>
      <w:noProof/>
      <w:sz w:val="20"/>
      <w:szCs w:val="20"/>
      <w:lang w:eastAsia="ru-RU"/>
    </w:rPr>
  </w:style>
  <w:style w:type="paragraph" w:customStyle="1" w:styleId="11">
    <w:name w:val="Список 1)"/>
    <w:basedOn w:val="a3"/>
    <w:uiPriority w:val="99"/>
    <w:rsid w:val="0099571A"/>
    <w:pPr>
      <w:numPr>
        <w:numId w:val="10"/>
      </w:numPr>
      <w:spacing w:after="60" w:line="240" w:lineRule="auto"/>
      <w:jc w:val="both"/>
    </w:pPr>
    <w:rPr>
      <w:rFonts w:ascii="Times New Roman" w:eastAsia="Times New Roman" w:hAnsi="Times New Roman" w:cs="Times New Roman"/>
      <w:sz w:val="24"/>
      <w:szCs w:val="24"/>
      <w:lang w:eastAsia="ru-RU"/>
    </w:rPr>
  </w:style>
  <w:style w:type="paragraph" w:customStyle="1" w:styleId="a1">
    <w:name w:val="Табличный_нумерованный"/>
    <w:basedOn w:val="a3"/>
    <w:link w:val="afff9"/>
    <w:uiPriority w:val="99"/>
    <w:rsid w:val="0099571A"/>
    <w:pPr>
      <w:numPr>
        <w:numId w:val="9"/>
      </w:numPr>
      <w:spacing w:after="0" w:line="240" w:lineRule="auto"/>
    </w:pPr>
    <w:rPr>
      <w:rFonts w:ascii="Times New Roman" w:eastAsia="Times New Roman" w:hAnsi="Times New Roman" w:cs="Times New Roman"/>
      <w:sz w:val="20"/>
      <w:szCs w:val="20"/>
    </w:rPr>
  </w:style>
  <w:style w:type="character" w:customStyle="1" w:styleId="afff9">
    <w:name w:val="Табличный_нумерованный Знак"/>
    <w:link w:val="a1"/>
    <w:uiPriority w:val="99"/>
    <w:rsid w:val="0099571A"/>
    <w:rPr>
      <w:rFonts w:ascii="Times New Roman" w:eastAsia="Times New Roman" w:hAnsi="Times New Roman" w:cs="Times New Roman"/>
      <w:sz w:val="20"/>
      <w:szCs w:val="20"/>
    </w:rPr>
  </w:style>
  <w:style w:type="paragraph" w:styleId="42">
    <w:name w:val="toc 4"/>
    <w:basedOn w:val="a3"/>
    <w:next w:val="a3"/>
    <w:autoRedefine/>
    <w:uiPriority w:val="99"/>
    <w:rsid w:val="0099571A"/>
    <w:pPr>
      <w:spacing w:after="0" w:line="240" w:lineRule="auto"/>
      <w:ind w:left="720"/>
    </w:pPr>
    <w:rPr>
      <w:rFonts w:ascii="Times New Roman" w:eastAsia="Times New Roman" w:hAnsi="Times New Roman" w:cs="Times New Roman"/>
      <w:sz w:val="18"/>
      <w:szCs w:val="18"/>
      <w:lang w:eastAsia="ru-RU"/>
    </w:rPr>
  </w:style>
  <w:style w:type="paragraph" w:styleId="52">
    <w:name w:val="toc 5"/>
    <w:basedOn w:val="a3"/>
    <w:next w:val="a3"/>
    <w:autoRedefine/>
    <w:uiPriority w:val="99"/>
    <w:semiHidden/>
    <w:rsid w:val="0099571A"/>
    <w:pPr>
      <w:spacing w:after="0" w:line="240" w:lineRule="auto"/>
      <w:ind w:left="960"/>
    </w:pPr>
    <w:rPr>
      <w:rFonts w:ascii="Times New Roman" w:eastAsia="Times New Roman" w:hAnsi="Times New Roman" w:cs="Times New Roman"/>
      <w:sz w:val="18"/>
      <w:szCs w:val="18"/>
      <w:lang w:eastAsia="ru-RU"/>
    </w:rPr>
  </w:style>
  <w:style w:type="paragraph" w:styleId="62">
    <w:name w:val="toc 6"/>
    <w:basedOn w:val="a3"/>
    <w:next w:val="a3"/>
    <w:autoRedefine/>
    <w:uiPriority w:val="99"/>
    <w:semiHidden/>
    <w:rsid w:val="0099571A"/>
    <w:pPr>
      <w:spacing w:after="0" w:line="240" w:lineRule="auto"/>
      <w:ind w:left="1200"/>
    </w:pPr>
    <w:rPr>
      <w:rFonts w:ascii="Times New Roman" w:eastAsia="Times New Roman" w:hAnsi="Times New Roman" w:cs="Times New Roman"/>
      <w:sz w:val="18"/>
      <w:szCs w:val="18"/>
      <w:lang w:eastAsia="ru-RU"/>
    </w:rPr>
  </w:style>
  <w:style w:type="paragraph" w:styleId="72">
    <w:name w:val="toc 7"/>
    <w:basedOn w:val="a3"/>
    <w:next w:val="a3"/>
    <w:autoRedefine/>
    <w:uiPriority w:val="99"/>
    <w:semiHidden/>
    <w:rsid w:val="0099571A"/>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3"/>
    <w:next w:val="a3"/>
    <w:autoRedefine/>
    <w:uiPriority w:val="99"/>
    <w:semiHidden/>
    <w:rsid w:val="0099571A"/>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3"/>
    <w:next w:val="a3"/>
    <w:autoRedefine/>
    <w:uiPriority w:val="99"/>
    <w:semiHidden/>
    <w:rsid w:val="0099571A"/>
    <w:pPr>
      <w:spacing w:after="0" w:line="240" w:lineRule="auto"/>
      <w:ind w:left="1920"/>
    </w:pPr>
    <w:rPr>
      <w:rFonts w:ascii="Times New Roman" w:eastAsia="Times New Roman" w:hAnsi="Times New Roman" w:cs="Times New Roman"/>
      <w:sz w:val="18"/>
      <w:szCs w:val="18"/>
      <w:lang w:eastAsia="ru-RU"/>
    </w:rPr>
  </w:style>
  <w:style w:type="paragraph" w:styleId="afffa">
    <w:name w:val="toa heading"/>
    <w:basedOn w:val="a3"/>
    <w:next w:val="a3"/>
    <w:uiPriority w:val="99"/>
    <w:semiHidden/>
    <w:rsid w:val="0099571A"/>
    <w:pPr>
      <w:spacing w:before="40" w:after="20" w:line="240" w:lineRule="auto"/>
      <w:jc w:val="center"/>
    </w:pPr>
    <w:rPr>
      <w:rFonts w:ascii="Times New Roman" w:eastAsia="Times New Roman" w:hAnsi="Times New Roman" w:cs="Times New Roman"/>
      <w:b/>
      <w:szCs w:val="20"/>
      <w:lang w:eastAsia="ru-RU"/>
    </w:rPr>
  </w:style>
  <w:style w:type="paragraph" w:styleId="afffb">
    <w:name w:val="annotation text"/>
    <w:basedOn w:val="a3"/>
    <w:link w:val="afffc"/>
    <w:uiPriority w:val="99"/>
    <w:semiHidden/>
    <w:rsid w:val="0099571A"/>
    <w:pPr>
      <w:spacing w:after="0" w:line="240" w:lineRule="auto"/>
    </w:pPr>
    <w:rPr>
      <w:rFonts w:ascii="Times New Roman" w:eastAsia="Times New Roman" w:hAnsi="Times New Roman" w:cs="Times New Roman"/>
      <w:sz w:val="20"/>
      <w:szCs w:val="20"/>
      <w:lang w:eastAsia="ru-RU"/>
    </w:rPr>
  </w:style>
  <w:style w:type="character" w:customStyle="1" w:styleId="afffc">
    <w:name w:val="Текст примечания Знак"/>
    <w:basedOn w:val="a4"/>
    <w:link w:val="afffb"/>
    <w:uiPriority w:val="99"/>
    <w:semiHidden/>
    <w:rsid w:val="0099571A"/>
    <w:rPr>
      <w:rFonts w:ascii="Times New Roman" w:eastAsia="Times New Roman" w:hAnsi="Times New Roman" w:cs="Times New Roman"/>
      <w:sz w:val="20"/>
      <w:szCs w:val="20"/>
      <w:lang w:eastAsia="ru-RU"/>
    </w:rPr>
  </w:style>
  <w:style w:type="paragraph" w:styleId="afffd">
    <w:name w:val="annotation subject"/>
    <w:basedOn w:val="afffb"/>
    <w:next w:val="afffb"/>
    <w:link w:val="afffe"/>
    <w:uiPriority w:val="99"/>
    <w:semiHidden/>
    <w:rsid w:val="0099571A"/>
    <w:pPr>
      <w:ind w:firstLine="284"/>
      <w:jc w:val="both"/>
    </w:pPr>
    <w:rPr>
      <w:b/>
      <w:bCs/>
    </w:rPr>
  </w:style>
  <w:style w:type="character" w:customStyle="1" w:styleId="afffe">
    <w:name w:val="Тема примечания Знак"/>
    <w:basedOn w:val="afffc"/>
    <w:link w:val="afffd"/>
    <w:uiPriority w:val="99"/>
    <w:semiHidden/>
    <w:rsid w:val="0099571A"/>
    <w:rPr>
      <w:rFonts w:ascii="Times New Roman" w:eastAsia="Times New Roman" w:hAnsi="Times New Roman" w:cs="Times New Roman"/>
      <w:b/>
      <w:bCs/>
      <w:sz w:val="20"/>
      <w:szCs w:val="20"/>
      <w:lang w:eastAsia="ru-RU"/>
    </w:rPr>
  </w:style>
  <w:style w:type="paragraph" w:customStyle="1" w:styleId="a2">
    <w:name w:val="Требования"/>
    <w:basedOn w:val="a3"/>
    <w:uiPriority w:val="99"/>
    <w:rsid w:val="0099571A"/>
    <w:pPr>
      <w:numPr>
        <w:ilvl w:val="1"/>
        <w:numId w:val="11"/>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0">
    <w:name w:val="Список а)"/>
    <w:basedOn w:val="afff0"/>
    <w:uiPriority w:val="99"/>
    <w:rsid w:val="0099571A"/>
    <w:pPr>
      <w:numPr>
        <w:numId w:val="8"/>
      </w:numPr>
      <w:tabs>
        <w:tab w:val="num" w:pos="720"/>
      </w:tabs>
      <w:ind w:left="720" w:hanging="360"/>
    </w:pPr>
  </w:style>
  <w:style w:type="paragraph" w:styleId="affff">
    <w:name w:val="Document Map"/>
    <w:basedOn w:val="a3"/>
    <w:link w:val="affff0"/>
    <w:uiPriority w:val="99"/>
    <w:semiHidden/>
    <w:rsid w:val="0099571A"/>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0">
    <w:name w:val="Схема документа Знак"/>
    <w:basedOn w:val="a4"/>
    <w:link w:val="affff"/>
    <w:uiPriority w:val="99"/>
    <w:semiHidden/>
    <w:rsid w:val="0099571A"/>
    <w:rPr>
      <w:rFonts w:ascii="Tahoma" w:eastAsia="Times New Roman" w:hAnsi="Tahoma" w:cs="Times New Roman"/>
      <w:sz w:val="24"/>
      <w:szCs w:val="20"/>
      <w:shd w:val="clear" w:color="auto" w:fill="000080"/>
      <w:lang w:eastAsia="ru-RU"/>
    </w:rPr>
  </w:style>
  <w:style w:type="character" w:styleId="affff1">
    <w:name w:val="annotation reference"/>
    <w:semiHidden/>
    <w:rsid w:val="0099571A"/>
    <w:rPr>
      <w:sz w:val="16"/>
      <w:szCs w:val="16"/>
    </w:rPr>
  </w:style>
  <w:style w:type="paragraph" w:customStyle="1" w:styleId="1c">
    <w:name w:val="Обычный 1"/>
    <w:basedOn w:val="a3"/>
    <w:next w:val="a3"/>
    <w:uiPriority w:val="99"/>
    <w:semiHidden/>
    <w:rsid w:val="0099571A"/>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ff2">
    <w:name w:val="Обычный влево"/>
    <w:basedOn w:val="1c"/>
    <w:uiPriority w:val="99"/>
    <w:rsid w:val="0099571A"/>
  </w:style>
  <w:style w:type="paragraph" w:customStyle="1" w:styleId="affff3">
    <w:name w:val="Табличный_по ширине"/>
    <w:basedOn w:val="afff6"/>
    <w:uiPriority w:val="99"/>
    <w:rsid w:val="0099571A"/>
    <w:pPr>
      <w:jc w:val="both"/>
    </w:pPr>
  </w:style>
  <w:style w:type="paragraph" w:customStyle="1" w:styleId="100">
    <w:name w:val="Табличный_центр_10"/>
    <w:basedOn w:val="a3"/>
    <w:uiPriority w:val="99"/>
    <w:qFormat/>
    <w:rsid w:val="0099571A"/>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3"/>
    <w:uiPriority w:val="99"/>
    <w:qFormat/>
    <w:rsid w:val="0099571A"/>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3"/>
    <w:uiPriority w:val="99"/>
    <w:qFormat/>
    <w:rsid w:val="0099571A"/>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3"/>
    <w:uiPriority w:val="99"/>
    <w:qFormat/>
    <w:rsid w:val="0099571A"/>
    <w:pPr>
      <w:numPr>
        <w:numId w:val="13"/>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fe"/>
    <w:uiPriority w:val="99"/>
    <w:qFormat/>
    <w:rsid w:val="0099571A"/>
    <w:pPr>
      <w:jc w:val="center"/>
    </w:pPr>
    <w:rPr>
      <w:b/>
      <w:sz w:val="20"/>
      <w:lang w:eastAsia="ru-RU"/>
    </w:rPr>
  </w:style>
  <w:style w:type="paragraph" w:styleId="affff4">
    <w:name w:val="Subtitle"/>
    <w:basedOn w:val="a3"/>
    <w:next w:val="a3"/>
    <w:link w:val="affff5"/>
    <w:uiPriority w:val="11"/>
    <w:qFormat/>
    <w:rsid w:val="0099571A"/>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f5">
    <w:name w:val="Подзаголовок Знак"/>
    <w:basedOn w:val="a4"/>
    <w:link w:val="affff4"/>
    <w:uiPriority w:val="11"/>
    <w:rsid w:val="0099571A"/>
    <w:rPr>
      <w:rFonts w:ascii="Times New Roman" w:eastAsia="Times New Roman" w:hAnsi="Times New Roman" w:cs="Times New Roman"/>
      <w:i/>
      <w:iCs/>
      <w:sz w:val="24"/>
      <w:szCs w:val="24"/>
    </w:rPr>
  </w:style>
  <w:style w:type="paragraph" w:styleId="2e">
    <w:name w:val="Quote"/>
    <w:basedOn w:val="a3"/>
    <w:next w:val="a3"/>
    <w:link w:val="2f"/>
    <w:uiPriority w:val="29"/>
    <w:qFormat/>
    <w:rsid w:val="0099571A"/>
    <w:pPr>
      <w:spacing w:after="0" w:line="360" w:lineRule="auto"/>
      <w:ind w:firstLine="680"/>
      <w:jc w:val="both"/>
    </w:pPr>
    <w:rPr>
      <w:rFonts w:ascii="Cambria" w:eastAsia="Times New Roman" w:hAnsi="Cambria" w:cs="Times New Roman"/>
      <w:i/>
      <w:iCs/>
      <w:color w:val="5A5A5A"/>
      <w:sz w:val="24"/>
      <w:szCs w:val="24"/>
    </w:rPr>
  </w:style>
  <w:style w:type="character" w:customStyle="1" w:styleId="2f">
    <w:name w:val="Цитата 2 Знак"/>
    <w:basedOn w:val="a4"/>
    <w:link w:val="2e"/>
    <w:uiPriority w:val="29"/>
    <w:rsid w:val="0099571A"/>
    <w:rPr>
      <w:rFonts w:ascii="Cambria" w:eastAsia="Times New Roman" w:hAnsi="Cambria" w:cs="Times New Roman"/>
      <w:i/>
      <w:iCs/>
      <w:color w:val="5A5A5A"/>
      <w:sz w:val="24"/>
      <w:szCs w:val="24"/>
    </w:rPr>
  </w:style>
  <w:style w:type="paragraph" w:styleId="affff6">
    <w:name w:val="Intense Quote"/>
    <w:basedOn w:val="a3"/>
    <w:next w:val="a3"/>
    <w:link w:val="affff7"/>
    <w:uiPriority w:val="30"/>
    <w:qFormat/>
    <w:rsid w:val="0099571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f7">
    <w:name w:val="Выделенная цитата Знак"/>
    <w:basedOn w:val="a4"/>
    <w:link w:val="affff6"/>
    <w:uiPriority w:val="30"/>
    <w:rsid w:val="0099571A"/>
    <w:rPr>
      <w:rFonts w:ascii="Cambria" w:eastAsia="Times New Roman" w:hAnsi="Cambria" w:cs="Times New Roman"/>
      <w:i/>
      <w:iCs/>
      <w:color w:val="F4F4F4"/>
      <w:sz w:val="24"/>
      <w:szCs w:val="24"/>
      <w:shd w:val="clear" w:color="auto" w:fill="4F81BD"/>
    </w:rPr>
  </w:style>
  <w:style w:type="character" w:styleId="affff8">
    <w:name w:val="Subtle Emphasis"/>
    <w:uiPriority w:val="19"/>
    <w:qFormat/>
    <w:rsid w:val="0099571A"/>
    <w:rPr>
      <w:i/>
      <w:iCs/>
      <w:color w:val="5A5A5A"/>
    </w:rPr>
  </w:style>
  <w:style w:type="character" w:styleId="affff9">
    <w:name w:val="Intense Emphasis"/>
    <w:uiPriority w:val="21"/>
    <w:qFormat/>
    <w:rsid w:val="0099571A"/>
    <w:rPr>
      <w:b/>
      <w:bCs/>
      <w:i/>
      <w:iCs/>
      <w:color w:val="4F81BD"/>
      <w:sz w:val="22"/>
      <w:szCs w:val="22"/>
    </w:rPr>
  </w:style>
  <w:style w:type="character" w:styleId="affffa">
    <w:name w:val="Subtle Reference"/>
    <w:uiPriority w:val="31"/>
    <w:qFormat/>
    <w:rsid w:val="0099571A"/>
    <w:rPr>
      <w:color w:val="auto"/>
      <w:u w:val="single" w:color="9BBB59"/>
    </w:rPr>
  </w:style>
  <w:style w:type="character" w:styleId="affffb">
    <w:name w:val="Intense Reference"/>
    <w:uiPriority w:val="32"/>
    <w:qFormat/>
    <w:rsid w:val="0099571A"/>
    <w:rPr>
      <w:b/>
      <w:bCs/>
      <w:color w:val="76923C"/>
      <w:u w:val="single" w:color="9BBB59"/>
    </w:rPr>
  </w:style>
  <w:style w:type="character" w:styleId="affffc">
    <w:name w:val="Book Title"/>
    <w:uiPriority w:val="33"/>
    <w:qFormat/>
    <w:rsid w:val="0099571A"/>
    <w:rPr>
      <w:rFonts w:ascii="Cambria" w:eastAsia="Times New Roman" w:hAnsi="Cambria" w:cs="Times New Roman"/>
      <w:b/>
      <w:bCs/>
      <w:i/>
      <w:iCs/>
      <w:color w:val="auto"/>
    </w:rPr>
  </w:style>
  <w:style w:type="paragraph" w:styleId="affffd">
    <w:name w:val="List Bullet"/>
    <w:basedOn w:val="a3"/>
    <w:uiPriority w:val="99"/>
    <w:unhideWhenUsed/>
    <w:rsid w:val="0099571A"/>
    <w:pPr>
      <w:spacing w:after="0" w:line="360" w:lineRule="auto"/>
      <w:ind w:left="1571" w:hanging="360"/>
      <w:contextualSpacing/>
      <w:jc w:val="both"/>
    </w:pPr>
    <w:rPr>
      <w:rFonts w:ascii="Times New Roman" w:eastAsia="Times New Roman" w:hAnsi="Times New Roman" w:cs="Times New Roman"/>
      <w:sz w:val="24"/>
      <w:szCs w:val="24"/>
      <w:lang w:eastAsia="ru-RU"/>
    </w:rPr>
  </w:style>
  <w:style w:type="character" w:styleId="affffe">
    <w:name w:val="FollowedHyperlink"/>
    <w:uiPriority w:val="99"/>
    <w:unhideWhenUsed/>
    <w:rsid w:val="0099571A"/>
    <w:rPr>
      <w:color w:val="800080"/>
      <w:u w:val="single"/>
    </w:rPr>
  </w:style>
  <w:style w:type="paragraph" w:styleId="afffff">
    <w:name w:val="TOC Heading"/>
    <w:basedOn w:val="1"/>
    <w:next w:val="a3"/>
    <w:uiPriority w:val="39"/>
    <w:qFormat/>
    <w:rsid w:val="0099571A"/>
    <w:pPr>
      <w:keepLines/>
      <w:spacing w:before="480" w:after="0"/>
      <w:outlineLvl w:val="9"/>
    </w:pPr>
    <w:rPr>
      <w:rFonts w:ascii="Cambria" w:hAnsi="Cambria"/>
      <w:color w:val="365F91"/>
      <w:kern w:val="0"/>
      <w:sz w:val="28"/>
      <w:szCs w:val="28"/>
    </w:rPr>
  </w:style>
  <w:style w:type="numbering" w:styleId="111111">
    <w:name w:val="Outline List 2"/>
    <w:basedOn w:val="a6"/>
    <w:rsid w:val="0099571A"/>
    <w:pPr>
      <w:numPr>
        <w:numId w:val="14"/>
      </w:numPr>
    </w:pPr>
  </w:style>
  <w:style w:type="numbering" w:styleId="1ai">
    <w:name w:val="Outline List 1"/>
    <w:basedOn w:val="a6"/>
    <w:rsid w:val="0099571A"/>
    <w:pPr>
      <w:numPr>
        <w:numId w:val="15"/>
      </w:numPr>
    </w:pPr>
  </w:style>
  <w:style w:type="character" w:styleId="afffff0">
    <w:name w:val="line number"/>
    <w:rsid w:val="0099571A"/>
    <w:rPr>
      <w:sz w:val="18"/>
      <w:szCs w:val="18"/>
    </w:rPr>
  </w:style>
  <w:style w:type="paragraph" w:styleId="2f0">
    <w:name w:val="List 2"/>
    <w:basedOn w:val="afff0"/>
    <w:uiPriority w:val="99"/>
    <w:rsid w:val="0099571A"/>
    <w:pPr>
      <w:spacing w:after="240" w:line="240" w:lineRule="atLeast"/>
      <w:ind w:left="1800" w:hanging="360"/>
    </w:pPr>
    <w:rPr>
      <w:rFonts w:ascii="Arial" w:hAnsi="Arial" w:cs="Arial"/>
      <w:snapToGrid/>
      <w:spacing w:val="-5"/>
      <w:sz w:val="20"/>
      <w:szCs w:val="20"/>
    </w:rPr>
  </w:style>
  <w:style w:type="paragraph" w:styleId="39">
    <w:name w:val="List 3"/>
    <w:basedOn w:val="afff0"/>
    <w:uiPriority w:val="99"/>
    <w:rsid w:val="0099571A"/>
    <w:pPr>
      <w:spacing w:after="240" w:line="240" w:lineRule="atLeast"/>
      <w:ind w:left="2160" w:hanging="360"/>
    </w:pPr>
    <w:rPr>
      <w:rFonts w:ascii="Arial" w:hAnsi="Arial" w:cs="Arial"/>
      <w:snapToGrid/>
      <w:spacing w:val="-5"/>
      <w:sz w:val="20"/>
      <w:szCs w:val="20"/>
    </w:rPr>
  </w:style>
  <w:style w:type="paragraph" w:styleId="43">
    <w:name w:val="List 4"/>
    <w:basedOn w:val="afff0"/>
    <w:uiPriority w:val="99"/>
    <w:rsid w:val="0099571A"/>
    <w:pPr>
      <w:spacing w:after="240" w:line="240" w:lineRule="atLeast"/>
      <w:ind w:left="2520" w:hanging="360"/>
    </w:pPr>
    <w:rPr>
      <w:rFonts w:ascii="Arial" w:hAnsi="Arial" w:cs="Arial"/>
      <w:snapToGrid/>
      <w:spacing w:val="-5"/>
      <w:sz w:val="20"/>
      <w:szCs w:val="20"/>
    </w:rPr>
  </w:style>
  <w:style w:type="paragraph" w:styleId="53">
    <w:name w:val="List 5"/>
    <w:basedOn w:val="afff0"/>
    <w:uiPriority w:val="99"/>
    <w:rsid w:val="0099571A"/>
    <w:pPr>
      <w:spacing w:after="240" w:line="240" w:lineRule="atLeast"/>
      <w:ind w:left="2880" w:hanging="360"/>
    </w:pPr>
    <w:rPr>
      <w:rFonts w:ascii="Arial" w:hAnsi="Arial" w:cs="Arial"/>
      <w:snapToGrid/>
      <w:spacing w:val="-5"/>
      <w:sz w:val="20"/>
      <w:szCs w:val="20"/>
    </w:rPr>
  </w:style>
  <w:style w:type="paragraph" w:styleId="2f1">
    <w:name w:val="List Bullet 2"/>
    <w:basedOn w:val="affffd"/>
    <w:autoRedefine/>
    <w:uiPriority w:val="99"/>
    <w:rsid w:val="0099571A"/>
    <w:pPr>
      <w:tabs>
        <w:tab w:val="num" w:pos="360"/>
      </w:tabs>
      <w:spacing w:after="240" w:line="240" w:lineRule="atLeast"/>
      <w:ind w:left="1800"/>
      <w:contextualSpacing w:val="0"/>
    </w:pPr>
    <w:rPr>
      <w:rFonts w:ascii="Arial" w:hAnsi="Arial" w:cs="Arial"/>
      <w:spacing w:val="-5"/>
      <w:sz w:val="20"/>
      <w:szCs w:val="20"/>
      <w:lang w:eastAsia="en-US"/>
    </w:rPr>
  </w:style>
  <w:style w:type="paragraph" w:styleId="3a">
    <w:name w:val="List Bullet 3"/>
    <w:basedOn w:val="affffd"/>
    <w:autoRedefine/>
    <w:uiPriority w:val="99"/>
    <w:rsid w:val="0099571A"/>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d"/>
    <w:autoRedefine/>
    <w:uiPriority w:val="99"/>
    <w:rsid w:val="0099571A"/>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d"/>
    <w:autoRedefine/>
    <w:uiPriority w:val="99"/>
    <w:rsid w:val="0099571A"/>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1">
    <w:name w:val="List Continue"/>
    <w:basedOn w:val="afff0"/>
    <w:uiPriority w:val="99"/>
    <w:rsid w:val="0099571A"/>
    <w:pPr>
      <w:spacing w:after="240" w:line="240" w:lineRule="atLeast"/>
      <w:ind w:left="1440" w:firstLine="0"/>
    </w:pPr>
    <w:rPr>
      <w:rFonts w:ascii="Arial" w:hAnsi="Arial" w:cs="Arial"/>
      <w:snapToGrid/>
      <w:spacing w:val="-5"/>
      <w:sz w:val="20"/>
      <w:szCs w:val="20"/>
    </w:rPr>
  </w:style>
  <w:style w:type="paragraph" w:styleId="2f2">
    <w:name w:val="List Continue 2"/>
    <w:basedOn w:val="afffff1"/>
    <w:uiPriority w:val="99"/>
    <w:rsid w:val="0099571A"/>
    <w:pPr>
      <w:ind w:left="2160"/>
    </w:pPr>
  </w:style>
  <w:style w:type="paragraph" w:styleId="3b">
    <w:name w:val="List Continue 3"/>
    <w:basedOn w:val="afffff1"/>
    <w:uiPriority w:val="99"/>
    <w:rsid w:val="0099571A"/>
    <w:pPr>
      <w:ind w:left="2520"/>
    </w:pPr>
  </w:style>
  <w:style w:type="paragraph" w:styleId="45">
    <w:name w:val="List Continue 4"/>
    <w:basedOn w:val="afffff1"/>
    <w:uiPriority w:val="99"/>
    <w:rsid w:val="0099571A"/>
    <w:pPr>
      <w:ind w:left="2880"/>
    </w:pPr>
  </w:style>
  <w:style w:type="paragraph" w:styleId="55">
    <w:name w:val="List Continue 5"/>
    <w:basedOn w:val="afffff1"/>
    <w:uiPriority w:val="99"/>
    <w:rsid w:val="0099571A"/>
    <w:pPr>
      <w:ind w:left="3240"/>
    </w:pPr>
  </w:style>
  <w:style w:type="paragraph" w:styleId="afffff2">
    <w:name w:val="List Number"/>
    <w:basedOn w:val="a3"/>
    <w:uiPriority w:val="99"/>
    <w:rsid w:val="0099571A"/>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f3">
    <w:name w:val="List Number 2"/>
    <w:basedOn w:val="afffff2"/>
    <w:uiPriority w:val="99"/>
    <w:rsid w:val="0099571A"/>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2"/>
    <w:uiPriority w:val="99"/>
    <w:rsid w:val="0099571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2"/>
    <w:uiPriority w:val="99"/>
    <w:rsid w:val="0099571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2"/>
    <w:uiPriority w:val="99"/>
    <w:rsid w:val="0099571A"/>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3">
    <w:name w:val="Message Header"/>
    <w:basedOn w:val="afb"/>
    <w:link w:val="afffff4"/>
    <w:uiPriority w:val="99"/>
    <w:rsid w:val="0099571A"/>
    <w:pPr>
      <w:keepLines/>
      <w:tabs>
        <w:tab w:val="left" w:pos="3600"/>
        <w:tab w:val="left" w:pos="4680"/>
      </w:tabs>
      <w:spacing w:line="280" w:lineRule="exact"/>
      <w:ind w:left="1080" w:right="2160" w:hanging="1080"/>
      <w:jc w:val="both"/>
    </w:pPr>
    <w:rPr>
      <w:rFonts w:ascii="Arial" w:hAnsi="Arial"/>
    </w:rPr>
  </w:style>
  <w:style w:type="character" w:customStyle="1" w:styleId="afffff4">
    <w:name w:val="Шапка Знак"/>
    <w:basedOn w:val="a4"/>
    <w:link w:val="afffff3"/>
    <w:uiPriority w:val="99"/>
    <w:rsid w:val="0099571A"/>
    <w:rPr>
      <w:rFonts w:ascii="Arial" w:eastAsia="Times New Roman" w:hAnsi="Arial" w:cs="Times New Roman"/>
      <w:sz w:val="20"/>
      <w:szCs w:val="20"/>
    </w:rPr>
  </w:style>
  <w:style w:type="paragraph" w:styleId="afffff5">
    <w:name w:val="Normal Indent"/>
    <w:basedOn w:val="a3"/>
    <w:uiPriority w:val="99"/>
    <w:rsid w:val="0099571A"/>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3"/>
    <w:link w:val="HTML0"/>
    <w:rsid w:val="0099571A"/>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4"/>
    <w:link w:val="HTML"/>
    <w:rsid w:val="0099571A"/>
    <w:rPr>
      <w:rFonts w:ascii="Arial" w:eastAsia="Times New Roman" w:hAnsi="Arial" w:cs="Times New Roman"/>
      <w:i/>
      <w:iCs/>
      <w:spacing w:val="-5"/>
      <w:sz w:val="20"/>
      <w:szCs w:val="20"/>
    </w:rPr>
  </w:style>
  <w:style w:type="paragraph" w:styleId="afffff6">
    <w:name w:val="envelope address"/>
    <w:basedOn w:val="a3"/>
    <w:uiPriority w:val="99"/>
    <w:rsid w:val="0099571A"/>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99571A"/>
    <w:rPr>
      <w:lang w:val="ru-RU"/>
    </w:rPr>
  </w:style>
  <w:style w:type="paragraph" w:styleId="afffff7">
    <w:name w:val="Date"/>
    <w:basedOn w:val="a3"/>
    <w:next w:val="a3"/>
    <w:link w:val="afffff8"/>
    <w:uiPriority w:val="99"/>
    <w:rsid w:val="0099571A"/>
    <w:pPr>
      <w:spacing w:after="0" w:line="360" w:lineRule="auto"/>
      <w:ind w:left="1080" w:firstLine="709"/>
      <w:jc w:val="both"/>
    </w:pPr>
    <w:rPr>
      <w:rFonts w:ascii="Arial" w:eastAsia="Times New Roman" w:hAnsi="Arial" w:cs="Times New Roman"/>
      <w:spacing w:val="-5"/>
      <w:sz w:val="20"/>
      <w:szCs w:val="20"/>
    </w:rPr>
  </w:style>
  <w:style w:type="character" w:customStyle="1" w:styleId="afffff8">
    <w:name w:val="Дата Знак"/>
    <w:basedOn w:val="a4"/>
    <w:link w:val="afffff7"/>
    <w:uiPriority w:val="99"/>
    <w:rsid w:val="0099571A"/>
    <w:rPr>
      <w:rFonts w:ascii="Arial" w:eastAsia="Times New Roman" w:hAnsi="Arial" w:cs="Times New Roman"/>
      <w:spacing w:val="-5"/>
      <w:sz w:val="20"/>
      <w:szCs w:val="20"/>
    </w:rPr>
  </w:style>
  <w:style w:type="paragraph" w:styleId="afffff9">
    <w:name w:val="Note Heading"/>
    <w:basedOn w:val="a3"/>
    <w:next w:val="a3"/>
    <w:link w:val="afffffa"/>
    <w:uiPriority w:val="99"/>
    <w:rsid w:val="0099571A"/>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Заголовок записки Знак"/>
    <w:basedOn w:val="a4"/>
    <w:link w:val="afffff9"/>
    <w:uiPriority w:val="99"/>
    <w:rsid w:val="0099571A"/>
    <w:rPr>
      <w:rFonts w:ascii="Arial" w:eastAsia="Times New Roman" w:hAnsi="Arial" w:cs="Times New Roman"/>
      <w:spacing w:val="-5"/>
      <w:sz w:val="20"/>
      <w:szCs w:val="20"/>
    </w:rPr>
  </w:style>
  <w:style w:type="character" w:styleId="HTML2">
    <w:name w:val="HTML Keyboard"/>
    <w:rsid w:val="0099571A"/>
    <w:rPr>
      <w:rFonts w:ascii="Courier New" w:hAnsi="Courier New" w:cs="Courier New"/>
      <w:sz w:val="20"/>
      <w:szCs w:val="20"/>
      <w:lang w:val="ru-RU"/>
    </w:rPr>
  </w:style>
  <w:style w:type="character" w:styleId="HTML3">
    <w:name w:val="HTML Code"/>
    <w:rsid w:val="0099571A"/>
    <w:rPr>
      <w:rFonts w:ascii="Courier New" w:hAnsi="Courier New" w:cs="Courier New"/>
      <w:sz w:val="20"/>
      <w:szCs w:val="20"/>
      <w:lang w:val="ru-RU"/>
    </w:rPr>
  </w:style>
  <w:style w:type="paragraph" w:styleId="2f4">
    <w:name w:val="Body Text First Indent 2"/>
    <w:basedOn w:val="ab"/>
    <w:link w:val="2f5"/>
    <w:uiPriority w:val="99"/>
    <w:rsid w:val="0099571A"/>
    <w:pPr>
      <w:spacing w:line="360" w:lineRule="auto"/>
      <w:ind w:firstLine="210"/>
    </w:pPr>
    <w:rPr>
      <w:rFonts w:ascii="Arial" w:hAnsi="Arial"/>
      <w:spacing w:val="-5"/>
    </w:rPr>
  </w:style>
  <w:style w:type="character" w:customStyle="1" w:styleId="2f5">
    <w:name w:val="Красная строка 2 Знак"/>
    <w:basedOn w:val="ac"/>
    <w:link w:val="2f4"/>
    <w:uiPriority w:val="99"/>
    <w:rsid w:val="0099571A"/>
    <w:rPr>
      <w:rFonts w:ascii="Arial" w:eastAsia="Times New Roman" w:hAnsi="Arial" w:cs="Times New Roman"/>
      <w:spacing w:val="-5"/>
      <w:sz w:val="24"/>
      <w:szCs w:val="24"/>
      <w:lang w:eastAsia="ru-RU"/>
    </w:rPr>
  </w:style>
  <w:style w:type="character" w:styleId="HTML4">
    <w:name w:val="HTML Sample"/>
    <w:rsid w:val="0099571A"/>
    <w:rPr>
      <w:rFonts w:ascii="Courier New" w:hAnsi="Courier New" w:cs="Courier New"/>
      <w:lang w:val="ru-RU"/>
    </w:rPr>
  </w:style>
  <w:style w:type="paragraph" w:styleId="2f6">
    <w:name w:val="envelope return"/>
    <w:basedOn w:val="a3"/>
    <w:uiPriority w:val="99"/>
    <w:rsid w:val="0099571A"/>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99571A"/>
    <w:rPr>
      <w:i/>
      <w:iCs/>
      <w:lang w:val="ru-RU"/>
    </w:rPr>
  </w:style>
  <w:style w:type="character" w:styleId="HTML6">
    <w:name w:val="HTML Variable"/>
    <w:rsid w:val="0099571A"/>
    <w:rPr>
      <w:i/>
      <w:iCs/>
      <w:lang w:val="ru-RU"/>
    </w:rPr>
  </w:style>
  <w:style w:type="character" w:styleId="HTML7">
    <w:name w:val="HTML Typewriter"/>
    <w:rsid w:val="0099571A"/>
    <w:rPr>
      <w:rFonts w:ascii="Courier New" w:hAnsi="Courier New" w:cs="Courier New"/>
      <w:sz w:val="20"/>
      <w:szCs w:val="20"/>
      <w:lang w:val="ru-RU"/>
    </w:rPr>
  </w:style>
  <w:style w:type="paragraph" w:styleId="afffffb">
    <w:name w:val="Signature"/>
    <w:basedOn w:val="a3"/>
    <w:link w:val="afffffc"/>
    <w:uiPriority w:val="99"/>
    <w:rsid w:val="0099571A"/>
    <w:pPr>
      <w:spacing w:after="0" w:line="360" w:lineRule="auto"/>
      <w:ind w:left="4252" w:firstLine="709"/>
      <w:jc w:val="both"/>
    </w:pPr>
    <w:rPr>
      <w:rFonts w:ascii="Arial" w:eastAsia="Times New Roman" w:hAnsi="Arial" w:cs="Times New Roman"/>
      <w:spacing w:val="-5"/>
      <w:sz w:val="20"/>
      <w:szCs w:val="20"/>
    </w:rPr>
  </w:style>
  <w:style w:type="character" w:customStyle="1" w:styleId="afffffc">
    <w:name w:val="Подпись Знак"/>
    <w:basedOn w:val="a4"/>
    <w:link w:val="afffffb"/>
    <w:uiPriority w:val="99"/>
    <w:rsid w:val="0099571A"/>
    <w:rPr>
      <w:rFonts w:ascii="Arial" w:eastAsia="Times New Roman" w:hAnsi="Arial" w:cs="Times New Roman"/>
      <w:spacing w:val="-5"/>
      <w:sz w:val="20"/>
      <w:szCs w:val="20"/>
    </w:rPr>
  </w:style>
  <w:style w:type="paragraph" w:styleId="afffffd">
    <w:name w:val="Salutation"/>
    <w:basedOn w:val="a3"/>
    <w:next w:val="a3"/>
    <w:link w:val="afffffe"/>
    <w:uiPriority w:val="99"/>
    <w:rsid w:val="0099571A"/>
    <w:pPr>
      <w:spacing w:after="0" w:line="360" w:lineRule="auto"/>
      <w:ind w:left="1080" w:firstLine="709"/>
      <w:jc w:val="both"/>
    </w:pPr>
    <w:rPr>
      <w:rFonts w:ascii="Arial" w:eastAsia="Times New Roman" w:hAnsi="Arial" w:cs="Times New Roman"/>
      <w:spacing w:val="-5"/>
      <w:sz w:val="20"/>
      <w:szCs w:val="20"/>
    </w:rPr>
  </w:style>
  <w:style w:type="character" w:customStyle="1" w:styleId="afffffe">
    <w:name w:val="Приветствие Знак"/>
    <w:basedOn w:val="a4"/>
    <w:link w:val="afffffd"/>
    <w:uiPriority w:val="99"/>
    <w:rsid w:val="0099571A"/>
    <w:rPr>
      <w:rFonts w:ascii="Arial" w:eastAsia="Times New Roman" w:hAnsi="Arial" w:cs="Times New Roman"/>
      <w:spacing w:val="-5"/>
      <w:sz w:val="20"/>
      <w:szCs w:val="20"/>
    </w:rPr>
  </w:style>
  <w:style w:type="paragraph" w:styleId="affffff">
    <w:name w:val="Closing"/>
    <w:basedOn w:val="a3"/>
    <w:link w:val="affffff0"/>
    <w:uiPriority w:val="99"/>
    <w:rsid w:val="0099571A"/>
    <w:pPr>
      <w:spacing w:after="0" w:line="360" w:lineRule="auto"/>
      <w:ind w:left="4252" w:firstLine="709"/>
      <w:jc w:val="both"/>
    </w:pPr>
    <w:rPr>
      <w:rFonts w:ascii="Arial" w:eastAsia="Times New Roman" w:hAnsi="Arial" w:cs="Times New Roman"/>
      <w:spacing w:val="-5"/>
      <w:sz w:val="20"/>
      <w:szCs w:val="20"/>
    </w:rPr>
  </w:style>
  <w:style w:type="character" w:customStyle="1" w:styleId="affffff0">
    <w:name w:val="Прощание Знак"/>
    <w:basedOn w:val="a4"/>
    <w:link w:val="affffff"/>
    <w:uiPriority w:val="99"/>
    <w:rsid w:val="0099571A"/>
    <w:rPr>
      <w:rFonts w:ascii="Arial" w:eastAsia="Times New Roman" w:hAnsi="Arial" w:cs="Times New Roman"/>
      <w:spacing w:val="-5"/>
      <w:sz w:val="20"/>
      <w:szCs w:val="20"/>
    </w:rPr>
  </w:style>
  <w:style w:type="paragraph" w:styleId="HTML8">
    <w:name w:val="HTML Preformatted"/>
    <w:basedOn w:val="a3"/>
    <w:link w:val="HTML9"/>
    <w:uiPriority w:val="99"/>
    <w:qFormat/>
    <w:rsid w:val="0099571A"/>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4"/>
    <w:link w:val="HTML8"/>
    <w:uiPriority w:val="99"/>
    <w:rsid w:val="0099571A"/>
    <w:rPr>
      <w:rFonts w:ascii="Courier New" w:eastAsia="Times New Roman" w:hAnsi="Courier New" w:cs="Times New Roman"/>
      <w:spacing w:val="-5"/>
      <w:sz w:val="20"/>
      <w:szCs w:val="20"/>
    </w:rPr>
  </w:style>
  <w:style w:type="paragraph" w:styleId="affffff1">
    <w:name w:val="Plain Text"/>
    <w:basedOn w:val="a3"/>
    <w:link w:val="affffff2"/>
    <w:uiPriority w:val="99"/>
    <w:rsid w:val="0099571A"/>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2">
    <w:name w:val="Текст Знак"/>
    <w:basedOn w:val="a4"/>
    <w:link w:val="affffff1"/>
    <w:uiPriority w:val="99"/>
    <w:rsid w:val="0099571A"/>
    <w:rPr>
      <w:rFonts w:ascii="Courier New" w:eastAsia="Times New Roman" w:hAnsi="Courier New" w:cs="Times New Roman"/>
      <w:spacing w:val="-5"/>
      <w:sz w:val="20"/>
      <w:szCs w:val="20"/>
    </w:rPr>
  </w:style>
  <w:style w:type="character" w:styleId="HTMLa">
    <w:name w:val="HTML Cite"/>
    <w:rsid w:val="0099571A"/>
    <w:rPr>
      <w:i/>
      <w:iCs/>
      <w:lang w:val="ru-RU"/>
    </w:rPr>
  </w:style>
  <w:style w:type="paragraph" w:styleId="affffff3">
    <w:name w:val="E-mail Signature"/>
    <w:basedOn w:val="a3"/>
    <w:link w:val="affffff4"/>
    <w:uiPriority w:val="99"/>
    <w:rsid w:val="0099571A"/>
    <w:pPr>
      <w:spacing w:after="0" w:line="360" w:lineRule="auto"/>
      <w:ind w:left="1080" w:firstLine="709"/>
      <w:jc w:val="both"/>
    </w:pPr>
    <w:rPr>
      <w:rFonts w:ascii="Arial" w:eastAsia="Times New Roman" w:hAnsi="Arial" w:cs="Times New Roman"/>
      <w:spacing w:val="-5"/>
      <w:sz w:val="20"/>
      <w:szCs w:val="20"/>
    </w:rPr>
  </w:style>
  <w:style w:type="character" w:customStyle="1" w:styleId="affffff4">
    <w:name w:val="Электронная подпись Знак"/>
    <w:basedOn w:val="a4"/>
    <w:link w:val="affffff3"/>
    <w:uiPriority w:val="99"/>
    <w:rsid w:val="0099571A"/>
    <w:rPr>
      <w:rFonts w:ascii="Arial" w:eastAsia="Times New Roman" w:hAnsi="Arial" w:cs="Times New Roman"/>
      <w:spacing w:val="-5"/>
      <w:sz w:val="20"/>
      <w:szCs w:val="20"/>
    </w:rPr>
  </w:style>
  <w:style w:type="table" w:styleId="-1">
    <w:name w:val="Table Web 1"/>
    <w:basedOn w:val="a5"/>
    <w:rsid w:val="0099571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99571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99571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5">
    <w:name w:val="Table Elegant"/>
    <w:basedOn w:val="a5"/>
    <w:rsid w:val="0099571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d">
    <w:name w:val="Table Subtle 1"/>
    <w:basedOn w:val="a5"/>
    <w:rsid w:val="0099571A"/>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5"/>
    <w:rsid w:val="0099571A"/>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Classic 1"/>
    <w:basedOn w:val="a5"/>
    <w:rsid w:val="0099571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5"/>
    <w:rsid w:val="0099571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5"/>
    <w:rsid w:val="0099571A"/>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5"/>
    <w:rsid w:val="0099571A"/>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
    <w:name w:val="Table 3D effects 1"/>
    <w:basedOn w:val="a5"/>
    <w:rsid w:val="0099571A"/>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9">
    <w:name w:val="Table 3D effects 2"/>
    <w:basedOn w:val="a5"/>
    <w:rsid w:val="0099571A"/>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5"/>
    <w:rsid w:val="0099571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Simple 1"/>
    <w:basedOn w:val="a5"/>
    <w:rsid w:val="0099571A"/>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5"/>
    <w:rsid w:val="0099571A"/>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5"/>
    <w:rsid w:val="0099571A"/>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1">
    <w:name w:val="Table Grid 1"/>
    <w:basedOn w:val="a5"/>
    <w:rsid w:val="0099571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5"/>
    <w:rsid w:val="0099571A"/>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5"/>
    <w:rsid w:val="0099571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rsid w:val="0099571A"/>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5"/>
    <w:rsid w:val="0099571A"/>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rsid w:val="0099571A"/>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99571A"/>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rsid w:val="0099571A"/>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6">
    <w:name w:val="Table Contemporary"/>
    <w:basedOn w:val="a5"/>
    <w:rsid w:val="0099571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5"/>
    <w:rsid w:val="0099571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8">
    <w:name w:val="Outline List 3"/>
    <w:basedOn w:val="a6"/>
    <w:rsid w:val="0099571A"/>
  </w:style>
  <w:style w:type="table" w:styleId="1f2">
    <w:name w:val="Table Columns 1"/>
    <w:basedOn w:val="a5"/>
    <w:rsid w:val="0099571A"/>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5"/>
    <w:rsid w:val="0099571A"/>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5"/>
    <w:rsid w:val="0099571A"/>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rsid w:val="0099571A"/>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5"/>
    <w:rsid w:val="0099571A"/>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99571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99571A"/>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99571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99571A"/>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99571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99571A"/>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99571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99571A"/>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9">
    <w:name w:val="Table Theme"/>
    <w:basedOn w:val="a5"/>
    <w:rsid w:val="009957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5"/>
    <w:rsid w:val="0099571A"/>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d">
    <w:name w:val="Table Colorful 2"/>
    <w:basedOn w:val="a5"/>
    <w:rsid w:val="0099571A"/>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5"/>
    <w:rsid w:val="0099571A"/>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99571A"/>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a">
    <w:name w:val="Îáû÷íûé"/>
    <w:uiPriority w:val="99"/>
    <w:rsid w:val="0099571A"/>
    <w:pPr>
      <w:spacing w:after="0" w:line="240" w:lineRule="auto"/>
    </w:pPr>
    <w:rPr>
      <w:rFonts w:ascii="Times New Roman" w:eastAsia="Times New Roman" w:hAnsi="Times New Roman" w:cs="Times New Roman"/>
      <w:sz w:val="28"/>
      <w:szCs w:val="20"/>
      <w:lang w:eastAsia="ru-RU"/>
    </w:rPr>
  </w:style>
  <w:style w:type="paragraph" w:customStyle="1" w:styleId="S1">
    <w:name w:val="S_Обычный"/>
    <w:basedOn w:val="a3"/>
    <w:link w:val="S3"/>
    <w:qFormat/>
    <w:rsid w:val="0099571A"/>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3">
    <w:name w:val="S_Обычный Знак"/>
    <w:link w:val="S1"/>
    <w:rsid w:val="0099571A"/>
    <w:rPr>
      <w:rFonts w:ascii="Times New Roman" w:eastAsia="Times New Roman" w:hAnsi="Times New Roman" w:cs="Times New Roman"/>
      <w:sz w:val="24"/>
      <w:szCs w:val="24"/>
      <w:lang w:eastAsia="ar-SA"/>
    </w:rPr>
  </w:style>
  <w:style w:type="paragraph" w:customStyle="1" w:styleId="affffffb">
    <w:name w:val="ТЕКСТ ГРАД"/>
    <w:basedOn w:val="a3"/>
    <w:link w:val="affffffc"/>
    <w:qFormat/>
    <w:rsid w:val="0099571A"/>
    <w:pPr>
      <w:spacing w:after="0" w:line="360" w:lineRule="auto"/>
      <w:ind w:firstLine="709"/>
      <w:jc w:val="both"/>
    </w:pPr>
    <w:rPr>
      <w:rFonts w:ascii="Times New Roman" w:eastAsia="Times New Roman" w:hAnsi="Times New Roman" w:cs="Times New Roman"/>
      <w:sz w:val="24"/>
      <w:szCs w:val="24"/>
    </w:rPr>
  </w:style>
  <w:style w:type="character" w:customStyle="1" w:styleId="affffffc">
    <w:name w:val="ТЕКСТ ГРАД Знак"/>
    <w:link w:val="affffffb"/>
    <w:rsid w:val="0099571A"/>
    <w:rPr>
      <w:rFonts w:ascii="Times New Roman" w:eastAsia="Times New Roman" w:hAnsi="Times New Roman" w:cs="Times New Roman"/>
      <w:sz w:val="24"/>
      <w:szCs w:val="24"/>
    </w:rPr>
  </w:style>
  <w:style w:type="paragraph" w:customStyle="1" w:styleId="affffffd">
    <w:name w:val="ООО  «Институт Территориального Планирования"/>
    <w:basedOn w:val="a3"/>
    <w:link w:val="affffffe"/>
    <w:qFormat/>
    <w:rsid w:val="0099571A"/>
    <w:pPr>
      <w:spacing w:after="0" w:line="360" w:lineRule="auto"/>
      <w:ind w:left="709"/>
      <w:jc w:val="right"/>
    </w:pPr>
    <w:rPr>
      <w:rFonts w:ascii="Times New Roman" w:eastAsia="Times New Roman" w:hAnsi="Times New Roman" w:cs="Times New Roman"/>
      <w:sz w:val="24"/>
      <w:szCs w:val="24"/>
    </w:rPr>
  </w:style>
  <w:style w:type="character" w:customStyle="1" w:styleId="affffffe">
    <w:name w:val="ООО  «Институт Территориального Планирования Знак"/>
    <w:link w:val="affffffd"/>
    <w:rsid w:val="0099571A"/>
    <w:rPr>
      <w:rFonts w:ascii="Times New Roman" w:eastAsia="Times New Roman" w:hAnsi="Times New Roman" w:cs="Times New Roman"/>
      <w:sz w:val="24"/>
      <w:szCs w:val="24"/>
    </w:rPr>
  </w:style>
  <w:style w:type="paragraph" w:customStyle="1" w:styleId="S5">
    <w:name w:val="S_Обычный в таблице"/>
    <w:basedOn w:val="a3"/>
    <w:link w:val="S6"/>
    <w:rsid w:val="0099571A"/>
    <w:pPr>
      <w:spacing w:after="0" w:line="360" w:lineRule="auto"/>
      <w:jc w:val="center"/>
    </w:pPr>
    <w:rPr>
      <w:rFonts w:ascii="Times New Roman" w:eastAsia="Times New Roman" w:hAnsi="Times New Roman" w:cs="Times New Roman"/>
      <w:sz w:val="24"/>
      <w:szCs w:val="24"/>
    </w:rPr>
  </w:style>
  <w:style w:type="character" w:customStyle="1" w:styleId="S6">
    <w:name w:val="S_Обычный в таблице Знак"/>
    <w:link w:val="S5"/>
    <w:rsid w:val="0099571A"/>
    <w:rPr>
      <w:rFonts w:ascii="Times New Roman" w:eastAsia="Times New Roman" w:hAnsi="Times New Roman" w:cs="Times New Roman"/>
      <w:sz w:val="24"/>
      <w:szCs w:val="24"/>
    </w:rPr>
  </w:style>
  <w:style w:type="paragraph" w:styleId="afffffff">
    <w:name w:val="Revision"/>
    <w:hidden/>
    <w:uiPriority w:val="99"/>
    <w:semiHidden/>
    <w:rsid w:val="0099571A"/>
    <w:pPr>
      <w:spacing w:after="0" w:line="240" w:lineRule="auto"/>
    </w:pPr>
    <w:rPr>
      <w:rFonts w:ascii="Times New Roman" w:eastAsia="Times New Roman" w:hAnsi="Times New Roman" w:cs="Times New Roman"/>
      <w:sz w:val="24"/>
      <w:szCs w:val="24"/>
      <w:lang w:eastAsia="ru-RU"/>
    </w:rPr>
  </w:style>
  <w:style w:type="paragraph" w:customStyle="1" w:styleId="1f4">
    <w:name w:val="ГРАД 1 Заголовок"/>
    <w:basedOn w:val="1"/>
    <w:autoRedefine/>
    <w:uiPriority w:val="99"/>
    <w:rsid w:val="0099571A"/>
    <w:pPr>
      <w:keepNext w:val="0"/>
      <w:pageBreakBefore/>
      <w:numPr>
        <w:numId w:val="0"/>
      </w:numPr>
      <w:tabs>
        <w:tab w:val="num" w:pos="432"/>
        <w:tab w:val="left" w:pos="1080"/>
      </w:tabs>
      <w:spacing w:before="120" w:after="360" w:line="360" w:lineRule="auto"/>
      <w:ind w:left="432" w:hanging="432"/>
      <w:jc w:val="both"/>
    </w:pPr>
    <w:rPr>
      <w:rFonts w:ascii="Times New Roman" w:hAnsi="Times New Roman"/>
      <w:sz w:val="24"/>
    </w:rPr>
  </w:style>
  <w:style w:type="paragraph" w:customStyle="1" w:styleId="112">
    <w:name w:val="ГРАД 1.1 Заголовок"/>
    <w:basedOn w:val="2"/>
    <w:autoRedefine/>
    <w:uiPriority w:val="99"/>
    <w:rsid w:val="0099571A"/>
    <w:pPr>
      <w:numPr>
        <w:numId w:val="0"/>
      </w:numPr>
      <w:tabs>
        <w:tab w:val="num" w:pos="576"/>
        <w:tab w:val="left" w:pos="1080"/>
      </w:tabs>
      <w:spacing w:before="120" w:after="240" w:line="360" w:lineRule="auto"/>
      <w:ind w:left="576" w:hanging="576"/>
      <w:jc w:val="both"/>
    </w:pPr>
    <w:rPr>
      <w:rFonts w:ascii="Times New Roman" w:hAnsi="Times New Roman"/>
      <w:i w:val="0"/>
      <w:iCs w:val="0"/>
      <w:sz w:val="24"/>
      <w:szCs w:val="20"/>
    </w:rPr>
  </w:style>
  <w:style w:type="paragraph" w:customStyle="1" w:styleId="1110">
    <w:name w:val="ГРАД 1.1.1 Заголовок"/>
    <w:basedOn w:val="3"/>
    <w:autoRedefine/>
    <w:uiPriority w:val="99"/>
    <w:rsid w:val="0099571A"/>
    <w:pPr>
      <w:numPr>
        <w:numId w:val="0"/>
      </w:numPr>
      <w:tabs>
        <w:tab w:val="num" w:pos="720"/>
        <w:tab w:val="left" w:pos="1080"/>
      </w:tabs>
      <w:spacing w:before="120" w:after="120" w:line="360" w:lineRule="auto"/>
      <w:ind w:left="720" w:hanging="720"/>
      <w:jc w:val="both"/>
    </w:pPr>
    <w:rPr>
      <w:rFonts w:ascii="Times New Roman" w:hAnsi="Times New Roman"/>
      <w:sz w:val="24"/>
    </w:rPr>
  </w:style>
  <w:style w:type="paragraph" w:customStyle="1" w:styleId="S">
    <w:name w:val="S_Маркированный"/>
    <w:basedOn w:val="a3"/>
    <w:link w:val="S7"/>
    <w:uiPriority w:val="99"/>
    <w:qFormat/>
    <w:rsid w:val="0099571A"/>
    <w:pPr>
      <w:numPr>
        <w:numId w:val="16"/>
      </w:numPr>
      <w:spacing w:after="0" w:line="240" w:lineRule="auto"/>
      <w:jc w:val="both"/>
    </w:pPr>
    <w:rPr>
      <w:rFonts w:ascii="Times New Roman" w:eastAsia="Times New Roman" w:hAnsi="Times New Roman" w:cs="Times New Roman"/>
      <w:sz w:val="24"/>
      <w:szCs w:val="24"/>
      <w:lang w:eastAsia="ar-SA"/>
    </w:rPr>
  </w:style>
  <w:style w:type="character" w:customStyle="1" w:styleId="S7">
    <w:name w:val="S_Маркированный Знак"/>
    <w:link w:val="S"/>
    <w:uiPriority w:val="99"/>
    <w:rsid w:val="0099571A"/>
    <w:rPr>
      <w:rFonts w:ascii="Times New Roman" w:eastAsia="Times New Roman" w:hAnsi="Times New Roman" w:cs="Times New Roman"/>
      <w:sz w:val="24"/>
      <w:szCs w:val="24"/>
      <w:lang w:eastAsia="ar-SA"/>
    </w:rPr>
  </w:style>
  <w:style w:type="paragraph" w:customStyle="1" w:styleId="S2">
    <w:name w:val="S_Заголовок 2"/>
    <w:basedOn w:val="2"/>
    <w:next w:val="2f4"/>
    <w:uiPriority w:val="99"/>
    <w:rsid w:val="0099571A"/>
    <w:pPr>
      <w:keepNext w:val="0"/>
      <w:numPr>
        <w:numId w:val="17"/>
      </w:numPr>
      <w:spacing w:before="0" w:after="0" w:line="240" w:lineRule="auto"/>
      <w:jc w:val="both"/>
    </w:pPr>
    <w:rPr>
      <w:rFonts w:ascii="Times New Roman" w:hAnsi="Times New Roman"/>
      <w:bCs w:val="0"/>
      <w:i w:val="0"/>
      <w:iCs w:val="0"/>
      <w:sz w:val="24"/>
      <w:szCs w:val="24"/>
    </w:rPr>
  </w:style>
  <w:style w:type="paragraph" w:customStyle="1" w:styleId="S4">
    <w:name w:val="S_Заголовок 4"/>
    <w:basedOn w:val="4"/>
    <w:uiPriority w:val="99"/>
    <w:rsid w:val="0099571A"/>
    <w:pPr>
      <w:keepNext w:val="0"/>
      <w:numPr>
        <w:numId w:val="17"/>
      </w:numPr>
      <w:spacing w:before="0" w:after="0" w:line="240" w:lineRule="auto"/>
    </w:pPr>
    <w:rPr>
      <w:b w:val="0"/>
      <w:bCs w:val="0"/>
      <w:i/>
      <w:sz w:val="24"/>
      <w:szCs w:val="24"/>
    </w:rPr>
  </w:style>
  <w:style w:type="numbering" w:customStyle="1" w:styleId="11111111">
    <w:name w:val="1 / 1.1 / 1.1.111"/>
    <w:rsid w:val="0099571A"/>
    <w:pPr>
      <w:numPr>
        <w:numId w:val="18"/>
      </w:numPr>
    </w:pPr>
  </w:style>
  <w:style w:type="numbering" w:customStyle="1" w:styleId="1111111">
    <w:name w:val="1 / 1.1 / 1.1.11"/>
    <w:basedOn w:val="a6"/>
    <w:next w:val="111111"/>
    <w:rsid w:val="0099571A"/>
    <w:pPr>
      <w:numPr>
        <w:numId w:val="6"/>
      </w:numPr>
    </w:pPr>
  </w:style>
  <w:style w:type="numbering" w:customStyle="1" w:styleId="1ai1">
    <w:name w:val="1 / a / i1"/>
    <w:basedOn w:val="a6"/>
    <w:next w:val="1ai"/>
    <w:rsid w:val="0099571A"/>
    <w:pPr>
      <w:numPr>
        <w:numId w:val="7"/>
      </w:numPr>
    </w:pPr>
  </w:style>
  <w:style w:type="paragraph" w:customStyle="1" w:styleId="Style1">
    <w:name w:val="Style1"/>
    <w:basedOn w:val="a3"/>
    <w:uiPriority w:val="99"/>
    <w:rsid w:val="0099571A"/>
    <w:pPr>
      <w:widowControl w:val="0"/>
      <w:autoSpaceDE w:val="0"/>
      <w:autoSpaceDN w:val="0"/>
      <w:adjustRightInd w:val="0"/>
      <w:spacing w:after="0" w:line="499" w:lineRule="exact"/>
      <w:jc w:val="right"/>
    </w:pPr>
    <w:rPr>
      <w:rFonts w:ascii="Times New Roman" w:eastAsia="Times New Roman" w:hAnsi="Times New Roman" w:cs="Times New Roman"/>
      <w:sz w:val="24"/>
      <w:szCs w:val="24"/>
      <w:lang w:eastAsia="ru-RU"/>
    </w:rPr>
  </w:style>
  <w:style w:type="paragraph" w:customStyle="1" w:styleId="Style9">
    <w:name w:val="Style9"/>
    <w:basedOn w:val="a3"/>
    <w:uiPriority w:val="99"/>
    <w:rsid w:val="0099571A"/>
    <w:pPr>
      <w:widowControl w:val="0"/>
      <w:autoSpaceDE w:val="0"/>
      <w:autoSpaceDN w:val="0"/>
      <w:adjustRightInd w:val="0"/>
      <w:spacing w:after="0" w:line="480" w:lineRule="exact"/>
      <w:ind w:firstLine="566"/>
      <w:jc w:val="both"/>
    </w:pPr>
    <w:rPr>
      <w:rFonts w:ascii="Times New Roman" w:eastAsia="Times New Roman" w:hAnsi="Times New Roman" w:cs="Times New Roman"/>
      <w:sz w:val="24"/>
      <w:szCs w:val="24"/>
      <w:lang w:eastAsia="ru-RU"/>
    </w:rPr>
  </w:style>
  <w:style w:type="paragraph" w:customStyle="1" w:styleId="Style10">
    <w:name w:val="Style10"/>
    <w:basedOn w:val="a3"/>
    <w:uiPriority w:val="99"/>
    <w:rsid w:val="009957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3"/>
    <w:uiPriority w:val="99"/>
    <w:rsid w:val="0099571A"/>
    <w:pPr>
      <w:widowControl w:val="0"/>
      <w:autoSpaceDE w:val="0"/>
      <w:autoSpaceDN w:val="0"/>
      <w:adjustRightInd w:val="0"/>
      <w:spacing w:after="0" w:line="475" w:lineRule="exact"/>
      <w:ind w:firstLine="552"/>
    </w:pPr>
    <w:rPr>
      <w:rFonts w:ascii="Times New Roman" w:eastAsia="Times New Roman" w:hAnsi="Times New Roman" w:cs="Times New Roman"/>
      <w:sz w:val="24"/>
      <w:szCs w:val="24"/>
      <w:lang w:eastAsia="ru-RU"/>
    </w:rPr>
  </w:style>
  <w:style w:type="character" w:customStyle="1" w:styleId="FontStyle20">
    <w:name w:val="Font Style20"/>
    <w:rsid w:val="0099571A"/>
    <w:rPr>
      <w:rFonts w:ascii="Times New Roman" w:hAnsi="Times New Roman" w:cs="Times New Roman"/>
      <w:b/>
      <w:bCs/>
      <w:sz w:val="26"/>
      <w:szCs w:val="26"/>
    </w:rPr>
  </w:style>
  <w:style w:type="character" w:customStyle="1" w:styleId="FontStyle21">
    <w:name w:val="Font Style21"/>
    <w:rsid w:val="0099571A"/>
    <w:rPr>
      <w:rFonts w:ascii="Times New Roman" w:hAnsi="Times New Roman" w:cs="Times New Roman"/>
      <w:sz w:val="20"/>
      <w:szCs w:val="20"/>
    </w:rPr>
  </w:style>
  <w:style w:type="character" w:customStyle="1" w:styleId="FontStyle22">
    <w:name w:val="Font Style22"/>
    <w:rsid w:val="0099571A"/>
    <w:rPr>
      <w:rFonts w:ascii="Times New Roman" w:hAnsi="Times New Roman" w:cs="Times New Roman"/>
      <w:i/>
      <w:iCs/>
      <w:sz w:val="26"/>
      <w:szCs w:val="26"/>
    </w:rPr>
  </w:style>
  <w:style w:type="character" w:customStyle="1" w:styleId="FontStyle23">
    <w:name w:val="Font Style23"/>
    <w:rsid w:val="0099571A"/>
    <w:rPr>
      <w:rFonts w:ascii="Times New Roman" w:hAnsi="Times New Roman" w:cs="Times New Roman"/>
      <w:sz w:val="26"/>
      <w:szCs w:val="26"/>
    </w:rPr>
  </w:style>
  <w:style w:type="paragraph" w:customStyle="1" w:styleId="Style15">
    <w:name w:val="Style15"/>
    <w:basedOn w:val="a3"/>
    <w:uiPriority w:val="99"/>
    <w:rsid w:val="0099571A"/>
    <w:pPr>
      <w:widowControl w:val="0"/>
      <w:autoSpaceDE w:val="0"/>
      <w:autoSpaceDN w:val="0"/>
      <w:adjustRightInd w:val="0"/>
      <w:spacing w:after="0" w:line="480" w:lineRule="exact"/>
      <w:ind w:firstLine="562"/>
      <w:jc w:val="both"/>
    </w:pPr>
    <w:rPr>
      <w:rFonts w:ascii="Times New Roman" w:eastAsia="Times New Roman" w:hAnsi="Times New Roman" w:cs="Times New Roman"/>
      <w:sz w:val="24"/>
      <w:szCs w:val="24"/>
      <w:lang w:eastAsia="ru-RU"/>
    </w:rPr>
  </w:style>
  <w:style w:type="paragraph" w:customStyle="1" w:styleId="Style5">
    <w:name w:val="Style5"/>
    <w:basedOn w:val="a3"/>
    <w:uiPriority w:val="99"/>
    <w:rsid w:val="009957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3"/>
    <w:uiPriority w:val="99"/>
    <w:rsid w:val="0099571A"/>
    <w:pPr>
      <w:widowControl w:val="0"/>
      <w:autoSpaceDE w:val="0"/>
      <w:autoSpaceDN w:val="0"/>
      <w:adjustRightInd w:val="0"/>
      <w:spacing w:after="0" w:line="470" w:lineRule="exact"/>
      <w:ind w:firstLine="557"/>
      <w:jc w:val="both"/>
    </w:pPr>
    <w:rPr>
      <w:rFonts w:ascii="Times New Roman" w:eastAsia="Times New Roman" w:hAnsi="Times New Roman" w:cs="Times New Roman"/>
      <w:sz w:val="24"/>
      <w:szCs w:val="24"/>
      <w:lang w:eastAsia="ru-RU"/>
    </w:rPr>
  </w:style>
  <w:style w:type="paragraph" w:customStyle="1" w:styleId="Style13">
    <w:name w:val="Style13"/>
    <w:basedOn w:val="a3"/>
    <w:uiPriority w:val="99"/>
    <w:rsid w:val="009957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3"/>
    <w:uiPriority w:val="99"/>
    <w:rsid w:val="0099571A"/>
    <w:pPr>
      <w:widowControl w:val="0"/>
      <w:autoSpaceDE w:val="0"/>
      <w:autoSpaceDN w:val="0"/>
      <w:adjustRightInd w:val="0"/>
      <w:spacing w:after="0" w:line="494" w:lineRule="exact"/>
      <w:ind w:firstLine="566"/>
      <w:jc w:val="both"/>
    </w:pPr>
    <w:rPr>
      <w:rFonts w:ascii="Times New Roman" w:eastAsia="Times New Roman" w:hAnsi="Times New Roman" w:cs="Times New Roman"/>
      <w:sz w:val="24"/>
      <w:szCs w:val="24"/>
      <w:lang w:eastAsia="ru-RU"/>
    </w:rPr>
  </w:style>
  <w:style w:type="paragraph" w:customStyle="1" w:styleId="Style6">
    <w:name w:val="Style6"/>
    <w:basedOn w:val="a3"/>
    <w:uiPriority w:val="99"/>
    <w:rsid w:val="009957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3"/>
    <w:uiPriority w:val="99"/>
    <w:rsid w:val="0099571A"/>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14">
    <w:name w:val="Style14"/>
    <w:basedOn w:val="a3"/>
    <w:uiPriority w:val="99"/>
    <w:rsid w:val="009957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3"/>
    <w:uiPriority w:val="99"/>
    <w:rsid w:val="0099571A"/>
    <w:pPr>
      <w:widowControl w:val="0"/>
      <w:autoSpaceDE w:val="0"/>
      <w:autoSpaceDN w:val="0"/>
      <w:adjustRightInd w:val="0"/>
      <w:spacing w:after="0" w:line="480" w:lineRule="exact"/>
      <w:ind w:firstLine="566"/>
      <w:jc w:val="both"/>
    </w:pPr>
    <w:rPr>
      <w:rFonts w:ascii="Times New Roman" w:eastAsia="Times New Roman" w:hAnsi="Times New Roman" w:cs="Times New Roman"/>
      <w:sz w:val="24"/>
      <w:szCs w:val="24"/>
      <w:lang w:eastAsia="ru-RU"/>
    </w:rPr>
  </w:style>
  <w:style w:type="character" w:customStyle="1" w:styleId="FontStyle24">
    <w:name w:val="Font Style24"/>
    <w:rsid w:val="0099571A"/>
    <w:rPr>
      <w:rFonts w:ascii="Times New Roman" w:hAnsi="Times New Roman" w:cs="Times New Roman"/>
      <w:b/>
      <w:bCs/>
      <w:sz w:val="22"/>
      <w:szCs w:val="22"/>
    </w:rPr>
  </w:style>
  <w:style w:type="character" w:customStyle="1" w:styleId="FontStyle25">
    <w:name w:val="Font Style25"/>
    <w:rsid w:val="0099571A"/>
    <w:rPr>
      <w:rFonts w:ascii="Times New Roman" w:hAnsi="Times New Roman" w:cs="Times New Roman"/>
      <w:sz w:val="22"/>
      <w:szCs w:val="22"/>
    </w:rPr>
  </w:style>
  <w:style w:type="paragraph" w:customStyle="1" w:styleId="afffffff0">
    <w:name w:val="Адрес получателя"/>
    <w:basedOn w:val="a3"/>
    <w:uiPriority w:val="99"/>
    <w:rsid w:val="0099571A"/>
    <w:pPr>
      <w:spacing w:after="0" w:line="240" w:lineRule="auto"/>
    </w:pPr>
    <w:rPr>
      <w:rFonts w:ascii="Times New Roman" w:eastAsia="Times New Roman" w:hAnsi="Times New Roman" w:cs="Times New Roman"/>
      <w:sz w:val="24"/>
      <w:szCs w:val="24"/>
      <w:lang w:eastAsia="ru-RU" w:bidi="en-US"/>
    </w:rPr>
  </w:style>
  <w:style w:type="character" w:customStyle="1" w:styleId="113">
    <w:name w:val="Заголовок 1 Знак1"/>
    <w:aliases w:val="Заголовок 1 Знак Знак Знак2,Заголовок 1 Знак Знак Знак Знак1"/>
    <w:rsid w:val="0099571A"/>
    <w:rPr>
      <w:rFonts w:ascii="Cambria" w:eastAsia="Times New Roman" w:hAnsi="Cambria" w:cs="Times New Roman"/>
      <w:b/>
      <w:bCs/>
      <w:color w:val="365F91"/>
      <w:sz w:val="28"/>
      <w:szCs w:val="28"/>
      <w:lang w:eastAsia="en-US"/>
    </w:rPr>
  </w:style>
  <w:style w:type="character" w:customStyle="1" w:styleId="710">
    <w:name w:val="Заголовок 7 Знак1"/>
    <w:aliases w:val="Заголовок x.x Знак1"/>
    <w:semiHidden/>
    <w:rsid w:val="0099571A"/>
    <w:rPr>
      <w:rFonts w:ascii="Cambria" w:eastAsia="Times New Roman" w:hAnsi="Cambria" w:cs="Times New Roman"/>
      <w:i/>
      <w:iCs/>
      <w:color w:val="404040"/>
      <w:sz w:val="22"/>
      <w:szCs w:val="22"/>
      <w:lang w:eastAsia="en-US"/>
    </w:rPr>
  </w:style>
  <w:style w:type="character" w:customStyle="1" w:styleId="1f5">
    <w:name w:val="Верхний колонтитул Знак1"/>
    <w:aliases w:val="Знак4 Знак1"/>
    <w:semiHidden/>
    <w:rsid w:val="0099571A"/>
    <w:rPr>
      <w:sz w:val="22"/>
      <w:szCs w:val="22"/>
      <w:lang w:eastAsia="en-US"/>
    </w:rPr>
  </w:style>
  <w:style w:type="character" w:customStyle="1" w:styleId="211">
    <w:name w:val="Основной текст 2 Знак1"/>
    <w:aliases w:val="Знак1 Знак1"/>
    <w:semiHidden/>
    <w:rsid w:val="0099571A"/>
    <w:rPr>
      <w:sz w:val="22"/>
      <w:szCs w:val="22"/>
      <w:lang w:eastAsia="en-US"/>
    </w:rPr>
  </w:style>
  <w:style w:type="character" w:customStyle="1" w:styleId="1f6">
    <w:name w:val="Текст выноски Знак1"/>
    <w:aliases w:val="Знак5 Знак1"/>
    <w:semiHidden/>
    <w:rsid w:val="0099571A"/>
    <w:rPr>
      <w:rFonts w:ascii="Tahoma" w:hAnsi="Tahoma" w:cs="Tahoma"/>
      <w:sz w:val="16"/>
      <w:szCs w:val="16"/>
      <w:lang w:eastAsia="en-US"/>
    </w:rPr>
  </w:style>
  <w:style w:type="numbering" w:customStyle="1" w:styleId="3f3">
    <w:name w:val="Нет списка3"/>
    <w:next w:val="a6"/>
    <w:uiPriority w:val="99"/>
    <w:semiHidden/>
    <w:unhideWhenUsed/>
    <w:rsid w:val="0099571A"/>
  </w:style>
  <w:style w:type="table" w:customStyle="1" w:styleId="83">
    <w:name w:val="Сетка таблицы8"/>
    <w:basedOn w:val="a5"/>
    <w:next w:val="ad"/>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6"/>
    <w:next w:val="111111"/>
    <w:rsid w:val="0099571A"/>
    <w:pPr>
      <w:numPr>
        <w:numId w:val="3"/>
      </w:numPr>
    </w:pPr>
  </w:style>
  <w:style w:type="numbering" w:customStyle="1" w:styleId="1ai2">
    <w:name w:val="1 / a / i2"/>
    <w:basedOn w:val="a6"/>
    <w:next w:val="1ai"/>
    <w:rsid w:val="0099571A"/>
    <w:pPr>
      <w:numPr>
        <w:numId w:val="4"/>
      </w:numPr>
    </w:pPr>
  </w:style>
  <w:style w:type="numbering" w:customStyle="1" w:styleId="1f7">
    <w:name w:val="Статья / Раздел1"/>
    <w:basedOn w:val="a6"/>
    <w:next w:val="affffff8"/>
    <w:rsid w:val="0099571A"/>
  </w:style>
  <w:style w:type="numbering" w:customStyle="1" w:styleId="111111111">
    <w:name w:val="1 / 1.1 / 1.1.1111"/>
    <w:rsid w:val="0099571A"/>
    <w:pPr>
      <w:numPr>
        <w:numId w:val="5"/>
      </w:numPr>
    </w:pPr>
  </w:style>
  <w:style w:type="numbering" w:customStyle="1" w:styleId="11111112">
    <w:name w:val="1 / 1.1 / 1.1.112"/>
    <w:basedOn w:val="a6"/>
    <w:next w:val="111111"/>
    <w:rsid w:val="0099571A"/>
    <w:pPr>
      <w:numPr>
        <w:numId w:val="1"/>
      </w:numPr>
    </w:pPr>
  </w:style>
  <w:style w:type="numbering" w:customStyle="1" w:styleId="1ai11">
    <w:name w:val="1 / a / i11"/>
    <w:basedOn w:val="a6"/>
    <w:next w:val="1ai"/>
    <w:rsid w:val="0099571A"/>
    <w:pPr>
      <w:numPr>
        <w:numId w:val="2"/>
      </w:numPr>
    </w:pPr>
  </w:style>
  <w:style w:type="table" w:customStyle="1" w:styleId="92">
    <w:name w:val="Сетка таблицы9"/>
    <w:basedOn w:val="a5"/>
    <w:next w:val="ad"/>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
    <w:basedOn w:val="a5"/>
    <w:next w:val="ad"/>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5"/>
    <w:next w:val="ad"/>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rsid w:val="0099571A"/>
  </w:style>
  <w:style w:type="paragraph" w:customStyle="1" w:styleId="afffffff1">
    <w:name w:val="_"/>
    <w:basedOn w:val="a3"/>
    <w:rsid w:val="0099571A"/>
    <w:pPr>
      <w:spacing w:after="15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5"/>
    <w:next w:val="ad"/>
    <w:uiPriority w:val="3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5"/>
    <w:next w:val="ad"/>
    <w:uiPriority w:val="5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5"/>
    <w:next w:val="ad"/>
    <w:uiPriority w:val="3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5"/>
    <w:next w:val="ad"/>
    <w:uiPriority w:val="5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99571A"/>
    <w:rPr>
      <w:rFonts w:ascii="Arial" w:eastAsia="Times New Roman" w:hAnsi="Arial" w:cs="Arial"/>
      <w:sz w:val="20"/>
      <w:szCs w:val="20"/>
      <w:lang w:eastAsia="ru-RU"/>
    </w:rPr>
  </w:style>
  <w:style w:type="table" w:customStyle="1" w:styleId="160">
    <w:name w:val="Сетка таблицы16"/>
    <w:basedOn w:val="a5"/>
    <w:next w:val="ad"/>
    <w:uiPriority w:val="39"/>
    <w:rsid w:val="0099571A"/>
    <w:pPr>
      <w:spacing w:after="0" w:line="240" w:lineRule="auto"/>
      <w:ind w:firstLine="709"/>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rsid w:val="0099571A"/>
  </w:style>
  <w:style w:type="numbering" w:customStyle="1" w:styleId="4a">
    <w:name w:val="Нет списка4"/>
    <w:next w:val="a6"/>
    <w:uiPriority w:val="99"/>
    <w:semiHidden/>
    <w:unhideWhenUsed/>
    <w:rsid w:val="0099571A"/>
  </w:style>
  <w:style w:type="character" w:customStyle="1" w:styleId="afffffff2">
    <w:name w:val="Название Знак"/>
    <w:rsid w:val="0099571A"/>
    <w:rPr>
      <w:rFonts w:ascii="Times New Roman" w:eastAsia="Times New Roman" w:hAnsi="Times New Roman" w:cs="Times New Roman"/>
      <w:b/>
      <w:sz w:val="28"/>
      <w:szCs w:val="24"/>
      <w:lang w:eastAsia="ru-RU"/>
    </w:rPr>
  </w:style>
  <w:style w:type="paragraph" w:customStyle="1" w:styleId="Default">
    <w:name w:val="Default"/>
    <w:rsid w:val="0099571A"/>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70">
    <w:name w:val="Сетка таблицы17"/>
    <w:basedOn w:val="a5"/>
    <w:next w:val="ad"/>
    <w:uiPriority w:val="39"/>
    <w:rsid w:val="0099571A"/>
    <w:pPr>
      <w:spacing w:after="0" w:line="276" w:lineRule="auto"/>
      <w:ind w:firstLine="709"/>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8">
    <w:name w:val="Название Знак1"/>
    <w:uiPriority w:val="10"/>
    <w:rsid w:val="0099571A"/>
    <w:rPr>
      <w:rFonts w:ascii="Cambria" w:eastAsia="Times New Roman" w:hAnsi="Cambria" w:cs="Times New Roman"/>
      <w:spacing w:val="-10"/>
      <w:kern w:val="28"/>
      <w:sz w:val="56"/>
      <w:szCs w:val="56"/>
    </w:rPr>
  </w:style>
  <w:style w:type="character" w:customStyle="1" w:styleId="afffffff3">
    <w:name w:val="Гипертекстовая ссылка"/>
    <w:uiPriority w:val="99"/>
    <w:rsid w:val="0099571A"/>
    <w:rPr>
      <w:rFonts w:cs="Times New Roman"/>
      <w:b w:val="0"/>
      <w:color w:val="106BBE"/>
      <w:sz w:val="26"/>
    </w:rPr>
  </w:style>
  <w:style w:type="character" w:customStyle="1" w:styleId="FontStyle17">
    <w:name w:val="Font Style17"/>
    <w:uiPriority w:val="99"/>
    <w:rsid w:val="0099571A"/>
    <w:rPr>
      <w:rFonts w:ascii="Times New Roman" w:hAnsi="Times New Roman" w:cs="Times New Roman"/>
      <w:sz w:val="24"/>
      <w:szCs w:val="24"/>
    </w:rPr>
  </w:style>
  <w:style w:type="table" w:customStyle="1" w:styleId="212">
    <w:name w:val="Сетка таблицы21"/>
    <w:basedOn w:val="a5"/>
    <w:next w:val="ad"/>
    <w:uiPriority w:val="39"/>
    <w:rsid w:val="009957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5"/>
    <w:next w:val="ad"/>
    <w:uiPriority w:val="5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next w:val="ad"/>
    <w:uiPriority w:val="39"/>
    <w:rsid w:val="009957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
    <w:name w:val="Нет списка5"/>
    <w:next w:val="a6"/>
    <w:uiPriority w:val="99"/>
    <w:semiHidden/>
    <w:unhideWhenUsed/>
    <w:rsid w:val="0099571A"/>
  </w:style>
  <w:style w:type="table" w:customStyle="1" w:styleId="180">
    <w:name w:val="Сетка таблицы18"/>
    <w:basedOn w:val="a5"/>
    <w:next w:val="ad"/>
    <w:uiPriority w:val="59"/>
    <w:rsid w:val="0099571A"/>
    <w:pPr>
      <w:spacing w:after="0" w:line="240" w:lineRule="auto"/>
      <w:ind w:firstLine="709"/>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6"/>
    <w:uiPriority w:val="99"/>
    <w:semiHidden/>
    <w:unhideWhenUsed/>
    <w:rsid w:val="0099571A"/>
  </w:style>
  <w:style w:type="numbering" w:customStyle="1" w:styleId="11110">
    <w:name w:val="Нет списка1111"/>
    <w:next w:val="a6"/>
    <w:semiHidden/>
    <w:rsid w:val="0099571A"/>
  </w:style>
  <w:style w:type="table" w:customStyle="1" w:styleId="190">
    <w:name w:val="Сетка таблицы19"/>
    <w:basedOn w:val="a5"/>
    <w:next w:val="ad"/>
    <w:uiPriority w:val="5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5"/>
    <w:next w:val="ad"/>
    <w:uiPriority w:val="59"/>
    <w:rsid w:val="009957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next w:val="ad"/>
    <w:uiPriority w:val="5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5"/>
    <w:next w:val="ad"/>
    <w:uiPriority w:val="5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5"/>
    <w:next w:val="ad"/>
    <w:uiPriority w:val="5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5"/>
    <w:next w:val="ad"/>
    <w:uiPriority w:val="5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6"/>
    <w:uiPriority w:val="99"/>
    <w:semiHidden/>
    <w:unhideWhenUsed/>
    <w:rsid w:val="0099571A"/>
  </w:style>
  <w:style w:type="table" w:customStyle="1" w:styleId="711">
    <w:name w:val="Сетка таблицы71"/>
    <w:basedOn w:val="a5"/>
    <w:next w:val="ad"/>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5"/>
    <w:next w:val="-1"/>
    <w:rsid w:val="0099571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99571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99571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9">
    <w:name w:val="Изысканная таблица1"/>
    <w:basedOn w:val="a5"/>
    <w:next w:val="affffff5"/>
    <w:rsid w:val="0099571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Изящная таблица 11"/>
    <w:basedOn w:val="a5"/>
    <w:next w:val="1d"/>
    <w:rsid w:val="0099571A"/>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7"/>
    <w:rsid w:val="0099571A"/>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Классическая таблица 11"/>
    <w:basedOn w:val="a5"/>
    <w:next w:val="1e"/>
    <w:rsid w:val="0099571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8"/>
    <w:rsid w:val="0099571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5"/>
    <w:next w:val="3d"/>
    <w:rsid w:val="0099571A"/>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7"/>
    <w:rsid w:val="0099571A"/>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5"/>
    <w:next w:val="1f"/>
    <w:rsid w:val="0099571A"/>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9"/>
    <w:rsid w:val="0099571A"/>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5"/>
    <w:next w:val="3e"/>
    <w:rsid w:val="0099571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
    <w:name w:val="Простая таблица 11"/>
    <w:basedOn w:val="a5"/>
    <w:next w:val="1f0"/>
    <w:rsid w:val="0099571A"/>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a"/>
    <w:rsid w:val="0099571A"/>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5"/>
    <w:next w:val="3f"/>
    <w:rsid w:val="0099571A"/>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9">
    <w:name w:val="Сетка таблицы 11"/>
    <w:basedOn w:val="a5"/>
    <w:next w:val="1f1"/>
    <w:rsid w:val="0099571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b"/>
    <w:rsid w:val="0099571A"/>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5"/>
    <w:next w:val="3f0"/>
    <w:rsid w:val="0099571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8"/>
    <w:rsid w:val="0099571A"/>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5"/>
    <w:next w:val="57"/>
    <w:rsid w:val="0099571A"/>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5"/>
    <w:next w:val="63"/>
    <w:rsid w:val="0099571A"/>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5"/>
    <w:next w:val="73"/>
    <w:rsid w:val="0099571A"/>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2"/>
    <w:rsid w:val="0099571A"/>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a">
    <w:name w:val="Современная таблица1"/>
    <w:basedOn w:val="a5"/>
    <w:next w:val="affffff6"/>
    <w:rsid w:val="0099571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b">
    <w:name w:val="Стандартная таблица1"/>
    <w:basedOn w:val="a5"/>
    <w:next w:val="affffff7"/>
    <w:rsid w:val="0099571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e">
    <w:name w:val="Статья / Раздел2"/>
    <w:basedOn w:val="a6"/>
    <w:next w:val="affffff8"/>
    <w:rsid w:val="0099571A"/>
  </w:style>
  <w:style w:type="table" w:customStyle="1" w:styleId="11a">
    <w:name w:val="Столбцы таблицы 11"/>
    <w:basedOn w:val="a5"/>
    <w:next w:val="1f2"/>
    <w:rsid w:val="0099571A"/>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c"/>
    <w:rsid w:val="0099571A"/>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5"/>
    <w:next w:val="3f1"/>
    <w:rsid w:val="0099571A"/>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9"/>
    <w:rsid w:val="0099571A"/>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5"/>
    <w:next w:val="58"/>
    <w:rsid w:val="0099571A"/>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99571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99571A"/>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99571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99571A"/>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99571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99571A"/>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99571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99571A"/>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c">
    <w:name w:val="Тема таблицы1"/>
    <w:basedOn w:val="a5"/>
    <w:next w:val="affffff9"/>
    <w:rsid w:val="009957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Цветная таблица 11"/>
    <w:basedOn w:val="a5"/>
    <w:next w:val="1f3"/>
    <w:rsid w:val="0099571A"/>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d"/>
    <w:rsid w:val="0099571A"/>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5"/>
    <w:next w:val="3f2"/>
    <w:rsid w:val="0099571A"/>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99571A"/>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317">
    <w:name w:val="Нет списка31"/>
    <w:next w:val="a6"/>
    <w:uiPriority w:val="99"/>
    <w:semiHidden/>
    <w:unhideWhenUsed/>
    <w:rsid w:val="0099571A"/>
  </w:style>
  <w:style w:type="table" w:customStyle="1" w:styleId="811">
    <w:name w:val="Сетка таблицы81"/>
    <w:basedOn w:val="a5"/>
    <w:next w:val="ad"/>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c">
    <w:name w:val="Статья / Раздел11"/>
    <w:basedOn w:val="a6"/>
    <w:next w:val="affffff8"/>
    <w:rsid w:val="0099571A"/>
  </w:style>
  <w:style w:type="table" w:customStyle="1" w:styleId="910">
    <w:name w:val="Сетка таблицы91"/>
    <w:basedOn w:val="a5"/>
    <w:next w:val="ad"/>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5"/>
    <w:next w:val="ad"/>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5"/>
    <w:next w:val="ad"/>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5"/>
    <w:next w:val="ad"/>
    <w:uiPriority w:val="3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5"/>
    <w:next w:val="ad"/>
    <w:uiPriority w:val="5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5"/>
    <w:next w:val="ad"/>
    <w:uiPriority w:val="3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5"/>
    <w:next w:val="ad"/>
    <w:uiPriority w:val="5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5"/>
    <w:next w:val="ad"/>
    <w:uiPriority w:val="39"/>
    <w:rsid w:val="0099571A"/>
    <w:pPr>
      <w:spacing w:after="0" w:line="240" w:lineRule="auto"/>
      <w:ind w:firstLine="709"/>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6"/>
    <w:uiPriority w:val="99"/>
    <w:semiHidden/>
    <w:unhideWhenUsed/>
    <w:rsid w:val="0099571A"/>
  </w:style>
  <w:style w:type="numbering" w:customStyle="1" w:styleId="74">
    <w:name w:val="Нет списка7"/>
    <w:next w:val="a6"/>
    <w:uiPriority w:val="99"/>
    <w:semiHidden/>
    <w:unhideWhenUsed/>
    <w:rsid w:val="0099571A"/>
  </w:style>
  <w:style w:type="numbering" w:customStyle="1" w:styleId="84">
    <w:name w:val="Нет списка8"/>
    <w:next w:val="a6"/>
    <w:uiPriority w:val="99"/>
    <w:semiHidden/>
    <w:unhideWhenUsed/>
    <w:rsid w:val="0099571A"/>
  </w:style>
  <w:style w:type="table" w:customStyle="1" w:styleId="2-52">
    <w:name w:val="Средняя заливка 2 - Акцент 52"/>
    <w:basedOn w:val="a5"/>
    <w:next w:val="2-5"/>
    <w:uiPriority w:val="64"/>
    <w:rsid w:val="0099571A"/>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5"/>
    <w:next w:val="2-5"/>
    <w:uiPriority w:val="64"/>
    <w:rsid w:val="0099571A"/>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5"/>
    <w:next w:val="ad"/>
    <w:uiPriority w:val="59"/>
    <w:rsid w:val="0099571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5"/>
    <w:next w:val="ad"/>
    <w:uiPriority w:val="3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5"/>
    <w:next w:val="ad"/>
    <w:uiPriority w:val="39"/>
    <w:rsid w:val="009957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el-name">
    <w:name w:val="es-el-name"/>
    <w:qFormat/>
    <w:rsid w:val="0099571A"/>
  </w:style>
  <w:style w:type="table" w:customStyle="1" w:styleId="240">
    <w:name w:val="Сетка таблицы24"/>
    <w:basedOn w:val="a5"/>
    <w:next w:val="ad"/>
    <w:uiPriority w:val="3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5"/>
    <w:next w:val="ad"/>
    <w:uiPriority w:val="5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5"/>
    <w:next w:val="ad"/>
    <w:uiPriority w:val="39"/>
    <w:rsid w:val="009957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5"/>
    <w:next w:val="ad"/>
    <w:uiPriority w:val="39"/>
    <w:rsid w:val="009957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qFormat/>
    <w:rsid w:val="0099571A"/>
  </w:style>
  <w:style w:type="table" w:customStyle="1" w:styleId="280">
    <w:name w:val="Сетка таблицы28"/>
    <w:basedOn w:val="a5"/>
    <w:next w:val="ad"/>
    <w:uiPriority w:val="59"/>
    <w:rsid w:val="0035369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0" w:qFormat="1"/>
    <w:lsdException w:name="annotation reference" w:uiPriority="0"/>
    <w:lsdException w:name="line number"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qFormat="1"/>
    <w:lsdException w:name="HTML Sample" w:uiPriority="0"/>
    <w:lsdException w:name="HTML Typewriter" w:uiPriority="0"/>
    <w:lsdException w:name="HTML Vari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A6D1F"/>
  </w:style>
  <w:style w:type="paragraph" w:styleId="1">
    <w:name w:val="heading 1"/>
    <w:aliases w:val="Заголовок 1 Знак Знак,Заголовок 1 Знак Знак Знак"/>
    <w:basedOn w:val="a3"/>
    <w:next w:val="a3"/>
    <w:link w:val="12"/>
    <w:qFormat/>
    <w:rsid w:val="0099571A"/>
    <w:pPr>
      <w:keepNext/>
      <w:numPr>
        <w:numId w:val="18"/>
      </w:numPr>
      <w:spacing w:before="240" w:after="60" w:line="276" w:lineRule="auto"/>
      <w:outlineLvl w:val="0"/>
    </w:pPr>
    <w:rPr>
      <w:rFonts w:ascii="Arial" w:eastAsia="Times New Roman" w:hAnsi="Arial" w:cs="Times New Roman"/>
      <w:b/>
      <w:bCs/>
      <w:kern w:val="32"/>
      <w:sz w:val="32"/>
      <w:szCs w:val="32"/>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
    <w:basedOn w:val="a3"/>
    <w:next w:val="a3"/>
    <w:link w:val="20"/>
    <w:qFormat/>
    <w:rsid w:val="0099571A"/>
    <w:pPr>
      <w:keepNext/>
      <w:numPr>
        <w:ilvl w:val="1"/>
        <w:numId w:val="18"/>
      </w:numPr>
      <w:spacing w:before="240" w:after="60" w:line="276" w:lineRule="auto"/>
      <w:outlineLvl w:val="1"/>
    </w:pPr>
    <w:rPr>
      <w:rFonts w:ascii="Arial" w:eastAsia="Times New Roman" w:hAnsi="Arial" w:cs="Times New Roman"/>
      <w:b/>
      <w:bCs/>
      <w:i/>
      <w:iCs/>
      <w:sz w:val="28"/>
      <w:szCs w:val="28"/>
    </w:rPr>
  </w:style>
  <w:style w:type="paragraph" w:styleId="3">
    <w:name w:val="heading 3"/>
    <w:aliases w:val="Знак3 Знак, Знак3, Знак3 Знак Знак Знак,Знак3,Знак3 Знак Знак Знак,ПодЗаголовок,Знак6"/>
    <w:basedOn w:val="a3"/>
    <w:next w:val="a3"/>
    <w:link w:val="30"/>
    <w:qFormat/>
    <w:rsid w:val="0099571A"/>
    <w:pPr>
      <w:keepNext/>
      <w:numPr>
        <w:ilvl w:val="2"/>
        <w:numId w:val="18"/>
      </w:numPr>
      <w:spacing w:before="240" w:after="60" w:line="276" w:lineRule="auto"/>
      <w:outlineLvl w:val="2"/>
    </w:pPr>
    <w:rPr>
      <w:rFonts w:ascii="Arial" w:eastAsia="Times New Roman" w:hAnsi="Arial" w:cs="Times New Roman"/>
      <w:b/>
      <w:bCs/>
      <w:sz w:val="26"/>
      <w:szCs w:val="26"/>
    </w:rPr>
  </w:style>
  <w:style w:type="paragraph" w:styleId="4">
    <w:name w:val="heading 4"/>
    <w:basedOn w:val="a3"/>
    <w:next w:val="a3"/>
    <w:link w:val="40"/>
    <w:qFormat/>
    <w:rsid w:val="0099571A"/>
    <w:pPr>
      <w:keepNext/>
      <w:numPr>
        <w:ilvl w:val="3"/>
        <w:numId w:val="18"/>
      </w:numPr>
      <w:spacing w:before="240" w:after="60" w:line="276" w:lineRule="auto"/>
      <w:outlineLvl w:val="3"/>
    </w:pPr>
    <w:rPr>
      <w:rFonts w:ascii="Times New Roman" w:eastAsia="Times New Roman" w:hAnsi="Times New Roman" w:cs="Times New Roman"/>
      <w:b/>
      <w:bCs/>
      <w:sz w:val="28"/>
      <w:szCs w:val="28"/>
    </w:rPr>
  </w:style>
  <w:style w:type="paragraph" w:styleId="5">
    <w:name w:val="heading 5"/>
    <w:basedOn w:val="a3"/>
    <w:next w:val="a3"/>
    <w:link w:val="50"/>
    <w:qFormat/>
    <w:rsid w:val="0099571A"/>
    <w:pPr>
      <w:numPr>
        <w:ilvl w:val="4"/>
        <w:numId w:val="18"/>
      </w:numPr>
      <w:tabs>
        <w:tab w:val="left" w:pos="1701"/>
      </w:tabs>
      <w:spacing w:before="240" w:after="60" w:line="240" w:lineRule="auto"/>
      <w:ind w:left="1008" w:hanging="432"/>
      <w:outlineLvl w:val="4"/>
    </w:pPr>
    <w:rPr>
      <w:rFonts w:ascii="Times New Roman" w:eastAsia="Times New Roman" w:hAnsi="Times New Roman" w:cs="Times New Roman"/>
      <w:b/>
      <w:bCs/>
      <w:iCs/>
      <w:sz w:val="20"/>
      <w:szCs w:val="20"/>
    </w:rPr>
  </w:style>
  <w:style w:type="paragraph" w:styleId="6">
    <w:name w:val="heading 6"/>
    <w:basedOn w:val="a3"/>
    <w:next w:val="a3"/>
    <w:link w:val="60"/>
    <w:qFormat/>
    <w:rsid w:val="0099571A"/>
    <w:pPr>
      <w:numPr>
        <w:ilvl w:val="5"/>
        <w:numId w:val="18"/>
      </w:numPr>
      <w:spacing w:before="240" w:after="60" w:line="240" w:lineRule="auto"/>
      <w:ind w:left="1152" w:hanging="432"/>
      <w:outlineLvl w:val="5"/>
    </w:pPr>
    <w:rPr>
      <w:rFonts w:ascii="Times New Roman" w:eastAsia="Times New Roman" w:hAnsi="Times New Roman" w:cs="Times New Roman"/>
      <w:b/>
      <w:bCs/>
      <w:sz w:val="20"/>
      <w:szCs w:val="20"/>
    </w:rPr>
  </w:style>
  <w:style w:type="paragraph" w:styleId="7">
    <w:name w:val="heading 7"/>
    <w:aliases w:val="Заголовок x.x"/>
    <w:basedOn w:val="a3"/>
    <w:next w:val="a3"/>
    <w:link w:val="70"/>
    <w:uiPriority w:val="99"/>
    <w:unhideWhenUsed/>
    <w:qFormat/>
    <w:rsid w:val="0099571A"/>
    <w:pPr>
      <w:keepNext/>
      <w:keepLines/>
      <w:numPr>
        <w:ilvl w:val="6"/>
        <w:numId w:val="18"/>
      </w:numPr>
      <w:spacing w:before="200" w:after="0" w:line="276" w:lineRule="auto"/>
      <w:outlineLvl w:val="6"/>
    </w:pPr>
    <w:rPr>
      <w:rFonts w:ascii="Calibri Light" w:eastAsia="Times New Roman" w:hAnsi="Calibri Light" w:cs="Times New Roman"/>
      <w:i/>
      <w:iCs/>
      <w:color w:val="404040"/>
      <w:sz w:val="20"/>
      <w:szCs w:val="20"/>
    </w:rPr>
  </w:style>
  <w:style w:type="paragraph" w:styleId="8">
    <w:name w:val="heading 8"/>
    <w:basedOn w:val="a3"/>
    <w:next w:val="a3"/>
    <w:link w:val="80"/>
    <w:uiPriority w:val="99"/>
    <w:qFormat/>
    <w:rsid w:val="0099571A"/>
    <w:pPr>
      <w:numPr>
        <w:ilvl w:val="7"/>
        <w:numId w:val="18"/>
      </w:numPr>
      <w:spacing w:before="240" w:after="60" w:line="240" w:lineRule="auto"/>
      <w:ind w:left="1440" w:hanging="432"/>
      <w:outlineLvl w:val="7"/>
    </w:pPr>
    <w:rPr>
      <w:rFonts w:ascii="Times New Roman" w:eastAsia="Times New Roman" w:hAnsi="Times New Roman" w:cs="Times New Roman"/>
      <w:i/>
      <w:iCs/>
      <w:sz w:val="24"/>
      <w:szCs w:val="24"/>
    </w:rPr>
  </w:style>
  <w:style w:type="paragraph" w:styleId="9">
    <w:name w:val="heading 9"/>
    <w:basedOn w:val="a3"/>
    <w:next w:val="a3"/>
    <w:link w:val="90"/>
    <w:uiPriority w:val="99"/>
    <w:qFormat/>
    <w:rsid w:val="0099571A"/>
    <w:pPr>
      <w:numPr>
        <w:ilvl w:val="8"/>
        <w:numId w:val="18"/>
      </w:numPr>
      <w:spacing w:before="240" w:after="60" w:line="240" w:lineRule="auto"/>
      <w:ind w:left="1584" w:hanging="144"/>
      <w:outlineLvl w:val="8"/>
    </w:pPr>
    <w:rPr>
      <w:rFonts w:ascii="Arial" w:eastAsia="Times New Roman" w:hAnsi="Arial" w:cs="Times New Roman"/>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4"/>
    <w:link w:val="1"/>
    <w:rsid w:val="0099571A"/>
    <w:rPr>
      <w:rFonts w:ascii="Arial" w:eastAsia="Times New Roman" w:hAnsi="Arial" w:cs="Times New Roman"/>
      <w:b/>
      <w:bCs/>
      <w:kern w:val="32"/>
      <w:sz w:val="32"/>
      <w:szCs w:val="32"/>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4"/>
    <w:link w:val="2"/>
    <w:rsid w:val="0099571A"/>
    <w:rPr>
      <w:rFonts w:ascii="Arial" w:eastAsia="Times New Roman" w:hAnsi="Arial" w:cs="Times New Roman"/>
      <w:b/>
      <w:bCs/>
      <w:i/>
      <w:iCs/>
      <w:sz w:val="28"/>
      <w:szCs w:val="28"/>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нак6 Знак"/>
    <w:basedOn w:val="a4"/>
    <w:link w:val="3"/>
    <w:rsid w:val="0099571A"/>
    <w:rPr>
      <w:rFonts w:ascii="Arial" w:eastAsia="Times New Roman" w:hAnsi="Arial" w:cs="Times New Roman"/>
      <w:b/>
      <w:bCs/>
      <w:sz w:val="26"/>
      <w:szCs w:val="26"/>
    </w:rPr>
  </w:style>
  <w:style w:type="character" w:customStyle="1" w:styleId="40">
    <w:name w:val="Заголовок 4 Знак"/>
    <w:basedOn w:val="a4"/>
    <w:link w:val="4"/>
    <w:rsid w:val="0099571A"/>
    <w:rPr>
      <w:rFonts w:ascii="Times New Roman" w:eastAsia="Times New Roman" w:hAnsi="Times New Roman" w:cs="Times New Roman"/>
      <w:b/>
      <w:bCs/>
      <w:sz w:val="28"/>
      <w:szCs w:val="28"/>
    </w:rPr>
  </w:style>
  <w:style w:type="character" w:customStyle="1" w:styleId="50">
    <w:name w:val="Заголовок 5 Знак"/>
    <w:basedOn w:val="a4"/>
    <w:link w:val="5"/>
    <w:rsid w:val="0099571A"/>
    <w:rPr>
      <w:rFonts w:ascii="Times New Roman" w:eastAsia="Times New Roman" w:hAnsi="Times New Roman" w:cs="Times New Roman"/>
      <w:b/>
      <w:bCs/>
      <w:iCs/>
      <w:sz w:val="20"/>
      <w:szCs w:val="20"/>
    </w:rPr>
  </w:style>
  <w:style w:type="character" w:customStyle="1" w:styleId="60">
    <w:name w:val="Заголовок 6 Знак"/>
    <w:basedOn w:val="a4"/>
    <w:link w:val="6"/>
    <w:rsid w:val="0099571A"/>
    <w:rPr>
      <w:rFonts w:ascii="Times New Roman" w:eastAsia="Times New Roman" w:hAnsi="Times New Roman" w:cs="Times New Roman"/>
      <w:b/>
      <w:bCs/>
      <w:sz w:val="20"/>
      <w:szCs w:val="20"/>
    </w:rPr>
  </w:style>
  <w:style w:type="character" w:customStyle="1" w:styleId="70">
    <w:name w:val="Заголовок 7 Знак"/>
    <w:aliases w:val="Заголовок x.x Знак"/>
    <w:basedOn w:val="a4"/>
    <w:link w:val="7"/>
    <w:uiPriority w:val="99"/>
    <w:rsid w:val="0099571A"/>
    <w:rPr>
      <w:rFonts w:ascii="Calibri Light" w:eastAsia="Times New Roman" w:hAnsi="Calibri Light" w:cs="Times New Roman"/>
      <w:i/>
      <w:iCs/>
      <w:color w:val="404040"/>
      <w:sz w:val="20"/>
      <w:szCs w:val="20"/>
    </w:rPr>
  </w:style>
  <w:style w:type="character" w:customStyle="1" w:styleId="80">
    <w:name w:val="Заголовок 8 Знак"/>
    <w:basedOn w:val="a4"/>
    <w:link w:val="8"/>
    <w:uiPriority w:val="99"/>
    <w:rsid w:val="0099571A"/>
    <w:rPr>
      <w:rFonts w:ascii="Times New Roman" w:eastAsia="Times New Roman" w:hAnsi="Times New Roman" w:cs="Times New Roman"/>
      <w:i/>
      <w:iCs/>
      <w:sz w:val="24"/>
      <w:szCs w:val="24"/>
    </w:rPr>
  </w:style>
  <w:style w:type="character" w:customStyle="1" w:styleId="90">
    <w:name w:val="Заголовок 9 Знак"/>
    <w:basedOn w:val="a4"/>
    <w:link w:val="9"/>
    <w:uiPriority w:val="99"/>
    <w:rsid w:val="0099571A"/>
    <w:rPr>
      <w:rFonts w:ascii="Arial" w:eastAsia="Times New Roman" w:hAnsi="Arial" w:cs="Times New Roman"/>
      <w:sz w:val="20"/>
      <w:szCs w:val="20"/>
    </w:rPr>
  </w:style>
  <w:style w:type="numbering" w:customStyle="1" w:styleId="13">
    <w:name w:val="Нет списка1"/>
    <w:next w:val="a6"/>
    <w:uiPriority w:val="99"/>
    <w:semiHidden/>
    <w:unhideWhenUsed/>
    <w:rsid w:val="0099571A"/>
  </w:style>
  <w:style w:type="paragraph" w:styleId="a7">
    <w:name w:val="Balloon Text"/>
    <w:aliases w:val=" Знак5,Знак5"/>
    <w:basedOn w:val="a3"/>
    <w:link w:val="a8"/>
    <w:uiPriority w:val="99"/>
    <w:unhideWhenUsed/>
    <w:rsid w:val="0099571A"/>
    <w:pPr>
      <w:spacing w:after="0" w:line="240" w:lineRule="auto"/>
    </w:pPr>
    <w:rPr>
      <w:rFonts w:ascii="Tahoma" w:eastAsia="Times New Roman" w:hAnsi="Tahoma" w:cs="Times New Roman"/>
      <w:sz w:val="16"/>
      <w:szCs w:val="16"/>
      <w:lang w:eastAsia="ru-RU"/>
    </w:rPr>
  </w:style>
  <w:style w:type="character" w:customStyle="1" w:styleId="a8">
    <w:name w:val="Текст выноски Знак"/>
    <w:aliases w:val=" Знак5 Знак,Знак5 Знак"/>
    <w:basedOn w:val="a4"/>
    <w:link w:val="a7"/>
    <w:uiPriority w:val="99"/>
    <w:rsid w:val="0099571A"/>
    <w:rPr>
      <w:rFonts w:ascii="Tahoma" w:eastAsia="Times New Roman" w:hAnsi="Tahoma" w:cs="Times New Roman"/>
      <w:sz w:val="16"/>
      <w:szCs w:val="16"/>
      <w:lang w:eastAsia="ru-RU"/>
    </w:rPr>
  </w:style>
  <w:style w:type="paragraph" w:styleId="a9">
    <w:name w:val="List Paragraph"/>
    <w:aliases w:val="ТЗ список,Абзац списка литеральный,List Paragraph,Bullet List,FooterText,numbered,Bullet 1,Use Case List Paragraph,it_List1,асз.Списка,Абзац основного текста,SL_Абзац списка"/>
    <w:basedOn w:val="a3"/>
    <w:link w:val="aa"/>
    <w:uiPriority w:val="34"/>
    <w:qFormat/>
    <w:rsid w:val="0099571A"/>
    <w:pPr>
      <w:spacing w:after="200" w:line="276" w:lineRule="auto"/>
      <w:ind w:left="720"/>
      <w:contextualSpacing/>
    </w:pPr>
    <w:rPr>
      <w:rFonts w:ascii="Calibri" w:eastAsia="Times New Roman" w:hAnsi="Calibri" w:cs="Times New Roman"/>
      <w:sz w:val="20"/>
      <w:szCs w:val="20"/>
      <w:lang w:eastAsia="ru-RU"/>
    </w:rPr>
  </w:style>
  <w:style w:type="paragraph" w:styleId="ab">
    <w:name w:val="Body Text Indent"/>
    <w:aliases w:val="Основной текст 1,Нумерованный список !!,Надин стиль,Основной текст без отступа"/>
    <w:basedOn w:val="a3"/>
    <w:link w:val="ac"/>
    <w:uiPriority w:val="99"/>
    <w:rsid w:val="0099571A"/>
    <w:pPr>
      <w:spacing w:after="120" w:line="276" w:lineRule="auto"/>
      <w:ind w:left="283" w:firstLine="709"/>
    </w:pPr>
    <w:rPr>
      <w:rFonts w:ascii="Times New Roman" w:eastAsia="Times New Roman" w:hAnsi="Times New Roman" w:cs="Times New Roman"/>
      <w:sz w:val="24"/>
      <w:szCs w:val="24"/>
      <w:lang w:eastAsia="ru-RU"/>
    </w:rPr>
  </w:style>
  <w:style w:type="character" w:customStyle="1" w:styleId="ac">
    <w:name w:val="Основной текст с отступом Знак"/>
    <w:aliases w:val="Основной текст 1 Знак,Нумерованный список !! Знак,Надин стиль Знак,Основной текст без отступа Знак"/>
    <w:basedOn w:val="a4"/>
    <w:link w:val="ab"/>
    <w:uiPriority w:val="99"/>
    <w:rsid w:val="0099571A"/>
    <w:rPr>
      <w:rFonts w:ascii="Times New Roman" w:eastAsia="Times New Roman" w:hAnsi="Times New Roman" w:cs="Times New Roman"/>
      <w:sz w:val="24"/>
      <w:szCs w:val="24"/>
      <w:lang w:eastAsia="ru-RU"/>
    </w:rPr>
  </w:style>
  <w:style w:type="table" w:styleId="ad">
    <w:name w:val="Table Grid"/>
    <w:basedOn w:val="a5"/>
    <w:uiPriority w:val="39"/>
    <w:rsid w:val="0099571A"/>
    <w:pPr>
      <w:spacing w:after="0" w:line="240" w:lineRule="auto"/>
      <w:ind w:firstLine="709"/>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3"/>
    <w:link w:val="af"/>
    <w:uiPriority w:val="99"/>
    <w:unhideWhenUsed/>
    <w:rsid w:val="0099571A"/>
    <w:pPr>
      <w:spacing w:after="0" w:line="240" w:lineRule="auto"/>
      <w:ind w:firstLine="709"/>
    </w:pPr>
    <w:rPr>
      <w:rFonts w:ascii="Calibri" w:eastAsia="Calibri" w:hAnsi="Calibri" w:cs="Times New Roman"/>
      <w:sz w:val="20"/>
      <w:szCs w:val="20"/>
    </w:rPr>
  </w:style>
  <w:style w:type="character" w:customStyle="1" w:styleId="af">
    <w:name w:val="Текст сноски Знак"/>
    <w:basedOn w:val="a4"/>
    <w:link w:val="ae"/>
    <w:uiPriority w:val="99"/>
    <w:rsid w:val="0099571A"/>
    <w:rPr>
      <w:rFonts w:ascii="Calibri" w:eastAsia="Calibri" w:hAnsi="Calibri" w:cs="Times New Roman"/>
      <w:sz w:val="20"/>
      <w:szCs w:val="20"/>
    </w:rPr>
  </w:style>
  <w:style w:type="character" w:styleId="af0">
    <w:name w:val="footnote reference"/>
    <w:uiPriority w:val="99"/>
    <w:unhideWhenUsed/>
    <w:rsid w:val="0099571A"/>
    <w:rPr>
      <w:vertAlign w:val="superscript"/>
    </w:rPr>
  </w:style>
  <w:style w:type="character" w:customStyle="1" w:styleId="af1">
    <w:name w:val="Без интервала Знак"/>
    <w:aliases w:val="Адресат_1 Знак,Мой- сми Знак"/>
    <w:link w:val="af2"/>
    <w:uiPriority w:val="1"/>
    <w:locked/>
    <w:rsid w:val="0099571A"/>
  </w:style>
  <w:style w:type="paragraph" w:styleId="af2">
    <w:name w:val="No Spacing"/>
    <w:aliases w:val="Адресат_1,Мой- сми"/>
    <w:link w:val="af1"/>
    <w:uiPriority w:val="1"/>
    <w:qFormat/>
    <w:rsid w:val="0099571A"/>
    <w:pPr>
      <w:spacing w:after="0" w:line="240" w:lineRule="auto"/>
    </w:pPr>
  </w:style>
  <w:style w:type="paragraph" w:styleId="af3">
    <w:name w:val="header"/>
    <w:aliases w:val=" Знак4,Знак4"/>
    <w:basedOn w:val="a3"/>
    <w:link w:val="af4"/>
    <w:uiPriority w:val="99"/>
    <w:unhideWhenUsed/>
    <w:rsid w:val="0099571A"/>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f4">
    <w:name w:val="Верхний колонтитул Знак"/>
    <w:aliases w:val=" Знак4 Знак,Знак4 Знак"/>
    <w:basedOn w:val="a4"/>
    <w:link w:val="af3"/>
    <w:uiPriority w:val="99"/>
    <w:rsid w:val="0099571A"/>
    <w:rPr>
      <w:rFonts w:ascii="Calibri" w:eastAsia="Times New Roman" w:hAnsi="Calibri" w:cs="Times New Roman"/>
      <w:sz w:val="20"/>
      <w:szCs w:val="20"/>
      <w:lang w:eastAsia="ru-RU"/>
    </w:rPr>
  </w:style>
  <w:style w:type="paragraph" w:styleId="af5">
    <w:name w:val="footer"/>
    <w:aliases w:val=" Знак, Знак6"/>
    <w:basedOn w:val="a3"/>
    <w:link w:val="af6"/>
    <w:uiPriority w:val="99"/>
    <w:unhideWhenUsed/>
    <w:rsid w:val="0099571A"/>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f6">
    <w:name w:val="Нижний колонтитул Знак"/>
    <w:aliases w:val=" Знак Знак, Знак6 Знак"/>
    <w:basedOn w:val="a4"/>
    <w:link w:val="af5"/>
    <w:uiPriority w:val="99"/>
    <w:rsid w:val="0099571A"/>
    <w:rPr>
      <w:rFonts w:ascii="Calibri" w:eastAsia="Times New Roman" w:hAnsi="Calibri" w:cs="Times New Roman"/>
      <w:sz w:val="20"/>
      <w:szCs w:val="20"/>
      <w:lang w:eastAsia="ru-RU"/>
    </w:rPr>
  </w:style>
  <w:style w:type="paragraph" w:styleId="af7">
    <w:name w:val="Normal (Web)"/>
    <w:aliases w:val="Обычный (веб) Знак,Обычный (Web),Знак Char,Знак Char Char Char,Знак Знак,Обычный (веб) Знак1, Знак Char, Знак Char Char Char, Знак Знак1"/>
    <w:basedOn w:val="a3"/>
    <w:link w:val="21"/>
    <w:uiPriority w:val="99"/>
    <w:unhideWhenUsed/>
    <w:qFormat/>
    <w:rsid w:val="00995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Emphasis"/>
    <w:qFormat/>
    <w:rsid w:val="0099571A"/>
    <w:rPr>
      <w:rFonts w:cs="Times New Roman"/>
      <w:i/>
      <w:iCs/>
    </w:rPr>
  </w:style>
  <w:style w:type="paragraph" w:customStyle="1" w:styleId="ConsPlusTitle">
    <w:name w:val="ConsPlusTitle"/>
    <w:rsid w:val="0099571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9">
    <w:name w:val="Заголовок Знак"/>
    <w:uiPriority w:val="10"/>
    <w:rsid w:val="0099571A"/>
    <w:rPr>
      <w:rFonts w:ascii="Times New Roman" w:eastAsia="Times New Roman" w:hAnsi="Times New Roman" w:cs="Times New Roman"/>
      <w:b/>
      <w:sz w:val="28"/>
      <w:szCs w:val="24"/>
      <w:lang w:eastAsia="ru-RU"/>
    </w:rPr>
  </w:style>
  <w:style w:type="character" w:customStyle="1" w:styleId="aa">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SL_Абзац списка Знак"/>
    <w:link w:val="a9"/>
    <w:uiPriority w:val="34"/>
    <w:locked/>
    <w:rsid w:val="0099571A"/>
    <w:rPr>
      <w:rFonts w:ascii="Calibri" w:eastAsia="Times New Roman" w:hAnsi="Calibri" w:cs="Times New Roman"/>
      <w:sz w:val="20"/>
      <w:szCs w:val="20"/>
      <w:lang w:eastAsia="ru-RU"/>
    </w:rPr>
  </w:style>
  <w:style w:type="paragraph" w:customStyle="1" w:styleId="14">
    <w:name w:val="Абзац списка1"/>
    <w:basedOn w:val="a3"/>
    <w:rsid w:val="0099571A"/>
    <w:pPr>
      <w:spacing w:after="200" w:line="276" w:lineRule="auto"/>
      <w:ind w:left="720"/>
      <w:contextualSpacing/>
    </w:pPr>
    <w:rPr>
      <w:rFonts w:ascii="Calibri" w:eastAsia="Calibri" w:hAnsi="Calibri" w:cs="Times New Roman"/>
      <w:lang w:eastAsia="ru-RU"/>
    </w:rPr>
  </w:style>
  <w:style w:type="paragraph" w:styleId="afa">
    <w:name w:val="Title"/>
    <w:basedOn w:val="a3"/>
    <w:next w:val="a3"/>
    <w:link w:val="22"/>
    <w:uiPriority w:val="10"/>
    <w:qFormat/>
    <w:rsid w:val="0099571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22">
    <w:name w:val="Название Знак2"/>
    <w:basedOn w:val="a4"/>
    <w:link w:val="afa"/>
    <w:uiPriority w:val="10"/>
    <w:rsid w:val="0099571A"/>
    <w:rPr>
      <w:rFonts w:ascii="Cambria" w:eastAsia="Times New Roman" w:hAnsi="Cambria" w:cs="Times New Roman"/>
      <w:color w:val="17365D"/>
      <w:spacing w:val="5"/>
      <w:kern w:val="28"/>
      <w:sz w:val="52"/>
      <w:szCs w:val="52"/>
      <w:lang w:eastAsia="ru-RU"/>
    </w:rPr>
  </w:style>
  <w:style w:type="character" w:customStyle="1" w:styleId="extended-textfull">
    <w:name w:val="extended-text__full"/>
    <w:rsid w:val="0099571A"/>
  </w:style>
  <w:style w:type="paragraph" w:styleId="afb">
    <w:name w:val="Body Text"/>
    <w:aliases w:val="bt,Òàáë òåêñò,Основной текст1, Знак1 Знак Знак Знак Знак, Знак1 Знак Знак Знак,Знак1 Знак Знак Знак Знак,Знак1 Знак Знак Знак"/>
    <w:basedOn w:val="a3"/>
    <w:link w:val="afc"/>
    <w:uiPriority w:val="99"/>
    <w:unhideWhenUsed/>
    <w:rsid w:val="0099571A"/>
    <w:pPr>
      <w:spacing w:after="120" w:line="276" w:lineRule="auto"/>
    </w:pPr>
    <w:rPr>
      <w:rFonts w:ascii="Calibri" w:eastAsia="Times New Roman" w:hAnsi="Calibri" w:cs="Times New Roman"/>
      <w:sz w:val="20"/>
      <w:szCs w:val="20"/>
      <w:lang w:eastAsia="ru-RU"/>
    </w:rPr>
  </w:style>
  <w:style w:type="character" w:customStyle="1" w:styleId="afc">
    <w:name w:val="Основной текст Знак"/>
    <w:aliases w:val="bt Знак1,Òàáë òåêñò Знак1,Основной текст1 Знак1, Знак1 Знак Знак Знак Знак Знак, Знак1 Знак Знак Знак Знак1,Знак1 Знак Знак Знак Знак Знак,Знак1 Знак Знак Знак Знак1"/>
    <w:basedOn w:val="a4"/>
    <w:link w:val="afb"/>
    <w:uiPriority w:val="99"/>
    <w:rsid w:val="0099571A"/>
    <w:rPr>
      <w:rFonts w:ascii="Calibri" w:eastAsia="Times New Roman" w:hAnsi="Calibri" w:cs="Times New Roman"/>
      <w:sz w:val="20"/>
      <w:szCs w:val="20"/>
      <w:lang w:eastAsia="ru-RU"/>
    </w:rPr>
  </w:style>
  <w:style w:type="paragraph" w:customStyle="1" w:styleId="ConsPlusNormal">
    <w:name w:val="ConsPlusNormal"/>
    <w:link w:val="ConsPlusNormal0"/>
    <w:qFormat/>
    <w:rsid w:val="0099571A"/>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10">
    <w:name w:val="Нет списка11"/>
    <w:next w:val="a6"/>
    <w:uiPriority w:val="99"/>
    <w:semiHidden/>
    <w:unhideWhenUsed/>
    <w:rsid w:val="0099571A"/>
  </w:style>
  <w:style w:type="paragraph" w:customStyle="1" w:styleId="afd">
    <w:name w:val="Знак"/>
    <w:basedOn w:val="a3"/>
    <w:rsid w:val="0099571A"/>
    <w:pPr>
      <w:widowControl w:val="0"/>
      <w:adjustRightInd w:val="0"/>
      <w:spacing w:line="240" w:lineRule="exact"/>
      <w:ind w:firstLine="709"/>
      <w:jc w:val="right"/>
    </w:pPr>
    <w:rPr>
      <w:rFonts w:ascii="Times New Roman" w:eastAsia="Times New Roman" w:hAnsi="Times New Roman" w:cs="Times New Roman"/>
      <w:sz w:val="20"/>
      <w:szCs w:val="20"/>
      <w:lang w:val="en-GB"/>
    </w:rPr>
  </w:style>
  <w:style w:type="numbering" w:customStyle="1" w:styleId="111">
    <w:name w:val="Нет списка111"/>
    <w:next w:val="a6"/>
    <w:semiHidden/>
    <w:rsid w:val="0099571A"/>
  </w:style>
  <w:style w:type="paragraph" w:styleId="23">
    <w:name w:val="Body Text Indent 2"/>
    <w:basedOn w:val="a3"/>
    <w:link w:val="24"/>
    <w:rsid w:val="0099571A"/>
    <w:pPr>
      <w:spacing w:after="120" w:line="480" w:lineRule="auto"/>
      <w:ind w:left="283" w:firstLine="709"/>
    </w:pPr>
    <w:rPr>
      <w:rFonts w:ascii="Times New Roman" w:eastAsia="Times New Roman" w:hAnsi="Times New Roman" w:cs="Times New Roman"/>
      <w:sz w:val="24"/>
      <w:szCs w:val="24"/>
    </w:rPr>
  </w:style>
  <w:style w:type="character" w:customStyle="1" w:styleId="24">
    <w:name w:val="Основной текст с отступом 2 Знак"/>
    <w:basedOn w:val="a4"/>
    <w:link w:val="23"/>
    <w:rsid w:val="0099571A"/>
    <w:rPr>
      <w:rFonts w:ascii="Times New Roman" w:eastAsia="Times New Roman" w:hAnsi="Times New Roman" w:cs="Times New Roman"/>
      <w:sz w:val="24"/>
      <w:szCs w:val="24"/>
    </w:rPr>
  </w:style>
  <w:style w:type="paragraph" w:customStyle="1" w:styleId="afe">
    <w:name w:val="письмо"/>
    <w:basedOn w:val="a3"/>
    <w:rsid w:val="0099571A"/>
    <w:pPr>
      <w:spacing w:after="0" w:line="276" w:lineRule="auto"/>
      <w:ind w:firstLine="709"/>
      <w:jc w:val="both"/>
    </w:pPr>
    <w:rPr>
      <w:rFonts w:ascii="Times New Roman" w:eastAsia="Times New Roman" w:hAnsi="Times New Roman" w:cs="Times New Roman"/>
      <w:sz w:val="28"/>
      <w:szCs w:val="20"/>
      <w:lang w:eastAsia="ru-RU"/>
    </w:rPr>
  </w:style>
  <w:style w:type="paragraph" w:styleId="25">
    <w:name w:val="Body Text 2"/>
    <w:aliases w:val=" Знак1"/>
    <w:basedOn w:val="a3"/>
    <w:link w:val="26"/>
    <w:rsid w:val="0099571A"/>
    <w:pPr>
      <w:spacing w:after="120" w:line="480" w:lineRule="auto"/>
      <w:ind w:firstLine="709"/>
    </w:pPr>
    <w:rPr>
      <w:rFonts w:ascii="Times New Roman" w:eastAsia="Times New Roman" w:hAnsi="Times New Roman" w:cs="Times New Roman"/>
      <w:sz w:val="24"/>
      <w:szCs w:val="24"/>
      <w:lang w:eastAsia="ru-RU"/>
    </w:rPr>
  </w:style>
  <w:style w:type="character" w:customStyle="1" w:styleId="26">
    <w:name w:val="Основной текст 2 Знак"/>
    <w:aliases w:val=" Знак1 Знак"/>
    <w:basedOn w:val="a4"/>
    <w:link w:val="25"/>
    <w:rsid w:val="0099571A"/>
    <w:rPr>
      <w:rFonts w:ascii="Times New Roman" w:eastAsia="Times New Roman" w:hAnsi="Times New Roman" w:cs="Times New Roman"/>
      <w:sz w:val="24"/>
      <w:szCs w:val="24"/>
      <w:lang w:eastAsia="ru-RU"/>
    </w:rPr>
  </w:style>
  <w:style w:type="character" w:styleId="aff">
    <w:name w:val="Strong"/>
    <w:uiPriority w:val="22"/>
    <w:qFormat/>
    <w:rsid w:val="0099571A"/>
    <w:rPr>
      <w:b/>
      <w:bCs/>
    </w:rPr>
  </w:style>
  <w:style w:type="paragraph" w:customStyle="1" w:styleId="aff0">
    <w:name w:val="Таблицы (моноширинный)"/>
    <w:basedOn w:val="a3"/>
    <w:next w:val="a3"/>
    <w:rsid w:val="0099571A"/>
    <w:pPr>
      <w:widowControl w:val="0"/>
      <w:autoSpaceDE w:val="0"/>
      <w:autoSpaceDN w:val="0"/>
      <w:adjustRightInd w:val="0"/>
      <w:spacing w:after="0" w:line="276" w:lineRule="auto"/>
      <w:ind w:firstLine="709"/>
      <w:jc w:val="both"/>
    </w:pPr>
    <w:rPr>
      <w:rFonts w:ascii="Courier New" w:eastAsia="Times New Roman" w:hAnsi="Courier New" w:cs="Courier New"/>
      <w:sz w:val="20"/>
      <w:szCs w:val="20"/>
      <w:lang w:eastAsia="ru-RU"/>
    </w:rPr>
  </w:style>
  <w:style w:type="character" w:styleId="aff1">
    <w:name w:val="Hyperlink"/>
    <w:uiPriority w:val="99"/>
    <w:rsid w:val="0099571A"/>
    <w:rPr>
      <w:color w:val="0000FF"/>
      <w:u w:val="single"/>
    </w:rPr>
  </w:style>
  <w:style w:type="paragraph" w:styleId="aff2">
    <w:name w:val="Body Text First Indent"/>
    <w:basedOn w:val="afb"/>
    <w:link w:val="aff3"/>
    <w:uiPriority w:val="99"/>
    <w:rsid w:val="0099571A"/>
    <w:pPr>
      <w:ind w:firstLine="210"/>
    </w:pPr>
    <w:rPr>
      <w:rFonts w:ascii="Times New Roman" w:hAnsi="Times New Roman"/>
      <w:sz w:val="24"/>
      <w:szCs w:val="24"/>
    </w:rPr>
  </w:style>
  <w:style w:type="character" w:customStyle="1" w:styleId="aff3">
    <w:name w:val="Красная строка Знак"/>
    <w:basedOn w:val="afc"/>
    <w:link w:val="aff2"/>
    <w:uiPriority w:val="99"/>
    <w:rsid w:val="0099571A"/>
    <w:rPr>
      <w:rFonts w:ascii="Times New Roman" w:eastAsia="Times New Roman" w:hAnsi="Times New Roman" w:cs="Times New Roman"/>
      <w:sz w:val="24"/>
      <w:szCs w:val="24"/>
      <w:lang w:eastAsia="ru-RU"/>
    </w:rPr>
  </w:style>
  <w:style w:type="character" w:customStyle="1" w:styleId="15">
    <w:name w:val="Знак Знак1"/>
    <w:rsid w:val="0099571A"/>
    <w:rPr>
      <w:sz w:val="24"/>
      <w:szCs w:val="24"/>
    </w:rPr>
  </w:style>
  <w:style w:type="paragraph" w:customStyle="1" w:styleId="aff4">
    <w:name w:val="Прижатый влево"/>
    <w:basedOn w:val="a3"/>
    <w:next w:val="a3"/>
    <w:uiPriority w:val="99"/>
    <w:rsid w:val="0099571A"/>
    <w:pPr>
      <w:widowControl w:val="0"/>
      <w:autoSpaceDE w:val="0"/>
      <w:autoSpaceDN w:val="0"/>
      <w:adjustRightInd w:val="0"/>
      <w:spacing w:after="0" w:line="276" w:lineRule="auto"/>
      <w:ind w:firstLine="709"/>
    </w:pPr>
    <w:rPr>
      <w:rFonts w:ascii="Arial" w:eastAsia="Times New Roman" w:hAnsi="Arial" w:cs="Arial"/>
      <w:sz w:val="24"/>
      <w:szCs w:val="24"/>
      <w:lang w:eastAsia="ru-RU"/>
    </w:rPr>
  </w:style>
  <w:style w:type="paragraph" w:styleId="31">
    <w:name w:val="Body Text Indent 3"/>
    <w:basedOn w:val="a3"/>
    <w:link w:val="32"/>
    <w:uiPriority w:val="99"/>
    <w:rsid w:val="0099571A"/>
    <w:pPr>
      <w:spacing w:after="120" w:line="276" w:lineRule="auto"/>
      <w:ind w:left="283" w:firstLine="709"/>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4"/>
    <w:link w:val="31"/>
    <w:uiPriority w:val="99"/>
    <w:rsid w:val="0099571A"/>
    <w:rPr>
      <w:rFonts w:ascii="Times New Roman" w:eastAsia="Times New Roman" w:hAnsi="Times New Roman" w:cs="Times New Roman"/>
      <w:sz w:val="16"/>
      <w:szCs w:val="16"/>
      <w:lang w:eastAsia="ru-RU"/>
    </w:rPr>
  </w:style>
  <w:style w:type="paragraph" w:styleId="aff5">
    <w:name w:val="Block Text"/>
    <w:basedOn w:val="a3"/>
    <w:rsid w:val="0099571A"/>
    <w:pPr>
      <w:spacing w:after="0" w:line="276" w:lineRule="auto"/>
      <w:ind w:left="-567" w:right="-1333" w:firstLine="709"/>
      <w:jc w:val="both"/>
    </w:pPr>
    <w:rPr>
      <w:rFonts w:ascii="Times New Roman" w:eastAsia="Times New Roman" w:hAnsi="Times New Roman" w:cs="Times New Roman"/>
      <w:sz w:val="28"/>
      <w:szCs w:val="24"/>
      <w:lang w:eastAsia="ru-RU"/>
    </w:rPr>
  </w:style>
  <w:style w:type="paragraph" w:customStyle="1" w:styleId="aff6">
    <w:name w:val="Знак Знак Знак Знак"/>
    <w:basedOn w:val="a3"/>
    <w:rsid w:val="0099571A"/>
    <w:pPr>
      <w:widowControl w:val="0"/>
      <w:adjustRightInd w:val="0"/>
      <w:spacing w:line="240" w:lineRule="exact"/>
      <w:ind w:firstLine="709"/>
      <w:jc w:val="right"/>
    </w:pPr>
    <w:rPr>
      <w:rFonts w:ascii="Times New Roman" w:eastAsia="Times New Roman" w:hAnsi="Times New Roman" w:cs="Times New Roman"/>
      <w:sz w:val="20"/>
      <w:szCs w:val="20"/>
      <w:lang w:val="en-GB"/>
    </w:rPr>
  </w:style>
  <w:style w:type="paragraph" w:customStyle="1" w:styleId="27">
    <w:name w:val="Знак2 Знак Знак Знак Знак Знак Знак"/>
    <w:basedOn w:val="a3"/>
    <w:rsid w:val="0099571A"/>
    <w:pPr>
      <w:spacing w:after="0" w:line="276" w:lineRule="auto"/>
      <w:ind w:firstLine="709"/>
    </w:pPr>
    <w:rPr>
      <w:rFonts w:ascii="Verdana" w:eastAsia="Times New Roman" w:hAnsi="Verdana" w:cs="Verdana"/>
      <w:sz w:val="20"/>
      <w:szCs w:val="20"/>
      <w:lang w:val="en-US"/>
    </w:rPr>
  </w:style>
  <w:style w:type="paragraph" w:styleId="33">
    <w:name w:val="Body Text 3"/>
    <w:basedOn w:val="a3"/>
    <w:link w:val="34"/>
    <w:uiPriority w:val="99"/>
    <w:rsid w:val="0099571A"/>
    <w:pPr>
      <w:spacing w:after="120" w:line="276" w:lineRule="auto"/>
      <w:ind w:firstLine="709"/>
    </w:pPr>
    <w:rPr>
      <w:rFonts w:ascii="Times New Roman" w:eastAsia="Times New Roman" w:hAnsi="Times New Roman" w:cs="Times New Roman"/>
      <w:sz w:val="16"/>
      <w:szCs w:val="16"/>
      <w:lang w:eastAsia="ru-RU"/>
    </w:rPr>
  </w:style>
  <w:style w:type="character" w:customStyle="1" w:styleId="34">
    <w:name w:val="Основной текст 3 Знак"/>
    <w:basedOn w:val="a4"/>
    <w:link w:val="33"/>
    <w:uiPriority w:val="99"/>
    <w:rsid w:val="0099571A"/>
    <w:rPr>
      <w:rFonts w:ascii="Times New Roman" w:eastAsia="Times New Roman" w:hAnsi="Times New Roman" w:cs="Times New Roman"/>
      <w:sz w:val="16"/>
      <w:szCs w:val="16"/>
      <w:lang w:eastAsia="ru-RU"/>
    </w:rPr>
  </w:style>
  <w:style w:type="paragraph" w:customStyle="1" w:styleId="16">
    <w:name w:val="Знак1 Знак Знак Знак Знак Знак Знак Знак Знак Знак"/>
    <w:basedOn w:val="a3"/>
    <w:rsid w:val="0099571A"/>
    <w:pPr>
      <w:spacing w:after="0" w:line="276" w:lineRule="auto"/>
      <w:ind w:firstLine="709"/>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3"/>
    <w:rsid w:val="0099571A"/>
    <w:pPr>
      <w:spacing w:after="0" w:line="276" w:lineRule="auto"/>
      <w:ind w:firstLine="709"/>
    </w:pPr>
    <w:rPr>
      <w:rFonts w:ascii="Verdana" w:eastAsia="Times New Roman" w:hAnsi="Verdana" w:cs="Verdana"/>
      <w:sz w:val="20"/>
      <w:szCs w:val="20"/>
      <w:lang w:val="en-US"/>
    </w:rPr>
  </w:style>
  <w:style w:type="character" w:styleId="aff7">
    <w:name w:val="page number"/>
    <w:basedOn w:val="a4"/>
    <w:rsid w:val="0099571A"/>
  </w:style>
  <w:style w:type="character" w:customStyle="1" w:styleId="17">
    <w:name w:val="Основной текст Знак1"/>
    <w:aliases w:val="bt Знак,Òàáë òåêñò Знак,Основной текст1 Знак, Знак1 Знак Знак Знак Знак Знак1, Знак1 Знак Знак Знак Знак2,Знак1 Знак Знак Знак Знак Знак1,Знак1 Знак Знак Знак Знак2"/>
    <w:locked/>
    <w:rsid w:val="0099571A"/>
    <w:rPr>
      <w:rFonts w:ascii="Times New Roman" w:eastAsia="Times New Roman" w:hAnsi="Times New Roman" w:cs="Times New Roman"/>
      <w:sz w:val="24"/>
      <w:szCs w:val="24"/>
    </w:rPr>
  </w:style>
  <w:style w:type="paragraph" w:customStyle="1" w:styleId="210">
    <w:name w:val="Основной текст 21"/>
    <w:basedOn w:val="a3"/>
    <w:rsid w:val="0099571A"/>
    <w:pPr>
      <w:spacing w:after="0" w:line="276" w:lineRule="auto"/>
      <w:ind w:firstLine="709"/>
      <w:jc w:val="both"/>
    </w:pPr>
    <w:rPr>
      <w:rFonts w:ascii="Times New Roman" w:eastAsia="Times New Roman" w:hAnsi="Times New Roman" w:cs="Times New Roman"/>
      <w:i/>
      <w:iCs/>
      <w:sz w:val="28"/>
      <w:szCs w:val="24"/>
      <w:lang w:eastAsia="zh-CN"/>
    </w:rPr>
  </w:style>
  <w:style w:type="character" w:customStyle="1" w:styleId="b-serp-itemtextpassage1">
    <w:name w:val="b-serp-item__text_passage1"/>
    <w:rsid w:val="0099571A"/>
    <w:rPr>
      <w:b/>
      <w:bCs/>
      <w:color w:val="888888"/>
    </w:rPr>
  </w:style>
  <w:style w:type="paragraph" w:customStyle="1" w:styleId="220">
    <w:name w:val="Основной текст 22"/>
    <w:basedOn w:val="a3"/>
    <w:rsid w:val="0099571A"/>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cs="Times New Roman"/>
      <w:sz w:val="28"/>
      <w:szCs w:val="20"/>
      <w:lang w:eastAsia="ru-RU"/>
    </w:rPr>
  </w:style>
  <w:style w:type="paragraph" w:customStyle="1" w:styleId="28">
    <w:name w:val="Обычный2"/>
    <w:uiPriority w:val="99"/>
    <w:rsid w:val="0099571A"/>
    <w:pPr>
      <w:widowControl w:val="0"/>
      <w:spacing w:after="0" w:line="276" w:lineRule="auto"/>
      <w:ind w:firstLine="709"/>
    </w:pPr>
    <w:rPr>
      <w:rFonts w:ascii="Times New Roman" w:eastAsia="Times New Roman" w:hAnsi="Times New Roman" w:cs="Times New Roman"/>
      <w:sz w:val="28"/>
      <w:szCs w:val="20"/>
      <w:lang w:eastAsia="ru-RU"/>
    </w:rPr>
  </w:style>
  <w:style w:type="paragraph" w:customStyle="1" w:styleId="18">
    <w:name w:val="Знак1"/>
    <w:basedOn w:val="a3"/>
    <w:rsid w:val="0099571A"/>
    <w:pPr>
      <w:spacing w:line="240" w:lineRule="exact"/>
      <w:ind w:firstLine="709"/>
    </w:pPr>
    <w:rPr>
      <w:rFonts w:ascii="Verdana" w:eastAsia="Times New Roman" w:hAnsi="Verdana" w:cs="Times New Roman"/>
      <w:sz w:val="20"/>
      <w:szCs w:val="20"/>
      <w:lang w:val="en-US"/>
    </w:rPr>
  </w:style>
  <w:style w:type="paragraph" w:styleId="aff8">
    <w:name w:val="endnote text"/>
    <w:basedOn w:val="a3"/>
    <w:link w:val="aff9"/>
    <w:uiPriority w:val="99"/>
    <w:unhideWhenUsed/>
    <w:rsid w:val="0099571A"/>
    <w:pPr>
      <w:spacing w:after="0" w:line="240" w:lineRule="auto"/>
      <w:ind w:firstLine="709"/>
    </w:pPr>
    <w:rPr>
      <w:rFonts w:ascii="Calibri" w:eastAsia="Calibri" w:hAnsi="Calibri" w:cs="Times New Roman"/>
      <w:sz w:val="20"/>
      <w:szCs w:val="20"/>
    </w:rPr>
  </w:style>
  <w:style w:type="character" w:customStyle="1" w:styleId="aff9">
    <w:name w:val="Текст концевой сноски Знак"/>
    <w:basedOn w:val="a4"/>
    <w:link w:val="aff8"/>
    <w:uiPriority w:val="99"/>
    <w:rsid w:val="0099571A"/>
    <w:rPr>
      <w:rFonts w:ascii="Calibri" w:eastAsia="Calibri" w:hAnsi="Calibri" w:cs="Times New Roman"/>
      <w:sz w:val="20"/>
      <w:szCs w:val="20"/>
    </w:rPr>
  </w:style>
  <w:style w:type="character" w:styleId="affa">
    <w:name w:val="endnote reference"/>
    <w:unhideWhenUsed/>
    <w:rsid w:val="0099571A"/>
    <w:rPr>
      <w:vertAlign w:val="superscript"/>
    </w:rPr>
  </w:style>
  <w:style w:type="table" w:customStyle="1" w:styleId="19">
    <w:name w:val="Сетка таблицы1"/>
    <w:basedOn w:val="a5"/>
    <w:next w:val="ad"/>
    <w:uiPriority w:val="5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99571A"/>
  </w:style>
  <w:style w:type="table" w:customStyle="1" w:styleId="29">
    <w:name w:val="Сетка таблицы2"/>
    <w:basedOn w:val="a5"/>
    <w:next w:val="ad"/>
    <w:uiPriority w:val="59"/>
    <w:rsid w:val="009957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5"/>
    <w:next w:val="ad"/>
    <w:uiPriority w:val="5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5"/>
    <w:next w:val="ad"/>
    <w:uiPriority w:val="5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d"/>
    <w:uiPriority w:val="5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бычный (веб) Знак2"/>
    <w:aliases w:val="Обычный (веб) Знак Знак,Обычный (Web) Знак,Знак Char Знак,Знак Char Char Char Знак,Знак Знак Знак,Обычный (веб) Знак1 Знак, Знак Char Знак, Знак Char Char Char Знак, Знак Знак1 Знак"/>
    <w:link w:val="af7"/>
    <w:locked/>
    <w:rsid w:val="0099571A"/>
    <w:rPr>
      <w:rFonts w:ascii="Times New Roman" w:eastAsia="Times New Roman" w:hAnsi="Times New Roman" w:cs="Times New Roman"/>
      <w:sz w:val="24"/>
      <w:szCs w:val="24"/>
      <w:lang w:eastAsia="ru-RU"/>
    </w:rPr>
  </w:style>
  <w:style w:type="character" w:customStyle="1" w:styleId="affb">
    <w:name w:val="Основной текст_"/>
    <w:rsid w:val="0099571A"/>
    <w:rPr>
      <w:rFonts w:ascii="Times New Roman" w:eastAsia="Times New Roman" w:hAnsi="Times New Roman" w:cs="Times New Roman"/>
      <w:sz w:val="26"/>
      <w:szCs w:val="26"/>
      <w:shd w:val="clear" w:color="auto" w:fill="FFFFFF"/>
    </w:rPr>
  </w:style>
  <w:style w:type="paragraph" w:customStyle="1" w:styleId="Style2">
    <w:name w:val="Style2"/>
    <w:basedOn w:val="a3"/>
    <w:rsid w:val="0099571A"/>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1a">
    <w:name w:val="Без интервала1"/>
    <w:link w:val="NoSpacingChar"/>
    <w:rsid w:val="0099571A"/>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a"/>
    <w:locked/>
    <w:rsid w:val="0099571A"/>
    <w:rPr>
      <w:rFonts w:ascii="Times New Roman" w:eastAsia="Calibri" w:hAnsi="Times New Roman" w:cs="Times New Roman"/>
      <w:sz w:val="24"/>
      <w:szCs w:val="24"/>
      <w:lang w:eastAsia="ru-RU"/>
    </w:rPr>
  </w:style>
  <w:style w:type="table" w:customStyle="1" w:styleId="61">
    <w:name w:val="Сетка таблицы6"/>
    <w:basedOn w:val="a5"/>
    <w:next w:val="ad"/>
    <w:uiPriority w:val="5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3"/>
    <w:rsid w:val="0099571A"/>
    <w:pPr>
      <w:spacing w:after="200" w:line="276" w:lineRule="auto"/>
      <w:ind w:left="720"/>
      <w:contextualSpacing/>
    </w:pPr>
    <w:rPr>
      <w:rFonts w:ascii="Calibri" w:eastAsia="Times New Roman" w:hAnsi="Calibri" w:cs="Times New Roman"/>
    </w:rPr>
  </w:style>
  <w:style w:type="paragraph" w:customStyle="1" w:styleId="2a">
    <w:name w:val="Без интервала2"/>
    <w:rsid w:val="0099571A"/>
    <w:pPr>
      <w:spacing w:after="0" w:line="240" w:lineRule="auto"/>
    </w:pPr>
    <w:rPr>
      <w:rFonts w:ascii="Times New Roman" w:eastAsia="Calibri" w:hAnsi="Times New Roman" w:cs="Times New Roman"/>
      <w:sz w:val="24"/>
      <w:szCs w:val="24"/>
      <w:lang w:eastAsia="ru-RU"/>
    </w:rPr>
  </w:style>
  <w:style w:type="paragraph" w:customStyle="1" w:styleId="ConsPlusNonformat">
    <w:name w:val="ConsPlusNonformat"/>
    <w:rsid w:val="0099571A"/>
    <w:pPr>
      <w:widowControl w:val="0"/>
      <w:spacing w:after="0" w:line="240" w:lineRule="auto"/>
    </w:pPr>
    <w:rPr>
      <w:rFonts w:ascii="Courier New" w:eastAsia="Times New Roman" w:hAnsi="Courier New" w:cs="Courier New"/>
      <w:color w:val="000000"/>
      <w:sz w:val="20"/>
      <w:szCs w:val="20"/>
      <w:lang w:eastAsia="ru-RU"/>
    </w:rPr>
  </w:style>
  <w:style w:type="paragraph" w:customStyle="1" w:styleId="36">
    <w:name w:val="Абзац списка3"/>
    <w:basedOn w:val="a3"/>
    <w:rsid w:val="0099571A"/>
    <w:pPr>
      <w:spacing w:after="200" w:line="276" w:lineRule="auto"/>
      <w:ind w:left="720"/>
      <w:contextualSpacing/>
    </w:pPr>
    <w:rPr>
      <w:rFonts w:ascii="Calibri" w:eastAsia="Times New Roman" w:hAnsi="Calibri" w:cs="Times New Roman"/>
    </w:rPr>
  </w:style>
  <w:style w:type="paragraph" w:customStyle="1" w:styleId="37">
    <w:name w:val="Без интервала3"/>
    <w:rsid w:val="0099571A"/>
    <w:pPr>
      <w:spacing w:after="0" w:line="240" w:lineRule="auto"/>
    </w:pPr>
    <w:rPr>
      <w:rFonts w:ascii="Times New Roman" w:eastAsia="Calibri" w:hAnsi="Times New Roman" w:cs="Times New Roman"/>
      <w:sz w:val="24"/>
      <w:szCs w:val="24"/>
      <w:lang w:eastAsia="ru-RU"/>
    </w:rPr>
  </w:style>
  <w:style w:type="numbering" w:customStyle="1" w:styleId="2b">
    <w:name w:val="Нет списка2"/>
    <w:next w:val="a6"/>
    <w:uiPriority w:val="99"/>
    <w:semiHidden/>
    <w:unhideWhenUsed/>
    <w:rsid w:val="0099571A"/>
  </w:style>
  <w:style w:type="table" w:customStyle="1" w:styleId="71">
    <w:name w:val="Сетка таблицы7"/>
    <w:basedOn w:val="a5"/>
    <w:next w:val="ad"/>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Мой текст обычный"/>
    <w:basedOn w:val="afb"/>
    <w:link w:val="affd"/>
    <w:qFormat/>
    <w:rsid w:val="0099571A"/>
    <w:pPr>
      <w:spacing w:after="0" w:line="360" w:lineRule="auto"/>
      <w:ind w:left="-142" w:right="20" w:firstLine="709"/>
    </w:pPr>
    <w:rPr>
      <w:rFonts w:ascii="Times New Roman" w:hAnsi="Times New Roman"/>
      <w:sz w:val="24"/>
    </w:rPr>
  </w:style>
  <w:style w:type="character" w:customStyle="1" w:styleId="affd">
    <w:name w:val="Мой текст обычный Знак"/>
    <w:link w:val="affc"/>
    <w:rsid w:val="0099571A"/>
    <w:rPr>
      <w:rFonts w:ascii="Times New Roman" w:eastAsia="Times New Roman" w:hAnsi="Times New Roman" w:cs="Times New Roman"/>
      <w:sz w:val="24"/>
      <w:szCs w:val="20"/>
    </w:rPr>
  </w:style>
  <w:style w:type="paragraph" w:customStyle="1" w:styleId="S0">
    <w:name w:val="S_Титульный"/>
    <w:basedOn w:val="a3"/>
    <w:uiPriority w:val="99"/>
    <w:rsid w:val="0099571A"/>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e">
    <w:name w:val="Абзац"/>
    <w:basedOn w:val="a3"/>
    <w:link w:val="afff"/>
    <w:uiPriority w:val="99"/>
    <w:qFormat/>
    <w:rsid w:val="0099571A"/>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
    <w:name w:val="Абзац Знак"/>
    <w:link w:val="affe"/>
    <w:uiPriority w:val="99"/>
    <w:rsid w:val="0099571A"/>
    <w:rPr>
      <w:rFonts w:ascii="Times New Roman" w:eastAsia="Times New Roman" w:hAnsi="Times New Roman" w:cs="Times New Roman"/>
      <w:sz w:val="24"/>
      <w:szCs w:val="24"/>
    </w:rPr>
  </w:style>
  <w:style w:type="paragraph" w:styleId="afff0">
    <w:name w:val="List"/>
    <w:basedOn w:val="a3"/>
    <w:link w:val="afff1"/>
    <w:rsid w:val="0099571A"/>
    <w:pPr>
      <w:spacing w:after="60" w:line="240" w:lineRule="auto"/>
      <w:ind w:left="143" w:firstLine="567"/>
      <w:jc w:val="both"/>
    </w:pPr>
    <w:rPr>
      <w:rFonts w:ascii="Times New Roman" w:eastAsia="Times New Roman" w:hAnsi="Times New Roman" w:cs="Times New Roman"/>
      <w:snapToGrid w:val="0"/>
      <w:sz w:val="24"/>
      <w:szCs w:val="24"/>
    </w:rPr>
  </w:style>
  <w:style w:type="character" w:customStyle="1" w:styleId="afff1">
    <w:name w:val="Список Знак"/>
    <w:link w:val="afff0"/>
    <w:rsid w:val="0099571A"/>
    <w:rPr>
      <w:rFonts w:ascii="Times New Roman" w:eastAsia="Times New Roman" w:hAnsi="Times New Roman" w:cs="Times New Roman"/>
      <w:snapToGrid w:val="0"/>
      <w:sz w:val="24"/>
      <w:szCs w:val="24"/>
    </w:rPr>
  </w:style>
  <w:style w:type="paragraph" w:customStyle="1" w:styleId="afff2">
    <w:name w:val="Название таблицы"/>
    <w:basedOn w:val="afff3"/>
    <w:uiPriority w:val="99"/>
    <w:rsid w:val="0099571A"/>
    <w:pPr>
      <w:keepNext/>
      <w:spacing w:before="120" w:after="120" w:line="240" w:lineRule="auto"/>
      <w:jc w:val="center"/>
    </w:pPr>
    <w:rPr>
      <w:rFonts w:ascii="Times New Roman" w:eastAsia="Times New Roman" w:hAnsi="Times New Roman"/>
      <w:sz w:val="22"/>
      <w:szCs w:val="22"/>
    </w:rPr>
  </w:style>
  <w:style w:type="paragraph" w:customStyle="1" w:styleId="afff4">
    <w:name w:val="Табличный_заголовки"/>
    <w:basedOn w:val="a3"/>
    <w:uiPriority w:val="99"/>
    <w:rsid w:val="0099571A"/>
    <w:pPr>
      <w:keepNext/>
      <w:keepLines/>
      <w:spacing w:before="60" w:after="60" w:line="240" w:lineRule="auto"/>
      <w:jc w:val="center"/>
    </w:pPr>
    <w:rPr>
      <w:rFonts w:ascii="Times New Roman" w:eastAsia="Times New Roman" w:hAnsi="Times New Roman" w:cs="Times New Roman"/>
      <w:b/>
      <w:szCs w:val="20"/>
      <w:lang w:eastAsia="ru-RU"/>
    </w:rPr>
  </w:style>
  <w:style w:type="paragraph" w:customStyle="1" w:styleId="afff5">
    <w:name w:val="Табличный_центр"/>
    <w:basedOn w:val="a3"/>
    <w:uiPriority w:val="99"/>
    <w:rsid w:val="0099571A"/>
    <w:pPr>
      <w:spacing w:after="0" w:line="240" w:lineRule="auto"/>
      <w:jc w:val="center"/>
    </w:pPr>
    <w:rPr>
      <w:rFonts w:ascii="Times New Roman" w:eastAsia="Times New Roman" w:hAnsi="Times New Roman" w:cs="Times New Roman"/>
      <w:lang w:eastAsia="ru-RU"/>
    </w:rPr>
  </w:style>
  <w:style w:type="paragraph" w:customStyle="1" w:styleId="afff6">
    <w:name w:val="Табличный_слева"/>
    <w:basedOn w:val="a3"/>
    <w:uiPriority w:val="99"/>
    <w:rsid w:val="0099571A"/>
    <w:pPr>
      <w:spacing w:after="0" w:line="240" w:lineRule="auto"/>
    </w:pPr>
    <w:rPr>
      <w:rFonts w:ascii="Times New Roman" w:eastAsia="Times New Roman" w:hAnsi="Times New Roman" w:cs="Times New Roman"/>
      <w:lang w:eastAsia="ru-RU"/>
    </w:rPr>
  </w:style>
  <w:style w:type="paragraph" w:styleId="aff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c"/>
    <w:unhideWhenUsed/>
    <w:qFormat/>
    <w:rsid w:val="0099571A"/>
    <w:pPr>
      <w:spacing w:after="200" w:line="276" w:lineRule="auto"/>
    </w:pPr>
    <w:rPr>
      <w:rFonts w:ascii="Calibri" w:eastAsia="Calibri" w:hAnsi="Calibri" w:cs="Times New Roman"/>
      <w:b/>
      <w:bCs/>
      <w:sz w:val="20"/>
      <w:szCs w:val="20"/>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3"/>
    <w:locked/>
    <w:rsid w:val="0099571A"/>
    <w:rPr>
      <w:rFonts w:ascii="Calibri" w:eastAsia="Calibri" w:hAnsi="Calibri" w:cs="Times New Roman"/>
      <w:b/>
      <w:bCs/>
      <w:sz w:val="20"/>
      <w:szCs w:val="20"/>
    </w:rPr>
  </w:style>
  <w:style w:type="paragraph" w:styleId="38">
    <w:name w:val="toc 3"/>
    <w:basedOn w:val="a3"/>
    <w:next w:val="a3"/>
    <w:autoRedefine/>
    <w:uiPriority w:val="39"/>
    <w:rsid w:val="0099571A"/>
    <w:pPr>
      <w:spacing w:after="0" w:line="240" w:lineRule="auto"/>
      <w:ind w:left="480"/>
    </w:pPr>
    <w:rPr>
      <w:rFonts w:ascii="Times New Roman" w:eastAsia="Times New Roman" w:hAnsi="Times New Roman" w:cs="Times New Roman"/>
      <w:i/>
      <w:iCs/>
      <w:sz w:val="24"/>
      <w:szCs w:val="20"/>
      <w:lang w:eastAsia="ru-RU"/>
    </w:rPr>
  </w:style>
  <w:style w:type="paragraph" w:customStyle="1" w:styleId="a">
    <w:name w:val="Список нумерованный"/>
    <w:basedOn w:val="a3"/>
    <w:uiPriority w:val="99"/>
    <w:rsid w:val="0099571A"/>
    <w:pPr>
      <w:numPr>
        <w:numId w:val="12"/>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f7">
    <w:name w:val="Табличный"/>
    <w:basedOn w:val="a3"/>
    <w:uiPriority w:val="99"/>
    <w:rsid w:val="0099571A"/>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f8">
    <w:name w:val="Содержание"/>
    <w:basedOn w:val="a3"/>
    <w:uiPriority w:val="99"/>
    <w:rsid w:val="0099571A"/>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1b">
    <w:name w:val="toc 1"/>
    <w:basedOn w:val="a3"/>
    <w:next w:val="a3"/>
    <w:uiPriority w:val="39"/>
    <w:rsid w:val="0099571A"/>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3"/>
    <w:next w:val="a3"/>
    <w:autoRedefine/>
    <w:uiPriority w:val="39"/>
    <w:rsid w:val="0099571A"/>
    <w:pPr>
      <w:tabs>
        <w:tab w:val="right" w:leader="dot" w:pos="9911"/>
      </w:tabs>
      <w:spacing w:after="0" w:line="240" w:lineRule="auto"/>
      <w:ind w:left="240"/>
    </w:pPr>
    <w:rPr>
      <w:rFonts w:ascii="Times New Roman" w:eastAsia="Times New Roman" w:hAnsi="Times New Roman" w:cs="Times New Roman"/>
      <w:smallCaps/>
      <w:noProof/>
      <w:sz w:val="20"/>
      <w:szCs w:val="20"/>
      <w:lang w:eastAsia="ru-RU"/>
    </w:rPr>
  </w:style>
  <w:style w:type="paragraph" w:customStyle="1" w:styleId="11">
    <w:name w:val="Список 1)"/>
    <w:basedOn w:val="a3"/>
    <w:uiPriority w:val="99"/>
    <w:rsid w:val="0099571A"/>
    <w:pPr>
      <w:numPr>
        <w:numId w:val="10"/>
      </w:numPr>
      <w:spacing w:after="60" w:line="240" w:lineRule="auto"/>
      <w:jc w:val="both"/>
    </w:pPr>
    <w:rPr>
      <w:rFonts w:ascii="Times New Roman" w:eastAsia="Times New Roman" w:hAnsi="Times New Roman" w:cs="Times New Roman"/>
      <w:sz w:val="24"/>
      <w:szCs w:val="24"/>
      <w:lang w:eastAsia="ru-RU"/>
    </w:rPr>
  </w:style>
  <w:style w:type="paragraph" w:customStyle="1" w:styleId="a1">
    <w:name w:val="Табличный_нумерованный"/>
    <w:basedOn w:val="a3"/>
    <w:link w:val="afff9"/>
    <w:uiPriority w:val="99"/>
    <w:rsid w:val="0099571A"/>
    <w:pPr>
      <w:numPr>
        <w:numId w:val="9"/>
      </w:numPr>
      <w:spacing w:after="0" w:line="240" w:lineRule="auto"/>
    </w:pPr>
    <w:rPr>
      <w:rFonts w:ascii="Times New Roman" w:eastAsia="Times New Roman" w:hAnsi="Times New Roman" w:cs="Times New Roman"/>
      <w:sz w:val="20"/>
      <w:szCs w:val="20"/>
    </w:rPr>
  </w:style>
  <w:style w:type="character" w:customStyle="1" w:styleId="afff9">
    <w:name w:val="Табличный_нумерованный Знак"/>
    <w:link w:val="a1"/>
    <w:uiPriority w:val="99"/>
    <w:rsid w:val="0099571A"/>
    <w:rPr>
      <w:rFonts w:ascii="Times New Roman" w:eastAsia="Times New Roman" w:hAnsi="Times New Roman" w:cs="Times New Roman"/>
      <w:sz w:val="20"/>
      <w:szCs w:val="20"/>
    </w:rPr>
  </w:style>
  <w:style w:type="paragraph" w:styleId="42">
    <w:name w:val="toc 4"/>
    <w:basedOn w:val="a3"/>
    <w:next w:val="a3"/>
    <w:autoRedefine/>
    <w:uiPriority w:val="99"/>
    <w:rsid w:val="0099571A"/>
    <w:pPr>
      <w:spacing w:after="0" w:line="240" w:lineRule="auto"/>
      <w:ind w:left="720"/>
    </w:pPr>
    <w:rPr>
      <w:rFonts w:ascii="Times New Roman" w:eastAsia="Times New Roman" w:hAnsi="Times New Roman" w:cs="Times New Roman"/>
      <w:sz w:val="18"/>
      <w:szCs w:val="18"/>
      <w:lang w:eastAsia="ru-RU"/>
    </w:rPr>
  </w:style>
  <w:style w:type="paragraph" w:styleId="52">
    <w:name w:val="toc 5"/>
    <w:basedOn w:val="a3"/>
    <w:next w:val="a3"/>
    <w:autoRedefine/>
    <w:uiPriority w:val="99"/>
    <w:semiHidden/>
    <w:rsid w:val="0099571A"/>
    <w:pPr>
      <w:spacing w:after="0" w:line="240" w:lineRule="auto"/>
      <w:ind w:left="960"/>
    </w:pPr>
    <w:rPr>
      <w:rFonts w:ascii="Times New Roman" w:eastAsia="Times New Roman" w:hAnsi="Times New Roman" w:cs="Times New Roman"/>
      <w:sz w:val="18"/>
      <w:szCs w:val="18"/>
      <w:lang w:eastAsia="ru-RU"/>
    </w:rPr>
  </w:style>
  <w:style w:type="paragraph" w:styleId="62">
    <w:name w:val="toc 6"/>
    <w:basedOn w:val="a3"/>
    <w:next w:val="a3"/>
    <w:autoRedefine/>
    <w:uiPriority w:val="99"/>
    <w:semiHidden/>
    <w:rsid w:val="0099571A"/>
    <w:pPr>
      <w:spacing w:after="0" w:line="240" w:lineRule="auto"/>
      <w:ind w:left="1200"/>
    </w:pPr>
    <w:rPr>
      <w:rFonts w:ascii="Times New Roman" w:eastAsia="Times New Roman" w:hAnsi="Times New Roman" w:cs="Times New Roman"/>
      <w:sz w:val="18"/>
      <w:szCs w:val="18"/>
      <w:lang w:eastAsia="ru-RU"/>
    </w:rPr>
  </w:style>
  <w:style w:type="paragraph" w:styleId="72">
    <w:name w:val="toc 7"/>
    <w:basedOn w:val="a3"/>
    <w:next w:val="a3"/>
    <w:autoRedefine/>
    <w:uiPriority w:val="99"/>
    <w:semiHidden/>
    <w:rsid w:val="0099571A"/>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3"/>
    <w:next w:val="a3"/>
    <w:autoRedefine/>
    <w:uiPriority w:val="99"/>
    <w:semiHidden/>
    <w:rsid w:val="0099571A"/>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3"/>
    <w:next w:val="a3"/>
    <w:autoRedefine/>
    <w:uiPriority w:val="99"/>
    <w:semiHidden/>
    <w:rsid w:val="0099571A"/>
    <w:pPr>
      <w:spacing w:after="0" w:line="240" w:lineRule="auto"/>
      <w:ind w:left="1920"/>
    </w:pPr>
    <w:rPr>
      <w:rFonts w:ascii="Times New Roman" w:eastAsia="Times New Roman" w:hAnsi="Times New Roman" w:cs="Times New Roman"/>
      <w:sz w:val="18"/>
      <w:szCs w:val="18"/>
      <w:lang w:eastAsia="ru-RU"/>
    </w:rPr>
  </w:style>
  <w:style w:type="paragraph" w:styleId="afffa">
    <w:name w:val="toa heading"/>
    <w:basedOn w:val="a3"/>
    <w:next w:val="a3"/>
    <w:uiPriority w:val="99"/>
    <w:semiHidden/>
    <w:rsid w:val="0099571A"/>
    <w:pPr>
      <w:spacing w:before="40" w:after="20" w:line="240" w:lineRule="auto"/>
      <w:jc w:val="center"/>
    </w:pPr>
    <w:rPr>
      <w:rFonts w:ascii="Times New Roman" w:eastAsia="Times New Roman" w:hAnsi="Times New Roman" w:cs="Times New Roman"/>
      <w:b/>
      <w:szCs w:val="20"/>
      <w:lang w:eastAsia="ru-RU"/>
    </w:rPr>
  </w:style>
  <w:style w:type="paragraph" w:styleId="afffb">
    <w:name w:val="annotation text"/>
    <w:basedOn w:val="a3"/>
    <w:link w:val="afffc"/>
    <w:uiPriority w:val="99"/>
    <w:semiHidden/>
    <w:rsid w:val="0099571A"/>
    <w:pPr>
      <w:spacing w:after="0" w:line="240" w:lineRule="auto"/>
    </w:pPr>
    <w:rPr>
      <w:rFonts w:ascii="Times New Roman" w:eastAsia="Times New Roman" w:hAnsi="Times New Roman" w:cs="Times New Roman"/>
      <w:sz w:val="20"/>
      <w:szCs w:val="20"/>
      <w:lang w:eastAsia="ru-RU"/>
    </w:rPr>
  </w:style>
  <w:style w:type="character" w:customStyle="1" w:styleId="afffc">
    <w:name w:val="Текст примечания Знак"/>
    <w:basedOn w:val="a4"/>
    <w:link w:val="afffb"/>
    <w:uiPriority w:val="99"/>
    <w:semiHidden/>
    <w:rsid w:val="0099571A"/>
    <w:rPr>
      <w:rFonts w:ascii="Times New Roman" w:eastAsia="Times New Roman" w:hAnsi="Times New Roman" w:cs="Times New Roman"/>
      <w:sz w:val="20"/>
      <w:szCs w:val="20"/>
      <w:lang w:eastAsia="ru-RU"/>
    </w:rPr>
  </w:style>
  <w:style w:type="paragraph" w:styleId="afffd">
    <w:name w:val="annotation subject"/>
    <w:basedOn w:val="afffb"/>
    <w:next w:val="afffb"/>
    <w:link w:val="afffe"/>
    <w:uiPriority w:val="99"/>
    <w:semiHidden/>
    <w:rsid w:val="0099571A"/>
    <w:pPr>
      <w:ind w:firstLine="284"/>
      <w:jc w:val="both"/>
    </w:pPr>
    <w:rPr>
      <w:b/>
      <w:bCs/>
    </w:rPr>
  </w:style>
  <w:style w:type="character" w:customStyle="1" w:styleId="afffe">
    <w:name w:val="Тема примечания Знак"/>
    <w:basedOn w:val="afffc"/>
    <w:link w:val="afffd"/>
    <w:uiPriority w:val="99"/>
    <w:semiHidden/>
    <w:rsid w:val="0099571A"/>
    <w:rPr>
      <w:rFonts w:ascii="Times New Roman" w:eastAsia="Times New Roman" w:hAnsi="Times New Roman" w:cs="Times New Roman"/>
      <w:b/>
      <w:bCs/>
      <w:sz w:val="20"/>
      <w:szCs w:val="20"/>
      <w:lang w:eastAsia="ru-RU"/>
    </w:rPr>
  </w:style>
  <w:style w:type="paragraph" w:customStyle="1" w:styleId="a2">
    <w:name w:val="Требования"/>
    <w:basedOn w:val="a3"/>
    <w:uiPriority w:val="99"/>
    <w:rsid w:val="0099571A"/>
    <w:pPr>
      <w:numPr>
        <w:ilvl w:val="1"/>
        <w:numId w:val="11"/>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0">
    <w:name w:val="Список а)"/>
    <w:basedOn w:val="afff0"/>
    <w:uiPriority w:val="99"/>
    <w:rsid w:val="0099571A"/>
    <w:pPr>
      <w:numPr>
        <w:numId w:val="8"/>
      </w:numPr>
      <w:tabs>
        <w:tab w:val="num" w:pos="720"/>
      </w:tabs>
      <w:ind w:left="720" w:hanging="360"/>
    </w:pPr>
  </w:style>
  <w:style w:type="paragraph" w:styleId="affff">
    <w:name w:val="Document Map"/>
    <w:basedOn w:val="a3"/>
    <w:link w:val="affff0"/>
    <w:uiPriority w:val="99"/>
    <w:semiHidden/>
    <w:rsid w:val="0099571A"/>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0">
    <w:name w:val="Схема документа Знак"/>
    <w:basedOn w:val="a4"/>
    <w:link w:val="affff"/>
    <w:uiPriority w:val="99"/>
    <w:semiHidden/>
    <w:rsid w:val="0099571A"/>
    <w:rPr>
      <w:rFonts w:ascii="Tahoma" w:eastAsia="Times New Roman" w:hAnsi="Tahoma" w:cs="Times New Roman"/>
      <w:sz w:val="24"/>
      <w:szCs w:val="20"/>
      <w:shd w:val="clear" w:color="auto" w:fill="000080"/>
      <w:lang w:eastAsia="ru-RU"/>
    </w:rPr>
  </w:style>
  <w:style w:type="character" w:styleId="affff1">
    <w:name w:val="annotation reference"/>
    <w:semiHidden/>
    <w:rsid w:val="0099571A"/>
    <w:rPr>
      <w:sz w:val="16"/>
      <w:szCs w:val="16"/>
    </w:rPr>
  </w:style>
  <w:style w:type="paragraph" w:customStyle="1" w:styleId="1c">
    <w:name w:val="Обычный 1"/>
    <w:basedOn w:val="a3"/>
    <w:next w:val="a3"/>
    <w:uiPriority w:val="99"/>
    <w:semiHidden/>
    <w:rsid w:val="0099571A"/>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ff2">
    <w:name w:val="Обычный влево"/>
    <w:basedOn w:val="1c"/>
    <w:uiPriority w:val="99"/>
    <w:rsid w:val="0099571A"/>
  </w:style>
  <w:style w:type="paragraph" w:customStyle="1" w:styleId="affff3">
    <w:name w:val="Табличный_по ширине"/>
    <w:basedOn w:val="afff6"/>
    <w:uiPriority w:val="99"/>
    <w:rsid w:val="0099571A"/>
    <w:pPr>
      <w:jc w:val="both"/>
    </w:pPr>
  </w:style>
  <w:style w:type="paragraph" w:customStyle="1" w:styleId="100">
    <w:name w:val="Табличный_центр_10"/>
    <w:basedOn w:val="a3"/>
    <w:uiPriority w:val="99"/>
    <w:qFormat/>
    <w:rsid w:val="0099571A"/>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3"/>
    <w:uiPriority w:val="99"/>
    <w:qFormat/>
    <w:rsid w:val="0099571A"/>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3"/>
    <w:uiPriority w:val="99"/>
    <w:qFormat/>
    <w:rsid w:val="0099571A"/>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3"/>
    <w:uiPriority w:val="99"/>
    <w:qFormat/>
    <w:rsid w:val="0099571A"/>
    <w:pPr>
      <w:numPr>
        <w:numId w:val="13"/>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fe"/>
    <w:uiPriority w:val="99"/>
    <w:qFormat/>
    <w:rsid w:val="0099571A"/>
    <w:pPr>
      <w:jc w:val="center"/>
    </w:pPr>
    <w:rPr>
      <w:b/>
      <w:sz w:val="20"/>
      <w:lang w:eastAsia="ru-RU"/>
    </w:rPr>
  </w:style>
  <w:style w:type="paragraph" w:styleId="affff4">
    <w:name w:val="Subtitle"/>
    <w:basedOn w:val="a3"/>
    <w:next w:val="a3"/>
    <w:link w:val="affff5"/>
    <w:uiPriority w:val="11"/>
    <w:qFormat/>
    <w:rsid w:val="0099571A"/>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f5">
    <w:name w:val="Подзаголовок Знак"/>
    <w:basedOn w:val="a4"/>
    <w:link w:val="affff4"/>
    <w:uiPriority w:val="11"/>
    <w:rsid w:val="0099571A"/>
    <w:rPr>
      <w:rFonts w:ascii="Times New Roman" w:eastAsia="Times New Roman" w:hAnsi="Times New Roman" w:cs="Times New Roman"/>
      <w:i/>
      <w:iCs/>
      <w:sz w:val="24"/>
      <w:szCs w:val="24"/>
    </w:rPr>
  </w:style>
  <w:style w:type="paragraph" w:styleId="2e">
    <w:name w:val="Quote"/>
    <w:basedOn w:val="a3"/>
    <w:next w:val="a3"/>
    <w:link w:val="2f"/>
    <w:uiPriority w:val="29"/>
    <w:qFormat/>
    <w:rsid w:val="0099571A"/>
    <w:pPr>
      <w:spacing w:after="0" w:line="360" w:lineRule="auto"/>
      <w:ind w:firstLine="680"/>
      <w:jc w:val="both"/>
    </w:pPr>
    <w:rPr>
      <w:rFonts w:ascii="Cambria" w:eastAsia="Times New Roman" w:hAnsi="Cambria" w:cs="Times New Roman"/>
      <w:i/>
      <w:iCs/>
      <w:color w:val="5A5A5A"/>
      <w:sz w:val="24"/>
      <w:szCs w:val="24"/>
    </w:rPr>
  </w:style>
  <w:style w:type="character" w:customStyle="1" w:styleId="2f">
    <w:name w:val="Цитата 2 Знак"/>
    <w:basedOn w:val="a4"/>
    <w:link w:val="2e"/>
    <w:uiPriority w:val="29"/>
    <w:rsid w:val="0099571A"/>
    <w:rPr>
      <w:rFonts w:ascii="Cambria" w:eastAsia="Times New Roman" w:hAnsi="Cambria" w:cs="Times New Roman"/>
      <w:i/>
      <w:iCs/>
      <w:color w:val="5A5A5A"/>
      <w:sz w:val="24"/>
      <w:szCs w:val="24"/>
    </w:rPr>
  </w:style>
  <w:style w:type="paragraph" w:styleId="affff6">
    <w:name w:val="Intense Quote"/>
    <w:basedOn w:val="a3"/>
    <w:next w:val="a3"/>
    <w:link w:val="affff7"/>
    <w:uiPriority w:val="30"/>
    <w:qFormat/>
    <w:rsid w:val="0099571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f7">
    <w:name w:val="Выделенная цитата Знак"/>
    <w:basedOn w:val="a4"/>
    <w:link w:val="affff6"/>
    <w:uiPriority w:val="30"/>
    <w:rsid w:val="0099571A"/>
    <w:rPr>
      <w:rFonts w:ascii="Cambria" w:eastAsia="Times New Roman" w:hAnsi="Cambria" w:cs="Times New Roman"/>
      <w:i/>
      <w:iCs/>
      <w:color w:val="F4F4F4"/>
      <w:sz w:val="24"/>
      <w:szCs w:val="24"/>
      <w:shd w:val="clear" w:color="auto" w:fill="4F81BD"/>
    </w:rPr>
  </w:style>
  <w:style w:type="character" w:styleId="affff8">
    <w:name w:val="Subtle Emphasis"/>
    <w:uiPriority w:val="19"/>
    <w:qFormat/>
    <w:rsid w:val="0099571A"/>
    <w:rPr>
      <w:i/>
      <w:iCs/>
      <w:color w:val="5A5A5A"/>
    </w:rPr>
  </w:style>
  <w:style w:type="character" w:styleId="affff9">
    <w:name w:val="Intense Emphasis"/>
    <w:uiPriority w:val="21"/>
    <w:qFormat/>
    <w:rsid w:val="0099571A"/>
    <w:rPr>
      <w:b/>
      <w:bCs/>
      <w:i/>
      <w:iCs/>
      <w:color w:val="4F81BD"/>
      <w:sz w:val="22"/>
      <w:szCs w:val="22"/>
    </w:rPr>
  </w:style>
  <w:style w:type="character" w:styleId="affffa">
    <w:name w:val="Subtle Reference"/>
    <w:uiPriority w:val="31"/>
    <w:qFormat/>
    <w:rsid w:val="0099571A"/>
    <w:rPr>
      <w:color w:val="auto"/>
      <w:u w:val="single" w:color="9BBB59"/>
    </w:rPr>
  </w:style>
  <w:style w:type="character" w:styleId="affffb">
    <w:name w:val="Intense Reference"/>
    <w:uiPriority w:val="32"/>
    <w:qFormat/>
    <w:rsid w:val="0099571A"/>
    <w:rPr>
      <w:b/>
      <w:bCs/>
      <w:color w:val="76923C"/>
      <w:u w:val="single" w:color="9BBB59"/>
    </w:rPr>
  </w:style>
  <w:style w:type="character" w:styleId="affffc">
    <w:name w:val="Book Title"/>
    <w:uiPriority w:val="33"/>
    <w:qFormat/>
    <w:rsid w:val="0099571A"/>
    <w:rPr>
      <w:rFonts w:ascii="Cambria" w:eastAsia="Times New Roman" w:hAnsi="Cambria" w:cs="Times New Roman"/>
      <w:b/>
      <w:bCs/>
      <w:i/>
      <w:iCs/>
      <w:color w:val="auto"/>
    </w:rPr>
  </w:style>
  <w:style w:type="paragraph" w:styleId="affffd">
    <w:name w:val="List Bullet"/>
    <w:basedOn w:val="a3"/>
    <w:uiPriority w:val="99"/>
    <w:unhideWhenUsed/>
    <w:rsid w:val="0099571A"/>
    <w:pPr>
      <w:spacing w:after="0" w:line="360" w:lineRule="auto"/>
      <w:ind w:left="1571" w:hanging="360"/>
      <w:contextualSpacing/>
      <w:jc w:val="both"/>
    </w:pPr>
    <w:rPr>
      <w:rFonts w:ascii="Times New Roman" w:eastAsia="Times New Roman" w:hAnsi="Times New Roman" w:cs="Times New Roman"/>
      <w:sz w:val="24"/>
      <w:szCs w:val="24"/>
      <w:lang w:eastAsia="ru-RU"/>
    </w:rPr>
  </w:style>
  <w:style w:type="character" w:styleId="affffe">
    <w:name w:val="FollowedHyperlink"/>
    <w:uiPriority w:val="99"/>
    <w:unhideWhenUsed/>
    <w:rsid w:val="0099571A"/>
    <w:rPr>
      <w:color w:val="800080"/>
      <w:u w:val="single"/>
    </w:rPr>
  </w:style>
  <w:style w:type="paragraph" w:styleId="afffff">
    <w:name w:val="TOC Heading"/>
    <w:basedOn w:val="1"/>
    <w:next w:val="a3"/>
    <w:uiPriority w:val="39"/>
    <w:qFormat/>
    <w:rsid w:val="0099571A"/>
    <w:pPr>
      <w:keepLines/>
      <w:spacing w:before="480" w:after="0"/>
      <w:outlineLvl w:val="9"/>
    </w:pPr>
    <w:rPr>
      <w:rFonts w:ascii="Cambria" w:hAnsi="Cambria"/>
      <w:color w:val="365F91"/>
      <w:kern w:val="0"/>
      <w:sz w:val="28"/>
      <w:szCs w:val="28"/>
    </w:rPr>
  </w:style>
  <w:style w:type="numbering" w:styleId="111111">
    <w:name w:val="Outline List 2"/>
    <w:basedOn w:val="a6"/>
    <w:rsid w:val="0099571A"/>
    <w:pPr>
      <w:numPr>
        <w:numId w:val="14"/>
      </w:numPr>
    </w:pPr>
  </w:style>
  <w:style w:type="numbering" w:styleId="1ai">
    <w:name w:val="Outline List 1"/>
    <w:basedOn w:val="a6"/>
    <w:rsid w:val="0099571A"/>
    <w:pPr>
      <w:numPr>
        <w:numId w:val="15"/>
      </w:numPr>
    </w:pPr>
  </w:style>
  <w:style w:type="character" w:styleId="afffff0">
    <w:name w:val="line number"/>
    <w:rsid w:val="0099571A"/>
    <w:rPr>
      <w:sz w:val="18"/>
      <w:szCs w:val="18"/>
    </w:rPr>
  </w:style>
  <w:style w:type="paragraph" w:styleId="2f0">
    <w:name w:val="List 2"/>
    <w:basedOn w:val="afff0"/>
    <w:uiPriority w:val="99"/>
    <w:rsid w:val="0099571A"/>
    <w:pPr>
      <w:spacing w:after="240" w:line="240" w:lineRule="atLeast"/>
      <w:ind w:left="1800" w:hanging="360"/>
    </w:pPr>
    <w:rPr>
      <w:rFonts w:ascii="Arial" w:hAnsi="Arial" w:cs="Arial"/>
      <w:snapToGrid/>
      <w:spacing w:val="-5"/>
      <w:sz w:val="20"/>
      <w:szCs w:val="20"/>
    </w:rPr>
  </w:style>
  <w:style w:type="paragraph" w:styleId="39">
    <w:name w:val="List 3"/>
    <w:basedOn w:val="afff0"/>
    <w:uiPriority w:val="99"/>
    <w:rsid w:val="0099571A"/>
    <w:pPr>
      <w:spacing w:after="240" w:line="240" w:lineRule="atLeast"/>
      <w:ind w:left="2160" w:hanging="360"/>
    </w:pPr>
    <w:rPr>
      <w:rFonts w:ascii="Arial" w:hAnsi="Arial" w:cs="Arial"/>
      <w:snapToGrid/>
      <w:spacing w:val="-5"/>
      <w:sz w:val="20"/>
      <w:szCs w:val="20"/>
    </w:rPr>
  </w:style>
  <w:style w:type="paragraph" w:styleId="43">
    <w:name w:val="List 4"/>
    <w:basedOn w:val="afff0"/>
    <w:uiPriority w:val="99"/>
    <w:rsid w:val="0099571A"/>
    <w:pPr>
      <w:spacing w:after="240" w:line="240" w:lineRule="atLeast"/>
      <w:ind w:left="2520" w:hanging="360"/>
    </w:pPr>
    <w:rPr>
      <w:rFonts w:ascii="Arial" w:hAnsi="Arial" w:cs="Arial"/>
      <w:snapToGrid/>
      <w:spacing w:val="-5"/>
      <w:sz w:val="20"/>
      <w:szCs w:val="20"/>
    </w:rPr>
  </w:style>
  <w:style w:type="paragraph" w:styleId="53">
    <w:name w:val="List 5"/>
    <w:basedOn w:val="afff0"/>
    <w:uiPriority w:val="99"/>
    <w:rsid w:val="0099571A"/>
    <w:pPr>
      <w:spacing w:after="240" w:line="240" w:lineRule="atLeast"/>
      <w:ind w:left="2880" w:hanging="360"/>
    </w:pPr>
    <w:rPr>
      <w:rFonts w:ascii="Arial" w:hAnsi="Arial" w:cs="Arial"/>
      <w:snapToGrid/>
      <w:spacing w:val="-5"/>
      <w:sz w:val="20"/>
      <w:szCs w:val="20"/>
    </w:rPr>
  </w:style>
  <w:style w:type="paragraph" w:styleId="2f1">
    <w:name w:val="List Bullet 2"/>
    <w:basedOn w:val="affffd"/>
    <w:autoRedefine/>
    <w:uiPriority w:val="99"/>
    <w:rsid w:val="0099571A"/>
    <w:pPr>
      <w:tabs>
        <w:tab w:val="num" w:pos="360"/>
      </w:tabs>
      <w:spacing w:after="240" w:line="240" w:lineRule="atLeast"/>
      <w:ind w:left="1800"/>
      <w:contextualSpacing w:val="0"/>
    </w:pPr>
    <w:rPr>
      <w:rFonts w:ascii="Arial" w:hAnsi="Arial" w:cs="Arial"/>
      <w:spacing w:val="-5"/>
      <w:sz w:val="20"/>
      <w:szCs w:val="20"/>
      <w:lang w:eastAsia="en-US"/>
    </w:rPr>
  </w:style>
  <w:style w:type="paragraph" w:styleId="3a">
    <w:name w:val="List Bullet 3"/>
    <w:basedOn w:val="affffd"/>
    <w:autoRedefine/>
    <w:uiPriority w:val="99"/>
    <w:rsid w:val="0099571A"/>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d"/>
    <w:autoRedefine/>
    <w:uiPriority w:val="99"/>
    <w:rsid w:val="0099571A"/>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d"/>
    <w:autoRedefine/>
    <w:uiPriority w:val="99"/>
    <w:rsid w:val="0099571A"/>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1">
    <w:name w:val="List Continue"/>
    <w:basedOn w:val="afff0"/>
    <w:uiPriority w:val="99"/>
    <w:rsid w:val="0099571A"/>
    <w:pPr>
      <w:spacing w:after="240" w:line="240" w:lineRule="atLeast"/>
      <w:ind w:left="1440" w:firstLine="0"/>
    </w:pPr>
    <w:rPr>
      <w:rFonts w:ascii="Arial" w:hAnsi="Arial" w:cs="Arial"/>
      <w:snapToGrid/>
      <w:spacing w:val="-5"/>
      <w:sz w:val="20"/>
      <w:szCs w:val="20"/>
    </w:rPr>
  </w:style>
  <w:style w:type="paragraph" w:styleId="2f2">
    <w:name w:val="List Continue 2"/>
    <w:basedOn w:val="afffff1"/>
    <w:uiPriority w:val="99"/>
    <w:rsid w:val="0099571A"/>
    <w:pPr>
      <w:ind w:left="2160"/>
    </w:pPr>
  </w:style>
  <w:style w:type="paragraph" w:styleId="3b">
    <w:name w:val="List Continue 3"/>
    <w:basedOn w:val="afffff1"/>
    <w:uiPriority w:val="99"/>
    <w:rsid w:val="0099571A"/>
    <w:pPr>
      <w:ind w:left="2520"/>
    </w:pPr>
  </w:style>
  <w:style w:type="paragraph" w:styleId="45">
    <w:name w:val="List Continue 4"/>
    <w:basedOn w:val="afffff1"/>
    <w:uiPriority w:val="99"/>
    <w:rsid w:val="0099571A"/>
    <w:pPr>
      <w:ind w:left="2880"/>
    </w:pPr>
  </w:style>
  <w:style w:type="paragraph" w:styleId="55">
    <w:name w:val="List Continue 5"/>
    <w:basedOn w:val="afffff1"/>
    <w:uiPriority w:val="99"/>
    <w:rsid w:val="0099571A"/>
    <w:pPr>
      <w:ind w:left="3240"/>
    </w:pPr>
  </w:style>
  <w:style w:type="paragraph" w:styleId="afffff2">
    <w:name w:val="List Number"/>
    <w:basedOn w:val="a3"/>
    <w:uiPriority w:val="99"/>
    <w:rsid w:val="0099571A"/>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f3">
    <w:name w:val="List Number 2"/>
    <w:basedOn w:val="afffff2"/>
    <w:uiPriority w:val="99"/>
    <w:rsid w:val="0099571A"/>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2"/>
    <w:uiPriority w:val="99"/>
    <w:rsid w:val="0099571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2"/>
    <w:uiPriority w:val="99"/>
    <w:rsid w:val="0099571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2"/>
    <w:uiPriority w:val="99"/>
    <w:rsid w:val="0099571A"/>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3">
    <w:name w:val="Message Header"/>
    <w:basedOn w:val="afb"/>
    <w:link w:val="afffff4"/>
    <w:uiPriority w:val="99"/>
    <w:rsid w:val="0099571A"/>
    <w:pPr>
      <w:keepLines/>
      <w:tabs>
        <w:tab w:val="left" w:pos="3600"/>
        <w:tab w:val="left" w:pos="4680"/>
      </w:tabs>
      <w:spacing w:line="280" w:lineRule="exact"/>
      <w:ind w:left="1080" w:right="2160" w:hanging="1080"/>
      <w:jc w:val="both"/>
    </w:pPr>
    <w:rPr>
      <w:rFonts w:ascii="Arial" w:hAnsi="Arial"/>
    </w:rPr>
  </w:style>
  <w:style w:type="character" w:customStyle="1" w:styleId="afffff4">
    <w:name w:val="Шапка Знак"/>
    <w:basedOn w:val="a4"/>
    <w:link w:val="afffff3"/>
    <w:uiPriority w:val="99"/>
    <w:rsid w:val="0099571A"/>
    <w:rPr>
      <w:rFonts w:ascii="Arial" w:eastAsia="Times New Roman" w:hAnsi="Arial" w:cs="Times New Roman"/>
      <w:sz w:val="20"/>
      <w:szCs w:val="20"/>
    </w:rPr>
  </w:style>
  <w:style w:type="paragraph" w:styleId="afffff5">
    <w:name w:val="Normal Indent"/>
    <w:basedOn w:val="a3"/>
    <w:uiPriority w:val="99"/>
    <w:rsid w:val="0099571A"/>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3"/>
    <w:link w:val="HTML0"/>
    <w:rsid w:val="0099571A"/>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4"/>
    <w:link w:val="HTML"/>
    <w:rsid w:val="0099571A"/>
    <w:rPr>
      <w:rFonts w:ascii="Arial" w:eastAsia="Times New Roman" w:hAnsi="Arial" w:cs="Times New Roman"/>
      <w:i/>
      <w:iCs/>
      <w:spacing w:val="-5"/>
      <w:sz w:val="20"/>
      <w:szCs w:val="20"/>
    </w:rPr>
  </w:style>
  <w:style w:type="paragraph" w:styleId="afffff6">
    <w:name w:val="envelope address"/>
    <w:basedOn w:val="a3"/>
    <w:uiPriority w:val="99"/>
    <w:rsid w:val="0099571A"/>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99571A"/>
    <w:rPr>
      <w:lang w:val="ru-RU"/>
    </w:rPr>
  </w:style>
  <w:style w:type="paragraph" w:styleId="afffff7">
    <w:name w:val="Date"/>
    <w:basedOn w:val="a3"/>
    <w:next w:val="a3"/>
    <w:link w:val="afffff8"/>
    <w:uiPriority w:val="99"/>
    <w:rsid w:val="0099571A"/>
    <w:pPr>
      <w:spacing w:after="0" w:line="360" w:lineRule="auto"/>
      <w:ind w:left="1080" w:firstLine="709"/>
      <w:jc w:val="both"/>
    </w:pPr>
    <w:rPr>
      <w:rFonts w:ascii="Arial" w:eastAsia="Times New Roman" w:hAnsi="Arial" w:cs="Times New Roman"/>
      <w:spacing w:val="-5"/>
      <w:sz w:val="20"/>
      <w:szCs w:val="20"/>
    </w:rPr>
  </w:style>
  <w:style w:type="character" w:customStyle="1" w:styleId="afffff8">
    <w:name w:val="Дата Знак"/>
    <w:basedOn w:val="a4"/>
    <w:link w:val="afffff7"/>
    <w:uiPriority w:val="99"/>
    <w:rsid w:val="0099571A"/>
    <w:rPr>
      <w:rFonts w:ascii="Arial" w:eastAsia="Times New Roman" w:hAnsi="Arial" w:cs="Times New Roman"/>
      <w:spacing w:val="-5"/>
      <w:sz w:val="20"/>
      <w:szCs w:val="20"/>
    </w:rPr>
  </w:style>
  <w:style w:type="paragraph" w:styleId="afffff9">
    <w:name w:val="Note Heading"/>
    <w:basedOn w:val="a3"/>
    <w:next w:val="a3"/>
    <w:link w:val="afffffa"/>
    <w:uiPriority w:val="99"/>
    <w:rsid w:val="0099571A"/>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Заголовок записки Знак"/>
    <w:basedOn w:val="a4"/>
    <w:link w:val="afffff9"/>
    <w:uiPriority w:val="99"/>
    <w:rsid w:val="0099571A"/>
    <w:rPr>
      <w:rFonts w:ascii="Arial" w:eastAsia="Times New Roman" w:hAnsi="Arial" w:cs="Times New Roman"/>
      <w:spacing w:val="-5"/>
      <w:sz w:val="20"/>
      <w:szCs w:val="20"/>
    </w:rPr>
  </w:style>
  <w:style w:type="character" w:styleId="HTML2">
    <w:name w:val="HTML Keyboard"/>
    <w:rsid w:val="0099571A"/>
    <w:rPr>
      <w:rFonts w:ascii="Courier New" w:hAnsi="Courier New" w:cs="Courier New"/>
      <w:sz w:val="20"/>
      <w:szCs w:val="20"/>
      <w:lang w:val="ru-RU"/>
    </w:rPr>
  </w:style>
  <w:style w:type="character" w:styleId="HTML3">
    <w:name w:val="HTML Code"/>
    <w:rsid w:val="0099571A"/>
    <w:rPr>
      <w:rFonts w:ascii="Courier New" w:hAnsi="Courier New" w:cs="Courier New"/>
      <w:sz w:val="20"/>
      <w:szCs w:val="20"/>
      <w:lang w:val="ru-RU"/>
    </w:rPr>
  </w:style>
  <w:style w:type="paragraph" w:styleId="2f4">
    <w:name w:val="Body Text First Indent 2"/>
    <w:basedOn w:val="ab"/>
    <w:link w:val="2f5"/>
    <w:uiPriority w:val="99"/>
    <w:rsid w:val="0099571A"/>
    <w:pPr>
      <w:spacing w:line="360" w:lineRule="auto"/>
      <w:ind w:firstLine="210"/>
    </w:pPr>
    <w:rPr>
      <w:rFonts w:ascii="Arial" w:hAnsi="Arial"/>
      <w:spacing w:val="-5"/>
    </w:rPr>
  </w:style>
  <w:style w:type="character" w:customStyle="1" w:styleId="2f5">
    <w:name w:val="Красная строка 2 Знак"/>
    <w:basedOn w:val="ac"/>
    <w:link w:val="2f4"/>
    <w:uiPriority w:val="99"/>
    <w:rsid w:val="0099571A"/>
    <w:rPr>
      <w:rFonts w:ascii="Arial" w:eastAsia="Times New Roman" w:hAnsi="Arial" w:cs="Times New Roman"/>
      <w:spacing w:val="-5"/>
      <w:sz w:val="24"/>
      <w:szCs w:val="24"/>
      <w:lang w:eastAsia="ru-RU"/>
    </w:rPr>
  </w:style>
  <w:style w:type="character" w:styleId="HTML4">
    <w:name w:val="HTML Sample"/>
    <w:rsid w:val="0099571A"/>
    <w:rPr>
      <w:rFonts w:ascii="Courier New" w:hAnsi="Courier New" w:cs="Courier New"/>
      <w:lang w:val="ru-RU"/>
    </w:rPr>
  </w:style>
  <w:style w:type="paragraph" w:styleId="2f6">
    <w:name w:val="envelope return"/>
    <w:basedOn w:val="a3"/>
    <w:uiPriority w:val="99"/>
    <w:rsid w:val="0099571A"/>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99571A"/>
    <w:rPr>
      <w:i/>
      <w:iCs/>
      <w:lang w:val="ru-RU"/>
    </w:rPr>
  </w:style>
  <w:style w:type="character" w:styleId="HTML6">
    <w:name w:val="HTML Variable"/>
    <w:rsid w:val="0099571A"/>
    <w:rPr>
      <w:i/>
      <w:iCs/>
      <w:lang w:val="ru-RU"/>
    </w:rPr>
  </w:style>
  <w:style w:type="character" w:styleId="HTML7">
    <w:name w:val="HTML Typewriter"/>
    <w:rsid w:val="0099571A"/>
    <w:rPr>
      <w:rFonts w:ascii="Courier New" w:hAnsi="Courier New" w:cs="Courier New"/>
      <w:sz w:val="20"/>
      <w:szCs w:val="20"/>
      <w:lang w:val="ru-RU"/>
    </w:rPr>
  </w:style>
  <w:style w:type="paragraph" w:styleId="afffffb">
    <w:name w:val="Signature"/>
    <w:basedOn w:val="a3"/>
    <w:link w:val="afffffc"/>
    <w:uiPriority w:val="99"/>
    <w:rsid w:val="0099571A"/>
    <w:pPr>
      <w:spacing w:after="0" w:line="360" w:lineRule="auto"/>
      <w:ind w:left="4252" w:firstLine="709"/>
      <w:jc w:val="both"/>
    </w:pPr>
    <w:rPr>
      <w:rFonts w:ascii="Arial" w:eastAsia="Times New Roman" w:hAnsi="Arial" w:cs="Times New Roman"/>
      <w:spacing w:val="-5"/>
      <w:sz w:val="20"/>
      <w:szCs w:val="20"/>
    </w:rPr>
  </w:style>
  <w:style w:type="character" w:customStyle="1" w:styleId="afffffc">
    <w:name w:val="Подпись Знак"/>
    <w:basedOn w:val="a4"/>
    <w:link w:val="afffffb"/>
    <w:uiPriority w:val="99"/>
    <w:rsid w:val="0099571A"/>
    <w:rPr>
      <w:rFonts w:ascii="Arial" w:eastAsia="Times New Roman" w:hAnsi="Arial" w:cs="Times New Roman"/>
      <w:spacing w:val="-5"/>
      <w:sz w:val="20"/>
      <w:szCs w:val="20"/>
    </w:rPr>
  </w:style>
  <w:style w:type="paragraph" w:styleId="afffffd">
    <w:name w:val="Salutation"/>
    <w:basedOn w:val="a3"/>
    <w:next w:val="a3"/>
    <w:link w:val="afffffe"/>
    <w:uiPriority w:val="99"/>
    <w:rsid w:val="0099571A"/>
    <w:pPr>
      <w:spacing w:after="0" w:line="360" w:lineRule="auto"/>
      <w:ind w:left="1080" w:firstLine="709"/>
      <w:jc w:val="both"/>
    </w:pPr>
    <w:rPr>
      <w:rFonts w:ascii="Arial" w:eastAsia="Times New Roman" w:hAnsi="Arial" w:cs="Times New Roman"/>
      <w:spacing w:val="-5"/>
      <w:sz w:val="20"/>
      <w:szCs w:val="20"/>
    </w:rPr>
  </w:style>
  <w:style w:type="character" w:customStyle="1" w:styleId="afffffe">
    <w:name w:val="Приветствие Знак"/>
    <w:basedOn w:val="a4"/>
    <w:link w:val="afffffd"/>
    <w:uiPriority w:val="99"/>
    <w:rsid w:val="0099571A"/>
    <w:rPr>
      <w:rFonts w:ascii="Arial" w:eastAsia="Times New Roman" w:hAnsi="Arial" w:cs="Times New Roman"/>
      <w:spacing w:val="-5"/>
      <w:sz w:val="20"/>
      <w:szCs w:val="20"/>
    </w:rPr>
  </w:style>
  <w:style w:type="paragraph" w:styleId="affffff">
    <w:name w:val="Closing"/>
    <w:basedOn w:val="a3"/>
    <w:link w:val="affffff0"/>
    <w:uiPriority w:val="99"/>
    <w:rsid w:val="0099571A"/>
    <w:pPr>
      <w:spacing w:after="0" w:line="360" w:lineRule="auto"/>
      <w:ind w:left="4252" w:firstLine="709"/>
      <w:jc w:val="both"/>
    </w:pPr>
    <w:rPr>
      <w:rFonts w:ascii="Arial" w:eastAsia="Times New Roman" w:hAnsi="Arial" w:cs="Times New Roman"/>
      <w:spacing w:val="-5"/>
      <w:sz w:val="20"/>
      <w:szCs w:val="20"/>
    </w:rPr>
  </w:style>
  <w:style w:type="character" w:customStyle="1" w:styleId="affffff0">
    <w:name w:val="Прощание Знак"/>
    <w:basedOn w:val="a4"/>
    <w:link w:val="affffff"/>
    <w:uiPriority w:val="99"/>
    <w:rsid w:val="0099571A"/>
    <w:rPr>
      <w:rFonts w:ascii="Arial" w:eastAsia="Times New Roman" w:hAnsi="Arial" w:cs="Times New Roman"/>
      <w:spacing w:val="-5"/>
      <w:sz w:val="20"/>
      <w:szCs w:val="20"/>
    </w:rPr>
  </w:style>
  <w:style w:type="paragraph" w:styleId="HTML8">
    <w:name w:val="HTML Preformatted"/>
    <w:basedOn w:val="a3"/>
    <w:link w:val="HTML9"/>
    <w:uiPriority w:val="99"/>
    <w:qFormat/>
    <w:rsid w:val="0099571A"/>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4"/>
    <w:link w:val="HTML8"/>
    <w:uiPriority w:val="99"/>
    <w:rsid w:val="0099571A"/>
    <w:rPr>
      <w:rFonts w:ascii="Courier New" w:eastAsia="Times New Roman" w:hAnsi="Courier New" w:cs="Times New Roman"/>
      <w:spacing w:val="-5"/>
      <w:sz w:val="20"/>
      <w:szCs w:val="20"/>
    </w:rPr>
  </w:style>
  <w:style w:type="paragraph" w:styleId="affffff1">
    <w:name w:val="Plain Text"/>
    <w:basedOn w:val="a3"/>
    <w:link w:val="affffff2"/>
    <w:uiPriority w:val="99"/>
    <w:rsid w:val="0099571A"/>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2">
    <w:name w:val="Текст Знак"/>
    <w:basedOn w:val="a4"/>
    <w:link w:val="affffff1"/>
    <w:uiPriority w:val="99"/>
    <w:rsid w:val="0099571A"/>
    <w:rPr>
      <w:rFonts w:ascii="Courier New" w:eastAsia="Times New Roman" w:hAnsi="Courier New" w:cs="Times New Roman"/>
      <w:spacing w:val="-5"/>
      <w:sz w:val="20"/>
      <w:szCs w:val="20"/>
    </w:rPr>
  </w:style>
  <w:style w:type="character" w:styleId="HTMLa">
    <w:name w:val="HTML Cite"/>
    <w:rsid w:val="0099571A"/>
    <w:rPr>
      <w:i/>
      <w:iCs/>
      <w:lang w:val="ru-RU"/>
    </w:rPr>
  </w:style>
  <w:style w:type="paragraph" w:styleId="affffff3">
    <w:name w:val="E-mail Signature"/>
    <w:basedOn w:val="a3"/>
    <w:link w:val="affffff4"/>
    <w:uiPriority w:val="99"/>
    <w:rsid w:val="0099571A"/>
    <w:pPr>
      <w:spacing w:after="0" w:line="360" w:lineRule="auto"/>
      <w:ind w:left="1080" w:firstLine="709"/>
      <w:jc w:val="both"/>
    </w:pPr>
    <w:rPr>
      <w:rFonts w:ascii="Arial" w:eastAsia="Times New Roman" w:hAnsi="Arial" w:cs="Times New Roman"/>
      <w:spacing w:val="-5"/>
      <w:sz w:val="20"/>
      <w:szCs w:val="20"/>
    </w:rPr>
  </w:style>
  <w:style w:type="character" w:customStyle="1" w:styleId="affffff4">
    <w:name w:val="Электронная подпись Знак"/>
    <w:basedOn w:val="a4"/>
    <w:link w:val="affffff3"/>
    <w:uiPriority w:val="99"/>
    <w:rsid w:val="0099571A"/>
    <w:rPr>
      <w:rFonts w:ascii="Arial" w:eastAsia="Times New Roman" w:hAnsi="Arial" w:cs="Times New Roman"/>
      <w:spacing w:val="-5"/>
      <w:sz w:val="20"/>
      <w:szCs w:val="20"/>
    </w:rPr>
  </w:style>
  <w:style w:type="table" w:styleId="-1">
    <w:name w:val="Table Web 1"/>
    <w:basedOn w:val="a5"/>
    <w:rsid w:val="0099571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99571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99571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5">
    <w:name w:val="Table Elegant"/>
    <w:basedOn w:val="a5"/>
    <w:rsid w:val="0099571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d">
    <w:name w:val="Table Subtle 1"/>
    <w:basedOn w:val="a5"/>
    <w:rsid w:val="0099571A"/>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5"/>
    <w:rsid w:val="0099571A"/>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Classic 1"/>
    <w:basedOn w:val="a5"/>
    <w:rsid w:val="0099571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5"/>
    <w:rsid w:val="0099571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5"/>
    <w:rsid w:val="0099571A"/>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5"/>
    <w:rsid w:val="0099571A"/>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
    <w:name w:val="Table 3D effects 1"/>
    <w:basedOn w:val="a5"/>
    <w:rsid w:val="0099571A"/>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9">
    <w:name w:val="Table 3D effects 2"/>
    <w:basedOn w:val="a5"/>
    <w:rsid w:val="0099571A"/>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5"/>
    <w:rsid w:val="0099571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Simple 1"/>
    <w:basedOn w:val="a5"/>
    <w:rsid w:val="0099571A"/>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5"/>
    <w:rsid w:val="0099571A"/>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5"/>
    <w:rsid w:val="0099571A"/>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1">
    <w:name w:val="Table Grid 1"/>
    <w:basedOn w:val="a5"/>
    <w:rsid w:val="0099571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5"/>
    <w:rsid w:val="0099571A"/>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5"/>
    <w:rsid w:val="0099571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rsid w:val="0099571A"/>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5"/>
    <w:rsid w:val="0099571A"/>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rsid w:val="0099571A"/>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99571A"/>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rsid w:val="0099571A"/>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6">
    <w:name w:val="Table Contemporary"/>
    <w:basedOn w:val="a5"/>
    <w:rsid w:val="0099571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5"/>
    <w:rsid w:val="0099571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8">
    <w:name w:val="Outline List 3"/>
    <w:basedOn w:val="a6"/>
    <w:rsid w:val="0099571A"/>
  </w:style>
  <w:style w:type="table" w:styleId="1f2">
    <w:name w:val="Table Columns 1"/>
    <w:basedOn w:val="a5"/>
    <w:rsid w:val="0099571A"/>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5"/>
    <w:rsid w:val="0099571A"/>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5"/>
    <w:rsid w:val="0099571A"/>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rsid w:val="0099571A"/>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5"/>
    <w:rsid w:val="0099571A"/>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99571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99571A"/>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99571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99571A"/>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99571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99571A"/>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99571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99571A"/>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9">
    <w:name w:val="Table Theme"/>
    <w:basedOn w:val="a5"/>
    <w:rsid w:val="009957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5"/>
    <w:rsid w:val="0099571A"/>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d">
    <w:name w:val="Table Colorful 2"/>
    <w:basedOn w:val="a5"/>
    <w:rsid w:val="0099571A"/>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5"/>
    <w:rsid w:val="0099571A"/>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99571A"/>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a">
    <w:name w:val="Îáû÷íûé"/>
    <w:uiPriority w:val="99"/>
    <w:rsid w:val="0099571A"/>
    <w:pPr>
      <w:spacing w:after="0" w:line="240" w:lineRule="auto"/>
    </w:pPr>
    <w:rPr>
      <w:rFonts w:ascii="Times New Roman" w:eastAsia="Times New Roman" w:hAnsi="Times New Roman" w:cs="Times New Roman"/>
      <w:sz w:val="28"/>
      <w:szCs w:val="20"/>
      <w:lang w:eastAsia="ru-RU"/>
    </w:rPr>
  </w:style>
  <w:style w:type="paragraph" w:customStyle="1" w:styleId="S1">
    <w:name w:val="S_Обычный"/>
    <w:basedOn w:val="a3"/>
    <w:link w:val="S3"/>
    <w:qFormat/>
    <w:rsid w:val="0099571A"/>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3">
    <w:name w:val="S_Обычный Знак"/>
    <w:link w:val="S1"/>
    <w:rsid w:val="0099571A"/>
    <w:rPr>
      <w:rFonts w:ascii="Times New Roman" w:eastAsia="Times New Roman" w:hAnsi="Times New Roman" w:cs="Times New Roman"/>
      <w:sz w:val="24"/>
      <w:szCs w:val="24"/>
      <w:lang w:eastAsia="ar-SA"/>
    </w:rPr>
  </w:style>
  <w:style w:type="paragraph" w:customStyle="1" w:styleId="affffffb">
    <w:name w:val="ТЕКСТ ГРАД"/>
    <w:basedOn w:val="a3"/>
    <w:link w:val="affffffc"/>
    <w:qFormat/>
    <w:rsid w:val="0099571A"/>
    <w:pPr>
      <w:spacing w:after="0" w:line="360" w:lineRule="auto"/>
      <w:ind w:firstLine="709"/>
      <w:jc w:val="both"/>
    </w:pPr>
    <w:rPr>
      <w:rFonts w:ascii="Times New Roman" w:eastAsia="Times New Roman" w:hAnsi="Times New Roman" w:cs="Times New Roman"/>
      <w:sz w:val="24"/>
      <w:szCs w:val="24"/>
    </w:rPr>
  </w:style>
  <w:style w:type="character" w:customStyle="1" w:styleId="affffffc">
    <w:name w:val="ТЕКСТ ГРАД Знак"/>
    <w:link w:val="affffffb"/>
    <w:rsid w:val="0099571A"/>
    <w:rPr>
      <w:rFonts w:ascii="Times New Roman" w:eastAsia="Times New Roman" w:hAnsi="Times New Roman" w:cs="Times New Roman"/>
      <w:sz w:val="24"/>
      <w:szCs w:val="24"/>
    </w:rPr>
  </w:style>
  <w:style w:type="paragraph" w:customStyle="1" w:styleId="affffffd">
    <w:name w:val="ООО  «Институт Территориального Планирования"/>
    <w:basedOn w:val="a3"/>
    <w:link w:val="affffffe"/>
    <w:qFormat/>
    <w:rsid w:val="0099571A"/>
    <w:pPr>
      <w:spacing w:after="0" w:line="360" w:lineRule="auto"/>
      <w:ind w:left="709"/>
      <w:jc w:val="right"/>
    </w:pPr>
    <w:rPr>
      <w:rFonts w:ascii="Times New Roman" w:eastAsia="Times New Roman" w:hAnsi="Times New Roman" w:cs="Times New Roman"/>
      <w:sz w:val="24"/>
      <w:szCs w:val="24"/>
    </w:rPr>
  </w:style>
  <w:style w:type="character" w:customStyle="1" w:styleId="affffffe">
    <w:name w:val="ООО  «Институт Территориального Планирования Знак"/>
    <w:link w:val="affffffd"/>
    <w:rsid w:val="0099571A"/>
    <w:rPr>
      <w:rFonts w:ascii="Times New Roman" w:eastAsia="Times New Roman" w:hAnsi="Times New Roman" w:cs="Times New Roman"/>
      <w:sz w:val="24"/>
      <w:szCs w:val="24"/>
    </w:rPr>
  </w:style>
  <w:style w:type="paragraph" w:customStyle="1" w:styleId="S5">
    <w:name w:val="S_Обычный в таблице"/>
    <w:basedOn w:val="a3"/>
    <w:link w:val="S6"/>
    <w:rsid w:val="0099571A"/>
    <w:pPr>
      <w:spacing w:after="0" w:line="360" w:lineRule="auto"/>
      <w:jc w:val="center"/>
    </w:pPr>
    <w:rPr>
      <w:rFonts w:ascii="Times New Roman" w:eastAsia="Times New Roman" w:hAnsi="Times New Roman" w:cs="Times New Roman"/>
      <w:sz w:val="24"/>
      <w:szCs w:val="24"/>
    </w:rPr>
  </w:style>
  <w:style w:type="character" w:customStyle="1" w:styleId="S6">
    <w:name w:val="S_Обычный в таблице Знак"/>
    <w:link w:val="S5"/>
    <w:rsid w:val="0099571A"/>
    <w:rPr>
      <w:rFonts w:ascii="Times New Roman" w:eastAsia="Times New Roman" w:hAnsi="Times New Roman" w:cs="Times New Roman"/>
      <w:sz w:val="24"/>
      <w:szCs w:val="24"/>
    </w:rPr>
  </w:style>
  <w:style w:type="paragraph" w:styleId="afffffff">
    <w:name w:val="Revision"/>
    <w:hidden/>
    <w:uiPriority w:val="99"/>
    <w:semiHidden/>
    <w:rsid w:val="0099571A"/>
    <w:pPr>
      <w:spacing w:after="0" w:line="240" w:lineRule="auto"/>
    </w:pPr>
    <w:rPr>
      <w:rFonts w:ascii="Times New Roman" w:eastAsia="Times New Roman" w:hAnsi="Times New Roman" w:cs="Times New Roman"/>
      <w:sz w:val="24"/>
      <w:szCs w:val="24"/>
      <w:lang w:eastAsia="ru-RU"/>
    </w:rPr>
  </w:style>
  <w:style w:type="paragraph" w:customStyle="1" w:styleId="1f4">
    <w:name w:val="ГРАД 1 Заголовок"/>
    <w:basedOn w:val="1"/>
    <w:autoRedefine/>
    <w:uiPriority w:val="99"/>
    <w:rsid w:val="0099571A"/>
    <w:pPr>
      <w:keepNext w:val="0"/>
      <w:pageBreakBefore/>
      <w:numPr>
        <w:numId w:val="0"/>
      </w:numPr>
      <w:tabs>
        <w:tab w:val="num" w:pos="432"/>
        <w:tab w:val="left" w:pos="1080"/>
      </w:tabs>
      <w:spacing w:before="120" w:after="360" w:line="360" w:lineRule="auto"/>
      <w:ind w:left="432" w:hanging="432"/>
      <w:jc w:val="both"/>
    </w:pPr>
    <w:rPr>
      <w:rFonts w:ascii="Times New Roman" w:hAnsi="Times New Roman"/>
      <w:sz w:val="24"/>
    </w:rPr>
  </w:style>
  <w:style w:type="paragraph" w:customStyle="1" w:styleId="112">
    <w:name w:val="ГРАД 1.1 Заголовок"/>
    <w:basedOn w:val="2"/>
    <w:autoRedefine/>
    <w:uiPriority w:val="99"/>
    <w:rsid w:val="0099571A"/>
    <w:pPr>
      <w:numPr>
        <w:numId w:val="0"/>
      </w:numPr>
      <w:tabs>
        <w:tab w:val="num" w:pos="576"/>
        <w:tab w:val="left" w:pos="1080"/>
      </w:tabs>
      <w:spacing w:before="120" w:after="240" w:line="360" w:lineRule="auto"/>
      <w:ind w:left="576" w:hanging="576"/>
      <w:jc w:val="both"/>
    </w:pPr>
    <w:rPr>
      <w:rFonts w:ascii="Times New Roman" w:hAnsi="Times New Roman"/>
      <w:i w:val="0"/>
      <w:iCs w:val="0"/>
      <w:sz w:val="24"/>
      <w:szCs w:val="20"/>
    </w:rPr>
  </w:style>
  <w:style w:type="paragraph" w:customStyle="1" w:styleId="1110">
    <w:name w:val="ГРАД 1.1.1 Заголовок"/>
    <w:basedOn w:val="3"/>
    <w:autoRedefine/>
    <w:uiPriority w:val="99"/>
    <w:rsid w:val="0099571A"/>
    <w:pPr>
      <w:numPr>
        <w:numId w:val="0"/>
      </w:numPr>
      <w:tabs>
        <w:tab w:val="num" w:pos="720"/>
        <w:tab w:val="left" w:pos="1080"/>
      </w:tabs>
      <w:spacing w:before="120" w:after="120" w:line="360" w:lineRule="auto"/>
      <w:ind w:left="720" w:hanging="720"/>
      <w:jc w:val="both"/>
    </w:pPr>
    <w:rPr>
      <w:rFonts w:ascii="Times New Roman" w:hAnsi="Times New Roman"/>
      <w:sz w:val="24"/>
    </w:rPr>
  </w:style>
  <w:style w:type="paragraph" w:customStyle="1" w:styleId="S">
    <w:name w:val="S_Маркированный"/>
    <w:basedOn w:val="a3"/>
    <w:link w:val="S7"/>
    <w:uiPriority w:val="99"/>
    <w:qFormat/>
    <w:rsid w:val="0099571A"/>
    <w:pPr>
      <w:numPr>
        <w:numId w:val="16"/>
      </w:numPr>
      <w:spacing w:after="0" w:line="240" w:lineRule="auto"/>
      <w:jc w:val="both"/>
    </w:pPr>
    <w:rPr>
      <w:rFonts w:ascii="Times New Roman" w:eastAsia="Times New Roman" w:hAnsi="Times New Roman" w:cs="Times New Roman"/>
      <w:sz w:val="24"/>
      <w:szCs w:val="24"/>
      <w:lang w:eastAsia="ar-SA"/>
    </w:rPr>
  </w:style>
  <w:style w:type="character" w:customStyle="1" w:styleId="S7">
    <w:name w:val="S_Маркированный Знак"/>
    <w:link w:val="S"/>
    <w:uiPriority w:val="99"/>
    <w:rsid w:val="0099571A"/>
    <w:rPr>
      <w:rFonts w:ascii="Times New Roman" w:eastAsia="Times New Roman" w:hAnsi="Times New Roman" w:cs="Times New Roman"/>
      <w:sz w:val="24"/>
      <w:szCs w:val="24"/>
      <w:lang w:eastAsia="ar-SA"/>
    </w:rPr>
  </w:style>
  <w:style w:type="paragraph" w:customStyle="1" w:styleId="S2">
    <w:name w:val="S_Заголовок 2"/>
    <w:basedOn w:val="2"/>
    <w:next w:val="2f4"/>
    <w:uiPriority w:val="99"/>
    <w:rsid w:val="0099571A"/>
    <w:pPr>
      <w:keepNext w:val="0"/>
      <w:numPr>
        <w:numId w:val="17"/>
      </w:numPr>
      <w:spacing w:before="0" w:after="0" w:line="240" w:lineRule="auto"/>
      <w:jc w:val="both"/>
    </w:pPr>
    <w:rPr>
      <w:rFonts w:ascii="Times New Roman" w:hAnsi="Times New Roman"/>
      <w:bCs w:val="0"/>
      <w:i w:val="0"/>
      <w:iCs w:val="0"/>
      <w:sz w:val="24"/>
      <w:szCs w:val="24"/>
    </w:rPr>
  </w:style>
  <w:style w:type="paragraph" w:customStyle="1" w:styleId="S4">
    <w:name w:val="S_Заголовок 4"/>
    <w:basedOn w:val="4"/>
    <w:uiPriority w:val="99"/>
    <w:rsid w:val="0099571A"/>
    <w:pPr>
      <w:keepNext w:val="0"/>
      <w:numPr>
        <w:numId w:val="17"/>
      </w:numPr>
      <w:spacing w:before="0" w:after="0" w:line="240" w:lineRule="auto"/>
    </w:pPr>
    <w:rPr>
      <w:b w:val="0"/>
      <w:bCs w:val="0"/>
      <w:i/>
      <w:sz w:val="24"/>
      <w:szCs w:val="24"/>
    </w:rPr>
  </w:style>
  <w:style w:type="numbering" w:customStyle="1" w:styleId="11111111">
    <w:name w:val="1 / 1.1 / 1.1.111"/>
    <w:rsid w:val="0099571A"/>
    <w:pPr>
      <w:numPr>
        <w:numId w:val="18"/>
      </w:numPr>
    </w:pPr>
  </w:style>
  <w:style w:type="numbering" w:customStyle="1" w:styleId="1111111">
    <w:name w:val="1 / 1.1 / 1.1.11"/>
    <w:basedOn w:val="a6"/>
    <w:next w:val="111111"/>
    <w:rsid w:val="0099571A"/>
    <w:pPr>
      <w:numPr>
        <w:numId w:val="6"/>
      </w:numPr>
    </w:pPr>
  </w:style>
  <w:style w:type="numbering" w:customStyle="1" w:styleId="1ai1">
    <w:name w:val="1 / a / i1"/>
    <w:basedOn w:val="a6"/>
    <w:next w:val="1ai"/>
    <w:rsid w:val="0099571A"/>
    <w:pPr>
      <w:numPr>
        <w:numId w:val="7"/>
      </w:numPr>
    </w:pPr>
  </w:style>
  <w:style w:type="paragraph" w:customStyle="1" w:styleId="Style1">
    <w:name w:val="Style1"/>
    <w:basedOn w:val="a3"/>
    <w:uiPriority w:val="99"/>
    <w:rsid w:val="0099571A"/>
    <w:pPr>
      <w:widowControl w:val="0"/>
      <w:autoSpaceDE w:val="0"/>
      <w:autoSpaceDN w:val="0"/>
      <w:adjustRightInd w:val="0"/>
      <w:spacing w:after="0" w:line="499" w:lineRule="exact"/>
      <w:jc w:val="right"/>
    </w:pPr>
    <w:rPr>
      <w:rFonts w:ascii="Times New Roman" w:eastAsia="Times New Roman" w:hAnsi="Times New Roman" w:cs="Times New Roman"/>
      <w:sz w:val="24"/>
      <w:szCs w:val="24"/>
      <w:lang w:eastAsia="ru-RU"/>
    </w:rPr>
  </w:style>
  <w:style w:type="paragraph" w:customStyle="1" w:styleId="Style9">
    <w:name w:val="Style9"/>
    <w:basedOn w:val="a3"/>
    <w:uiPriority w:val="99"/>
    <w:rsid w:val="0099571A"/>
    <w:pPr>
      <w:widowControl w:val="0"/>
      <w:autoSpaceDE w:val="0"/>
      <w:autoSpaceDN w:val="0"/>
      <w:adjustRightInd w:val="0"/>
      <w:spacing w:after="0" w:line="480" w:lineRule="exact"/>
      <w:ind w:firstLine="566"/>
      <w:jc w:val="both"/>
    </w:pPr>
    <w:rPr>
      <w:rFonts w:ascii="Times New Roman" w:eastAsia="Times New Roman" w:hAnsi="Times New Roman" w:cs="Times New Roman"/>
      <w:sz w:val="24"/>
      <w:szCs w:val="24"/>
      <w:lang w:eastAsia="ru-RU"/>
    </w:rPr>
  </w:style>
  <w:style w:type="paragraph" w:customStyle="1" w:styleId="Style10">
    <w:name w:val="Style10"/>
    <w:basedOn w:val="a3"/>
    <w:uiPriority w:val="99"/>
    <w:rsid w:val="009957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3"/>
    <w:uiPriority w:val="99"/>
    <w:rsid w:val="0099571A"/>
    <w:pPr>
      <w:widowControl w:val="0"/>
      <w:autoSpaceDE w:val="0"/>
      <w:autoSpaceDN w:val="0"/>
      <w:adjustRightInd w:val="0"/>
      <w:spacing w:after="0" w:line="475" w:lineRule="exact"/>
      <w:ind w:firstLine="552"/>
    </w:pPr>
    <w:rPr>
      <w:rFonts w:ascii="Times New Roman" w:eastAsia="Times New Roman" w:hAnsi="Times New Roman" w:cs="Times New Roman"/>
      <w:sz w:val="24"/>
      <w:szCs w:val="24"/>
      <w:lang w:eastAsia="ru-RU"/>
    </w:rPr>
  </w:style>
  <w:style w:type="character" w:customStyle="1" w:styleId="FontStyle20">
    <w:name w:val="Font Style20"/>
    <w:rsid w:val="0099571A"/>
    <w:rPr>
      <w:rFonts w:ascii="Times New Roman" w:hAnsi="Times New Roman" w:cs="Times New Roman"/>
      <w:b/>
      <w:bCs/>
      <w:sz w:val="26"/>
      <w:szCs w:val="26"/>
    </w:rPr>
  </w:style>
  <w:style w:type="character" w:customStyle="1" w:styleId="FontStyle21">
    <w:name w:val="Font Style21"/>
    <w:rsid w:val="0099571A"/>
    <w:rPr>
      <w:rFonts w:ascii="Times New Roman" w:hAnsi="Times New Roman" w:cs="Times New Roman"/>
      <w:sz w:val="20"/>
      <w:szCs w:val="20"/>
    </w:rPr>
  </w:style>
  <w:style w:type="character" w:customStyle="1" w:styleId="FontStyle22">
    <w:name w:val="Font Style22"/>
    <w:rsid w:val="0099571A"/>
    <w:rPr>
      <w:rFonts w:ascii="Times New Roman" w:hAnsi="Times New Roman" w:cs="Times New Roman"/>
      <w:i/>
      <w:iCs/>
      <w:sz w:val="26"/>
      <w:szCs w:val="26"/>
    </w:rPr>
  </w:style>
  <w:style w:type="character" w:customStyle="1" w:styleId="FontStyle23">
    <w:name w:val="Font Style23"/>
    <w:rsid w:val="0099571A"/>
    <w:rPr>
      <w:rFonts w:ascii="Times New Roman" w:hAnsi="Times New Roman" w:cs="Times New Roman"/>
      <w:sz w:val="26"/>
      <w:szCs w:val="26"/>
    </w:rPr>
  </w:style>
  <w:style w:type="paragraph" w:customStyle="1" w:styleId="Style15">
    <w:name w:val="Style15"/>
    <w:basedOn w:val="a3"/>
    <w:uiPriority w:val="99"/>
    <w:rsid w:val="0099571A"/>
    <w:pPr>
      <w:widowControl w:val="0"/>
      <w:autoSpaceDE w:val="0"/>
      <w:autoSpaceDN w:val="0"/>
      <w:adjustRightInd w:val="0"/>
      <w:spacing w:after="0" w:line="480" w:lineRule="exact"/>
      <w:ind w:firstLine="562"/>
      <w:jc w:val="both"/>
    </w:pPr>
    <w:rPr>
      <w:rFonts w:ascii="Times New Roman" w:eastAsia="Times New Roman" w:hAnsi="Times New Roman" w:cs="Times New Roman"/>
      <w:sz w:val="24"/>
      <w:szCs w:val="24"/>
      <w:lang w:eastAsia="ru-RU"/>
    </w:rPr>
  </w:style>
  <w:style w:type="paragraph" w:customStyle="1" w:styleId="Style5">
    <w:name w:val="Style5"/>
    <w:basedOn w:val="a3"/>
    <w:uiPriority w:val="99"/>
    <w:rsid w:val="009957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3"/>
    <w:uiPriority w:val="99"/>
    <w:rsid w:val="0099571A"/>
    <w:pPr>
      <w:widowControl w:val="0"/>
      <w:autoSpaceDE w:val="0"/>
      <w:autoSpaceDN w:val="0"/>
      <w:adjustRightInd w:val="0"/>
      <w:spacing w:after="0" w:line="470" w:lineRule="exact"/>
      <w:ind w:firstLine="557"/>
      <w:jc w:val="both"/>
    </w:pPr>
    <w:rPr>
      <w:rFonts w:ascii="Times New Roman" w:eastAsia="Times New Roman" w:hAnsi="Times New Roman" w:cs="Times New Roman"/>
      <w:sz w:val="24"/>
      <w:szCs w:val="24"/>
      <w:lang w:eastAsia="ru-RU"/>
    </w:rPr>
  </w:style>
  <w:style w:type="paragraph" w:customStyle="1" w:styleId="Style13">
    <w:name w:val="Style13"/>
    <w:basedOn w:val="a3"/>
    <w:uiPriority w:val="99"/>
    <w:rsid w:val="009957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3"/>
    <w:uiPriority w:val="99"/>
    <w:rsid w:val="0099571A"/>
    <w:pPr>
      <w:widowControl w:val="0"/>
      <w:autoSpaceDE w:val="0"/>
      <w:autoSpaceDN w:val="0"/>
      <w:adjustRightInd w:val="0"/>
      <w:spacing w:after="0" w:line="494" w:lineRule="exact"/>
      <w:ind w:firstLine="566"/>
      <w:jc w:val="both"/>
    </w:pPr>
    <w:rPr>
      <w:rFonts w:ascii="Times New Roman" w:eastAsia="Times New Roman" w:hAnsi="Times New Roman" w:cs="Times New Roman"/>
      <w:sz w:val="24"/>
      <w:szCs w:val="24"/>
      <w:lang w:eastAsia="ru-RU"/>
    </w:rPr>
  </w:style>
  <w:style w:type="paragraph" w:customStyle="1" w:styleId="Style6">
    <w:name w:val="Style6"/>
    <w:basedOn w:val="a3"/>
    <w:uiPriority w:val="99"/>
    <w:rsid w:val="009957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3"/>
    <w:uiPriority w:val="99"/>
    <w:rsid w:val="0099571A"/>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14">
    <w:name w:val="Style14"/>
    <w:basedOn w:val="a3"/>
    <w:uiPriority w:val="99"/>
    <w:rsid w:val="009957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3"/>
    <w:uiPriority w:val="99"/>
    <w:rsid w:val="0099571A"/>
    <w:pPr>
      <w:widowControl w:val="0"/>
      <w:autoSpaceDE w:val="0"/>
      <w:autoSpaceDN w:val="0"/>
      <w:adjustRightInd w:val="0"/>
      <w:spacing w:after="0" w:line="480" w:lineRule="exact"/>
      <w:ind w:firstLine="566"/>
      <w:jc w:val="both"/>
    </w:pPr>
    <w:rPr>
      <w:rFonts w:ascii="Times New Roman" w:eastAsia="Times New Roman" w:hAnsi="Times New Roman" w:cs="Times New Roman"/>
      <w:sz w:val="24"/>
      <w:szCs w:val="24"/>
      <w:lang w:eastAsia="ru-RU"/>
    </w:rPr>
  </w:style>
  <w:style w:type="character" w:customStyle="1" w:styleId="FontStyle24">
    <w:name w:val="Font Style24"/>
    <w:rsid w:val="0099571A"/>
    <w:rPr>
      <w:rFonts w:ascii="Times New Roman" w:hAnsi="Times New Roman" w:cs="Times New Roman"/>
      <w:b/>
      <w:bCs/>
      <w:sz w:val="22"/>
      <w:szCs w:val="22"/>
    </w:rPr>
  </w:style>
  <w:style w:type="character" w:customStyle="1" w:styleId="FontStyle25">
    <w:name w:val="Font Style25"/>
    <w:rsid w:val="0099571A"/>
    <w:rPr>
      <w:rFonts w:ascii="Times New Roman" w:hAnsi="Times New Roman" w:cs="Times New Roman"/>
      <w:sz w:val="22"/>
      <w:szCs w:val="22"/>
    </w:rPr>
  </w:style>
  <w:style w:type="paragraph" w:customStyle="1" w:styleId="afffffff0">
    <w:name w:val="Адрес получателя"/>
    <w:basedOn w:val="a3"/>
    <w:uiPriority w:val="99"/>
    <w:rsid w:val="0099571A"/>
    <w:pPr>
      <w:spacing w:after="0" w:line="240" w:lineRule="auto"/>
    </w:pPr>
    <w:rPr>
      <w:rFonts w:ascii="Times New Roman" w:eastAsia="Times New Roman" w:hAnsi="Times New Roman" w:cs="Times New Roman"/>
      <w:sz w:val="24"/>
      <w:szCs w:val="24"/>
      <w:lang w:eastAsia="ru-RU" w:bidi="en-US"/>
    </w:rPr>
  </w:style>
  <w:style w:type="character" w:customStyle="1" w:styleId="113">
    <w:name w:val="Заголовок 1 Знак1"/>
    <w:aliases w:val="Заголовок 1 Знак Знак Знак2,Заголовок 1 Знак Знак Знак Знак1"/>
    <w:rsid w:val="0099571A"/>
    <w:rPr>
      <w:rFonts w:ascii="Cambria" w:eastAsia="Times New Roman" w:hAnsi="Cambria" w:cs="Times New Roman"/>
      <w:b/>
      <w:bCs/>
      <w:color w:val="365F91"/>
      <w:sz w:val="28"/>
      <w:szCs w:val="28"/>
      <w:lang w:eastAsia="en-US"/>
    </w:rPr>
  </w:style>
  <w:style w:type="character" w:customStyle="1" w:styleId="710">
    <w:name w:val="Заголовок 7 Знак1"/>
    <w:aliases w:val="Заголовок x.x Знак1"/>
    <w:semiHidden/>
    <w:rsid w:val="0099571A"/>
    <w:rPr>
      <w:rFonts w:ascii="Cambria" w:eastAsia="Times New Roman" w:hAnsi="Cambria" w:cs="Times New Roman"/>
      <w:i/>
      <w:iCs/>
      <w:color w:val="404040"/>
      <w:sz w:val="22"/>
      <w:szCs w:val="22"/>
      <w:lang w:eastAsia="en-US"/>
    </w:rPr>
  </w:style>
  <w:style w:type="character" w:customStyle="1" w:styleId="1f5">
    <w:name w:val="Верхний колонтитул Знак1"/>
    <w:aliases w:val="Знак4 Знак1"/>
    <w:semiHidden/>
    <w:rsid w:val="0099571A"/>
    <w:rPr>
      <w:sz w:val="22"/>
      <w:szCs w:val="22"/>
      <w:lang w:eastAsia="en-US"/>
    </w:rPr>
  </w:style>
  <w:style w:type="character" w:customStyle="1" w:styleId="211">
    <w:name w:val="Основной текст 2 Знак1"/>
    <w:aliases w:val="Знак1 Знак1"/>
    <w:semiHidden/>
    <w:rsid w:val="0099571A"/>
    <w:rPr>
      <w:sz w:val="22"/>
      <w:szCs w:val="22"/>
      <w:lang w:eastAsia="en-US"/>
    </w:rPr>
  </w:style>
  <w:style w:type="character" w:customStyle="1" w:styleId="1f6">
    <w:name w:val="Текст выноски Знак1"/>
    <w:aliases w:val="Знак5 Знак1"/>
    <w:semiHidden/>
    <w:rsid w:val="0099571A"/>
    <w:rPr>
      <w:rFonts w:ascii="Tahoma" w:hAnsi="Tahoma" w:cs="Tahoma"/>
      <w:sz w:val="16"/>
      <w:szCs w:val="16"/>
      <w:lang w:eastAsia="en-US"/>
    </w:rPr>
  </w:style>
  <w:style w:type="numbering" w:customStyle="1" w:styleId="3f3">
    <w:name w:val="Нет списка3"/>
    <w:next w:val="a6"/>
    <w:uiPriority w:val="99"/>
    <w:semiHidden/>
    <w:unhideWhenUsed/>
    <w:rsid w:val="0099571A"/>
  </w:style>
  <w:style w:type="table" w:customStyle="1" w:styleId="83">
    <w:name w:val="Сетка таблицы8"/>
    <w:basedOn w:val="a5"/>
    <w:next w:val="ad"/>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6"/>
    <w:next w:val="111111"/>
    <w:rsid w:val="0099571A"/>
    <w:pPr>
      <w:numPr>
        <w:numId w:val="3"/>
      </w:numPr>
    </w:pPr>
  </w:style>
  <w:style w:type="numbering" w:customStyle="1" w:styleId="1ai2">
    <w:name w:val="1 / a / i2"/>
    <w:basedOn w:val="a6"/>
    <w:next w:val="1ai"/>
    <w:rsid w:val="0099571A"/>
    <w:pPr>
      <w:numPr>
        <w:numId w:val="4"/>
      </w:numPr>
    </w:pPr>
  </w:style>
  <w:style w:type="numbering" w:customStyle="1" w:styleId="1f7">
    <w:name w:val="Статья / Раздел1"/>
    <w:basedOn w:val="a6"/>
    <w:next w:val="affffff8"/>
    <w:rsid w:val="0099571A"/>
  </w:style>
  <w:style w:type="numbering" w:customStyle="1" w:styleId="111111111">
    <w:name w:val="1 / 1.1 / 1.1.1111"/>
    <w:rsid w:val="0099571A"/>
    <w:pPr>
      <w:numPr>
        <w:numId w:val="5"/>
      </w:numPr>
    </w:pPr>
  </w:style>
  <w:style w:type="numbering" w:customStyle="1" w:styleId="11111112">
    <w:name w:val="1 / 1.1 / 1.1.112"/>
    <w:basedOn w:val="a6"/>
    <w:next w:val="111111"/>
    <w:rsid w:val="0099571A"/>
    <w:pPr>
      <w:numPr>
        <w:numId w:val="1"/>
      </w:numPr>
    </w:pPr>
  </w:style>
  <w:style w:type="numbering" w:customStyle="1" w:styleId="1ai11">
    <w:name w:val="1 / a / i11"/>
    <w:basedOn w:val="a6"/>
    <w:next w:val="1ai"/>
    <w:rsid w:val="0099571A"/>
    <w:pPr>
      <w:numPr>
        <w:numId w:val="2"/>
      </w:numPr>
    </w:pPr>
  </w:style>
  <w:style w:type="table" w:customStyle="1" w:styleId="92">
    <w:name w:val="Сетка таблицы9"/>
    <w:basedOn w:val="a5"/>
    <w:next w:val="ad"/>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
    <w:basedOn w:val="a5"/>
    <w:next w:val="ad"/>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5"/>
    <w:next w:val="ad"/>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rsid w:val="0099571A"/>
  </w:style>
  <w:style w:type="paragraph" w:customStyle="1" w:styleId="afffffff1">
    <w:name w:val="_"/>
    <w:basedOn w:val="a3"/>
    <w:rsid w:val="0099571A"/>
    <w:pPr>
      <w:spacing w:after="15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5"/>
    <w:next w:val="ad"/>
    <w:uiPriority w:val="3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5"/>
    <w:next w:val="ad"/>
    <w:uiPriority w:val="5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5"/>
    <w:next w:val="ad"/>
    <w:uiPriority w:val="3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5"/>
    <w:next w:val="ad"/>
    <w:uiPriority w:val="5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99571A"/>
    <w:rPr>
      <w:rFonts w:ascii="Arial" w:eastAsia="Times New Roman" w:hAnsi="Arial" w:cs="Arial"/>
      <w:sz w:val="20"/>
      <w:szCs w:val="20"/>
      <w:lang w:eastAsia="ru-RU"/>
    </w:rPr>
  </w:style>
  <w:style w:type="table" w:customStyle="1" w:styleId="160">
    <w:name w:val="Сетка таблицы16"/>
    <w:basedOn w:val="a5"/>
    <w:next w:val="ad"/>
    <w:uiPriority w:val="39"/>
    <w:rsid w:val="0099571A"/>
    <w:pPr>
      <w:spacing w:after="0" w:line="240" w:lineRule="auto"/>
      <w:ind w:firstLine="709"/>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rsid w:val="0099571A"/>
  </w:style>
  <w:style w:type="numbering" w:customStyle="1" w:styleId="4a">
    <w:name w:val="Нет списка4"/>
    <w:next w:val="a6"/>
    <w:uiPriority w:val="99"/>
    <w:semiHidden/>
    <w:unhideWhenUsed/>
    <w:rsid w:val="0099571A"/>
  </w:style>
  <w:style w:type="character" w:customStyle="1" w:styleId="afffffff2">
    <w:name w:val="Название Знак"/>
    <w:rsid w:val="0099571A"/>
    <w:rPr>
      <w:rFonts w:ascii="Times New Roman" w:eastAsia="Times New Roman" w:hAnsi="Times New Roman" w:cs="Times New Roman"/>
      <w:b/>
      <w:sz w:val="28"/>
      <w:szCs w:val="24"/>
      <w:lang w:eastAsia="ru-RU"/>
    </w:rPr>
  </w:style>
  <w:style w:type="paragraph" w:customStyle="1" w:styleId="Default">
    <w:name w:val="Default"/>
    <w:rsid w:val="0099571A"/>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70">
    <w:name w:val="Сетка таблицы17"/>
    <w:basedOn w:val="a5"/>
    <w:next w:val="ad"/>
    <w:uiPriority w:val="39"/>
    <w:rsid w:val="0099571A"/>
    <w:pPr>
      <w:spacing w:after="0" w:line="276" w:lineRule="auto"/>
      <w:ind w:firstLine="709"/>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8">
    <w:name w:val="Название Знак1"/>
    <w:uiPriority w:val="10"/>
    <w:rsid w:val="0099571A"/>
    <w:rPr>
      <w:rFonts w:ascii="Cambria" w:eastAsia="Times New Roman" w:hAnsi="Cambria" w:cs="Times New Roman"/>
      <w:spacing w:val="-10"/>
      <w:kern w:val="28"/>
      <w:sz w:val="56"/>
      <w:szCs w:val="56"/>
    </w:rPr>
  </w:style>
  <w:style w:type="character" w:customStyle="1" w:styleId="afffffff3">
    <w:name w:val="Гипертекстовая ссылка"/>
    <w:uiPriority w:val="99"/>
    <w:rsid w:val="0099571A"/>
    <w:rPr>
      <w:rFonts w:cs="Times New Roman"/>
      <w:b w:val="0"/>
      <w:color w:val="106BBE"/>
      <w:sz w:val="26"/>
    </w:rPr>
  </w:style>
  <w:style w:type="character" w:customStyle="1" w:styleId="FontStyle17">
    <w:name w:val="Font Style17"/>
    <w:uiPriority w:val="99"/>
    <w:rsid w:val="0099571A"/>
    <w:rPr>
      <w:rFonts w:ascii="Times New Roman" w:hAnsi="Times New Roman" w:cs="Times New Roman"/>
      <w:sz w:val="24"/>
      <w:szCs w:val="24"/>
    </w:rPr>
  </w:style>
  <w:style w:type="table" w:customStyle="1" w:styleId="212">
    <w:name w:val="Сетка таблицы21"/>
    <w:basedOn w:val="a5"/>
    <w:next w:val="ad"/>
    <w:uiPriority w:val="39"/>
    <w:rsid w:val="009957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5"/>
    <w:next w:val="ad"/>
    <w:uiPriority w:val="5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next w:val="ad"/>
    <w:uiPriority w:val="39"/>
    <w:rsid w:val="009957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
    <w:name w:val="Нет списка5"/>
    <w:next w:val="a6"/>
    <w:uiPriority w:val="99"/>
    <w:semiHidden/>
    <w:unhideWhenUsed/>
    <w:rsid w:val="0099571A"/>
  </w:style>
  <w:style w:type="table" w:customStyle="1" w:styleId="180">
    <w:name w:val="Сетка таблицы18"/>
    <w:basedOn w:val="a5"/>
    <w:next w:val="ad"/>
    <w:uiPriority w:val="59"/>
    <w:rsid w:val="0099571A"/>
    <w:pPr>
      <w:spacing w:after="0" w:line="240" w:lineRule="auto"/>
      <w:ind w:firstLine="709"/>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6"/>
    <w:uiPriority w:val="99"/>
    <w:semiHidden/>
    <w:unhideWhenUsed/>
    <w:rsid w:val="0099571A"/>
  </w:style>
  <w:style w:type="numbering" w:customStyle="1" w:styleId="11110">
    <w:name w:val="Нет списка1111"/>
    <w:next w:val="a6"/>
    <w:semiHidden/>
    <w:rsid w:val="0099571A"/>
  </w:style>
  <w:style w:type="table" w:customStyle="1" w:styleId="190">
    <w:name w:val="Сетка таблицы19"/>
    <w:basedOn w:val="a5"/>
    <w:next w:val="ad"/>
    <w:uiPriority w:val="5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5"/>
    <w:next w:val="ad"/>
    <w:uiPriority w:val="59"/>
    <w:rsid w:val="009957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next w:val="ad"/>
    <w:uiPriority w:val="5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5"/>
    <w:next w:val="ad"/>
    <w:uiPriority w:val="5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5"/>
    <w:next w:val="ad"/>
    <w:uiPriority w:val="5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5"/>
    <w:next w:val="ad"/>
    <w:uiPriority w:val="5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6"/>
    <w:uiPriority w:val="99"/>
    <w:semiHidden/>
    <w:unhideWhenUsed/>
    <w:rsid w:val="0099571A"/>
  </w:style>
  <w:style w:type="table" w:customStyle="1" w:styleId="711">
    <w:name w:val="Сетка таблицы71"/>
    <w:basedOn w:val="a5"/>
    <w:next w:val="ad"/>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5"/>
    <w:next w:val="-1"/>
    <w:rsid w:val="0099571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99571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99571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9">
    <w:name w:val="Изысканная таблица1"/>
    <w:basedOn w:val="a5"/>
    <w:next w:val="affffff5"/>
    <w:rsid w:val="0099571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Изящная таблица 11"/>
    <w:basedOn w:val="a5"/>
    <w:next w:val="1d"/>
    <w:rsid w:val="0099571A"/>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7"/>
    <w:rsid w:val="0099571A"/>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Классическая таблица 11"/>
    <w:basedOn w:val="a5"/>
    <w:next w:val="1e"/>
    <w:rsid w:val="0099571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8"/>
    <w:rsid w:val="0099571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5"/>
    <w:next w:val="3d"/>
    <w:rsid w:val="0099571A"/>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7"/>
    <w:rsid w:val="0099571A"/>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5"/>
    <w:next w:val="1f"/>
    <w:rsid w:val="0099571A"/>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9"/>
    <w:rsid w:val="0099571A"/>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5"/>
    <w:next w:val="3e"/>
    <w:rsid w:val="0099571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
    <w:name w:val="Простая таблица 11"/>
    <w:basedOn w:val="a5"/>
    <w:next w:val="1f0"/>
    <w:rsid w:val="0099571A"/>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a"/>
    <w:rsid w:val="0099571A"/>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5"/>
    <w:next w:val="3f"/>
    <w:rsid w:val="0099571A"/>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9">
    <w:name w:val="Сетка таблицы 11"/>
    <w:basedOn w:val="a5"/>
    <w:next w:val="1f1"/>
    <w:rsid w:val="0099571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b"/>
    <w:rsid w:val="0099571A"/>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5"/>
    <w:next w:val="3f0"/>
    <w:rsid w:val="0099571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8"/>
    <w:rsid w:val="0099571A"/>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5"/>
    <w:next w:val="57"/>
    <w:rsid w:val="0099571A"/>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5"/>
    <w:next w:val="63"/>
    <w:rsid w:val="0099571A"/>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5"/>
    <w:next w:val="73"/>
    <w:rsid w:val="0099571A"/>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2"/>
    <w:rsid w:val="0099571A"/>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a">
    <w:name w:val="Современная таблица1"/>
    <w:basedOn w:val="a5"/>
    <w:next w:val="affffff6"/>
    <w:rsid w:val="0099571A"/>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b">
    <w:name w:val="Стандартная таблица1"/>
    <w:basedOn w:val="a5"/>
    <w:next w:val="affffff7"/>
    <w:rsid w:val="0099571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e">
    <w:name w:val="Статья / Раздел2"/>
    <w:basedOn w:val="a6"/>
    <w:next w:val="affffff8"/>
    <w:rsid w:val="0099571A"/>
  </w:style>
  <w:style w:type="table" w:customStyle="1" w:styleId="11a">
    <w:name w:val="Столбцы таблицы 11"/>
    <w:basedOn w:val="a5"/>
    <w:next w:val="1f2"/>
    <w:rsid w:val="0099571A"/>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c"/>
    <w:rsid w:val="0099571A"/>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5"/>
    <w:next w:val="3f1"/>
    <w:rsid w:val="0099571A"/>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9"/>
    <w:rsid w:val="0099571A"/>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5"/>
    <w:next w:val="58"/>
    <w:rsid w:val="0099571A"/>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99571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99571A"/>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99571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99571A"/>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99571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99571A"/>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99571A"/>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99571A"/>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c">
    <w:name w:val="Тема таблицы1"/>
    <w:basedOn w:val="a5"/>
    <w:next w:val="affffff9"/>
    <w:rsid w:val="009957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Цветная таблица 11"/>
    <w:basedOn w:val="a5"/>
    <w:next w:val="1f3"/>
    <w:rsid w:val="0099571A"/>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d"/>
    <w:rsid w:val="0099571A"/>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5"/>
    <w:next w:val="3f2"/>
    <w:rsid w:val="0099571A"/>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99571A"/>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317">
    <w:name w:val="Нет списка31"/>
    <w:next w:val="a6"/>
    <w:uiPriority w:val="99"/>
    <w:semiHidden/>
    <w:unhideWhenUsed/>
    <w:rsid w:val="0099571A"/>
  </w:style>
  <w:style w:type="table" w:customStyle="1" w:styleId="811">
    <w:name w:val="Сетка таблицы81"/>
    <w:basedOn w:val="a5"/>
    <w:next w:val="ad"/>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c">
    <w:name w:val="Статья / Раздел11"/>
    <w:basedOn w:val="a6"/>
    <w:next w:val="affffff8"/>
    <w:rsid w:val="0099571A"/>
  </w:style>
  <w:style w:type="table" w:customStyle="1" w:styleId="910">
    <w:name w:val="Сетка таблицы91"/>
    <w:basedOn w:val="a5"/>
    <w:next w:val="ad"/>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5"/>
    <w:next w:val="ad"/>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5"/>
    <w:next w:val="ad"/>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5"/>
    <w:next w:val="ad"/>
    <w:uiPriority w:val="3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5"/>
    <w:next w:val="ad"/>
    <w:uiPriority w:val="5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5"/>
    <w:next w:val="ad"/>
    <w:uiPriority w:val="3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5"/>
    <w:next w:val="ad"/>
    <w:uiPriority w:val="5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5"/>
    <w:next w:val="ad"/>
    <w:uiPriority w:val="39"/>
    <w:rsid w:val="0099571A"/>
    <w:pPr>
      <w:spacing w:after="0" w:line="240" w:lineRule="auto"/>
      <w:ind w:firstLine="709"/>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6"/>
    <w:uiPriority w:val="99"/>
    <w:semiHidden/>
    <w:unhideWhenUsed/>
    <w:rsid w:val="0099571A"/>
  </w:style>
  <w:style w:type="numbering" w:customStyle="1" w:styleId="74">
    <w:name w:val="Нет списка7"/>
    <w:next w:val="a6"/>
    <w:uiPriority w:val="99"/>
    <w:semiHidden/>
    <w:unhideWhenUsed/>
    <w:rsid w:val="0099571A"/>
  </w:style>
  <w:style w:type="numbering" w:customStyle="1" w:styleId="84">
    <w:name w:val="Нет списка8"/>
    <w:next w:val="a6"/>
    <w:uiPriority w:val="99"/>
    <w:semiHidden/>
    <w:unhideWhenUsed/>
    <w:rsid w:val="0099571A"/>
  </w:style>
  <w:style w:type="table" w:customStyle="1" w:styleId="2-52">
    <w:name w:val="Средняя заливка 2 - Акцент 52"/>
    <w:basedOn w:val="a5"/>
    <w:next w:val="2-5"/>
    <w:uiPriority w:val="64"/>
    <w:rsid w:val="0099571A"/>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5"/>
    <w:next w:val="2-5"/>
    <w:uiPriority w:val="64"/>
    <w:rsid w:val="0099571A"/>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5"/>
    <w:next w:val="ad"/>
    <w:uiPriority w:val="59"/>
    <w:rsid w:val="0099571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5"/>
    <w:next w:val="ad"/>
    <w:uiPriority w:val="3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5"/>
    <w:next w:val="ad"/>
    <w:uiPriority w:val="39"/>
    <w:rsid w:val="009957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el-name">
    <w:name w:val="es-el-name"/>
    <w:qFormat/>
    <w:rsid w:val="0099571A"/>
  </w:style>
  <w:style w:type="table" w:customStyle="1" w:styleId="240">
    <w:name w:val="Сетка таблицы24"/>
    <w:basedOn w:val="a5"/>
    <w:next w:val="ad"/>
    <w:uiPriority w:val="3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5"/>
    <w:next w:val="ad"/>
    <w:uiPriority w:val="59"/>
    <w:rsid w:val="009957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5"/>
    <w:next w:val="ad"/>
    <w:uiPriority w:val="39"/>
    <w:rsid w:val="009957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5"/>
    <w:next w:val="ad"/>
    <w:uiPriority w:val="39"/>
    <w:rsid w:val="009957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qFormat/>
    <w:rsid w:val="0099571A"/>
  </w:style>
  <w:style w:type="table" w:customStyle="1" w:styleId="280">
    <w:name w:val="Сетка таблицы28"/>
    <w:basedOn w:val="a5"/>
    <w:next w:val="ad"/>
    <w:uiPriority w:val="59"/>
    <w:rsid w:val="0035369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2972">
      <w:bodyDiv w:val="1"/>
      <w:marLeft w:val="0"/>
      <w:marRight w:val="0"/>
      <w:marTop w:val="0"/>
      <w:marBottom w:val="0"/>
      <w:divBdr>
        <w:top w:val="none" w:sz="0" w:space="0" w:color="auto"/>
        <w:left w:val="none" w:sz="0" w:space="0" w:color="auto"/>
        <w:bottom w:val="none" w:sz="0" w:space="0" w:color="auto"/>
        <w:right w:val="none" w:sz="0" w:space="0" w:color="auto"/>
      </w:divBdr>
    </w:div>
    <w:div w:id="227543154">
      <w:bodyDiv w:val="1"/>
      <w:marLeft w:val="0"/>
      <w:marRight w:val="0"/>
      <w:marTop w:val="0"/>
      <w:marBottom w:val="0"/>
      <w:divBdr>
        <w:top w:val="none" w:sz="0" w:space="0" w:color="auto"/>
        <w:left w:val="none" w:sz="0" w:space="0" w:color="auto"/>
        <w:bottom w:val="none" w:sz="0" w:space="0" w:color="auto"/>
        <w:right w:val="none" w:sz="0" w:space="0" w:color="auto"/>
      </w:divBdr>
    </w:div>
    <w:div w:id="261960566">
      <w:bodyDiv w:val="1"/>
      <w:marLeft w:val="0"/>
      <w:marRight w:val="0"/>
      <w:marTop w:val="0"/>
      <w:marBottom w:val="0"/>
      <w:divBdr>
        <w:top w:val="none" w:sz="0" w:space="0" w:color="auto"/>
        <w:left w:val="none" w:sz="0" w:space="0" w:color="auto"/>
        <w:bottom w:val="none" w:sz="0" w:space="0" w:color="auto"/>
        <w:right w:val="none" w:sz="0" w:space="0" w:color="auto"/>
      </w:divBdr>
    </w:div>
    <w:div w:id="433861388">
      <w:bodyDiv w:val="1"/>
      <w:marLeft w:val="0"/>
      <w:marRight w:val="0"/>
      <w:marTop w:val="0"/>
      <w:marBottom w:val="0"/>
      <w:divBdr>
        <w:top w:val="none" w:sz="0" w:space="0" w:color="auto"/>
        <w:left w:val="none" w:sz="0" w:space="0" w:color="auto"/>
        <w:bottom w:val="none" w:sz="0" w:space="0" w:color="auto"/>
        <w:right w:val="none" w:sz="0" w:space="0" w:color="auto"/>
      </w:divBdr>
    </w:div>
    <w:div w:id="541483329">
      <w:bodyDiv w:val="1"/>
      <w:marLeft w:val="0"/>
      <w:marRight w:val="0"/>
      <w:marTop w:val="0"/>
      <w:marBottom w:val="0"/>
      <w:divBdr>
        <w:top w:val="none" w:sz="0" w:space="0" w:color="auto"/>
        <w:left w:val="none" w:sz="0" w:space="0" w:color="auto"/>
        <w:bottom w:val="none" w:sz="0" w:space="0" w:color="auto"/>
        <w:right w:val="none" w:sz="0" w:space="0" w:color="auto"/>
      </w:divBdr>
    </w:div>
    <w:div w:id="981807290">
      <w:bodyDiv w:val="1"/>
      <w:marLeft w:val="0"/>
      <w:marRight w:val="0"/>
      <w:marTop w:val="0"/>
      <w:marBottom w:val="0"/>
      <w:divBdr>
        <w:top w:val="none" w:sz="0" w:space="0" w:color="auto"/>
        <w:left w:val="none" w:sz="0" w:space="0" w:color="auto"/>
        <w:bottom w:val="none" w:sz="0" w:space="0" w:color="auto"/>
        <w:right w:val="none" w:sz="0" w:space="0" w:color="auto"/>
      </w:divBdr>
    </w:div>
    <w:div w:id="1241016522">
      <w:bodyDiv w:val="1"/>
      <w:marLeft w:val="0"/>
      <w:marRight w:val="0"/>
      <w:marTop w:val="0"/>
      <w:marBottom w:val="0"/>
      <w:divBdr>
        <w:top w:val="none" w:sz="0" w:space="0" w:color="auto"/>
        <w:left w:val="none" w:sz="0" w:space="0" w:color="auto"/>
        <w:bottom w:val="none" w:sz="0" w:space="0" w:color="auto"/>
        <w:right w:val="none" w:sz="0" w:space="0" w:color="auto"/>
      </w:divBdr>
    </w:div>
    <w:div w:id="1327174563">
      <w:bodyDiv w:val="1"/>
      <w:marLeft w:val="0"/>
      <w:marRight w:val="0"/>
      <w:marTop w:val="0"/>
      <w:marBottom w:val="0"/>
      <w:divBdr>
        <w:top w:val="none" w:sz="0" w:space="0" w:color="auto"/>
        <w:left w:val="none" w:sz="0" w:space="0" w:color="auto"/>
        <w:bottom w:val="none" w:sz="0" w:space="0" w:color="auto"/>
        <w:right w:val="none" w:sz="0" w:space="0" w:color="auto"/>
      </w:divBdr>
    </w:div>
    <w:div w:id="1505629256">
      <w:bodyDiv w:val="1"/>
      <w:marLeft w:val="0"/>
      <w:marRight w:val="0"/>
      <w:marTop w:val="0"/>
      <w:marBottom w:val="0"/>
      <w:divBdr>
        <w:top w:val="none" w:sz="0" w:space="0" w:color="auto"/>
        <w:left w:val="none" w:sz="0" w:space="0" w:color="auto"/>
        <w:bottom w:val="none" w:sz="0" w:space="0" w:color="auto"/>
        <w:right w:val="none" w:sz="0" w:space="0" w:color="auto"/>
      </w:divBdr>
    </w:div>
    <w:div w:id="1558473379">
      <w:bodyDiv w:val="1"/>
      <w:marLeft w:val="0"/>
      <w:marRight w:val="0"/>
      <w:marTop w:val="0"/>
      <w:marBottom w:val="0"/>
      <w:divBdr>
        <w:top w:val="none" w:sz="0" w:space="0" w:color="auto"/>
        <w:left w:val="none" w:sz="0" w:space="0" w:color="auto"/>
        <w:bottom w:val="none" w:sz="0" w:space="0" w:color="auto"/>
        <w:right w:val="none" w:sz="0" w:space="0" w:color="auto"/>
      </w:divBdr>
    </w:div>
    <w:div w:id="1965958795">
      <w:bodyDiv w:val="1"/>
      <w:marLeft w:val="0"/>
      <w:marRight w:val="0"/>
      <w:marTop w:val="0"/>
      <w:marBottom w:val="0"/>
      <w:divBdr>
        <w:top w:val="none" w:sz="0" w:space="0" w:color="auto"/>
        <w:left w:val="none" w:sz="0" w:space="0" w:color="auto"/>
        <w:bottom w:val="none" w:sz="0" w:space="0" w:color="auto"/>
        <w:right w:val="none" w:sz="0" w:space="0" w:color="auto"/>
      </w:divBdr>
    </w:div>
    <w:div w:id="200266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83542/" TargetMode="External"/><Relationship Id="rId5" Type="http://schemas.openxmlformats.org/officeDocument/2006/relationships/settings" Target="settings.xml"/><Relationship Id="rId10" Type="http://schemas.openxmlformats.org/officeDocument/2006/relationships/hyperlink" Target="http://www.consultant.ru/document/cons_doc_LAW_406131/3d0cac60971a511280cbba229d9b6329c07731f7/" TargetMode="External"/><Relationship Id="rId4" Type="http://schemas.microsoft.com/office/2007/relationships/stylesWithEffects" Target="stylesWithEffects.xml"/><Relationship Id="rId9" Type="http://schemas.openxmlformats.org/officeDocument/2006/relationships/hyperlink" Target="http://www.consultant.ru/document/cons_doc_LAW_144624/2340289935c203452dc12a3e625846f569beb80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9E682-278D-49B4-9A72-E7C05BC3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28075</Words>
  <Characters>160033</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Губанова Марина Александровна</dc:creator>
  <cp:lastModifiedBy>Минтус Оксана Михайловна</cp:lastModifiedBy>
  <cp:revision>2</cp:revision>
  <cp:lastPrinted>2024-01-09T08:46:00Z</cp:lastPrinted>
  <dcterms:created xsi:type="dcterms:W3CDTF">2024-01-22T09:21:00Z</dcterms:created>
  <dcterms:modified xsi:type="dcterms:W3CDTF">2024-01-22T09:21:00Z</dcterms:modified>
</cp:coreProperties>
</file>