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A1C" w:rsidRPr="00067A1C" w:rsidRDefault="00067A1C" w:rsidP="00067A1C">
      <w:pPr>
        <w:spacing w:line="240" w:lineRule="atLeast"/>
        <w:contextualSpacing/>
        <w:jc w:val="center"/>
        <w:rPr>
          <w:b/>
          <w:bCs/>
          <w:color w:val="000000"/>
          <w:sz w:val="28"/>
          <w:szCs w:val="28"/>
        </w:rPr>
      </w:pPr>
      <w:r w:rsidRPr="00067A1C">
        <w:rPr>
          <w:b/>
          <w:bCs/>
          <w:color w:val="000000"/>
          <w:sz w:val="28"/>
          <w:szCs w:val="28"/>
        </w:rPr>
        <w:t xml:space="preserve">ПРОТОКОЛ № </w:t>
      </w:r>
      <w:r>
        <w:rPr>
          <w:b/>
          <w:bCs/>
          <w:color w:val="000000"/>
          <w:sz w:val="28"/>
          <w:szCs w:val="28"/>
        </w:rPr>
        <w:t>2</w:t>
      </w:r>
    </w:p>
    <w:p w:rsidR="00067A1C" w:rsidRDefault="00067A1C" w:rsidP="00067A1C">
      <w:pPr>
        <w:spacing w:line="240" w:lineRule="atLeast"/>
        <w:ind w:left="-142" w:right="-143" w:firstLine="142"/>
        <w:contextualSpacing/>
        <w:jc w:val="center"/>
        <w:rPr>
          <w:b/>
          <w:bCs/>
          <w:color w:val="000000"/>
          <w:sz w:val="28"/>
          <w:szCs w:val="28"/>
        </w:rPr>
      </w:pPr>
      <w:r w:rsidRPr="00067A1C">
        <w:rPr>
          <w:b/>
          <w:bCs/>
          <w:color w:val="000000"/>
          <w:sz w:val="28"/>
          <w:szCs w:val="28"/>
        </w:rPr>
        <w:t xml:space="preserve">заседания Координационного совета по развитию образования и подготовке высококвалифицированных специалистов и рабочих кадров </w:t>
      </w:r>
    </w:p>
    <w:p w:rsidR="00067A1C" w:rsidRPr="00067A1C" w:rsidRDefault="00067A1C" w:rsidP="00067A1C">
      <w:pPr>
        <w:spacing w:line="240" w:lineRule="atLeast"/>
        <w:ind w:left="-142" w:right="-143" w:firstLine="142"/>
        <w:contextualSpacing/>
        <w:jc w:val="center"/>
        <w:rPr>
          <w:b/>
          <w:bCs/>
          <w:color w:val="000000"/>
          <w:sz w:val="28"/>
          <w:szCs w:val="28"/>
        </w:rPr>
      </w:pPr>
      <w:r w:rsidRPr="00067A1C">
        <w:rPr>
          <w:b/>
          <w:bCs/>
          <w:color w:val="000000"/>
          <w:sz w:val="28"/>
          <w:szCs w:val="28"/>
        </w:rPr>
        <w:t>в городе Нижневартовске</w:t>
      </w:r>
    </w:p>
    <w:p w:rsidR="00067A1C" w:rsidRPr="00067A1C" w:rsidRDefault="00067A1C" w:rsidP="00067A1C">
      <w:pPr>
        <w:spacing w:line="240" w:lineRule="atLeast"/>
        <w:contextualSpacing/>
        <w:jc w:val="center"/>
        <w:rPr>
          <w:b/>
          <w:bCs/>
          <w:color w:val="000000"/>
          <w:sz w:val="28"/>
          <w:szCs w:val="28"/>
        </w:rPr>
      </w:pPr>
      <w:r w:rsidRPr="00067A1C">
        <w:rPr>
          <w:b/>
          <w:bCs/>
          <w:color w:val="000000"/>
          <w:sz w:val="28"/>
          <w:szCs w:val="28"/>
        </w:rPr>
        <w:t>(далее – Координационный совет)</w:t>
      </w:r>
    </w:p>
    <w:p w:rsidR="00067A1C" w:rsidRPr="00067A1C" w:rsidRDefault="00067A1C" w:rsidP="00067A1C">
      <w:pPr>
        <w:spacing w:line="276" w:lineRule="auto"/>
        <w:contextualSpacing/>
        <w:rPr>
          <w:bCs/>
          <w:color w:val="000000"/>
          <w:sz w:val="28"/>
          <w:szCs w:val="28"/>
        </w:rPr>
      </w:pPr>
    </w:p>
    <w:p w:rsidR="00C8750C" w:rsidRPr="0007110A" w:rsidRDefault="00996708" w:rsidP="00C8750C">
      <w:pPr>
        <w:spacing w:line="240" w:lineRule="atLeast"/>
        <w:contextualSpacing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="0072689E">
        <w:rPr>
          <w:bCs/>
          <w:color w:val="000000"/>
          <w:sz w:val="28"/>
          <w:szCs w:val="28"/>
        </w:rPr>
        <w:t>1</w:t>
      </w:r>
      <w:r w:rsidR="00C8750C" w:rsidRPr="0007110A">
        <w:rPr>
          <w:bCs/>
          <w:color w:val="000000"/>
          <w:sz w:val="28"/>
          <w:szCs w:val="28"/>
        </w:rPr>
        <w:t xml:space="preserve"> </w:t>
      </w:r>
      <w:r w:rsidR="00F504A3">
        <w:rPr>
          <w:bCs/>
          <w:color w:val="000000"/>
          <w:sz w:val="28"/>
          <w:szCs w:val="28"/>
        </w:rPr>
        <w:t>декаб</w:t>
      </w:r>
      <w:r w:rsidR="00C8750C">
        <w:rPr>
          <w:bCs/>
          <w:color w:val="000000"/>
          <w:sz w:val="28"/>
          <w:szCs w:val="28"/>
        </w:rPr>
        <w:t>р</w:t>
      </w:r>
      <w:r w:rsidR="00B55392">
        <w:rPr>
          <w:bCs/>
          <w:color w:val="000000"/>
          <w:sz w:val="28"/>
          <w:szCs w:val="28"/>
        </w:rPr>
        <w:t>я 202</w:t>
      </w:r>
      <w:r>
        <w:rPr>
          <w:bCs/>
          <w:color w:val="000000"/>
          <w:sz w:val="28"/>
          <w:szCs w:val="28"/>
        </w:rPr>
        <w:t>0</w:t>
      </w:r>
      <w:r w:rsidR="00C8750C" w:rsidRPr="0007110A">
        <w:rPr>
          <w:bCs/>
          <w:color w:val="000000"/>
          <w:sz w:val="28"/>
          <w:szCs w:val="28"/>
        </w:rPr>
        <w:t xml:space="preserve"> года                                                                г. Нижневартовск</w:t>
      </w:r>
    </w:p>
    <w:p w:rsidR="00C8750C" w:rsidRPr="0007110A" w:rsidRDefault="00C8750C" w:rsidP="00C8750C">
      <w:pPr>
        <w:spacing w:line="240" w:lineRule="atLeast"/>
        <w:contextualSpacing/>
        <w:jc w:val="both"/>
        <w:rPr>
          <w:b/>
          <w:color w:val="000000"/>
          <w:sz w:val="28"/>
          <w:szCs w:val="28"/>
        </w:rPr>
      </w:pPr>
    </w:p>
    <w:p w:rsidR="00C8750C" w:rsidRPr="0007110A" w:rsidRDefault="00C8750C" w:rsidP="00C8750C">
      <w:pPr>
        <w:contextualSpacing/>
        <w:jc w:val="both"/>
        <w:rPr>
          <w:b/>
          <w:bCs/>
          <w:color w:val="000000"/>
          <w:sz w:val="28"/>
          <w:szCs w:val="28"/>
        </w:rPr>
      </w:pPr>
      <w:r w:rsidRPr="0007110A">
        <w:rPr>
          <w:b/>
          <w:color w:val="000000"/>
          <w:sz w:val="28"/>
          <w:szCs w:val="28"/>
        </w:rPr>
        <w:t>Председательств</w:t>
      </w:r>
      <w:r w:rsidR="0011481A">
        <w:rPr>
          <w:b/>
          <w:color w:val="000000"/>
          <w:sz w:val="28"/>
          <w:szCs w:val="28"/>
        </w:rPr>
        <w:t>овал</w:t>
      </w:r>
      <w:r w:rsidRPr="0007110A">
        <w:rPr>
          <w:b/>
          <w:color w:val="000000"/>
          <w:sz w:val="28"/>
          <w:szCs w:val="28"/>
        </w:rPr>
        <w:t xml:space="preserve">: </w:t>
      </w:r>
      <w:r w:rsidR="00996708">
        <w:rPr>
          <w:color w:val="000000"/>
          <w:sz w:val="28"/>
          <w:szCs w:val="28"/>
        </w:rPr>
        <w:t>Котов Д.А.</w:t>
      </w:r>
      <w:r w:rsidRPr="0007110A">
        <w:rPr>
          <w:color w:val="000000"/>
          <w:sz w:val="28"/>
          <w:szCs w:val="28"/>
        </w:rPr>
        <w:t xml:space="preserve"> – </w:t>
      </w:r>
      <w:r w:rsidR="00996708">
        <w:rPr>
          <w:color w:val="000000"/>
          <w:sz w:val="28"/>
          <w:szCs w:val="28"/>
        </w:rPr>
        <w:t>исполняющий обязанности</w:t>
      </w:r>
      <w:r w:rsidR="00F504A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директор</w:t>
      </w:r>
      <w:r w:rsidR="00C474EE">
        <w:rPr>
          <w:sz w:val="28"/>
          <w:szCs w:val="28"/>
        </w:rPr>
        <w:t>а</w:t>
      </w:r>
      <w:r w:rsidRPr="0007110A">
        <w:rPr>
          <w:sz w:val="28"/>
          <w:szCs w:val="28"/>
        </w:rPr>
        <w:t xml:space="preserve"> департамента </w:t>
      </w:r>
      <w:r w:rsidR="00996708">
        <w:rPr>
          <w:sz w:val="28"/>
          <w:szCs w:val="28"/>
        </w:rPr>
        <w:t>образования</w:t>
      </w:r>
      <w:r w:rsidRPr="0007110A">
        <w:rPr>
          <w:sz w:val="28"/>
          <w:szCs w:val="28"/>
        </w:rPr>
        <w:t xml:space="preserve"> администрации города Нижневартовска</w:t>
      </w:r>
      <w:r>
        <w:rPr>
          <w:sz w:val="28"/>
          <w:szCs w:val="28"/>
        </w:rPr>
        <w:t>.</w:t>
      </w:r>
    </w:p>
    <w:p w:rsidR="00C8750C" w:rsidRPr="0007110A" w:rsidRDefault="00C8750C" w:rsidP="00C8750C">
      <w:pPr>
        <w:contextualSpacing/>
        <w:rPr>
          <w:b/>
          <w:bCs/>
          <w:color w:val="000000"/>
          <w:sz w:val="28"/>
          <w:szCs w:val="28"/>
        </w:rPr>
      </w:pPr>
    </w:p>
    <w:p w:rsidR="00C8750C" w:rsidRPr="0007110A" w:rsidRDefault="0011481A" w:rsidP="00C8750C">
      <w:pPr>
        <w:contextualSpacing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Присутствовали</w:t>
      </w:r>
      <w:r w:rsidR="00C8750C" w:rsidRPr="0007110A">
        <w:rPr>
          <w:b/>
          <w:bCs/>
          <w:color w:val="000000"/>
          <w:sz w:val="28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217"/>
      </w:tblGrid>
      <w:tr w:rsidR="00C8750C" w:rsidRPr="0007110A" w:rsidTr="00324455">
        <w:tc>
          <w:tcPr>
            <w:tcW w:w="4928" w:type="dxa"/>
            <w:shd w:val="clear" w:color="auto" w:fill="auto"/>
          </w:tcPr>
          <w:p w:rsidR="00C8750C" w:rsidRPr="0007110A" w:rsidRDefault="00C8750C" w:rsidP="00324455">
            <w:pPr>
              <w:contextualSpacing/>
              <w:rPr>
                <w:bCs/>
                <w:color w:val="000000"/>
                <w:sz w:val="28"/>
                <w:szCs w:val="28"/>
              </w:rPr>
            </w:pPr>
            <w:r w:rsidRPr="0007110A">
              <w:rPr>
                <w:bCs/>
                <w:color w:val="000000"/>
                <w:sz w:val="28"/>
                <w:szCs w:val="28"/>
              </w:rPr>
              <w:t>Члены</w:t>
            </w:r>
            <w:r w:rsidRPr="0007110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7110A">
              <w:rPr>
                <w:color w:val="000000"/>
                <w:sz w:val="28"/>
                <w:szCs w:val="28"/>
              </w:rPr>
              <w:t>Координационного</w:t>
            </w:r>
            <w:r w:rsidRPr="0007110A">
              <w:rPr>
                <w:bCs/>
                <w:color w:val="000000"/>
                <w:sz w:val="28"/>
                <w:szCs w:val="28"/>
              </w:rPr>
              <w:t xml:space="preserve"> совета:</w:t>
            </w:r>
          </w:p>
        </w:tc>
        <w:tc>
          <w:tcPr>
            <w:tcW w:w="4217" w:type="dxa"/>
            <w:shd w:val="clear" w:color="auto" w:fill="auto"/>
          </w:tcPr>
          <w:p w:rsidR="00C8750C" w:rsidRPr="00E00994" w:rsidRDefault="00C8750C" w:rsidP="00324455">
            <w:pPr>
              <w:contextualSpacing/>
              <w:rPr>
                <w:bCs/>
                <w:sz w:val="28"/>
                <w:szCs w:val="28"/>
              </w:rPr>
            </w:pPr>
            <w:r w:rsidRPr="00E00994">
              <w:rPr>
                <w:bCs/>
                <w:sz w:val="28"/>
                <w:szCs w:val="28"/>
              </w:rPr>
              <w:t>1</w:t>
            </w:r>
            <w:r w:rsidR="00ED55B8">
              <w:rPr>
                <w:bCs/>
                <w:sz w:val="28"/>
                <w:szCs w:val="28"/>
              </w:rPr>
              <w:t>6</w:t>
            </w:r>
            <w:r w:rsidRPr="00E00994">
              <w:rPr>
                <w:bCs/>
                <w:sz w:val="28"/>
                <w:szCs w:val="28"/>
              </w:rPr>
              <w:t xml:space="preserve"> человек </w:t>
            </w:r>
          </w:p>
          <w:p w:rsidR="00C8750C" w:rsidRPr="00F504A3" w:rsidRDefault="00C8750C" w:rsidP="00324455">
            <w:pPr>
              <w:contextualSpacing/>
              <w:rPr>
                <w:bCs/>
                <w:color w:val="FF0000"/>
              </w:rPr>
            </w:pPr>
          </w:p>
        </w:tc>
      </w:tr>
      <w:tr w:rsidR="00C8750C" w:rsidRPr="0007110A" w:rsidTr="00324455">
        <w:tc>
          <w:tcPr>
            <w:tcW w:w="4928" w:type="dxa"/>
            <w:shd w:val="clear" w:color="auto" w:fill="auto"/>
          </w:tcPr>
          <w:p w:rsidR="00C8750C" w:rsidRPr="0007110A" w:rsidRDefault="00C8750C" w:rsidP="00324455">
            <w:pPr>
              <w:contextualSpacing/>
              <w:rPr>
                <w:bCs/>
                <w:color w:val="000000"/>
                <w:sz w:val="28"/>
                <w:szCs w:val="28"/>
              </w:rPr>
            </w:pPr>
            <w:r w:rsidRPr="0007110A">
              <w:rPr>
                <w:bCs/>
                <w:color w:val="000000"/>
                <w:sz w:val="28"/>
                <w:szCs w:val="28"/>
              </w:rPr>
              <w:t>Всего участников:</w:t>
            </w:r>
          </w:p>
          <w:p w:rsidR="00C8750C" w:rsidRPr="0007110A" w:rsidRDefault="00C8750C" w:rsidP="00324455">
            <w:pPr>
              <w:contextualSpacing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  <w:shd w:val="clear" w:color="auto" w:fill="auto"/>
          </w:tcPr>
          <w:p w:rsidR="00C8750C" w:rsidRDefault="00E00994" w:rsidP="000664A6">
            <w:pPr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</w:t>
            </w:r>
            <w:r w:rsidR="00C8750C" w:rsidRPr="0007110A">
              <w:rPr>
                <w:bCs/>
                <w:color w:val="000000"/>
                <w:sz w:val="28"/>
                <w:szCs w:val="28"/>
              </w:rPr>
              <w:t xml:space="preserve"> человек (список участников на </w:t>
            </w:r>
            <w:r w:rsidR="00F94F5C">
              <w:rPr>
                <w:bCs/>
                <w:color w:val="000000"/>
                <w:sz w:val="28"/>
                <w:szCs w:val="28"/>
              </w:rPr>
              <w:t>2</w:t>
            </w:r>
            <w:r w:rsidR="00C8750C" w:rsidRPr="0007110A">
              <w:rPr>
                <w:bCs/>
                <w:color w:val="000000"/>
                <w:sz w:val="28"/>
                <w:szCs w:val="28"/>
              </w:rPr>
              <w:t xml:space="preserve"> стр., приложение 1)</w:t>
            </w:r>
          </w:p>
          <w:p w:rsidR="00FD7B6F" w:rsidRPr="0007110A" w:rsidRDefault="00FD7B6F" w:rsidP="000664A6">
            <w:pPr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FD7B6F" w:rsidRPr="00F94F5C" w:rsidRDefault="00FD7B6F" w:rsidP="00FD7B6F">
      <w:pPr>
        <w:jc w:val="both"/>
        <w:rPr>
          <w:b/>
          <w:sz w:val="28"/>
          <w:szCs w:val="28"/>
        </w:rPr>
      </w:pPr>
      <w:r w:rsidRPr="00F94F5C">
        <w:rPr>
          <w:b/>
          <w:sz w:val="28"/>
          <w:szCs w:val="28"/>
        </w:rPr>
        <w:t xml:space="preserve">Приветственное слово участникам заседания Координационного совета </w:t>
      </w:r>
    </w:p>
    <w:p w:rsidR="00C8750C" w:rsidRPr="00FD7B6F" w:rsidRDefault="00C8750C" w:rsidP="00C8750C">
      <w:pPr>
        <w:pBdr>
          <w:bottom w:val="single" w:sz="12" w:space="1" w:color="auto"/>
        </w:pBdr>
        <w:ind w:firstLine="709"/>
        <w:contextualSpacing/>
        <w:jc w:val="both"/>
        <w:rPr>
          <w:b/>
          <w:color w:val="000000"/>
          <w:sz w:val="2"/>
          <w:szCs w:val="2"/>
        </w:rPr>
      </w:pPr>
    </w:p>
    <w:p w:rsidR="00F94F5C" w:rsidRDefault="00996708" w:rsidP="00EB1F73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Котов Дмитрий Анатольевич</w:t>
      </w:r>
      <w:r w:rsidR="00F94F5C" w:rsidRPr="00F94F5C">
        <w:rPr>
          <w:sz w:val="24"/>
          <w:szCs w:val="24"/>
        </w:rPr>
        <w:t xml:space="preserve">, </w:t>
      </w:r>
      <w:r w:rsidRPr="00996708">
        <w:rPr>
          <w:sz w:val="24"/>
          <w:szCs w:val="24"/>
        </w:rPr>
        <w:t>исполняющий обязанности директора департамента образования администрации города Нижневартовска</w:t>
      </w:r>
    </w:p>
    <w:p w:rsidR="001C69CC" w:rsidRPr="00F94F5C" w:rsidRDefault="001C69CC" w:rsidP="0072689E">
      <w:pPr>
        <w:ind w:firstLine="709"/>
        <w:jc w:val="center"/>
        <w:rPr>
          <w:sz w:val="24"/>
          <w:szCs w:val="24"/>
        </w:rPr>
      </w:pPr>
    </w:p>
    <w:p w:rsidR="00F94F5C" w:rsidRPr="00F94F5C" w:rsidRDefault="00F94F5C" w:rsidP="0072689E">
      <w:pPr>
        <w:numPr>
          <w:ilvl w:val="0"/>
          <w:numId w:val="1"/>
        </w:numPr>
        <w:pBdr>
          <w:bottom w:val="single" w:sz="12" w:space="1" w:color="auto"/>
        </w:pBdr>
        <w:tabs>
          <w:tab w:val="left" w:pos="426"/>
        </w:tabs>
        <w:spacing w:line="259" w:lineRule="auto"/>
        <w:ind w:left="0" w:firstLine="709"/>
        <w:contextualSpacing/>
        <w:jc w:val="both"/>
        <w:rPr>
          <w:b/>
          <w:color w:val="000000"/>
          <w:sz w:val="28"/>
          <w:szCs w:val="28"/>
        </w:rPr>
      </w:pPr>
      <w:r w:rsidRPr="00F94F5C">
        <w:rPr>
          <w:rFonts w:eastAsia="Calibri"/>
          <w:b/>
          <w:sz w:val="28"/>
          <w:szCs w:val="28"/>
          <w:lang w:eastAsia="en-US"/>
        </w:rPr>
        <w:t xml:space="preserve">О </w:t>
      </w:r>
      <w:r w:rsidR="001C69CC" w:rsidRPr="001C69CC">
        <w:rPr>
          <w:rFonts w:eastAsia="Calibri"/>
          <w:b/>
          <w:sz w:val="28"/>
          <w:szCs w:val="28"/>
          <w:lang w:eastAsia="en-US"/>
        </w:rPr>
        <w:t>мероприятиях по содействию трудоустройству выпускников и организации производственной практики студентов профессиональных образовательных организаций и образовательных организаций высшего образования, расположенных на т</w:t>
      </w:r>
      <w:r w:rsidR="001C69CC">
        <w:rPr>
          <w:rFonts w:eastAsia="Calibri"/>
          <w:b/>
          <w:sz w:val="28"/>
          <w:szCs w:val="28"/>
          <w:lang w:eastAsia="en-US"/>
        </w:rPr>
        <w:t>ерритории города Нижневартовска</w:t>
      </w:r>
    </w:p>
    <w:p w:rsidR="00347F62" w:rsidRDefault="001C69CC" w:rsidP="00F94F5C">
      <w:pPr>
        <w:tabs>
          <w:tab w:val="left" w:pos="426"/>
        </w:tabs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1C69CC">
        <w:rPr>
          <w:rFonts w:eastAsia="Calibri"/>
          <w:sz w:val="24"/>
          <w:szCs w:val="24"/>
          <w:lang w:eastAsia="en-US"/>
        </w:rPr>
        <w:t>Торопов Юрий Юрьевич, заместитель директора, начальник управления дополнительного образования, обеспечения безопасности, организации отдыха и занятости детей департамента образования администрации города</w:t>
      </w:r>
    </w:p>
    <w:p w:rsidR="00ED55B8" w:rsidRPr="00F94F5C" w:rsidRDefault="00ED55B8" w:rsidP="00F94F5C">
      <w:pPr>
        <w:tabs>
          <w:tab w:val="left" w:pos="426"/>
        </w:tabs>
        <w:ind w:firstLine="709"/>
        <w:jc w:val="center"/>
        <w:rPr>
          <w:rFonts w:eastAsia="Calibri"/>
          <w:sz w:val="24"/>
          <w:szCs w:val="24"/>
          <w:lang w:eastAsia="en-US"/>
        </w:rPr>
      </w:pPr>
    </w:p>
    <w:p w:rsidR="00D528AB" w:rsidRPr="00394337" w:rsidRDefault="00D528AB" w:rsidP="00ED55B8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 Торопова Ю.Ю., который доложил присутствующим </w:t>
      </w:r>
      <w:r w:rsidR="009B583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вопросу об организации</w:t>
      </w:r>
      <w:r w:rsidRPr="00394337">
        <w:rPr>
          <w:rFonts w:ascii="Times New Roman" w:hAnsi="Times New Roman"/>
          <w:sz w:val="28"/>
          <w:szCs w:val="28"/>
        </w:rPr>
        <w:t xml:space="preserve"> деятельности по трудоустройству выпускников учреждений профессионального образования города Нижневартовска </w:t>
      </w:r>
      <w:r w:rsidR="009B583E">
        <w:rPr>
          <w:rFonts w:ascii="Times New Roman" w:hAnsi="Times New Roman"/>
          <w:sz w:val="28"/>
          <w:szCs w:val="28"/>
        </w:rPr>
        <w:br/>
      </w:r>
      <w:r w:rsidRPr="00394337">
        <w:rPr>
          <w:rFonts w:ascii="Times New Roman" w:hAnsi="Times New Roman"/>
          <w:sz w:val="28"/>
          <w:szCs w:val="28"/>
        </w:rPr>
        <w:t>в организаци</w:t>
      </w:r>
      <w:r>
        <w:rPr>
          <w:rFonts w:ascii="Times New Roman" w:hAnsi="Times New Roman"/>
          <w:sz w:val="28"/>
          <w:szCs w:val="28"/>
        </w:rPr>
        <w:t>ях</w:t>
      </w:r>
      <w:r w:rsidRPr="00394337">
        <w:rPr>
          <w:rFonts w:ascii="Times New Roman" w:hAnsi="Times New Roman"/>
          <w:sz w:val="28"/>
          <w:szCs w:val="28"/>
        </w:rPr>
        <w:t xml:space="preserve"> всех форм собственности, находящиеся на территории города</w:t>
      </w:r>
      <w:r>
        <w:rPr>
          <w:rFonts w:ascii="Times New Roman" w:hAnsi="Times New Roman"/>
          <w:sz w:val="28"/>
          <w:szCs w:val="28"/>
        </w:rPr>
        <w:t>.</w:t>
      </w:r>
      <w:r w:rsidRPr="003943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Данное направление работы </w:t>
      </w:r>
      <w:r w:rsidRPr="00394337">
        <w:rPr>
          <w:rFonts w:ascii="Times New Roman" w:hAnsi="Times New Roman"/>
          <w:sz w:val="28"/>
          <w:szCs w:val="28"/>
        </w:rPr>
        <w:t xml:space="preserve">осуществляется в соответствии с распоряжением администрации города от 30.05.2014 №922-р «О мероприятиях по содействию трудоустройству выпускников, по организации производственной практики студентов профессиональных образовательных организаций </w:t>
      </w:r>
      <w:r w:rsidR="009B583E">
        <w:rPr>
          <w:rFonts w:ascii="Times New Roman" w:hAnsi="Times New Roman"/>
          <w:sz w:val="28"/>
          <w:szCs w:val="28"/>
        </w:rPr>
        <w:br/>
      </w:r>
      <w:r w:rsidRPr="00394337">
        <w:rPr>
          <w:rFonts w:ascii="Times New Roman" w:hAnsi="Times New Roman"/>
          <w:sz w:val="28"/>
          <w:szCs w:val="28"/>
        </w:rPr>
        <w:t xml:space="preserve">и образовательных организаций высшего образования, расположенных </w:t>
      </w:r>
      <w:r w:rsidR="009B583E">
        <w:rPr>
          <w:rFonts w:ascii="Times New Roman" w:hAnsi="Times New Roman"/>
          <w:sz w:val="28"/>
          <w:szCs w:val="28"/>
        </w:rPr>
        <w:br/>
      </w:r>
      <w:r w:rsidRPr="00394337">
        <w:rPr>
          <w:rFonts w:ascii="Times New Roman" w:hAnsi="Times New Roman"/>
          <w:sz w:val="28"/>
          <w:szCs w:val="28"/>
        </w:rPr>
        <w:t>на территории города Нижневартовска».</w:t>
      </w:r>
    </w:p>
    <w:p w:rsidR="00D528AB" w:rsidRPr="00394337" w:rsidRDefault="00D528AB" w:rsidP="00ED55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2016 году при администрации города Нижневартовска с</w:t>
      </w:r>
      <w:r w:rsidRPr="00394337">
        <w:rPr>
          <w:sz w:val="28"/>
          <w:szCs w:val="28"/>
        </w:rPr>
        <w:t>оздан</w:t>
      </w:r>
      <w:r>
        <w:rPr>
          <w:sz w:val="28"/>
          <w:szCs w:val="28"/>
        </w:rPr>
        <w:t xml:space="preserve"> Координационный совет по содействию трудоустройству молодежи. Администрацией города д</w:t>
      </w:r>
      <w:r w:rsidRPr="00394337">
        <w:rPr>
          <w:sz w:val="28"/>
          <w:szCs w:val="28"/>
        </w:rPr>
        <w:t xml:space="preserve">еятельность по содействию трудоустройству выпускников осуществлялась в двух направлениях: </w:t>
      </w:r>
    </w:p>
    <w:p w:rsidR="00D528AB" w:rsidRPr="00394337" w:rsidRDefault="00D528AB" w:rsidP="00ED55B8">
      <w:pPr>
        <w:ind w:firstLine="709"/>
        <w:jc w:val="both"/>
        <w:rPr>
          <w:sz w:val="28"/>
          <w:szCs w:val="28"/>
        </w:rPr>
      </w:pPr>
      <w:r w:rsidRPr="00394337">
        <w:rPr>
          <w:sz w:val="28"/>
          <w:szCs w:val="28"/>
        </w:rPr>
        <w:lastRenderedPageBreak/>
        <w:t xml:space="preserve">1. Разработка и внедрение механизма информационной доступности </w:t>
      </w:r>
      <w:r w:rsidR="009B583E">
        <w:rPr>
          <w:sz w:val="28"/>
          <w:szCs w:val="28"/>
        </w:rPr>
        <w:br/>
      </w:r>
      <w:r w:rsidRPr="00394337">
        <w:rPr>
          <w:sz w:val="28"/>
          <w:szCs w:val="28"/>
        </w:rPr>
        <w:t>о возможности трудоустройства (получение информации о работе, информация о действии активных программ</w:t>
      </w:r>
      <w:r>
        <w:rPr>
          <w:sz w:val="28"/>
          <w:szCs w:val="28"/>
        </w:rPr>
        <w:t xml:space="preserve"> </w:t>
      </w:r>
      <w:r w:rsidRPr="00394337">
        <w:rPr>
          <w:sz w:val="28"/>
          <w:szCs w:val="28"/>
        </w:rPr>
        <w:t xml:space="preserve">занятости, о структурах, которые занимаются трудоустройством). </w:t>
      </w:r>
    </w:p>
    <w:p w:rsidR="00D528AB" w:rsidRPr="00394337" w:rsidRDefault="00D528AB" w:rsidP="00ED55B8">
      <w:pPr>
        <w:ind w:firstLine="709"/>
        <w:jc w:val="both"/>
        <w:rPr>
          <w:sz w:val="28"/>
          <w:szCs w:val="28"/>
        </w:rPr>
      </w:pPr>
      <w:r w:rsidRPr="00394337">
        <w:rPr>
          <w:sz w:val="28"/>
          <w:szCs w:val="28"/>
        </w:rPr>
        <w:t xml:space="preserve">2. Практическое содействие в трудоустройстве выпускников </w:t>
      </w:r>
      <w:r w:rsidR="009B583E">
        <w:rPr>
          <w:sz w:val="28"/>
          <w:szCs w:val="28"/>
        </w:rPr>
        <w:br/>
      </w:r>
      <w:r w:rsidRPr="00394337">
        <w:rPr>
          <w:sz w:val="28"/>
          <w:szCs w:val="28"/>
        </w:rPr>
        <w:t>и прохождение производственной практик</w:t>
      </w:r>
      <w:r>
        <w:rPr>
          <w:sz w:val="28"/>
          <w:szCs w:val="28"/>
        </w:rPr>
        <w:t>и</w:t>
      </w:r>
      <w:r w:rsidRPr="00394337">
        <w:rPr>
          <w:sz w:val="28"/>
          <w:szCs w:val="28"/>
        </w:rPr>
        <w:t xml:space="preserve">. </w:t>
      </w:r>
    </w:p>
    <w:p w:rsidR="00D528AB" w:rsidRPr="00394337" w:rsidRDefault="00D528AB" w:rsidP="00ED55B8">
      <w:pPr>
        <w:ind w:firstLine="709"/>
        <w:jc w:val="both"/>
        <w:rPr>
          <w:sz w:val="28"/>
          <w:szCs w:val="28"/>
        </w:rPr>
      </w:pPr>
      <w:r w:rsidRPr="00394337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>органом местного самоуправления а</w:t>
      </w:r>
      <w:r w:rsidRPr="00394337">
        <w:rPr>
          <w:sz w:val="28"/>
          <w:szCs w:val="28"/>
        </w:rPr>
        <w:t>дминистрации города Нижневартовска действует раздел, посвященный вопросам трудоустройства выпускников, где ра</w:t>
      </w:r>
      <w:r w:rsidR="00810478">
        <w:rPr>
          <w:sz w:val="28"/>
          <w:szCs w:val="28"/>
        </w:rPr>
        <w:t>змещ</w:t>
      </w:r>
      <w:r w:rsidRPr="00394337">
        <w:rPr>
          <w:sz w:val="28"/>
          <w:szCs w:val="28"/>
        </w:rPr>
        <w:t>ена необходимая информация с указанием телефонов ответственных лиц.</w:t>
      </w:r>
    </w:p>
    <w:p w:rsidR="00D528AB" w:rsidRPr="00394337" w:rsidRDefault="00D528AB" w:rsidP="00ED55B8">
      <w:pPr>
        <w:ind w:firstLine="709"/>
        <w:jc w:val="both"/>
        <w:rPr>
          <w:sz w:val="28"/>
          <w:szCs w:val="28"/>
        </w:rPr>
      </w:pPr>
      <w:r w:rsidRPr="00394337">
        <w:rPr>
          <w:sz w:val="28"/>
          <w:szCs w:val="28"/>
        </w:rPr>
        <w:t xml:space="preserve">В целях организации эффективной деятельности по трудоустройству выпускников, ведется совместная работа администрацией города, </w:t>
      </w:r>
      <w:r w:rsidR="00810478" w:rsidRPr="00810478">
        <w:rPr>
          <w:sz w:val="28"/>
          <w:szCs w:val="28"/>
        </w:rPr>
        <w:t>КУ «Нижневартовский центр занятости населения»</w:t>
      </w:r>
      <w:r>
        <w:rPr>
          <w:sz w:val="28"/>
          <w:szCs w:val="28"/>
        </w:rPr>
        <w:t>,</w:t>
      </w:r>
      <w:r w:rsidRPr="00394337">
        <w:rPr>
          <w:sz w:val="28"/>
          <w:szCs w:val="28"/>
        </w:rPr>
        <w:t xml:space="preserve"> профессиональными образовательными организациями и образовательными организациями высшего образования города. </w:t>
      </w:r>
    </w:p>
    <w:p w:rsidR="00D528AB" w:rsidRPr="00E14151" w:rsidRDefault="00D528AB" w:rsidP="00ED55B8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14151">
        <w:rPr>
          <w:color w:val="000000"/>
          <w:sz w:val="28"/>
          <w:szCs w:val="28"/>
        </w:rPr>
        <w:t xml:space="preserve">В учебных заведениях </w:t>
      </w:r>
      <w:r>
        <w:rPr>
          <w:color w:val="000000"/>
          <w:sz w:val="28"/>
          <w:szCs w:val="28"/>
        </w:rPr>
        <w:t xml:space="preserve">организована </w:t>
      </w:r>
      <w:r w:rsidRPr="00E14151">
        <w:rPr>
          <w:color w:val="000000"/>
          <w:sz w:val="28"/>
          <w:szCs w:val="28"/>
        </w:rPr>
        <w:t>работа специальны</w:t>
      </w:r>
      <w:r w:rsidR="00810478">
        <w:rPr>
          <w:color w:val="000000"/>
          <w:sz w:val="28"/>
          <w:szCs w:val="28"/>
        </w:rPr>
        <w:t>х структур</w:t>
      </w:r>
      <w:r w:rsidRPr="00E14151">
        <w:rPr>
          <w:color w:val="000000"/>
          <w:sz w:val="28"/>
          <w:szCs w:val="28"/>
        </w:rPr>
        <w:t xml:space="preserve"> (отделы, центры, комиссии), осуществляющи</w:t>
      </w:r>
      <w:r>
        <w:rPr>
          <w:color w:val="000000"/>
          <w:sz w:val="28"/>
          <w:szCs w:val="28"/>
        </w:rPr>
        <w:t>х</w:t>
      </w:r>
      <w:r w:rsidRPr="00E14151">
        <w:rPr>
          <w:color w:val="000000"/>
          <w:sz w:val="28"/>
          <w:szCs w:val="28"/>
        </w:rPr>
        <w:t xml:space="preserve"> работу с выпускниками </w:t>
      </w:r>
      <w:r w:rsidR="009B583E">
        <w:rPr>
          <w:color w:val="000000"/>
          <w:sz w:val="28"/>
          <w:szCs w:val="28"/>
        </w:rPr>
        <w:br/>
      </w:r>
      <w:r w:rsidRPr="00E14151">
        <w:rPr>
          <w:color w:val="000000"/>
          <w:sz w:val="28"/>
          <w:szCs w:val="28"/>
        </w:rPr>
        <w:t xml:space="preserve">по предложению вариантов </w:t>
      </w:r>
      <w:r w:rsidRPr="00F77121">
        <w:rPr>
          <w:color w:val="000000"/>
          <w:sz w:val="28"/>
          <w:szCs w:val="28"/>
        </w:rPr>
        <w:t>трудоустройства (организовано 8 центров).</w:t>
      </w:r>
    </w:p>
    <w:p w:rsidR="00D528AB" w:rsidRPr="00F77121" w:rsidRDefault="00D528AB" w:rsidP="00ED55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7121">
        <w:rPr>
          <w:color w:val="000000"/>
          <w:sz w:val="28"/>
          <w:szCs w:val="28"/>
        </w:rPr>
        <w:t>По инициативе администрации города в 20</w:t>
      </w:r>
      <w:r>
        <w:rPr>
          <w:color w:val="000000"/>
          <w:sz w:val="28"/>
          <w:szCs w:val="28"/>
        </w:rPr>
        <w:t>20</w:t>
      </w:r>
      <w:r w:rsidRPr="00F77121">
        <w:rPr>
          <w:color w:val="000000"/>
          <w:sz w:val="28"/>
          <w:szCs w:val="28"/>
        </w:rPr>
        <w:t xml:space="preserve"> году заключен ряд согла</w:t>
      </w:r>
      <w:r w:rsidRPr="00F77121">
        <w:rPr>
          <w:color w:val="000000"/>
          <w:sz w:val="28"/>
          <w:szCs w:val="28"/>
        </w:rPr>
        <w:softHyphen/>
        <w:t>шений о сотрудничестве в области социально-экономического развития города Нижневартовска с ведущими предприятиями города.</w:t>
      </w:r>
      <w:r w:rsidRPr="00F77121">
        <w:rPr>
          <w:sz w:val="28"/>
          <w:szCs w:val="28"/>
        </w:rPr>
        <w:t xml:space="preserve"> </w:t>
      </w:r>
    </w:p>
    <w:p w:rsidR="00D528AB" w:rsidRPr="00F77121" w:rsidRDefault="00D528AB" w:rsidP="00ED55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7121">
        <w:rPr>
          <w:sz w:val="28"/>
          <w:szCs w:val="28"/>
        </w:rPr>
        <w:t xml:space="preserve">В соответствии с соглашениями в 2020 году </w:t>
      </w:r>
      <w:r w:rsidR="00810478">
        <w:rPr>
          <w:sz w:val="28"/>
          <w:szCs w:val="28"/>
        </w:rPr>
        <w:t>за</w:t>
      </w:r>
      <w:r w:rsidRPr="00F77121">
        <w:rPr>
          <w:sz w:val="28"/>
          <w:szCs w:val="28"/>
        </w:rPr>
        <w:t>планирова</w:t>
      </w:r>
      <w:r w:rsidR="00810478">
        <w:rPr>
          <w:sz w:val="28"/>
          <w:szCs w:val="28"/>
        </w:rPr>
        <w:t>но</w:t>
      </w:r>
      <w:r w:rsidRPr="00F77121">
        <w:rPr>
          <w:sz w:val="28"/>
          <w:szCs w:val="28"/>
        </w:rPr>
        <w:t xml:space="preserve"> прохождение практики 90 студентов на 3 предприятиях города (в 2019 году – 6 предприятий, 53 студент</w:t>
      </w:r>
      <w:r w:rsidR="00810478">
        <w:rPr>
          <w:sz w:val="28"/>
          <w:szCs w:val="28"/>
        </w:rPr>
        <w:t>а</w:t>
      </w:r>
      <w:r w:rsidRPr="00F77121">
        <w:rPr>
          <w:sz w:val="28"/>
          <w:szCs w:val="28"/>
        </w:rPr>
        <w:t>).</w:t>
      </w:r>
    </w:p>
    <w:p w:rsidR="00D528AB" w:rsidRPr="00F51814" w:rsidRDefault="00D528AB" w:rsidP="00ED55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51814">
        <w:rPr>
          <w:color w:val="000000"/>
          <w:sz w:val="28"/>
          <w:szCs w:val="28"/>
        </w:rPr>
        <w:t>Всего в 2020 году практику по соглашениям прошли 121 человек (что составляет 204,3% от плановых показателей).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8"/>
        <w:gridCol w:w="2485"/>
        <w:gridCol w:w="2463"/>
      </w:tblGrid>
      <w:tr w:rsidR="00D528AB" w:rsidRPr="00F51814" w:rsidTr="00F607BD"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8AB" w:rsidRPr="00F51814" w:rsidRDefault="00D528AB" w:rsidP="00D528A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F51814">
              <w:rPr>
                <w:b/>
                <w:sz w:val="22"/>
                <w:szCs w:val="22"/>
                <w:lang w:eastAsia="en-US"/>
              </w:rPr>
              <w:t>Наименование предприятия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8AB" w:rsidRPr="00F51814" w:rsidRDefault="00D528AB" w:rsidP="00D528A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F51814">
              <w:rPr>
                <w:b/>
                <w:sz w:val="22"/>
                <w:szCs w:val="22"/>
                <w:lang w:eastAsia="en-US"/>
              </w:rPr>
              <w:t xml:space="preserve">Плановые </w:t>
            </w:r>
          </w:p>
          <w:p w:rsidR="00D528AB" w:rsidRPr="00F51814" w:rsidRDefault="00D528AB" w:rsidP="00D528AB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F51814">
              <w:rPr>
                <w:b/>
                <w:sz w:val="22"/>
                <w:szCs w:val="22"/>
                <w:lang w:eastAsia="en-US"/>
              </w:rPr>
              <w:t>показатели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F51814">
              <w:rPr>
                <w:b/>
                <w:color w:val="000000"/>
                <w:sz w:val="22"/>
                <w:szCs w:val="22"/>
                <w:lang w:eastAsia="en-US"/>
              </w:rPr>
              <w:t xml:space="preserve">Фактически </w:t>
            </w:r>
          </w:p>
          <w:p w:rsidR="00D528AB" w:rsidRPr="00F51814" w:rsidRDefault="00D528AB" w:rsidP="00D528AB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F51814">
              <w:rPr>
                <w:b/>
                <w:color w:val="000000"/>
                <w:sz w:val="22"/>
                <w:szCs w:val="22"/>
                <w:lang w:eastAsia="en-US"/>
              </w:rPr>
              <w:t>показатели</w:t>
            </w:r>
          </w:p>
        </w:tc>
      </w:tr>
      <w:tr w:rsidR="00D528AB" w:rsidRPr="00F51814" w:rsidTr="00F607BD"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color w:val="000000"/>
                <w:spacing w:val="-2"/>
                <w:sz w:val="22"/>
                <w:szCs w:val="22"/>
              </w:rPr>
              <w:t xml:space="preserve">АО «Ермаковское предприятие по ремонту скважин»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sz w:val="22"/>
                <w:szCs w:val="22"/>
              </w:rPr>
              <w:t>10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sz w:val="22"/>
                <w:szCs w:val="22"/>
              </w:rPr>
              <w:t>30</w:t>
            </w:r>
          </w:p>
        </w:tc>
      </w:tr>
      <w:tr w:rsidR="00D528AB" w:rsidRPr="00F51814" w:rsidTr="00F607BD"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color w:val="000000"/>
                <w:spacing w:val="-2"/>
                <w:sz w:val="22"/>
                <w:szCs w:val="22"/>
              </w:rPr>
              <w:t>АО «</w:t>
            </w:r>
            <w:proofErr w:type="spellStart"/>
            <w:r w:rsidRPr="00F51814">
              <w:rPr>
                <w:color w:val="000000"/>
                <w:spacing w:val="-2"/>
                <w:sz w:val="22"/>
                <w:szCs w:val="22"/>
              </w:rPr>
              <w:t>Нижневартовское</w:t>
            </w:r>
            <w:proofErr w:type="spellEnd"/>
            <w:r w:rsidRPr="00F51814">
              <w:rPr>
                <w:color w:val="000000"/>
                <w:spacing w:val="-2"/>
                <w:sz w:val="22"/>
                <w:szCs w:val="22"/>
              </w:rPr>
              <w:t xml:space="preserve"> пассажирское автотранспортное предприятие №2»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sz w:val="22"/>
                <w:szCs w:val="22"/>
              </w:rPr>
              <w:t>50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sz w:val="22"/>
                <w:szCs w:val="22"/>
              </w:rPr>
              <w:t>38</w:t>
            </w:r>
          </w:p>
        </w:tc>
      </w:tr>
      <w:tr w:rsidR="00D528AB" w:rsidRPr="00F51814" w:rsidTr="00F607BD"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color w:val="000000"/>
                <w:spacing w:val="-2"/>
                <w:sz w:val="22"/>
                <w:szCs w:val="22"/>
              </w:rPr>
              <w:t>ООО «</w:t>
            </w:r>
            <w:proofErr w:type="spellStart"/>
            <w:r w:rsidRPr="00F51814">
              <w:rPr>
                <w:color w:val="000000"/>
                <w:spacing w:val="-2"/>
                <w:sz w:val="22"/>
                <w:szCs w:val="22"/>
              </w:rPr>
              <w:t>Нижневартовскдорсервис</w:t>
            </w:r>
            <w:proofErr w:type="spellEnd"/>
            <w:r w:rsidRPr="00F51814">
              <w:rPr>
                <w:color w:val="000000"/>
                <w:spacing w:val="-2"/>
                <w:sz w:val="22"/>
                <w:szCs w:val="22"/>
              </w:rPr>
              <w:t>»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sz w:val="22"/>
                <w:szCs w:val="22"/>
              </w:rPr>
              <w:t>30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sz w:val="22"/>
                <w:szCs w:val="22"/>
              </w:rPr>
              <w:t>116</w:t>
            </w:r>
          </w:p>
        </w:tc>
      </w:tr>
      <w:tr w:rsidR="00D528AB" w:rsidRPr="00CE066D" w:rsidTr="00F607BD"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b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sz w:val="22"/>
                <w:szCs w:val="22"/>
              </w:rPr>
              <w:t xml:space="preserve">90 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E06B8" w:rsidRDefault="00D528AB" w:rsidP="00D528AB">
            <w:pPr>
              <w:jc w:val="center"/>
              <w:rPr>
                <w:sz w:val="22"/>
                <w:szCs w:val="22"/>
              </w:rPr>
            </w:pPr>
            <w:r w:rsidRPr="00F51814">
              <w:rPr>
                <w:sz w:val="22"/>
                <w:szCs w:val="22"/>
              </w:rPr>
              <w:t>184</w:t>
            </w:r>
          </w:p>
        </w:tc>
      </w:tr>
    </w:tbl>
    <w:p w:rsidR="00D528AB" w:rsidRDefault="00D528AB" w:rsidP="00D528AB">
      <w:pPr>
        <w:jc w:val="both"/>
        <w:rPr>
          <w:color w:val="FF0000"/>
          <w:sz w:val="10"/>
          <w:szCs w:val="10"/>
          <w:highlight w:val="yellow"/>
        </w:rPr>
      </w:pPr>
    </w:p>
    <w:p w:rsidR="00D528AB" w:rsidRPr="00A46E02" w:rsidRDefault="00D528AB" w:rsidP="00D528AB">
      <w:pPr>
        <w:jc w:val="both"/>
        <w:rPr>
          <w:color w:val="FF0000"/>
          <w:sz w:val="10"/>
          <w:szCs w:val="10"/>
          <w:highlight w:val="yellow"/>
        </w:rPr>
      </w:pPr>
    </w:p>
    <w:p w:rsidR="00D528AB" w:rsidRPr="001A716F" w:rsidRDefault="00D528AB" w:rsidP="00ED55B8">
      <w:pPr>
        <w:ind w:firstLine="709"/>
        <w:jc w:val="both"/>
        <w:rPr>
          <w:color w:val="000000"/>
          <w:sz w:val="28"/>
          <w:szCs w:val="28"/>
        </w:rPr>
      </w:pPr>
      <w:r w:rsidRPr="00F51814">
        <w:rPr>
          <w:color w:val="000000"/>
          <w:sz w:val="28"/>
          <w:szCs w:val="28"/>
        </w:rPr>
        <w:t>Всего в 2020 году производственную практику на предприятиях города всех форм собственности прошли</w:t>
      </w:r>
      <w:r w:rsidRPr="00F51814">
        <w:rPr>
          <w:color w:val="FF0000"/>
          <w:sz w:val="28"/>
          <w:szCs w:val="28"/>
        </w:rPr>
        <w:t xml:space="preserve"> </w:t>
      </w:r>
      <w:r w:rsidRPr="00F51814">
        <w:rPr>
          <w:color w:val="000000"/>
          <w:sz w:val="28"/>
          <w:szCs w:val="28"/>
        </w:rPr>
        <w:t>1 373 человек</w:t>
      </w:r>
      <w:r w:rsidRPr="00F51814">
        <w:rPr>
          <w:color w:val="FF0000"/>
          <w:sz w:val="28"/>
          <w:szCs w:val="28"/>
        </w:rPr>
        <w:t xml:space="preserve"> </w:t>
      </w:r>
      <w:r w:rsidRPr="00F51814">
        <w:rPr>
          <w:color w:val="000000"/>
          <w:sz w:val="28"/>
          <w:szCs w:val="28"/>
        </w:rPr>
        <w:t>(в 2019 году – 1 525 чел.).</w:t>
      </w:r>
    </w:p>
    <w:p w:rsidR="00D528AB" w:rsidRPr="00F51814" w:rsidRDefault="00D528AB" w:rsidP="00ED55B8">
      <w:pPr>
        <w:ind w:firstLine="709"/>
        <w:jc w:val="both"/>
        <w:rPr>
          <w:color w:val="FF0000"/>
          <w:sz w:val="28"/>
          <w:szCs w:val="28"/>
        </w:rPr>
      </w:pPr>
      <w:r w:rsidRPr="00F51814">
        <w:rPr>
          <w:color w:val="000000"/>
          <w:sz w:val="28"/>
          <w:szCs w:val="28"/>
        </w:rPr>
        <w:t xml:space="preserve">В рамках соглашений, одним из обязательств которых является трудоустройство молодых специалистов, планировалось трудоустроить </w:t>
      </w:r>
      <w:r w:rsidR="009B583E">
        <w:rPr>
          <w:color w:val="000000"/>
          <w:sz w:val="28"/>
          <w:szCs w:val="28"/>
        </w:rPr>
        <w:br/>
      </w:r>
      <w:r w:rsidRPr="00F51814">
        <w:rPr>
          <w:color w:val="000000"/>
          <w:sz w:val="28"/>
          <w:szCs w:val="28"/>
        </w:rPr>
        <w:t xml:space="preserve">5 человек, в 2020 году трудоустроено 62 человека (в 2019 году трудоустроено – 35 человек), из них на предприятия: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9"/>
        <w:gridCol w:w="1408"/>
        <w:gridCol w:w="1639"/>
      </w:tblGrid>
      <w:tr w:rsidR="00D528AB" w:rsidRPr="00F51814" w:rsidTr="00F607BD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8AB" w:rsidRPr="00F51814" w:rsidRDefault="00D528AB" w:rsidP="00D528AB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F51814">
              <w:rPr>
                <w:b/>
                <w:color w:val="000000"/>
                <w:sz w:val="22"/>
                <w:szCs w:val="22"/>
                <w:lang w:eastAsia="en-US"/>
              </w:rPr>
              <w:t>Наименование предприятия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8AB" w:rsidRPr="00F51814" w:rsidRDefault="00D528AB" w:rsidP="00D528AB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F51814">
              <w:rPr>
                <w:b/>
                <w:color w:val="000000"/>
                <w:sz w:val="22"/>
                <w:szCs w:val="22"/>
                <w:lang w:eastAsia="en-US"/>
              </w:rPr>
              <w:t xml:space="preserve">Плановые </w:t>
            </w:r>
          </w:p>
          <w:p w:rsidR="00D528AB" w:rsidRPr="00F51814" w:rsidRDefault="00D528AB" w:rsidP="00D528AB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F51814">
              <w:rPr>
                <w:b/>
                <w:color w:val="000000"/>
                <w:sz w:val="22"/>
                <w:szCs w:val="22"/>
                <w:lang w:eastAsia="en-US"/>
              </w:rPr>
              <w:t>показатели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8AB" w:rsidRPr="00F51814" w:rsidRDefault="00D528AB" w:rsidP="00D528AB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F51814">
              <w:rPr>
                <w:b/>
                <w:color w:val="000000"/>
                <w:sz w:val="22"/>
                <w:szCs w:val="22"/>
                <w:lang w:eastAsia="en-US"/>
              </w:rPr>
              <w:t xml:space="preserve">Фактически </w:t>
            </w:r>
          </w:p>
          <w:p w:rsidR="00D528AB" w:rsidRPr="00F51814" w:rsidRDefault="00D528AB" w:rsidP="00D528AB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F51814">
              <w:rPr>
                <w:b/>
                <w:color w:val="000000"/>
                <w:sz w:val="22"/>
                <w:szCs w:val="22"/>
                <w:lang w:eastAsia="en-US"/>
              </w:rPr>
              <w:t>показатели</w:t>
            </w:r>
          </w:p>
        </w:tc>
      </w:tr>
      <w:tr w:rsidR="00D528AB" w:rsidRPr="00F51814" w:rsidTr="00F607BD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color w:val="000000"/>
                <w:sz w:val="22"/>
                <w:szCs w:val="22"/>
              </w:rPr>
            </w:pPr>
            <w:r w:rsidRPr="00F51814">
              <w:rPr>
                <w:color w:val="000000"/>
                <w:spacing w:val="-2"/>
                <w:sz w:val="22"/>
                <w:szCs w:val="22"/>
              </w:rPr>
              <w:t>АО «Ермаковское предприятие по ремонту скважин»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color w:val="000000"/>
                <w:sz w:val="22"/>
                <w:szCs w:val="22"/>
              </w:rPr>
            </w:pPr>
            <w:r w:rsidRPr="00F5181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color w:val="000000"/>
                <w:sz w:val="22"/>
                <w:szCs w:val="22"/>
              </w:rPr>
            </w:pPr>
            <w:r w:rsidRPr="00F51814">
              <w:rPr>
                <w:color w:val="000000"/>
                <w:sz w:val="22"/>
                <w:szCs w:val="22"/>
              </w:rPr>
              <w:t>11</w:t>
            </w:r>
          </w:p>
        </w:tc>
      </w:tr>
      <w:tr w:rsidR="00D528AB" w:rsidRPr="00F51814" w:rsidTr="00F607BD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F51814">
              <w:rPr>
                <w:color w:val="000000"/>
                <w:spacing w:val="-2"/>
                <w:sz w:val="22"/>
                <w:szCs w:val="22"/>
              </w:rPr>
              <w:t>ООО «</w:t>
            </w:r>
            <w:proofErr w:type="spellStart"/>
            <w:r w:rsidRPr="00F51814">
              <w:rPr>
                <w:color w:val="000000"/>
                <w:spacing w:val="-2"/>
                <w:sz w:val="22"/>
                <w:szCs w:val="22"/>
              </w:rPr>
              <w:t>Нижневартовскдорсервис</w:t>
            </w:r>
            <w:proofErr w:type="spellEnd"/>
            <w:r w:rsidRPr="00F51814">
              <w:rPr>
                <w:color w:val="000000"/>
                <w:spacing w:val="-2"/>
                <w:sz w:val="22"/>
                <w:szCs w:val="22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color w:val="000000"/>
                <w:sz w:val="22"/>
                <w:szCs w:val="22"/>
              </w:rPr>
            </w:pPr>
            <w:r w:rsidRPr="00F5181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color w:val="000000"/>
                <w:sz w:val="22"/>
                <w:szCs w:val="22"/>
              </w:rPr>
            </w:pPr>
            <w:r w:rsidRPr="00F51814">
              <w:rPr>
                <w:color w:val="000000"/>
                <w:sz w:val="22"/>
                <w:szCs w:val="22"/>
              </w:rPr>
              <w:t>51</w:t>
            </w:r>
          </w:p>
        </w:tc>
      </w:tr>
      <w:tr w:rsidR="00D528AB" w:rsidRPr="00A46E02" w:rsidTr="00F607BD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F51814">
              <w:rPr>
                <w:b/>
                <w:color w:val="000000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51814" w:rsidRDefault="00D528AB" w:rsidP="00D528AB">
            <w:pPr>
              <w:jc w:val="center"/>
              <w:rPr>
                <w:color w:val="000000"/>
                <w:sz w:val="22"/>
                <w:szCs w:val="22"/>
              </w:rPr>
            </w:pPr>
            <w:r w:rsidRPr="00F5181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AB" w:rsidRPr="00FE06B8" w:rsidRDefault="00D528AB" w:rsidP="00D528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</w:t>
            </w:r>
          </w:p>
        </w:tc>
      </w:tr>
    </w:tbl>
    <w:p w:rsidR="00D528AB" w:rsidRPr="00A46E02" w:rsidRDefault="00D528AB" w:rsidP="00D528AB">
      <w:pPr>
        <w:jc w:val="both"/>
        <w:rPr>
          <w:color w:val="FF0000"/>
          <w:sz w:val="28"/>
          <w:szCs w:val="28"/>
        </w:rPr>
      </w:pPr>
    </w:p>
    <w:p w:rsidR="00D528AB" w:rsidRPr="003C76FF" w:rsidRDefault="00D528AB" w:rsidP="00ED55B8">
      <w:pPr>
        <w:ind w:firstLine="709"/>
        <w:jc w:val="both"/>
        <w:rPr>
          <w:color w:val="000000"/>
          <w:sz w:val="28"/>
          <w:szCs w:val="28"/>
        </w:rPr>
      </w:pPr>
      <w:r w:rsidRPr="003C76FF">
        <w:rPr>
          <w:color w:val="000000"/>
          <w:sz w:val="28"/>
          <w:szCs w:val="28"/>
        </w:rPr>
        <w:lastRenderedPageBreak/>
        <w:t xml:space="preserve">По состоянию на 21.12.2020 на предприятия всех форм собственности </w:t>
      </w:r>
      <w:r w:rsidRPr="003C76FF">
        <w:rPr>
          <w:sz w:val="28"/>
          <w:szCs w:val="28"/>
        </w:rPr>
        <w:t>трудоустроено 935 человек</w:t>
      </w:r>
      <w:r w:rsidRPr="003C76FF">
        <w:rPr>
          <w:color w:val="000000"/>
          <w:sz w:val="28"/>
          <w:szCs w:val="28"/>
        </w:rPr>
        <w:t xml:space="preserve">, в том числе: </w:t>
      </w:r>
    </w:p>
    <w:p w:rsidR="00D528AB" w:rsidRPr="003C76FF" w:rsidRDefault="00D528AB" w:rsidP="00ED55B8">
      <w:pPr>
        <w:ind w:firstLine="709"/>
        <w:jc w:val="both"/>
        <w:rPr>
          <w:color w:val="000000"/>
          <w:sz w:val="28"/>
          <w:szCs w:val="28"/>
        </w:rPr>
      </w:pPr>
      <w:r w:rsidRPr="003C76FF">
        <w:rPr>
          <w:color w:val="000000"/>
          <w:sz w:val="28"/>
          <w:szCs w:val="28"/>
        </w:rPr>
        <w:t xml:space="preserve">- 873 человека на предприятия бюджетной сферы; </w:t>
      </w:r>
    </w:p>
    <w:p w:rsidR="00D528AB" w:rsidRPr="005E1279" w:rsidRDefault="00D528AB" w:rsidP="00ED55B8">
      <w:pPr>
        <w:shd w:val="clear" w:color="auto" w:fill="FFFFFF"/>
        <w:ind w:firstLine="709"/>
        <w:jc w:val="both"/>
        <w:rPr>
          <w:sz w:val="28"/>
          <w:szCs w:val="28"/>
        </w:rPr>
      </w:pPr>
      <w:r w:rsidRPr="003C76FF">
        <w:rPr>
          <w:color w:val="000000"/>
          <w:sz w:val="28"/>
          <w:szCs w:val="28"/>
        </w:rPr>
        <w:t>- 62 человека в рамках выполнения соглашений социального партнерства.</w:t>
      </w:r>
      <w:r w:rsidRPr="00EA60EA">
        <w:rPr>
          <w:color w:val="000000"/>
          <w:sz w:val="28"/>
          <w:szCs w:val="28"/>
        </w:rPr>
        <w:t xml:space="preserve">  </w:t>
      </w:r>
    </w:p>
    <w:p w:rsidR="00810478" w:rsidRDefault="00810478" w:rsidP="00ED55B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347F62" w:rsidRPr="0072689E" w:rsidRDefault="00D528AB" w:rsidP="00ED55B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72689E">
        <w:rPr>
          <w:rFonts w:eastAsiaTheme="minorHAnsi"/>
          <w:b/>
          <w:sz w:val="28"/>
          <w:szCs w:val="28"/>
          <w:lang w:eastAsia="en-US"/>
        </w:rPr>
        <w:t>Решили:</w:t>
      </w:r>
    </w:p>
    <w:p w:rsidR="00D528AB" w:rsidRPr="0072689E" w:rsidRDefault="00D528AB" w:rsidP="0072689E">
      <w:pPr>
        <w:ind w:firstLine="709"/>
        <w:jc w:val="both"/>
        <w:rPr>
          <w:color w:val="000000"/>
          <w:sz w:val="28"/>
          <w:szCs w:val="28"/>
        </w:rPr>
      </w:pPr>
      <w:r w:rsidRPr="0072689E">
        <w:rPr>
          <w:color w:val="000000"/>
          <w:sz w:val="28"/>
          <w:szCs w:val="28"/>
        </w:rPr>
        <w:t>В целях обеспечения трудоустройства выпускников руководителям муниципальных организаций рекомендовано:</w:t>
      </w:r>
    </w:p>
    <w:p w:rsidR="00D528AB" w:rsidRPr="00810478" w:rsidRDefault="00D528AB" w:rsidP="00810478">
      <w:pPr>
        <w:pStyle w:val="a4"/>
        <w:numPr>
          <w:ilvl w:val="0"/>
          <w:numId w:val="24"/>
        </w:numPr>
        <w:ind w:left="0" w:firstLine="709"/>
        <w:jc w:val="both"/>
        <w:rPr>
          <w:color w:val="000000"/>
          <w:sz w:val="28"/>
          <w:szCs w:val="28"/>
        </w:rPr>
      </w:pPr>
      <w:r w:rsidRPr="00810478">
        <w:rPr>
          <w:color w:val="000000"/>
          <w:sz w:val="28"/>
          <w:szCs w:val="28"/>
        </w:rPr>
        <w:t>Предоставлять студентам возможность прохождения производственной практики.</w:t>
      </w:r>
    </w:p>
    <w:p w:rsidR="00D528AB" w:rsidRPr="00810478" w:rsidRDefault="00D528AB" w:rsidP="00810478">
      <w:pPr>
        <w:pStyle w:val="a4"/>
        <w:numPr>
          <w:ilvl w:val="0"/>
          <w:numId w:val="24"/>
        </w:numPr>
        <w:ind w:left="0" w:firstLine="709"/>
        <w:jc w:val="both"/>
        <w:rPr>
          <w:color w:val="000000"/>
          <w:sz w:val="28"/>
          <w:szCs w:val="28"/>
        </w:rPr>
      </w:pPr>
      <w:r w:rsidRPr="00810478">
        <w:rPr>
          <w:color w:val="000000"/>
          <w:sz w:val="28"/>
          <w:szCs w:val="28"/>
        </w:rPr>
        <w:t>Включать в резерв кадров на замещение вакантных должностей муниципальных организаций студентов, успешно прошедших производственную практику.</w:t>
      </w:r>
    </w:p>
    <w:p w:rsidR="00D528AB" w:rsidRPr="00810478" w:rsidRDefault="00D528AB" w:rsidP="00810478">
      <w:pPr>
        <w:pStyle w:val="a4"/>
        <w:numPr>
          <w:ilvl w:val="0"/>
          <w:numId w:val="24"/>
        </w:numPr>
        <w:ind w:left="0" w:firstLine="709"/>
        <w:jc w:val="both"/>
        <w:rPr>
          <w:color w:val="000000"/>
          <w:sz w:val="28"/>
          <w:szCs w:val="28"/>
        </w:rPr>
      </w:pPr>
      <w:r w:rsidRPr="00810478">
        <w:rPr>
          <w:color w:val="000000"/>
          <w:sz w:val="28"/>
          <w:szCs w:val="28"/>
        </w:rPr>
        <w:t>Принимать участие в специализированных ярмарках вакансий по содействию в трудоустройстве выпускников.</w:t>
      </w:r>
    </w:p>
    <w:p w:rsidR="00810478" w:rsidRDefault="00810478" w:rsidP="00D528AB">
      <w:pPr>
        <w:ind w:firstLine="709"/>
        <w:jc w:val="both"/>
        <w:rPr>
          <w:color w:val="000000"/>
          <w:sz w:val="28"/>
          <w:szCs w:val="28"/>
        </w:rPr>
      </w:pPr>
    </w:p>
    <w:p w:rsidR="00D528AB" w:rsidRPr="00E14151" w:rsidRDefault="00D528AB" w:rsidP="00D528A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исполнения: постоянно.</w:t>
      </w:r>
    </w:p>
    <w:p w:rsidR="00D528AB" w:rsidRDefault="00D528AB" w:rsidP="00E0320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347F62" w:rsidRPr="00F94F5C" w:rsidRDefault="00D528AB" w:rsidP="0072689E">
      <w:pPr>
        <w:numPr>
          <w:ilvl w:val="0"/>
          <w:numId w:val="1"/>
        </w:numPr>
        <w:pBdr>
          <w:bottom w:val="single" w:sz="12" w:space="1" w:color="auto"/>
        </w:pBdr>
        <w:tabs>
          <w:tab w:val="left" w:pos="426"/>
        </w:tabs>
        <w:ind w:left="0" w:firstLine="709"/>
        <w:contextualSpacing/>
        <w:jc w:val="both"/>
        <w:rPr>
          <w:b/>
          <w:color w:val="000000"/>
          <w:sz w:val="28"/>
          <w:szCs w:val="28"/>
        </w:rPr>
      </w:pPr>
      <w:r w:rsidRPr="00D528AB">
        <w:rPr>
          <w:rFonts w:eastAsia="Calibri"/>
          <w:b/>
          <w:sz w:val="28"/>
          <w:szCs w:val="28"/>
          <w:lang w:eastAsia="en-US"/>
        </w:rPr>
        <w:t xml:space="preserve">О сложившейся потребности рынка труда города </w:t>
      </w:r>
      <w:r w:rsidR="009B583E">
        <w:rPr>
          <w:rFonts w:eastAsia="Calibri"/>
          <w:b/>
          <w:sz w:val="28"/>
          <w:szCs w:val="28"/>
          <w:lang w:eastAsia="en-US"/>
        </w:rPr>
        <w:br/>
      </w:r>
      <w:r w:rsidRPr="00D528AB">
        <w:rPr>
          <w:rFonts w:eastAsia="Calibri"/>
          <w:b/>
          <w:sz w:val="28"/>
          <w:szCs w:val="28"/>
          <w:lang w:eastAsia="en-US"/>
        </w:rPr>
        <w:t xml:space="preserve">в квалифицированных рабочих, специалистах </w:t>
      </w:r>
    </w:p>
    <w:p w:rsidR="00347F62" w:rsidRDefault="00D528AB" w:rsidP="00347F62">
      <w:pPr>
        <w:jc w:val="center"/>
        <w:rPr>
          <w:rFonts w:eastAsia="Calibri"/>
          <w:sz w:val="24"/>
          <w:szCs w:val="24"/>
          <w:lang w:eastAsia="en-US"/>
        </w:rPr>
      </w:pPr>
      <w:r w:rsidRPr="00D528AB">
        <w:rPr>
          <w:rFonts w:eastAsia="Calibri"/>
          <w:sz w:val="24"/>
          <w:szCs w:val="24"/>
          <w:lang w:eastAsia="en-US"/>
        </w:rPr>
        <w:t>Тихонова Ирина Владимировна, директор Казенного учреждения Ханты-Мансийского автономного округа – Югры «Нижневартовский центр занятости населения»</w:t>
      </w:r>
    </w:p>
    <w:p w:rsidR="00ED55B8" w:rsidRDefault="00ED55B8" w:rsidP="007268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D55B8" w:rsidRDefault="00ED55B8" w:rsidP="007268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Тихонова И.В</w:t>
      </w:r>
      <w:r w:rsidR="00092F5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478">
        <w:rPr>
          <w:sz w:val="28"/>
          <w:szCs w:val="28"/>
        </w:rPr>
        <w:t>информировала присутствующих</w:t>
      </w:r>
      <w:r>
        <w:rPr>
          <w:sz w:val="28"/>
          <w:szCs w:val="28"/>
        </w:rPr>
        <w:t xml:space="preserve"> о том, что с начала 20</w:t>
      </w:r>
      <w:r w:rsidRPr="005E1B54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от работодателей в банк вакансий КУ «Нижневартовский центр занятости населения» было заявлено более 12 000 вакантных рабочих мест, большинство из них по рабочим квалифицированным профессиям (более 6000 вакансий или </w:t>
      </w:r>
      <w:r w:rsidR="00092F55">
        <w:rPr>
          <w:sz w:val="28"/>
          <w:szCs w:val="28"/>
        </w:rPr>
        <w:t>52</w:t>
      </w:r>
      <w:r>
        <w:rPr>
          <w:sz w:val="28"/>
          <w:szCs w:val="28"/>
        </w:rPr>
        <w:t xml:space="preserve">%). </w:t>
      </w:r>
      <w:r w:rsidRPr="00BD7CD4">
        <w:rPr>
          <w:sz w:val="28"/>
          <w:szCs w:val="28"/>
        </w:rPr>
        <w:t>Наибольш</w:t>
      </w:r>
      <w:r>
        <w:rPr>
          <w:sz w:val="28"/>
          <w:szCs w:val="28"/>
        </w:rPr>
        <w:t>ая</w:t>
      </w:r>
      <w:r w:rsidRPr="00BD7CD4">
        <w:rPr>
          <w:sz w:val="28"/>
          <w:szCs w:val="28"/>
        </w:rPr>
        <w:t xml:space="preserve"> </w:t>
      </w:r>
      <w:r>
        <w:rPr>
          <w:sz w:val="28"/>
          <w:szCs w:val="28"/>
        </w:rPr>
        <w:t>потребность</w:t>
      </w:r>
      <w:r w:rsidRPr="00BD7CD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BD7CD4">
        <w:rPr>
          <w:sz w:val="28"/>
          <w:szCs w:val="28"/>
        </w:rPr>
        <w:t xml:space="preserve"> квалифицированных рабочих кадр</w:t>
      </w:r>
      <w:r>
        <w:rPr>
          <w:sz w:val="28"/>
          <w:szCs w:val="28"/>
        </w:rPr>
        <w:t>ах</w:t>
      </w:r>
      <w:r w:rsidRPr="00BD7CD4">
        <w:rPr>
          <w:sz w:val="28"/>
          <w:szCs w:val="28"/>
        </w:rPr>
        <w:t xml:space="preserve"> отмечается в таких видах экономической деятельности, как </w:t>
      </w:r>
      <w:r>
        <w:rPr>
          <w:sz w:val="28"/>
          <w:szCs w:val="28"/>
        </w:rPr>
        <w:t xml:space="preserve">добыча полезных ископаемых (28%), </w:t>
      </w:r>
      <w:r w:rsidRPr="00BD4B65">
        <w:rPr>
          <w:sz w:val="28"/>
          <w:szCs w:val="28"/>
        </w:rPr>
        <w:t>транспортировка и хранение</w:t>
      </w:r>
      <w:r>
        <w:rPr>
          <w:sz w:val="28"/>
          <w:szCs w:val="28"/>
        </w:rPr>
        <w:t xml:space="preserve"> (26%). </w:t>
      </w:r>
    </w:p>
    <w:p w:rsidR="00ED55B8" w:rsidRDefault="00ED55B8" w:rsidP="007268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Продолжается стабильный спрос на водителей автомобиля, машинистов спец. техники, слесарей по ремонту автомобиля, электромонтеров по ремонту и обслуживанию электрооборудования, </w:t>
      </w:r>
      <w:proofErr w:type="spellStart"/>
      <w:r>
        <w:rPr>
          <w:sz w:val="28"/>
          <w:szCs w:val="28"/>
        </w:rPr>
        <w:t>электрогазосварщиков</w:t>
      </w:r>
      <w:proofErr w:type="spellEnd"/>
      <w:r>
        <w:rPr>
          <w:sz w:val="28"/>
          <w:szCs w:val="28"/>
        </w:rPr>
        <w:t xml:space="preserve">, поваров, рабочих нефтегазодобывающей отрасли (бурильщики КРС, помощники бурильщика КРС). </w:t>
      </w:r>
    </w:p>
    <w:p w:rsidR="00ED55B8" w:rsidRDefault="00ED55B8" w:rsidP="007268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 данных квалифицированных рабочих остается востребованным </w:t>
      </w:r>
      <w:r w:rsidR="009B583E">
        <w:rPr>
          <w:sz w:val="28"/>
          <w:szCs w:val="28"/>
        </w:rPr>
        <w:br/>
      </w:r>
      <w:r>
        <w:rPr>
          <w:sz w:val="28"/>
          <w:szCs w:val="28"/>
        </w:rPr>
        <w:t xml:space="preserve">и в период борьбы с распространением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инфекции. </w:t>
      </w:r>
    </w:p>
    <w:p w:rsidR="00ED55B8" w:rsidRDefault="00ED55B8" w:rsidP="007268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Широкое распространение имеет такая форма организации труда, как работа вахтовым методом (40% от общего числа </w:t>
      </w:r>
      <w:proofErr w:type="gramStart"/>
      <w:r>
        <w:rPr>
          <w:sz w:val="28"/>
          <w:szCs w:val="28"/>
        </w:rPr>
        <w:t>заявлен</w:t>
      </w:r>
      <w:r w:rsidR="009B583E">
        <w:rPr>
          <w:sz w:val="28"/>
          <w:szCs w:val="28"/>
        </w:rPr>
        <w:t>н</w:t>
      </w:r>
      <w:r>
        <w:rPr>
          <w:sz w:val="28"/>
          <w:szCs w:val="28"/>
        </w:rPr>
        <w:t>ых вакансий</w:t>
      </w:r>
      <w:proofErr w:type="gramEnd"/>
      <w:r>
        <w:rPr>
          <w:sz w:val="28"/>
          <w:szCs w:val="28"/>
        </w:rPr>
        <w:t xml:space="preserve"> квалифицированных рабочих).</w:t>
      </w:r>
    </w:p>
    <w:p w:rsidR="00ED55B8" w:rsidRDefault="00ED55B8" w:rsidP="007268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долю п</w:t>
      </w:r>
      <w:r w:rsidR="00092F55">
        <w:rPr>
          <w:sz w:val="28"/>
          <w:szCs w:val="28"/>
        </w:rPr>
        <w:t>рофессий служащих приходится 31</w:t>
      </w:r>
      <w:r>
        <w:rPr>
          <w:sz w:val="28"/>
          <w:szCs w:val="28"/>
        </w:rPr>
        <w:t>% за</w:t>
      </w:r>
      <w:r w:rsidR="00092F55">
        <w:rPr>
          <w:sz w:val="28"/>
          <w:szCs w:val="28"/>
        </w:rPr>
        <w:t xml:space="preserve">явленных в 2020 году вакансий. </w:t>
      </w:r>
      <w:r w:rsidRPr="00BD7CD4">
        <w:rPr>
          <w:sz w:val="28"/>
          <w:szCs w:val="28"/>
        </w:rPr>
        <w:t>Наибольш</w:t>
      </w:r>
      <w:r>
        <w:rPr>
          <w:sz w:val="28"/>
          <w:szCs w:val="28"/>
        </w:rPr>
        <w:t>ая</w:t>
      </w:r>
      <w:r w:rsidRPr="00BD7CD4">
        <w:rPr>
          <w:sz w:val="28"/>
          <w:szCs w:val="28"/>
        </w:rPr>
        <w:t xml:space="preserve"> </w:t>
      </w:r>
      <w:r>
        <w:rPr>
          <w:sz w:val="28"/>
          <w:szCs w:val="28"/>
        </w:rPr>
        <w:t>потребность</w:t>
      </w:r>
      <w:r w:rsidRPr="00BD7CD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BD7CD4">
        <w:rPr>
          <w:sz w:val="28"/>
          <w:szCs w:val="28"/>
        </w:rPr>
        <w:t xml:space="preserve"> </w:t>
      </w:r>
      <w:r>
        <w:rPr>
          <w:sz w:val="28"/>
          <w:szCs w:val="28"/>
        </w:rPr>
        <w:t>них</w:t>
      </w:r>
      <w:r w:rsidRPr="009857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традиционно </w:t>
      </w:r>
      <w:r w:rsidRPr="00BD7CD4">
        <w:rPr>
          <w:sz w:val="28"/>
          <w:szCs w:val="28"/>
        </w:rPr>
        <w:t xml:space="preserve">отмечается в таких </w:t>
      </w:r>
      <w:r>
        <w:rPr>
          <w:sz w:val="28"/>
          <w:szCs w:val="28"/>
        </w:rPr>
        <w:lastRenderedPageBreak/>
        <w:t>сферах экономики</w:t>
      </w:r>
      <w:r w:rsidRPr="00BD7CD4">
        <w:rPr>
          <w:sz w:val="28"/>
          <w:szCs w:val="28"/>
        </w:rPr>
        <w:t>, как</w:t>
      </w:r>
      <w:r>
        <w:rPr>
          <w:sz w:val="28"/>
          <w:szCs w:val="28"/>
        </w:rPr>
        <w:t xml:space="preserve"> образование (17%) и деятельность в области здравоохранения и оказания социальных услуг (15%).</w:t>
      </w:r>
    </w:p>
    <w:p w:rsidR="00ED55B8" w:rsidRDefault="00ED55B8" w:rsidP="007268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Рынок труда города Нижневартовска испытывает дефицит </w:t>
      </w:r>
      <w:r w:rsidR="009B583E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1D22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медицинских сестрах, врачах различной специализации, учителях, воспитателях. Пандемия </w:t>
      </w:r>
      <w:proofErr w:type="spellStart"/>
      <w:r>
        <w:rPr>
          <w:sz w:val="28"/>
          <w:szCs w:val="28"/>
        </w:rPr>
        <w:t>коронавируса</w:t>
      </w:r>
      <w:proofErr w:type="spellEnd"/>
      <w:r>
        <w:rPr>
          <w:sz w:val="28"/>
          <w:szCs w:val="28"/>
        </w:rPr>
        <w:t xml:space="preserve"> подчеркнула важность данных профессий.  </w:t>
      </w:r>
    </w:p>
    <w:p w:rsidR="00ED55B8" w:rsidRDefault="00ED55B8" w:rsidP="007268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Востребованными являются также такие специалисты, как инженеры </w:t>
      </w:r>
      <w:r w:rsidR="009B583E">
        <w:rPr>
          <w:sz w:val="28"/>
          <w:szCs w:val="28"/>
        </w:rPr>
        <w:br/>
      </w:r>
      <w:r>
        <w:rPr>
          <w:sz w:val="28"/>
          <w:szCs w:val="28"/>
        </w:rPr>
        <w:t xml:space="preserve">и мастера по ремонту скважин.  </w:t>
      </w:r>
    </w:p>
    <w:p w:rsidR="00ED55B8" w:rsidRDefault="00ED55B8" w:rsidP="007268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455D">
        <w:rPr>
          <w:sz w:val="28"/>
          <w:szCs w:val="28"/>
        </w:rPr>
        <w:t xml:space="preserve">В сложившейся ситуации государственные власти обратились </w:t>
      </w:r>
      <w:r w:rsidR="009B583E">
        <w:rPr>
          <w:sz w:val="28"/>
          <w:szCs w:val="28"/>
        </w:rPr>
        <w:br/>
      </w:r>
      <w:r w:rsidRPr="00D8455D">
        <w:rPr>
          <w:sz w:val="28"/>
          <w:szCs w:val="28"/>
        </w:rPr>
        <w:t xml:space="preserve">к работодателям с просьбой по возможности перевести персонал </w:t>
      </w:r>
      <w:r w:rsidR="009B583E">
        <w:rPr>
          <w:sz w:val="28"/>
          <w:szCs w:val="28"/>
        </w:rPr>
        <w:br/>
      </w:r>
      <w:r w:rsidRPr="00D8455D">
        <w:rPr>
          <w:sz w:val="28"/>
          <w:szCs w:val="28"/>
        </w:rPr>
        <w:t xml:space="preserve">на удаленную работу. </w:t>
      </w:r>
      <w:r>
        <w:rPr>
          <w:sz w:val="28"/>
          <w:szCs w:val="28"/>
        </w:rPr>
        <w:t xml:space="preserve">На данный момент КУ </w:t>
      </w:r>
      <w:r w:rsidR="00810478">
        <w:rPr>
          <w:sz w:val="28"/>
          <w:szCs w:val="28"/>
        </w:rPr>
        <w:t>«</w:t>
      </w:r>
      <w:r>
        <w:rPr>
          <w:sz w:val="28"/>
          <w:szCs w:val="28"/>
        </w:rPr>
        <w:t>Нижневартовский центр занятости населения</w:t>
      </w:r>
      <w:r w:rsidR="00810478">
        <w:rPr>
          <w:sz w:val="28"/>
          <w:szCs w:val="28"/>
        </w:rPr>
        <w:t>»</w:t>
      </w:r>
      <w:r>
        <w:rPr>
          <w:sz w:val="28"/>
          <w:szCs w:val="28"/>
        </w:rPr>
        <w:t xml:space="preserve"> располагает сведениями от 3</w:t>
      </w:r>
      <w:r w:rsidRPr="003050B1">
        <w:rPr>
          <w:sz w:val="28"/>
          <w:szCs w:val="28"/>
        </w:rPr>
        <w:t>0</w:t>
      </w:r>
      <w:r>
        <w:rPr>
          <w:sz w:val="28"/>
          <w:szCs w:val="28"/>
        </w:rPr>
        <w:t xml:space="preserve"> предприятий </w:t>
      </w:r>
      <w:r w:rsidR="009B583E">
        <w:rPr>
          <w:sz w:val="28"/>
          <w:szCs w:val="28"/>
        </w:rPr>
        <w:br/>
      </w:r>
      <w:r>
        <w:rPr>
          <w:sz w:val="28"/>
          <w:szCs w:val="28"/>
        </w:rPr>
        <w:t xml:space="preserve">о </w:t>
      </w:r>
      <w:r w:rsidRPr="00D8455D">
        <w:rPr>
          <w:sz w:val="28"/>
          <w:szCs w:val="28"/>
        </w:rPr>
        <w:t>нахождении 10</w:t>
      </w:r>
      <w:r w:rsidRPr="003050B1">
        <w:rPr>
          <w:sz w:val="28"/>
          <w:szCs w:val="28"/>
        </w:rPr>
        <w:t>03</w:t>
      </w:r>
      <w:r w:rsidRPr="00D8455D">
        <w:rPr>
          <w:sz w:val="28"/>
          <w:szCs w:val="28"/>
        </w:rPr>
        <w:t xml:space="preserve"> работников  на временной удаленной работе</w:t>
      </w:r>
      <w:r>
        <w:rPr>
          <w:sz w:val="28"/>
          <w:szCs w:val="28"/>
        </w:rPr>
        <w:t xml:space="preserve">. В 2020 году получило также распространение собеседование в дистанционном формате. Всего с таким способом взаимодействия в течение текущего года было заявлено 639 вакантных рабочих мест от 74 организаций, основными видами экономической деятельности которых являются: торговля оптовая </w:t>
      </w:r>
      <w:r w:rsidR="009B583E">
        <w:rPr>
          <w:sz w:val="28"/>
          <w:szCs w:val="28"/>
        </w:rPr>
        <w:br/>
      </w:r>
      <w:r>
        <w:rPr>
          <w:sz w:val="28"/>
          <w:szCs w:val="28"/>
        </w:rPr>
        <w:t xml:space="preserve">и розничная, транспортировка и хранение, обрабатывающие производства. </w:t>
      </w:r>
      <w:r w:rsidR="009B583E">
        <w:rPr>
          <w:sz w:val="28"/>
          <w:szCs w:val="28"/>
        </w:rPr>
        <w:br/>
      </w:r>
      <w:r>
        <w:rPr>
          <w:sz w:val="28"/>
          <w:szCs w:val="28"/>
        </w:rPr>
        <w:t xml:space="preserve">В связи с этим среди требований, предъявляемых работодателями </w:t>
      </w:r>
      <w:r w:rsidR="009B583E">
        <w:rPr>
          <w:sz w:val="28"/>
          <w:szCs w:val="28"/>
        </w:rPr>
        <w:br/>
      </w:r>
      <w:r>
        <w:rPr>
          <w:sz w:val="28"/>
          <w:szCs w:val="28"/>
        </w:rPr>
        <w:t xml:space="preserve">к служащим, возросла значимость навыка владения компьютером </w:t>
      </w:r>
      <w:r w:rsidR="009B583E">
        <w:rPr>
          <w:sz w:val="28"/>
          <w:szCs w:val="28"/>
        </w:rPr>
        <w:br/>
      </w:r>
      <w:r>
        <w:rPr>
          <w:sz w:val="28"/>
          <w:szCs w:val="28"/>
        </w:rPr>
        <w:t xml:space="preserve">на профессиональном уровне. </w:t>
      </w:r>
    </w:p>
    <w:p w:rsidR="00F75E45" w:rsidRDefault="00F75E45" w:rsidP="0072689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2689E" w:rsidRDefault="003276EC" w:rsidP="0072689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75E45">
        <w:rPr>
          <w:rFonts w:eastAsiaTheme="minorHAnsi"/>
          <w:b/>
          <w:sz w:val="28"/>
          <w:szCs w:val="28"/>
          <w:lang w:eastAsia="en-US"/>
        </w:rPr>
        <w:t>Решили:</w:t>
      </w:r>
    </w:p>
    <w:p w:rsidR="00F75E45" w:rsidRPr="0072689E" w:rsidRDefault="00ED55B8" w:rsidP="0072689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72689E">
        <w:rPr>
          <w:sz w:val="28"/>
          <w:szCs w:val="28"/>
        </w:rPr>
        <w:t>И</w:t>
      </w:r>
      <w:r w:rsidR="00F75E45" w:rsidRPr="0072689E">
        <w:rPr>
          <w:sz w:val="28"/>
          <w:szCs w:val="28"/>
        </w:rPr>
        <w:t xml:space="preserve">нформацию о </w:t>
      </w:r>
      <w:r w:rsidRPr="0072689E">
        <w:rPr>
          <w:sz w:val="28"/>
          <w:szCs w:val="28"/>
        </w:rPr>
        <w:t xml:space="preserve">сложившейся потребности рынка труда города </w:t>
      </w:r>
      <w:r w:rsidR="009B583E">
        <w:rPr>
          <w:sz w:val="28"/>
          <w:szCs w:val="28"/>
        </w:rPr>
        <w:br/>
      </w:r>
      <w:r w:rsidRPr="0072689E">
        <w:rPr>
          <w:sz w:val="28"/>
          <w:szCs w:val="28"/>
        </w:rPr>
        <w:t>в квалифицированных рабочих, специалистах принять к сведению.</w:t>
      </w:r>
    </w:p>
    <w:p w:rsidR="0072689E" w:rsidRPr="0072689E" w:rsidRDefault="0072689E" w:rsidP="0072689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C8750C" w:rsidRPr="009B583E" w:rsidRDefault="0072689E" w:rsidP="00D312AB">
      <w:pPr>
        <w:pStyle w:val="a4"/>
        <w:numPr>
          <w:ilvl w:val="0"/>
          <w:numId w:val="1"/>
        </w:numPr>
        <w:pBdr>
          <w:bottom w:val="single" w:sz="12" w:space="1" w:color="auto"/>
        </w:pBdr>
        <w:tabs>
          <w:tab w:val="left" w:pos="426"/>
          <w:tab w:val="left" w:pos="993"/>
        </w:tabs>
        <w:ind w:left="0" w:firstLine="709"/>
        <w:jc w:val="both"/>
        <w:rPr>
          <w:b/>
          <w:color w:val="000000"/>
          <w:sz w:val="28"/>
          <w:szCs w:val="28"/>
        </w:rPr>
      </w:pPr>
      <w:r w:rsidRPr="009B583E">
        <w:rPr>
          <w:rFonts w:eastAsia="Calibri"/>
          <w:b/>
          <w:sz w:val="28"/>
          <w:szCs w:val="28"/>
          <w:lang w:eastAsia="en-US"/>
        </w:rPr>
        <w:t xml:space="preserve">Организация практической подготовки обучающихся в рамках реализации основных образовательных программ (учебная </w:t>
      </w:r>
      <w:r w:rsidR="009B583E">
        <w:rPr>
          <w:rFonts w:eastAsia="Calibri"/>
          <w:b/>
          <w:sz w:val="28"/>
          <w:szCs w:val="28"/>
          <w:lang w:eastAsia="en-US"/>
        </w:rPr>
        <w:br/>
      </w:r>
      <w:r w:rsidRPr="009B583E">
        <w:rPr>
          <w:rFonts w:eastAsia="Calibri"/>
          <w:b/>
          <w:sz w:val="28"/>
          <w:szCs w:val="28"/>
          <w:lang w:eastAsia="en-US"/>
        </w:rPr>
        <w:t>и производственная практика, стажировки)</w:t>
      </w:r>
    </w:p>
    <w:p w:rsidR="00C8750C" w:rsidRPr="009B583E" w:rsidRDefault="009028D1" w:rsidP="009028D1">
      <w:pPr>
        <w:ind w:firstLine="709"/>
        <w:jc w:val="center"/>
        <w:rPr>
          <w:bCs/>
          <w:color w:val="000000"/>
          <w:sz w:val="24"/>
          <w:szCs w:val="24"/>
          <w:lang w:eastAsia="x-none"/>
        </w:rPr>
      </w:pPr>
      <w:r w:rsidRPr="009B583E">
        <w:rPr>
          <w:bCs/>
          <w:color w:val="000000"/>
          <w:sz w:val="24"/>
          <w:szCs w:val="24"/>
          <w:lang w:eastAsia="x-none"/>
        </w:rPr>
        <w:t xml:space="preserve">Мальгин Геннадий Владимирович, проректор по образовательной деятельности федерального государственного бюджетного образовательного </w:t>
      </w:r>
      <w:r w:rsidR="00810478">
        <w:rPr>
          <w:bCs/>
          <w:color w:val="000000"/>
          <w:sz w:val="24"/>
          <w:szCs w:val="24"/>
          <w:lang w:eastAsia="x-none"/>
        </w:rPr>
        <w:t>учреждения высшего образования «</w:t>
      </w:r>
      <w:r w:rsidRPr="009B583E">
        <w:rPr>
          <w:bCs/>
          <w:color w:val="000000"/>
          <w:sz w:val="24"/>
          <w:szCs w:val="24"/>
          <w:lang w:eastAsia="x-none"/>
        </w:rPr>
        <w:t>Нижневартовский государственный университет</w:t>
      </w:r>
      <w:r w:rsidR="00810478">
        <w:rPr>
          <w:bCs/>
          <w:color w:val="000000"/>
          <w:sz w:val="24"/>
          <w:szCs w:val="24"/>
          <w:lang w:eastAsia="x-none"/>
        </w:rPr>
        <w:t>»</w:t>
      </w:r>
    </w:p>
    <w:p w:rsidR="00963E91" w:rsidRPr="009B583E" w:rsidRDefault="00963E91" w:rsidP="009028D1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9B583E" w:rsidRPr="009B583E" w:rsidRDefault="009B583E" w:rsidP="009B583E">
      <w:pPr>
        <w:ind w:firstLine="709"/>
        <w:jc w:val="both"/>
        <w:rPr>
          <w:rFonts w:eastAsiaTheme="minorHAnsi"/>
          <w:iCs/>
          <w:sz w:val="28"/>
          <w:szCs w:val="28"/>
          <w:shd w:val="clear" w:color="auto" w:fill="FFFFFF"/>
          <w:lang w:eastAsia="en-US"/>
        </w:rPr>
      </w:pPr>
      <w:r w:rsidRPr="009B583E">
        <w:rPr>
          <w:rFonts w:eastAsiaTheme="minorHAnsi"/>
          <w:iCs/>
          <w:sz w:val="28"/>
          <w:szCs w:val="28"/>
          <w:shd w:val="clear" w:color="auto" w:fill="FFFFFF"/>
          <w:lang w:eastAsia="en-US"/>
        </w:rPr>
        <w:t xml:space="preserve">В своем выступлении </w:t>
      </w:r>
      <w:proofErr w:type="spellStart"/>
      <w:r w:rsidRPr="009B583E">
        <w:rPr>
          <w:rFonts w:eastAsiaTheme="minorHAnsi"/>
          <w:iCs/>
          <w:sz w:val="28"/>
          <w:szCs w:val="28"/>
          <w:shd w:val="clear" w:color="auto" w:fill="FFFFFF"/>
          <w:lang w:eastAsia="en-US"/>
        </w:rPr>
        <w:t>Мальгин</w:t>
      </w:r>
      <w:proofErr w:type="spellEnd"/>
      <w:r w:rsidRPr="009B583E">
        <w:rPr>
          <w:rFonts w:eastAsiaTheme="minorHAnsi"/>
          <w:iCs/>
          <w:sz w:val="28"/>
          <w:szCs w:val="28"/>
          <w:shd w:val="clear" w:color="auto" w:fill="FFFFFF"/>
          <w:lang w:eastAsia="en-US"/>
        </w:rPr>
        <w:t xml:space="preserve"> Г.В. отметил, что есть регионы, где рынок насыщен специалистами, а есть и те, где острая нехватка кадров. Нижневартовск – </w:t>
      </w:r>
      <w:proofErr w:type="spellStart"/>
      <w:r w:rsidRPr="009B583E">
        <w:rPr>
          <w:rFonts w:eastAsiaTheme="minorHAnsi"/>
          <w:iCs/>
          <w:sz w:val="28"/>
          <w:szCs w:val="28"/>
          <w:shd w:val="clear" w:color="auto" w:fill="FFFFFF"/>
          <w:lang w:eastAsia="en-US"/>
        </w:rPr>
        <w:t>трудодефицитный</w:t>
      </w:r>
      <w:proofErr w:type="spellEnd"/>
      <w:r w:rsidRPr="009B583E">
        <w:rPr>
          <w:rFonts w:eastAsiaTheme="minorHAnsi"/>
          <w:iCs/>
          <w:sz w:val="28"/>
          <w:szCs w:val="28"/>
          <w:shd w:val="clear" w:color="auto" w:fill="FFFFFF"/>
          <w:lang w:eastAsia="en-US"/>
        </w:rPr>
        <w:t xml:space="preserve"> город, поэтому у наших выпускников нет возможности остаться безработными. Растет доля выпускников школ, которые остаются в городе, поступают в НВГУ, затем трудоустраиваются на работу. </w:t>
      </w:r>
    </w:p>
    <w:p w:rsidR="009B583E" w:rsidRPr="009B583E" w:rsidRDefault="009B583E" w:rsidP="009B583E">
      <w:pPr>
        <w:ind w:firstLine="709"/>
        <w:jc w:val="both"/>
        <w:rPr>
          <w:rFonts w:eastAsia="Roboto"/>
          <w:bCs/>
          <w:kern w:val="24"/>
          <w:sz w:val="28"/>
          <w:szCs w:val="28"/>
          <w:lang w:eastAsia="en-US"/>
        </w:rPr>
      </w:pPr>
      <w:r w:rsidRPr="009B583E">
        <w:rPr>
          <w:rFonts w:eastAsia="Roboto"/>
          <w:bCs/>
          <w:kern w:val="24"/>
          <w:sz w:val="28"/>
          <w:szCs w:val="28"/>
          <w:lang w:eastAsia="en-US"/>
        </w:rPr>
        <w:t xml:space="preserve">Осознанный выбор профессионального пути студентов </w:t>
      </w:r>
      <w:proofErr w:type="spellStart"/>
      <w:r w:rsidRPr="009B583E">
        <w:rPr>
          <w:rFonts w:eastAsia="Roboto"/>
          <w:bCs/>
          <w:kern w:val="24"/>
          <w:sz w:val="28"/>
          <w:szCs w:val="28"/>
          <w:lang w:eastAsia="en-US"/>
        </w:rPr>
        <w:t>Нижневартовского</w:t>
      </w:r>
      <w:proofErr w:type="spellEnd"/>
      <w:r w:rsidRPr="009B583E">
        <w:rPr>
          <w:rFonts w:eastAsia="Roboto"/>
          <w:bCs/>
          <w:kern w:val="24"/>
          <w:sz w:val="28"/>
          <w:szCs w:val="28"/>
          <w:lang w:eastAsia="en-US"/>
        </w:rPr>
        <w:t xml:space="preserve"> государственного университета реализуется через взаимодействие </w:t>
      </w:r>
      <w:r>
        <w:rPr>
          <w:rFonts w:eastAsia="Roboto"/>
          <w:bCs/>
          <w:kern w:val="24"/>
          <w:sz w:val="28"/>
          <w:szCs w:val="28"/>
          <w:lang w:eastAsia="en-US"/>
        </w:rPr>
        <w:t xml:space="preserve">– </w:t>
      </w:r>
      <w:r w:rsidRPr="009B583E">
        <w:rPr>
          <w:rFonts w:eastAsia="Roboto"/>
          <w:bCs/>
          <w:kern w:val="24"/>
          <w:sz w:val="28"/>
          <w:szCs w:val="28"/>
          <w:lang w:eastAsia="en-US"/>
        </w:rPr>
        <w:t>вуз, школа, профессиональное сообщество.</w:t>
      </w:r>
    </w:p>
    <w:p w:rsidR="009B583E" w:rsidRPr="009B583E" w:rsidRDefault="009B583E" w:rsidP="009B583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583E">
        <w:rPr>
          <w:rFonts w:eastAsiaTheme="minorHAnsi"/>
          <w:sz w:val="28"/>
          <w:szCs w:val="28"/>
          <w:lang w:eastAsia="en-US"/>
        </w:rPr>
        <w:t xml:space="preserve">Сделать привлекательной для будущих студентов – выпускников </w:t>
      </w:r>
      <w:r>
        <w:rPr>
          <w:rFonts w:eastAsiaTheme="minorHAnsi"/>
          <w:sz w:val="28"/>
          <w:szCs w:val="28"/>
          <w:lang w:eastAsia="en-US"/>
        </w:rPr>
        <w:t>школ профессии НВГУ помогае</w:t>
      </w:r>
      <w:r w:rsidRPr="009B583E">
        <w:rPr>
          <w:rFonts w:eastAsiaTheme="minorHAnsi"/>
          <w:sz w:val="28"/>
          <w:szCs w:val="28"/>
          <w:lang w:eastAsia="en-US"/>
        </w:rPr>
        <w:t xml:space="preserve">т взаимодействие базовых кафедр, кружкового движения, помощь в подготовке к предметным и профильным олимпиадам, </w:t>
      </w:r>
      <w:r w:rsidRPr="009B583E">
        <w:rPr>
          <w:rFonts w:eastAsiaTheme="minorHAnsi"/>
          <w:sz w:val="28"/>
          <w:szCs w:val="28"/>
          <w:lang w:eastAsia="en-US"/>
        </w:rPr>
        <w:lastRenderedPageBreak/>
        <w:t xml:space="preserve">подготовка к ЕГЭ, студенческие конструкторские бюро-клубы любителей «профессии», а также профессиональные мероприятия университета </w:t>
      </w:r>
      <w:r>
        <w:rPr>
          <w:rFonts w:eastAsiaTheme="minorHAnsi"/>
          <w:sz w:val="28"/>
          <w:szCs w:val="28"/>
          <w:lang w:eastAsia="en-US"/>
        </w:rPr>
        <w:br/>
      </w:r>
      <w:r w:rsidRPr="009B583E">
        <w:rPr>
          <w:rFonts w:eastAsiaTheme="minorHAnsi"/>
          <w:sz w:val="28"/>
          <w:szCs w:val="28"/>
          <w:lang w:eastAsia="en-US"/>
        </w:rPr>
        <w:t>с участием школьников: «День в НВГУ», патриотические мероприятия, День открытых дверей в НВГУ 2.0, Чемпионат «</w:t>
      </w:r>
      <w:proofErr w:type="spellStart"/>
      <w:r w:rsidRPr="009B583E">
        <w:rPr>
          <w:rFonts w:eastAsiaTheme="minorHAnsi"/>
          <w:sz w:val="28"/>
          <w:szCs w:val="28"/>
          <w:lang w:eastAsia="en-US"/>
        </w:rPr>
        <w:t>Жэка</w:t>
      </w:r>
      <w:proofErr w:type="spellEnd"/>
      <w:r w:rsidRPr="009B583E">
        <w:rPr>
          <w:rFonts w:eastAsiaTheme="minorHAnsi"/>
          <w:sz w:val="28"/>
          <w:szCs w:val="28"/>
          <w:lang w:eastAsia="en-US"/>
        </w:rPr>
        <w:t>».</w:t>
      </w:r>
      <w:r w:rsidRPr="009B583E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К</w:t>
      </w:r>
      <w:r w:rsidRPr="009B583E">
        <w:rPr>
          <w:rFonts w:eastAsiaTheme="minorHAnsi"/>
          <w:sz w:val="28"/>
          <w:szCs w:val="28"/>
          <w:lang w:eastAsia="en-US"/>
        </w:rPr>
        <w:t>афедры университета создают профильные классы, организуют профессиональные недели, мастер-классы и демонстрации, экскурсии, профессиональные пробы.</w:t>
      </w:r>
    </w:p>
    <w:p w:rsidR="009B583E" w:rsidRPr="009B583E" w:rsidRDefault="009B583E" w:rsidP="009B583E">
      <w:pPr>
        <w:ind w:firstLine="709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9B583E">
        <w:rPr>
          <w:rFonts w:eastAsiaTheme="minorHAnsi"/>
          <w:sz w:val="28"/>
          <w:szCs w:val="28"/>
          <w:shd w:val="clear" w:color="auto" w:fill="FFFFFF"/>
          <w:lang w:eastAsia="en-US"/>
        </w:rPr>
        <w:t>Трудоустройство – это важный критерий оценки учебного заведения, который показывает, нужен ли вуз региону и стране. Поэтому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,</w:t>
      </w:r>
      <w:r w:rsidRPr="009B583E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в совместном сотрудничестве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,</w:t>
      </w:r>
      <w:r w:rsidRPr="009B583E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выявляя востребованные специальности, базовые кафедры направляют студентов на прохождение практической подготовки на предприятия, студенческие строительные отряды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, что способствует</w:t>
      </w:r>
      <w:r w:rsidRPr="009B583E">
        <w:t xml:space="preserve"> 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приобретению студентами</w:t>
      </w:r>
      <w:r w:rsidRPr="009B583E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необходимы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х</w:t>
      </w:r>
      <w:r w:rsidRPr="009B583E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навык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ов</w:t>
      </w:r>
      <w:r w:rsidRPr="009B583E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для работы в дальнейшем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.</w:t>
      </w:r>
    </w:p>
    <w:p w:rsidR="00C8750C" w:rsidRPr="009B583E" w:rsidRDefault="00C8750C" w:rsidP="009028D1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9B583E">
        <w:rPr>
          <w:b/>
          <w:color w:val="000000"/>
          <w:sz w:val="28"/>
          <w:szCs w:val="28"/>
        </w:rPr>
        <w:t>Решили:</w:t>
      </w:r>
    </w:p>
    <w:p w:rsidR="00AE4988" w:rsidRPr="00963E91" w:rsidRDefault="009028D1" w:rsidP="00963E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63E91">
        <w:rPr>
          <w:sz w:val="28"/>
          <w:szCs w:val="28"/>
        </w:rPr>
        <w:t xml:space="preserve">Прилагаемую информацию о </w:t>
      </w:r>
      <w:r w:rsidR="00963E91" w:rsidRPr="00963E91">
        <w:rPr>
          <w:sz w:val="28"/>
          <w:szCs w:val="28"/>
        </w:rPr>
        <w:t xml:space="preserve">практической подготовке обучающихся </w:t>
      </w:r>
      <w:r w:rsidR="009B583E">
        <w:rPr>
          <w:sz w:val="28"/>
          <w:szCs w:val="28"/>
        </w:rPr>
        <w:br/>
      </w:r>
      <w:r w:rsidR="00963E91" w:rsidRPr="00963E91">
        <w:rPr>
          <w:sz w:val="28"/>
          <w:szCs w:val="28"/>
        </w:rPr>
        <w:t>в рамках реализации основных образовательных программ</w:t>
      </w:r>
      <w:r w:rsidRPr="00963E91">
        <w:rPr>
          <w:sz w:val="28"/>
          <w:szCs w:val="28"/>
        </w:rPr>
        <w:t xml:space="preserve"> принять к сведению </w:t>
      </w:r>
    </w:p>
    <w:p w:rsidR="00092F55" w:rsidRDefault="00092F55" w:rsidP="00092F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D55B8" w:rsidRPr="00D312AB" w:rsidRDefault="00D93E48" w:rsidP="00D312AB">
      <w:pPr>
        <w:pStyle w:val="a4"/>
        <w:numPr>
          <w:ilvl w:val="0"/>
          <w:numId w:val="1"/>
        </w:numPr>
        <w:pBdr>
          <w:bottom w:val="single" w:sz="12" w:space="1" w:color="auto"/>
        </w:pBdr>
        <w:tabs>
          <w:tab w:val="left" w:pos="426"/>
        </w:tabs>
        <w:ind w:left="0" w:firstLine="709"/>
        <w:jc w:val="both"/>
        <w:rPr>
          <w:b/>
          <w:color w:val="000000"/>
          <w:sz w:val="28"/>
          <w:szCs w:val="28"/>
        </w:rPr>
      </w:pPr>
      <w:r w:rsidRPr="00D312AB">
        <w:rPr>
          <w:rFonts w:eastAsia="Calibri"/>
          <w:b/>
          <w:sz w:val="28"/>
          <w:szCs w:val="28"/>
          <w:lang w:eastAsia="en-US"/>
        </w:rPr>
        <w:t>Перспективы и новые возможности детской школы искусств в связи с реализацией регионального проекта «Культурная среда» национального проекта «Культура</w:t>
      </w:r>
      <w:r w:rsidR="00ED55B8" w:rsidRPr="00D312AB">
        <w:rPr>
          <w:rFonts w:eastAsia="Calibri"/>
          <w:b/>
          <w:sz w:val="28"/>
          <w:szCs w:val="28"/>
          <w:lang w:eastAsia="en-US"/>
        </w:rPr>
        <w:t>»</w:t>
      </w:r>
    </w:p>
    <w:p w:rsidR="00ED55B8" w:rsidRDefault="00D93E48" w:rsidP="00ED55B8">
      <w:pPr>
        <w:tabs>
          <w:tab w:val="left" w:pos="426"/>
        </w:tabs>
        <w:ind w:firstLine="709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D93E48">
        <w:rPr>
          <w:rFonts w:eastAsia="Calibri"/>
          <w:sz w:val="24"/>
          <w:szCs w:val="24"/>
          <w:lang w:eastAsia="en-US"/>
        </w:rPr>
        <w:t>Очирова Светлана Васильевна, директор муниципального автономного учреждения дополнительного образования города Нижневартовска «Детская школа искусств №3»</w:t>
      </w:r>
    </w:p>
    <w:p w:rsidR="00ED55B8" w:rsidRDefault="00ED55B8" w:rsidP="00ED55B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ED55B8" w:rsidRPr="0072689E" w:rsidRDefault="00D93E48" w:rsidP="00D93E48">
      <w:pPr>
        <w:ind w:firstLine="709"/>
        <w:jc w:val="both"/>
        <w:rPr>
          <w:sz w:val="28"/>
          <w:szCs w:val="28"/>
        </w:rPr>
      </w:pPr>
      <w:r w:rsidRPr="00D93E48">
        <w:rPr>
          <w:sz w:val="28"/>
          <w:szCs w:val="28"/>
        </w:rPr>
        <w:t>Очирова С.В.</w:t>
      </w:r>
      <w:r>
        <w:rPr>
          <w:sz w:val="28"/>
          <w:szCs w:val="28"/>
        </w:rPr>
        <w:t xml:space="preserve"> </w:t>
      </w:r>
      <w:r w:rsidRPr="00D93E48">
        <w:rPr>
          <w:sz w:val="28"/>
          <w:szCs w:val="28"/>
        </w:rPr>
        <w:t>в своем выступлении отметила, что</w:t>
      </w:r>
      <w:r w:rsidR="00ED55B8" w:rsidRPr="00D93E48">
        <w:rPr>
          <w:sz w:val="28"/>
          <w:szCs w:val="28"/>
        </w:rPr>
        <w:t xml:space="preserve"> сфера культуры</w:t>
      </w:r>
      <w:r w:rsidR="00944B2A">
        <w:rPr>
          <w:sz w:val="28"/>
          <w:szCs w:val="28"/>
        </w:rPr>
        <w:t xml:space="preserve"> города</w:t>
      </w:r>
      <w:r w:rsidR="00ED55B8" w:rsidRPr="00D93E48">
        <w:rPr>
          <w:sz w:val="28"/>
          <w:szCs w:val="28"/>
        </w:rPr>
        <w:t xml:space="preserve"> </w:t>
      </w:r>
      <w:r w:rsidR="00944B2A" w:rsidRPr="00D93E48">
        <w:rPr>
          <w:sz w:val="28"/>
          <w:szCs w:val="28"/>
        </w:rPr>
        <w:t xml:space="preserve">с 2019 года </w:t>
      </w:r>
      <w:r w:rsidR="00ED55B8" w:rsidRPr="00D93E48">
        <w:rPr>
          <w:sz w:val="28"/>
          <w:szCs w:val="28"/>
        </w:rPr>
        <w:t>уч</w:t>
      </w:r>
      <w:r w:rsidR="00944B2A">
        <w:rPr>
          <w:sz w:val="28"/>
          <w:szCs w:val="28"/>
        </w:rPr>
        <w:t>аствует в национальном проекте «</w:t>
      </w:r>
      <w:r w:rsidR="00ED55B8" w:rsidRPr="00D93E48">
        <w:rPr>
          <w:sz w:val="28"/>
          <w:szCs w:val="28"/>
        </w:rPr>
        <w:t>Культура</w:t>
      </w:r>
      <w:r w:rsidR="00944B2A">
        <w:rPr>
          <w:sz w:val="28"/>
          <w:szCs w:val="28"/>
        </w:rPr>
        <w:t>»</w:t>
      </w:r>
      <w:r w:rsidR="00ED55B8" w:rsidRPr="00D93E48">
        <w:rPr>
          <w:sz w:val="28"/>
          <w:szCs w:val="28"/>
        </w:rPr>
        <w:t xml:space="preserve">. В рамках проекта </w:t>
      </w:r>
      <w:r w:rsidR="00944B2A">
        <w:rPr>
          <w:sz w:val="28"/>
          <w:szCs w:val="28"/>
        </w:rPr>
        <w:t>«</w:t>
      </w:r>
      <w:r w:rsidR="00ED55B8" w:rsidRPr="00D93E48">
        <w:rPr>
          <w:sz w:val="28"/>
          <w:szCs w:val="28"/>
        </w:rPr>
        <w:t>Культура. Доступная среда</w:t>
      </w:r>
      <w:r w:rsidR="00944B2A">
        <w:rPr>
          <w:sz w:val="28"/>
          <w:szCs w:val="28"/>
        </w:rPr>
        <w:t>»</w:t>
      </w:r>
      <w:r w:rsidR="00ED55B8" w:rsidRPr="00D93E48">
        <w:rPr>
          <w:sz w:val="28"/>
          <w:szCs w:val="28"/>
        </w:rPr>
        <w:t xml:space="preserve"> в прошлом году ДШИ №3 было выделено </w:t>
      </w:r>
      <w:r w:rsidR="009B583E">
        <w:rPr>
          <w:sz w:val="28"/>
          <w:szCs w:val="28"/>
        </w:rPr>
        <w:br/>
      </w:r>
      <w:r w:rsidR="00ED55B8" w:rsidRPr="00D93E48">
        <w:rPr>
          <w:sz w:val="28"/>
          <w:szCs w:val="28"/>
        </w:rPr>
        <w:t xml:space="preserve">20 </w:t>
      </w:r>
      <w:r w:rsidR="00ED55B8" w:rsidRPr="0072689E">
        <w:rPr>
          <w:sz w:val="28"/>
          <w:szCs w:val="28"/>
        </w:rPr>
        <w:t>млн. рубле</w:t>
      </w:r>
      <w:r w:rsidR="00810478">
        <w:rPr>
          <w:sz w:val="28"/>
          <w:szCs w:val="28"/>
        </w:rPr>
        <w:t>й (это средства федерального (7.644), окружного (11.</w:t>
      </w:r>
      <w:r w:rsidR="00ED55B8" w:rsidRPr="0072689E">
        <w:rPr>
          <w:sz w:val="28"/>
          <w:szCs w:val="28"/>
        </w:rPr>
        <w:t xml:space="preserve">956) </w:t>
      </w:r>
      <w:r w:rsidR="009B583E">
        <w:rPr>
          <w:sz w:val="28"/>
          <w:szCs w:val="28"/>
        </w:rPr>
        <w:br/>
      </w:r>
      <w:r w:rsidR="00ED55B8" w:rsidRPr="0072689E">
        <w:rPr>
          <w:sz w:val="28"/>
          <w:szCs w:val="28"/>
        </w:rPr>
        <w:t>и муниципального бюджетов (</w:t>
      </w:r>
      <w:r w:rsidR="00810478">
        <w:rPr>
          <w:sz w:val="28"/>
          <w:szCs w:val="28"/>
        </w:rPr>
        <w:t>0.</w:t>
      </w:r>
      <w:r w:rsidR="00ED55B8" w:rsidRPr="0072689E">
        <w:rPr>
          <w:sz w:val="28"/>
          <w:szCs w:val="28"/>
        </w:rPr>
        <w:t>600)) на развитие материально</w:t>
      </w:r>
      <w:r w:rsidR="00944B2A" w:rsidRPr="0072689E">
        <w:rPr>
          <w:sz w:val="28"/>
          <w:szCs w:val="28"/>
        </w:rPr>
        <w:t>-</w:t>
      </w:r>
      <w:r w:rsidR="00ED55B8" w:rsidRPr="0072689E">
        <w:rPr>
          <w:sz w:val="28"/>
          <w:szCs w:val="28"/>
        </w:rPr>
        <w:t>технической базы учреждения.</w:t>
      </w:r>
    </w:p>
    <w:p w:rsidR="00ED55B8" w:rsidRPr="0072689E" w:rsidRDefault="00ED55B8" w:rsidP="00D93E48">
      <w:pPr>
        <w:ind w:firstLine="709"/>
        <w:jc w:val="both"/>
        <w:rPr>
          <w:sz w:val="28"/>
          <w:szCs w:val="28"/>
        </w:rPr>
      </w:pPr>
      <w:r w:rsidRPr="0072689E">
        <w:rPr>
          <w:sz w:val="28"/>
          <w:szCs w:val="28"/>
        </w:rPr>
        <w:t>На эти средства приобретены:</w:t>
      </w:r>
    </w:p>
    <w:p w:rsidR="00ED55B8" w:rsidRPr="0072689E" w:rsidRDefault="00ED55B8" w:rsidP="00D93E48">
      <w:pPr>
        <w:ind w:firstLine="709"/>
        <w:jc w:val="both"/>
        <w:rPr>
          <w:sz w:val="28"/>
          <w:szCs w:val="28"/>
        </w:rPr>
      </w:pPr>
      <w:r w:rsidRPr="0072689E">
        <w:rPr>
          <w:sz w:val="28"/>
          <w:szCs w:val="28"/>
        </w:rPr>
        <w:t>- 57 музыкальных инструментов (рояль, пианино, скрипки, гитары, духовые инструменты, музыкальные инструменты для оркестра (это балалайки, домры, баяны, аккордеоны));</w:t>
      </w:r>
    </w:p>
    <w:p w:rsidR="00ED55B8" w:rsidRPr="0072689E" w:rsidRDefault="00ED55B8" w:rsidP="00D93E48">
      <w:pPr>
        <w:ind w:firstLine="709"/>
        <w:jc w:val="both"/>
        <w:rPr>
          <w:sz w:val="28"/>
          <w:szCs w:val="28"/>
        </w:rPr>
      </w:pPr>
      <w:r w:rsidRPr="0072689E">
        <w:rPr>
          <w:sz w:val="28"/>
          <w:szCs w:val="28"/>
        </w:rPr>
        <w:t>- более 130 единиц оборудования, в том числе интерактивного:</w:t>
      </w:r>
    </w:p>
    <w:p w:rsidR="00ED55B8" w:rsidRPr="0072689E" w:rsidRDefault="00ED55B8" w:rsidP="00D93E48">
      <w:pPr>
        <w:ind w:firstLine="709"/>
        <w:jc w:val="both"/>
        <w:rPr>
          <w:sz w:val="28"/>
          <w:szCs w:val="28"/>
        </w:rPr>
      </w:pPr>
      <w:r w:rsidRPr="0072689E">
        <w:rPr>
          <w:sz w:val="28"/>
          <w:szCs w:val="28"/>
        </w:rPr>
        <w:t>Для учебных кабинетов теоретических дисциплин приобретено:</w:t>
      </w:r>
    </w:p>
    <w:p w:rsidR="00ED55B8" w:rsidRPr="0072689E" w:rsidRDefault="00ED55B8" w:rsidP="00D93E48">
      <w:pPr>
        <w:ind w:firstLine="709"/>
        <w:jc w:val="both"/>
        <w:rPr>
          <w:sz w:val="28"/>
          <w:szCs w:val="28"/>
        </w:rPr>
      </w:pPr>
      <w:r w:rsidRPr="0072689E">
        <w:rPr>
          <w:sz w:val="28"/>
          <w:szCs w:val="28"/>
        </w:rPr>
        <w:t>- совреме</w:t>
      </w:r>
      <w:r w:rsidR="00810478">
        <w:rPr>
          <w:sz w:val="28"/>
          <w:szCs w:val="28"/>
        </w:rPr>
        <w:t>нное интерактивное оборудование.</w:t>
      </w:r>
    </w:p>
    <w:p w:rsidR="00ED55B8" w:rsidRPr="0072689E" w:rsidRDefault="00ED55B8" w:rsidP="00D93E48">
      <w:pPr>
        <w:ind w:firstLine="709"/>
        <w:jc w:val="both"/>
        <w:rPr>
          <w:sz w:val="28"/>
          <w:szCs w:val="28"/>
        </w:rPr>
      </w:pPr>
      <w:r w:rsidRPr="0072689E">
        <w:rPr>
          <w:sz w:val="28"/>
          <w:szCs w:val="28"/>
        </w:rPr>
        <w:t>На сегодняшний день школа полностью оснащена современным оборудованием и качественными музыкальны</w:t>
      </w:r>
      <w:r w:rsidR="00944B2A" w:rsidRPr="0072689E">
        <w:rPr>
          <w:sz w:val="28"/>
          <w:szCs w:val="28"/>
        </w:rPr>
        <w:t>ми инструментами, что делает её</w:t>
      </w:r>
      <w:r w:rsidR="0072689E" w:rsidRPr="0072689E">
        <w:rPr>
          <w:sz w:val="28"/>
          <w:szCs w:val="28"/>
        </w:rPr>
        <w:t xml:space="preserve"> </w:t>
      </w:r>
      <w:r w:rsidRPr="0072689E">
        <w:rPr>
          <w:sz w:val="28"/>
          <w:szCs w:val="28"/>
        </w:rPr>
        <w:t>привле</w:t>
      </w:r>
      <w:r w:rsidR="0072689E" w:rsidRPr="0072689E">
        <w:rPr>
          <w:sz w:val="28"/>
          <w:szCs w:val="28"/>
        </w:rPr>
        <w:t>кательной и конкурентоспособной;</w:t>
      </w:r>
      <w:r w:rsidRPr="0072689E">
        <w:rPr>
          <w:sz w:val="28"/>
          <w:szCs w:val="28"/>
        </w:rPr>
        <w:t xml:space="preserve"> расширяет возможности </w:t>
      </w:r>
      <w:r w:rsidR="009B583E">
        <w:rPr>
          <w:sz w:val="28"/>
          <w:szCs w:val="28"/>
        </w:rPr>
        <w:br/>
      </w:r>
      <w:r w:rsidRPr="0072689E">
        <w:rPr>
          <w:sz w:val="28"/>
          <w:szCs w:val="28"/>
        </w:rPr>
        <w:t>в создании условий для эффектного освоения как предпрофессиональных, так и адаптированных (для детей инвалидов) образовательных программ; увеличивает возможности информационного сопровождения образовательного процесса;</w:t>
      </w:r>
      <w:r w:rsidR="0072689E" w:rsidRPr="0072689E">
        <w:rPr>
          <w:sz w:val="28"/>
          <w:szCs w:val="28"/>
        </w:rPr>
        <w:t xml:space="preserve"> </w:t>
      </w:r>
      <w:r w:rsidRPr="0072689E">
        <w:rPr>
          <w:sz w:val="28"/>
          <w:szCs w:val="28"/>
        </w:rPr>
        <w:t xml:space="preserve">позволяет внедрять новые формы методической </w:t>
      </w:r>
      <w:r w:rsidR="009B583E">
        <w:rPr>
          <w:sz w:val="28"/>
          <w:szCs w:val="28"/>
        </w:rPr>
        <w:br/>
      </w:r>
      <w:r w:rsidRPr="0072689E">
        <w:rPr>
          <w:sz w:val="28"/>
          <w:szCs w:val="28"/>
        </w:rPr>
        <w:t>и творческой деятельности.</w:t>
      </w:r>
    </w:p>
    <w:p w:rsidR="00ED55B8" w:rsidRPr="00D93E48" w:rsidRDefault="00ED55B8" w:rsidP="00D93E48">
      <w:pPr>
        <w:ind w:firstLine="709"/>
        <w:jc w:val="both"/>
        <w:rPr>
          <w:sz w:val="28"/>
          <w:szCs w:val="28"/>
        </w:rPr>
      </w:pPr>
      <w:r w:rsidRPr="0072689E">
        <w:rPr>
          <w:sz w:val="28"/>
          <w:szCs w:val="28"/>
        </w:rPr>
        <w:lastRenderedPageBreak/>
        <w:t xml:space="preserve">Так, например, только за 4 квартал школой организовано и проведено </w:t>
      </w:r>
      <w:r w:rsidR="009B583E">
        <w:rPr>
          <w:sz w:val="28"/>
          <w:szCs w:val="28"/>
        </w:rPr>
        <w:br/>
      </w:r>
      <w:r w:rsidRPr="0072689E">
        <w:rPr>
          <w:sz w:val="28"/>
          <w:szCs w:val="28"/>
        </w:rPr>
        <w:t>20</w:t>
      </w:r>
      <w:r w:rsidRPr="00D93E48">
        <w:rPr>
          <w:sz w:val="28"/>
          <w:szCs w:val="28"/>
        </w:rPr>
        <w:t xml:space="preserve"> мастер</w:t>
      </w:r>
      <w:r w:rsidR="00810478">
        <w:rPr>
          <w:sz w:val="28"/>
          <w:szCs w:val="28"/>
        </w:rPr>
        <w:t>-</w:t>
      </w:r>
      <w:r w:rsidRPr="00D93E48">
        <w:rPr>
          <w:sz w:val="28"/>
          <w:szCs w:val="28"/>
        </w:rPr>
        <w:t xml:space="preserve">классов с ведущими педагогами округа, России для 120 юных талантливых музыкантов, хореографов, художников, театралов </w:t>
      </w:r>
      <w:r w:rsidR="009B583E">
        <w:rPr>
          <w:sz w:val="28"/>
          <w:szCs w:val="28"/>
        </w:rPr>
        <w:br/>
      </w:r>
      <w:r w:rsidRPr="00D93E48">
        <w:rPr>
          <w:sz w:val="28"/>
          <w:szCs w:val="28"/>
        </w:rPr>
        <w:t>(за аналогичный период 2019 г</w:t>
      </w:r>
      <w:r w:rsidR="009B583E">
        <w:rPr>
          <w:sz w:val="28"/>
          <w:szCs w:val="28"/>
        </w:rPr>
        <w:t>ода</w:t>
      </w:r>
      <w:r w:rsidR="00810478">
        <w:rPr>
          <w:sz w:val="28"/>
          <w:szCs w:val="28"/>
        </w:rPr>
        <w:t xml:space="preserve"> таких мастер-</w:t>
      </w:r>
      <w:r w:rsidRPr="00D93E48">
        <w:rPr>
          <w:sz w:val="28"/>
          <w:szCs w:val="28"/>
        </w:rPr>
        <w:t xml:space="preserve">классов было 8, участников </w:t>
      </w:r>
      <w:r w:rsidR="00810478">
        <w:rPr>
          <w:sz w:val="28"/>
          <w:szCs w:val="28"/>
        </w:rPr>
        <w:t xml:space="preserve">– </w:t>
      </w:r>
      <w:r w:rsidRPr="00D93E48">
        <w:rPr>
          <w:sz w:val="28"/>
          <w:szCs w:val="28"/>
        </w:rPr>
        <w:t>51 человек.</w:t>
      </w:r>
    </w:p>
    <w:p w:rsidR="00ED55B8" w:rsidRPr="00D93E48" w:rsidRDefault="00ED55B8" w:rsidP="00D93E48">
      <w:pPr>
        <w:ind w:firstLine="709"/>
        <w:jc w:val="both"/>
        <w:rPr>
          <w:sz w:val="28"/>
          <w:szCs w:val="28"/>
        </w:rPr>
      </w:pPr>
      <w:r w:rsidRPr="00D93E48">
        <w:rPr>
          <w:sz w:val="28"/>
          <w:szCs w:val="28"/>
        </w:rPr>
        <w:t>Более 500 обучающихся школы участвовали в 58 дистанционных конкурсах и принесли школе 238 наград разного уровн</w:t>
      </w:r>
      <w:r w:rsidR="0072689E">
        <w:rPr>
          <w:sz w:val="28"/>
          <w:szCs w:val="28"/>
        </w:rPr>
        <w:t>я (за аналогичный период 2019 года</w:t>
      </w:r>
      <w:r w:rsidRPr="00D93E48">
        <w:rPr>
          <w:sz w:val="28"/>
          <w:szCs w:val="28"/>
        </w:rPr>
        <w:t xml:space="preserve"> участвовали в 45 конкурсах</w:t>
      </w:r>
      <w:r w:rsidR="00810478">
        <w:rPr>
          <w:sz w:val="28"/>
          <w:szCs w:val="28"/>
        </w:rPr>
        <w:t>,</w:t>
      </w:r>
      <w:r w:rsidRPr="00D93E48">
        <w:rPr>
          <w:sz w:val="28"/>
          <w:szCs w:val="28"/>
        </w:rPr>
        <w:t xml:space="preserve"> 174 награды).</w:t>
      </w:r>
      <w:r w:rsidR="00D93E48" w:rsidRPr="00D93E48">
        <w:rPr>
          <w:sz w:val="28"/>
          <w:szCs w:val="28"/>
        </w:rPr>
        <w:t xml:space="preserve"> Данные мероприятия способствуют </w:t>
      </w:r>
      <w:r w:rsidRPr="00D93E48">
        <w:rPr>
          <w:sz w:val="28"/>
          <w:szCs w:val="28"/>
        </w:rPr>
        <w:t>повышени</w:t>
      </w:r>
      <w:r w:rsidR="00D93E48" w:rsidRPr="00D93E48">
        <w:rPr>
          <w:sz w:val="28"/>
          <w:szCs w:val="28"/>
        </w:rPr>
        <w:t>ю</w:t>
      </w:r>
      <w:r w:rsidRPr="00D93E48">
        <w:rPr>
          <w:sz w:val="28"/>
          <w:szCs w:val="28"/>
        </w:rPr>
        <w:t xml:space="preserve"> уровня образования будущих </w:t>
      </w:r>
      <w:r w:rsidR="009B583E">
        <w:rPr>
          <w:sz w:val="28"/>
          <w:szCs w:val="28"/>
        </w:rPr>
        <w:br/>
      </w:r>
      <w:r w:rsidRPr="00D93E48">
        <w:rPr>
          <w:sz w:val="28"/>
          <w:szCs w:val="28"/>
        </w:rPr>
        <w:t>и действующих талантов, реализации самых смелых педагогических идей.</w:t>
      </w:r>
    </w:p>
    <w:p w:rsidR="00810478" w:rsidRDefault="00810478" w:rsidP="0072689E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72689E" w:rsidRPr="006F2BAE" w:rsidRDefault="0072689E" w:rsidP="0072689E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F2BAE">
        <w:rPr>
          <w:b/>
          <w:color w:val="000000"/>
          <w:sz w:val="28"/>
          <w:szCs w:val="28"/>
        </w:rPr>
        <w:t>Решили:</w:t>
      </w:r>
    </w:p>
    <w:p w:rsidR="0072689E" w:rsidRDefault="0072689E" w:rsidP="0072689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Представленную и</w:t>
      </w:r>
      <w:r w:rsidRPr="009028D1">
        <w:rPr>
          <w:sz w:val="28"/>
          <w:szCs w:val="28"/>
        </w:rPr>
        <w:t>нформацию</w:t>
      </w:r>
      <w:r>
        <w:rPr>
          <w:sz w:val="28"/>
          <w:szCs w:val="28"/>
        </w:rPr>
        <w:t xml:space="preserve"> </w:t>
      </w:r>
      <w:r w:rsidR="00963E91">
        <w:rPr>
          <w:sz w:val="28"/>
          <w:szCs w:val="28"/>
        </w:rPr>
        <w:t>принять к сведению.</w:t>
      </w:r>
    </w:p>
    <w:p w:rsidR="0072689E" w:rsidRDefault="0072689E" w:rsidP="0072689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92F55" w:rsidRDefault="00092F55" w:rsidP="00092F55">
      <w:pPr>
        <w:rPr>
          <w:sz w:val="28"/>
          <w:szCs w:val="28"/>
        </w:rPr>
      </w:pPr>
    </w:p>
    <w:p w:rsidR="00092F55" w:rsidRDefault="00092F55" w:rsidP="00092F55">
      <w:pPr>
        <w:rPr>
          <w:sz w:val="28"/>
          <w:szCs w:val="28"/>
        </w:rPr>
      </w:pPr>
      <w:r>
        <w:rPr>
          <w:sz w:val="28"/>
          <w:szCs w:val="28"/>
        </w:rPr>
        <w:t>И</w:t>
      </w:r>
      <w:r w:rsidRPr="00092F55">
        <w:rPr>
          <w:sz w:val="28"/>
          <w:szCs w:val="28"/>
        </w:rPr>
        <w:t xml:space="preserve">сполняющий обязанности директора </w:t>
      </w:r>
    </w:p>
    <w:p w:rsidR="00092F55" w:rsidRDefault="00092F55" w:rsidP="00092F55">
      <w:pPr>
        <w:rPr>
          <w:sz w:val="28"/>
          <w:szCs w:val="28"/>
        </w:rPr>
      </w:pPr>
      <w:r w:rsidRPr="00092F55">
        <w:rPr>
          <w:sz w:val="28"/>
          <w:szCs w:val="28"/>
        </w:rPr>
        <w:t>департамента образования админ</w:t>
      </w:r>
      <w:r>
        <w:rPr>
          <w:sz w:val="28"/>
          <w:szCs w:val="28"/>
        </w:rPr>
        <w:t xml:space="preserve">истрации </w:t>
      </w:r>
    </w:p>
    <w:p w:rsidR="009028D1" w:rsidRDefault="00092F55" w:rsidP="0072689E">
      <w:pPr>
        <w:rPr>
          <w:sz w:val="28"/>
          <w:szCs w:val="28"/>
        </w:rPr>
      </w:pPr>
      <w:r>
        <w:rPr>
          <w:sz w:val="28"/>
          <w:szCs w:val="28"/>
        </w:rPr>
        <w:t>города Нижневартовска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Д.А. Котов</w:t>
      </w:r>
    </w:p>
    <w:p w:rsidR="009B583E" w:rsidRDefault="009B583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0" w:name="_GoBack"/>
      <w:bookmarkEnd w:id="0"/>
    </w:p>
    <w:p w:rsidR="00C8750C" w:rsidRPr="00B55392" w:rsidRDefault="00C8750C" w:rsidP="00C8750C">
      <w:pPr>
        <w:jc w:val="right"/>
        <w:rPr>
          <w:sz w:val="28"/>
          <w:szCs w:val="28"/>
        </w:rPr>
      </w:pPr>
      <w:r w:rsidRPr="00B55392">
        <w:rPr>
          <w:sz w:val="28"/>
          <w:szCs w:val="28"/>
        </w:rPr>
        <w:lastRenderedPageBreak/>
        <w:t>Приложение 1</w:t>
      </w:r>
    </w:p>
    <w:p w:rsidR="00C8750C" w:rsidRDefault="00C8750C" w:rsidP="00D710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</w:p>
    <w:p w:rsidR="00C8750C" w:rsidRPr="00C8750C" w:rsidRDefault="00C8750C" w:rsidP="00D71032">
      <w:pPr>
        <w:jc w:val="center"/>
        <w:rPr>
          <w:b/>
          <w:sz w:val="28"/>
          <w:szCs w:val="28"/>
        </w:rPr>
      </w:pPr>
      <w:r w:rsidRPr="00C8750C">
        <w:rPr>
          <w:b/>
          <w:sz w:val="28"/>
          <w:szCs w:val="28"/>
        </w:rPr>
        <w:t xml:space="preserve">на заседание Координационного совета по развитию образования и подготовке высококвалифицированных специалистов и рабочих кадров </w:t>
      </w:r>
    </w:p>
    <w:p w:rsidR="00C8750C" w:rsidRDefault="00C8750C" w:rsidP="00D71032">
      <w:pPr>
        <w:jc w:val="center"/>
        <w:rPr>
          <w:b/>
          <w:sz w:val="28"/>
          <w:szCs w:val="28"/>
        </w:rPr>
      </w:pPr>
      <w:r w:rsidRPr="00C8750C">
        <w:rPr>
          <w:b/>
          <w:sz w:val="28"/>
          <w:szCs w:val="28"/>
        </w:rPr>
        <w:t>в городе Нижневартовске</w:t>
      </w:r>
    </w:p>
    <w:p w:rsidR="00B55392" w:rsidRDefault="00B55392" w:rsidP="00D71032">
      <w:pPr>
        <w:jc w:val="center"/>
        <w:rPr>
          <w:b/>
          <w:sz w:val="28"/>
          <w:szCs w:val="28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2067"/>
        <w:gridCol w:w="6500"/>
      </w:tblGrid>
      <w:tr w:rsidR="00D71032" w:rsidRPr="001C69CC" w:rsidTr="00D71032">
        <w:trPr>
          <w:trHeight w:val="83"/>
        </w:trPr>
        <w:tc>
          <w:tcPr>
            <w:tcW w:w="768" w:type="dxa"/>
            <w:shd w:val="clear" w:color="auto" w:fill="auto"/>
          </w:tcPr>
          <w:p w:rsidR="00E00994" w:rsidRPr="001C69CC" w:rsidRDefault="00E00994" w:rsidP="00D71032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b/>
                <w:sz w:val="24"/>
                <w:szCs w:val="24"/>
                <w:lang w:eastAsia="en-US"/>
              </w:rPr>
              <w:t>№, 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00994" w:rsidRPr="001C69CC" w:rsidRDefault="00E00994" w:rsidP="00D71032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b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00994" w:rsidRPr="001C69CC" w:rsidRDefault="00E00994" w:rsidP="00D71032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b/>
                <w:sz w:val="24"/>
                <w:szCs w:val="24"/>
                <w:lang w:eastAsia="en-US"/>
              </w:rPr>
              <w:t>Должность</w:t>
            </w:r>
          </w:p>
        </w:tc>
      </w:tr>
      <w:tr w:rsidR="00D71032" w:rsidRPr="001C69CC" w:rsidTr="00D71032">
        <w:tc>
          <w:tcPr>
            <w:tcW w:w="768" w:type="dxa"/>
            <w:shd w:val="clear" w:color="auto" w:fill="auto"/>
          </w:tcPr>
          <w:p w:rsidR="00D71032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  <w:p w:rsidR="00E00994" w:rsidRPr="00D71032" w:rsidRDefault="00E00994" w:rsidP="00D7103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E00994" w:rsidP="00D7103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sz w:val="24"/>
                <w:szCs w:val="24"/>
                <w:lang w:eastAsia="en-US"/>
              </w:rPr>
              <w:t xml:space="preserve">Котов </w:t>
            </w:r>
          </w:p>
          <w:p w:rsidR="00E00994" w:rsidRPr="001C69CC" w:rsidRDefault="00E00994" w:rsidP="00D7103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sz w:val="24"/>
                <w:szCs w:val="24"/>
                <w:lang w:eastAsia="en-US"/>
              </w:rPr>
              <w:t>Дмитрий Анатольевич</w:t>
            </w:r>
          </w:p>
        </w:tc>
        <w:tc>
          <w:tcPr>
            <w:tcW w:w="0" w:type="auto"/>
            <w:shd w:val="clear" w:color="auto" w:fill="auto"/>
          </w:tcPr>
          <w:p w:rsidR="00E00994" w:rsidRPr="001C69CC" w:rsidRDefault="00E00994" w:rsidP="00D7103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sz w:val="24"/>
                <w:szCs w:val="24"/>
                <w:lang w:eastAsia="en-US"/>
              </w:rPr>
              <w:t>исполняющий обязанности директора департамента образования администрации города, заместитель председателя Координационного совета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1C69CC" w:rsidRPr="001C69CC" w:rsidRDefault="001C69CC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1C69CC" w:rsidP="00D7103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sz w:val="24"/>
                <w:szCs w:val="24"/>
                <w:lang w:eastAsia="en-US"/>
              </w:rPr>
              <w:t xml:space="preserve">Слотюк </w:t>
            </w:r>
          </w:p>
          <w:p w:rsidR="001C69CC" w:rsidRPr="001C69CC" w:rsidRDefault="001C69CC" w:rsidP="00D7103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sz w:val="24"/>
                <w:szCs w:val="24"/>
                <w:lang w:eastAsia="en-US"/>
              </w:rPr>
              <w:t>Наталья Владимировна</w:t>
            </w:r>
          </w:p>
        </w:tc>
        <w:tc>
          <w:tcPr>
            <w:tcW w:w="0" w:type="auto"/>
            <w:shd w:val="clear" w:color="auto" w:fill="auto"/>
          </w:tcPr>
          <w:p w:rsidR="001C69CC" w:rsidRPr="001C69CC" w:rsidRDefault="001C69CC" w:rsidP="00D7103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sz w:val="24"/>
                <w:szCs w:val="24"/>
                <w:lang w:eastAsia="en-US"/>
              </w:rPr>
              <w:t>начальник отдела качества образования департамента образования администрации города, секретарь Координационного совета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1C69CC" w:rsidRPr="001C69CC" w:rsidRDefault="001C69CC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1C69CC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 xml:space="preserve">Давыдов </w:t>
            </w:r>
          </w:p>
          <w:p w:rsidR="001C69CC" w:rsidRPr="001C69CC" w:rsidRDefault="001C69CC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Дмитрий Сергеевич</w:t>
            </w:r>
          </w:p>
        </w:tc>
        <w:tc>
          <w:tcPr>
            <w:tcW w:w="0" w:type="auto"/>
            <w:shd w:val="clear" w:color="auto" w:fill="auto"/>
          </w:tcPr>
          <w:p w:rsidR="001C69CC" w:rsidRPr="001C69CC" w:rsidRDefault="001C69CC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депутат Думы города Нижневартовска, заместитель директора ООО «</w:t>
            </w:r>
            <w:proofErr w:type="spellStart"/>
            <w:r w:rsidRPr="001C69CC">
              <w:rPr>
                <w:sz w:val="24"/>
                <w:szCs w:val="24"/>
              </w:rPr>
              <w:t>МонтажЭлектроСтрой</w:t>
            </w:r>
            <w:proofErr w:type="spellEnd"/>
            <w:r w:rsidRPr="001C69CC">
              <w:rPr>
                <w:sz w:val="24"/>
                <w:szCs w:val="24"/>
              </w:rPr>
              <w:t>»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D71032" w:rsidP="00D7103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Зяблицкая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Наталья Викторовна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депутат Думы города Нижневартовска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1C69CC">
              <w:rPr>
                <w:rFonts w:eastAsiaTheme="minorHAnsi"/>
                <w:sz w:val="24"/>
                <w:szCs w:val="24"/>
                <w:lang w:eastAsia="en-US"/>
              </w:rPr>
              <w:t>Лариков</w:t>
            </w:r>
            <w:proofErr w:type="spellEnd"/>
            <w:r w:rsidRPr="001C69C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D71032" w:rsidRPr="001C69CC" w:rsidRDefault="00D71032" w:rsidP="00D7103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sz w:val="24"/>
                <w:szCs w:val="24"/>
                <w:lang w:eastAsia="en-US"/>
              </w:rPr>
              <w:t>Павел Анатольевич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C69CC">
              <w:rPr>
                <w:rFonts w:eastAsiaTheme="minorHAnsi"/>
                <w:sz w:val="24"/>
                <w:szCs w:val="24"/>
                <w:lang w:eastAsia="en-US"/>
              </w:rPr>
              <w:t>председатель комитета по социальным вопросам Думы города Нижневартовска, депутат Думы города Нижневартовска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 xml:space="preserve">Махутов </w:t>
            </w:r>
          </w:p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 xml:space="preserve">Буркит </w:t>
            </w:r>
            <w:proofErr w:type="spellStart"/>
            <w:r w:rsidRPr="001C69CC">
              <w:rPr>
                <w:sz w:val="24"/>
                <w:szCs w:val="24"/>
              </w:rPr>
              <w:t>Набатбаевич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проректор по развитию ФГБОУ ВО «Нижневартовский государственный университет»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proofErr w:type="spellStart"/>
            <w:r w:rsidRPr="001C69CC">
              <w:rPr>
                <w:sz w:val="24"/>
                <w:szCs w:val="24"/>
              </w:rPr>
              <w:t>Мальгин</w:t>
            </w:r>
            <w:proofErr w:type="spellEnd"/>
            <w:r w:rsidRPr="001C69CC">
              <w:rPr>
                <w:sz w:val="24"/>
                <w:szCs w:val="24"/>
              </w:rPr>
              <w:t xml:space="preserve"> Геннадий Владимирович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проректор по образовательной деятельности федерального государственного бюджетного образовательного учреждения высшего образования «Нижневартовский государственный университет»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D71032" w:rsidP="00D71032">
            <w:pPr>
              <w:jc w:val="both"/>
              <w:rPr>
                <w:sz w:val="24"/>
                <w:szCs w:val="24"/>
              </w:rPr>
            </w:pPr>
            <w:proofErr w:type="spellStart"/>
            <w:r w:rsidRPr="001C69CC">
              <w:rPr>
                <w:sz w:val="24"/>
                <w:szCs w:val="24"/>
              </w:rPr>
              <w:t>Борщенюк</w:t>
            </w:r>
            <w:proofErr w:type="spellEnd"/>
            <w:r w:rsidRPr="001C69CC">
              <w:rPr>
                <w:sz w:val="24"/>
                <w:szCs w:val="24"/>
              </w:rPr>
              <w:t xml:space="preserve"> </w:t>
            </w:r>
          </w:p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Вера Николаевна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директор филиала федерального государственного автономного образовательного учреждения высшего образования «Южно-Уральский государственный университет» в городе Нижневартовске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Михайлова Галина Валентиновна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директор БУ ПО ХМАО – Югры «Нижневартовский политехнический колледж»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Десятов Александр Анатольевич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директор БУ СПО ХМАО – Югры «Нижневартовский строительный колледж»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 xml:space="preserve">Гурьева Светлана Леонидовна </w:t>
            </w:r>
          </w:p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color w:val="333333"/>
                <w:sz w:val="24"/>
                <w:szCs w:val="24"/>
                <w:shd w:val="clear" w:color="auto" w:fill="FFFFFF"/>
              </w:rPr>
              <w:t xml:space="preserve">заместитель директора по учебно-производственной работе </w:t>
            </w:r>
            <w:r w:rsidRPr="001C69CC">
              <w:rPr>
                <w:sz w:val="24"/>
                <w:szCs w:val="24"/>
              </w:rPr>
              <w:t>БУ ПО ХМАО – Югры «Нижневартовский социально-гуманитарный колледж»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 xml:space="preserve">Мурашко </w:t>
            </w:r>
          </w:p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Лидия Алексеевна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директор муниципального бюджетного общеобразовательного учреждения «Средняя школа №32»</w:t>
            </w:r>
          </w:p>
        </w:tc>
      </w:tr>
      <w:tr w:rsidR="00D71032" w:rsidRPr="001C69CC" w:rsidTr="00D71032">
        <w:trPr>
          <w:trHeight w:val="263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D71032" w:rsidP="00D71032">
            <w:pPr>
              <w:jc w:val="both"/>
              <w:rPr>
                <w:sz w:val="24"/>
                <w:szCs w:val="24"/>
              </w:rPr>
            </w:pPr>
            <w:proofErr w:type="spellStart"/>
            <w:r w:rsidRPr="00ED55B8">
              <w:rPr>
                <w:sz w:val="24"/>
                <w:szCs w:val="24"/>
              </w:rPr>
              <w:t>Градюк</w:t>
            </w:r>
            <w:proofErr w:type="spellEnd"/>
            <w:r w:rsidRPr="00ED55B8">
              <w:rPr>
                <w:sz w:val="24"/>
                <w:szCs w:val="24"/>
              </w:rPr>
              <w:t xml:space="preserve"> </w:t>
            </w:r>
          </w:p>
          <w:p w:rsidR="00D71032" w:rsidRPr="00ED55B8" w:rsidRDefault="00D71032" w:rsidP="00D71032">
            <w:pPr>
              <w:jc w:val="both"/>
              <w:rPr>
                <w:sz w:val="24"/>
                <w:szCs w:val="24"/>
              </w:rPr>
            </w:pPr>
            <w:r w:rsidRPr="00ED55B8">
              <w:rPr>
                <w:sz w:val="24"/>
                <w:szCs w:val="24"/>
              </w:rPr>
              <w:t>Татьяна Николаевна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ED55B8">
              <w:rPr>
                <w:sz w:val="24"/>
                <w:szCs w:val="24"/>
              </w:rPr>
              <w:t>заведующий муниципального автономного дошкольного образовательного учреждения города Нижневартовска детский сад №68 «Ромашка»</w:t>
            </w:r>
          </w:p>
        </w:tc>
      </w:tr>
      <w:tr w:rsidR="00D71032" w:rsidRPr="001C69CC" w:rsidTr="00D71032">
        <w:trPr>
          <w:trHeight w:val="106"/>
        </w:trPr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Карпенко Светлана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индивидуальный предприниматель</w:t>
            </w:r>
          </w:p>
        </w:tc>
      </w:tr>
      <w:tr w:rsidR="00D71032" w:rsidRPr="001C69CC" w:rsidTr="00D71032"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Побединская Елена Геннадиевна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председатель горкома профсоюза работников народного образования и науки Российской Федерации, отличник народного просвещения Российской Федерации, Заслуженный работник образования Ханты-Мансийского автономного округа – Югры</w:t>
            </w:r>
          </w:p>
        </w:tc>
      </w:tr>
      <w:tr w:rsidR="00D71032" w:rsidRPr="001C69CC" w:rsidTr="00D71032"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spacing w:after="200" w:line="276" w:lineRule="auto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D71032" w:rsidP="00D71032">
            <w:pPr>
              <w:ind w:right="-129"/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 xml:space="preserve">Тихонова </w:t>
            </w:r>
          </w:p>
          <w:p w:rsidR="00D71032" w:rsidRPr="001C69CC" w:rsidRDefault="00D71032" w:rsidP="00D71032">
            <w:pPr>
              <w:ind w:right="-129"/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Ирина Владимировна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ind w:right="-81"/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директор Казенного учреждения Ханты-Мансийского автономного округа – Югры «Нижневартовский центр занятости населения»</w:t>
            </w:r>
          </w:p>
        </w:tc>
      </w:tr>
      <w:tr w:rsidR="00D71032" w:rsidRPr="001C69CC" w:rsidTr="00D71032">
        <w:tc>
          <w:tcPr>
            <w:tcW w:w="9491" w:type="dxa"/>
            <w:gridSpan w:val="3"/>
            <w:shd w:val="clear" w:color="auto" w:fill="auto"/>
          </w:tcPr>
          <w:p w:rsidR="00D71032" w:rsidRPr="001C69CC" w:rsidRDefault="00D71032" w:rsidP="00D71032">
            <w:pPr>
              <w:ind w:right="-81"/>
              <w:jc w:val="both"/>
              <w:rPr>
                <w:b/>
                <w:sz w:val="24"/>
                <w:szCs w:val="24"/>
              </w:rPr>
            </w:pPr>
            <w:r w:rsidRPr="001C69CC">
              <w:rPr>
                <w:rFonts w:eastAsiaTheme="minorHAnsi"/>
                <w:b/>
                <w:sz w:val="24"/>
                <w:szCs w:val="24"/>
                <w:lang w:eastAsia="en-US"/>
              </w:rPr>
              <w:t>Приглашенные лица:</w:t>
            </w:r>
            <w:r w:rsidRPr="001C69CC">
              <w:rPr>
                <w:b/>
                <w:sz w:val="24"/>
                <w:szCs w:val="24"/>
              </w:rPr>
              <w:t xml:space="preserve"> </w:t>
            </w:r>
          </w:p>
          <w:p w:rsidR="00D71032" w:rsidRPr="001C69CC" w:rsidRDefault="00D71032" w:rsidP="00D71032">
            <w:pPr>
              <w:ind w:right="-81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  <w:tr w:rsidR="00D71032" w:rsidRPr="001C69CC" w:rsidTr="00D71032"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spacing w:after="200" w:line="276" w:lineRule="auto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D71032" w:rsidP="00D71032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 xml:space="preserve">Торопов </w:t>
            </w:r>
          </w:p>
          <w:p w:rsidR="00D71032" w:rsidRPr="001C69CC" w:rsidRDefault="00D71032" w:rsidP="00963E91">
            <w:pPr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Юрий Юрьевич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ind w:right="-81"/>
              <w:jc w:val="both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заместитель директора департамента образования администрации города</w:t>
            </w:r>
          </w:p>
        </w:tc>
      </w:tr>
      <w:tr w:rsidR="00D71032" w:rsidRPr="001C69CC" w:rsidTr="00D71032">
        <w:tc>
          <w:tcPr>
            <w:tcW w:w="768" w:type="dxa"/>
            <w:shd w:val="clear" w:color="auto" w:fill="auto"/>
          </w:tcPr>
          <w:p w:rsidR="00D71032" w:rsidRPr="001C69CC" w:rsidRDefault="00D71032" w:rsidP="00D71032">
            <w:pPr>
              <w:numPr>
                <w:ilvl w:val="0"/>
                <w:numId w:val="7"/>
              </w:numPr>
              <w:spacing w:after="200" w:line="276" w:lineRule="auto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</w:tcPr>
          <w:p w:rsidR="00D71032" w:rsidRDefault="00D71032" w:rsidP="00D71032">
            <w:pPr>
              <w:ind w:right="-129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 xml:space="preserve">Очирова </w:t>
            </w:r>
          </w:p>
          <w:p w:rsidR="00D71032" w:rsidRPr="001C69CC" w:rsidRDefault="00D71032" w:rsidP="00D71032">
            <w:pPr>
              <w:ind w:right="-129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Светлана Васильевна</w:t>
            </w:r>
          </w:p>
        </w:tc>
        <w:tc>
          <w:tcPr>
            <w:tcW w:w="0" w:type="auto"/>
            <w:shd w:val="clear" w:color="auto" w:fill="auto"/>
          </w:tcPr>
          <w:p w:rsidR="00D71032" w:rsidRPr="001C69CC" w:rsidRDefault="00D71032" w:rsidP="00D71032">
            <w:pPr>
              <w:ind w:right="-81"/>
              <w:rPr>
                <w:sz w:val="24"/>
                <w:szCs w:val="24"/>
              </w:rPr>
            </w:pPr>
            <w:r w:rsidRPr="001C69CC">
              <w:rPr>
                <w:sz w:val="24"/>
                <w:szCs w:val="24"/>
              </w:rPr>
              <w:t>директор муниципального автономного учреждения дополнительного образования города Нижневартовска «Детская школа искусств №3»</w:t>
            </w:r>
          </w:p>
        </w:tc>
      </w:tr>
    </w:tbl>
    <w:p w:rsidR="00B55392" w:rsidRPr="00B55392" w:rsidRDefault="00B55392" w:rsidP="00B55392">
      <w:pPr>
        <w:jc w:val="center"/>
        <w:rPr>
          <w:sz w:val="24"/>
          <w:szCs w:val="24"/>
        </w:rPr>
      </w:pPr>
    </w:p>
    <w:p w:rsidR="001C69CC" w:rsidRDefault="001C69CC" w:rsidP="001C69C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sectPr w:rsidR="001C69CC" w:rsidSect="00AE4988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490" w:rsidRDefault="00C25490" w:rsidP="00AE4988">
      <w:r>
        <w:separator/>
      </w:r>
    </w:p>
  </w:endnote>
  <w:endnote w:type="continuationSeparator" w:id="0">
    <w:p w:rsidR="00C25490" w:rsidRDefault="00C25490" w:rsidP="00AE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490" w:rsidRDefault="00C25490" w:rsidP="00AE4988">
      <w:r>
        <w:separator/>
      </w:r>
    </w:p>
  </w:footnote>
  <w:footnote w:type="continuationSeparator" w:id="0">
    <w:p w:rsidR="00C25490" w:rsidRDefault="00C25490" w:rsidP="00AE4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7442857"/>
      <w:docPartObj>
        <w:docPartGallery w:val="Page Numbers (Top of Page)"/>
        <w:docPartUnique/>
      </w:docPartObj>
    </w:sdtPr>
    <w:sdtEndPr/>
    <w:sdtContent>
      <w:p w:rsidR="00AE4988" w:rsidRDefault="00AE498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478">
          <w:rPr>
            <w:noProof/>
          </w:rPr>
          <w:t>8</w:t>
        </w:r>
        <w:r>
          <w:fldChar w:fldCharType="end"/>
        </w:r>
      </w:p>
    </w:sdtContent>
  </w:sdt>
  <w:p w:rsidR="00AE4988" w:rsidRDefault="00AE4988">
    <w:pPr>
      <w:pStyle w:val="a9"/>
    </w:pPr>
  </w:p>
  <w:p w:rsidR="005F0AEB" w:rsidRDefault="005F0AE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C945F3B"/>
    <w:multiLevelType w:val="singleLevel"/>
    <w:tmpl w:val="DC945F3B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4DF7E32"/>
    <w:multiLevelType w:val="hybridMultilevel"/>
    <w:tmpl w:val="33024DE6"/>
    <w:lvl w:ilvl="0" w:tplc="C5BAE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125CD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8A7C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BA0D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901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D0B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5E9F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2C48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B42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8C22754"/>
    <w:multiLevelType w:val="hybridMultilevel"/>
    <w:tmpl w:val="FBB85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0233"/>
    <w:multiLevelType w:val="hybridMultilevel"/>
    <w:tmpl w:val="270EA3D0"/>
    <w:lvl w:ilvl="0" w:tplc="FDBCA0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B213334"/>
    <w:multiLevelType w:val="hybridMultilevel"/>
    <w:tmpl w:val="377860BE"/>
    <w:lvl w:ilvl="0" w:tplc="F8266C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A4A28A">
      <w:start w:val="5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26CA06">
      <w:start w:val="5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2AE2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768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47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C6B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040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788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2366621"/>
    <w:multiLevelType w:val="hybridMultilevel"/>
    <w:tmpl w:val="90CA0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A32C9"/>
    <w:multiLevelType w:val="hybridMultilevel"/>
    <w:tmpl w:val="FBB85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A5F7C"/>
    <w:multiLevelType w:val="multilevel"/>
    <w:tmpl w:val="B122F7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1B1F330A"/>
    <w:multiLevelType w:val="hybridMultilevel"/>
    <w:tmpl w:val="1A349BA8"/>
    <w:lvl w:ilvl="0" w:tplc="34F87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CB52EC"/>
    <w:multiLevelType w:val="hybridMultilevel"/>
    <w:tmpl w:val="BC580240"/>
    <w:lvl w:ilvl="0" w:tplc="BF6C3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EEB9A2">
      <w:start w:val="5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DEB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0055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3A9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1C6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368D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84E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FAC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1491AF5"/>
    <w:multiLevelType w:val="hybridMultilevel"/>
    <w:tmpl w:val="BE6A65CE"/>
    <w:lvl w:ilvl="0" w:tplc="F426DCCA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1A5280"/>
    <w:multiLevelType w:val="hybridMultilevel"/>
    <w:tmpl w:val="71CAB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05459"/>
    <w:multiLevelType w:val="hybridMultilevel"/>
    <w:tmpl w:val="93DA91B8"/>
    <w:lvl w:ilvl="0" w:tplc="FFEEF264">
      <w:start w:val="2"/>
      <w:numFmt w:val="decimal"/>
      <w:lvlText w:val="%1."/>
      <w:lvlJc w:val="left"/>
      <w:pPr>
        <w:ind w:left="1572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3" w15:restartNumberingAfterBreak="0">
    <w:nsid w:val="3E737FA6"/>
    <w:multiLevelType w:val="hybridMultilevel"/>
    <w:tmpl w:val="96C221DC"/>
    <w:lvl w:ilvl="0" w:tplc="76CAB0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186E34">
      <w:start w:val="5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1823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8EB0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1A7B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F2A1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04F2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F29B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B2AD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35D78FB"/>
    <w:multiLevelType w:val="hybridMultilevel"/>
    <w:tmpl w:val="5C628A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4E66226"/>
    <w:multiLevelType w:val="multilevel"/>
    <w:tmpl w:val="2D0CA64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6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6" w15:restartNumberingAfterBreak="0">
    <w:nsid w:val="457A2356"/>
    <w:multiLevelType w:val="hybridMultilevel"/>
    <w:tmpl w:val="921A6FF6"/>
    <w:lvl w:ilvl="0" w:tplc="5DE235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646963"/>
    <w:multiLevelType w:val="hybridMultilevel"/>
    <w:tmpl w:val="BB3EEEBE"/>
    <w:lvl w:ilvl="0" w:tplc="90184DCE">
      <w:start w:val="2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77B9E"/>
    <w:multiLevelType w:val="hybridMultilevel"/>
    <w:tmpl w:val="FBB85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593C38"/>
    <w:multiLevelType w:val="multilevel"/>
    <w:tmpl w:val="5BD0A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0" w15:restartNumberingAfterBreak="0">
    <w:nsid w:val="60F448E3"/>
    <w:multiLevelType w:val="hybridMultilevel"/>
    <w:tmpl w:val="DBFE56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B1C586B"/>
    <w:multiLevelType w:val="hybridMultilevel"/>
    <w:tmpl w:val="270EA3D0"/>
    <w:lvl w:ilvl="0" w:tplc="FDBCA0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B9B6649"/>
    <w:multiLevelType w:val="hybridMultilevel"/>
    <w:tmpl w:val="B2D06F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918F9"/>
    <w:multiLevelType w:val="hybridMultilevel"/>
    <w:tmpl w:val="270EA3D0"/>
    <w:lvl w:ilvl="0" w:tplc="FDBCA0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9"/>
  </w:num>
  <w:num w:numId="2">
    <w:abstractNumId w:val="12"/>
  </w:num>
  <w:num w:numId="3">
    <w:abstractNumId w:val="2"/>
  </w:num>
  <w:num w:numId="4">
    <w:abstractNumId w:val="17"/>
  </w:num>
  <w:num w:numId="5">
    <w:abstractNumId w:val="23"/>
  </w:num>
  <w:num w:numId="6">
    <w:abstractNumId w:val="14"/>
  </w:num>
  <w:num w:numId="7">
    <w:abstractNumId w:val="21"/>
  </w:num>
  <w:num w:numId="8">
    <w:abstractNumId w:val="5"/>
  </w:num>
  <w:num w:numId="9">
    <w:abstractNumId w:val="8"/>
  </w:num>
  <w:num w:numId="10">
    <w:abstractNumId w:val="15"/>
  </w:num>
  <w:num w:numId="11">
    <w:abstractNumId w:val="6"/>
  </w:num>
  <w:num w:numId="12">
    <w:abstractNumId w:val="18"/>
  </w:num>
  <w:num w:numId="13">
    <w:abstractNumId w:val="16"/>
  </w:num>
  <w:num w:numId="14">
    <w:abstractNumId w:val="9"/>
  </w:num>
  <w:num w:numId="15">
    <w:abstractNumId w:val="1"/>
  </w:num>
  <w:num w:numId="16">
    <w:abstractNumId w:val="4"/>
  </w:num>
  <w:num w:numId="17">
    <w:abstractNumId w:val="13"/>
  </w:num>
  <w:num w:numId="18">
    <w:abstractNumId w:val="0"/>
    <w:lvlOverride w:ilvl="0">
      <w:startOverride w:val="1"/>
    </w:lvlOverride>
  </w:num>
  <w:num w:numId="19">
    <w:abstractNumId w:val="11"/>
  </w:num>
  <w:num w:numId="20">
    <w:abstractNumId w:val="22"/>
  </w:num>
  <w:num w:numId="21">
    <w:abstractNumId w:val="7"/>
  </w:num>
  <w:num w:numId="22">
    <w:abstractNumId w:val="3"/>
  </w:num>
  <w:num w:numId="23">
    <w:abstractNumId w:val="1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50C"/>
    <w:rsid w:val="00005607"/>
    <w:rsid w:val="00021E6C"/>
    <w:rsid w:val="00030899"/>
    <w:rsid w:val="000664A6"/>
    <w:rsid w:val="00067A1C"/>
    <w:rsid w:val="00071D78"/>
    <w:rsid w:val="00092F55"/>
    <w:rsid w:val="000B571D"/>
    <w:rsid w:val="0011481A"/>
    <w:rsid w:val="001C69CC"/>
    <w:rsid w:val="003276EC"/>
    <w:rsid w:val="00347F62"/>
    <w:rsid w:val="00413C8C"/>
    <w:rsid w:val="0047218C"/>
    <w:rsid w:val="005040DE"/>
    <w:rsid w:val="0056662A"/>
    <w:rsid w:val="005F0AEB"/>
    <w:rsid w:val="00600727"/>
    <w:rsid w:val="006337FE"/>
    <w:rsid w:val="006350D7"/>
    <w:rsid w:val="0064737E"/>
    <w:rsid w:val="0069794A"/>
    <w:rsid w:val="006F11E5"/>
    <w:rsid w:val="0072689E"/>
    <w:rsid w:val="00731E8E"/>
    <w:rsid w:val="00761670"/>
    <w:rsid w:val="0076506F"/>
    <w:rsid w:val="007F475C"/>
    <w:rsid w:val="007F7F33"/>
    <w:rsid w:val="00810478"/>
    <w:rsid w:val="008E48C5"/>
    <w:rsid w:val="009028D1"/>
    <w:rsid w:val="009311ED"/>
    <w:rsid w:val="00944B2A"/>
    <w:rsid w:val="00950D74"/>
    <w:rsid w:val="00963E91"/>
    <w:rsid w:val="00974DE1"/>
    <w:rsid w:val="00996708"/>
    <w:rsid w:val="009B16BD"/>
    <w:rsid w:val="009B583E"/>
    <w:rsid w:val="009F6107"/>
    <w:rsid w:val="00AE4988"/>
    <w:rsid w:val="00B41815"/>
    <w:rsid w:val="00B43DFD"/>
    <w:rsid w:val="00B54705"/>
    <w:rsid w:val="00B55392"/>
    <w:rsid w:val="00C25490"/>
    <w:rsid w:val="00C47033"/>
    <w:rsid w:val="00C474EE"/>
    <w:rsid w:val="00C62C21"/>
    <w:rsid w:val="00C8750C"/>
    <w:rsid w:val="00C978F3"/>
    <w:rsid w:val="00D312AB"/>
    <w:rsid w:val="00D35231"/>
    <w:rsid w:val="00D528AB"/>
    <w:rsid w:val="00D71032"/>
    <w:rsid w:val="00D8446B"/>
    <w:rsid w:val="00D93E48"/>
    <w:rsid w:val="00DF3351"/>
    <w:rsid w:val="00DF4F69"/>
    <w:rsid w:val="00E00994"/>
    <w:rsid w:val="00E03201"/>
    <w:rsid w:val="00E9116E"/>
    <w:rsid w:val="00EB1F73"/>
    <w:rsid w:val="00ED55B8"/>
    <w:rsid w:val="00EF66BA"/>
    <w:rsid w:val="00F45AF0"/>
    <w:rsid w:val="00F504A3"/>
    <w:rsid w:val="00F75E45"/>
    <w:rsid w:val="00F94F5C"/>
    <w:rsid w:val="00FD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9F315"/>
  <w15:chartTrackingRefBased/>
  <w15:docId w15:val="{1CA0B35F-4537-4821-919B-A8BB661A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C474E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C8750C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C8750C"/>
    <w:pPr>
      <w:ind w:left="720"/>
      <w:contextualSpacing/>
    </w:pPr>
  </w:style>
  <w:style w:type="table" w:styleId="a5">
    <w:name w:val="Table Grid"/>
    <w:basedOn w:val="a1"/>
    <w:uiPriority w:val="59"/>
    <w:rsid w:val="00C8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C8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F33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335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C474EE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C474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2">
    <w:name w:val="Сетка таблицы2"/>
    <w:basedOn w:val="a1"/>
    <w:next w:val="a5"/>
    <w:uiPriority w:val="59"/>
    <w:rsid w:val="00E00994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39"/>
    <w:qFormat/>
    <w:rsid w:val="00697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E49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49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E49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E49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aliases w:val="Адресат_1"/>
    <w:link w:val="ae"/>
    <w:qFormat/>
    <w:rsid w:val="0047218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aliases w:val="Адресат_1 Знак"/>
    <w:link w:val="ad"/>
    <w:locked/>
    <w:rsid w:val="0047218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32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5047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350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350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698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91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27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7320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9691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2241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633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9907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197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920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600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875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950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527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551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15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630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8880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9946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31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39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7498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115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3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288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7456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395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7656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033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857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295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9206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891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462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431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567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730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93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670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0319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4288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197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8972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5001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82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880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434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37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869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899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50852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6046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06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8051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04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34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40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164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061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71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366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541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3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675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982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705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234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36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533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330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472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76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545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958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944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80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37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66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159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57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6141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746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271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3516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030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008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7964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54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6302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9121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285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7483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6418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7283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277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1126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2951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859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15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633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539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81214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595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65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91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11596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E09BE-4559-4848-AB33-867EABB2F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Слотюк Наталья Владимировна</dc:creator>
  <cp:keywords/>
  <dc:description/>
  <cp:lastModifiedBy>Слотюк Наталья Владимировна</cp:lastModifiedBy>
  <cp:revision>6</cp:revision>
  <cp:lastPrinted>2023-06-21T12:33:00Z</cp:lastPrinted>
  <dcterms:created xsi:type="dcterms:W3CDTF">2023-06-19T05:50:00Z</dcterms:created>
  <dcterms:modified xsi:type="dcterms:W3CDTF">2023-06-21T12:38:00Z</dcterms:modified>
</cp:coreProperties>
</file>