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>
      <w:pPr>
        <w:pStyle w:val="Normal"/>
        <w:suppressAutoHyphens w:val="true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uppressAutoHyphens w:val="true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3"/>
        <w:tblW w:w="96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1"/>
        <w:gridCol w:w="392"/>
        <w:gridCol w:w="4262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28 сентября 2021 года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 Дмитрий Александрович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города</w:t>
            </w:r>
          </w:p>
        </w:tc>
      </w:tr>
      <w:tr>
        <w:trPr>
          <w:trHeight w:val="415" w:hRule="atLeas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8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3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suppressAutoHyphens w:val="true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tabs>
          <w:tab w:val="clear" w:pos="327"/>
          <w:tab w:val="left" w:pos="993" w:leader="none"/>
        </w:tabs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35" w:leader="none"/>
        </w:tabs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1. О рассмотрении проектных инициатив.</w:t>
      </w:r>
    </w:p>
    <w:p>
      <w:pPr>
        <w:pStyle w:val="Normal"/>
        <w:tabs>
          <w:tab w:val="clear" w:pos="327"/>
          <w:tab w:val="left" w:pos="735" w:leader="none"/>
        </w:tabs>
        <w:spacing w:lineRule="auto" w:line="24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1.1. "</w:t>
      </w:r>
      <w:r>
        <w:rPr>
          <w:b w:val="false"/>
          <w:bCs w:val="false"/>
          <w:sz w:val="28"/>
          <w:szCs w:val="28"/>
          <w:lang w:eastAsia="en-US"/>
        </w:rPr>
        <w:t>Организация и проведение XLV фестиваля искусств, труда и спорта "Самотлорские ночи - 2022</w:t>
      </w:r>
      <w:r>
        <w:rPr>
          <w:b w:val="false"/>
          <w:bCs w:val="false"/>
          <w:sz w:val="28"/>
          <w:szCs w:val="28"/>
        </w:rPr>
        <w:t xml:space="preserve">". </w:t>
      </w:r>
    </w:p>
    <w:p>
      <w:pPr>
        <w:pStyle w:val="Normal"/>
        <w:tabs>
          <w:tab w:val="clear" w:pos="327"/>
          <w:tab w:val="left" w:pos="735" w:leader="none"/>
        </w:tabs>
        <w:spacing w:lineRule="auto" w:line="24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1.2. "</w:t>
      </w:r>
      <w:r>
        <w:rPr>
          <w:b w:val="false"/>
          <w:bCs w:val="false"/>
          <w:sz w:val="28"/>
          <w:szCs w:val="28"/>
          <w:lang w:eastAsia="en-US"/>
        </w:rPr>
        <w:t>Новогодний Нижневартовск 2022</w:t>
      </w:r>
      <w:r>
        <w:rPr>
          <w:b w:val="false"/>
          <w:bCs w:val="false"/>
          <w:sz w:val="28"/>
          <w:szCs w:val="28"/>
        </w:rPr>
        <w:t xml:space="preserve">". </w:t>
      </w:r>
    </w:p>
    <w:p>
      <w:pPr>
        <w:pStyle w:val="Normal"/>
        <w:tabs>
          <w:tab w:val="clear" w:pos="327"/>
          <w:tab w:val="left" w:pos="993" w:leader="none"/>
        </w:tabs>
        <w:suppressAutoHyphens w:val="true"/>
        <w:spacing w:lineRule="auto" w:line="240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1.3. "</w:t>
      </w:r>
      <w:r>
        <w:rPr>
          <w:b w:val="false"/>
          <w:bCs w:val="false"/>
          <w:sz w:val="28"/>
          <w:szCs w:val="28"/>
          <w:lang w:eastAsia="en-US"/>
        </w:rPr>
        <w:t>Создание муниципального питомника растений в городе Нижневартовске</w:t>
      </w:r>
      <w:r>
        <w:rPr>
          <w:b w:val="false"/>
          <w:bCs w:val="false"/>
          <w:sz w:val="28"/>
          <w:szCs w:val="28"/>
        </w:rPr>
        <w:t>".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>1. О рассмотрении проектных инициатив.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(Воликовская, Сериков, Лукаш)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Принять проектную инициативу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Организация и проведение XLV фестиваля искусств, труда и спорта "Самотлорские ночи - 2022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sz w:val="28"/>
          <w:szCs w:val="28"/>
        </w:rPr>
        <w:t xml:space="preserve"> и принять решение о запуске проекта.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 Назначить руководителем проекта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Организация и проведение XLV фестиваля искусств, труда и спорта "Самотлорские ночи - 2022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sz w:val="28"/>
          <w:szCs w:val="28"/>
        </w:rPr>
        <w:t xml:space="preserve"> заместит</w:t>
      </w:r>
      <w:r>
        <w:rPr>
          <w:color w:val="000000"/>
          <w:sz w:val="28"/>
          <w:szCs w:val="28"/>
        </w:rPr>
        <w:t xml:space="preserve">еля директора департамента по социальной политике администрации города Стрельцову Ирину Ивановну. Назначить куратором проекта заместителя главы города, </w:t>
      </w:r>
      <w:r>
        <w:rPr>
          <w:i w:val="false"/>
          <w:iCs w:val="false"/>
          <w:color w:val="000000"/>
          <w:sz w:val="28"/>
          <w:szCs w:val="28"/>
          <w:lang w:eastAsia="en-US"/>
        </w:rPr>
        <w:t>директора департамента по социальной политике администрации города</w:t>
      </w:r>
      <w:r>
        <w:rPr>
          <w:color w:val="000000"/>
          <w:sz w:val="28"/>
          <w:szCs w:val="28"/>
        </w:rPr>
        <w:t xml:space="preserve"> </w:t>
      </w:r>
      <w:r>
        <w:rPr>
          <w:i w:val="false"/>
          <w:iCs w:val="false"/>
          <w:color w:val="000000"/>
          <w:sz w:val="28"/>
          <w:szCs w:val="28"/>
          <w:lang w:eastAsia="en-US"/>
        </w:rPr>
        <w:t>Воликовскую Ирину Олеговну.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Принять проектную инициативу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Новогодний Нижневартовск 2022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sz w:val="28"/>
          <w:szCs w:val="28"/>
        </w:rPr>
        <w:t xml:space="preserve"> и принять решение о запуске проекта.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Назначить руководителем проекта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Новогодний Нижневартовск 2022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rFonts w:cs="Times New Roman"/>
          <w:kern w:val="0"/>
          <w:sz w:val="28"/>
          <w:szCs w:val="28"/>
          <w:lang w:val="ru-RU" w:bidi="ar-SA"/>
        </w:rPr>
        <w:t>заместителя директора департамента жилищно-коммунального хозяйства администрации города</w:t>
      </w:r>
      <w:r>
        <w:rPr>
          <w:color w:val="000000"/>
          <w:sz w:val="28"/>
          <w:szCs w:val="28"/>
        </w:rPr>
        <w:t xml:space="preserve"> Ляха Сергея Александровича. Назначить куратором проекта з</w:t>
      </w:r>
      <w:r>
        <w:rPr>
          <w:rFonts w:cs="Times New Roman"/>
          <w:color w:val="000000"/>
          <w:kern w:val="0"/>
          <w:sz w:val="28"/>
          <w:szCs w:val="28"/>
          <w:lang w:val="ru-RU" w:bidi="ar-SA"/>
        </w:rPr>
        <w:t>аместителя главы города, директора департамента жилищно-коммунального хозяйства администрации города</w:t>
      </w:r>
      <w:r>
        <w:rPr>
          <w:color w:val="000000"/>
          <w:sz w:val="28"/>
          <w:szCs w:val="28"/>
        </w:rPr>
        <w:t xml:space="preserve"> Серикова Сергея Евгеньевича</w:t>
      </w:r>
      <w:r>
        <w:rPr>
          <w:i w:val="false"/>
          <w:iCs w:val="false"/>
          <w:color w:val="000000"/>
          <w:sz w:val="28"/>
          <w:szCs w:val="28"/>
          <w:lang w:eastAsia="en-US"/>
        </w:rPr>
        <w:t>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Принять проектную инициативу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Создание муниципального питомника растений в городе Нижневартовске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sz w:val="28"/>
          <w:szCs w:val="28"/>
        </w:rPr>
        <w:t xml:space="preserve"> и принять решение о запуске проекта.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Назначить руководителем проекта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Создание муниципального питомника растений в городе Нижневартовске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rFonts w:cs="Times New Roman"/>
          <w:color w:val="000000"/>
          <w:kern w:val="0"/>
          <w:sz w:val="28"/>
          <w:szCs w:val="28"/>
          <w:lang w:val="ru-RU" w:bidi="ar-SA"/>
        </w:rPr>
        <w:t>начальника управления по природопользованию и экологии администрации города Попенко Олега Александровича</w:t>
      </w:r>
      <w:r>
        <w:rPr>
          <w:color w:val="000000"/>
          <w:sz w:val="28"/>
          <w:szCs w:val="28"/>
        </w:rPr>
        <w:t>. Назначить куратором проекта з</w:t>
      </w:r>
      <w:r>
        <w:rPr>
          <w:rFonts w:cs="Times New Roman"/>
          <w:color w:val="000000"/>
          <w:kern w:val="0"/>
          <w:sz w:val="28"/>
          <w:szCs w:val="28"/>
          <w:lang w:val="ru-RU" w:bidi="ar-SA"/>
        </w:rPr>
        <w:t>аместителя главы города Лукаша Николая Владимировича</w:t>
      </w:r>
      <w:r>
        <w:rPr>
          <w:i w:val="false"/>
          <w:iCs w:val="false"/>
          <w:color w:val="000000"/>
          <w:sz w:val="28"/>
          <w:szCs w:val="28"/>
          <w:lang w:eastAsia="en-US"/>
        </w:rPr>
        <w:t>.</w:t>
      </w:r>
    </w:p>
    <w:p>
      <w:pPr>
        <w:pStyle w:val="Normal"/>
        <w:suppressAutoHyphens w:val="tru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(Лукаш, Сериков, Шилова, Святченко, Силецкий)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Информацию о ходе реализации муниципальных проектов "Обустройство экотропы в квартале 35 городских лесов города Нижневартовска" и "Совершенствование системы муниципального контроля" в администрации города Нижневартовска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Информацию о ходе реализации муниципального проекта "Безопасные и качественные автомобильные дороги Нижневартовской городской агломерации" в администрации города Нижневартовска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в администрации города Нижневартовска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Нижневартовска", "Общеобразовательная школа на 1125 учащихся в 9А микрорайоне г. Нижневартовска", "Общеобразовательная школа на 1125 учащихся в 10В микрорайоне г. Нижневартовска", "Общеобразовательная школа на 1125 учащихся в квартале №20 г. Нижневартовска", "Детский технопарк "Кванториум" в г. Нижневартовске", "Реконструкция зданий детского сада и хоз. постройки, г. Нижневартовск, Жилая зона, квартал "7а", ул. Дзержинского, д.6, строение 1", "Детский сад на 320 мест в квартале 21 (стр.№6) г. Нижневартовска" и "Проведение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Нижневартовска" в администрации города Нижневартовска принять к сведению.</w:t>
      </w:r>
    </w:p>
    <w:p>
      <w:pPr>
        <w:pStyle w:val="Normal"/>
        <w:spacing w:lineRule="auto" w:line="276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2.4.1. Руководителю проекта "Реконструкция зданий детского сада и хоз. постройки, г. Нижневартовск, Жилая зона, квартал "7а", ул. Дзержинского, д.6, строение 1" (Котов Д.А.) совместно с заказчиком (Воликовской И.О.) внести изменения в установленном порядке в управленческие документы проекта, в целях корректировки сроков его реализации.</w:t>
      </w:r>
    </w:p>
    <w:p>
      <w:pPr>
        <w:pStyle w:val="Normal"/>
        <w:spacing w:lineRule="auto" w:line="276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Срок:  до 12 ноября 2021 года.</w:t>
      </w:r>
    </w:p>
    <w:p>
      <w:pPr>
        <w:pStyle w:val="Normal"/>
        <w:spacing w:lineRule="auto" w:line="276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2.4.2. Руководителю проекта "Детский технопарк "Кванториум" в г. Нижневартовске" (Котов Д.А.) совместно с заказчиком (Воликовской И.О.) провести анализ проекта на возможность </w:t>
      </w:r>
      <w:r>
        <w:rPr>
          <w:b w:val="false"/>
          <w:bCs w:val="false"/>
          <w:sz w:val="28"/>
          <w:szCs w:val="28"/>
          <w:shd w:fill="auto" w:val="clear"/>
        </w:rPr>
        <w:t>включения в состав мероприятий федеральной (окружной) программы.</w:t>
      </w:r>
    </w:p>
    <w:p>
      <w:pPr>
        <w:pStyle w:val="Normal"/>
        <w:spacing w:lineRule="auto" w:line="276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Срок:  до 10 декабря 2021 года.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(2, 3 этап)"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, "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Строительство объекта "Улица Первопоселенцев от улицы Северной до улицы Нововартовской г. Нижневартовска", "Строительство объекта "Улица Северная от улицы Интернациональной до улицы Первопоселенцев. Улица Героев Самотлора от улицы №21 до улицы Северной", "Строительство объекта "Улица Московкина от улицы Героев Самотлора до улицы Салманова г. Нижневартовск", Освещение объекта "Улица Декабристов от улицы Заводской до улицы Мулявинской г. Нижневартовска"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, "О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свещение улицы 2П-2 от улицы Индустриальной до РЭБ Флота г. Нижневартовска" (2 этап)" </w:t>
      </w:r>
      <w:r>
        <w:rPr>
          <w:sz w:val="28"/>
          <w:szCs w:val="28"/>
        </w:rPr>
        <w:t>в администрации города Нижневартовска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7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20"/>
        <w:gridCol w:w="4944"/>
      </w:tblGrid>
      <w:tr>
        <w:trPr>
          <w:trHeight w:val="985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города, председателя Проектного комитета администрации города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uppressAutoHyphens w:val="true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Протокол вела: </w:t>
      </w: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>начальник отдела организации проектной деятельности</w:t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управления инвестиций департамента строительства администрации город</w:t>
      </w:r>
    </w:p>
    <w:p>
      <w:pPr>
        <w:pStyle w:val="Normal"/>
        <w:suppressAutoHyphens w:val="true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Ивахненко Виктория Владимировна, </w:t>
      </w:r>
      <w:r>
        <w:rPr>
          <w:sz w:val="16"/>
          <w:szCs w:val="16"/>
        </w:rPr>
        <w:t>тел. (3466) 29-12-25</w:t>
      </w:r>
      <w:r>
        <w:br w:type="page"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uppressAutoHyphens w:val="true"/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28.09.2021 №9</w:t>
      </w:r>
    </w:p>
    <w:p>
      <w:pPr>
        <w:pStyle w:val="Normal"/>
        <w:suppressAutoHyphens w:val="true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93"/>
        <w:gridCol w:w="592"/>
        <w:gridCol w:w="5405"/>
      </w:tblGrid>
      <w:tr>
        <w:trPr>
          <w:trHeight w:val="1791" w:hRule="atLeast"/>
        </w:trPr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28 сентября 2021 года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3"/>
              <w:tblW w:w="95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8"/>
              <w:gridCol w:w="5667"/>
            </w:tblGrid>
            <w:tr>
              <w:trPr/>
              <w:tc>
                <w:tcPr>
                  <w:tcW w:w="95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true"/>
                    <w:spacing w:before="0" w:after="0"/>
                    <w:ind w:left="360" w:right="283" w:hanging="36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Кощенко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0"/>
                    </w:numPr>
                    <w:suppressAutoHyphens w:val="true"/>
                    <w:spacing w:before="0" w:after="0"/>
                    <w:ind w:right="283" w:hanging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исполняющий обязанности главы города,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true"/>
                    <w:spacing w:before="0" w:after="0"/>
                    <w:ind w:left="360" w:right="283" w:hanging="36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Ситников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0"/>
                    </w:numPr>
                    <w:suppressAutoHyphens w:val="true"/>
                    <w:spacing w:before="0" w:after="0"/>
                    <w:ind w:right="283" w:hanging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заместитель главы города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3. Ивахненко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before="0" w:after="0"/>
                    <w:ind w:left="340" w:right="57" w:hanging="340"/>
                    <w:jc w:val="both"/>
                    <w:rPr>
                      <w:rFonts w:ascii="Times New Roman" w:hAnsi="Times New Roman"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   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Виктория Владимировна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исполняющий обязанности заместителя 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директора департамента, 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начальника управления инвестиций департамента строительства администрации города, секретар</w:t>
                  </w:r>
                  <w:r>
                    <w:rPr>
                      <w:rFonts w:eastAsia="Calibri" w:cs="Times New Roman"/>
                      <w:color w:val="auto"/>
                      <w:kern w:val="0"/>
                      <w:sz w:val="28"/>
                      <w:szCs w:val="28"/>
                      <w:lang w:val="ru-RU" w:eastAsia="en-US" w:bidi="ar-SA"/>
                    </w:rPr>
                    <w:t>я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4. 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5. 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6. 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7. 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Сергей Евгеньевич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 Шилова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Татьяна Александровна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 w:bidi="ar-SA"/>
                    </w:rPr>
                    <w:t>- 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9. Святченко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Инна Владимировна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 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Иван Петрович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11. Лях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Сергей Александрович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директора департамента жилищно-коммунального хозяйства администрации города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76"/>
              <w:ind w:right="283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588" w:right="737" w:header="0" w:top="885" w:footer="923" w:bottom="114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27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0d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c2edf"/>
    <w:rPr/>
  </w:style>
  <w:style w:type="character" w:styleId="Applestylespan" w:customStyle="1">
    <w:name w:val="apple-style-span"/>
    <w:basedOn w:val="DefaultParagraphFont"/>
    <w:qFormat/>
    <w:rsid w:val="00f8395f"/>
    <w:rPr/>
  </w:style>
  <w:style w:type="character" w:styleId="Appleconvertedspace" w:customStyle="1">
    <w:name w:val="apple-converted-space"/>
    <w:basedOn w:val="DefaultParagraphFont"/>
    <w:qFormat/>
    <w:rsid w:val="00f8395f"/>
    <w:rPr/>
  </w:style>
  <w:style w:type="character" w:styleId="Style14" w:customStyle="1">
    <w:name w:val="Верхний колонтитул Знак"/>
    <w:link w:val="a6"/>
    <w:qFormat/>
    <w:rsid w:val="00230260"/>
    <w:rPr>
      <w:sz w:val="24"/>
      <w:szCs w:val="24"/>
    </w:rPr>
  </w:style>
  <w:style w:type="character" w:styleId="Style15" w:customStyle="1">
    <w:name w:val="Текст выноски Знак"/>
    <w:link w:val="a8"/>
    <w:qFormat/>
    <w:rsid w:val="007d1c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f17fb9"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dc2edf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Style23">
    <w:name w:val="Header"/>
    <w:basedOn w:val="Normal"/>
    <w:link w:val="a7"/>
    <w:rsid w:val="00230260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9"/>
    <w:qFormat/>
    <w:rsid w:val="007d1c4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28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337a3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833F-8E2C-4BA0-825E-FC62BF9E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Application>LibreOffice/7.0.6.2$Linux_X86_64 LibreOffice_project/00$Build-2</Application>
  <AppVersion>15.0000</AppVersion>
  <Pages>6</Pages>
  <Words>963</Words>
  <Characters>7418</Characters>
  <CharactersWithSpaces>8469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2021-02-20T09:51:00Z</dcterms:created>
  <dc:creator>Захаров</dc:creator>
  <dc:description/>
  <dc:language>ru-RU</dc:language>
  <cp:lastModifiedBy/>
  <cp:lastPrinted>2021-10-08T09:46:27Z</cp:lastPrinted>
  <dcterms:modified xsi:type="dcterms:W3CDTF">2021-10-08T10:01:22Z</dcterms:modified>
  <cp:revision>46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