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BF" w:rsidRPr="00AD4E1C" w:rsidRDefault="00004BBF" w:rsidP="00004BBF">
      <w:pPr>
        <w:tabs>
          <w:tab w:val="left" w:pos="709"/>
        </w:tabs>
        <w:ind w:right="-143"/>
        <w:jc w:val="center"/>
      </w:pPr>
      <w:r>
        <w:rPr>
          <w:noProof/>
        </w:rPr>
        <w:drawing>
          <wp:inline distT="0" distB="0" distL="0" distR="0" wp14:anchorId="028D63D1" wp14:editId="053AEF71">
            <wp:extent cx="67691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BBF" w:rsidRPr="00AD4E1C" w:rsidRDefault="00004BBF" w:rsidP="00004BBF">
      <w:pPr>
        <w:ind w:left="708" w:right="-143" w:firstLine="708"/>
      </w:pPr>
    </w:p>
    <w:p w:rsidR="00004BBF" w:rsidRPr="00AD4E1C" w:rsidRDefault="00004BBF" w:rsidP="00004BBF">
      <w:pPr>
        <w:ind w:right="-143"/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004BBF" w:rsidRPr="00AD4E1C" w:rsidRDefault="00004BBF" w:rsidP="00004BBF">
      <w:pPr>
        <w:ind w:right="-143"/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004BBF" w:rsidRDefault="00004BBF" w:rsidP="00004BBF">
      <w:pPr>
        <w:ind w:right="-143"/>
        <w:jc w:val="both"/>
      </w:pPr>
    </w:p>
    <w:p w:rsidR="00004BBF" w:rsidRDefault="00004BBF" w:rsidP="00004BBF">
      <w:pPr>
        <w:ind w:right="-143"/>
        <w:jc w:val="both"/>
      </w:pPr>
    </w:p>
    <w:p w:rsidR="00004BBF" w:rsidRDefault="00004BBF" w:rsidP="00004BBF">
      <w:pPr>
        <w:ind w:right="-143"/>
        <w:jc w:val="both"/>
      </w:pPr>
    </w:p>
    <w:p w:rsidR="00004BBF" w:rsidRDefault="00004BBF" w:rsidP="00004BBF">
      <w:pPr>
        <w:ind w:right="-143"/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</w:p>
    <w:p w:rsidR="00004BBF" w:rsidRDefault="00004BBF" w:rsidP="00004BBF">
      <w:pPr>
        <w:ind w:right="-143"/>
        <w:jc w:val="center"/>
        <w:rPr>
          <w:b/>
          <w:sz w:val="28"/>
          <w:szCs w:val="28"/>
        </w:rPr>
      </w:pPr>
    </w:p>
    <w:p w:rsidR="00004BBF" w:rsidRPr="001F7A84" w:rsidRDefault="00004BBF" w:rsidP="00004BBF">
      <w:pPr>
        <w:ind w:right="-143"/>
        <w:rPr>
          <w:sz w:val="28"/>
          <w:szCs w:val="28"/>
        </w:rPr>
      </w:pPr>
      <w:r w:rsidRPr="001F7A84">
        <w:rPr>
          <w:sz w:val="28"/>
          <w:szCs w:val="28"/>
        </w:rPr>
        <w:t>г. Ханты-Мансийск</w:t>
      </w:r>
    </w:p>
    <w:p w:rsidR="00004BBF" w:rsidRPr="001B72D3" w:rsidRDefault="00004BBF" w:rsidP="00004BBF">
      <w:pPr>
        <w:ind w:right="-143"/>
        <w:rPr>
          <w:sz w:val="28"/>
          <w:szCs w:val="28"/>
        </w:rPr>
      </w:pPr>
      <w:proofErr w:type="gramStart"/>
      <w:r w:rsidRPr="001F7A84">
        <w:rPr>
          <w:sz w:val="28"/>
          <w:szCs w:val="28"/>
        </w:rPr>
        <w:t xml:space="preserve">« </w:t>
      </w:r>
      <w:r>
        <w:rPr>
          <w:sz w:val="28"/>
          <w:szCs w:val="28"/>
        </w:rPr>
        <w:t>18</w:t>
      </w:r>
      <w:proofErr w:type="gramEnd"/>
      <w:r w:rsidRPr="001F7A84">
        <w:rPr>
          <w:sz w:val="28"/>
          <w:szCs w:val="28"/>
        </w:rPr>
        <w:t xml:space="preserve"> »      </w:t>
      </w:r>
      <w:r>
        <w:rPr>
          <w:sz w:val="28"/>
          <w:szCs w:val="28"/>
        </w:rPr>
        <w:t>11</w:t>
      </w:r>
      <w:r w:rsidRPr="001F7A84">
        <w:rPr>
          <w:sz w:val="28"/>
          <w:szCs w:val="28"/>
        </w:rPr>
        <w:t xml:space="preserve">         202</w:t>
      </w:r>
      <w:r>
        <w:rPr>
          <w:sz w:val="28"/>
          <w:szCs w:val="28"/>
        </w:rPr>
        <w:t>2</w:t>
      </w:r>
      <w:r w:rsidRPr="001F7A8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</w:t>
      </w:r>
      <w:r w:rsidRPr="001B72D3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</w:t>
      </w:r>
      <w:r w:rsidRPr="001B72D3">
        <w:rPr>
          <w:sz w:val="28"/>
          <w:szCs w:val="28"/>
        </w:rPr>
        <w:t xml:space="preserve">      № </w:t>
      </w:r>
      <w:r>
        <w:rPr>
          <w:sz w:val="28"/>
          <w:szCs w:val="28"/>
        </w:rPr>
        <w:t>23</w:t>
      </w:r>
      <w:r w:rsidRPr="001B72D3">
        <w:rPr>
          <w:sz w:val="28"/>
          <w:szCs w:val="28"/>
        </w:rPr>
        <w:t>-нп</w:t>
      </w:r>
    </w:p>
    <w:p w:rsidR="00004BBF" w:rsidRDefault="00004BBF" w:rsidP="00004BBF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4BBF" w:rsidRDefault="00004BBF" w:rsidP="00004BBF">
      <w:pPr>
        <w:ind w:right="-143"/>
        <w:jc w:val="center"/>
        <w:rPr>
          <w:b/>
          <w:sz w:val="28"/>
          <w:szCs w:val="28"/>
        </w:rPr>
      </w:pPr>
    </w:p>
    <w:p w:rsidR="00004BBF" w:rsidRDefault="00004BBF" w:rsidP="00004BBF">
      <w:pPr>
        <w:autoSpaceDE w:val="0"/>
        <w:autoSpaceDN w:val="0"/>
        <w:adjustRightInd w:val="0"/>
        <w:spacing w:line="276" w:lineRule="auto"/>
        <w:ind w:right="-143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004BBF" w:rsidRDefault="00004BBF" w:rsidP="00004BBF">
      <w:pPr>
        <w:autoSpaceDE w:val="0"/>
        <w:autoSpaceDN w:val="0"/>
        <w:adjustRightInd w:val="0"/>
        <w:spacing w:line="276" w:lineRule="auto"/>
        <w:ind w:right="-143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отношении которых налоговая база определяется </w:t>
      </w:r>
    </w:p>
    <w:p w:rsidR="00004BBF" w:rsidRPr="00A345A2" w:rsidRDefault="00004BBF" w:rsidP="00004BBF">
      <w:pPr>
        <w:autoSpaceDE w:val="0"/>
        <w:autoSpaceDN w:val="0"/>
        <w:adjustRightInd w:val="0"/>
        <w:spacing w:line="276" w:lineRule="auto"/>
        <w:ind w:right="-143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</w:t>
      </w:r>
      <w:r>
        <w:rPr>
          <w:b/>
          <w:sz w:val="28"/>
          <w:szCs w:val="28"/>
        </w:rPr>
        <w:t>23</w:t>
      </w:r>
      <w:r w:rsidRPr="00A345A2">
        <w:rPr>
          <w:b/>
          <w:sz w:val="28"/>
          <w:szCs w:val="28"/>
        </w:rPr>
        <w:t xml:space="preserve"> год</w:t>
      </w:r>
    </w:p>
    <w:p w:rsidR="00004BBF" w:rsidRPr="00F134F3" w:rsidRDefault="00004BBF" w:rsidP="00004BBF">
      <w:pPr>
        <w:widowControl w:val="0"/>
        <w:autoSpaceDE w:val="0"/>
        <w:autoSpaceDN w:val="0"/>
        <w:adjustRightInd w:val="0"/>
        <w:ind w:right="-143"/>
        <w:rPr>
          <w:b/>
          <w:sz w:val="28"/>
          <w:szCs w:val="28"/>
        </w:rPr>
      </w:pPr>
    </w:p>
    <w:p w:rsidR="00004BBF" w:rsidRPr="008B69EC" w:rsidRDefault="00004BBF" w:rsidP="00004BBF">
      <w:pPr>
        <w:ind w:right="-143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1.1 пункта 1 постановления Губернатора Ханты-Мансийского автономного округа – Югры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 42 «Об исполнительном органе Ханты-Мансийского автономного округа – Югры, уполномоченном на 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r w:rsidRPr="008B69EC">
        <w:rPr>
          <w:b/>
          <w:sz w:val="28"/>
          <w:szCs w:val="28"/>
        </w:rPr>
        <w:t xml:space="preserve">п р и </w:t>
      </w:r>
      <w:proofErr w:type="gramStart"/>
      <w:r w:rsidRPr="008B69EC">
        <w:rPr>
          <w:b/>
          <w:sz w:val="28"/>
          <w:szCs w:val="28"/>
        </w:rPr>
        <w:t>к</w:t>
      </w:r>
      <w:proofErr w:type="gramEnd"/>
      <w:r w:rsidRPr="008B69EC">
        <w:rPr>
          <w:b/>
          <w:sz w:val="28"/>
          <w:szCs w:val="28"/>
        </w:rPr>
        <w:t xml:space="preserve"> а з ы в а ю:</w:t>
      </w:r>
    </w:p>
    <w:p w:rsidR="00004BBF" w:rsidRPr="008B69EC" w:rsidRDefault="00004BBF" w:rsidP="00004BBF">
      <w:pPr>
        <w:ind w:right="-143" w:firstLine="709"/>
        <w:jc w:val="both"/>
        <w:rPr>
          <w:sz w:val="28"/>
          <w:szCs w:val="28"/>
        </w:rPr>
      </w:pPr>
    </w:p>
    <w:p w:rsidR="00004BBF" w:rsidRPr="00523372" w:rsidRDefault="00004BBF" w:rsidP="00004BBF">
      <w:pPr>
        <w:pStyle w:val="a5"/>
        <w:numPr>
          <w:ilvl w:val="0"/>
          <w:numId w:val="3"/>
        </w:numPr>
        <w:tabs>
          <w:tab w:val="left" w:pos="0"/>
          <w:tab w:val="left" w:pos="1134"/>
        </w:tabs>
        <w:ind w:left="0" w:right="-143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</w:t>
      </w:r>
      <w:r>
        <w:rPr>
          <w:sz w:val="28"/>
          <w:szCs w:val="28"/>
        </w:rPr>
        <w:t>ак кадастровая стоимость, на 2023</w:t>
      </w:r>
      <w:r w:rsidRPr="00523372">
        <w:rPr>
          <w:sz w:val="28"/>
          <w:szCs w:val="28"/>
        </w:rPr>
        <w:t xml:space="preserve"> год (далее – перечень).</w:t>
      </w:r>
    </w:p>
    <w:p w:rsidR="00004BBF" w:rsidRPr="00EF241E" w:rsidRDefault="00004BBF" w:rsidP="00004BB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</w:t>
      </w:r>
      <w:bookmarkStart w:id="0" w:name="_GoBack"/>
      <w:bookmarkEnd w:id="0"/>
      <w:r w:rsidRPr="00523372">
        <w:rPr>
          <w:sz w:val="28"/>
          <w:szCs w:val="28"/>
        </w:rPr>
        <w:t>е Федеральной налоговой службы по Ханты-Мансий</w:t>
      </w:r>
      <w:r>
        <w:rPr>
          <w:sz w:val="28"/>
          <w:szCs w:val="28"/>
        </w:rPr>
        <w:t>скому автономному округу – Югре.</w:t>
      </w:r>
    </w:p>
    <w:p w:rsidR="00004BBF" w:rsidRPr="00523372" w:rsidRDefault="00004BBF" w:rsidP="00004BB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перечень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Югры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004BBF" w:rsidRDefault="00004BBF" w:rsidP="00004BBF">
      <w:pPr>
        <w:tabs>
          <w:tab w:val="left" w:pos="709"/>
        </w:tabs>
        <w:ind w:right="-143"/>
        <w:jc w:val="both"/>
        <w:rPr>
          <w:sz w:val="28"/>
          <w:szCs w:val="28"/>
        </w:rPr>
      </w:pPr>
    </w:p>
    <w:p w:rsidR="00004BBF" w:rsidRDefault="00004BBF" w:rsidP="00004BBF">
      <w:pPr>
        <w:tabs>
          <w:tab w:val="left" w:pos="709"/>
        </w:tabs>
        <w:ind w:right="-143"/>
        <w:jc w:val="both"/>
        <w:rPr>
          <w:sz w:val="28"/>
          <w:szCs w:val="28"/>
        </w:rPr>
      </w:pPr>
    </w:p>
    <w:p w:rsidR="00004BBF" w:rsidRDefault="00004BBF" w:rsidP="00004BBF">
      <w:pPr>
        <w:tabs>
          <w:tab w:val="left" w:pos="709"/>
        </w:tabs>
        <w:ind w:right="-143"/>
        <w:jc w:val="both"/>
        <w:rPr>
          <w:sz w:val="28"/>
          <w:szCs w:val="28"/>
        </w:rPr>
      </w:pPr>
    </w:p>
    <w:p w:rsidR="00004BBF" w:rsidRDefault="00004BBF" w:rsidP="00004BBF">
      <w:pPr>
        <w:widowControl w:val="0"/>
        <w:ind w:right="-14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Директор Департамента финансов – </w:t>
      </w:r>
    </w:p>
    <w:p w:rsidR="00004BBF" w:rsidRDefault="00004BBF" w:rsidP="00004BBF">
      <w:pPr>
        <w:widowControl w:val="0"/>
        <w:ind w:right="-143"/>
        <w:rPr>
          <w:iCs/>
          <w:sz w:val="28"/>
          <w:szCs w:val="28"/>
        </w:rPr>
      </w:pPr>
      <w:r>
        <w:rPr>
          <w:iCs/>
          <w:sz w:val="28"/>
          <w:szCs w:val="28"/>
        </w:rPr>
        <w:t>заместитель Губернатора Ханты-Мансийского</w:t>
      </w:r>
    </w:p>
    <w:p w:rsidR="00004BBF" w:rsidRDefault="00004BBF" w:rsidP="00004BBF">
      <w:pPr>
        <w:widowControl w:val="0"/>
        <w:ind w:right="-14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автономного округа – Югры                                                                     В.А. </w:t>
      </w:r>
      <w:proofErr w:type="spellStart"/>
      <w:r>
        <w:rPr>
          <w:iCs/>
          <w:sz w:val="28"/>
          <w:szCs w:val="28"/>
        </w:rPr>
        <w:t>Дюдина</w:t>
      </w:r>
      <w:proofErr w:type="spellEnd"/>
    </w:p>
    <w:p w:rsidR="00004BBF" w:rsidRDefault="00004BBF" w:rsidP="00004BBF">
      <w:pPr>
        <w:widowControl w:val="0"/>
        <w:ind w:right="-143"/>
        <w:jc w:val="both"/>
        <w:rPr>
          <w:iCs/>
          <w:sz w:val="28"/>
          <w:szCs w:val="28"/>
        </w:rPr>
      </w:pPr>
    </w:p>
    <w:p w:rsidR="00004BBF" w:rsidRDefault="00004BBF" w:rsidP="00004BBF">
      <w:pPr>
        <w:widowControl w:val="0"/>
        <w:ind w:right="-14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25688C" w:rsidRDefault="0025688C" w:rsidP="00004BBF">
      <w:pPr>
        <w:ind w:right="-143"/>
      </w:pPr>
    </w:p>
    <w:sectPr w:rsidR="0025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16157E"/>
    <w:multiLevelType w:val="hybridMultilevel"/>
    <w:tmpl w:val="EFC04AC4"/>
    <w:lvl w:ilvl="0" w:tplc="041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A5702E34">
      <w:start w:val="1"/>
      <w:numFmt w:val="bullet"/>
      <w:pStyle w:val="121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BF"/>
    <w:rsid w:val="00004BBF"/>
    <w:rsid w:val="0015591B"/>
    <w:rsid w:val="0025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8AD2"/>
  <w15:chartTrackingRefBased/>
  <w15:docId w15:val="{347E499A-885E-408A-9764-45A8E899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B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591B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5">
    <w:name w:val="heading 5"/>
    <w:basedOn w:val="a"/>
    <w:next w:val="a"/>
    <w:link w:val="50"/>
    <w:qFormat/>
    <w:rsid w:val="0015591B"/>
    <w:pPr>
      <w:spacing w:before="240" w:after="60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qFormat/>
    <w:rsid w:val="0015591B"/>
    <w:pPr>
      <w:spacing w:before="240" w:after="60"/>
      <w:outlineLvl w:val="5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12_Марк_1"/>
    <w:basedOn w:val="a"/>
    <w:link w:val="1210"/>
    <w:qFormat/>
    <w:rsid w:val="0015591B"/>
    <w:pPr>
      <w:numPr>
        <w:ilvl w:val="3"/>
        <w:numId w:val="1"/>
      </w:numPr>
      <w:tabs>
        <w:tab w:val="left" w:pos="327"/>
      </w:tabs>
      <w:spacing w:before="120"/>
      <w:ind w:left="851"/>
      <w:jc w:val="both"/>
    </w:pPr>
    <w:rPr>
      <w:bCs/>
    </w:rPr>
  </w:style>
  <w:style w:type="character" w:customStyle="1" w:styleId="1210">
    <w:name w:val="12_Марк_1 Знак"/>
    <w:link w:val="121"/>
    <w:rsid w:val="0015591B"/>
    <w:rPr>
      <w:rFonts w:ascii="Times New Roman" w:eastAsia="Times New Roman" w:hAnsi="Times New Roman"/>
      <w:bCs/>
      <w:sz w:val="24"/>
      <w:szCs w:val="24"/>
    </w:rPr>
  </w:style>
  <w:style w:type="character" w:customStyle="1" w:styleId="10">
    <w:name w:val="Заголовок 1 Знак"/>
    <w:link w:val="1"/>
    <w:rsid w:val="0015591B"/>
    <w:rPr>
      <w:rFonts w:ascii="Arial" w:eastAsia="Times New Roman" w:hAnsi="Arial" w:cs="Arial"/>
      <w:b/>
      <w:bCs/>
      <w:kern w:val="28"/>
      <w:sz w:val="24"/>
      <w:szCs w:val="24"/>
    </w:rPr>
  </w:style>
  <w:style w:type="character" w:customStyle="1" w:styleId="50">
    <w:name w:val="Заголовок 5 Знак"/>
    <w:link w:val="5"/>
    <w:rsid w:val="0015591B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rsid w:val="0015591B"/>
    <w:rPr>
      <w:rFonts w:ascii="Times New Roman" w:eastAsia="Times New Roman" w:hAnsi="Times New Roman"/>
      <w:i/>
      <w:iCs/>
    </w:rPr>
  </w:style>
  <w:style w:type="character" w:styleId="a3">
    <w:name w:val="Strong"/>
    <w:uiPriority w:val="22"/>
    <w:qFormat/>
    <w:rsid w:val="0015591B"/>
    <w:rPr>
      <w:rFonts w:cs="Times New Roman"/>
      <w:b/>
      <w:bCs/>
    </w:rPr>
  </w:style>
  <w:style w:type="paragraph" w:styleId="a4">
    <w:name w:val="No Spacing"/>
    <w:uiPriority w:val="1"/>
    <w:qFormat/>
    <w:rsid w:val="0015591B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00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Оксана Борисовна</dc:creator>
  <cp:keywords/>
  <dc:description/>
  <cp:lastModifiedBy>Парамонова Оксана Борисовна</cp:lastModifiedBy>
  <cp:revision>1</cp:revision>
  <dcterms:created xsi:type="dcterms:W3CDTF">2022-11-29T05:15:00Z</dcterms:created>
  <dcterms:modified xsi:type="dcterms:W3CDTF">2022-11-29T05:16:00Z</dcterms:modified>
</cp:coreProperties>
</file>