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97" w:rsidRPr="004822A9" w:rsidRDefault="009C7297" w:rsidP="009C7297">
      <w:pPr>
        <w:jc w:val="center"/>
      </w:pPr>
      <w:bookmarkStart w:id="0" w:name="_GoBack"/>
      <w:bookmarkEnd w:id="0"/>
      <w:r w:rsidRPr="004822A9">
        <w:rPr>
          <w:noProof/>
        </w:rPr>
        <w:drawing>
          <wp:inline distT="0" distB="0" distL="0" distR="0">
            <wp:extent cx="381635" cy="556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297" w:rsidRPr="004822A9" w:rsidRDefault="009C7297" w:rsidP="009C7297">
      <w:pPr>
        <w:jc w:val="center"/>
        <w:rPr>
          <w:b/>
          <w:sz w:val="32"/>
          <w:szCs w:val="32"/>
        </w:rPr>
      </w:pPr>
    </w:p>
    <w:p w:rsidR="009C7297" w:rsidRPr="009C7297" w:rsidRDefault="009C7297" w:rsidP="009C7297">
      <w:pPr>
        <w:jc w:val="center"/>
        <w:rPr>
          <w:b/>
          <w:sz w:val="22"/>
          <w:szCs w:val="22"/>
        </w:rPr>
      </w:pPr>
      <w:r w:rsidRPr="009C7297">
        <w:rPr>
          <w:b/>
          <w:sz w:val="22"/>
          <w:szCs w:val="22"/>
        </w:rPr>
        <w:t>МУНИЦИПАЛЬНОЕ ОБРАЗОВАНИЕ ГОРОДСКОЙ ОКРУГ</w:t>
      </w:r>
    </w:p>
    <w:p w:rsidR="009C7297" w:rsidRPr="009C7297" w:rsidRDefault="009C7297" w:rsidP="009C7297">
      <w:pPr>
        <w:jc w:val="center"/>
        <w:rPr>
          <w:b/>
          <w:sz w:val="22"/>
          <w:szCs w:val="22"/>
        </w:rPr>
      </w:pPr>
      <w:r w:rsidRPr="009C7297">
        <w:rPr>
          <w:b/>
          <w:sz w:val="22"/>
          <w:szCs w:val="22"/>
        </w:rPr>
        <w:t>ГОРОД  НИЖНЕВАРТОВСК</w:t>
      </w:r>
    </w:p>
    <w:p w:rsidR="009C7297" w:rsidRPr="009C7297" w:rsidRDefault="009C7297" w:rsidP="009C7297">
      <w:pPr>
        <w:jc w:val="center"/>
        <w:rPr>
          <w:b/>
          <w:sz w:val="18"/>
          <w:szCs w:val="18"/>
        </w:rPr>
      </w:pPr>
      <w:r w:rsidRPr="009C7297">
        <w:rPr>
          <w:b/>
          <w:sz w:val="18"/>
          <w:szCs w:val="18"/>
        </w:rPr>
        <w:t>ХАНТЫ-МАНСИЙСКИЙ АВТОНОМНЫЙ ОКРУГ-ЮГРА</w:t>
      </w:r>
    </w:p>
    <w:p w:rsidR="009C7297" w:rsidRPr="004822A9" w:rsidRDefault="009C7297" w:rsidP="009C7297">
      <w:pPr>
        <w:jc w:val="both"/>
      </w:pPr>
    </w:p>
    <w:p w:rsidR="009C7297" w:rsidRPr="001D1D8D" w:rsidRDefault="009C7297" w:rsidP="009C7297">
      <w:pPr>
        <w:jc w:val="center"/>
        <w:rPr>
          <w:b/>
          <w:sz w:val="28"/>
          <w:szCs w:val="28"/>
        </w:rPr>
      </w:pPr>
      <w:r w:rsidRPr="001D1D8D">
        <w:rPr>
          <w:b/>
          <w:sz w:val="36"/>
          <w:szCs w:val="36"/>
        </w:rPr>
        <w:t xml:space="preserve">ДУМА ГОРОДА </w:t>
      </w:r>
    </w:p>
    <w:p w:rsidR="009C7297" w:rsidRPr="004822A9" w:rsidRDefault="009C7297" w:rsidP="009C7297">
      <w:pPr>
        <w:jc w:val="right"/>
        <w:rPr>
          <w:sz w:val="32"/>
          <w:szCs w:val="32"/>
        </w:rPr>
      </w:pPr>
    </w:p>
    <w:p w:rsidR="009C7297" w:rsidRPr="001D1D8D" w:rsidRDefault="009C7297" w:rsidP="009C7297">
      <w:pPr>
        <w:jc w:val="center"/>
        <w:rPr>
          <w:b/>
          <w:sz w:val="32"/>
          <w:szCs w:val="32"/>
        </w:rPr>
      </w:pPr>
      <w:r w:rsidRPr="001D1D8D">
        <w:rPr>
          <w:b/>
          <w:sz w:val="32"/>
          <w:szCs w:val="32"/>
        </w:rPr>
        <w:t>РЕШЕНИЕ</w:t>
      </w:r>
    </w:p>
    <w:p w:rsidR="009C7297" w:rsidRPr="004822A9" w:rsidRDefault="009C7297" w:rsidP="009C7297">
      <w:pPr>
        <w:jc w:val="center"/>
        <w:rPr>
          <w:sz w:val="28"/>
          <w:szCs w:val="28"/>
        </w:rPr>
      </w:pPr>
    </w:p>
    <w:p w:rsidR="009C7297" w:rsidRPr="004822A9" w:rsidRDefault="009C7297" w:rsidP="009C7297">
      <w:pPr>
        <w:jc w:val="center"/>
        <w:rPr>
          <w:sz w:val="28"/>
          <w:szCs w:val="28"/>
        </w:rPr>
      </w:pPr>
    </w:p>
    <w:p w:rsidR="009C7297" w:rsidRPr="004822A9" w:rsidRDefault="009C7297" w:rsidP="009C7297">
      <w:pPr>
        <w:rPr>
          <w:bCs/>
          <w:sz w:val="28"/>
          <w:szCs w:val="28"/>
        </w:rPr>
      </w:pPr>
      <w:r w:rsidRPr="004822A9">
        <w:rPr>
          <w:bCs/>
          <w:sz w:val="28"/>
          <w:szCs w:val="28"/>
        </w:rPr>
        <w:t xml:space="preserve">от "____"________ 2019 года                                                                </w:t>
      </w:r>
      <w:r w:rsidR="001D1D8D">
        <w:rPr>
          <w:bCs/>
          <w:sz w:val="28"/>
          <w:szCs w:val="28"/>
        </w:rPr>
        <w:t xml:space="preserve">        </w:t>
      </w:r>
      <w:r w:rsidRPr="004822A9">
        <w:rPr>
          <w:bCs/>
          <w:sz w:val="28"/>
          <w:szCs w:val="28"/>
        </w:rPr>
        <w:t>№______</w:t>
      </w:r>
      <w:r w:rsidRPr="004822A9">
        <w:rPr>
          <w:bCs/>
          <w:sz w:val="28"/>
          <w:szCs w:val="28"/>
        </w:rPr>
        <w:tab/>
      </w:r>
    </w:p>
    <w:p w:rsidR="009C7297" w:rsidRPr="004822A9" w:rsidRDefault="009C7297" w:rsidP="009C7297">
      <w:pPr>
        <w:rPr>
          <w:bCs/>
          <w:sz w:val="28"/>
          <w:szCs w:val="28"/>
        </w:rPr>
      </w:pPr>
    </w:p>
    <w:tbl>
      <w:tblPr>
        <w:tblW w:w="988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2"/>
        <w:gridCol w:w="4916"/>
      </w:tblGrid>
      <w:tr w:rsidR="009C7297" w:rsidRPr="004822A9" w:rsidTr="00D516AE">
        <w:trPr>
          <w:tblCellSpacing w:w="0" w:type="dxa"/>
        </w:trPr>
        <w:tc>
          <w:tcPr>
            <w:tcW w:w="4972" w:type="dxa"/>
          </w:tcPr>
          <w:p w:rsidR="009C7297" w:rsidRPr="004822A9" w:rsidRDefault="009C7297" w:rsidP="00D516AE">
            <w:pPr>
              <w:jc w:val="both"/>
              <w:rPr>
                <w:sz w:val="28"/>
                <w:szCs w:val="28"/>
              </w:rPr>
            </w:pPr>
            <w:r w:rsidRPr="004822A9">
              <w:rPr>
                <w:bCs/>
                <w:sz w:val="28"/>
                <w:szCs w:val="28"/>
              </w:rPr>
              <w:t xml:space="preserve">О </w:t>
            </w:r>
            <w:r w:rsidR="00C85C0A" w:rsidRPr="00C53973">
              <w:rPr>
                <w:bCs/>
                <w:sz w:val="28"/>
                <w:szCs w:val="28"/>
              </w:rPr>
              <w:t>разрешении дополнительного испо</w:t>
            </w:r>
            <w:r w:rsidR="00C85C0A">
              <w:rPr>
                <w:bCs/>
                <w:sz w:val="28"/>
                <w:szCs w:val="28"/>
              </w:rPr>
              <w:t xml:space="preserve">льзования администрацией города </w:t>
            </w:r>
            <w:r w:rsidR="00C85C0A" w:rsidRPr="00C53973">
              <w:rPr>
                <w:bCs/>
                <w:sz w:val="28"/>
                <w:szCs w:val="28"/>
              </w:rPr>
              <w:t xml:space="preserve">Нижневартовска собственных финансовых средств для осуществления </w:t>
            </w:r>
            <w:r w:rsidR="00C85C0A">
              <w:rPr>
                <w:bCs/>
                <w:sz w:val="28"/>
                <w:szCs w:val="28"/>
              </w:rPr>
              <w:t xml:space="preserve">переданных </w:t>
            </w:r>
            <w:r w:rsidR="00C85C0A" w:rsidRPr="00C53973">
              <w:rPr>
                <w:bCs/>
                <w:sz w:val="28"/>
                <w:szCs w:val="28"/>
              </w:rPr>
              <w:t>отдельных государственных полномочий</w:t>
            </w:r>
            <w:r w:rsidR="00C85C0A" w:rsidRPr="008D3672">
              <w:rPr>
                <w:bCs/>
                <w:sz w:val="28"/>
                <w:szCs w:val="28"/>
              </w:rPr>
              <w:t xml:space="preserve"> по </w:t>
            </w:r>
            <w:r w:rsidR="00ED4DFC" w:rsidRPr="0093206E">
              <w:rPr>
                <w:rFonts w:eastAsia="Calibri"/>
                <w:sz w:val="28"/>
                <w:szCs w:val="28"/>
                <w:lang w:eastAsia="en-US"/>
              </w:rPr>
              <w:t>уста</w:t>
            </w:r>
            <w:r w:rsidR="00ED4DFC">
              <w:rPr>
                <w:rFonts w:eastAsia="Calibri"/>
                <w:sz w:val="28"/>
                <w:szCs w:val="28"/>
                <w:lang w:eastAsia="en-US"/>
              </w:rPr>
              <w:t>новлению нормативов накопления твердых коммунальных отходов</w:t>
            </w:r>
            <w:r w:rsidR="00EB0BF0">
              <w:rPr>
                <w:rFonts w:eastAsia="Calibri"/>
                <w:sz w:val="28"/>
                <w:szCs w:val="28"/>
                <w:lang w:eastAsia="en-US"/>
              </w:rPr>
              <w:t xml:space="preserve"> на территории города Нижневартовска</w:t>
            </w:r>
          </w:p>
        </w:tc>
        <w:tc>
          <w:tcPr>
            <w:tcW w:w="4916" w:type="dxa"/>
          </w:tcPr>
          <w:p w:rsidR="009C7297" w:rsidRPr="004822A9" w:rsidRDefault="009C7297" w:rsidP="002431CB">
            <w:pPr>
              <w:rPr>
                <w:sz w:val="26"/>
                <w:szCs w:val="26"/>
              </w:rPr>
            </w:pPr>
            <w:r w:rsidRPr="004822A9">
              <w:rPr>
                <w:sz w:val="26"/>
                <w:szCs w:val="26"/>
              </w:rPr>
              <w:t> </w:t>
            </w:r>
          </w:p>
        </w:tc>
      </w:tr>
    </w:tbl>
    <w:p w:rsidR="009C7297" w:rsidRPr="004E05B0" w:rsidRDefault="009C7297" w:rsidP="009C7297">
      <w:pPr>
        <w:rPr>
          <w:sz w:val="10"/>
          <w:szCs w:val="28"/>
        </w:rPr>
      </w:pPr>
    </w:p>
    <w:p w:rsidR="009C7297" w:rsidRPr="004822A9" w:rsidRDefault="009C7297" w:rsidP="009C7297">
      <w:pPr>
        <w:rPr>
          <w:sz w:val="28"/>
          <w:szCs w:val="28"/>
        </w:rPr>
      </w:pPr>
    </w:p>
    <w:p w:rsidR="00F76209" w:rsidRDefault="00F76209" w:rsidP="009C7297">
      <w:pPr>
        <w:ind w:firstLine="709"/>
        <w:jc w:val="both"/>
        <w:rPr>
          <w:sz w:val="28"/>
          <w:szCs w:val="28"/>
        </w:rPr>
      </w:pPr>
      <w:r w:rsidRPr="00F76209">
        <w:rPr>
          <w:sz w:val="28"/>
          <w:szCs w:val="28"/>
        </w:rPr>
        <w:t xml:space="preserve">Рассмотрев проект решения Думы города Нижневартовска </w:t>
      </w:r>
      <w:r w:rsidR="00996CD4">
        <w:rPr>
          <w:sz w:val="28"/>
          <w:szCs w:val="28"/>
        </w:rPr>
        <w:br/>
      </w:r>
      <w:r w:rsidRPr="004822A9">
        <w:rPr>
          <w:bCs/>
          <w:sz w:val="28"/>
          <w:szCs w:val="28"/>
        </w:rPr>
        <w:t>"</w:t>
      </w:r>
      <w:r w:rsidRPr="00F76209">
        <w:rPr>
          <w:sz w:val="28"/>
          <w:szCs w:val="28"/>
        </w:rPr>
        <w:t xml:space="preserve">О разрешении дополнительного использования администрацией города Нижневартовска собственных финансовых средств для осуществления переданных отдельных государственных полномочий по </w:t>
      </w:r>
      <w:r w:rsidRPr="0093206E">
        <w:rPr>
          <w:rFonts w:eastAsia="Calibri"/>
          <w:sz w:val="28"/>
          <w:szCs w:val="28"/>
          <w:lang w:eastAsia="en-US"/>
        </w:rPr>
        <w:t>уста</w:t>
      </w:r>
      <w:r>
        <w:rPr>
          <w:rFonts w:eastAsia="Calibri"/>
          <w:sz w:val="28"/>
          <w:szCs w:val="28"/>
          <w:lang w:eastAsia="en-US"/>
        </w:rPr>
        <w:t>новлению нормативов накопления твердых коммунальных отходов</w:t>
      </w:r>
      <w:r w:rsidRPr="004822A9">
        <w:rPr>
          <w:bCs/>
          <w:sz w:val="28"/>
          <w:szCs w:val="28"/>
        </w:rPr>
        <w:t>"</w:t>
      </w:r>
      <w:r w:rsidRPr="00F76209">
        <w:rPr>
          <w:sz w:val="28"/>
          <w:szCs w:val="28"/>
        </w:rPr>
        <w:t xml:space="preserve">, внесенный главой города Нижневартовска, руководствуясь </w:t>
      </w:r>
      <w:hyperlink r:id="rId7" w:history="1">
        <w:r w:rsidRPr="008F3407">
          <w:rPr>
            <w:sz w:val="28"/>
            <w:szCs w:val="28"/>
          </w:rPr>
          <w:t>частью 5 статьи 1</w:t>
        </w:r>
      </w:hyperlink>
      <w:r w:rsidRPr="008F3407">
        <w:rPr>
          <w:sz w:val="28"/>
          <w:szCs w:val="28"/>
        </w:rPr>
        <w:t xml:space="preserve">9 Федерального закона от 06.10.2003 №131-ФЗ </w:t>
      </w:r>
      <w:r w:rsidR="00996CD4" w:rsidRPr="008F3407">
        <w:rPr>
          <w:bCs/>
          <w:sz w:val="28"/>
          <w:szCs w:val="28"/>
        </w:rPr>
        <w:t>"</w:t>
      </w:r>
      <w:r w:rsidRPr="008F340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96CD4" w:rsidRPr="008F3407">
        <w:rPr>
          <w:bCs/>
          <w:sz w:val="28"/>
          <w:szCs w:val="28"/>
        </w:rPr>
        <w:t>"</w:t>
      </w:r>
      <w:r w:rsidR="00996CD4">
        <w:rPr>
          <w:sz w:val="28"/>
          <w:szCs w:val="28"/>
        </w:rPr>
        <w:t xml:space="preserve">, </w:t>
      </w:r>
      <w:r w:rsidRPr="00F76209">
        <w:rPr>
          <w:sz w:val="28"/>
          <w:szCs w:val="28"/>
        </w:rPr>
        <w:t xml:space="preserve">Законом Ханты-Мансийского автономного округа </w:t>
      </w:r>
      <w:r w:rsidR="00996CD4">
        <w:rPr>
          <w:sz w:val="28"/>
          <w:szCs w:val="28"/>
        </w:rPr>
        <w:t>-</w:t>
      </w:r>
      <w:r w:rsidRPr="00F76209">
        <w:rPr>
          <w:sz w:val="28"/>
          <w:szCs w:val="28"/>
        </w:rPr>
        <w:t xml:space="preserve"> Югры от</w:t>
      </w:r>
      <w:hyperlink r:id="rId8" w:history="1">
        <w:r w:rsidRPr="00F76209">
          <w:rPr>
            <w:rStyle w:val="a3"/>
            <w:bCs/>
            <w:color w:val="auto"/>
            <w:sz w:val="28"/>
            <w:szCs w:val="28"/>
          </w:rPr>
          <w:t xml:space="preserve"> </w:t>
        </w:r>
        <w:r w:rsidR="00996CD4">
          <w:rPr>
            <w:rStyle w:val="a3"/>
            <w:bCs/>
            <w:color w:val="auto"/>
            <w:sz w:val="28"/>
            <w:szCs w:val="28"/>
          </w:rPr>
          <w:t xml:space="preserve">17.11.2016 </w:t>
        </w:r>
        <w:r w:rsidRPr="00F76209">
          <w:rPr>
            <w:rStyle w:val="a3"/>
            <w:bCs/>
            <w:color w:val="auto"/>
            <w:sz w:val="28"/>
            <w:szCs w:val="28"/>
          </w:rPr>
          <w:t>№</w:t>
        </w:r>
        <w:r w:rsidR="00996CD4">
          <w:rPr>
            <w:rStyle w:val="a3"/>
            <w:bCs/>
            <w:color w:val="auto"/>
            <w:sz w:val="28"/>
            <w:szCs w:val="28"/>
          </w:rPr>
          <w:t>7</w:t>
        </w:r>
        <w:r w:rsidRPr="00F76209">
          <w:rPr>
            <w:rStyle w:val="a3"/>
            <w:bCs/>
            <w:color w:val="auto"/>
            <w:sz w:val="28"/>
            <w:szCs w:val="28"/>
          </w:rPr>
          <w:t xml:space="preserve">9-оз </w:t>
        </w:r>
        <w:r w:rsidR="00996CD4" w:rsidRPr="004822A9">
          <w:rPr>
            <w:bCs/>
            <w:sz w:val="28"/>
            <w:szCs w:val="28"/>
          </w:rPr>
          <w:t>"</w:t>
        </w:r>
        <w:r w:rsidR="00996CD4" w:rsidRPr="0093206E">
          <w:rPr>
            <w:rFonts w:eastAsia="Calibri"/>
            <w:sz w:val="28"/>
            <w:szCs w:val="28"/>
            <w:lang w:eastAsia="en-US"/>
          </w:rPr>
          <w:t xml:space="preserve">О наделении органов местного самоуправления муниципальных образований Ханты-Мансийского автономного округа </w:t>
        </w:r>
        <w:r w:rsidR="00996CD4">
          <w:rPr>
            <w:rFonts w:eastAsia="Calibri"/>
            <w:sz w:val="28"/>
            <w:szCs w:val="28"/>
            <w:lang w:eastAsia="en-US"/>
          </w:rPr>
          <w:t xml:space="preserve">- </w:t>
        </w:r>
        <w:r w:rsidR="00996CD4" w:rsidRPr="0093206E">
          <w:rPr>
            <w:rFonts w:eastAsia="Calibri"/>
            <w:sz w:val="28"/>
            <w:szCs w:val="28"/>
            <w:lang w:eastAsia="en-US"/>
          </w:rPr>
          <w:t xml:space="preserve">Югры отдельными государственными полномочиями </w:t>
        </w:r>
        <w:r w:rsidR="008F3407">
          <w:rPr>
            <w:rFonts w:eastAsia="Calibri"/>
            <w:sz w:val="28"/>
            <w:szCs w:val="28"/>
            <w:lang w:eastAsia="en-US"/>
          </w:rPr>
          <w:br/>
        </w:r>
        <w:r w:rsidR="00996CD4" w:rsidRPr="0093206E">
          <w:rPr>
            <w:rFonts w:eastAsia="Calibri"/>
            <w:sz w:val="28"/>
            <w:szCs w:val="28"/>
            <w:lang w:eastAsia="en-US"/>
          </w:rPr>
          <w:t>в сфере обращения с твердыми коммунальными отходами</w:t>
        </w:r>
      </w:hyperlink>
      <w:r w:rsidR="00996CD4" w:rsidRPr="004822A9">
        <w:rPr>
          <w:bCs/>
          <w:sz w:val="28"/>
          <w:szCs w:val="28"/>
        </w:rPr>
        <w:t>"</w:t>
      </w:r>
      <w:r w:rsidRPr="00F76209">
        <w:rPr>
          <w:sz w:val="28"/>
          <w:szCs w:val="28"/>
        </w:rPr>
        <w:t xml:space="preserve">, </w:t>
      </w:r>
      <w:r w:rsidRPr="008F3407">
        <w:rPr>
          <w:sz w:val="28"/>
          <w:szCs w:val="28"/>
        </w:rPr>
        <w:t>пунктом 8.5 части 2 статьи 19 Устава города Нижневартовска</w:t>
      </w:r>
    </w:p>
    <w:p w:rsidR="00F76209" w:rsidRPr="00F76209" w:rsidRDefault="00F76209" w:rsidP="009C7297">
      <w:pPr>
        <w:ind w:firstLine="709"/>
        <w:jc w:val="both"/>
        <w:rPr>
          <w:sz w:val="28"/>
          <w:szCs w:val="28"/>
        </w:rPr>
      </w:pPr>
    </w:p>
    <w:p w:rsidR="009C7297" w:rsidRPr="004822A9" w:rsidRDefault="009C7297" w:rsidP="009C7297">
      <w:pPr>
        <w:ind w:firstLine="851"/>
        <w:jc w:val="both"/>
        <w:rPr>
          <w:sz w:val="28"/>
          <w:szCs w:val="28"/>
        </w:rPr>
      </w:pPr>
      <w:r w:rsidRPr="004822A9">
        <w:rPr>
          <w:bCs/>
          <w:sz w:val="28"/>
          <w:szCs w:val="28"/>
        </w:rPr>
        <w:t>Дума города</w:t>
      </w:r>
      <w:r w:rsidRPr="004822A9">
        <w:rPr>
          <w:sz w:val="28"/>
          <w:szCs w:val="28"/>
        </w:rPr>
        <w:t xml:space="preserve"> </w:t>
      </w:r>
      <w:r w:rsidRPr="004822A9">
        <w:rPr>
          <w:bCs/>
          <w:sz w:val="28"/>
          <w:szCs w:val="28"/>
        </w:rPr>
        <w:t>РЕШИЛА</w:t>
      </w:r>
      <w:r w:rsidRPr="004822A9">
        <w:rPr>
          <w:sz w:val="28"/>
          <w:szCs w:val="28"/>
        </w:rPr>
        <w:t>:</w:t>
      </w:r>
    </w:p>
    <w:p w:rsidR="009C7297" w:rsidRPr="009C7297" w:rsidRDefault="009C7297" w:rsidP="009C7297">
      <w:pPr>
        <w:jc w:val="both"/>
        <w:rPr>
          <w:sz w:val="22"/>
          <w:szCs w:val="28"/>
        </w:rPr>
      </w:pPr>
      <w:r w:rsidRPr="004822A9">
        <w:rPr>
          <w:sz w:val="28"/>
          <w:szCs w:val="28"/>
        </w:rPr>
        <w:t> </w:t>
      </w:r>
    </w:p>
    <w:p w:rsidR="00996CD4" w:rsidRDefault="00996CD4" w:rsidP="00996CD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08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39408A">
        <w:rPr>
          <w:sz w:val="28"/>
          <w:szCs w:val="28"/>
        </w:rPr>
        <w:t xml:space="preserve">Разрешить администрации города Нижневартовска дополнительно использовать собственные финансовые средства для осуществления переданных отдельных </w:t>
      </w:r>
      <w:r w:rsidRPr="00C53973">
        <w:rPr>
          <w:bCs/>
          <w:sz w:val="28"/>
          <w:szCs w:val="28"/>
        </w:rPr>
        <w:t>государственных полномочий</w:t>
      </w:r>
      <w:r w:rsidRPr="008D3672">
        <w:rPr>
          <w:bCs/>
          <w:sz w:val="28"/>
          <w:szCs w:val="28"/>
        </w:rPr>
        <w:t xml:space="preserve"> по </w:t>
      </w:r>
      <w:r w:rsidRPr="0093206E">
        <w:rPr>
          <w:rFonts w:eastAsia="Calibri"/>
          <w:sz w:val="28"/>
          <w:szCs w:val="28"/>
          <w:lang w:eastAsia="en-US"/>
        </w:rPr>
        <w:t>уста</w:t>
      </w:r>
      <w:r>
        <w:rPr>
          <w:rFonts w:eastAsia="Calibri"/>
          <w:sz w:val="28"/>
          <w:szCs w:val="28"/>
          <w:lang w:eastAsia="en-US"/>
        </w:rPr>
        <w:t xml:space="preserve">новлению </w:t>
      </w:r>
      <w:r>
        <w:rPr>
          <w:rFonts w:eastAsia="Calibri"/>
          <w:sz w:val="28"/>
          <w:szCs w:val="28"/>
          <w:lang w:eastAsia="en-US"/>
        </w:rPr>
        <w:lastRenderedPageBreak/>
        <w:t xml:space="preserve">нормативов накопления твердых коммунальных отходов на территории города </w:t>
      </w:r>
      <w:r w:rsidRPr="008F3407">
        <w:rPr>
          <w:rFonts w:eastAsia="Calibri"/>
          <w:sz w:val="28"/>
          <w:szCs w:val="28"/>
          <w:lang w:eastAsia="en-US"/>
        </w:rPr>
        <w:t xml:space="preserve">Нижневартовска на выполнение работ </w:t>
      </w:r>
      <w:r w:rsidR="00346013" w:rsidRPr="008F3407">
        <w:rPr>
          <w:rFonts w:eastAsia="Calibri"/>
          <w:sz w:val="28"/>
          <w:szCs w:val="28"/>
          <w:lang w:eastAsia="en-US"/>
        </w:rPr>
        <w:t>по</w:t>
      </w:r>
      <w:r w:rsidR="00346013" w:rsidRPr="008F3407">
        <w:rPr>
          <w:sz w:val="28"/>
          <w:szCs w:val="28"/>
        </w:rPr>
        <w:t xml:space="preserve"> определению нормативов накопления твердых коммунальных отходов на территории города</w:t>
      </w:r>
      <w:r w:rsidR="00346013" w:rsidRPr="00DC225F">
        <w:rPr>
          <w:sz w:val="28"/>
          <w:szCs w:val="28"/>
        </w:rPr>
        <w:t xml:space="preserve"> Нижневартовска</w:t>
      </w:r>
      <w:r w:rsidR="00346013">
        <w:rPr>
          <w:sz w:val="28"/>
          <w:szCs w:val="28"/>
        </w:rPr>
        <w:t>.</w:t>
      </w:r>
    </w:p>
    <w:p w:rsidR="009C7297" w:rsidRPr="004822A9" w:rsidRDefault="009C7297" w:rsidP="00996CD4">
      <w:pPr>
        <w:ind w:firstLine="709"/>
        <w:jc w:val="both"/>
        <w:rPr>
          <w:sz w:val="28"/>
          <w:szCs w:val="28"/>
        </w:rPr>
      </w:pPr>
      <w:r w:rsidRPr="004822A9">
        <w:rPr>
          <w:sz w:val="28"/>
          <w:szCs w:val="28"/>
        </w:rPr>
        <w:t>2.   Настоящее решение вступает в силу после его подписания.</w:t>
      </w:r>
    </w:p>
    <w:p w:rsidR="009C7297" w:rsidRDefault="009C7297" w:rsidP="009C7297">
      <w:pPr>
        <w:ind w:firstLine="709"/>
        <w:jc w:val="both"/>
        <w:rPr>
          <w:sz w:val="28"/>
          <w:szCs w:val="28"/>
        </w:rPr>
      </w:pPr>
    </w:p>
    <w:p w:rsidR="001D1D8D" w:rsidRDefault="001D1D8D" w:rsidP="009C7297">
      <w:pPr>
        <w:ind w:firstLine="709"/>
        <w:jc w:val="both"/>
        <w:rPr>
          <w:sz w:val="28"/>
          <w:szCs w:val="28"/>
        </w:rPr>
      </w:pPr>
    </w:p>
    <w:p w:rsidR="001D1D8D" w:rsidRPr="004822A9" w:rsidRDefault="001D1D8D" w:rsidP="009C7297">
      <w:pPr>
        <w:ind w:firstLine="709"/>
        <w:jc w:val="both"/>
        <w:rPr>
          <w:sz w:val="28"/>
          <w:szCs w:val="28"/>
        </w:rPr>
      </w:pPr>
    </w:p>
    <w:p w:rsidR="009C7297" w:rsidRPr="004822A9" w:rsidRDefault="009C7297" w:rsidP="009C7297">
      <w:pPr>
        <w:rPr>
          <w:bCs/>
          <w:sz w:val="28"/>
          <w:szCs w:val="28"/>
        </w:rPr>
      </w:pPr>
      <w:r w:rsidRPr="004822A9">
        <w:rPr>
          <w:bCs/>
          <w:sz w:val="28"/>
          <w:szCs w:val="28"/>
        </w:rPr>
        <w:t>Председатель Думы</w:t>
      </w:r>
    </w:p>
    <w:p w:rsidR="009C7297" w:rsidRPr="004822A9" w:rsidRDefault="009C7297" w:rsidP="009C7297">
      <w:pPr>
        <w:rPr>
          <w:bCs/>
          <w:sz w:val="28"/>
          <w:szCs w:val="28"/>
        </w:rPr>
      </w:pPr>
      <w:r w:rsidRPr="004822A9">
        <w:rPr>
          <w:bCs/>
          <w:sz w:val="28"/>
          <w:szCs w:val="28"/>
        </w:rPr>
        <w:t xml:space="preserve">города Нижневартовска                                             </w:t>
      </w:r>
      <w:r>
        <w:rPr>
          <w:bCs/>
          <w:sz w:val="28"/>
          <w:szCs w:val="28"/>
        </w:rPr>
        <w:t xml:space="preserve">                             </w:t>
      </w:r>
      <w:r w:rsidR="001D1D8D">
        <w:rPr>
          <w:bCs/>
          <w:sz w:val="28"/>
          <w:szCs w:val="28"/>
        </w:rPr>
        <w:t xml:space="preserve">    </w:t>
      </w:r>
      <w:r w:rsidRPr="004822A9">
        <w:rPr>
          <w:bCs/>
          <w:sz w:val="28"/>
          <w:szCs w:val="28"/>
        </w:rPr>
        <w:t>М.В. Клец</w:t>
      </w:r>
    </w:p>
    <w:p w:rsidR="009C7297" w:rsidRDefault="009C7297" w:rsidP="009C7297">
      <w:pPr>
        <w:rPr>
          <w:bCs/>
          <w:sz w:val="28"/>
          <w:szCs w:val="28"/>
        </w:rPr>
      </w:pPr>
    </w:p>
    <w:p w:rsidR="00996CD4" w:rsidRDefault="00996CD4" w:rsidP="009C7297">
      <w:pPr>
        <w:rPr>
          <w:bCs/>
          <w:sz w:val="28"/>
          <w:szCs w:val="28"/>
        </w:rPr>
      </w:pPr>
    </w:p>
    <w:p w:rsidR="001D1D8D" w:rsidRDefault="001D1D8D" w:rsidP="009C7297">
      <w:pPr>
        <w:rPr>
          <w:bCs/>
          <w:sz w:val="28"/>
          <w:szCs w:val="28"/>
        </w:rPr>
      </w:pPr>
    </w:p>
    <w:p w:rsidR="009C7297" w:rsidRPr="004822A9" w:rsidRDefault="009C7297" w:rsidP="009C7297">
      <w:pPr>
        <w:jc w:val="both"/>
      </w:pPr>
      <w:r w:rsidRPr="004822A9">
        <w:t>Дата подписания "____"_________ 2019 года</w:t>
      </w:r>
    </w:p>
    <w:p w:rsidR="00664547" w:rsidRDefault="00664547"/>
    <w:sectPr w:rsidR="00664547" w:rsidSect="00D7638C">
      <w:headerReference w:type="default" r:id="rId9"/>
      <w:pgSz w:w="11906" w:h="16838"/>
      <w:pgMar w:top="567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76C" w:rsidRDefault="0065476C" w:rsidP="0065476C">
      <w:r>
        <w:separator/>
      </w:r>
    </w:p>
  </w:endnote>
  <w:endnote w:type="continuationSeparator" w:id="0">
    <w:p w:rsidR="0065476C" w:rsidRDefault="0065476C" w:rsidP="0065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76C" w:rsidRDefault="0065476C" w:rsidP="0065476C">
      <w:r>
        <w:separator/>
      </w:r>
    </w:p>
  </w:footnote>
  <w:footnote w:type="continuationSeparator" w:id="0">
    <w:p w:rsidR="0065476C" w:rsidRDefault="0065476C" w:rsidP="0065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1575227"/>
      <w:docPartObj>
        <w:docPartGallery w:val="Page Numbers (Top of Page)"/>
        <w:docPartUnique/>
      </w:docPartObj>
    </w:sdtPr>
    <w:sdtContent>
      <w:p w:rsidR="00D7638C" w:rsidRDefault="00D763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7638C" w:rsidRDefault="00D763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513"/>
    <w:rsid w:val="00133002"/>
    <w:rsid w:val="001D1D8D"/>
    <w:rsid w:val="00297441"/>
    <w:rsid w:val="002A2513"/>
    <w:rsid w:val="002D3AA4"/>
    <w:rsid w:val="00346013"/>
    <w:rsid w:val="00355955"/>
    <w:rsid w:val="0038260E"/>
    <w:rsid w:val="004E05B0"/>
    <w:rsid w:val="004F5CD8"/>
    <w:rsid w:val="0065476C"/>
    <w:rsid w:val="00664547"/>
    <w:rsid w:val="00803026"/>
    <w:rsid w:val="008F3407"/>
    <w:rsid w:val="00996CD4"/>
    <w:rsid w:val="009C7297"/>
    <w:rsid w:val="00A6471C"/>
    <w:rsid w:val="00C819EB"/>
    <w:rsid w:val="00C85C0A"/>
    <w:rsid w:val="00D516AE"/>
    <w:rsid w:val="00D7638C"/>
    <w:rsid w:val="00EB0BF0"/>
    <w:rsid w:val="00ED4DFC"/>
    <w:rsid w:val="00F71F38"/>
    <w:rsid w:val="00F7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EDE17-AD79-4D49-909B-68826BDC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76209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996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C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547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4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47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47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8818909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5D48C174F80DF4BB02D0611EC5F536669BA9EF81BEC99DCA34CAE5A3313473DD29AC46A947C01CL8z3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Юлия Сергеевна</dc:creator>
  <cp:keywords/>
  <dc:description/>
  <cp:lastModifiedBy>Трофимова Марина Викторовна</cp:lastModifiedBy>
  <cp:revision>9</cp:revision>
  <cp:lastPrinted>2019-04-10T05:02:00Z</cp:lastPrinted>
  <dcterms:created xsi:type="dcterms:W3CDTF">2019-03-07T07:11:00Z</dcterms:created>
  <dcterms:modified xsi:type="dcterms:W3CDTF">2019-04-11T04:24:00Z</dcterms:modified>
</cp:coreProperties>
</file>