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77E" w:rsidRPr="00BC4248" w:rsidRDefault="006C3F5B">
      <w:pPr>
        <w:pStyle w:val="ConsPlusNormal"/>
        <w:ind w:right="4663"/>
        <w:jc w:val="both"/>
        <w:rPr>
          <w:rFonts w:ascii="Times New Roman" w:hAnsi="Times New Roman" w:cs="Times New Roman"/>
          <w:color w:val="000000" w:themeColor="text1"/>
        </w:rPr>
      </w:pPr>
      <w:r w:rsidRPr="00BC4248">
        <w:rPr>
          <w:rFonts w:ascii="Times New Roman" w:hAnsi="Times New Roman" w:cs="Times New Roman"/>
          <w:color w:val="000000" w:themeColor="text1"/>
          <w:sz w:val="24"/>
          <w:szCs w:val="24"/>
        </w:rPr>
        <w:t>Об утверждении Положения об организации                  и проведении открытых аукционов                                      в электронном виде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w:t>
      </w:r>
      <w:r w:rsidR="00BC4C0A">
        <w:rPr>
          <w:rFonts w:ascii="Times New Roman" w:hAnsi="Times New Roman" w:cs="Times New Roman"/>
          <w:color w:val="000000" w:themeColor="text1"/>
          <w:sz w:val="24"/>
          <w:szCs w:val="24"/>
        </w:rPr>
        <w:t>е</w:t>
      </w:r>
      <w:r w:rsidRPr="00BC4248">
        <w:rPr>
          <w:rFonts w:ascii="Times New Roman" w:hAnsi="Times New Roman" w:cs="Times New Roman"/>
          <w:color w:val="000000" w:themeColor="text1"/>
          <w:sz w:val="24"/>
          <w:szCs w:val="24"/>
        </w:rPr>
        <w:t xml:space="preserve">               не разграничена</w:t>
      </w: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w:t>
      </w:r>
    </w:p>
    <w:p w:rsidR="005A777E" w:rsidRPr="00BC4248" w:rsidRDefault="005A777E">
      <w:pPr>
        <w:pStyle w:val="ConsPlusNormal"/>
        <w:jc w:val="both"/>
        <w:rPr>
          <w:color w:val="000000" w:themeColor="text1"/>
        </w:rPr>
      </w:pP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В целях реализации статьи 19 Федерального закона от 13.03.2006                     №38-ФЗ "О рекламе", в соответствии с Федеральным законом от 06.10.2003 №131-ФЗ "Об общих принципах организации местного самоуправления                            в Российской Федерации":</w:t>
      </w:r>
    </w:p>
    <w:p w:rsidR="005A777E" w:rsidRPr="00BC4248" w:rsidRDefault="006C3F5B">
      <w:pPr>
        <w:pStyle w:val="ConsPlusNormal"/>
        <w:ind w:firstLine="567"/>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numPr>
          <w:ilvl w:val="0"/>
          <w:numId w:val="2"/>
        </w:numPr>
        <w:tabs>
          <w:tab w:val="left" w:pos="851"/>
          <w:tab w:val="left" w:pos="993"/>
        </w:tabs>
        <w:ind w:left="0"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Утвердить Положение об организации и проведении открытого аукциона в электронном виде на право заключения договора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 либо на земельном участке, государственная собственность                 на который не разграничена </w:t>
      </w:r>
      <w:r w:rsidRPr="00BC4248">
        <w:rPr>
          <w:rFonts w:ascii="Times New Roman" w:hAnsi="Times New Roman"/>
          <w:color w:val="000000" w:themeColor="text1"/>
          <w:sz w:val="28"/>
          <w:szCs w:val="28"/>
        </w:rPr>
        <w:t>согласно приложению</w:t>
      </w:r>
      <w:r w:rsidRPr="00BC4248">
        <w:rPr>
          <w:rFonts w:ascii="Times New Roman" w:hAnsi="Times New Roman" w:cs="Times New Roman"/>
          <w:color w:val="000000" w:themeColor="text1"/>
          <w:sz w:val="28"/>
          <w:szCs w:val="28"/>
        </w:rPr>
        <w:t>.</w:t>
      </w:r>
    </w:p>
    <w:p w:rsidR="005A777E" w:rsidRPr="00BC4248" w:rsidRDefault="005A777E">
      <w:pPr>
        <w:pStyle w:val="ConsPlusNormal"/>
        <w:ind w:firstLine="567"/>
        <w:jc w:val="both"/>
        <w:rPr>
          <w:color w:val="000000" w:themeColor="text1"/>
          <w:sz w:val="28"/>
          <w:szCs w:val="28"/>
        </w:rPr>
      </w:pPr>
    </w:p>
    <w:p w:rsidR="005A777E" w:rsidRPr="00BC4248" w:rsidRDefault="006C3F5B">
      <w:pPr>
        <w:tabs>
          <w:tab w:val="left" w:pos="993"/>
        </w:tabs>
        <w:spacing w:after="0" w:line="240" w:lineRule="auto"/>
        <w:ind w:firstLine="567"/>
        <w:jc w:val="both"/>
        <w:rPr>
          <w:rFonts w:ascii="Times New Roman" w:eastAsia="Times New Roman" w:hAnsi="Times New Roman"/>
          <w:color w:val="000000" w:themeColor="text1"/>
          <w:sz w:val="28"/>
          <w:szCs w:val="28"/>
          <w:lang w:eastAsia="ru-RU"/>
        </w:rPr>
      </w:pPr>
      <w:r w:rsidRPr="00BC4248">
        <w:rPr>
          <w:rFonts w:ascii="Times New Roman" w:hAnsi="Times New Roman"/>
          <w:color w:val="000000" w:themeColor="text1"/>
          <w:sz w:val="28"/>
          <w:szCs w:val="28"/>
        </w:rPr>
        <w:t xml:space="preserve">2. </w:t>
      </w:r>
      <w:r w:rsidRPr="00BC4248">
        <w:rPr>
          <w:rFonts w:ascii="Times New Roman" w:eastAsia="Times New Roman" w:hAnsi="Times New Roman"/>
          <w:color w:val="000000" w:themeColor="text1"/>
          <w:sz w:val="28"/>
          <w:szCs w:val="28"/>
          <w:lang w:eastAsia="ru-RU"/>
        </w:rPr>
        <w:t>Признать утратившими силу постановления администрации города:</w:t>
      </w:r>
    </w:p>
    <w:p w:rsidR="005A777E" w:rsidRPr="00BC4248" w:rsidRDefault="006C3F5B">
      <w:pPr>
        <w:spacing w:after="0" w:line="240" w:lineRule="auto"/>
        <w:ind w:firstLine="567"/>
        <w:jc w:val="both"/>
        <w:rPr>
          <w:rFonts w:ascii="Times New Roman" w:eastAsia="Times New Roman" w:hAnsi="Times New Roman"/>
          <w:color w:val="000000" w:themeColor="text1"/>
          <w:sz w:val="28"/>
          <w:szCs w:val="28"/>
          <w:lang w:eastAsia="ru-RU"/>
        </w:rPr>
      </w:pPr>
      <w:r w:rsidRPr="00BC4248">
        <w:rPr>
          <w:rFonts w:ascii="Times New Roman" w:eastAsia="Times New Roman" w:hAnsi="Times New Roman"/>
          <w:color w:val="000000" w:themeColor="text1"/>
          <w:sz w:val="28"/>
          <w:szCs w:val="28"/>
          <w:lang w:eastAsia="ru-RU"/>
        </w:rPr>
        <w:t>- от 10.10.2016 №1461 "</w:t>
      </w:r>
      <w:r w:rsidRPr="00BC4248">
        <w:rPr>
          <w:rFonts w:ascii="Times New Roman" w:hAnsi="Times New Roman"/>
          <w:color w:val="000000" w:themeColor="text1"/>
          <w:sz w:val="28"/>
          <w:szCs w:val="28"/>
        </w:rPr>
        <w:t>Об утверждении Положения о порядке проведения открытых аукционов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которые не разграничена, Методики расчета начальной цены аукциона                       на право заключения договора на установку и эксплуатацию рекламной конструкции и Примерной формы договора на установку и эксплуатацию рекламной конструкции</w:t>
      </w:r>
      <w:r w:rsidRPr="00BC4248">
        <w:rPr>
          <w:rFonts w:ascii="Times New Roman" w:eastAsia="Times New Roman" w:hAnsi="Times New Roman"/>
          <w:color w:val="000000" w:themeColor="text1"/>
          <w:sz w:val="28"/>
          <w:szCs w:val="28"/>
          <w:lang w:eastAsia="ru-RU"/>
        </w:rPr>
        <w:t>";</w:t>
      </w:r>
    </w:p>
    <w:p w:rsidR="005A777E" w:rsidRPr="00BC4248" w:rsidRDefault="006C3F5B">
      <w:pPr>
        <w:pStyle w:val="a5"/>
        <w:spacing w:before="0" w:beforeAutospacing="0" w:after="0" w:afterAutospacing="0" w:line="288" w:lineRule="atLeast"/>
        <w:ind w:firstLine="567"/>
        <w:jc w:val="both"/>
        <w:rPr>
          <w:color w:val="000000" w:themeColor="text1"/>
          <w:sz w:val="28"/>
          <w:szCs w:val="28"/>
        </w:rPr>
      </w:pPr>
      <w:r w:rsidRPr="00BC4248">
        <w:rPr>
          <w:color w:val="000000" w:themeColor="text1"/>
          <w:sz w:val="28"/>
          <w:szCs w:val="28"/>
        </w:rPr>
        <w:t>- от 27.10.2017 №1586 "О внесении изменений в постановление администрации города от 10.10.2016 №1461 "Об утверждении Положения                        о порядке проведения открытых аукционов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которые не разграничена, Методики расчета начальной цены аукциона                    на право заключения договора на установку и эксплуатацию рекламной конструкции и Примерной формы договора на установку и эксплуатацию рекламной конструкции</w:t>
      </w:r>
      <w:r w:rsidR="00753DA1">
        <w:rPr>
          <w:color w:val="000000" w:themeColor="text1"/>
          <w:sz w:val="28"/>
          <w:szCs w:val="28"/>
        </w:rPr>
        <w:t>"</w:t>
      </w:r>
      <w:r w:rsidRPr="00BC4248">
        <w:rPr>
          <w:color w:val="000000" w:themeColor="text1"/>
          <w:sz w:val="28"/>
          <w:szCs w:val="28"/>
        </w:rPr>
        <w:t>;</w:t>
      </w:r>
    </w:p>
    <w:p w:rsidR="00753DA1" w:rsidRPr="00753DA1" w:rsidRDefault="006C3F5B">
      <w:pPr>
        <w:pStyle w:val="a5"/>
        <w:spacing w:before="0" w:beforeAutospacing="0" w:after="0" w:afterAutospacing="0" w:line="288" w:lineRule="atLeast"/>
        <w:ind w:firstLine="567"/>
        <w:jc w:val="both"/>
        <w:rPr>
          <w:color w:val="000000" w:themeColor="text1"/>
          <w:sz w:val="28"/>
          <w:szCs w:val="28"/>
        </w:rPr>
      </w:pPr>
      <w:r w:rsidRPr="00BC4248">
        <w:rPr>
          <w:color w:val="000000" w:themeColor="text1"/>
          <w:sz w:val="28"/>
          <w:szCs w:val="28"/>
        </w:rPr>
        <w:t xml:space="preserve">- от 11.06.2020 №525 "О внесении изменений в постановление администрации города от 10.10.2016 №1461 "Об утверждении Положения                        </w:t>
      </w:r>
      <w:r w:rsidRPr="00BC4248">
        <w:rPr>
          <w:color w:val="000000" w:themeColor="text1"/>
          <w:sz w:val="28"/>
          <w:szCs w:val="28"/>
        </w:rPr>
        <w:lastRenderedPageBreak/>
        <w:t xml:space="preserve">о порядке проведения открытых аукционов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которые не разграничена, Методики расчета начальной цены аукциона     </w:t>
      </w:r>
      <w:bookmarkStart w:id="0" w:name="_GoBack"/>
      <w:bookmarkEnd w:id="0"/>
      <w:r w:rsidRPr="00BC4248">
        <w:rPr>
          <w:color w:val="000000" w:themeColor="text1"/>
          <w:sz w:val="28"/>
          <w:szCs w:val="28"/>
        </w:rPr>
        <w:t xml:space="preserve">                  на право заключения договора на установку и эксплуатацию рекламной конструкции и Примерной формы договора на установку и эксплуатацию рекламной конструкции"</w:t>
      </w:r>
      <w:r w:rsidR="00753DA1">
        <w:rPr>
          <w:color w:val="000000" w:themeColor="text1"/>
          <w:sz w:val="28"/>
          <w:szCs w:val="28"/>
        </w:rPr>
        <w:t xml:space="preserve"> </w:t>
      </w:r>
      <w:hyperlink r:id="rId7" w:history="1">
        <w:r w:rsidR="00753DA1" w:rsidRPr="00753DA1">
          <w:rPr>
            <w:rFonts w:eastAsia="Calibri"/>
            <w:bCs/>
            <w:color w:val="000000" w:themeColor="text1"/>
            <w:sz w:val="28"/>
            <w:szCs w:val="28"/>
            <w:shd w:val="clear" w:color="auto" w:fill="FFFFFF"/>
            <w:lang w:eastAsia="en-US"/>
          </w:rPr>
          <w:t>(с изменениями от 27.10.2017 №1586)</w:t>
        </w:r>
      </w:hyperlink>
      <w:r w:rsidR="00753DA1" w:rsidRPr="00753DA1">
        <w:rPr>
          <w:color w:val="000000" w:themeColor="text1"/>
          <w:sz w:val="28"/>
          <w:szCs w:val="28"/>
        </w:rPr>
        <w:t>;</w:t>
      </w:r>
    </w:p>
    <w:p w:rsidR="005A777E" w:rsidRPr="00BC4248" w:rsidRDefault="00753DA1" w:rsidP="00753DA1">
      <w:pPr>
        <w:spacing w:after="0" w:line="240" w:lineRule="auto"/>
        <w:ind w:firstLine="567"/>
        <w:jc w:val="both"/>
        <w:rPr>
          <w:color w:val="000000" w:themeColor="text1"/>
          <w:sz w:val="28"/>
          <w:szCs w:val="28"/>
        </w:rPr>
      </w:pPr>
      <w:r w:rsidRPr="00753DA1">
        <w:rPr>
          <w:rFonts w:ascii="Times New Roman" w:hAnsi="Times New Roman"/>
          <w:color w:val="000000" w:themeColor="text1"/>
          <w:sz w:val="28"/>
          <w:szCs w:val="28"/>
        </w:rPr>
        <w:t xml:space="preserve">- </w:t>
      </w:r>
      <w:r>
        <w:rPr>
          <w:rFonts w:ascii="Times New Roman" w:hAnsi="Times New Roman"/>
          <w:color w:val="000000" w:themeColor="text1"/>
          <w:sz w:val="28"/>
          <w:szCs w:val="28"/>
        </w:rPr>
        <w:t>от 11.08.2026 №716 "</w:t>
      </w:r>
      <w:r w:rsidRPr="00753DA1">
        <w:rPr>
          <w:rFonts w:ascii="Times New Roman" w:hAnsi="Times New Roman"/>
          <w:sz w:val="28"/>
          <w:szCs w:val="28"/>
        </w:rPr>
        <w:t xml:space="preserve">О внесении изменения в приложение 3 </w:t>
      </w:r>
      <w:r>
        <w:rPr>
          <w:rFonts w:ascii="Times New Roman" w:hAnsi="Times New Roman"/>
          <w:sz w:val="28"/>
          <w:szCs w:val="28"/>
        </w:rPr>
        <w:t xml:space="preserve">                                        </w:t>
      </w:r>
      <w:r w:rsidRPr="00753DA1">
        <w:rPr>
          <w:rFonts w:ascii="Times New Roman" w:hAnsi="Times New Roman"/>
          <w:sz w:val="28"/>
          <w:szCs w:val="28"/>
        </w:rPr>
        <w:t xml:space="preserve">к постановлению администрации города от 10.10.2016 №1461 "Об утверждении Положения о порядке проведения открытых аукционов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w:t>
      </w:r>
      <w:r>
        <w:rPr>
          <w:rFonts w:ascii="Times New Roman" w:hAnsi="Times New Roman"/>
          <w:sz w:val="28"/>
          <w:szCs w:val="28"/>
        </w:rPr>
        <w:t xml:space="preserve">                                     </w:t>
      </w:r>
      <w:r w:rsidRPr="00753DA1">
        <w:rPr>
          <w:rFonts w:ascii="Times New Roman" w:hAnsi="Times New Roman"/>
          <w:sz w:val="28"/>
          <w:szCs w:val="28"/>
        </w:rPr>
        <w:t xml:space="preserve">в муниципальной собственности, либо на земельных участках, государственная собственность на которые не разграничена, Методики расчета начальной цены аукциона на право заключения договора на установку и эксплуатацию рекламной конструкции и Примерной формы договора на установку </w:t>
      </w:r>
      <w:r>
        <w:rPr>
          <w:rFonts w:ascii="Times New Roman" w:hAnsi="Times New Roman"/>
          <w:sz w:val="28"/>
          <w:szCs w:val="28"/>
        </w:rPr>
        <w:t xml:space="preserve">                                  </w:t>
      </w:r>
      <w:r w:rsidRPr="00753DA1">
        <w:rPr>
          <w:rFonts w:ascii="Times New Roman" w:hAnsi="Times New Roman"/>
          <w:sz w:val="28"/>
          <w:szCs w:val="28"/>
        </w:rPr>
        <w:t>и эксплуатацию рекламной конструкции"</w:t>
      </w:r>
      <w:r>
        <w:rPr>
          <w:rFonts w:ascii="Times New Roman" w:hAnsi="Times New Roman"/>
          <w:sz w:val="28"/>
          <w:szCs w:val="28"/>
        </w:rPr>
        <w:t xml:space="preserve"> </w:t>
      </w:r>
      <w:r w:rsidRPr="00753DA1">
        <w:rPr>
          <w:rFonts w:ascii="Times New Roman" w:hAnsi="Times New Roman"/>
          <w:sz w:val="28"/>
          <w:szCs w:val="28"/>
        </w:rPr>
        <w:t xml:space="preserve">(с изменениями от 27.10.2017 №1586, </w:t>
      </w:r>
      <w:r>
        <w:rPr>
          <w:rFonts w:ascii="Times New Roman" w:hAnsi="Times New Roman"/>
          <w:sz w:val="28"/>
          <w:szCs w:val="28"/>
        </w:rPr>
        <w:t>1</w:t>
      </w:r>
      <w:r w:rsidRPr="00753DA1">
        <w:rPr>
          <w:rFonts w:ascii="Times New Roman" w:hAnsi="Times New Roman"/>
          <w:sz w:val="28"/>
          <w:szCs w:val="28"/>
        </w:rPr>
        <w:t>1.06.2020 №525, 10.12.2025 №1106)</w:t>
      </w:r>
      <w:r w:rsidR="006C3F5B" w:rsidRPr="00BC4248">
        <w:rPr>
          <w:color w:val="000000" w:themeColor="text1"/>
          <w:sz w:val="28"/>
          <w:szCs w:val="28"/>
        </w:rPr>
        <w:t>.</w:t>
      </w:r>
    </w:p>
    <w:p w:rsidR="005A777E" w:rsidRPr="00BC4248" w:rsidRDefault="005A777E">
      <w:pPr>
        <w:pStyle w:val="a5"/>
        <w:spacing w:before="0" w:beforeAutospacing="0" w:after="0" w:afterAutospacing="0" w:line="288" w:lineRule="atLeast"/>
        <w:ind w:firstLine="567"/>
        <w:jc w:val="both"/>
        <w:rPr>
          <w:color w:val="000000" w:themeColor="text1"/>
          <w:sz w:val="28"/>
          <w:szCs w:val="28"/>
        </w:rPr>
      </w:pPr>
    </w:p>
    <w:p w:rsidR="005A777E" w:rsidRPr="00BC4248" w:rsidRDefault="006C3F5B">
      <w:pPr>
        <w:pStyle w:val="a5"/>
        <w:spacing w:before="0" w:beforeAutospacing="0" w:after="0" w:afterAutospacing="0" w:line="288" w:lineRule="atLeast"/>
        <w:ind w:firstLine="567"/>
        <w:jc w:val="both"/>
        <w:rPr>
          <w:color w:val="000000" w:themeColor="text1"/>
          <w:sz w:val="28"/>
          <w:szCs w:val="28"/>
        </w:rPr>
      </w:pPr>
      <w:r w:rsidRPr="00BC4248">
        <w:rPr>
          <w:color w:val="000000" w:themeColor="text1"/>
          <w:sz w:val="28"/>
          <w:szCs w:val="28"/>
        </w:rPr>
        <w:t xml:space="preserve">3. Признать утратившим силу пункт 1 в приложении к постановлению администрации города от 10.12.2025 №1106 "О внесении изменений </w:t>
      </w:r>
      <w:r w:rsidR="00745804">
        <w:rPr>
          <w:color w:val="000000" w:themeColor="text1"/>
          <w:sz w:val="28"/>
          <w:szCs w:val="28"/>
        </w:rPr>
        <w:t xml:space="preserve">                                   </w:t>
      </w:r>
      <w:r w:rsidRPr="00BC4248">
        <w:rPr>
          <w:color w:val="000000" w:themeColor="text1"/>
          <w:sz w:val="28"/>
          <w:szCs w:val="28"/>
        </w:rPr>
        <w:t>в некоторые постановления администрации города и признании утратившими силу некоторых постановлений администрации города".</w:t>
      </w:r>
    </w:p>
    <w:p w:rsidR="005A777E" w:rsidRPr="00BC4248" w:rsidRDefault="005A777E">
      <w:pPr>
        <w:spacing w:after="0" w:line="240" w:lineRule="auto"/>
        <w:ind w:firstLine="567"/>
        <w:jc w:val="both"/>
        <w:rPr>
          <w:rFonts w:ascii="Times New Roman" w:eastAsia="Times New Roman" w:hAnsi="Times New Roman"/>
          <w:color w:val="000000" w:themeColor="text1"/>
          <w:sz w:val="28"/>
          <w:szCs w:val="28"/>
          <w:lang w:eastAsia="ru-RU"/>
        </w:rPr>
      </w:pPr>
    </w:p>
    <w:p w:rsidR="005A777E" w:rsidRPr="00BC4248" w:rsidRDefault="006C3F5B">
      <w:pPr>
        <w:spacing w:after="0" w:line="240" w:lineRule="auto"/>
        <w:ind w:firstLine="567"/>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 xml:space="preserve"> 4. Департаменту общественных коммуникаций и молодежной политики администрации города (В.А. Мыльников) обеспечить официальное опубликование постановления.</w:t>
      </w:r>
    </w:p>
    <w:p w:rsidR="005A777E" w:rsidRPr="00BC4248" w:rsidRDefault="005A777E">
      <w:pPr>
        <w:pStyle w:val="ac"/>
        <w:spacing w:after="0"/>
        <w:ind w:left="0" w:firstLine="567"/>
        <w:rPr>
          <w:color w:val="000000" w:themeColor="text1"/>
          <w:szCs w:val="28"/>
        </w:rPr>
      </w:pPr>
    </w:p>
    <w:p w:rsidR="005A777E" w:rsidRPr="00BC4248" w:rsidRDefault="006C3F5B">
      <w:pPr>
        <w:pStyle w:val="ac"/>
        <w:numPr>
          <w:ilvl w:val="0"/>
          <w:numId w:val="4"/>
        </w:numPr>
        <w:tabs>
          <w:tab w:val="left" w:pos="851"/>
        </w:tabs>
        <w:spacing w:after="0"/>
        <w:rPr>
          <w:color w:val="000000" w:themeColor="text1"/>
          <w:szCs w:val="28"/>
        </w:rPr>
      </w:pPr>
      <w:r w:rsidRPr="00BC4248">
        <w:rPr>
          <w:color w:val="000000" w:themeColor="text1"/>
          <w:szCs w:val="28"/>
        </w:rPr>
        <w:t>Постановление вступает в силу после его официального опубликования.</w:t>
      </w:r>
    </w:p>
    <w:p w:rsidR="005A777E" w:rsidRPr="00BC4248" w:rsidRDefault="005A777E">
      <w:pPr>
        <w:pStyle w:val="ac"/>
        <w:tabs>
          <w:tab w:val="left" w:pos="851"/>
        </w:tabs>
        <w:spacing w:after="0"/>
        <w:ind w:left="0" w:firstLine="567"/>
        <w:rPr>
          <w:color w:val="000000" w:themeColor="text1"/>
          <w:szCs w:val="28"/>
        </w:rPr>
      </w:pPr>
    </w:p>
    <w:p w:rsidR="005D29A2" w:rsidRPr="00BC4248" w:rsidRDefault="005D29A2" w:rsidP="005D29A2">
      <w:pPr>
        <w:pStyle w:val="ac"/>
        <w:numPr>
          <w:ilvl w:val="0"/>
          <w:numId w:val="4"/>
        </w:numPr>
        <w:tabs>
          <w:tab w:val="left" w:pos="851"/>
        </w:tabs>
        <w:spacing w:after="0" w:line="288" w:lineRule="atLeast"/>
        <w:ind w:left="0" w:firstLine="567"/>
        <w:rPr>
          <w:color w:val="000000" w:themeColor="text1"/>
          <w:szCs w:val="28"/>
        </w:rPr>
      </w:pPr>
      <w:r w:rsidRPr="00BC4248">
        <w:rPr>
          <w:color w:val="000000" w:themeColor="text1"/>
          <w:szCs w:val="28"/>
        </w:rPr>
        <w:t>Контроль за выполнением постановления возложить на директора департамента муниципальной собственности и земельных ресурсов администрации города Н.А. Попович, заместителя главы города С.И. Ефремова, заместителя главы города, директора департамента жилищно-коммунального хозяйства администрации города А.Н. Бокова.</w:t>
      </w:r>
    </w:p>
    <w:p w:rsidR="005A777E" w:rsidRPr="00BC4248" w:rsidRDefault="005A777E" w:rsidP="005D29A2">
      <w:pPr>
        <w:tabs>
          <w:tab w:val="left" w:pos="851"/>
        </w:tabs>
        <w:spacing w:after="0"/>
        <w:rPr>
          <w:color w:val="000000" w:themeColor="text1"/>
          <w:szCs w:val="28"/>
        </w:rPr>
      </w:pPr>
    </w:p>
    <w:p w:rsidR="005A777E" w:rsidRPr="00BC4248" w:rsidRDefault="005A777E">
      <w:pPr>
        <w:pStyle w:val="ac"/>
        <w:spacing w:after="0"/>
        <w:ind w:left="0" w:firstLine="567"/>
        <w:rPr>
          <w:color w:val="000000" w:themeColor="text1"/>
          <w:szCs w:val="28"/>
        </w:rPr>
      </w:pP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Глава города                                                                                          Д.А. Кощенко</w:t>
      </w:r>
    </w:p>
    <w:p w:rsidR="005A777E" w:rsidRPr="00BC4248" w:rsidRDefault="006C3F5B">
      <w:pPr>
        <w:pStyle w:val="ConsPlusNormal"/>
        <w:ind w:firstLine="567"/>
        <w:jc w:val="both"/>
        <w:rPr>
          <w:color w:val="000000" w:themeColor="text1"/>
          <w:sz w:val="28"/>
          <w:szCs w:val="28"/>
        </w:rPr>
      </w:pPr>
      <w:r w:rsidRPr="00BC4248">
        <w:rPr>
          <w:color w:val="000000" w:themeColor="text1"/>
          <w:sz w:val="28"/>
          <w:szCs w:val="28"/>
        </w:rPr>
        <w:br w:type="page"/>
      </w:r>
    </w:p>
    <w:p w:rsidR="005A777E" w:rsidRPr="00BC4248" w:rsidRDefault="006C3F5B">
      <w:pPr>
        <w:spacing w:after="0" w:line="240" w:lineRule="auto"/>
        <w:ind w:firstLine="5670"/>
        <w:jc w:val="both"/>
        <w:rPr>
          <w:rFonts w:ascii="Times New Roman" w:eastAsia="Times New Roman" w:hAnsi="Times New Roman"/>
          <w:color w:val="000000" w:themeColor="text1"/>
          <w:sz w:val="28"/>
          <w:szCs w:val="28"/>
          <w:lang w:eastAsia="ru-RU"/>
        </w:rPr>
      </w:pPr>
      <w:r w:rsidRPr="00BC4248">
        <w:rPr>
          <w:rFonts w:ascii="Times New Roman" w:eastAsia="Times New Roman" w:hAnsi="Times New Roman"/>
          <w:color w:val="000000" w:themeColor="text1"/>
          <w:sz w:val="28"/>
          <w:szCs w:val="28"/>
          <w:lang w:eastAsia="ru-RU"/>
        </w:rPr>
        <w:lastRenderedPageBreak/>
        <w:t>Приложение к постановлению</w:t>
      </w:r>
    </w:p>
    <w:p w:rsidR="005A777E" w:rsidRPr="00BC4248" w:rsidRDefault="006C3F5B">
      <w:pPr>
        <w:spacing w:after="0" w:line="240" w:lineRule="auto"/>
        <w:ind w:firstLine="5670"/>
        <w:jc w:val="both"/>
        <w:rPr>
          <w:rFonts w:ascii="Times New Roman" w:eastAsia="Times New Roman" w:hAnsi="Times New Roman"/>
          <w:color w:val="000000" w:themeColor="text1"/>
          <w:sz w:val="28"/>
          <w:szCs w:val="28"/>
          <w:lang w:eastAsia="ru-RU"/>
        </w:rPr>
      </w:pPr>
      <w:r w:rsidRPr="00BC4248">
        <w:rPr>
          <w:rFonts w:ascii="Times New Roman" w:eastAsia="Times New Roman" w:hAnsi="Times New Roman"/>
          <w:color w:val="000000" w:themeColor="text1"/>
          <w:sz w:val="28"/>
          <w:szCs w:val="28"/>
          <w:lang w:eastAsia="ru-RU"/>
        </w:rPr>
        <w:t>администрации города</w:t>
      </w:r>
    </w:p>
    <w:p w:rsidR="005A777E" w:rsidRPr="00BC4248" w:rsidRDefault="006C3F5B">
      <w:pPr>
        <w:spacing w:after="0" w:line="240" w:lineRule="auto"/>
        <w:ind w:firstLine="5670"/>
        <w:jc w:val="both"/>
        <w:rPr>
          <w:rFonts w:ascii="Times New Roman" w:eastAsia="Times New Roman" w:hAnsi="Times New Roman"/>
          <w:color w:val="000000" w:themeColor="text1"/>
          <w:sz w:val="28"/>
          <w:szCs w:val="28"/>
          <w:lang w:eastAsia="ru-RU"/>
        </w:rPr>
      </w:pPr>
      <w:r w:rsidRPr="00BC4248">
        <w:rPr>
          <w:rFonts w:ascii="Times New Roman" w:eastAsia="Times New Roman" w:hAnsi="Times New Roman"/>
          <w:color w:val="000000" w:themeColor="text1"/>
          <w:sz w:val="28"/>
          <w:szCs w:val="28"/>
          <w:lang w:eastAsia="ru-RU"/>
        </w:rPr>
        <w:t>от ___________ №___________</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rPr>
          <w:rFonts w:ascii="Times New Roman" w:hAnsi="Times New Roman"/>
          <w:color w:val="000000" w:themeColor="text1"/>
          <w:sz w:val="28"/>
          <w:szCs w:val="28"/>
        </w:rPr>
      </w:pPr>
      <w:r w:rsidRPr="00BC4248">
        <w:rPr>
          <w:rFonts w:ascii="Times New Roman" w:hAnsi="Times New Roman"/>
          <w:color w:val="000000" w:themeColor="text1"/>
          <w:sz w:val="28"/>
          <w:szCs w:val="28"/>
        </w:rPr>
        <w:t xml:space="preserve">Положения </w:t>
      </w:r>
    </w:p>
    <w:p w:rsidR="005A777E" w:rsidRPr="00BC4248" w:rsidRDefault="006C3F5B">
      <w:pPr>
        <w:pStyle w:val="ConsPlusNormal"/>
        <w:jc w:val="center"/>
        <w:rPr>
          <w:color w:val="000000" w:themeColor="text1"/>
        </w:rPr>
      </w:pPr>
      <w:r w:rsidRPr="00BC4248">
        <w:rPr>
          <w:rFonts w:ascii="Times New Roman" w:hAnsi="Times New Roman"/>
          <w:color w:val="000000" w:themeColor="text1"/>
          <w:sz w:val="28"/>
          <w:szCs w:val="28"/>
        </w:rPr>
        <w:t>о порядке проведения открытых аукционов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которые не разграничена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1"/>
        <w:rPr>
          <w:color w:val="000000" w:themeColor="text1"/>
        </w:rPr>
      </w:pPr>
      <w:r w:rsidRPr="00BC4248">
        <w:rPr>
          <w:rFonts w:ascii="Times New Roman" w:hAnsi="Times New Roman" w:cs="Times New Roman"/>
          <w:color w:val="000000" w:themeColor="text1"/>
          <w:sz w:val="28"/>
          <w:szCs w:val="28"/>
          <w:lang w:val="en-US"/>
        </w:rPr>
        <w:t>I</w:t>
      </w:r>
      <w:r w:rsidRPr="00BC4248">
        <w:rPr>
          <w:rFonts w:ascii="Times New Roman" w:hAnsi="Times New Roman" w:cs="Times New Roman"/>
          <w:color w:val="000000" w:themeColor="text1"/>
          <w:sz w:val="28"/>
          <w:szCs w:val="28"/>
        </w:rPr>
        <w:t>. Общие положения</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67"/>
        <w:jc w:val="both"/>
        <w:rPr>
          <w:color w:val="000000" w:themeColor="text1"/>
        </w:rPr>
      </w:pPr>
      <w:r w:rsidRPr="00BC4248">
        <w:rPr>
          <w:rFonts w:ascii="Times New Roman" w:hAnsi="Times New Roman" w:cs="Times New Roman"/>
          <w:color w:val="000000" w:themeColor="text1"/>
          <w:sz w:val="28"/>
          <w:szCs w:val="28"/>
        </w:rPr>
        <w:t xml:space="preserve">1.1. Настоящее Положение определяет порядок организации и проведения открытых аукционов в электронной форме (далее - Электронный </w:t>
      </w:r>
      <w:proofErr w:type="gramStart"/>
      <w:r w:rsidRPr="00BC4248">
        <w:rPr>
          <w:rFonts w:ascii="Times New Roman" w:hAnsi="Times New Roman" w:cs="Times New Roman"/>
          <w:color w:val="000000" w:themeColor="text1"/>
          <w:sz w:val="28"/>
          <w:szCs w:val="28"/>
        </w:rPr>
        <w:t xml:space="preserve">аукцион)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olor w:val="000000" w:themeColor="text1"/>
          <w:sz w:val="28"/>
          <w:szCs w:val="28"/>
        </w:rPr>
        <w:t>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которые не разграничена</w:t>
      </w:r>
      <w:r w:rsidRPr="00BC4248">
        <w:rPr>
          <w:rFonts w:ascii="Times New Roman" w:hAnsi="Times New Roman" w:cs="Times New Roman"/>
          <w:color w:val="000000" w:themeColor="text1"/>
          <w:sz w:val="28"/>
          <w:szCs w:val="28"/>
        </w:rPr>
        <w:t>.</w:t>
      </w:r>
    </w:p>
    <w:p w:rsidR="005A777E" w:rsidRPr="00BC4248" w:rsidRDefault="006C3F5B">
      <w:pPr>
        <w:pStyle w:val="a5"/>
        <w:spacing w:before="0" w:beforeAutospacing="0" w:after="0" w:afterAutospacing="0" w:line="288" w:lineRule="atLeast"/>
        <w:ind w:firstLine="567"/>
        <w:jc w:val="both"/>
        <w:rPr>
          <w:color w:val="000000" w:themeColor="text1"/>
          <w:sz w:val="28"/>
          <w:szCs w:val="28"/>
        </w:rPr>
      </w:pPr>
      <w:r w:rsidRPr="00BC4248">
        <w:rPr>
          <w:color w:val="000000" w:themeColor="text1"/>
          <w:sz w:val="28"/>
          <w:szCs w:val="28"/>
        </w:rPr>
        <w:t>1.2. Положение разработано в соответствии с Гражданским кодексом Российской Федерации, Федеральным законом от 13.03.2006 №38-ФЗ                             "О рекламе", Федеральным законом от 06.10.2003 №131-ФЗ "Об общих принципах организации местного самоуправления в Российской Федерации", Федеральным законом от 26.07.2006 №135-ФЗ "О защите конкуренции", постановлением администрации города Нижневартовска от 22.12.2017 №1896                                    "Об утверждении Положения о порядке установки и эксплуатации рекламных конструкций на территории города Нижневартовска".</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1.3. Предметом Электронного аукциона является право </w:t>
      </w:r>
      <w:r w:rsidRPr="00BC4248">
        <w:rPr>
          <w:rFonts w:ascii="Times New Roman" w:hAnsi="Times New Roman"/>
          <w:color w:val="000000" w:themeColor="text1"/>
          <w:sz w:val="28"/>
          <w:szCs w:val="28"/>
        </w:rPr>
        <w:t xml:space="preserve">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w:t>
      </w:r>
      <w:r w:rsidR="006832EF" w:rsidRPr="00BC4248">
        <w:rPr>
          <w:rFonts w:ascii="Times New Roman" w:hAnsi="Times New Roman"/>
          <w:color w:val="000000" w:themeColor="text1"/>
          <w:sz w:val="28"/>
          <w:szCs w:val="28"/>
        </w:rPr>
        <w:t>и</w:t>
      </w:r>
      <w:r w:rsidRPr="00BC4248">
        <w:rPr>
          <w:rFonts w:ascii="Times New Roman" w:hAnsi="Times New Roman"/>
          <w:color w:val="000000" w:themeColor="text1"/>
          <w:sz w:val="28"/>
          <w:szCs w:val="28"/>
        </w:rPr>
        <w:t xml:space="preserve"> земельных участках, государственная собственность на которые не разграничена</w:t>
      </w:r>
      <w:r w:rsidR="006832EF" w:rsidRPr="00BC4248">
        <w:rPr>
          <w:rFonts w:ascii="Times New Roman" w:hAnsi="Times New Roman"/>
          <w:color w:val="000000" w:themeColor="text1"/>
          <w:sz w:val="28"/>
          <w:szCs w:val="28"/>
        </w:rPr>
        <w:t xml:space="preserve">, </w:t>
      </w:r>
      <w:r w:rsidR="006832EF" w:rsidRPr="00BC4248">
        <w:rPr>
          <w:rFonts w:ascii="Times New Roman" w:hAnsi="Times New Roman" w:cs="Times New Roman"/>
          <w:color w:val="000000" w:themeColor="text1"/>
          <w:sz w:val="28"/>
          <w:szCs w:val="28"/>
        </w:rPr>
        <w:t xml:space="preserve">либо право на заключение договора на установку и эксплуатацию рекламной конструкции на муниципальном недвижимом имуществе, закрепленном за другим лицом на праве хозяйственного ведения, праве оперативного управления, ином вещном праве либо переданном в доверительное управление </w:t>
      </w:r>
      <w:r w:rsidRPr="00BC4248">
        <w:rPr>
          <w:rFonts w:ascii="Times New Roman" w:hAnsi="Times New Roman" w:cs="Times New Roman"/>
          <w:color w:val="000000" w:themeColor="text1"/>
          <w:sz w:val="28"/>
          <w:szCs w:val="28"/>
        </w:rPr>
        <w:t>(далее - Договор).</w:t>
      </w:r>
    </w:p>
    <w:p w:rsidR="00173EC4" w:rsidRPr="00BC4248" w:rsidRDefault="00173EC4" w:rsidP="00173EC4">
      <w:pPr>
        <w:pStyle w:val="ConsPlusNormal"/>
        <w:ind w:firstLine="539"/>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1.4. Настоящее Положение подлежит применению в случаях размещения рекламных конструкций на:</w:t>
      </w:r>
    </w:p>
    <w:p w:rsidR="00173EC4" w:rsidRPr="00BC4248" w:rsidRDefault="00173EC4" w:rsidP="00173EC4">
      <w:pPr>
        <w:pStyle w:val="ConsPlusNormal"/>
        <w:ind w:firstLine="539"/>
        <w:jc w:val="both"/>
        <w:rPr>
          <w:rFonts w:ascii="Times New Roman" w:hAnsi="Times New Roman" w:cs="Times New Roman"/>
          <w:color w:val="000000" w:themeColor="text1"/>
          <w:sz w:val="28"/>
          <w:szCs w:val="28"/>
        </w:rPr>
      </w:pPr>
      <w:bookmarkStart w:id="1" w:name="Par61"/>
      <w:bookmarkEnd w:id="1"/>
      <w:r w:rsidRPr="00BC4248">
        <w:rPr>
          <w:rFonts w:ascii="Times New Roman" w:hAnsi="Times New Roman" w:cs="Times New Roman"/>
          <w:color w:val="000000" w:themeColor="text1"/>
          <w:sz w:val="28"/>
          <w:szCs w:val="28"/>
        </w:rPr>
        <w:t>- не обремененных правами третьих лиц объектах недвижимого имущества, составляющих муниципальную казну;</w:t>
      </w:r>
    </w:p>
    <w:p w:rsidR="00173EC4" w:rsidRPr="00BC4248" w:rsidRDefault="00173EC4" w:rsidP="00173EC4">
      <w:pPr>
        <w:pStyle w:val="ConsPlusNormal"/>
        <w:ind w:firstLine="539"/>
        <w:jc w:val="both"/>
        <w:rPr>
          <w:rFonts w:ascii="Times New Roman" w:hAnsi="Times New Roman" w:cs="Times New Roman"/>
          <w:color w:val="000000" w:themeColor="text1"/>
          <w:sz w:val="28"/>
          <w:szCs w:val="28"/>
        </w:rPr>
      </w:pPr>
      <w:bookmarkStart w:id="2" w:name="Par62"/>
      <w:bookmarkEnd w:id="2"/>
      <w:r w:rsidRPr="00BC4248">
        <w:rPr>
          <w:rFonts w:ascii="Times New Roman" w:hAnsi="Times New Roman" w:cs="Times New Roman"/>
          <w:color w:val="000000" w:themeColor="text1"/>
          <w:sz w:val="28"/>
          <w:szCs w:val="28"/>
        </w:rPr>
        <w:t>- не обремененных правами третьих лиц земельных участках, находящихся в муниципальной собственности или находящихся в государственной собственности до разграничения государственной собственности на землю;</w:t>
      </w:r>
    </w:p>
    <w:p w:rsidR="00173EC4" w:rsidRPr="00BC4248" w:rsidRDefault="00173EC4" w:rsidP="00173EC4">
      <w:pPr>
        <w:pStyle w:val="ConsPlusNormal"/>
        <w:ind w:firstLine="539"/>
        <w:jc w:val="both"/>
        <w:rPr>
          <w:rFonts w:ascii="Times New Roman" w:hAnsi="Times New Roman" w:cs="Times New Roman"/>
          <w:color w:val="000000" w:themeColor="text1"/>
          <w:sz w:val="28"/>
          <w:szCs w:val="28"/>
        </w:rPr>
      </w:pPr>
      <w:bookmarkStart w:id="3" w:name="Par63"/>
      <w:bookmarkEnd w:id="3"/>
      <w:r w:rsidRPr="00BC4248">
        <w:rPr>
          <w:rFonts w:ascii="Times New Roman" w:hAnsi="Times New Roman" w:cs="Times New Roman"/>
          <w:color w:val="000000" w:themeColor="text1"/>
          <w:sz w:val="28"/>
          <w:szCs w:val="28"/>
        </w:rPr>
        <w:t xml:space="preserve">- муниципальных объектах недвижимого имущества, переданных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lastRenderedPageBreak/>
        <w:t>в хозяйственное ведение муниципальных унитарных предприятий, оперативное управление муниципальных казенных предприятий, муниципальных учреждений;</w:t>
      </w:r>
    </w:p>
    <w:p w:rsidR="00173EC4" w:rsidRPr="00BC4248" w:rsidRDefault="00173EC4" w:rsidP="00173EC4">
      <w:pPr>
        <w:pStyle w:val="ConsPlusNormal"/>
        <w:ind w:firstLine="539"/>
        <w:jc w:val="both"/>
        <w:rPr>
          <w:rFonts w:ascii="Times New Roman" w:hAnsi="Times New Roman" w:cs="Times New Roman"/>
          <w:color w:val="000000" w:themeColor="text1"/>
          <w:sz w:val="28"/>
          <w:szCs w:val="28"/>
        </w:rPr>
      </w:pPr>
      <w:bookmarkStart w:id="4" w:name="Par64"/>
      <w:bookmarkEnd w:id="4"/>
      <w:r w:rsidRPr="00BC4248">
        <w:rPr>
          <w:rFonts w:ascii="Times New Roman" w:hAnsi="Times New Roman" w:cs="Times New Roman"/>
          <w:color w:val="000000" w:themeColor="text1"/>
          <w:sz w:val="28"/>
          <w:szCs w:val="28"/>
        </w:rPr>
        <w:t xml:space="preserve">- земельных участках, находящихся в муниципальной </w:t>
      </w:r>
      <w:proofErr w:type="gramStart"/>
      <w:r w:rsidRPr="00BC4248">
        <w:rPr>
          <w:rFonts w:ascii="Times New Roman" w:hAnsi="Times New Roman" w:cs="Times New Roman"/>
          <w:color w:val="000000" w:themeColor="text1"/>
          <w:sz w:val="28"/>
          <w:szCs w:val="28"/>
        </w:rPr>
        <w:t>собственности</w:t>
      </w:r>
      <w:r w:rsidR="00D70248" w:rsidRPr="00BC4248">
        <w:rPr>
          <w:rFonts w:ascii="Times New Roman" w:hAnsi="Times New Roman" w:cs="Times New Roman"/>
          <w:color w:val="000000" w:themeColor="text1"/>
          <w:sz w:val="28"/>
          <w:szCs w:val="28"/>
        </w:rPr>
        <w:t>,</w:t>
      </w:r>
      <w:r w:rsidRPr="00BC4248">
        <w:rPr>
          <w:rFonts w:ascii="Times New Roman" w:hAnsi="Times New Roman" w:cs="Times New Roman"/>
          <w:color w:val="000000" w:themeColor="text1"/>
          <w:sz w:val="28"/>
          <w:szCs w:val="28"/>
        </w:rPr>
        <w:t xml:space="preserve">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и земельных участках, государственная собственность на которые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не разграничена, предоставленных в аренду муниципальным унитарным предприятиям, постоянное (бессрочное) пользование муниципальным казенным предприятиям, муниципальным учреждениям</w:t>
      </w:r>
      <w:r w:rsidR="00644707" w:rsidRPr="00BC4248">
        <w:rPr>
          <w:rFonts w:ascii="Times New Roman" w:hAnsi="Times New Roman" w:cs="Times New Roman"/>
          <w:color w:val="000000" w:themeColor="text1"/>
          <w:sz w:val="28"/>
          <w:szCs w:val="28"/>
        </w:rPr>
        <w:t xml:space="preserve"> (далее - муниципальные организации)</w:t>
      </w:r>
      <w:r w:rsidRPr="00BC4248">
        <w:rPr>
          <w:rFonts w:ascii="Times New Roman" w:hAnsi="Times New Roman" w:cs="Times New Roman"/>
          <w:color w:val="000000" w:themeColor="text1"/>
          <w:sz w:val="28"/>
          <w:szCs w:val="28"/>
        </w:rPr>
        <w:t>.</w:t>
      </w:r>
    </w:p>
    <w:p w:rsidR="00173EC4" w:rsidRPr="00BC4248" w:rsidRDefault="00173EC4">
      <w:pPr>
        <w:pStyle w:val="ConsPlusNormal"/>
        <w:ind w:firstLine="567"/>
        <w:jc w:val="both"/>
        <w:rPr>
          <w:rFonts w:ascii="Times New Roman" w:hAnsi="Times New Roman" w:cs="Times New Roman"/>
          <w:color w:val="000000" w:themeColor="text1"/>
          <w:sz w:val="28"/>
          <w:szCs w:val="28"/>
        </w:rPr>
      </w:pPr>
    </w:p>
    <w:p w:rsidR="005A777E" w:rsidRPr="00BC4248" w:rsidRDefault="006C3F5B">
      <w:pPr>
        <w:pStyle w:val="ConsPlusNormal"/>
        <w:ind w:firstLine="567"/>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lang w:val="en-US"/>
        </w:rPr>
        <w:t>II</w:t>
      </w:r>
      <w:r w:rsidRPr="00BC4248">
        <w:rPr>
          <w:rFonts w:ascii="Times New Roman" w:hAnsi="Times New Roman" w:cs="Times New Roman"/>
          <w:color w:val="000000" w:themeColor="text1"/>
          <w:sz w:val="28"/>
          <w:szCs w:val="28"/>
        </w:rPr>
        <w:t>. Основные понятия и определения</w:t>
      </w:r>
    </w:p>
    <w:p w:rsidR="005A777E" w:rsidRPr="00BC4248" w:rsidRDefault="005A777E">
      <w:pPr>
        <w:pStyle w:val="ConsPlusNormal"/>
        <w:ind w:firstLine="567"/>
        <w:jc w:val="both"/>
        <w:rPr>
          <w:rFonts w:ascii="Times New Roman" w:hAnsi="Times New Roman" w:cs="Times New Roman"/>
          <w:color w:val="000000" w:themeColor="text1"/>
          <w:sz w:val="28"/>
          <w:szCs w:val="28"/>
        </w:rPr>
      </w:pP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2.1. В настоящем Порядке используются следующие основные понятия:</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Аукцион в электронной форме (далее – аукцион) – торги в форме аукциона, техническое проведение которых обеспечивается оператором электронной площадки на сайте в информационно-телекоммуникационной сети Интернет, победителем которых признается лицо, предложившее наиболее высокую цену права заключения договора на установку и эксплуатацию рекламной конструкции;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организатор аукцион</w:t>
      </w:r>
      <w:r w:rsidR="00173EC4" w:rsidRPr="00BC4248">
        <w:rPr>
          <w:color w:val="000000" w:themeColor="text1"/>
          <w:sz w:val="28"/>
          <w:szCs w:val="28"/>
        </w:rPr>
        <w:t>ов</w:t>
      </w:r>
      <w:r w:rsidRPr="00BC4248">
        <w:rPr>
          <w:color w:val="000000" w:themeColor="text1"/>
          <w:sz w:val="28"/>
          <w:szCs w:val="28"/>
        </w:rPr>
        <w:t xml:space="preserve"> </w:t>
      </w:r>
      <w:r w:rsidR="00644707" w:rsidRPr="00BC4248">
        <w:rPr>
          <w:color w:val="000000" w:themeColor="text1"/>
          <w:sz w:val="28"/>
          <w:szCs w:val="28"/>
        </w:rPr>
        <w:t>- структурное подразделение администрации города Нижневартовска управление муниципального контроля администрации города Нижневартовск</w:t>
      </w:r>
      <w:r w:rsidR="00644707" w:rsidRPr="00BC4248">
        <w:rPr>
          <w:color w:val="000000" w:themeColor="text1"/>
        </w:rPr>
        <w:t xml:space="preserve"> </w:t>
      </w:r>
      <w:r w:rsidR="00644707" w:rsidRPr="00BC4248">
        <w:rPr>
          <w:color w:val="000000" w:themeColor="text1"/>
          <w:sz w:val="28"/>
          <w:szCs w:val="28"/>
        </w:rPr>
        <w:t>обеспечивающее выполнение функций по подготовке аукционной документации, организации и проведению аукционов</w:t>
      </w:r>
      <w:r w:rsidR="00644707" w:rsidRPr="00BC4248">
        <w:rPr>
          <w:color w:val="000000" w:themeColor="text1"/>
        </w:rPr>
        <w:t xml:space="preserve"> </w:t>
      </w:r>
      <w:r w:rsidR="00644707" w:rsidRPr="00BC4248">
        <w:rPr>
          <w:color w:val="000000" w:themeColor="text1"/>
          <w:sz w:val="28"/>
          <w:szCs w:val="28"/>
        </w:rPr>
        <w:t xml:space="preserve">на право заключения договоров на установку и эксплуатацию рекламных конструкций, </w:t>
      </w:r>
      <w:r w:rsidR="00173EC4" w:rsidRPr="00BC4248">
        <w:rPr>
          <w:color w:val="000000" w:themeColor="text1"/>
          <w:sz w:val="28"/>
          <w:szCs w:val="28"/>
        </w:rPr>
        <w:t>размещаемых на объектах недвижимого имущества и земельных участках</w:t>
      </w:r>
      <w:r w:rsidR="00393B76" w:rsidRPr="00BC4248">
        <w:rPr>
          <w:color w:val="000000" w:themeColor="text1"/>
          <w:sz w:val="28"/>
          <w:szCs w:val="28"/>
        </w:rPr>
        <w:t>,</w:t>
      </w:r>
      <w:r w:rsidR="00173EC4" w:rsidRPr="00BC4248">
        <w:rPr>
          <w:color w:val="000000" w:themeColor="text1"/>
          <w:sz w:val="28"/>
          <w:szCs w:val="28"/>
        </w:rPr>
        <w:t xml:space="preserve"> указанных в пункте 1.</w:t>
      </w:r>
      <w:r w:rsidR="00644707" w:rsidRPr="00BC4248">
        <w:rPr>
          <w:color w:val="000000" w:themeColor="text1"/>
          <w:sz w:val="28"/>
          <w:szCs w:val="28"/>
        </w:rPr>
        <w:t>4</w:t>
      </w:r>
      <w:r w:rsidR="00173EC4" w:rsidRPr="00BC4248">
        <w:rPr>
          <w:color w:val="000000" w:themeColor="text1"/>
          <w:sz w:val="28"/>
          <w:szCs w:val="28"/>
        </w:rPr>
        <w:t xml:space="preserve"> настоящего Положения</w:t>
      </w:r>
      <w:r w:rsidRPr="00BC4248">
        <w:rPr>
          <w:color w:val="000000" w:themeColor="text1"/>
          <w:sz w:val="28"/>
          <w:szCs w:val="28"/>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комиссия по проведению аукциона на право заключения договора </w:t>
      </w:r>
      <w:r w:rsidR="00745804">
        <w:rPr>
          <w:color w:val="000000" w:themeColor="text1"/>
          <w:sz w:val="28"/>
          <w:szCs w:val="28"/>
        </w:rPr>
        <w:t xml:space="preserve">                          </w:t>
      </w:r>
      <w:r w:rsidRPr="00BC4248">
        <w:rPr>
          <w:color w:val="000000" w:themeColor="text1"/>
          <w:sz w:val="28"/>
          <w:szCs w:val="28"/>
        </w:rPr>
        <w:t xml:space="preserve">на установку и эксплуатацию рекламной конструкции (далее – Комиссия) – коллегиальный орган, созданный для проведения аукциона на право заключения договора на установку и эксплуатацию рекламной конструкции </w:t>
      </w:r>
      <w:r w:rsidR="00745804">
        <w:rPr>
          <w:color w:val="000000" w:themeColor="text1"/>
          <w:sz w:val="28"/>
          <w:szCs w:val="28"/>
        </w:rPr>
        <w:t xml:space="preserve">                  </w:t>
      </w:r>
      <w:r w:rsidRPr="00BC4248">
        <w:rPr>
          <w:color w:val="000000" w:themeColor="text1"/>
          <w:sz w:val="28"/>
          <w:szCs w:val="28"/>
        </w:rPr>
        <w:t xml:space="preserve">и определения победителя аукциона. Состав Комиссии утверждается организатором аукциона; </w:t>
      </w:r>
    </w:p>
    <w:p w:rsidR="00584C3A" w:rsidRPr="00BC4248" w:rsidRDefault="00584C3A">
      <w:pPr>
        <w:pStyle w:val="Default"/>
        <w:ind w:firstLine="567"/>
        <w:jc w:val="both"/>
        <w:rPr>
          <w:color w:val="000000" w:themeColor="text1"/>
          <w:sz w:val="28"/>
          <w:szCs w:val="28"/>
        </w:rPr>
      </w:pPr>
      <w:r w:rsidRPr="00BC4248">
        <w:rPr>
          <w:color w:val="000000" w:themeColor="text1"/>
          <w:sz w:val="28"/>
          <w:szCs w:val="28"/>
        </w:rPr>
        <w:t xml:space="preserve">муниципальные организации – органы местного самоуправления, организации </w:t>
      </w:r>
      <w:r w:rsidR="003B2D39" w:rsidRPr="00BC4248">
        <w:rPr>
          <w:color w:val="000000" w:themeColor="text1"/>
          <w:sz w:val="28"/>
          <w:szCs w:val="28"/>
        </w:rPr>
        <w:t>входящие</w:t>
      </w:r>
      <w:r w:rsidRPr="00BC4248">
        <w:rPr>
          <w:color w:val="000000" w:themeColor="text1"/>
          <w:sz w:val="28"/>
          <w:szCs w:val="28"/>
        </w:rPr>
        <w:t xml:space="preserve"> в структур</w:t>
      </w:r>
      <w:r w:rsidR="003B2D39" w:rsidRPr="00BC4248">
        <w:rPr>
          <w:color w:val="000000" w:themeColor="text1"/>
          <w:sz w:val="28"/>
          <w:szCs w:val="28"/>
        </w:rPr>
        <w:t>у</w:t>
      </w:r>
      <w:r w:rsidRPr="00BC4248">
        <w:rPr>
          <w:color w:val="000000" w:themeColor="text1"/>
          <w:sz w:val="28"/>
          <w:szCs w:val="28"/>
        </w:rPr>
        <w:t xml:space="preserve"> администрации города Нижневартовска</w:t>
      </w:r>
      <w:r w:rsidR="003B2D39" w:rsidRPr="00BC4248">
        <w:rPr>
          <w:color w:val="000000" w:themeColor="text1"/>
          <w:sz w:val="28"/>
          <w:szCs w:val="28"/>
        </w:rPr>
        <w:t>,</w:t>
      </w:r>
      <w:r w:rsidRPr="00BC4248">
        <w:rPr>
          <w:color w:val="000000" w:themeColor="text1"/>
          <w:sz w:val="28"/>
          <w:szCs w:val="28"/>
        </w:rPr>
        <w:t xml:space="preserve"> подписывающие и заключающие договора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и земельных участках, государственная собственность на которые не разграничена, либо право на заключение договора на установку и эксплуатацию рекламной конструкции на муниципальном недвижимом имуществе, закрепленном </w:t>
      </w:r>
      <w:r w:rsidR="00745804">
        <w:rPr>
          <w:color w:val="000000" w:themeColor="text1"/>
          <w:sz w:val="28"/>
          <w:szCs w:val="28"/>
        </w:rPr>
        <w:t xml:space="preserve">                              </w:t>
      </w:r>
      <w:r w:rsidRPr="00BC4248">
        <w:rPr>
          <w:color w:val="000000" w:themeColor="text1"/>
          <w:sz w:val="28"/>
          <w:szCs w:val="28"/>
        </w:rPr>
        <w:t>за другим лицом на праве хозяйственного ведения, праве оперативного управления, ином вещном праве либо переданном в доверительное управление;</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претендент на участие в аукционе – юридическое лицо или физическое лицо, подавшее заявку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участник аукциона – юридическое или физическое лицо, подавшее заявку на участие в аукционе и допущенное к участию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официальный источник публикации информации о проведении аукциона – официальный сайт администрации города Нижневартовска в информационно-телекоммуникационной сети Интернет (ОМСУ), сайт электронной площадки;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аккредитация – предоставление лицу, желающему принять участие </w:t>
      </w:r>
      <w:r w:rsidR="00745804">
        <w:rPr>
          <w:color w:val="000000" w:themeColor="text1"/>
          <w:sz w:val="28"/>
          <w:szCs w:val="28"/>
        </w:rPr>
        <w:t xml:space="preserve">                         </w:t>
      </w:r>
      <w:r w:rsidRPr="00BC4248">
        <w:rPr>
          <w:color w:val="000000" w:themeColor="text1"/>
          <w:sz w:val="28"/>
          <w:szCs w:val="28"/>
        </w:rPr>
        <w:t xml:space="preserve">в аукционе, в порядке, установленном регламентом электронной площадки, возможности работы в закрытой части автоматизированной системы оператора электронной площадки;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оператор электронной площадки (далее – Оператор ЭП) – юридическое лицо или физическое лицо, зарегистрированное в качестве индивидуального предпринимателя, осуществляющее функции по оказанию комплекса технических услуг при осуществлении процедуры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регламент электронной площадки – документ, определяющий процедуру проведения открытых аукционов в электронной форме на определенной электронной площадке;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счет участника аукциона – счет, открываемый Оператором ЭП </w:t>
      </w:r>
      <w:r w:rsidR="00745804">
        <w:rPr>
          <w:color w:val="000000" w:themeColor="text1"/>
          <w:sz w:val="28"/>
          <w:szCs w:val="28"/>
        </w:rPr>
        <w:t xml:space="preserve">                                   </w:t>
      </w:r>
      <w:r w:rsidRPr="00BC4248">
        <w:rPr>
          <w:color w:val="000000" w:themeColor="text1"/>
          <w:sz w:val="28"/>
          <w:szCs w:val="28"/>
        </w:rPr>
        <w:t xml:space="preserve">на основании заявления, лица желающего принять участие в аукционе, после прохождения процедуры аккредитации на электронной площадке;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счет организатора аукциона – счет, открываемый организатором аукциона, для внесения платы за предмет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электронная площадка (далее – ЭП) – сайт в информационно-телекоммуникационной сети Интернет, выбираемый организатором аукциона, на котором проводятся аукционы в электронной форме, а также размещаются информация, сведения и документы, связанные с проведением аукционов </w:t>
      </w:r>
      <w:r w:rsidR="00745804">
        <w:rPr>
          <w:color w:val="000000" w:themeColor="text1"/>
          <w:sz w:val="28"/>
          <w:szCs w:val="28"/>
        </w:rPr>
        <w:t xml:space="preserve">                         </w:t>
      </w:r>
      <w:r w:rsidRPr="00BC4248">
        <w:rPr>
          <w:color w:val="000000" w:themeColor="text1"/>
          <w:sz w:val="28"/>
          <w:szCs w:val="28"/>
        </w:rPr>
        <w:t xml:space="preserve">в электронной форме;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электронный документ – документ, в котором информация представлена </w:t>
      </w:r>
      <w:r w:rsidR="00745804">
        <w:rPr>
          <w:color w:val="000000" w:themeColor="text1"/>
          <w:sz w:val="28"/>
          <w:szCs w:val="28"/>
        </w:rPr>
        <w:t xml:space="preserve">               </w:t>
      </w:r>
      <w:r w:rsidRPr="00BC4248">
        <w:rPr>
          <w:color w:val="000000" w:themeColor="text1"/>
          <w:sz w:val="28"/>
          <w:szCs w:val="28"/>
        </w:rPr>
        <w:t xml:space="preserve">в электронно-цифровой форме, в том числе сканированные версии бумажных документов;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электронная цифровая подпись (далее – ЭЦП) – реквизит электронного документа, предназначенный для защиты данного электронного документа </w:t>
      </w:r>
      <w:r w:rsidR="00745804">
        <w:rPr>
          <w:color w:val="000000" w:themeColor="text1"/>
          <w:sz w:val="28"/>
          <w:szCs w:val="28"/>
        </w:rPr>
        <w:t xml:space="preserve">                  </w:t>
      </w:r>
      <w:r w:rsidRPr="00BC4248">
        <w:rPr>
          <w:color w:val="000000" w:themeColor="text1"/>
          <w:sz w:val="28"/>
          <w:szCs w:val="28"/>
        </w:rPr>
        <w:t xml:space="preserve">от подделки, полученный в результате криптографического преобразования информации с использованием закрытого ключа электронной цифровой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jc w:val="center"/>
        <w:rPr>
          <w:color w:val="000000" w:themeColor="text1"/>
          <w:sz w:val="28"/>
          <w:szCs w:val="28"/>
        </w:rPr>
      </w:pPr>
      <w:r w:rsidRPr="00BC4248">
        <w:rPr>
          <w:color w:val="000000" w:themeColor="text1"/>
          <w:sz w:val="28"/>
          <w:szCs w:val="28"/>
          <w:lang w:val="en-US"/>
        </w:rPr>
        <w:t>III</w:t>
      </w:r>
      <w:r w:rsidRPr="00BC4248">
        <w:rPr>
          <w:color w:val="000000" w:themeColor="text1"/>
          <w:sz w:val="28"/>
          <w:szCs w:val="28"/>
        </w:rPr>
        <w:t>. Требования к участникам аукциона</w:t>
      </w:r>
    </w:p>
    <w:p w:rsidR="005A777E" w:rsidRPr="00BC4248" w:rsidRDefault="005A777E">
      <w:pPr>
        <w:pStyle w:val="Default"/>
        <w:jc w:val="center"/>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3.1. В аукционе может участвовать юридическое лицо или физическое лицо, удовлетворяющее требованиям настоящего Порядка.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3.2. Участником аукциона не вправе быть лицо: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экономическая деятельность которого приостановлена в порядке, предусмотренном Кодексом Российской Федерации об административных правонарушениях;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2) находящееся в процессе ликвидации (в отношении юридических лиц) или в случае наличия решения арбитражного суда о признании указанного лица (юридического лица, индивидуального предпринимателя, физического лица) банкротом и об открытии конкурсного производства;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3.3. Проверка участников аукциона на соответствие требованиям, установленным пунктом 3.2 настоящего раздела, пунктом 7.4 настоящего Порядка, документации об аукционе осуществляется Комиссией.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3.4. Не соответствие участника аукциона требованиям, установленным настоящим Порядком, аукционной документации является основанием для отказа от заключения договора на установку и эксплуатацию рекламной конструкции.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3.5. Основаниями для отказа в допуске к участию в аукционе являются: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не внесение заявки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не внесение обеспечения заявки на участие в аукционе (далее – задаток).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непредставление претендентом на участие в аукционе документов, установленных пунктом 7.4 настоящего Порядка;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несоответствие заявки на участие в аукционе требованиям, установленным разделом VII настоящего Порядка; </w:t>
      </w:r>
    </w:p>
    <w:p w:rsidR="005A777E" w:rsidRPr="00BC4248" w:rsidRDefault="006C3F5B">
      <w:pPr>
        <w:pStyle w:val="Default"/>
        <w:ind w:firstLine="567"/>
        <w:jc w:val="both"/>
        <w:rPr>
          <w:color w:val="000000" w:themeColor="text1"/>
          <w:sz w:val="22"/>
          <w:szCs w:val="22"/>
        </w:rPr>
      </w:pPr>
      <w:r w:rsidRPr="00BC4248">
        <w:rPr>
          <w:color w:val="000000" w:themeColor="text1"/>
          <w:sz w:val="28"/>
          <w:szCs w:val="28"/>
        </w:rPr>
        <w:t xml:space="preserve">5) несоответствие заявки на участие в аукционе требованиям аукционной документации. </w:t>
      </w:r>
      <w:r w:rsidRPr="00BC4248">
        <w:rPr>
          <w:color w:val="000000" w:themeColor="text1"/>
          <w:sz w:val="22"/>
          <w:szCs w:val="22"/>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3.6. Проверка претендентов на участие в аукционе на соответствие требованиям, установленным пунктом 3.5 настоящего раздела, осуществляется Оператором ЭП.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jc w:val="center"/>
        <w:rPr>
          <w:color w:val="000000" w:themeColor="text1"/>
          <w:sz w:val="28"/>
          <w:szCs w:val="28"/>
        </w:rPr>
      </w:pPr>
      <w:r w:rsidRPr="00BC4248">
        <w:rPr>
          <w:color w:val="000000" w:themeColor="text1"/>
          <w:sz w:val="28"/>
          <w:szCs w:val="28"/>
        </w:rPr>
        <w:t>IV. Права и обязанности организатора аукциона, Комиссии, Оператора ЭП,</w:t>
      </w:r>
    </w:p>
    <w:p w:rsidR="005A777E" w:rsidRPr="00BC4248" w:rsidRDefault="006C3F5B">
      <w:pPr>
        <w:pStyle w:val="Default"/>
        <w:jc w:val="center"/>
        <w:rPr>
          <w:color w:val="000000" w:themeColor="text1"/>
          <w:sz w:val="28"/>
          <w:szCs w:val="28"/>
        </w:rPr>
      </w:pPr>
      <w:r w:rsidRPr="00BC4248">
        <w:rPr>
          <w:color w:val="000000" w:themeColor="text1"/>
          <w:sz w:val="28"/>
          <w:szCs w:val="28"/>
        </w:rPr>
        <w:t>претендентов и участников аукциона</w:t>
      </w:r>
    </w:p>
    <w:p w:rsidR="005A777E" w:rsidRPr="00BC4248" w:rsidRDefault="005A777E">
      <w:pPr>
        <w:pStyle w:val="Default"/>
        <w:jc w:val="center"/>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4.1. Организатор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принимает решение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2) разрабатывает, утверждает и вносит изменения в аукционную документацию;</w:t>
      </w:r>
    </w:p>
    <w:p w:rsidR="005A777E" w:rsidRPr="00BC4248" w:rsidRDefault="006C3F5B">
      <w:pPr>
        <w:pStyle w:val="ConsPlusNormal"/>
        <w:ind w:firstLine="567"/>
        <w:jc w:val="both"/>
        <w:rPr>
          <w:color w:val="000000" w:themeColor="text1"/>
        </w:rPr>
      </w:pPr>
      <w:r w:rsidRPr="00BC4248">
        <w:rPr>
          <w:rFonts w:ascii="Times New Roman" w:hAnsi="Times New Roman" w:cs="Times New Roman"/>
          <w:color w:val="000000" w:themeColor="text1"/>
          <w:sz w:val="28"/>
          <w:szCs w:val="28"/>
        </w:rPr>
        <w:t xml:space="preserve">3) размещает аукционную документацию, связанную с проведением электронного аукциона - в информационно-коммуникационной сети Интернет на официальном сайте органа местного самоуправления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https://www.n-vartovsk.ru, на официальном сайте электронной площадки торгов https://torgi.gov.ru.</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определяет дату и место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определяет содержание лотов, указывает размер начальной (минимальной)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 определяет размер задатка в соответствии с методикой расчета, утвержденной муниципальным правовым актом (приложение №3);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 определяет величину повышения начальной (минимальной) цены предмета аукциона («шаг аукциона»). «Шаг аукциона» указывается </w:t>
      </w:r>
      <w:r w:rsidR="00745804">
        <w:rPr>
          <w:color w:val="000000" w:themeColor="text1"/>
          <w:sz w:val="28"/>
          <w:szCs w:val="28"/>
        </w:rPr>
        <w:t xml:space="preserve">                                    </w:t>
      </w:r>
      <w:r w:rsidRPr="00BC4248">
        <w:rPr>
          <w:color w:val="000000" w:themeColor="text1"/>
          <w:sz w:val="28"/>
          <w:szCs w:val="28"/>
        </w:rPr>
        <w:t xml:space="preserve">в аукционной документации, устанавливается в размере, не превышающем пяти </w:t>
      </w:r>
      <w:r w:rsidRPr="00BC4248">
        <w:rPr>
          <w:color w:val="000000" w:themeColor="text1"/>
          <w:sz w:val="28"/>
          <w:szCs w:val="28"/>
        </w:rPr>
        <w:lastRenderedPageBreak/>
        <w:t xml:space="preserve">процентов от начальной (минимальной) цены предмета аукциона и остается единым в течение всего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 размещает типовую форму договора на установку и эксплуатацию рекламной конструкции;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 по запросу претендента на участие в аукционе, участника аукциона дает разъяснения по процедуре аукциона и аукционной документации;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 вправе отказаться от проведения аукциона не позднее чем за три дня </w:t>
      </w:r>
      <w:r w:rsidR="00745804">
        <w:rPr>
          <w:color w:val="000000" w:themeColor="text1"/>
          <w:sz w:val="28"/>
          <w:szCs w:val="28"/>
        </w:rPr>
        <w:t xml:space="preserve">                    </w:t>
      </w:r>
      <w:r w:rsidRPr="00BC4248">
        <w:rPr>
          <w:color w:val="000000" w:themeColor="text1"/>
          <w:sz w:val="28"/>
          <w:szCs w:val="28"/>
        </w:rPr>
        <w:t xml:space="preserve">до даты проведения аукциона, разместив указанную информацию </w:t>
      </w:r>
      <w:r w:rsidR="00745804">
        <w:rPr>
          <w:color w:val="000000" w:themeColor="text1"/>
          <w:sz w:val="28"/>
          <w:szCs w:val="28"/>
        </w:rPr>
        <w:t xml:space="preserve">                                        </w:t>
      </w:r>
      <w:r w:rsidRPr="00BC4248">
        <w:rPr>
          <w:color w:val="000000" w:themeColor="text1"/>
          <w:sz w:val="28"/>
          <w:szCs w:val="28"/>
        </w:rPr>
        <w:t xml:space="preserve">в официальных источниках публикации информации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11) по собственной инициативе или по запросу претендента на участие </w:t>
      </w:r>
      <w:r w:rsidR="00745804">
        <w:rPr>
          <w:color w:val="000000" w:themeColor="text1"/>
          <w:sz w:val="28"/>
          <w:szCs w:val="28"/>
        </w:rPr>
        <w:t xml:space="preserve">                   </w:t>
      </w:r>
      <w:r w:rsidRPr="00BC4248">
        <w:rPr>
          <w:color w:val="000000" w:themeColor="text1"/>
          <w:sz w:val="28"/>
          <w:szCs w:val="28"/>
        </w:rPr>
        <w:t xml:space="preserve">в аукционе, участника аукциона вправе изменить аукционную документацию путем размещения дополнений или изменений, вносимых в аукционную документацию, в официальных источниках публикации информации </w:t>
      </w:r>
      <w:r w:rsidR="00745804">
        <w:rPr>
          <w:color w:val="000000" w:themeColor="text1"/>
          <w:sz w:val="28"/>
          <w:szCs w:val="28"/>
        </w:rPr>
        <w:t xml:space="preserve">                               </w:t>
      </w:r>
      <w:r w:rsidRPr="00BC4248">
        <w:rPr>
          <w:color w:val="000000" w:themeColor="text1"/>
          <w:sz w:val="28"/>
          <w:szCs w:val="28"/>
        </w:rPr>
        <w:t xml:space="preserve">о проведении аукциона, не позднее чем за три дня до истечения срока подачи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12) уведомляет победителя аукциона и других его участников о принятых Комиссией решениях;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13) организует подготовку и публикацию извещения об итогах аукциона </w:t>
      </w:r>
      <w:r w:rsidR="00745804">
        <w:rPr>
          <w:color w:val="000000" w:themeColor="text1"/>
          <w:sz w:val="28"/>
          <w:szCs w:val="28"/>
        </w:rPr>
        <w:t xml:space="preserve">               </w:t>
      </w:r>
      <w:r w:rsidRPr="00BC4248">
        <w:rPr>
          <w:color w:val="000000" w:themeColor="text1"/>
          <w:sz w:val="28"/>
          <w:szCs w:val="28"/>
        </w:rPr>
        <w:t xml:space="preserve">в информационно-коммуникационной сети Интернет на официальном сайте органа местного самоуправления (ОМСУ) </w:t>
      </w:r>
      <w:proofErr w:type="gramStart"/>
      <w:r w:rsidRPr="00BC4248">
        <w:rPr>
          <w:color w:val="000000" w:themeColor="text1"/>
          <w:sz w:val="28"/>
          <w:szCs w:val="28"/>
        </w:rPr>
        <w:t xml:space="preserve">https://www.n-vartovsk.ru, </w:t>
      </w:r>
      <w:r w:rsidR="00745804">
        <w:rPr>
          <w:color w:val="000000" w:themeColor="text1"/>
          <w:sz w:val="28"/>
          <w:szCs w:val="28"/>
        </w:rPr>
        <w:t xml:space="preserve">  </w:t>
      </w:r>
      <w:proofErr w:type="gramEnd"/>
      <w:r w:rsidR="00745804">
        <w:rPr>
          <w:color w:val="000000" w:themeColor="text1"/>
          <w:sz w:val="28"/>
          <w:szCs w:val="28"/>
        </w:rPr>
        <w:t xml:space="preserve">                              </w:t>
      </w:r>
      <w:r w:rsidRPr="00BC4248">
        <w:rPr>
          <w:color w:val="000000" w:themeColor="text1"/>
          <w:sz w:val="28"/>
          <w:szCs w:val="28"/>
        </w:rPr>
        <w:t xml:space="preserve">на официальном сайте электронной площадки торгов https://torgi.gov.ru;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14) </w:t>
      </w:r>
      <w:r w:rsidR="00584C3A" w:rsidRPr="00BC4248">
        <w:rPr>
          <w:color w:val="000000" w:themeColor="text1"/>
          <w:sz w:val="28"/>
          <w:szCs w:val="28"/>
        </w:rPr>
        <w:t xml:space="preserve">размещает </w:t>
      </w:r>
      <w:r w:rsidRPr="00BC4248">
        <w:rPr>
          <w:color w:val="000000" w:themeColor="text1"/>
          <w:sz w:val="28"/>
          <w:szCs w:val="28"/>
        </w:rPr>
        <w:t xml:space="preserve">договор на установку и эксплуатацию рекламной конструкции (далее – договор) с победителем аукциона или другим участником аукциона, определенным Комиссией;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15) участвует в организационном обеспечении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16) обеспечивает сохранность заявок на участие в аукционе, документов, прилагаемых к заявке на участие в аукционе и указанных в пункте 7.4 настоящего Порядка, протоколов, составленных в ходе проведения аукциона, аукционной документации, изменений, внесенных в аукционную документацию, и разъяснений к аукционной документации в течение пяти лет;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17) выполняет иные функции, связанные с организацией и проведением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4.2. Комиссия: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осуществляет проверку участников аукциона на соответствие требованиям, установленным пунктом 3.2, пунктом 7.4 настоящего Порядка, аукционной документации;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проверяет правильность оформления представленных участниками аукциона документов и определяет их соответствие требованиям законодательства Российской Федерации и перечню, опубликованному </w:t>
      </w:r>
      <w:r w:rsidR="00745804">
        <w:rPr>
          <w:color w:val="000000" w:themeColor="text1"/>
          <w:sz w:val="28"/>
          <w:szCs w:val="28"/>
        </w:rPr>
        <w:t xml:space="preserve">                          </w:t>
      </w:r>
      <w:r w:rsidRPr="00BC4248">
        <w:rPr>
          <w:color w:val="000000" w:themeColor="text1"/>
          <w:sz w:val="28"/>
          <w:szCs w:val="28"/>
        </w:rPr>
        <w:t xml:space="preserve">в извещении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определяет победителя аукциона или лицо, получившее право </w:t>
      </w:r>
      <w:r w:rsidR="00745804">
        <w:rPr>
          <w:color w:val="000000" w:themeColor="text1"/>
          <w:sz w:val="28"/>
          <w:szCs w:val="28"/>
        </w:rPr>
        <w:t xml:space="preserve">                             </w:t>
      </w:r>
      <w:r w:rsidRPr="00BC4248">
        <w:rPr>
          <w:color w:val="000000" w:themeColor="text1"/>
          <w:sz w:val="28"/>
          <w:szCs w:val="28"/>
        </w:rPr>
        <w:t xml:space="preserve">на заключение договора из числа участников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оформляет протокол о результатах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оформляет протокол о признании победителя аукциона уклонившимся (отказавшимся) от заключения договора;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6) Комиссия правомочна принимать решения, если на заседании присутствуют не менее половины членов Комиссии. Решение о результатах рассмотрения правильности оформления представленных участниками аукциона документов, и определение победителя аукциона или лица, получившего право на заключение договора из числа участников аукциона, принимается простым большинством голосов из числа присутствующих </w:t>
      </w:r>
      <w:r w:rsidR="00745804">
        <w:rPr>
          <w:color w:val="000000" w:themeColor="text1"/>
          <w:sz w:val="28"/>
          <w:szCs w:val="28"/>
        </w:rPr>
        <w:t xml:space="preserve">                        </w:t>
      </w:r>
      <w:r w:rsidRPr="00BC4248">
        <w:rPr>
          <w:color w:val="000000" w:themeColor="text1"/>
          <w:sz w:val="28"/>
          <w:szCs w:val="28"/>
        </w:rPr>
        <w:t xml:space="preserve">на заседании членов Комиссии.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равенства голосов решающим является голос председателя Комиссии;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 Комиссия не вправе предъявлять дополнительные требования </w:t>
      </w:r>
      <w:r w:rsidR="00745804">
        <w:rPr>
          <w:color w:val="000000" w:themeColor="text1"/>
          <w:sz w:val="28"/>
          <w:szCs w:val="28"/>
        </w:rPr>
        <w:t xml:space="preserve">                               </w:t>
      </w:r>
      <w:r w:rsidRPr="00BC4248">
        <w:rPr>
          <w:color w:val="000000" w:themeColor="text1"/>
          <w:sz w:val="28"/>
          <w:szCs w:val="28"/>
        </w:rPr>
        <w:t xml:space="preserve">к участникам аукциона и изменять указанные в аукционной документации требования к участникам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4.3. Оператор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осуществляет прием заявок на участие в аукционе посредством функционала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осуществляет допуск претендентов на участие в аукционе либо отказывает в допуске к участию в аукционе по основаниям, установленным настоящим Порядком, присваивает участникам аукциона регистрационные номера в соответствии с очередностью поступления заявок на участие </w:t>
      </w:r>
      <w:r w:rsidR="00745804">
        <w:rPr>
          <w:color w:val="000000" w:themeColor="text1"/>
          <w:sz w:val="28"/>
          <w:szCs w:val="28"/>
        </w:rPr>
        <w:t xml:space="preserve">                             </w:t>
      </w:r>
      <w:r w:rsidRPr="00BC4248">
        <w:rPr>
          <w:color w:val="000000" w:themeColor="text1"/>
          <w:sz w:val="28"/>
          <w:szCs w:val="28"/>
        </w:rPr>
        <w:t xml:space="preserve">в аукционе, оформляет протокол о рассмотрении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уведомляет претендентов на участие в аукционе о признании таких претендентов участниками аукциона или об отказе в допуске к участию </w:t>
      </w:r>
      <w:r w:rsidR="00745804">
        <w:rPr>
          <w:color w:val="000000" w:themeColor="text1"/>
          <w:sz w:val="28"/>
          <w:szCs w:val="28"/>
        </w:rPr>
        <w:t xml:space="preserve">                           </w:t>
      </w:r>
      <w:r w:rsidRPr="00BC4248">
        <w:rPr>
          <w:color w:val="000000" w:themeColor="text1"/>
          <w:sz w:val="28"/>
          <w:szCs w:val="28"/>
        </w:rPr>
        <w:t xml:space="preserve">в аукционе по основаниям, установленным настоящим Порядком, посредством размещения протокола рассмотрения заявок на сайте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осуществляет блокирование операций на счете участников аукциона </w:t>
      </w:r>
      <w:r w:rsidR="00745804">
        <w:rPr>
          <w:color w:val="000000" w:themeColor="text1"/>
          <w:sz w:val="28"/>
          <w:szCs w:val="28"/>
        </w:rPr>
        <w:t xml:space="preserve">                   </w:t>
      </w:r>
      <w:r w:rsidRPr="00BC4248">
        <w:rPr>
          <w:color w:val="000000" w:themeColor="text1"/>
          <w:sz w:val="28"/>
          <w:szCs w:val="28"/>
        </w:rPr>
        <w:t xml:space="preserve">в отношении денежных средств в размере задатка;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по окончании аукциона передает </w:t>
      </w:r>
      <w:proofErr w:type="gramStart"/>
      <w:r w:rsidRPr="00BC4248">
        <w:rPr>
          <w:color w:val="000000" w:themeColor="text1"/>
          <w:sz w:val="28"/>
          <w:szCs w:val="28"/>
        </w:rPr>
        <w:t>Комиссии</w:t>
      </w:r>
      <w:proofErr w:type="gramEnd"/>
      <w:r w:rsidRPr="00BC4248">
        <w:rPr>
          <w:color w:val="000000" w:themeColor="text1"/>
          <w:sz w:val="28"/>
          <w:szCs w:val="28"/>
        </w:rPr>
        <w:t xml:space="preserve"> поступившие от участников аукциона документы;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 обеспечивает работоспособность и функционирование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 оформляет протокол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 осуществляет перечисление задатков, в соответствии с настоящим Порядком не подлежащих возврату участникам аукциона, на счет </w:t>
      </w:r>
      <w:r w:rsidR="00DE5635" w:rsidRPr="00BC4248">
        <w:rPr>
          <w:color w:val="000000" w:themeColor="text1"/>
          <w:sz w:val="28"/>
          <w:szCs w:val="28"/>
        </w:rPr>
        <w:t>муниципальной организации, указанной в извещении</w:t>
      </w:r>
      <w:r w:rsidRPr="00BC4248">
        <w:rPr>
          <w:color w:val="000000" w:themeColor="text1"/>
          <w:sz w:val="28"/>
          <w:szCs w:val="28"/>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 обеспечивает предоставление организатору аукциона функционала ЭП для осуществления операций, связанных с проведением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 по запросу претендента на участие в аукционе, участника аукциона дает разъяснения содержания протокола о рассмотрении заявок на участие </w:t>
      </w:r>
      <w:r w:rsidR="00745804">
        <w:rPr>
          <w:color w:val="000000" w:themeColor="text1"/>
          <w:sz w:val="28"/>
          <w:szCs w:val="28"/>
        </w:rPr>
        <w:t xml:space="preserve">                       </w:t>
      </w:r>
      <w:r w:rsidRPr="00BC4248">
        <w:rPr>
          <w:color w:val="000000" w:themeColor="text1"/>
          <w:sz w:val="28"/>
          <w:szCs w:val="28"/>
        </w:rPr>
        <w:t xml:space="preserve">в аукционе, протокола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11) выполняет иные функции, необходимые для проведения </w:t>
      </w:r>
      <w:proofErr w:type="gramStart"/>
      <w:r w:rsidRPr="00BC4248">
        <w:rPr>
          <w:color w:val="000000" w:themeColor="text1"/>
          <w:sz w:val="28"/>
          <w:szCs w:val="28"/>
        </w:rPr>
        <w:t xml:space="preserve">аукциона, </w:t>
      </w:r>
      <w:r w:rsidR="00745804">
        <w:rPr>
          <w:color w:val="000000" w:themeColor="text1"/>
          <w:sz w:val="28"/>
          <w:szCs w:val="28"/>
        </w:rPr>
        <w:t xml:space="preserve">  </w:t>
      </w:r>
      <w:proofErr w:type="gramEnd"/>
      <w:r w:rsidR="00745804">
        <w:rPr>
          <w:color w:val="000000" w:themeColor="text1"/>
          <w:sz w:val="28"/>
          <w:szCs w:val="28"/>
        </w:rPr>
        <w:t xml:space="preserve">                 </w:t>
      </w:r>
      <w:r w:rsidRPr="00BC4248">
        <w:rPr>
          <w:color w:val="000000" w:themeColor="text1"/>
          <w:sz w:val="28"/>
          <w:szCs w:val="28"/>
        </w:rPr>
        <w:t xml:space="preserve">в соответствии с установленным регламентом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4.4. Претендент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проходит регистрацию и аккредитацию на ЭП, определенную </w:t>
      </w:r>
      <w:r w:rsidR="00745804">
        <w:rPr>
          <w:color w:val="000000" w:themeColor="text1"/>
          <w:sz w:val="28"/>
          <w:szCs w:val="28"/>
        </w:rPr>
        <w:t xml:space="preserve">                              </w:t>
      </w:r>
      <w:r w:rsidRPr="00BC4248">
        <w:rPr>
          <w:color w:val="000000" w:themeColor="text1"/>
          <w:sz w:val="28"/>
          <w:szCs w:val="28"/>
        </w:rPr>
        <w:t xml:space="preserve">для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подает заявку на участие в аукционе как по одному </w:t>
      </w:r>
      <w:proofErr w:type="gramStart"/>
      <w:r w:rsidRPr="00BC4248">
        <w:rPr>
          <w:color w:val="000000" w:themeColor="text1"/>
          <w:sz w:val="28"/>
          <w:szCs w:val="28"/>
        </w:rPr>
        <w:t xml:space="preserve">лоту, </w:t>
      </w:r>
      <w:r w:rsidR="00745804">
        <w:rPr>
          <w:color w:val="000000" w:themeColor="text1"/>
          <w:sz w:val="28"/>
          <w:szCs w:val="28"/>
        </w:rPr>
        <w:t xml:space="preserve">  </w:t>
      </w:r>
      <w:proofErr w:type="gramEnd"/>
      <w:r w:rsidR="00745804">
        <w:rPr>
          <w:color w:val="000000" w:themeColor="text1"/>
          <w:sz w:val="28"/>
          <w:szCs w:val="28"/>
        </w:rPr>
        <w:t xml:space="preserve">                                           </w:t>
      </w:r>
      <w:r w:rsidRPr="00BC4248">
        <w:rPr>
          <w:color w:val="000000" w:themeColor="text1"/>
          <w:sz w:val="28"/>
          <w:szCs w:val="28"/>
        </w:rPr>
        <w:t xml:space="preserve">так и в отношении нескольких лотов;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3) обеспечивает достоверность представленной информации;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для участия в аукционе, не позднее дня подачи заявки на участие </w:t>
      </w:r>
      <w:r w:rsidR="00745804">
        <w:rPr>
          <w:color w:val="000000" w:themeColor="text1"/>
          <w:sz w:val="28"/>
          <w:szCs w:val="28"/>
        </w:rPr>
        <w:t xml:space="preserve">                          </w:t>
      </w:r>
      <w:r w:rsidRPr="00BC4248">
        <w:rPr>
          <w:color w:val="000000" w:themeColor="text1"/>
          <w:sz w:val="28"/>
          <w:szCs w:val="28"/>
        </w:rPr>
        <w:t xml:space="preserve">в аукционе, вносит денежные средства в качестве задатка на счет участника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вправе отозвать или изменить поданную заявку на участие в аукционе до окончания срока приема заявок.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4.5. Участник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участвует в аукционе в порядке, установленном настоящим Порядком;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в случае победы в аукционе приобретает права и несет обязанности </w:t>
      </w:r>
      <w:r w:rsidR="00745804">
        <w:rPr>
          <w:color w:val="000000" w:themeColor="text1"/>
          <w:sz w:val="28"/>
          <w:szCs w:val="28"/>
        </w:rPr>
        <w:t xml:space="preserve">                    </w:t>
      </w:r>
      <w:r w:rsidRPr="00BC4248">
        <w:rPr>
          <w:color w:val="000000" w:themeColor="text1"/>
          <w:sz w:val="28"/>
          <w:szCs w:val="28"/>
        </w:rPr>
        <w:t xml:space="preserve">в соответствии с условиями аукционной документации.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V. Извещение о проведении аукциона</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5.1. Извещение о проведении аукциона (далее – извещение) размещается </w:t>
      </w:r>
      <w:r w:rsidR="00745804">
        <w:rPr>
          <w:color w:val="000000" w:themeColor="text1"/>
          <w:sz w:val="28"/>
          <w:szCs w:val="28"/>
        </w:rPr>
        <w:t xml:space="preserve">                   </w:t>
      </w:r>
      <w:r w:rsidRPr="00BC4248">
        <w:rPr>
          <w:color w:val="000000" w:themeColor="text1"/>
          <w:sz w:val="28"/>
          <w:szCs w:val="28"/>
        </w:rPr>
        <w:t xml:space="preserve">в официальных источниках публикации информации о проведении аукциона </w:t>
      </w:r>
      <w:r w:rsidR="00745804">
        <w:rPr>
          <w:color w:val="000000" w:themeColor="text1"/>
          <w:sz w:val="28"/>
          <w:szCs w:val="28"/>
        </w:rPr>
        <w:t xml:space="preserve">              </w:t>
      </w:r>
      <w:r w:rsidRPr="00BC4248">
        <w:rPr>
          <w:color w:val="000000" w:themeColor="text1"/>
          <w:sz w:val="28"/>
          <w:szCs w:val="28"/>
        </w:rPr>
        <w:t xml:space="preserve">не менее чем за 30 дней до даты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5.2. Извещение должно содержать следующие обязательные сведения: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наименование организатора аукциона, его местонахождение, почтовый адрес, счет организатора аукциона, адрес электронной почты, номер контактного телефона и местонахождение лица, ответственного за организацию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форму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дату, время, место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предмет аукциона (с указанием лотов, количества и типов рекламных конструкций, параметров и мест их размещения, количества);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«шаг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 размер начальной (минимальной)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 размер задатка;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 порядок ознакомления с аукционной документацией;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 порядок предоставления разъяснений об аукционной документации;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 место, порядок приема и оформления заявок на участие в аукционе, даты начала и окончания приема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11) место, дата и время рассмотрения заявок на участие в аукционе </w:t>
      </w:r>
      <w:r w:rsidR="00745804">
        <w:rPr>
          <w:color w:val="000000" w:themeColor="text1"/>
          <w:sz w:val="28"/>
          <w:szCs w:val="28"/>
        </w:rPr>
        <w:t xml:space="preserve">                          </w:t>
      </w:r>
      <w:r w:rsidRPr="00BC4248">
        <w:rPr>
          <w:color w:val="000000" w:themeColor="text1"/>
          <w:sz w:val="28"/>
          <w:szCs w:val="28"/>
        </w:rPr>
        <w:t xml:space="preserve">и подведения итогов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12) порядок определения победителя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13) способ уведомления об итогах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14) официальные источники публикации информации о проведении аукциона, в которых размещена аукционная документация.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5.3. Организатор аукциона несет ответственность за достоверность информации, опубликованной в официальных источниках публикации информации о проведении аукциона.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VI. Аукционная документация</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6.1. Аукционная документация представляет собой комплект документов, содержащий: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указанные в извещении;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форму заявки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сроки подачи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перечень документов, прилагаемых к заявке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о порядке и сроках отзыва заявок на участие в аукционе </w:t>
      </w:r>
      <w:r w:rsidR="00745804">
        <w:rPr>
          <w:color w:val="000000" w:themeColor="text1"/>
          <w:sz w:val="28"/>
          <w:szCs w:val="28"/>
        </w:rPr>
        <w:t xml:space="preserve">                           </w:t>
      </w:r>
      <w:r w:rsidRPr="00BC4248">
        <w:rPr>
          <w:color w:val="000000" w:themeColor="text1"/>
          <w:sz w:val="28"/>
          <w:szCs w:val="28"/>
        </w:rPr>
        <w:t xml:space="preserve">и внесения в них изменений;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о месте и дате рассмотрения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порядок, даты начала и окончания предоставления участникам аукциона разъяснений положений аукционной документации;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место, дату и время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требования к участникам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срок и порядок внесения задатка, размер задатка;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проект договора;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о порядке определения победителя;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размер начальной (минимальной)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о сроке оплаты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величину «шага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сведения о сроке, в течение которого должен быть подписан договор;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срок действия договора;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иную информацию, касающуюся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6.2. Организатор размещает аукционную документацию в официальных источниках публикации информации о проведении аукциона одновременно </w:t>
      </w:r>
      <w:r w:rsidR="00745804">
        <w:rPr>
          <w:color w:val="000000" w:themeColor="text1"/>
          <w:sz w:val="28"/>
          <w:szCs w:val="28"/>
        </w:rPr>
        <w:t xml:space="preserve">                  </w:t>
      </w:r>
      <w:r w:rsidRPr="00BC4248">
        <w:rPr>
          <w:color w:val="000000" w:themeColor="text1"/>
          <w:sz w:val="28"/>
          <w:szCs w:val="28"/>
        </w:rPr>
        <w:t xml:space="preserve">с размещением извещения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6.3. Сведения, содержащиеся в аукционной документации, должны соответствовать сведениям, указанным в извещении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6.4. Претендент на участие в аукционе, участник аукциона вправе направить организатору запрос о разъяснении положений аукционной документации. В течение 2 рабочих дней со дня поступления указанного запроса организатор обязан направить в письменной форме разъяснения положений аукционной документации, если указанный запрос поступил организатору не позднее чем за 5 дней до дня окончания срока подачи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6.5. В течение 2 рабочих дней со дня направления разъяснения положений аукционной документации по запросу такое разъяснение должно быть размещено организатором на сайте ЭП с указанием предмета запроса, но без указания информации о лице, от которого поступил запрос. Разъяснение положений аукционной документации не должно изменять ее суть.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6.6. Изменения в аукционную документацию, принятые организатором аукциона и опубликованные в официальных источниках публикации информации о проведении аукциона, имеют для претендентов на участие </w:t>
      </w:r>
      <w:r w:rsidR="00745804">
        <w:rPr>
          <w:color w:val="000000" w:themeColor="text1"/>
          <w:sz w:val="28"/>
          <w:szCs w:val="28"/>
        </w:rPr>
        <w:t xml:space="preserve">                       </w:t>
      </w:r>
      <w:r w:rsidRPr="00BC4248">
        <w:rPr>
          <w:color w:val="000000" w:themeColor="text1"/>
          <w:sz w:val="28"/>
          <w:szCs w:val="28"/>
        </w:rPr>
        <w:t xml:space="preserve">в аукционе и участников аукциона обязательную силу. Изменение предмета аукциона не допускается. Изменения в аукционную документацию размещаются организатором аукциона в течение одного дня с даты принятия </w:t>
      </w:r>
      <w:r w:rsidRPr="00BC4248">
        <w:rPr>
          <w:color w:val="000000" w:themeColor="text1"/>
          <w:sz w:val="28"/>
          <w:szCs w:val="28"/>
        </w:rPr>
        <w:lastRenderedPageBreak/>
        <w:t xml:space="preserve">решения об изменении аукционной документации в порядке, установленном для размещения извещения о проведении аукциона.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VII. Порядок подачи и рассмотрения заявок на участие в аукционе</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 Аукцион является открытым по составу участников и форме подачи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7.2. Для участия в аукционе лицо, желающее принять участие в аукционе, получившее аккредитацию и зарегистрированное на ЭП, подает заявку </w:t>
      </w:r>
      <w:r w:rsidR="00745804">
        <w:rPr>
          <w:color w:val="000000" w:themeColor="text1"/>
          <w:sz w:val="28"/>
          <w:szCs w:val="28"/>
        </w:rPr>
        <w:t xml:space="preserve">                         </w:t>
      </w:r>
      <w:r w:rsidRPr="00BC4248">
        <w:rPr>
          <w:color w:val="000000" w:themeColor="text1"/>
          <w:sz w:val="28"/>
          <w:szCs w:val="28"/>
        </w:rPr>
        <w:t xml:space="preserve">на участие в аукционе. Подача заявки на участие в аукционе означает согласие лица, желающего принять участие в аукционе, с условиями аукциона </w:t>
      </w:r>
      <w:r w:rsidR="00745804">
        <w:rPr>
          <w:color w:val="000000" w:themeColor="text1"/>
          <w:sz w:val="28"/>
          <w:szCs w:val="28"/>
        </w:rPr>
        <w:t xml:space="preserve">                               </w:t>
      </w:r>
      <w:r w:rsidRPr="00BC4248">
        <w:rPr>
          <w:color w:val="000000" w:themeColor="text1"/>
          <w:sz w:val="28"/>
          <w:szCs w:val="28"/>
        </w:rPr>
        <w:t xml:space="preserve">и принятие им обязательств о соблюдении его условий, а также на обработку персональных данных.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7.3. Заявка на участие в аукционе подается в любое время с момента размещения извещения о проведении аукциона в официальных источниках публикации информации о проведении аукциона до предусмотренных аукционной документацией даты и времени окончания срока подачи заявок </w:t>
      </w:r>
      <w:r w:rsidR="00745804">
        <w:rPr>
          <w:color w:val="000000" w:themeColor="text1"/>
          <w:sz w:val="28"/>
          <w:szCs w:val="28"/>
        </w:rPr>
        <w:t xml:space="preserve">                  </w:t>
      </w:r>
      <w:r w:rsidRPr="00BC4248">
        <w:rPr>
          <w:color w:val="000000" w:themeColor="text1"/>
          <w:sz w:val="28"/>
          <w:szCs w:val="28"/>
        </w:rPr>
        <w:t xml:space="preserve">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7.4. Заявка на участие в аукционе должна содержать следующие сведения: наименование, краткое наименование, сведения об организационно-правовой форме, юридический адрес, адрес фактического местонахождения, фамилия, имя, отчество руководителя, номер контактного телефона, электронной почты (для юридического лица), фамилия, имя, отчество, паспортные данные, сведения о месте жительства (для физического лица), номер контактного телефона, электронной почты. Заявка на участие в аукционе подписывается лицом, желающим принять участие в аукционе, либо его представителем, уполномоченным действовать от имени такого лица.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К заявке на участие в аукционе прилагаются следующие документы: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для юридических лиц: выписка из Единого государственного реестра юридических лиц, копия учредительных документов претендента, копия документа о назначении руководителя, надлежащим образом оформленная доверенность представителя, уполномоченного действовать от имени претендента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для индивидуальных предпринимателей: выписка из Единого государственного реестра индивидуальных предпринимателей, нотариально заверенная доверенность представителя, уполномоченного действовать </w:t>
      </w:r>
      <w:r w:rsidR="00745804">
        <w:rPr>
          <w:color w:val="000000" w:themeColor="text1"/>
          <w:sz w:val="28"/>
          <w:szCs w:val="28"/>
        </w:rPr>
        <w:t xml:space="preserve">                       </w:t>
      </w:r>
      <w:r w:rsidRPr="00BC4248">
        <w:rPr>
          <w:color w:val="000000" w:themeColor="text1"/>
          <w:sz w:val="28"/>
          <w:szCs w:val="28"/>
        </w:rPr>
        <w:t xml:space="preserve">от имени претендента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для физических лиц: копия паспорта, копия свидетельства о постановке на учет в налоговом органе, нотариально заверенная доверенность представителя, уполномоченного действовать от имени претендента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платежные документы, подтверждающее внесение задатка </w:t>
      </w:r>
      <w:r w:rsidR="00745804">
        <w:rPr>
          <w:color w:val="000000" w:themeColor="text1"/>
          <w:sz w:val="28"/>
          <w:szCs w:val="28"/>
        </w:rPr>
        <w:t xml:space="preserve">                                 </w:t>
      </w:r>
      <w:r w:rsidRPr="00BC4248">
        <w:rPr>
          <w:color w:val="000000" w:themeColor="text1"/>
          <w:sz w:val="28"/>
          <w:szCs w:val="28"/>
        </w:rPr>
        <w:t xml:space="preserve">в установленном аукционной документацией размере на счет участника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7.5. Лицо, желающее принять участие в аукционе, имеет право подать заявки на участие в аукционе на любое количество лотов. На каждый лот одно лицо имеет право подать только одну заявку.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7.6. Заявка на участие в аукционе направляется лицом, желающим принять участие в аукционе, через личный кабинет посредством функционала ЭП </w:t>
      </w:r>
      <w:r w:rsidR="00745804">
        <w:rPr>
          <w:color w:val="000000" w:themeColor="text1"/>
          <w:sz w:val="28"/>
          <w:szCs w:val="28"/>
        </w:rPr>
        <w:t xml:space="preserve">                                   </w:t>
      </w:r>
      <w:r w:rsidRPr="00BC4248">
        <w:rPr>
          <w:color w:val="000000" w:themeColor="text1"/>
          <w:sz w:val="28"/>
          <w:szCs w:val="28"/>
        </w:rPr>
        <w:t xml:space="preserve">и заверяется ЭЦП.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7.7. Претендент на участие в аукционе вправе отозвать или изменить заявку на участие в аукционе не позднее окончания срока подачи заявок, направив об этом уведомление Оператору ЭП посредством функционала ЭП. </w:t>
      </w:r>
      <w:r w:rsidR="00745804">
        <w:rPr>
          <w:color w:val="000000" w:themeColor="text1"/>
          <w:sz w:val="28"/>
          <w:szCs w:val="28"/>
        </w:rPr>
        <w:t xml:space="preserve">             </w:t>
      </w:r>
      <w:r w:rsidRPr="00BC4248">
        <w:rPr>
          <w:color w:val="000000" w:themeColor="text1"/>
          <w:sz w:val="28"/>
          <w:szCs w:val="28"/>
        </w:rPr>
        <w:t xml:space="preserve">В течение одного рабочего дня со дня поступления уведомления об отзыве заявки Оператор ЭП прекращает осуществленное блокирование операций </w:t>
      </w:r>
      <w:r w:rsidR="00745804">
        <w:rPr>
          <w:color w:val="000000" w:themeColor="text1"/>
          <w:sz w:val="28"/>
          <w:szCs w:val="28"/>
        </w:rPr>
        <w:t xml:space="preserve">                   </w:t>
      </w:r>
      <w:r w:rsidRPr="00BC4248">
        <w:rPr>
          <w:color w:val="000000" w:themeColor="text1"/>
          <w:sz w:val="28"/>
          <w:szCs w:val="28"/>
        </w:rPr>
        <w:t xml:space="preserve">на счете участника аукциона в отношении денежных средств в размере задатка и исключает данную заявку из реестра заявок аукциона. При этом регистрационные номера заявок претендентов на участие в аукционе </w:t>
      </w:r>
      <w:r w:rsidR="00745804">
        <w:rPr>
          <w:color w:val="000000" w:themeColor="text1"/>
          <w:sz w:val="28"/>
          <w:szCs w:val="28"/>
        </w:rPr>
        <w:t xml:space="preserve">                             </w:t>
      </w:r>
      <w:r w:rsidRPr="00BC4248">
        <w:rPr>
          <w:color w:val="000000" w:themeColor="text1"/>
          <w:sz w:val="28"/>
          <w:szCs w:val="28"/>
        </w:rPr>
        <w:t xml:space="preserve">не изменяются.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7.8. Поступление заявки на участие в аукционе является поручением </w:t>
      </w:r>
      <w:r w:rsidR="00745804">
        <w:rPr>
          <w:color w:val="000000" w:themeColor="text1"/>
          <w:sz w:val="28"/>
          <w:szCs w:val="28"/>
        </w:rPr>
        <w:t xml:space="preserve">                        </w:t>
      </w:r>
      <w:r w:rsidRPr="00BC4248">
        <w:rPr>
          <w:color w:val="000000" w:themeColor="text1"/>
          <w:sz w:val="28"/>
          <w:szCs w:val="28"/>
        </w:rPr>
        <w:t xml:space="preserve">о блокировании операций на счете участника аукциона в отношении денежных средств в размере задатка.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7.9. В течение одного дня, следующего за днем получения заявки </w:t>
      </w:r>
      <w:r w:rsidR="00745804">
        <w:rPr>
          <w:color w:val="000000" w:themeColor="text1"/>
          <w:sz w:val="28"/>
          <w:szCs w:val="28"/>
        </w:rPr>
        <w:t xml:space="preserve">                            </w:t>
      </w:r>
      <w:r w:rsidRPr="00BC4248">
        <w:rPr>
          <w:color w:val="000000" w:themeColor="text1"/>
          <w:sz w:val="28"/>
          <w:szCs w:val="28"/>
        </w:rPr>
        <w:t xml:space="preserve">на участие в аукционе, Оператор ЭП обязан осуществить блокирование операций на счете участника аукциона в отношении денежных средств </w:t>
      </w:r>
      <w:r w:rsidR="00745804">
        <w:rPr>
          <w:color w:val="000000" w:themeColor="text1"/>
          <w:sz w:val="28"/>
          <w:szCs w:val="28"/>
        </w:rPr>
        <w:t xml:space="preserve">                           </w:t>
      </w:r>
      <w:r w:rsidRPr="00BC4248">
        <w:rPr>
          <w:color w:val="000000" w:themeColor="text1"/>
          <w:sz w:val="28"/>
          <w:szCs w:val="28"/>
        </w:rPr>
        <w:t xml:space="preserve">в размере задатка. При получении заявки Оператор ЭП присваивает ей регистрационный номер и автоматически направляет уведомление о приеме такой заявки претенденту на участие в аукционе по электронной почте </w:t>
      </w:r>
      <w:r w:rsidR="00745804">
        <w:rPr>
          <w:color w:val="000000" w:themeColor="text1"/>
          <w:sz w:val="28"/>
          <w:szCs w:val="28"/>
        </w:rPr>
        <w:t xml:space="preserve">                                </w:t>
      </w:r>
      <w:r w:rsidRPr="00BC4248">
        <w:rPr>
          <w:color w:val="000000" w:themeColor="text1"/>
          <w:sz w:val="28"/>
          <w:szCs w:val="28"/>
        </w:rPr>
        <w:t xml:space="preserve">и в личный кабинет. В уведомлении указывается следующая информация: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номер извещения электронного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присвоенный регистрационный номер заявки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7.10. В течение одного дня после получения заявки на участие в аукционе Оператор ЭП возвращает заявку подавшему ее претенденту на участие </w:t>
      </w:r>
      <w:r w:rsidR="00745804">
        <w:rPr>
          <w:color w:val="000000" w:themeColor="text1"/>
          <w:sz w:val="28"/>
          <w:szCs w:val="28"/>
        </w:rPr>
        <w:t xml:space="preserve">                            </w:t>
      </w:r>
      <w:r w:rsidRPr="00BC4248">
        <w:rPr>
          <w:color w:val="000000" w:themeColor="text1"/>
          <w:sz w:val="28"/>
          <w:szCs w:val="28"/>
        </w:rPr>
        <w:t xml:space="preserve">в аукционе в случае: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представления заявки на участие в аукционе, </w:t>
      </w:r>
      <w:proofErr w:type="spellStart"/>
      <w:r w:rsidRPr="00BC4248">
        <w:rPr>
          <w:color w:val="000000" w:themeColor="text1"/>
          <w:sz w:val="28"/>
          <w:szCs w:val="28"/>
        </w:rPr>
        <w:t>прилагающихся</w:t>
      </w:r>
      <w:proofErr w:type="spellEnd"/>
      <w:r w:rsidRPr="00BC4248">
        <w:rPr>
          <w:color w:val="000000" w:themeColor="text1"/>
          <w:sz w:val="28"/>
          <w:szCs w:val="28"/>
        </w:rPr>
        <w:t xml:space="preserve"> документов с нарушением требований настоящего раздела;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подачи более одной заявки на участие в аукционе от одного претендента на участие в аукционе в отношении одного и того же лота при условии, что поданные ранее заявки не отозваны. В этом случае претенденту на участие </w:t>
      </w:r>
      <w:r w:rsidR="00745804">
        <w:rPr>
          <w:color w:val="000000" w:themeColor="text1"/>
          <w:sz w:val="28"/>
          <w:szCs w:val="28"/>
        </w:rPr>
        <w:t xml:space="preserve">                    </w:t>
      </w:r>
      <w:r w:rsidRPr="00BC4248">
        <w:rPr>
          <w:color w:val="000000" w:themeColor="text1"/>
          <w:sz w:val="28"/>
          <w:szCs w:val="28"/>
        </w:rPr>
        <w:t xml:space="preserve">в аукционе возвращаются все заявки на участие в аукционе, поданные </w:t>
      </w:r>
      <w:r w:rsidR="00745804">
        <w:rPr>
          <w:color w:val="000000" w:themeColor="text1"/>
          <w:sz w:val="28"/>
          <w:szCs w:val="28"/>
        </w:rPr>
        <w:t xml:space="preserve">                              </w:t>
      </w:r>
      <w:r w:rsidRPr="00BC4248">
        <w:rPr>
          <w:color w:val="000000" w:themeColor="text1"/>
          <w:sz w:val="28"/>
          <w:szCs w:val="28"/>
        </w:rPr>
        <w:t xml:space="preserve">в отношении данного лота;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получения заявки на участие в аукционе после дня и времени окончания срока подачи заявок на участие в аукционе.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течение одного дня после окончания срока подачи заявок, установленного аукционной документацией, Оператор ЭП возвращает заявку подавшему ее претенденту на участие в аукционе в случае отсутствия на счете участника аукциона денежных средств в размере задатка, в отношении которых не осуществлено блокирование в соответствии с правилами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7.11. В случае возврата заявки на участие в аукционе Оператор ЭП уведомляет в форме электронного документа претендента на участие </w:t>
      </w:r>
      <w:r w:rsidR="00745804">
        <w:rPr>
          <w:color w:val="000000" w:themeColor="text1"/>
          <w:sz w:val="28"/>
          <w:szCs w:val="28"/>
        </w:rPr>
        <w:t xml:space="preserve">                               </w:t>
      </w:r>
      <w:r w:rsidRPr="00BC4248">
        <w:rPr>
          <w:color w:val="000000" w:themeColor="text1"/>
          <w:sz w:val="28"/>
          <w:szCs w:val="28"/>
        </w:rPr>
        <w:t xml:space="preserve">в аукционе, подавшего заявку на участие в аукционе, о возврате заявки на участие в аукционе с указанием причин такого возврата.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7.12. По итогам рассмотрения заявок на участие в аукционе Оператором ЭП составляется протокол о рассмотрении заявок на участие в аукционе, который не позднее дня, следующего за днем окончания срока подачи заявок </w:t>
      </w:r>
      <w:r w:rsidR="00745804">
        <w:rPr>
          <w:color w:val="000000" w:themeColor="text1"/>
          <w:sz w:val="28"/>
          <w:szCs w:val="28"/>
        </w:rPr>
        <w:t xml:space="preserve">   </w:t>
      </w:r>
      <w:r w:rsidRPr="00BC4248">
        <w:rPr>
          <w:color w:val="000000" w:themeColor="text1"/>
          <w:sz w:val="28"/>
          <w:szCs w:val="28"/>
        </w:rPr>
        <w:t xml:space="preserve">на участие в аукционе, размещается на сайте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7.13. Претенденты на участие в аукционе, соответствующие требованиям настоящего Порядка, допущенные Оператором ЭП к участию в аукционе, признаются участниками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7.14. В случае если по окончании срока подачи заявок на участие </w:t>
      </w:r>
      <w:r w:rsidR="00745804">
        <w:rPr>
          <w:color w:val="000000" w:themeColor="text1"/>
          <w:sz w:val="28"/>
          <w:szCs w:val="28"/>
        </w:rPr>
        <w:t xml:space="preserve">                              </w:t>
      </w:r>
      <w:r w:rsidRPr="00BC4248">
        <w:rPr>
          <w:color w:val="000000" w:themeColor="text1"/>
          <w:sz w:val="28"/>
          <w:szCs w:val="28"/>
        </w:rPr>
        <w:t xml:space="preserve">в аукционе подана только одна заявка на участие в аукционе </w:t>
      </w:r>
      <w:proofErr w:type="gramStart"/>
      <w:r w:rsidRPr="00BC4248">
        <w:rPr>
          <w:color w:val="000000" w:themeColor="text1"/>
          <w:sz w:val="28"/>
          <w:szCs w:val="28"/>
        </w:rPr>
        <w:t>и</w:t>
      </w:r>
      <w:proofErr w:type="gramEnd"/>
      <w:r w:rsidRPr="00BC4248">
        <w:rPr>
          <w:color w:val="000000" w:themeColor="text1"/>
          <w:sz w:val="28"/>
          <w:szCs w:val="28"/>
        </w:rPr>
        <w:t xml:space="preserve"> если данная заявка на участие в аукционе соответствует требованиям, предусмотренным аукционной документацией, аукцион признается несостоявшимся, участник аукциона признается единственным участником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этом случае договор заключается с единственным участником аукциона по начальной (минимальной) цене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7.15. В случае если по окончании срока подачи заявок на участие </w:t>
      </w:r>
      <w:r w:rsidR="00745804">
        <w:rPr>
          <w:color w:val="000000" w:themeColor="text1"/>
          <w:sz w:val="28"/>
          <w:szCs w:val="28"/>
        </w:rPr>
        <w:t xml:space="preserve">                               </w:t>
      </w:r>
      <w:r w:rsidRPr="00BC4248">
        <w:rPr>
          <w:color w:val="000000" w:themeColor="text1"/>
          <w:sz w:val="28"/>
          <w:szCs w:val="28"/>
        </w:rPr>
        <w:t xml:space="preserve">в аукционе не подано ни одной заявки на участие в аукционе, аукцион признается несостоявшимся.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этом случае организатор аукциона вправе повторно провести аукцион.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VIII. Финансовое обеспечение заявки на участие в аукционе</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8.1. Претенденты на участие в аукционе вносят задаток в размере, сроки </w:t>
      </w:r>
      <w:r w:rsidR="00745804">
        <w:rPr>
          <w:color w:val="000000" w:themeColor="text1"/>
          <w:sz w:val="28"/>
          <w:szCs w:val="28"/>
        </w:rPr>
        <w:t xml:space="preserve">                </w:t>
      </w:r>
      <w:r w:rsidRPr="00BC4248">
        <w:rPr>
          <w:color w:val="000000" w:themeColor="text1"/>
          <w:sz w:val="28"/>
          <w:szCs w:val="28"/>
        </w:rPr>
        <w:t xml:space="preserve">и порядке, которые указаны в извещении о проведении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если претендент на участие в аукционе намерен участвовать </w:t>
      </w:r>
      <w:r w:rsidR="00745804">
        <w:rPr>
          <w:color w:val="000000" w:themeColor="text1"/>
          <w:sz w:val="28"/>
          <w:szCs w:val="28"/>
        </w:rPr>
        <w:t xml:space="preserve">                      </w:t>
      </w:r>
      <w:r w:rsidRPr="00BC4248">
        <w:rPr>
          <w:color w:val="000000" w:themeColor="text1"/>
          <w:sz w:val="28"/>
          <w:szCs w:val="28"/>
        </w:rPr>
        <w:t xml:space="preserve">в аукционе по нескольким лотам, задаток вносится по каждому лоту.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8.2. Внесением задатка считается поступление денежных средств в размере обеспечения заявки на участие в аукционе, определенном аукционной документацией, на счет участника аукциона, открытый Оператором ЭП для проведения операций по обеспечению участия в аукционах.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8.3. Сумма внесенного задатка засчитывается в счет оплаты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8.4. Задаток возвращается в следующих случаях: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претенденту на участие в аукционе, уведомившему посредством функционала ЭП Оператора ЭП об отзыве заявки на участие в аукционе </w:t>
      </w:r>
      <w:r w:rsidR="00745804">
        <w:rPr>
          <w:color w:val="000000" w:themeColor="text1"/>
          <w:sz w:val="28"/>
          <w:szCs w:val="28"/>
        </w:rPr>
        <w:t xml:space="preserve">                        </w:t>
      </w:r>
      <w:r w:rsidRPr="00BC4248">
        <w:rPr>
          <w:color w:val="000000" w:themeColor="text1"/>
          <w:sz w:val="28"/>
          <w:szCs w:val="28"/>
        </w:rPr>
        <w:t xml:space="preserve">до истечения срока приема заявок, указанного в извещении о проведении аукциона, в течение пяти рабочих дней после получения официального отзыва;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претенденту на участие в аукционе, заявка </w:t>
      </w:r>
      <w:proofErr w:type="gramStart"/>
      <w:r w:rsidRPr="00BC4248">
        <w:rPr>
          <w:color w:val="000000" w:themeColor="text1"/>
          <w:sz w:val="28"/>
          <w:szCs w:val="28"/>
        </w:rPr>
        <w:t>на участие</w:t>
      </w:r>
      <w:proofErr w:type="gramEnd"/>
      <w:r w:rsidRPr="00BC4248">
        <w:rPr>
          <w:color w:val="000000" w:themeColor="text1"/>
          <w:sz w:val="28"/>
          <w:szCs w:val="28"/>
        </w:rPr>
        <w:t xml:space="preserve"> в аукционе которого возвращена Оператором ЭП по основаниям, указанным в пункте 7.10 настоящего Порядка, в течение пяти рабочих дней со дня возврата заявки;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лицу, желающему принять участие в аукционе, не подавшему </w:t>
      </w:r>
      <w:r w:rsidR="00745804">
        <w:rPr>
          <w:color w:val="000000" w:themeColor="text1"/>
          <w:sz w:val="28"/>
          <w:szCs w:val="28"/>
        </w:rPr>
        <w:t xml:space="preserve">                         </w:t>
      </w:r>
      <w:r w:rsidRPr="00BC4248">
        <w:rPr>
          <w:color w:val="000000" w:themeColor="text1"/>
          <w:sz w:val="28"/>
          <w:szCs w:val="28"/>
        </w:rPr>
        <w:t xml:space="preserve">в установленном порядке заявку на участие в аукционе, в течение пяти рабочих </w:t>
      </w:r>
      <w:r w:rsidRPr="00BC4248">
        <w:rPr>
          <w:color w:val="000000" w:themeColor="text1"/>
          <w:sz w:val="28"/>
          <w:szCs w:val="28"/>
        </w:rPr>
        <w:lastRenderedPageBreak/>
        <w:t xml:space="preserve">дней со дня размещения протокола о признании претендентов на участие </w:t>
      </w:r>
      <w:r w:rsidR="00745804">
        <w:rPr>
          <w:color w:val="000000" w:themeColor="text1"/>
          <w:sz w:val="28"/>
          <w:szCs w:val="28"/>
        </w:rPr>
        <w:t xml:space="preserve">                       </w:t>
      </w:r>
      <w:r w:rsidRPr="00BC4248">
        <w:rPr>
          <w:color w:val="000000" w:themeColor="text1"/>
          <w:sz w:val="28"/>
          <w:szCs w:val="28"/>
        </w:rPr>
        <w:t xml:space="preserve">в аукционе участниками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претенденту на участие в аукционе, заявка </w:t>
      </w:r>
      <w:proofErr w:type="gramStart"/>
      <w:r w:rsidRPr="00BC4248">
        <w:rPr>
          <w:color w:val="000000" w:themeColor="text1"/>
          <w:sz w:val="28"/>
          <w:szCs w:val="28"/>
        </w:rPr>
        <w:t>на участие</w:t>
      </w:r>
      <w:proofErr w:type="gramEnd"/>
      <w:r w:rsidRPr="00BC4248">
        <w:rPr>
          <w:color w:val="000000" w:themeColor="text1"/>
          <w:sz w:val="28"/>
          <w:szCs w:val="28"/>
        </w:rPr>
        <w:t xml:space="preserve"> в аукционе которого не соответствует требованиям настоящего Порядка, не допущенному к участию в аукционе (заявка на участие в аукционе которого отклонена Оператором ЭП), в течение пяти рабочих дней со дня размещения протокола </w:t>
      </w:r>
      <w:r w:rsidR="00745804">
        <w:rPr>
          <w:color w:val="000000" w:themeColor="text1"/>
          <w:sz w:val="28"/>
          <w:szCs w:val="28"/>
        </w:rPr>
        <w:t xml:space="preserve">                    </w:t>
      </w:r>
      <w:r w:rsidRPr="00BC4248">
        <w:rPr>
          <w:color w:val="000000" w:themeColor="text1"/>
          <w:sz w:val="28"/>
          <w:szCs w:val="28"/>
        </w:rPr>
        <w:t xml:space="preserve">о признании претендентов на участие в аукционе участниками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участнику аукциона, не принявшему участие в аукционе, за исключением случаев, предусмотренных пунктом 9.2 настоящего Порядка, в течение семи рабочих дней со дня размещения протокола об итогах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участнику аукциона заявка </w:t>
      </w:r>
      <w:proofErr w:type="gramStart"/>
      <w:r w:rsidRPr="00BC4248">
        <w:rPr>
          <w:color w:val="000000" w:themeColor="text1"/>
          <w:sz w:val="28"/>
          <w:szCs w:val="28"/>
        </w:rPr>
        <w:t>на участие</w:t>
      </w:r>
      <w:proofErr w:type="gramEnd"/>
      <w:r w:rsidRPr="00BC4248">
        <w:rPr>
          <w:color w:val="000000" w:themeColor="text1"/>
          <w:sz w:val="28"/>
          <w:szCs w:val="28"/>
        </w:rPr>
        <w:t xml:space="preserve"> в аукционе которого </w:t>
      </w:r>
      <w:r w:rsidR="00745804">
        <w:rPr>
          <w:color w:val="000000" w:themeColor="text1"/>
          <w:sz w:val="28"/>
          <w:szCs w:val="28"/>
        </w:rPr>
        <w:t xml:space="preserve">                                       </w:t>
      </w:r>
      <w:r w:rsidRPr="00BC4248">
        <w:rPr>
          <w:color w:val="000000" w:themeColor="text1"/>
          <w:sz w:val="28"/>
          <w:szCs w:val="28"/>
        </w:rPr>
        <w:t xml:space="preserve">не соответствует требованиям настоящего Порядка, в течение семи рабочих дней с момента размещения протокола об итогах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w:t>
      </w:r>
      <w:proofErr w:type="gramStart"/>
      <w:r w:rsidRPr="00BC4248">
        <w:rPr>
          <w:color w:val="000000" w:themeColor="text1"/>
          <w:sz w:val="28"/>
          <w:szCs w:val="28"/>
        </w:rPr>
        <w:t>участнику аукциона</w:t>
      </w:r>
      <w:proofErr w:type="gramEnd"/>
      <w:r w:rsidRPr="00BC4248">
        <w:rPr>
          <w:color w:val="000000" w:themeColor="text1"/>
          <w:sz w:val="28"/>
          <w:szCs w:val="28"/>
        </w:rPr>
        <w:t xml:space="preserve"> не выигравшему аукцион и не входящему в число участников аукциона, подавших следующее после победителя аукциона ценовое предложение из числа трех первых ценовых предложений по мере убывания цены предмета аукциона, в течение семи рабочих дней с момента размещения протокола об итогах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Возвратом задатка считается прекращение блокирования Оператором ЭП денежных средств в размере обеспечения заявки на участие в аукционе, определенном аукционной документацией, на счете претендента на участие </w:t>
      </w:r>
      <w:r w:rsidR="00745804">
        <w:rPr>
          <w:color w:val="000000" w:themeColor="text1"/>
          <w:sz w:val="28"/>
          <w:szCs w:val="28"/>
        </w:rPr>
        <w:t xml:space="preserve">                  </w:t>
      </w:r>
      <w:r w:rsidRPr="00BC4248">
        <w:rPr>
          <w:color w:val="000000" w:themeColor="text1"/>
          <w:sz w:val="28"/>
          <w:szCs w:val="28"/>
        </w:rPr>
        <w:t xml:space="preserve">в аукционе или участника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8.5. Задаток не возвращается в случаях уклонения (отказа) победителя аукциона, иного участника аукциона, получившего право на заключение договора, в том числе единственного участника аукциона, от заключения </w:t>
      </w:r>
      <w:r w:rsidR="00745804">
        <w:rPr>
          <w:color w:val="000000" w:themeColor="text1"/>
          <w:sz w:val="28"/>
          <w:szCs w:val="28"/>
        </w:rPr>
        <w:t xml:space="preserve">                       </w:t>
      </w:r>
      <w:r w:rsidRPr="00BC4248">
        <w:rPr>
          <w:color w:val="000000" w:themeColor="text1"/>
          <w:sz w:val="28"/>
          <w:szCs w:val="28"/>
        </w:rPr>
        <w:t xml:space="preserve">в установленный срок договора.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8.6. Денежные средства в размере задатка победителя аукциона или иного участника аукциона, получившего право на заключение договора, в том числе единственного участника, перечисляются Оператором ЭП на счет организатора аукциона в течение пяти календарных дней с момента размещения протокола об итогах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8.7. Денежные средства в размере задатка, не подлежащие в соответствии с настоящим Порядком возврату, перечисляются Оператором ЭП на счет </w:t>
      </w:r>
      <w:r w:rsidR="00DE5635" w:rsidRPr="00BC4248">
        <w:rPr>
          <w:color w:val="000000" w:themeColor="text1"/>
          <w:sz w:val="28"/>
          <w:szCs w:val="28"/>
        </w:rPr>
        <w:t>муниципальной организации,</w:t>
      </w:r>
      <w:r w:rsidRPr="00BC4248">
        <w:rPr>
          <w:color w:val="000000" w:themeColor="text1"/>
          <w:sz w:val="28"/>
          <w:szCs w:val="28"/>
        </w:rPr>
        <w:t xml:space="preserve"> </w:t>
      </w:r>
      <w:r w:rsidR="00DE5635" w:rsidRPr="00BC4248">
        <w:rPr>
          <w:color w:val="000000" w:themeColor="text1"/>
          <w:sz w:val="28"/>
          <w:szCs w:val="28"/>
        </w:rPr>
        <w:t xml:space="preserve">указанной в извещении </w:t>
      </w:r>
      <w:r w:rsidRPr="00BC4248">
        <w:rPr>
          <w:color w:val="000000" w:themeColor="text1"/>
          <w:sz w:val="28"/>
          <w:szCs w:val="28"/>
        </w:rPr>
        <w:t>в течение пяти календарных дней с момента размещения протокола о признании победителя аукциона уклонившимся (отказавшимся) от заключения договора.</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 </w:t>
      </w: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IX. Порядок проведения аукциона</w:t>
      </w:r>
    </w:p>
    <w:p w:rsidR="00AE78A3" w:rsidRPr="00BC4248" w:rsidRDefault="00AE78A3">
      <w:pPr>
        <w:pStyle w:val="Default"/>
        <w:ind w:firstLine="567"/>
        <w:jc w:val="center"/>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9.1. Аукцион проводится на ЭП, в установленные в извещении </w:t>
      </w:r>
      <w:r w:rsidR="00745804">
        <w:rPr>
          <w:color w:val="000000" w:themeColor="text1"/>
          <w:sz w:val="28"/>
          <w:szCs w:val="28"/>
        </w:rPr>
        <w:t xml:space="preserve">                                        </w:t>
      </w:r>
      <w:r w:rsidRPr="00BC4248">
        <w:rPr>
          <w:color w:val="000000" w:themeColor="text1"/>
          <w:sz w:val="28"/>
          <w:szCs w:val="28"/>
        </w:rPr>
        <w:t xml:space="preserve">о проведении аукциона время и дату.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9.2. При проведении аукциона устанавливается время приема предложений, составляющее десять минут от начала подачи предложения </w:t>
      </w:r>
      <w:r w:rsidR="00745804">
        <w:rPr>
          <w:color w:val="000000" w:themeColor="text1"/>
          <w:sz w:val="28"/>
          <w:szCs w:val="28"/>
        </w:rPr>
        <w:t xml:space="preserve">                       </w:t>
      </w:r>
      <w:r w:rsidRPr="00BC4248">
        <w:rPr>
          <w:color w:val="000000" w:themeColor="text1"/>
          <w:sz w:val="28"/>
          <w:szCs w:val="28"/>
        </w:rPr>
        <w:t xml:space="preserve">о цене предмета аукциона, до истечения срока подачи предложений о цене предмета аукциона, а также десять минут после поступления последнего </w:t>
      </w:r>
      <w:r w:rsidRPr="00BC4248">
        <w:rPr>
          <w:color w:val="000000" w:themeColor="text1"/>
          <w:sz w:val="28"/>
          <w:szCs w:val="28"/>
        </w:rPr>
        <w:lastRenderedPageBreak/>
        <w:t xml:space="preserve">предложения о цене предмета аукциона. Время приема предложений обновляется автоматически, при помощи программных и технических средств оператора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Если в течение указанного срока ни одного предложения не поступило, аукцион автоматически завершается при помощи технических средств оператора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если ни один из участников аукциона не сделал «шаг аукциона», аукцион считается несостоявшимся.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Участник аукциона, заявке </w:t>
      </w:r>
      <w:proofErr w:type="gramStart"/>
      <w:r w:rsidRPr="00BC4248">
        <w:rPr>
          <w:color w:val="000000" w:themeColor="text1"/>
          <w:sz w:val="28"/>
          <w:szCs w:val="28"/>
        </w:rPr>
        <w:t>на участие</w:t>
      </w:r>
      <w:proofErr w:type="gramEnd"/>
      <w:r w:rsidRPr="00BC4248">
        <w:rPr>
          <w:color w:val="000000" w:themeColor="text1"/>
          <w:sz w:val="28"/>
          <w:szCs w:val="28"/>
        </w:rPr>
        <w:t xml:space="preserve"> в аукционе которого Оператором ЭП присвоен первый порядковый номер и данная заявка на участие в аукционе соответствует требованиям, предусмотренным аукционной документацией, признается единственным участником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отсутствия первого порядкового номера, единственным участником аукциона признается участник аукциона, заявке на участие </w:t>
      </w:r>
      <w:r w:rsidR="00745804">
        <w:rPr>
          <w:color w:val="000000" w:themeColor="text1"/>
          <w:sz w:val="28"/>
          <w:szCs w:val="28"/>
        </w:rPr>
        <w:t xml:space="preserve">                            </w:t>
      </w:r>
      <w:r w:rsidRPr="00BC4248">
        <w:rPr>
          <w:color w:val="000000" w:themeColor="text1"/>
          <w:sz w:val="28"/>
          <w:szCs w:val="28"/>
        </w:rPr>
        <w:t xml:space="preserve">в аукционе которого присвоен следующий порядковый номер в порядке возрастания порядковых номеров и данная заявка на участие в аукционе соответствует требованиям, предусмотренным аукционной документацией.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этом случае договор заключается с единственным участником аукциона по начальной (минимальной) цене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9.3. Аукцион проводится путем повышения начальной (минимальной) цены предмета аукциона, указанной в извещении о проведении </w:t>
      </w:r>
      <w:proofErr w:type="gramStart"/>
      <w:r w:rsidRPr="00BC4248">
        <w:rPr>
          <w:color w:val="000000" w:themeColor="text1"/>
          <w:sz w:val="28"/>
          <w:szCs w:val="28"/>
        </w:rPr>
        <w:t xml:space="preserve">аукциона, </w:t>
      </w:r>
      <w:r w:rsidR="00745804">
        <w:rPr>
          <w:color w:val="000000" w:themeColor="text1"/>
          <w:sz w:val="28"/>
          <w:szCs w:val="28"/>
        </w:rPr>
        <w:t xml:space="preserve">  </w:t>
      </w:r>
      <w:proofErr w:type="gramEnd"/>
      <w:r w:rsidR="00745804">
        <w:rPr>
          <w:color w:val="000000" w:themeColor="text1"/>
          <w:sz w:val="28"/>
          <w:szCs w:val="28"/>
        </w:rPr>
        <w:t xml:space="preserve">                   </w:t>
      </w:r>
      <w:r w:rsidRPr="00BC4248">
        <w:rPr>
          <w:color w:val="000000" w:themeColor="text1"/>
          <w:sz w:val="28"/>
          <w:szCs w:val="28"/>
        </w:rPr>
        <w:t xml:space="preserve">на «шаг аукциона» в порядке, установленном настоящим разделом.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9.4. Во время проведения аукциона Оператор ЭП обязан отклонить предложение о цене предмета аукциона в момент его поступления, если оно </w:t>
      </w:r>
      <w:r w:rsidR="00745804">
        <w:rPr>
          <w:color w:val="000000" w:themeColor="text1"/>
          <w:sz w:val="28"/>
          <w:szCs w:val="28"/>
        </w:rPr>
        <w:t xml:space="preserve">                 </w:t>
      </w:r>
      <w:r w:rsidRPr="00BC4248">
        <w:rPr>
          <w:color w:val="000000" w:themeColor="text1"/>
          <w:sz w:val="28"/>
          <w:szCs w:val="28"/>
        </w:rPr>
        <w:t xml:space="preserve">не соответствует требованиям, предусмотренным настоящим Порядком.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9.5. Оператор ЭП фиксирует предложения участников аукциона о цене предмета аукциона, с указанием времени поступления указанных предложений.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9.6. После поступления последнего предложения о цене предмета аукциона аукцион автоматически завершается при помощи технических средств Оператора ЭП в порядке, установленном пунктом 48 настоящего раздела.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9.7. По результатам проведения аукциона Оператором ЭП оформляется протокол проведения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9.8. Протокол проведения аукциона размещается Оператором ЭП на сайте ЭП не позднее 30 минут после окончания аукциона. В протоколе проведения аукциона указываются адрес ЭП, дата, время начала и окончания аукциона, начальная (минимальная) цена предмета аукциона, все предложения о цене предмета аукциона, сделанные участниками аукциона и ранжированные </w:t>
      </w:r>
      <w:r w:rsidR="00745804">
        <w:rPr>
          <w:color w:val="000000" w:themeColor="text1"/>
          <w:sz w:val="28"/>
          <w:szCs w:val="28"/>
        </w:rPr>
        <w:t xml:space="preserve">                      </w:t>
      </w:r>
      <w:r w:rsidRPr="00BC4248">
        <w:rPr>
          <w:color w:val="000000" w:themeColor="text1"/>
          <w:sz w:val="28"/>
          <w:szCs w:val="28"/>
        </w:rPr>
        <w:t xml:space="preserve">по мере возрастания, с указанием регистрационных номеров, присвоенных заявкам на участие в аукционе, которые поданы участниками аукциона, сделавшими соответствующие предложения о цене предмета аукциона, </w:t>
      </w:r>
      <w:r w:rsidR="00745804">
        <w:rPr>
          <w:color w:val="000000" w:themeColor="text1"/>
          <w:sz w:val="28"/>
          <w:szCs w:val="28"/>
        </w:rPr>
        <w:t xml:space="preserve">                            </w:t>
      </w:r>
      <w:r w:rsidRPr="00BC4248">
        <w:rPr>
          <w:color w:val="000000" w:themeColor="text1"/>
          <w:sz w:val="28"/>
          <w:szCs w:val="28"/>
        </w:rPr>
        <w:t xml:space="preserve">и с указанием времени поступления данных предложений по местному времени организатора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9.9. Участник аукциона после размещения на ЭП протокола проведения аукциона имеет право направить Оператору ЭП запрос о разъяснении содержания протокола проведения аукциона. Оператор ЭП в установленные </w:t>
      </w:r>
      <w:r w:rsidRPr="00BC4248">
        <w:rPr>
          <w:color w:val="000000" w:themeColor="text1"/>
          <w:sz w:val="28"/>
          <w:szCs w:val="28"/>
        </w:rPr>
        <w:lastRenderedPageBreak/>
        <w:t xml:space="preserve">регламентом ЭП сроки обязан предоставить такому участнику аукциона соответствующие разъяснения.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9.10. Оператор ЭП обязан обеспечить непрерывность проведения аукциона, надежность функционирования программных и технических средств, используемых для проведения аукциона, равный доступ участников аукциона </w:t>
      </w:r>
      <w:r w:rsidR="00745804">
        <w:rPr>
          <w:color w:val="000000" w:themeColor="text1"/>
          <w:sz w:val="28"/>
          <w:szCs w:val="28"/>
        </w:rPr>
        <w:t xml:space="preserve">  </w:t>
      </w:r>
      <w:r w:rsidRPr="00BC4248">
        <w:rPr>
          <w:color w:val="000000" w:themeColor="text1"/>
          <w:sz w:val="28"/>
          <w:szCs w:val="28"/>
        </w:rPr>
        <w:t xml:space="preserve">к участию в нем, а также выполнение действий, предусмотренных настоящим разделом, независимо от времени окончания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9.11. Оператор ЭП прекращает блокирование операций на счете участника аукциона в порядке, установленном регламентом ЭП, разделом VIII настоящего Порядка.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X. Подведение итогов аукциона</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 В течение одного рабочего дня после размещения протокола проведения аукциона на сайте ЭП Оператор ЭП направляет протокол проведения аукциона, заявки на участие в аукционе и документы, прилагаемые к заявке в соответствии с пунктом </w:t>
      </w:r>
      <w:r w:rsidR="00323E29" w:rsidRPr="00BC4248">
        <w:rPr>
          <w:color w:val="000000" w:themeColor="text1"/>
          <w:sz w:val="28"/>
          <w:szCs w:val="28"/>
        </w:rPr>
        <w:t>7.4</w:t>
      </w:r>
      <w:r w:rsidRPr="00BC4248">
        <w:rPr>
          <w:color w:val="000000" w:themeColor="text1"/>
          <w:sz w:val="28"/>
          <w:szCs w:val="28"/>
        </w:rPr>
        <w:t xml:space="preserve"> настоящего Порядка, всех участников аукциона, Комиссии.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10.2. Комиссия ранжирует предложения участников аукциона по мере убывания цены предмета аукциона с указанием их порядковых номеров, определяет соответствующих требованиям настоящего порядка и аукционной документации победителя аукциона, заявившего максимальное предложение </w:t>
      </w:r>
      <w:r w:rsidR="00745804">
        <w:rPr>
          <w:color w:val="000000" w:themeColor="text1"/>
          <w:sz w:val="28"/>
          <w:szCs w:val="28"/>
        </w:rPr>
        <w:t xml:space="preserve">               </w:t>
      </w:r>
      <w:r w:rsidRPr="00BC4248">
        <w:rPr>
          <w:color w:val="000000" w:themeColor="text1"/>
          <w:sz w:val="28"/>
          <w:szCs w:val="28"/>
        </w:rPr>
        <w:t xml:space="preserve">о цене предмета аукциона, участников аукциона, подавших следующее после победителя аукциона ценовое предложение из числа трех первых ценовых предложений по мере убывания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10.3. По результатам определения победителя аукциона и ранжирования заявок на участие в аукционе других участников аукциона Комиссией в течение одного рабочего дня оформляется протокол о результатах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10.4. Протокол о результатах аукциона в течение одного рабочего дня </w:t>
      </w:r>
      <w:r w:rsidR="00745804">
        <w:rPr>
          <w:color w:val="000000" w:themeColor="text1"/>
          <w:sz w:val="28"/>
          <w:szCs w:val="28"/>
        </w:rPr>
        <w:t xml:space="preserve">                      </w:t>
      </w:r>
      <w:r w:rsidRPr="00BC4248">
        <w:rPr>
          <w:color w:val="000000" w:themeColor="text1"/>
          <w:sz w:val="28"/>
          <w:szCs w:val="28"/>
        </w:rPr>
        <w:t xml:space="preserve">с момента его оформления направляется Комиссией организатору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10.5. Организатор аукциона в течение одного рабочего дня с момента поступления протокола о результатах аукциона размещает его на сайте ЭП.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10.6. Оператор ЭП прекращает блокирование операций на счете участников аукциона, признанных Комиссией не соответствующими требованиям настоящего Порядка и аукционной документации, в отношении денежных средств в размере задатка, в соответствии с разделом VIII настоящего Порядка.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10.7. Победитель аукциона обязан в течение пяти рабочих дней со дня размещения организатором аукциона на сайте ЭП протокола о результатах аукциона внести на счет организатора оплату за предмет аукциона в полном объеме с учетом ранее перечисленного задатка и в течение 10 календарных дней с момента внесения оплаты за предмет аукциона в полном объеме заключить договор.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В случае, если победитель аукциона откажется (уклонится) от оплаты предмета аукциона в полном объеме или от заключения договора </w:t>
      </w:r>
      <w:r w:rsidR="00745804">
        <w:rPr>
          <w:color w:val="000000" w:themeColor="text1"/>
          <w:sz w:val="28"/>
          <w:szCs w:val="28"/>
        </w:rPr>
        <w:t xml:space="preserve">                                        </w:t>
      </w:r>
      <w:r w:rsidRPr="00BC4248">
        <w:rPr>
          <w:color w:val="000000" w:themeColor="text1"/>
          <w:sz w:val="28"/>
          <w:szCs w:val="28"/>
        </w:rPr>
        <w:t xml:space="preserve">в установленный срок, он признается уклонившимся от заключения договора.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10.8. В случае уклонения (отказа) победителя аукциона от оплаты предмета аукциона в полном объеме или от заключения договора в установленный срок: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 организатор аукциона в течение одного рабочего дня, следующего </w:t>
      </w:r>
      <w:r w:rsidR="00745804">
        <w:rPr>
          <w:color w:val="000000" w:themeColor="text1"/>
          <w:sz w:val="28"/>
          <w:szCs w:val="28"/>
        </w:rPr>
        <w:t xml:space="preserve">                     </w:t>
      </w:r>
      <w:r w:rsidRPr="00BC4248">
        <w:rPr>
          <w:color w:val="000000" w:themeColor="text1"/>
          <w:sz w:val="28"/>
          <w:szCs w:val="28"/>
        </w:rPr>
        <w:t xml:space="preserve">за днем уклонения (отказа) от заключения договора, направляет информацию об уклонении (отказе) от заключения договора в Комиссию;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2) Комиссия в течение одного рабочего дня после получения информации от организатора аукциона об уклонении (отказе) от заключения договора принимает решение о признании победителя аукциона уклонившимся (отказавшимся) от заключения договора и предоставлении права на заключение договора участнику аукциона, подавшему следующее после победителя аукциона ценовое предложение из числа трех первых ценовых предложений </w:t>
      </w:r>
      <w:r w:rsidR="00745804">
        <w:rPr>
          <w:color w:val="000000" w:themeColor="text1"/>
          <w:sz w:val="28"/>
          <w:szCs w:val="28"/>
        </w:rPr>
        <w:t xml:space="preserve">               </w:t>
      </w:r>
      <w:r w:rsidRPr="00BC4248">
        <w:rPr>
          <w:color w:val="000000" w:themeColor="text1"/>
          <w:sz w:val="28"/>
          <w:szCs w:val="28"/>
        </w:rPr>
        <w:t xml:space="preserve">по мере убывания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3) протокол о признании победителя аукциона уклонившимся (отказавшимся) от заключения договора и о предоставлении права </w:t>
      </w:r>
      <w:r w:rsidR="00745804">
        <w:rPr>
          <w:color w:val="000000" w:themeColor="text1"/>
          <w:sz w:val="28"/>
          <w:szCs w:val="28"/>
        </w:rPr>
        <w:t xml:space="preserve">                                 </w:t>
      </w:r>
      <w:r w:rsidRPr="00BC4248">
        <w:rPr>
          <w:color w:val="000000" w:themeColor="text1"/>
          <w:sz w:val="28"/>
          <w:szCs w:val="28"/>
        </w:rPr>
        <w:t xml:space="preserve">на заключение договора иному участнику аукциона размещается организатором аукциона на ЭП в течение одного рабочего дня с момента его подписания Комиссией;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4) в течение одного рабочего дня с момента публикации протокола </w:t>
      </w:r>
      <w:r w:rsidR="00745804">
        <w:rPr>
          <w:color w:val="000000" w:themeColor="text1"/>
          <w:sz w:val="28"/>
          <w:szCs w:val="28"/>
        </w:rPr>
        <w:t xml:space="preserve">                          </w:t>
      </w:r>
      <w:r w:rsidRPr="00BC4248">
        <w:rPr>
          <w:color w:val="000000" w:themeColor="text1"/>
          <w:sz w:val="28"/>
          <w:szCs w:val="28"/>
        </w:rPr>
        <w:t xml:space="preserve">о признании победителя аукциона уклонившимся (отказавшегося) </w:t>
      </w:r>
      <w:r w:rsidR="00745804">
        <w:rPr>
          <w:color w:val="000000" w:themeColor="text1"/>
          <w:sz w:val="28"/>
          <w:szCs w:val="28"/>
        </w:rPr>
        <w:t xml:space="preserve">                                   </w:t>
      </w:r>
      <w:r w:rsidRPr="00BC4248">
        <w:rPr>
          <w:color w:val="000000" w:themeColor="text1"/>
          <w:sz w:val="28"/>
          <w:szCs w:val="28"/>
        </w:rPr>
        <w:t xml:space="preserve">от заключения договора и о предоставлении права на заключение договора иному участнику аукциона оператор ЭП прекращает блокирование операций на счете участника аукциона, уклонившегося (отказавшегося) от заключения договора, в отношении денежных средств в размере задатка и перечисляет данные денежные средства организатору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5) Оператор ЭП в течение часа с момента публикации протокола </w:t>
      </w:r>
      <w:r w:rsidR="00745804">
        <w:rPr>
          <w:color w:val="000000" w:themeColor="text1"/>
          <w:sz w:val="28"/>
          <w:szCs w:val="28"/>
        </w:rPr>
        <w:t xml:space="preserve">                             </w:t>
      </w:r>
      <w:r w:rsidRPr="00BC4248">
        <w:rPr>
          <w:color w:val="000000" w:themeColor="text1"/>
          <w:sz w:val="28"/>
          <w:szCs w:val="28"/>
        </w:rPr>
        <w:t>о признании победителя аукциона уклонившимся (</w:t>
      </w:r>
      <w:proofErr w:type="gramStart"/>
      <w:r w:rsidRPr="00BC4248">
        <w:rPr>
          <w:color w:val="000000" w:themeColor="text1"/>
          <w:sz w:val="28"/>
          <w:szCs w:val="28"/>
        </w:rPr>
        <w:t xml:space="preserve">отказавшимся) </w:t>
      </w:r>
      <w:r w:rsidR="00745804">
        <w:rPr>
          <w:color w:val="000000" w:themeColor="text1"/>
          <w:sz w:val="28"/>
          <w:szCs w:val="28"/>
        </w:rPr>
        <w:t xml:space="preserve">  </w:t>
      </w:r>
      <w:proofErr w:type="gramEnd"/>
      <w:r w:rsidR="00745804">
        <w:rPr>
          <w:color w:val="000000" w:themeColor="text1"/>
          <w:sz w:val="28"/>
          <w:szCs w:val="28"/>
        </w:rPr>
        <w:t xml:space="preserve">                                  </w:t>
      </w:r>
      <w:r w:rsidRPr="00BC4248">
        <w:rPr>
          <w:color w:val="000000" w:themeColor="text1"/>
          <w:sz w:val="28"/>
          <w:szCs w:val="28"/>
        </w:rPr>
        <w:t xml:space="preserve">от заключения договора и о предоставлении права на заключение договора иному участнику аукциона направляет его такому участнику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если победитель аукциона признан уклонившимся (отказавшимся) от заключения договора, иной участник аукциона, получивший право на заключение договора в случаях, предусмотренных настоящим Порядком, в течение пяти календарных дней с момента размещения организатором аукциона на сайте ЭП протокола о признании победителя аукциона уклонившимся (отказавшимся) от заключения договора </w:t>
      </w:r>
      <w:r w:rsidR="00745804">
        <w:rPr>
          <w:color w:val="000000" w:themeColor="text1"/>
          <w:sz w:val="28"/>
          <w:szCs w:val="28"/>
        </w:rPr>
        <w:t xml:space="preserve">                                        </w:t>
      </w:r>
      <w:r w:rsidRPr="00BC4248">
        <w:rPr>
          <w:color w:val="000000" w:themeColor="text1"/>
          <w:sz w:val="28"/>
          <w:szCs w:val="28"/>
        </w:rPr>
        <w:t xml:space="preserve">и о предоставлении права на заключение договора иному участнику аукциона обязан внести оплату за предмет аукциона в полном объеме с учетом ранее перечисленного задатка и заключить договор.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Договор заключается на бумажном носителе в течение 10 календарных дней с момента внесения победителем аукциона или иным участником аукциона, получившим право на заключение договора в случаях, предусмотренных настоящим Порядком, в том числе единственным участником аукциона, оплаты за предмет аукциона в полном объеме.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lastRenderedPageBreak/>
        <w:t xml:space="preserve">10.9. Договор подписывается администрацией города Нижневартовска либо лицом, за которым муниципальное недвижимое имущество закреплено </w:t>
      </w:r>
      <w:r w:rsidR="00745804">
        <w:rPr>
          <w:color w:val="000000" w:themeColor="text1"/>
          <w:sz w:val="28"/>
          <w:szCs w:val="28"/>
        </w:rPr>
        <w:t xml:space="preserve">                 </w:t>
      </w:r>
      <w:r w:rsidRPr="00BC4248">
        <w:rPr>
          <w:color w:val="000000" w:themeColor="text1"/>
          <w:sz w:val="28"/>
          <w:szCs w:val="28"/>
        </w:rPr>
        <w:t xml:space="preserve">на праве хозяйственного ведения, праве оперативного управления, ином вещном праве либо передано лицу в доверительное управление, в случае, если предметом аукциона было право на заключение Договора на установку </w:t>
      </w:r>
      <w:r w:rsidR="00745804">
        <w:rPr>
          <w:color w:val="000000" w:themeColor="text1"/>
          <w:sz w:val="28"/>
          <w:szCs w:val="28"/>
        </w:rPr>
        <w:t xml:space="preserve">                                </w:t>
      </w:r>
      <w:r w:rsidRPr="00BC4248">
        <w:rPr>
          <w:color w:val="000000" w:themeColor="text1"/>
          <w:sz w:val="28"/>
          <w:szCs w:val="28"/>
        </w:rPr>
        <w:t xml:space="preserve">и эксплуатацию рекламной конструкции на муниципальном недвижимом имуществе, закрепленном за другим лицом на праве хозяйственного ведения, праве оперативного управления, ином вещном праве либо переданном лицу </w:t>
      </w:r>
      <w:r w:rsidR="00745804">
        <w:rPr>
          <w:color w:val="000000" w:themeColor="text1"/>
          <w:sz w:val="28"/>
          <w:szCs w:val="28"/>
        </w:rPr>
        <w:t xml:space="preserve">                   </w:t>
      </w:r>
      <w:r w:rsidRPr="00BC4248">
        <w:rPr>
          <w:color w:val="000000" w:themeColor="text1"/>
          <w:sz w:val="28"/>
          <w:szCs w:val="28"/>
        </w:rPr>
        <w:t xml:space="preserve">в доверительное управление.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10.10. Договор заключается на условиях, указанных в извещении </w:t>
      </w:r>
      <w:r w:rsidR="00745804">
        <w:rPr>
          <w:color w:val="000000" w:themeColor="text1"/>
          <w:sz w:val="28"/>
          <w:szCs w:val="28"/>
        </w:rPr>
        <w:t xml:space="preserve">                              </w:t>
      </w:r>
      <w:r w:rsidRPr="00BC4248">
        <w:rPr>
          <w:color w:val="000000" w:themeColor="text1"/>
          <w:sz w:val="28"/>
          <w:szCs w:val="28"/>
        </w:rPr>
        <w:t xml:space="preserve">о проведении аукциона и аукционной документации.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10.11. В случае если победитель аукциона признан уклонившимся </w:t>
      </w:r>
      <w:r w:rsidR="00745804">
        <w:rPr>
          <w:color w:val="000000" w:themeColor="text1"/>
          <w:sz w:val="28"/>
          <w:szCs w:val="28"/>
        </w:rPr>
        <w:t xml:space="preserve">                          </w:t>
      </w:r>
      <w:r w:rsidRPr="00BC4248">
        <w:rPr>
          <w:color w:val="000000" w:themeColor="text1"/>
          <w:sz w:val="28"/>
          <w:szCs w:val="28"/>
        </w:rPr>
        <w:t xml:space="preserve">от заключения договора такой договор заключается с участником аукциона, подавшим следующее после победителя аукциона ценовое предложение </w:t>
      </w:r>
      <w:r w:rsidR="00745804">
        <w:rPr>
          <w:color w:val="000000" w:themeColor="text1"/>
          <w:sz w:val="28"/>
          <w:szCs w:val="28"/>
        </w:rPr>
        <w:t xml:space="preserve">                       </w:t>
      </w:r>
      <w:r w:rsidRPr="00BC4248">
        <w:rPr>
          <w:color w:val="000000" w:themeColor="text1"/>
          <w:sz w:val="28"/>
          <w:szCs w:val="28"/>
        </w:rPr>
        <w:t xml:space="preserve">из числа трех первых ценовых предложений по мере убывания цены предмета аукциона.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10.12. В случае если победитель аукциона или участник аукциона, подавший следующее за победителем аукциона ценовое предложение по мере убывания цены предмета аукциона, признаны уклонившимися от заключения договора такой договор заключается с участником аукциона, подавшим следующее после ранее уклонившихся от заключения договора участников аукциона ценовое предложение из числа трех первых ценовых предложений </w:t>
      </w:r>
      <w:r w:rsidR="00745804">
        <w:rPr>
          <w:color w:val="000000" w:themeColor="text1"/>
          <w:sz w:val="28"/>
          <w:szCs w:val="28"/>
        </w:rPr>
        <w:t xml:space="preserve">                   </w:t>
      </w:r>
      <w:r w:rsidRPr="00BC4248">
        <w:rPr>
          <w:color w:val="000000" w:themeColor="text1"/>
          <w:sz w:val="28"/>
          <w:szCs w:val="28"/>
        </w:rPr>
        <w:t xml:space="preserve">по мере убывания цены предмета аукцион.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В случае уклонения победителя аукциона и участников аукциона, подавших следующее после победителя аукциона ценовое предложение </w:t>
      </w:r>
      <w:r w:rsidR="00745804">
        <w:rPr>
          <w:color w:val="000000" w:themeColor="text1"/>
          <w:sz w:val="28"/>
          <w:szCs w:val="28"/>
        </w:rPr>
        <w:t xml:space="preserve">                         </w:t>
      </w:r>
      <w:r w:rsidRPr="00BC4248">
        <w:rPr>
          <w:color w:val="000000" w:themeColor="text1"/>
          <w:sz w:val="28"/>
          <w:szCs w:val="28"/>
        </w:rPr>
        <w:t xml:space="preserve">из числа трех первых ценовых предложений по мере убывания цены предмета аукциона, от заключения договора Комиссия принимает решение о признании аукциона несостоявшимся, организатор аукциона вправе повторно провести аукцион.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10.13. В течение одного рабочего дня с момента заключения договора организатор аукциона размещает уведомление об итогах проведения аукциона </w:t>
      </w:r>
      <w:r w:rsidR="00D3425D" w:rsidRPr="00BC4248">
        <w:rPr>
          <w:color w:val="000000" w:themeColor="text1"/>
          <w:sz w:val="28"/>
          <w:szCs w:val="28"/>
        </w:rPr>
        <w:t>на официальном сайте органа местного самоуправления</w:t>
      </w:r>
      <w:r w:rsidRPr="00BC4248">
        <w:rPr>
          <w:color w:val="000000" w:themeColor="text1"/>
          <w:sz w:val="28"/>
          <w:szCs w:val="28"/>
        </w:rPr>
        <w:t xml:space="preserve">.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10.14. В течение одного рабочего дня с момента размещения уведомления об итогах проведения аукциона на сайте ЭП оператор ЭП прекращает блокирование операций на счете участника аукциона в соответствии с разделом VIII настоящего Порядка.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10.15. Денежные средства в размере задатка, заблокированные для обеспечения заявки на участие в аукционе, подлежат возврату участникам аукциона, за исключением участников аукциона, признанных уклонившимися (отказавшимся) от заключения договора, в соответствии с разделом VIII настоящего Порядка.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Денежные средства в размере задатка, заблокированные для обеспечения заявки на участие в аукционе, не подлежащие возврату участникам аукциона, признанным уклонившимися (отказавшимся) от заключения договора, </w:t>
      </w:r>
      <w:r w:rsidRPr="00BC4248">
        <w:rPr>
          <w:color w:val="000000" w:themeColor="text1"/>
          <w:sz w:val="28"/>
          <w:szCs w:val="28"/>
        </w:rPr>
        <w:lastRenderedPageBreak/>
        <w:t xml:space="preserve">перечисляются Оператором ЭП на расчетный счет </w:t>
      </w:r>
      <w:r w:rsidR="001A73ED" w:rsidRPr="00BC4248">
        <w:rPr>
          <w:color w:val="000000" w:themeColor="text1"/>
          <w:sz w:val="28"/>
          <w:szCs w:val="28"/>
        </w:rPr>
        <w:t>муниципальной организации</w:t>
      </w:r>
      <w:r w:rsidRPr="00BC4248">
        <w:rPr>
          <w:color w:val="000000" w:themeColor="text1"/>
          <w:sz w:val="28"/>
          <w:szCs w:val="28"/>
        </w:rPr>
        <w:t>, указанный в аукционной документации</w:t>
      </w:r>
      <w:r w:rsidR="001A73ED" w:rsidRPr="00BC4248">
        <w:rPr>
          <w:color w:val="000000" w:themeColor="text1"/>
          <w:sz w:val="28"/>
          <w:szCs w:val="28"/>
        </w:rPr>
        <w:t>.</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10.16. В случае если после заключения договора организатору станут известны факты о несоответствии победителя аукциона или иного участника аукциона, получившего право на заключение договора в соответствии </w:t>
      </w:r>
      <w:r w:rsidR="00745804">
        <w:rPr>
          <w:color w:val="000000" w:themeColor="text1"/>
          <w:sz w:val="28"/>
          <w:szCs w:val="28"/>
        </w:rPr>
        <w:t xml:space="preserve">                             </w:t>
      </w:r>
      <w:r w:rsidRPr="00BC4248">
        <w:rPr>
          <w:color w:val="000000" w:themeColor="text1"/>
          <w:sz w:val="28"/>
          <w:szCs w:val="28"/>
        </w:rPr>
        <w:t xml:space="preserve">с настоящим Порядком, требованиям к участникам аукциона, установленным аукционной документацией, результаты аукциона аннулируются, договор подлежит расторжению. </w:t>
      </w:r>
    </w:p>
    <w:p w:rsidR="005A777E" w:rsidRPr="00BC4248" w:rsidRDefault="006C3F5B">
      <w:pPr>
        <w:pStyle w:val="Default"/>
        <w:ind w:firstLine="567"/>
        <w:jc w:val="both"/>
        <w:rPr>
          <w:color w:val="000000" w:themeColor="text1"/>
          <w:sz w:val="28"/>
          <w:szCs w:val="28"/>
        </w:rPr>
      </w:pPr>
      <w:r w:rsidRPr="00BC4248">
        <w:rPr>
          <w:color w:val="000000" w:themeColor="text1"/>
          <w:sz w:val="28"/>
          <w:szCs w:val="28"/>
        </w:rPr>
        <w:t xml:space="preserve">Задаток, денежные средства, уплаченные за предмет аукциона </w:t>
      </w:r>
      <w:r w:rsidR="00745804">
        <w:rPr>
          <w:color w:val="000000" w:themeColor="text1"/>
          <w:sz w:val="28"/>
          <w:szCs w:val="28"/>
        </w:rPr>
        <w:t xml:space="preserve">                                       </w:t>
      </w:r>
      <w:r w:rsidRPr="00BC4248">
        <w:rPr>
          <w:color w:val="000000" w:themeColor="text1"/>
          <w:sz w:val="28"/>
          <w:szCs w:val="28"/>
        </w:rPr>
        <w:t xml:space="preserve">и во исполнение обязательств по договору, возврату не подлежат. </w:t>
      </w:r>
    </w:p>
    <w:p w:rsidR="005A777E" w:rsidRPr="00BC4248" w:rsidRDefault="005A777E">
      <w:pPr>
        <w:pStyle w:val="Default"/>
        <w:ind w:firstLine="567"/>
        <w:jc w:val="both"/>
        <w:rPr>
          <w:color w:val="000000" w:themeColor="text1"/>
          <w:sz w:val="28"/>
          <w:szCs w:val="28"/>
        </w:rPr>
      </w:pPr>
    </w:p>
    <w:p w:rsidR="005A777E" w:rsidRPr="00BC4248" w:rsidRDefault="006C3F5B">
      <w:pPr>
        <w:pStyle w:val="Default"/>
        <w:ind w:firstLine="567"/>
        <w:jc w:val="center"/>
        <w:rPr>
          <w:color w:val="000000" w:themeColor="text1"/>
          <w:sz w:val="28"/>
          <w:szCs w:val="28"/>
        </w:rPr>
      </w:pPr>
      <w:r w:rsidRPr="00BC4248">
        <w:rPr>
          <w:color w:val="000000" w:themeColor="text1"/>
          <w:sz w:val="28"/>
          <w:szCs w:val="28"/>
        </w:rPr>
        <w:t>XI. Разрешение споров</w:t>
      </w:r>
    </w:p>
    <w:p w:rsidR="005A777E" w:rsidRPr="00BC4248" w:rsidRDefault="005A777E">
      <w:pPr>
        <w:pStyle w:val="Default"/>
        <w:ind w:firstLine="567"/>
        <w:jc w:val="both"/>
        <w:rPr>
          <w:color w:val="000000" w:themeColor="text1"/>
          <w:sz w:val="28"/>
          <w:szCs w:val="28"/>
        </w:rPr>
      </w:pP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11.1. Участник аукциона, не согласный с решением или действиями организатора, Комиссии или Оператора ЭП, вправе обжаловать их в судебном порядке. </w:t>
      </w:r>
    </w:p>
    <w:p w:rsidR="005A777E" w:rsidRPr="00BC4248" w:rsidRDefault="006C3F5B">
      <w:pPr>
        <w:pStyle w:val="ConsPlusNormal"/>
        <w:ind w:firstLine="539"/>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11.2. Споры, связанные с признанием результатов аукциона недействительными, а также с исполнением заключенных на аукционах договоров, рассматриваются в судебном порядке в соответствии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с законодательством Российской Федерации.</w:t>
      </w:r>
    </w:p>
    <w:p w:rsidR="005A777E" w:rsidRPr="00BC4248" w:rsidRDefault="005A777E">
      <w:pPr>
        <w:pStyle w:val="ConsPlusNormal"/>
        <w:ind w:firstLine="567"/>
        <w:jc w:val="both"/>
        <w:rPr>
          <w:rFonts w:ascii="Times New Roman" w:hAnsi="Times New Roman" w:cs="Times New Roman"/>
          <w:color w:val="000000" w:themeColor="text1"/>
        </w:rPr>
      </w:pP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sz w:val="28"/>
          <w:szCs w:val="28"/>
        </w:rPr>
        <w:t> </w:t>
      </w:r>
    </w:p>
    <w:p w:rsidR="005A777E" w:rsidRPr="00BC4248" w:rsidRDefault="005A777E">
      <w:pPr>
        <w:spacing w:after="0" w:line="240" w:lineRule="auto"/>
        <w:rPr>
          <w:rFonts w:ascii="Times New Roman" w:eastAsia="Times New Roman" w:hAnsi="Times New Roman"/>
          <w:color w:val="000000" w:themeColor="text1"/>
          <w:sz w:val="28"/>
          <w:szCs w:val="28"/>
          <w:lang w:eastAsia="ru-RU"/>
        </w:rPr>
        <w:sectPr w:rsidR="005A777E" w:rsidRPr="00BC4248" w:rsidSect="00C16F2C">
          <w:headerReference w:type="default" r:id="rId8"/>
          <w:pgSz w:w="11905" w:h="16838"/>
          <w:pgMar w:top="1140" w:right="706" w:bottom="1140" w:left="1701" w:header="0" w:footer="0" w:gutter="0"/>
          <w:cols w:space="708"/>
          <w:titlePg/>
          <w:docGrid w:linePitch="360"/>
        </w:sectPr>
      </w:pP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lastRenderedPageBreak/>
        <w:t> Приложение 1</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к Положению об организации и проведении</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открытых аукционов в электронной форме</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право заключения договоров на установку</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и эксплуатацию рекламных конструкций</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земельных участках, здании или ином</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недвижимом имуществе, находящихся</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 xml:space="preserve">в муниципальной собственности, либо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земельных участках, государственная</w:t>
      </w:r>
    </w:p>
    <w:p w:rsidR="005A777E" w:rsidRPr="00BC4248" w:rsidRDefault="006C3F5B">
      <w:pPr>
        <w:pStyle w:val="ConsPlusNormal"/>
        <w:ind w:firstLine="567"/>
        <w:jc w:val="right"/>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собственность на которы</w:t>
      </w:r>
      <w:r w:rsidR="00BC4C0A">
        <w:rPr>
          <w:rFonts w:ascii="Times New Roman" w:hAnsi="Times New Roman" w:cs="Times New Roman"/>
          <w:color w:val="000000" w:themeColor="text1"/>
          <w:sz w:val="28"/>
          <w:szCs w:val="28"/>
        </w:rPr>
        <w:t>е</w:t>
      </w:r>
      <w:r w:rsidRPr="00BC4248">
        <w:rPr>
          <w:rFonts w:ascii="Times New Roman" w:hAnsi="Times New Roman" w:cs="Times New Roman"/>
          <w:color w:val="000000" w:themeColor="text1"/>
          <w:sz w:val="28"/>
          <w:szCs w:val="28"/>
        </w:rPr>
        <w:t xml:space="preserve"> не разграничена</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Форма извещения</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Извещение о проведении открытых аукционов в электронной форме на право заключения договоров на установку и эксплуатацию рекламных конструкций на земельных участках, зданиях или ином недвижимом имуществе, находящихся в муниципальной собственности, либо на земельных участках, государственная собственность на которы</w:t>
      </w:r>
      <w:r w:rsidR="00BC4C0A">
        <w:rPr>
          <w:rFonts w:ascii="Times New Roman" w:hAnsi="Times New Roman" w:cs="Times New Roman"/>
          <w:color w:val="000000" w:themeColor="text1"/>
          <w:sz w:val="28"/>
          <w:szCs w:val="28"/>
        </w:rPr>
        <w:t>е</w:t>
      </w:r>
      <w:r w:rsidRPr="00BC4248">
        <w:rPr>
          <w:rFonts w:ascii="Times New Roman" w:hAnsi="Times New Roman" w:cs="Times New Roman"/>
          <w:color w:val="000000" w:themeColor="text1"/>
          <w:sz w:val="28"/>
          <w:szCs w:val="28"/>
        </w:rPr>
        <w:t xml:space="preserve"> не разграничена </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1. Общие положения</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
        <w:gridCol w:w="3056"/>
        <w:gridCol w:w="5938"/>
      </w:tblGrid>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 п/п</w:t>
            </w:r>
          </w:p>
        </w:tc>
        <w:tc>
          <w:tcPr>
            <w:tcW w:w="3056" w:type="dxa"/>
            <w:tcBorders>
              <w:top w:val="single" w:sz="4" w:space="0" w:color="auto"/>
              <w:left w:val="single" w:sz="4" w:space="0" w:color="auto"/>
              <w:bottom w:val="single" w:sz="4" w:space="0" w:color="auto"/>
              <w:right w:val="single" w:sz="4" w:space="0" w:color="auto"/>
            </w:tcBorders>
            <w:vAlign w:val="center"/>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Вид информации</w:t>
            </w:r>
          </w:p>
        </w:tc>
        <w:tc>
          <w:tcPr>
            <w:tcW w:w="5938" w:type="dxa"/>
            <w:tcBorders>
              <w:top w:val="single" w:sz="4" w:space="0" w:color="auto"/>
              <w:left w:val="single" w:sz="4" w:space="0" w:color="auto"/>
              <w:bottom w:val="single" w:sz="4" w:space="0" w:color="auto"/>
              <w:right w:val="single" w:sz="4" w:space="0" w:color="auto"/>
            </w:tcBorders>
            <w:vAlign w:val="center"/>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Содержание информации</w:t>
            </w:r>
          </w:p>
        </w:tc>
      </w:tr>
      <w:tr w:rsidR="005A777E" w:rsidRPr="00BC4248">
        <w:trPr>
          <w:trHeight w:val="144"/>
        </w:trPr>
        <w:tc>
          <w:tcPr>
            <w:tcW w:w="640"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w:t>
            </w:r>
          </w:p>
        </w:tc>
        <w:tc>
          <w:tcPr>
            <w:tcW w:w="3056"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Форма торгов</w:t>
            </w:r>
          </w:p>
        </w:tc>
        <w:tc>
          <w:tcPr>
            <w:tcW w:w="5938"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Аукцион, открытый по составу участников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по форме подачи предложений.</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Предмет открытого аукциона в электронной форме (далее - электронного аукциона)</w:t>
            </w:r>
          </w:p>
        </w:tc>
        <w:tc>
          <w:tcPr>
            <w:tcW w:w="5938"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Право на заключение договоров на установку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эксплуатацию рекламных конструкций на земельных участках, зданиях или ином недвижимом имуществе, находящихся в государственной или муниципальной собственности, либо на земельных участках, государственная собственность на которые не разграничена, находящихся на территории городского округа город Нижневартовск</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2</w:t>
            </w:r>
          </w:p>
        </w:tc>
        <w:tc>
          <w:tcPr>
            <w:tcW w:w="3056" w:type="dxa"/>
            <w:tcBorders>
              <w:top w:val="single" w:sz="4" w:space="0" w:color="auto"/>
              <w:left w:val="single" w:sz="4" w:space="0" w:color="auto"/>
              <w:bottom w:val="single" w:sz="4" w:space="0" w:color="auto"/>
              <w:right w:val="single" w:sz="4" w:space="0" w:color="auto"/>
            </w:tcBorders>
            <w:vAlign w:val="center"/>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Основание для проведения электронного аукциона</w:t>
            </w:r>
          </w:p>
        </w:tc>
        <w:tc>
          <w:tcPr>
            <w:tcW w:w="5938" w:type="dxa"/>
            <w:tcBorders>
              <w:top w:val="single" w:sz="4" w:space="0" w:color="auto"/>
              <w:left w:val="single" w:sz="4" w:space="0" w:color="auto"/>
              <w:bottom w:val="single" w:sz="4" w:space="0" w:color="auto"/>
              <w:right w:val="single" w:sz="4" w:space="0" w:color="auto"/>
            </w:tcBorders>
            <w:vAlign w:val="center"/>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____________________________________</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(реквизиты документа)</w:t>
            </w:r>
          </w:p>
        </w:tc>
      </w:tr>
      <w:tr w:rsidR="005A777E" w:rsidRPr="00BC4248">
        <w:trPr>
          <w:trHeight w:val="144"/>
        </w:trPr>
        <w:tc>
          <w:tcPr>
            <w:tcW w:w="640"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3</w:t>
            </w:r>
          </w:p>
        </w:tc>
        <w:tc>
          <w:tcPr>
            <w:tcW w:w="3056"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Организатор электронного аукциона</w:t>
            </w:r>
          </w:p>
        </w:tc>
        <w:tc>
          <w:tcPr>
            <w:tcW w:w="5938" w:type="dxa"/>
            <w:tcBorders>
              <w:top w:val="single" w:sz="4" w:space="0" w:color="auto"/>
              <w:left w:val="single" w:sz="4" w:space="0" w:color="auto"/>
              <w:bottom w:val="nil"/>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______________________________________</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(наименование Организатора аукциона)</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(далее - Организатор электронного аукциона)</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(почтовый адрес): 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Контактная информация:</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____________________________________.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электронной почты: e-</w:t>
            </w:r>
            <w:proofErr w:type="spellStart"/>
            <w:r w:rsidRPr="00BC4248">
              <w:rPr>
                <w:rFonts w:ascii="Times New Roman" w:hAnsi="Times New Roman" w:cs="Times New Roman"/>
                <w:color w:val="000000" w:themeColor="text1"/>
                <w:sz w:val="28"/>
                <w:szCs w:val="28"/>
              </w:rPr>
              <w:t>mail</w:t>
            </w:r>
            <w:proofErr w:type="spellEnd"/>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Контактный телефон</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электронной почты</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Сайт размещения информации: </w:t>
            </w:r>
            <w:r w:rsidRPr="00BC4248">
              <w:rPr>
                <w:rFonts w:ascii="Times New Roman" w:hAnsi="Times New Roman" w:cs="Times New Roman"/>
                <w:color w:val="000000" w:themeColor="text1"/>
                <w:sz w:val="28"/>
                <w:szCs w:val="28"/>
                <w:lang w:val="en-US"/>
              </w:rPr>
              <w:t>www.</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Официальный сайт ОМСУ Организатора электронного аукциона </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Сайт размещения информации: </w:t>
            </w:r>
            <w:proofErr w:type="spellStart"/>
            <w:r w:rsidRPr="00BC4248">
              <w:rPr>
                <w:rFonts w:ascii="Times New Roman" w:hAnsi="Times New Roman" w:cs="Times New Roman"/>
                <w:color w:val="000000" w:themeColor="text1"/>
                <w:sz w:val="28"/>
                <w:szCs w:val="28"/>
              </w:rPr>
              <w:t>www</w:t>
            </w:r>
            <w:proofErr w:type="spellEnd"/>
            <w:r w:rsidRPr="00BC4248">
              <w:rPr>
                <w:rFonts w:ascii="Times New Roman" w:hAnsi="Times New Roman" w:cs="Times New Roman"/>
                <w:color w:val="000000" w:themeColor="text1"/>
                <w:sz w:val="28"/>
                <w:szCs w:val="28"/>
              </w:rPr>
              <w:t>.</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____________________________________.</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(Ф.И.О., должность)</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Ответственное должностное лицо</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_______________________________________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Электронной площадки</w:t>
            </w:r>
          </w:p>
        </w:tc>
        <w:tc>
          <w:tcPr>
            <w:tcW w:w="5938" w:type="dxa"/>
            <w:tcBorders>
              <w:top w:val="nil"/>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 </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Аукционная комиссия</w:t>
            </w:r>
          </w:p>
        </w:tc>
        <w:tc>
          <w:tcPr>
            <w:tcW w:w="5938"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Определена на основании решения Организатора электронного аукциона</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______________________________________</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(реквизиты документа)</w:t>
            </w:r>
          </w:p>
        </w:tc>
      </w:tr>
      <w:tr w:rsidR="005A777E" w:rsidRPr="00BC4248">
        <w:trPr>
          <w:trHeight w:val="144"/>
        </w:trPr>
        <w:tc>
          <w:tcPr>
            <w:tcW w:w="640"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4</w:t>
            </w: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Контактная информация:</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Почтовый адрес: ______________________.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___________________________________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Контактный телефон</w:t>
            </w:r>
          </w:p>
        </w:tc>
        <w:tc>
          <w:tcPr>
            <w:tcW w:w="5938"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Реквизиты для перечисления задатка</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по Лоту №____</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ИНН</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КПП</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Р/СЧЕТ</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Банк</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БИК</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ОГРН</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ОКПО</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ОКВЭД</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ОКТМО</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5</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Начальная (минимальная) цена Договора (цена Лота)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Начальная (минимальная) цена Договора (цена Лота) указывается в пункте 2 в перечне Лотов (цены Лота) </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6</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Шаг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Шаг аукциона составляет 5% (пять процентов) от начальной (минимальной) цены Договора </w:t>
            </w:r>
            <w:r w:rsidRPr="00BC4248">
              <w:rPr>
                <w:rFonts w:ascii="Times New Roman" w:hAnsi="Times New Roman" w:cs="Times New Roman"/>
                <w:color w:val="000000" w:themeColor="text1"/>
                <w:sz w:val="28"/>
                <w:szCs w:val="28"/>
              </w:rPr>
              <w:lastRenderedPageBreak/>
              <w:t>(цены Лота)</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lastRenderedPageBreak/>
              <w:t>7</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Место размещения рекламной конструкции (адрес, привязка), тип, вид, размер одной стороны, количество сторон, общая площадь, технологические характеристики рекламной конструкции (наличие/отсутствие подсвета, тип подсвета, наличие/отсутствие автоматической смены экспозиции)</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Место размещения рекламной конструкции согласно Схеме размещения рекламных конструкций, утвержденной постановлением администрации города Нижневартовска </w:t>
            </w:r>
            <w:r w:rsidR="00745804">
              <w:rPr>
                <w:rFonts w:ascii="Times New Roman" w:hAnsi="Times New Roman" w:cs="Times New Roman"/>
                <w:color w:val="000000" w:themeColor="text1"/>
                <w:sz w:val="28"/>
                <w:szCs w:val="28"/>
              </w:rPr>
              <w:t xml:space="preserve">                    </w:t>
            </w:r>
            <w:r w:rsidRPr="00BC4248">
              <w:rPr>
                <w:rFonts w:ascii="Times New Roman" w:hAnsi="Times New Roman"/>
                <w:color w:val="000000" w:themeColor="text1"/>
                <w:sz w:val="28"/>
                <w:szCs w:val="28"/>
              </w:rPr>
              <w:t xml:space="preserve">от 06.12.2013 №2567 "Об утверждении схемы размещения рекламных конструкций на земельных участках независимо от форм собственности, а также на зданиях или ином недвижимом имуществе, находящемся </w:t>
            </w:r>
            <w:r w:rsidR="00745804">
              <w:rPr>
                <w:rFonts w:ascii="Times New Roman" w:hAnsi="Times New Roman"/>
                <w:color w:val="000000" w:themeColor="text1"/>
                <w:sz w:val="28"/>
                <w:szCs w:val="28"/>
              </w:rPr>
              <w:t xml:space="preserve">                      </w:t>
            </w:r>
            <w:r w:rsidRPr="00BC4248">
              <w:rPr>
                <w:rFonts w:ascii="Times New Roman" w:hAnsi="Times New Roman"/>
                <w:color w:val="000000" w:themeColor="text1"/>
                <w:sz w:val="28"/>
                <w:szCs w:val="28"/>
              </w:rPr>
              <w:t xml:space="preserve">в собственности Ханты-Мансийского автономного округа - Югры и муниципальной собственности города Нижневартовска" </w:t>
            </w:r>
            <w:r w:rsidR="00745804">
              <w:rPr>
                <w:rFonts w:ascii="Times New Roman" w:hAnsi="Times New Roman"/>
                <w:color w:val="000000" w:themeColor="text1"/>
                <w:sz w:val="28"/>
                <w:szCs w:val="28"/>
              </w:rPr>
              <w:t xml:space="preserve">                     </w:t>
            </w:r>
            <w:r w:rsidRPr="00BC4248">
              <w:rPr>
                <w:rFonts w:ascii="Times New Roman" w:hAnsi="Times New Roman"/>
                <w:color w:val="000000" w:themeColor="text1"/>
                <w:sz w:val="28"/>
                <w:szCs w:val="28"/>
              </w:rPr>
              <w:t>(с изменениями)</w:t>
            </w:r>
            <w:r w:rsidRPr="00BC4248">
              <w:rPr>
                <w:rFonts w:ascii="Times New Roman" w:hAnsi="Times New Roman" w:cs="Times New Roman"/>
                <w:color w:val="000000" w:themeColor="text1"/>
                <w:sz w:val="28"/>
                <w:szCs w:val="28"/>
              </w:rPr>
              <w:t>, размещенной на официальном сайте администрации муниципального образования (ОМСУ) https://portalcim.n-vartovsk.ru/</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8</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Порядок, форма и срок предоставления разъяснений положений Извещения о проведении электронного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Любое заинтересованное лицо вправе обратиться за разъяснениями положений Извещения о проведении электронного аукциона к Организатору торгов с использованием средств Электронной площадки.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Запрос направляется в режиме реального времени в "Личный кабинет" Организатора электронного аукциона для </w:t>
            </w:r>
            <w:proofErr w:type="gramStart"/>
            <w:r w:rsidRPr="00BC4248">
              <w:rPr>
                <w:rFonts w:ascii="Times New Roman" w:hAnsi="Times New Roman" w:cs="Times New Roman"/>
                <w:color w:val="000000" w:themeColor="text1"/>
                <w:sz w:val="28"/>
                <w:szCs w:val="28"/>
              </w:rPr>
              <w:t xml:space="preserve">рассмотрения,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при условии, что запрос поступил Организатору электронного аукциона не позднее чем за пять дней до даты окончания срока подачи заявок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участие в электронном аукционе.</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Организатор электронного аукциона обязан ответить на запрос в течение двух рабочих дней с даты поступления указанного запроса и предоставить Оператору Электронной площадки для размещения в открытом доступе разъяснение с указанием предмета запроса,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но без указания лица, от которого поступил запрос</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9</w:t>
            </w:r>
          </w:p>
        </w:tc>
        <w:tc>
          <w:tcPr>
            <w:tcW w:w="3056"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Дата и время начала подачи заявок на участие в электронном аукционе</w:t>
            </w:r>
          </w:p>
        </w:tc>
        <w:tc>
          <w:tcPr>
            <w:tcW w:w="5938"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 __ час. __ мин. по местному времени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_________________ 20__ г.</w:t>
            </w:r>
          </w:p>
        </w:tc>
      </w:tr>
      <w:tr w:rsidR="005A777E" w:rsidRPr="00BC4248">
        <w:trPr>
          <w:trHeight w:val="144"/>
        </w:trPr>
        <w:tc>
          <w:tcPr>
            <w:tcW w:w="640"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lastRenderedPageBreak/>
              <w:t>10</w:t>
            </w: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Дата и время окончания подачи заявок на участие в электронном аукционе</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до __ час. __ мин. по местному времени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_________________ 20__ г.</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Электронной площадки для подачи заявок на участие в электронном аукционе</w:t>
            </w:r>
          </w:p>
        </w:tc>
        <w:tc>
          <w:tcPr>
            <w:tcW w:w="5938"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_______________________________.</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___________________________________</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Срок рассмотрения заявок на участие в электронном аукционе</w:t>
            </w:r>
          </w:p>
        </w:tc>
        <w:tc>
          <w:tcPr>
            <w:tcW w:w="5938" w:type="dxa"/>
            <w:tcBorders>
              <w:top w:val="single" w:sz="4" w:space="0" w:color="auto"/>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Осуществляется аукционной комиссией</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 ___ час. ___ мин. по местному времени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_________________ 20__ г.</w:t>
            </w:r>
          </w:p>
        </w:tc>
      </w:tr>
      <w:tr w:rsidR="005A777E" w:rsidRPr="00BC4248">
        <w:trPr>
          <w:trHeight w:val="144"/>
        </w:trPr>
        <w:tc>
          <w:tcPr>
            <w:tcW w:w="640"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11</w:t>
            </w:r>
          </w:p>
        </w:tc>
        <w:tc>
          <w:tcPr>
            <w:tcW w:w="3056"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Срок окончания рассмотрения заявок на участие в аукционе</w:t>
            </w:r>
          </w:p>
        </w:tc>
        <w:tc>
          <w:tcPr>
            <w:tcW w:w="5938" w:type="dxa"/>
            <w:tcBorders>
              <w:top w:val="nil"/>
              <w:left w:val="single" w:sz="4" w:space="0" w:color="auto"/>
              <w:bottom w:val="nil"/>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до __ час. __ мин. по местному времени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_________________ 20__ г.</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Уведомление лиц, подавших Заявки на участие в электронном аукционе, об их допуске (отказе в допуске) к участию в аукционе</w:t>
            </w:r>
          </w:p>
        </w:tc>
        <w:tc>
          <w:tcPr>
            <w:tcW w:w="5938" w:type="dxa"/>
            <w:tcBorders>
              <w:top w:val="nil"/>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По результатам рассмотрения заявок на участие в электронном аукционе аукционная комиссия оформляет протокол рассмотрения заявок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участие в электронном аукционе, который подписывается всеми присутствующими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заседании аукционной комиссии </w:t>
            </w:r>
            <w:proofErr w:type="gramStart"/>
            <w:r w:rsidRPr="00BC4248">
              <w:rPr>
                <w:rFonts w:ascii="Times New Roman" w:hAnsi="Times New Roman" w:cs="Times New Roman"/>
                <w:color w:val="000000" w:themeColor="text1"/>
                <w:sz w:val="28"/>
                <w:szCs w:val="28"/>
              </w:rPr>
              <w:t xml:space="preserve">членами,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срок не позднее даты окончания срока рассмотрения данных заявок.</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Указанный протокол в срок не позднее даты окончания срока рассмотрения заявок на участие в электронном аукционе Организатор электронного аукциона размещает на официальном сайте, а также обеспечивает его размещение на сайте ОМСУ, Электронной площадке.</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В течение одного часа со дня поступления Оператору Электронной площадки протокола он направляет каждому Заявителю, подавшему Заявку на участие в электронном аукционе, уведомление о решении, принятом в отношении поданной им Заявки</w:t>
            </w:r>
          </w:p>
        </w:tc>
      </w:tr>
      <w:tr w:rsidR="005A777E" w:rsidRPr="00BC4248">
        <w:trPr>
          <w:trHeight w:val="144"/>
        </w:trPr>
        <w:tc>
          <w:tcPr>
            <w:tcW w:w="640"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eastAsia="Times New Roman" w:cs="Calibri"/>
                <w:color w:val="000000" w:themeColor="text1"/>
                <w:szCs w:val="20"/>
                <w:lang w:eastAsia="ru-RU"/>
              </w:rPr>
            </w:pP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Электронной площадки проведения электронного аукциона, дата проведения электронного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Адрес: _____________________________.</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час. __ мин. по местному времени</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"__" _________________ 20__ г.</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lastRenderedPageBreak/>
              <w:t>12</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Порядок определения Победителя электронного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Извещении о проведении электронного аукциона</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13</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Срок заключения Договора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Договор может быть заключен не ранее чем через 10 дней и в срок не позднее 20 дней с даты размещения на Электронной площадке протокола о результатах электронного аукциона</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14</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Срок подписания Победителем Договора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В течение десяти дней со дня размещения Организатором Электронного аукциона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Электронной площадке проекта Договора Победитель электронного аукциона размещает на Электронной площадке проект Договора, подписанный лицом, имеющим право действовать от имени Победителя электронного аукциона</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15</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Форма, сроки и порядок оплаты по Договору</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Форма, сроки и порядок оплаты определены проектом Договора</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16</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Решение об отказе от проведения электронного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Организатор электронного аукциона вправе принять решение об отказе от проведения электронного аукциона в любое </w:t>
            </w:r>
            <w:proofErr w:type="gramStart"/>
            <w:r w:rsidRPr="00BC4248">
              <w:rPr>
                <w:rFonts w:ascii="Times New Roman" w:hAnsi="Times New Roman" w:cs="Times New Roman"/>
                <w:color w:val="000000" w:themeColor="text1"/>
                <w:sz w:val="28"/>
                <w:szCs w:val="28"/>
              </w:rPr>
              <w:t xml:space="preserve">время,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но не позднее, чем за 3 (три) дня до даты окончания срока подачи заявок на участие в электронном аукционе.</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Организатор электронного аукциона размещает решение об отказе от проведения электронного аукциона на официальном сайте ОМСУ, Электронной площадке в течение 1 (одного) дня с даты принятия решения об отказе от проведения электронного аукциона. В </w:t>
            </w:r>
            <w:proofErr w:type="gramStart"/>
            <w:r w:rsidRPr="00BC4248">
              <w:rPr>
                <w:rFonts w:ascii="Times New Roman" w:hAnsi="Times New Roman" w:cs="Times New Roman"/>
                <w:color w:val="000000" w:themeColor="text1"/>
                <w:sz w:val="28"/>
                <w:szCs w:val="28"/>
              </w:rPr>
              <w:t xml:space="preserve">течение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2</w:t>
            </w:r>
            <w:proofErr w:type="gramEnd"/>
            <w:r w:rsidRPr="00BC4248">
              <w:rPr>
                <w:rFonts w:ascii="Times New Roman" w:hAnsi="Times New Roman" w:cs="Times New Roman"/>
                <w:color w:val="000000" w:themeColor="text1"/>
                <w:sz w:val="28"/>
                <w:szCs w:val="28"/>
              </w:rPr>
              <w:t xml:space="preserve"> (двух) рабочих дней с даты принятия указанного решения Организатор электронного аукциона направляет соответствующие уведомления всем Заявителям и разблокирует денежные средства, в отношении которых осуществлено блокирование операций по счету Заявителя (участника).</w:t>
            </w:r>
          </w:p>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 xml:space="preserve">При этом Организатор электронного аукциона не несет ответственность в случае, если </w:t>
            </w:r>
            <w:r w:rsidRPr="00BC4248">
              <w:rPr>
                <w:rFonts w:ascii="Times New Roman" w:hAnsi="Times New Roman" w:cs="Times New Roman"/>
                <w:color w:val="000000" w:themeColor="text1"/>
                <w:sz w:val="28"/>
                <w:szCs w:val="28"/>
              </w:rPr>
              <w:lastRenderedPageBreak/>
              <w:t>Заявитель не ознакомился с изменениями, внесенными в Извещение о проведении электронного аукциона, размещенными надлежащим образом</w:t>
            </w:r>
          </w:p>
        </w:tc>
      </w:tr>
      <w:tr w:rsidR="005A777E" w:rsidRPr="00BC4248">
        <w:trPr>
          <w:trHeight w:val="144"/>
        </w:trPr>
        <w:tc>
          <w:tcPr>
            <w:tcW w:w="6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lastRenderedPageBreak/>
              <w:t>17</w:t>
            </w:r>
          </w:p>
        </w:tc>
        <w:tc>
          <w:tcPr>
            <w:tcW w:w="305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ascii="Times New Roman" w:hAnsi="Times New Roman" w:cs="Times New Roman"/>
                <w:color w:val="000000" w:themeColor="text1"/>
                <w:sz w:val="28"/>
                <w:szCs w:val="28"/>
              </w:rPr>
              <w:t>Решение о внесении изменений в Извещение о проведении электронного аукциона</w:t>
            </w:r>
          </w:p>
        </w:tc>
        <w:tc>
          <w:tcPr>
            <w:tcW w:w="5938" w:type="dxa"/>
            <w:tcBorders>
              <w:top w:val="single" w:sz="4" w:space="0" w:color="auto"/>
              <w:left w:val="single" w:sz="4" w:space="0" w:color="auto"/>
              <w:bottom w:val="single" w:sz="4" w:space="0" w:color="auto"/>
              <w:right w:val="single" w:sz="4" w:space="0" w:color="auto"/>
            </w:tcBorders>
            <w:hideMark/>
          </w:tcPr>
          <w:p w:rsidR="005A777E" w:rsidRPr="00BC4248" w:rsidRDefault="006C3F5B" w:rsidP="00B47DD0">
            <w:pPr>
              <w:pStyle w:val="ConsPlusNormal"/>
              <w:rPr>
                <w:color w:val="000000" w:themeColor="text1"/>
              </w:rPr>
            </w:pPr>
            <w:r w:rsidRPr="00BC4248">
              <w:rPr>
                <w:rFonts w:ascii="Times New Roman" w:hAnsi="Times New Roman" w:cs="Times New Roman"/>
                <w:color w:val="000000" w:themeColor="text1"/>
                <w:sz w:val="28"/>
                <w:szCs w:val="28"/>
              </w:rPr>
              <w:t xml:space="preserve">Организатор электронного аукциона вправе принять решение о внесении изменений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Извещение о проведении электронного аукциона не позднее чем за 3 (три) дня до даты окончания срока подачи заявок на участие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электронном аукционе. В течение одного дня с даты принятия указанного решения Организатор электронного аукциона размещает такие изменения на официальном сайте ОМСУ, Электронной площадке. При этом срок подачи заявок на участие в электронном аукционе должен быть продлен таким образом, чтобы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с даты размещения внесенных изменений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Извещение о проведении электронного аукциона до даты окончания подачи заявок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участие в электронном аукционе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он составлял не менее 15 (пятнадцати) дней</w:t>
            </w:r>
          </w:p>
        </w:tc>
      </w:tr>
    </w:tbl>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2. Перечень Лотов, начальной (минимальной) цены Лота, срок действия Договоров</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0"/>
        </w:rPr>
        <w:t> </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0"/>
        </w:rPr>
        <w:t>Лот № 1</w:t>
      </w:r>
    </w:p>
    <w:p w:rsidR="005A777E" w:rsidRPr="00BC4248" w:rsidRDefault="006C3F5B">
      <w:pPr>
        <w:pStyle w:val="ConsPlusNormal"/>
        <w:jc w:val="center"/>
        <w:rPr>
          <w:color w:val="000000" w:themeColor="text1"/>
        </w:rPr>
      </w:pPr>
      <w:r w:rsidRPr="00BC4248">
        <w:rPr>
          <w:rFonts w:cs="Times New Roman"/>
          <w:color w:val="000000" w:themeColor="text1"/>
          <w:sz w:val="20"/>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5"/>
        <w:gridCol w:w="873"/>
        <w:gridCol w:w="1140"/>
        <w:gridCol w:w="517"/>
        <w:gridCol w:w="518"/>
        <w:gridCol w:w="725"/>
        <w:gridCol w:w="726"/>
        <w:gridCol w:w="621"/>
        <w:gridCol w:w="1035"/>
        <w:gridCol w:w="1862"/>
        <w:gridCol w:w="1346"/>
      </w:tblGrid>
      <w:tr w:rsidR="005A777E" w:rsidRPr="00BC4248">
        <w:trPr>
          <w:trHeight w:val="968"/>
        </w:trPr>
        <w:tc>
          <w:tcPr>
            <w:tcW w:w="415"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 п/п</w:t>
            </w:r>
          </w:p>
        </w:tc>
        <w:tc>
          <w:tcPr>
            <w:tcW w:w="873"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Адрес установки и эксплуатации</w:t>
            </w:r>
          </w:p>
        </w:tc>
        <w:tc>
          <w:tcPr>
            <w:tcW w:w="1140"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 РК в схеме размещения РК</w:t>
            </w:r>
          </w:p>
        </w:tc>
        <w:tc>
          <w:tcPr>
            <w:tcW w:w="517"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Вид РК</w:t>
            </w:r>
          </w:p>
        </w:tc>
        <w:tc>
          <w:tcPr>
            <w:tcW w:w="518"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Тип РК</w:t>
            </w:r>
          </w:p>
        </w:tc>
        <w:tc>
          <w:tcPr>
            <w:tcW w:w="725"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Размер одной стороны РК</w:t>
            </w:r>
          </w:p>
        </w:tc>
        <w:tc>
          <w:tcPr>
            <w:tcW w:w="726"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Количество сторон РК</w:t>
            </w:r>
          </w:p>
        </w:tc>
        <w:tc>
          <w:tcPr>
            <w:tcW w:w="621"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Общая площадь РК</w:t>
            </w:r>
          </w:p>
        </w:tc>
        <w:tc>
          <w:tcPr>
            <w:tcW w:w="1035"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Технологические характеристики РК</w:t>
            </w:r>
          </w:p>
        </w:tc>
        <w:tc>
          <w:tcPr>
            <w:tcW w:w="1862"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Собственник или законный владелец имущества, к которому присоединяется РК</w:t>
            </w:r>
          </w:p>
        </w:tc>
        <w:tc>
          <w:tcPr>
            <w:tcW w:w="1346" w:type="dxa"/>
            <w:tcBorders>
              <w:top w:val="single" w:sz="4" w:space="0" w:color="auto"/>
              <w:left w:val="single" w:sz="4" w:space="0" w:color="auto"/>
              <w:bottom w:val="single" w:sz="4" w:space="0" w:color="auto"/>
              <w:right w:val="single" w:sz="4" w:space="0" w:color="auto"/>
            </w:tcBorders>
            <w:hideMark/>
          </w:tcPr>
          <w:p w:rsidR="005A777E" w:rsidRPr="00745804" w:rsidRDefault="006C3F5B">
            <w:pPr>
              <w:pStyle w:val="ConsPlusNormal"/>
              <w:jc w:val="center"/>
              <w:rPr>
                <w:rFonts w:ascii="Times New Roman" w:hAnsi="Times New Roman" w:cs="Times New Roman"/>
                <w:color w:val="000000" w:themeColor="text1"/>
              </w:rPr>
            </w:pPr>
            <w:r w:rsidRPr="00745804">
              <w:rPr>
                <w:rFonts w:ascii="Times New Roman" w:hAnsi="Times New Roman" w:cs="Times New Roman"/>
                <w:color w:val="000000" w:themeColor="text1"/>
                <w:sz w:val="16"/>
                <w:szCs w:val="16"/>
              </w:rPr>
              <w:t>Начальная (минимальная) цена Лота</w:t>
            </w:r>
          </w:p>
        </w:tc>
      </w:tr>
      <w:tr w:rsidR="005A777E" w:rsidRPr="00BC4248">
        <w:trPr>
          <w:trHeight w:val="314"/>
        </w:trPr>
        <w:tc>
          <w:tcPr>
            <w:tcW w:w="415"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87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1140"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51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518"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725"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72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621"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1035"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1862"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c>
          <w:tcPr>
            <w:tcW w:w="1346"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rPr>
                <w:color w:val="000000" w:themeColor="text1"/>
              </w:rPr>
            </w:pPr>
            <w:r w:rsidRPr="00BC4248">
              <w:rPr>
                <w:rFonts w:cs="Times New Roman"/>
                <w:color w:val="000000" w:themeColor="text1"/>
                <w:sz w:val="16"/>
                <w:szCs w:val="16"/>
              </w:rPr>
              <w:t> </w:t>
            </w:r>
          </w:p>
        </w:tc>
      </w:tr>
    </w:tbl>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Начальная (минимальная) цена Лота № 1 __</w:t>
      </w:r>
      <w:proofErr w:type="gramStart"/>
      <w:r w:rsidRPr="00BC4248">
        <w:rPr>
          <w:rFonts w:ascii="Times New Roman" w:hAnsi="Times New Roman" w:cs="Times New Roman"/>
          <w:color w:val="000000" w:themeColor="text1"/>
          <w:sz w:val="28"/>
          <w:szCs w:val="28"/>
        </w:rPr>
        <w:t>_(</w:t>
      </w:r>
      <w:proofErr w:type="gramEnd"/>
      <w:r w:rsidRPr="00BC4248">
        <w:rPr>
          <w:rFonts w:ascii="Times New Roman" w:hAnsi="Times New Roman" w:cs="Times New Roman"/>
          <w:color w:val="000000" w:themeColor="text1"/>
          <w:sz w:val="28"/>
          <w:szCs w:val="28"/>
        </w:rPr>
        <w:t>__) руб.</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Шаг аукциона по Лоту № 1 - ___</w:t>
      </w:r>
      <w:proofErr w:type="gramStart"/>
      <w:r w:rsidRPr="00BC4248">
        <w:rPr>
          <w:rFonts w:ascii="Times New Roman" w:hAnsi="Times New Roman" w:cs="Times New Roman"/>
          <w:color w:val="000000" w:themeColor="text1"/>
          <w:sz w:val="28"/>
          <w:szCs w:val="28"/>
        </w:rPr>
        <w:t>_(</w:t>
      </w:r>
      <w:proofErr w:type="gramEnd"/>
      <w:r w:rsidRPr="00BC4248">
        <w:rPr>
          <w:rFonts w:ascii="Times New Roman" w:hAnsi="Times New Roman" w:cs="Times New Roman"/>
          <w:color w:val="000000" w:themeColor="text1"/>
          <w:sz w:val="28"/>
          <w:szCs w:val="28"/>
        </w:rPr>
        <w:t>___) руб.</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Размер задатка по Лоту № 1 - ___</w:t>
      </w:r>
      <w:proofErr w:type="gramStart"/>
      <w:r w:rsidRPr="00BC4248">
        <w:rPr>
          <w:rFonts w:ascii="Times New Roman" w:hAnsi="Times New Roman" w:cs="Times New Roman"/>
          <w:color w:val="000000" w:themeColor="text1"/>
          <w:sz w:val="28"/>
          <w:szCs w:val="28"/>
        </w:rPr>
        <w:t>_(</w:t>
      </w:r>
      <w:proofErr w:type="gramEnd"/>
      <w:r w:rsidRPr="00BC4248">
        <w:rPr>
          <w:rFonts w:ascii="Times New Roman" w:hAnsi="Times New Roman" w:cs="Times New Roman"/>
          <w:color w:val="000000" w:themeColor="text1"/>
          <w:sz w:val="28"/>
          <w:szCs w:val="28"/>
        </w:rPr>
        <w:t>___) руб.</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3. Порядок подачи заявок на участие в электронном аукционе</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3.1. Подача заявок осуществляется только лицами, прошедшими процедуру регистрации на Электронной площадке. Регистрация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Электронной площадке проводится в соответствии с Регламентом Электронной площадки и осуществляется без взимания платы.</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3.2. Заявка подается в срок, который установлен в Извещении о проведении </w:t>
      </w:r>
      <w:r w:rsidRPr="00BC4248">
        <w:rPr>
          <w:rFonts w:ascii="Times New Roman" w:hAnsi="Times New Roman" w:cs="Times New Roman"/>
          <w:color w:val="000000" w:themeColor="text1"/>
          <w:sz w:val="28"/>
          <w:szCs w:val="28"/>
        </w:rPr>
        <w:lastRenderedPageBreak/>
        <w:t>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3.3. Заявитель вправе подать в отношении одного Лота только одну Заявку. В случае подачи одним Заявителем заявок по нескольким Лотам на каждый Лот оформляется отдельная Заявка.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3.4. Заявка направляется Заявителем Оператору Электронной площадки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форме электронного документа. Поступление указанной Заявки является поручением о блокировке операций по счету такого Заявителя, открытому для проведения операций по обеспечению участия в электронном </w:t>
      </w:r>
      <w:proofErr w:type="gramStart"/>
      <w:r w:rsidRPr="00BC4248">
        <w:rPr>
          <w:rFonts w:ascii="Times New Roman" w:hAnsi="Times New Roman" w:cs="Times New Roman"/>
          <w:color w:val="000000" w:themeColor="text1"/>
          <w:sz w:val="28"/>
          <w:szCs w:val="28"/>
        </w:rPr>
        <w:t xml:space="preserve">аукционе,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отношении денежных средств в размере суммы задатка на участие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3.5. Заявка оформляется по форме согласно </w:t>
      </w:r>
      <w:proofErr w:type="gramStart"/>
      <w:r w:rsidRPr="00BC4248">
        <w:rPr>
          <w:rFonts w:ascii="Times New Roman" w:hAnsi="Times New Roman" w:cs="Times New Roman"/>
          <w:color w:val="000000" w:themeColor="text1"/>
          <w:sz w:val="28"/>
          <w:szCs w:val="28"/>
        </w:rPr>
        <w:t>приложению</w:t>
      </w:r>
      <w:proofErr w:type="gramEnd"/>
      <w:r w:rsidRPr="00BC4248">
        <w:rPr>
          <w:rFonts w:ascii="Times New Roman" w:hAnsi="Times New Roman" w:cs="Times New Roman"/>
          <w:color w:val="000000" w:themeColor="text1"/>
          <w:sz w:val="28"/>
          <w:szCs w:val="28"/>
        </w:rPr>
        <w:t xml:space="preserve"> к Извещению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 проведении электронного аукциона и должна содержать:</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1) согласие участника электронного аукциона с условиями, указанными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Извещении о проведении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2) обязательство Заявителя, в случае признания его Победителем электронного аукциона, подписать Договор в установленные Извещением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 проведении электронного аукциона сроки;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 согласие на блокирование денежных средств, находящихся на счете Заявителя, открытом для проведения операций по обеспечению участия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4) сведения и документы о Заявителе, подавшем такую Заявку:</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если для Заявителя заключение Договора, внесение задатка являются крупной сделкой;</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для субъектов малого и среднего предпринимательства - декларацию, подтверждающую статус таких субъектов (в случае, если аукцион проводится среди указанных субъектов);</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платежный документ (или надлежащим образом заверенная копия документа), подтверждающий внесение Заявителем задатка в Обеспечение Заявки. В случае перечисления денежных средств иными лицами, такие денежные средства задатком не считаются и возвращаются таким </w:t>
      </w:r>
      <w:proofErr w:type="gramStart"/>
      <w:r w:rsidRPr="00BC4248">
        <w:rPr>
          <w:rFonts w:ascii="Times New Roman" w:hAnsi="Times New Roman" w:cs="Times New Roman"/>
          <w:color w:val="000000" w:themeColor="text1"/>
          <w:sz w:val="28"/>
          <w:szCs w:val="28"/>
        </w:rPr>
        <w:t xml:space="preserve">лицам,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как ошибочно перечисленные;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сведения (реквизиты) Заявителя для возвращения перечисленного задатка в случаях, когда Организатор электронного аукциона обязан его вернуть Заявителю;</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 уведомление Заявителя о достоверности представленной информации.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3.6. В случае, если аукцион проводится среди субъектов малого и среднего предпринимательства, Организатор аукциона осуществляет проверку наличия сведений о таких юридических лицах и индивидуальных предпринимателях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едином реестре субъектов малого и среднего предпринимательства.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3.7. В Заявку не включаются сведения о фирменном наименовании (наименовании), об организационно-правовой форме, о месте нахождения, </w:t>
      </w:r>
      <w:r w:rsidRPr="00BC4248">
        <w:rPr>
          <w:rFonts w:ascii="Times New Roman" w:hAnsi="Times New Roman" w:cs="Times New Roman"/>
          <w:color w:val="000000" w:themeColor="text1"/>
          <w:sz w:val="28"/>
          <w:szCs w:val="28"/>
        </w:rPr>
        <w:lastRenderedPageBreak/>
        <w:t>почтовом адресе (для юридического лица), фамилии, имени, отчестве, паспортных данных, сведений о месте жительства (для индивидуального предпринимателя), номере контактного телефона, адресе электронной почты, идентификационном номере налогоплательщика.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Изменение Заявки допускается только путем подачи Заявителем новой Заявки в установленные в Извещении о проведении электронного аукциона сроки о проведении электронного аукциона, при этом первоначальная Заявка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участие в электронном аукционе должна быть отозвана.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3.8. Прием заявок прекращается не позднее даты окончания срока подачи заявок.</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3.9. Оператор Электронной площадки отказывает в приеме Заявки в случае: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предоставления Заявки, подписанной электронной цифровой подписью лица, не имеющего право действовать от имени Заявителя;</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отсутствия на счете Заявителя, подавшего Заявку на участие в электронном аукционе, предназначенном для проведения операций по обеспечению участия в электронном аукционе, денежных средств в размере суммы </w:t>
      </w:r>
      <w:proofErr w:type="gramStart"/>
      <w:r w:rsidRPr="00BC4248">
        <w:rPr>
          <w:rFonts w:ascii="Times New Roman" w:hAnsi="Times New Roman" w:cs="Times New Roman"/>
          <w:color w:val="000000" w:themeColor="text1"/>
          <w:sz w:val="28"/>
          <w:szCs w:val="28"/>
        </w:rPr>
        <w:t xml:space="preserve">задатка, </w:t>
      </w:r>
      <w:r w:rsidR="00745804">
        <w:rPr>
          <w:rFonts w:ascii="Times New Roman" w:hAnsi="Times New Roman" w:cs="Times New Roman"/>
          <w:color w:val="000000" w:themeColor="text1"/>
          <w:sz w:val="28"/>
          <w:szCs w:val="28"/>
        </w:rPr>
        <w:t xml:space="preserve">  </w:t>
      </w:r>
      <w:proofErr w:type="gramEnd"/>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отношении которых не осуществлено блокирование операций по счету Оператором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подачи одним Заявителем двух и более заявок в отношении одного Лота.  В этом случае Заявителю возвращаются все поданные Заявки;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получения Оператором Электронной площадки Заявки после дня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времени окончания срока подачи заявок.</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Отказ в приеме Заявки по иным основаниям не допускается.</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3.10. Порядок регистрации заявок осуществляется в соответствии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с Регламентом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3.11. Заявки с прилагаемыми к ним документами, поданные с нарушением установленного срока подачи заявок, а также Заявки с незаполненными полями на Электронной площадке не регистрируются программными средствами.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3.12. Заявитель имеет право отозвать Заявку, принятую Оператором Электронной площадки, не позднее дня, предшествующего дню окончания срока приема заявок путем направления уведомления об отзыве Заявки Оператору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3.13. В случае отзыва Заявки Заявителем в срок позднее дня окончания срока приема заявок Оператор Электронной площадки прекращает блокировку операций по счету для проведения операций по обеспечению участия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электронном аукционе в отношении денежных средств в размере суммы задатка на участие 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3.14. Заявитель несет все расходы, связанные с подготовкой и подачей своей Заявки, а Организатор электронного аукциона не отвечает и не имеет обязательств по этим расходам независимо от результатов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3.15. В течение одного часа со дня получения Заявки на участие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электронном аукционе Оператор Электронной площадки обязан осуществить блокирование операций по счету для проведения операций по обеспечению участия в электронном аукционе Заявителя, подавшего такую Заявку,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lastRenderedPageBreak/>
        <w:t xml:space="preserve">в отношении денежных средств в размере суммы задатка на участие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электронном аукционе, присвоить ей порядковый номер и подтвердить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3.16. Заявки направляются Оператором Электронной площадки Организатору электронного аукциона в течение одного часа со дня окончания срока приема заявок.</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4. Обеспечение заявок на участие в электронном аукционе</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4.1. Обеспечение заявок на участие в электронном аукционе представляется в виде задатка.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4.2. Для выполнения условий об электронном аукционе и допуска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к участию в электронном аукционе каждый Заявитель перечисляет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Электронную площадку задаток в размере 10% от начальной (минимальной) цены Договора (цены Лота).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4.3. Внесение задатка подтверждается отдельным платежным документом (по каждому Лоту), надлежащим образом заверенная копия которого прикладывается к Заявке на участие 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4.4. Сумма задатка, внесенного участником, с которым заключен Договор, засчитывается в счет оплаты Договора.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4.5. Победителю электронного аукциона, уклонившемуся от заключения Договора по результатам электронного аукциона, задаток не возвращается.</w:t>
      </w:r>
    </w:p>
    <w:p w:rsidR="00F910BD" w:rsidRPr="00BC4248" w:rsidRDefault="006C3F5B" w:rsidP="00F910BD">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4.6. Задаток должен быть перечислен в срок, обеспечивающий его поступление на расчетный счет </w:t>
      </w:r>
      <w:r w:rsidR="00F910BD" w:rsidRPr="00BC4248">
        <w:rPr>
          <w:rFonts w:ascii="Times New Roman" w:hAnsi="Times New Roman" w:cs="Times New Roman"/>
          <w:color w:val="000000" w:themeColor="text1"/>
          <w:sz w:val="28"/>
          <w:szCs w:val="28"/>
        </w:rPr>
        <w:t xml:space="preserve">администрации города Нижневартовска, либо на счет, за которым муниципальное недвижимое имущество закреплено </w:t>
      </w:r>
      <w:r w:rsidR="00745804">
        <w:rPr>
          <w:rFonts w:ascii="Times New Roman" w:hAnsi="Times New Roman" w:cs="Times New Roman"/>
          <w:color w:val="000000" w:themeColor="text1"/>
          <w:sz w:val="28"/>
          <w:szCs w:val="28"/>
        </w:rPr>
        <w:t xml:space="preserve">                         </w:t>
      </w:r>
      <w:r w:rsidR="00F910BD" w:rsidRPr="00BC4248">
        <w:rPr>
          <w:rFonts w:ascii="Times New Roman" w:hAnsi="Times New Roman" w:cs="Times New Roman"/>
          <w:color w:val="000000" w:themeColor="text1"/>
          <w:sz w:val="28"/>
          <w:szCs w:val="28"/>
        </w:rPr>
        <w:t xml:space="preserve">на праве хозяйственного ведения, праве оперативного управления, ином вещном праве либо передано лицу в доверительное управление, в случае, если предметом аукциона было право на заключение Договора на установку </w:t>
      </w:r>
      <w:r w:rsidR="00745804">
        <w:rPr>
          <w:rFonts w:ascii="Times New Roman" w:hAnsi="Times New Roman" w:cs="Times New Roman"/>
          <w:color w:val="000000" w:themeColor="text1"/>
          <w:sz w:val="28"/>
          <w:szCs w:val="28"/>
        </w:rPr>
        <w:t xml:space="preserve">                            </w:t>
      </w:r>
      <w:r w:rsidR="00F910BD" w:rsidRPr="00BC4248">
        <w:rPr>
          <w:rFonts w:ascii="Times New Roman" w:hAnsi="Times New Roman" w:cs="Times New Roman"/>
          <w:color w:val="000000" w:themeColor="text1"/>
          <w:sz w:val="28"/>
          <w:szCs w:val="28"/>
        </w:rPr>
        <w:t xml:space="preserve">и эксплуатацию рекламной конструкции на муниципальном недвижимом имуществе, закрепленном за другим лицом на праве хозяйственного ведения, праве оперативного управления, ином вещном праве либо переданном лицу </w:t>
      </w:r>
      <w:r w:rsidR="00745804">
        <w:rPr>
          <w:rFonts w:ascii="Times New Roman" w:hAnsi="Times New Roman" w:cs="Times New Roman"/>
          <w:color w:val="000000" w:themeColor="text1"/>
          <w:sz w:val="28"/>
          <w:szCs w:val="28"/>
        </w:rPr>
        <w:t xml:space="preserve">                 </w:t>
      </w:r>
      <w:r w:rsidR="00F910BD" w:rsidRPr="00BC4248">
        <w:rPr>
          <w:rFonts w:ascii="Times New Roman" w:hAnsi="Times New Roman" w:cs="Times New Roman"/>
          <w:color w:val="000000" w:themeColor="text1"/>
          <w:sz w:val="28"/>
          <w:szCs w:val="28"/>
        </w:rPr>
        <w:t>в доверительное управление (далее – муниципальная организация), электронного аукциона не позднее даты окончания срока рассмотрения заявок.</w:t>
      </w:r>
    </w:p>
    <w:p w:rsidR="001C31E3" w:rsidRPr="00BC4248" w:rsidRDefault="001C31E3">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5. Порядок проведения электронного аукциона и определения Победителя электронного аукциона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5.1. Электронный аукцион проводится в день, указанный в Извещении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 проведении электронного аукциона. Время начала проведения электронного аукциона устанавливается Оператором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5.2. При проведении электронного аукциона его участники подают предложения о цене Лота, предусматривающие повышение текущего предложения о цене Лота, на величину в пределах Шага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lastRenderedPageBreak/>
        <w:t>5.3. При проведении электронного аукциона любой его участник имеет право подать предложение о цене Лота независимо от Шага аукциона при условии соблюдения следующих требований:</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предложение о цене Лота не может быть равным ранее поданному этим участником предложению о цене Лота или ниже чем оно, а также предложение о цене Лота, равное нулю;</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предложение о цене Лота не может быть ниже, чем текущее минимальное предложение о цене Лота, увеличенное на Шаг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предложение о цене Лота не может быть ниже, чем текущее минимальное предложение о цене Лота в случае, если оно подано таким участником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5.4. Регламент проведения процедуры электронных аукционов определяется Оператором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5.5. Во время проведения электронного аукциона Оператор Электронной площадки обязан отклонить предложения о цене Лота, не соответствующие требованиям, предусмотренным подпунктами 5.7, 5.8 пункта 5 настоящего Извещения.</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5.6. Победителем электронного аукциона признается участник, предложивший наиболее высокую цену Лота, и Заявка которого соответствует требованиям, установленным в Извещении о проведении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5.7. На основании результатов электронного аукциона Оператором Электронной площадки оформляется протокол проведения электронного аукциона, который должен содержать:</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адрес Электронной площадки;</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дату, время начала и окончания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начальную минимальную цену Лота;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предложения о цене Лота Победителя электронного аукциона с указанием времени поступления данного предложения и порядкового номера, присвоенного Заявке на участие 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5.8. Протокол проведения аукциона размещается Оператором Электронной площадки на Электронной площадке в течение 30 минут после окончания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5.9. Оператор Электронной площадки в течение одного часа после размещения протокола проведения электронного аукциона на Электронной площадке предоставляет Организатору электронного аукциона в электронной форме сведения о Победителе электронного аукциона, содержащие информацию о фирменном наименовании (наименовании), об организационно-правовой форме, о месте нахождения, почтовом адресе (для юридического лица), основном государственном регистрационном номере (основном государственном регистрационном номере индивидуального предпринимателя), фамилии, имени, отчестве, паспортных данных, сведения о месте жительства индивидуального предпринимателя, номере контактного телефона, адресе электронной почты, идентификационном номере налогоплательщика, с указанием порядкового номера, присвоенного Заявке.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lastRenderedPageBreak/>
        <w:t>5.10. В течение одного часа после размещения на электронной площадке протокола проведения электронного аукциона Оператор Электронной площадки направляет уведомление о результатах электронного аукциона Победителю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5.11. Протокол о результатах электронного аукциона подлежит хранению Организатором электронного аукциона не менее трех лет по окончании срока действия Договора.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outlineLvl w:val="2"/>
        <w:rPr>
          <w:color w:val="000000" w:themeColor="text1"/>
        </w:rPr>
      </w:pPr>
      <w:r w:rsidRPr="00BC4248">
        <w:rPr>
          <w:rFonts w:ascii="Times New Roman" w:hAnsi="Times New Roman" w:cs="Times New Roman"/>
          <w:color w:val="000000" w:themeColor="text1"/>
          <w:sz w:val="28"/>
          <w:szCs w:val="28"/>
        </w:rPr>
        <w:t>6. Заключение Договора по результатам электронного аукциона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6.1. По результатам электронного аукциона заключается Договор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условиях, указанных в Извещении о проведении электронного аукциона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цене, предложенной Победителем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6.2. В течение пяти дней с даты размещения на Электронной площадке протокола о результатах электронного аукциона Организатор электронного аукциона размещает без своей подписи проект Договора, который содержит цену Лота, предложенной Победителем электронного аукциона</w:t>
      </w:r>
      <w:r w:rsidR="0020102D" w:rsidRPr="00BC4248">
        <w:rPr>
          <w:rFonts w:ascii="Times New Roman" w:hAnsi="Times New Roman" w:cs="Times New Roman"/>
          <w:color w:val="000000" w:themeColor="text1"/>
          <w:sz w:val="28"/>
          <w:szCs w:val="28"/>
        </w:rPr>
        <w:t xml:space="preserve">, подготовленный </w:t>
      </w:r>
      <w:r w:rsidR="00F910BD" w:rsidRPr="00BC4248">
        <w:rPr>
          <w:rFonts w:ascii="Times New Roman" w:hAnsi="Times New Roman" w:cs="Times New Roman"/>
          <w:color w:val="000000" w:themeColor="text1"/>
          <w:sz w:val="28"/>
          <w:szCs w:val="28"/>
        </w:rPr>
        <w:t xml:space="preserve">и подписанный </w:t>
      </w:r>
      <w:r w:rsidR="0020102D" w:rsidRPr="00BC4248">
        <w:rPr>
          <w:rFonts w:ascii="Times New Roman" w:hAnsi="Times New Roman" w:cs="Times New Roman"/>
          <w:color w:val="000000" w:themeColor="text1"/>
          <w:sz w:val="28"/>
          <w:szCs w:val="28"/>
        </w:rPr>
        <w:t xml:space="preserve">муниципальной организацией, указанной </w:t>
      </w:r>
      <w:r w:rsidR="00745804">
        <w:rPr>
          <w:rFonts w:ascii="Times New Roman" w:hAnsi="Times New Roman" w:cs="Times New Roman"/>
          <w:color w:val="000000" w:themeColor="text1"/>
          <w:sz w:val="28"/>
          <w:szCs w:val="28"/>
        </w:rPr>
        <w:t xml:space="preserve">                    </w:t>
      </w:r>
      <w:r w:rsidR="0020102D" w:rsidRPr="00BC4248">
        <w:rPr>
          <w:rFonts w:ascii="Times New Roman" w:hAnsi="Times New Roman" w:cs="Times New Roman"/>
          <w:color w:val="000000" w:themeColor="text1"/>
          <w:sz w:val="28"/>
          <w:szCs w:val="28"/>
        </w:rPr>
        <w:t xml:space="preserve">в пункте 4.6. </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6.3. В течение десяти дней со дня размещения Организатором электронного аукциона на Электронной площадке проекта Договора Победитель электронного аукциона размещает на Электронной площадке проект Договора, подписанный лицом, имеющим право действовать от имени Победителя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6.4. В течение трех рабочих дней с даты размещения на Электронной площадке проекта Договора, подписанного лицом, имеющим право действовать от имени Победителя электронного аукциона, Организатор электронного аукциона размещает подписанный сторонами Договор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Электронной площадке.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6.5. Договор может быть заключен не ранее чем через 10 дней и в срок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не позднее 20 дней с даты размещения на Электронной площадке протокола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 результатах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6.6. Оператор Электронной площадки по указанию Организатора электронного аукциона в течение одного рабочего дня со дня подписания протокола о результатах электронного аукциона обязан разблокировать внесенные в качестве задатка денежные средства участников электронного аукциона, за исключением Победителя электронного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6.7. Победитель электронного аукциона признается аукционной комиссией уклонившимся от заключения Договора в случае, если в сроки, установленные подпунктом 11.3 пункта 11 настоящего Положения, он не направил Организатору электронного аукциона проект Договора, подписанный лицом, имеющим право действовать от имени Победителя такого аукциона.</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6.8. В случае, если Победитель электронного аукциона признан уклонившимся от заключения Договора, Организатор электронного аукциона имеет право обратиться в суд с требованием о возмещении убытков, </w:t>
      </w:r>
      <w:r w:rsidRPr="00BC4248">
        <w:rPr>
          <w:rFonts w:ascii="Times New Roman" w:hAnsi="Times New Roman" w:cs="Times New Roman"/>
          <w:color w:val="000000" w:themeColor="text1"/>
          <w:sz w:val="28"/>
          <w:szCs w:val="28"/>
        </w:rPr>
        <w:lastRenderedPageBreak/>
        <w:t>причиненных уклонением от заключения Договора в части, не покрытой суммой Обеспечения Заявки на участие в электронном аукционе.</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6.9. Участник электронного аукциона, признанный Победителем электронного аукциона, вправе подписать Договор и разместить его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Электронной площадке в порядке и в сроки, которые предусмотрены подпунктом 6.3 пункта 6 настоящего Извещения о проведении электронного аукциона, или отказаться от заключения Договора. Одновременно </w:t>
      </w:r>
      <w:r w:rsidR="00745804">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с подписанием Договора Победитель электронного аукциона обязан предоставить обеспечение исполнения Договора. Если Победитель электронного аукциона уклонился от заключения Договора, аукцион проводится заново.</w:t>
      </w:r>
    </w:p>
    <w:p w:rsidR="005A777E" w:rsidRPr="00BC4248" w:rsidRDefault="006C3F5B">
      <w:pPr>
        <w:pStyle w:val="ConsPlusNormal"/>
        <w:ind w:firstLine="540"/>
        <w:jc w:val="both"/>
        <w:rPr>
          <w:color w:val="000000" w:themeColor="text1"/>
        </w:rPr>
      </w:pPr>
      <w:r w:rsidRPr="00BC4248">
        <w:rPr>
          <w:rFonts w:ascii="Times New Roman" w:hAnsi="Times New Roman" w:cs="Times New Roman"/>
          <w:color w:val="000000" w:themeColor="text1"/>
          <w:sz w:val="28"/>
          <w:szCs w:val="28"/>
        </w:rPr>
        <w:t xml:space="preserve">6.10. </w:t>
      </w:r>
      <w:r w:rsidRPr="00745804">
        <w:rPr>
          <w:rFonts w:ascii="Times New Roman" w:hAnsi="Times New Roman" w:cs="Times New Roman"/>
          <w:color w:val="000000" w:themeColor="text1"/>
          <w:sz w:val="28"/>
          <w:szCs w:val="28"/>
        </w:rPr>
        <w:t xml:space="preserve">Организатор электронного аукциона в случаях, если электронный аукцион был признан несостоявшимся либо если не был заключен Договор </w:t>
      </w:r>
      <w:r w:rsidR="00745804">
        <w:rPr>
          <w:rFonts w:ascii="Times New Roman" w:hAnsi="Times New Roman" w:cs="Times New Roman"/>
          <w:color w:val="000000" w:themeColor="text1"/>
          <w:sz w:val="28"/>
          <w:szCs w:val="28"/>
        </w:rPr>
        <w:t xml:space="preserve">                      </w:t>
      </w:r>
      <w:r w:rsidRPr="00745804">
        <w:rPr>
          <w:rFonts w:ascii="Times New Roman" w:hAnsi="Times New Roman" w:cs="Times New Roman"/>
          <w:color w:val="000000" w:themeColor="text1"/>
          <w:sz w:val="28"/>
          <w:szCs w:val="28"/>
        </w:rPr>
        <w:t>с единственным участником электронного аукциона, объявляет о проведении повторного электронного аукциона с измененными условиями электронного аукциона.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w:t>
      </w:r>
    </w:p>
    <w:p w:rsidR="005A777E" w:rsidRPr="00BC4248" w:rsidRDefault="005A777E">
      <w:pPr>
        <w:spacing w:after="0" w:line="240" w:lineRule="auto"/>
        <w:rPr>
          <w:rFonts w:ascii="Times New Roman" w:eastAsia="Times New Roman" w:hAnsi="Times New Roman"/>
          <w:color w:val="000000" w:themeColor="text1"/>
          <w:sz w:val="28"/>
          <w:szCs w:val="28"/>
          <w:lang w:eastAsia="ru-RU"/>
        </w:rPr>
        <w:sectPr w:rsidR="005A777E" w:rsidRPr="00BC4248">
          <w:pgSz w:w="11905" w:h="16838"/>
          <w:pgMar w:top="1140" w:right="706" w:bottom="1140" w:left="1701" w:header="0" w:footer="0" w:gutter="0"/>
          <w:cols w:space="720"/>
        </w:sectPr>
      </w:pPr>
    </w:p>
    <w:p w:rsidR="005A777E" w:rsidRPr="00BC4248" w:rsidRDefault="006C3F5B">
      <w:pPr>
        <w:pStyle w:val="ConsPlusNormal"/>
        <w:ind w:firstLine="567"/>
        <w:jc w:val="right"/>
        <w:outlineLvl w:val="2"/>
        <w:rPr>
          <w:color w:val="000000" w:themeColor="text1"/>
        </w:rPr>
      </w:pPr>
      <w:r w:rsidRPr="00BC4248">
        <w:rPr>
          <w:rFonts w:ascii="Times New Roman" w:hAnsi="Times New Roman" w:cs="Times New Roman"/>
          <w:color w:val="000000" w:themeColor="text1"/>
          <w:sz w:val="28"/>
          <w:szCs w:val="28"/>
        </w:rPr>
        <w:lastRenderedPageBreak/>
        <w:t>Приложение 1</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к Извещению о проведении открытого</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аукциона в электронной форме</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право заключения договоров</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установку и эксплуатацию</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рекламных конструкций</w:t>
      </w:r>
    </w:p>
    <w:p w:rsidR="005A777E" w:rsidRPr="00BC4248" w:rsidRDefault="006C3F5B">
      <w:pPr>
        <w:pStyle w:val="ConsPlusNormal"/>
        <w:ind w:firstLine="567"/>
        <w:rPr>
          <w:color w:val="000000" w:themeColor="text1"/>
          <w:sz w:val="28"/>
          <w:szCs w:val="28"/>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color w:val="000000" w:themeColor="text1"/>
          <w:sz w:val="28"/>
          <w:szCs w:val="28"/>
        </w:rPr>
      </w:pPr>
      <w:r w:rsidRPr="00BC4248">
        <w:rPr>
          <w:rFonts w:cs="Times New Roman"/>
          <w:color w:val="000000" w:themeColor="text1"/>
          <w:sz w:val="28"/>
          <w:szCs w:val="28"/>
        </w:rPr>
        <w:t> </w:t>
      </w:r>
    </w:p>
    <w:p w:rsidR="005A777E" w:rsidRPr="00BC4248" w:rsidRDefault="006C3F5B">
      <w:pPr>
        <w:pStyle w:val="ConsPlusNormal"/>
        <w:jc w:val="center"/>
        <w:rPr>
          <w:color w:val="000000" w:themeColor="text1"/>
          <w:sz w:val="28"/>
          <w:szCs w:val="28"/>
        </w:rPr>
      </w:pPr>
      <w:r w:rsidRPr="00BC4248">
        <w:rPr>
          <w:rFonts w:ascii="Times New Roman" w:hAnsi="Times New Roman" w:cs="Times New Roman"/>
          <w:color w:val="000000" w:themeColor="text1"/>
          <w:sz w:val="28"/>
          <w:szCs w:val="28"/>
        </w:rPr>
        <w:t>Форма заявки на участие в аукционе</w:t>
      </w:r>
    </w:p>
    <w:p w:rsidR="005A777E" w:rsidRPr="00BC4248" w:rsidRDefault="006C3F5B">
      <w:pPr>
        <w:pStyle w:val="ConsPlusNormal"/>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w:t>
      </w:r>
    </w:p>
    <w:p w:rsidR="005A777E" w:rsidRPr="00BC4248" w:rsidRDefault="006C3F5B">
      <w:pPr>
        <w:spacing w:after="0" w:line="240" w:lineRule="auto"/>
        <w:ind w:left="6096"/>
        <w:jc w:val="right"/>
        <w:rPr>
          <w:rFonts w:ascii="Times New Roman" w:hAnsi="Times New Roman"/>
          <w:bCs/>
          <w:color w:val="000000" w:themeColor="text1"/>
          <w:sz w:val="28"/>
          <w:szCs w:val="28"/>
        </w:rPr>
      </w:pPr>
      <w:r w:rsidRPr="00BC4248">
        <w:rPr>
          <w:rFonts w:ascii="Times New Roman" w:hAnsi="Times New Roman"/>
          <w:bCs/>
          <w:color w:val="000000" w:themeColor="text1"/>
          <w:sz w:val="28"/>
          <w:szCs w:val="28"/>
        </w:rPr>
        <w:t>Заместителю главы города</w:t>
      </w:r>
    </w:p>
    <w:p w:rsidR="005A777E" w:rsidRPr="00BC4248" w:rsidRDefault="006C3F5B">
      <w:pPr>
        <w:spacing w:after="0" w:line="240" w:lineRule="auto"/>
        <w:ind w:left="6096"/>
        <w:jc w:val="right"/>
        <w:rPr>
          <w:rFonts w:ascii="Times New Roman" w:hAnsi="Times New Roman"/>
          <w:bCs/>
          <w:color w:val="000000" w:themeColor="text1"/>
          <w:sz w:val="28"/>
          <w:szCs w:val="28"/>
        </w:rPr>
      </w:pPr>
      <w:r w:rsidRPr="00BC4248">
        <w:rPr>
          <w:rFonts w:ascii="Times New Roman" w:hAnsi="Times New Roman"/>
          <w:bCs/>
          <w:color w:val="000000" w:themeColor="text1"/>
          <w:sz w:val="28"/>
          <w:szCs w:val="28"/>
        </w:rPr>
        <w:t>_______________________</w:t>
      </w:r>
    </w:p>
    <w:p w:rsidR="005A777E" w:rsidRPr="00BC4248" w:rsidRDefault="005A777E">
      <w:pPr>
        <w:spacing w:after="0" w:line="240" w:lineRule="auto"/>
        <w:ind w:left="5664"/>
        <w:rPr>
          <w:rFonts w:ascii="Times New Roman" w:hAnsi="Times New Roman"/>
          <w:bCs/>
          <w:color w:val="000000" w:themeColor="text1"/>
          <w:sz w:val="28"/>
          <w:szCs w:val="28"/>
        </w:rPr>
      </w:pPr>
    </w:p>
    <w:p w:rsidR="005A777E" w:rsidRPr="00BC4248" w:rsidRDefault="005A777E">
      <w:pPr>
        <w:spacing w:after="0" w:line="240" w:lineRule="auto"/>
        <w:ind w:left="5664"/>
        <w:rPr>
          <w:rFonts w:ascii="Times New Roman" w:hAnsi="Times New Roman"/>
          <w:bCs/>
          <w:color w:val="000000" w:themeColor="text1"/>
          <w:sz w:val="28"/>
          <w:szCs w:val="28"/>
        </w:rPr>
      </w:pPr>
    </w:p>
    <w:p w:rsidR="005A777E" w:rsidRPr="00BC4248" w:rsidRDefault="006C3F5B">
      <w:pPr>
        <w:spacing w:after="0" w:line="240" w:lineRule="auto"/>
        <w:jc w:val="center"/>
        <w:rPr>
          <w:rFonts w:ascii="Times New Roman" w:hAnsi="Times New Roman"/>
          <w:b/>
          <w:bCs/>
          <w:color w:val="000000" w:themeColor="text1"/>
          <w:sz w:val="28"/>
          <w:szCs w:val="28"/>
        </w:rPr>
      </w:pPr>
      <w:r w:rsidRPr="00BC4248">
        <w:rPr>
          <w:rFonts w:ascii="Times New Roman" w:hAnsi="Times New Roman"/>
          <w:b/>
          <w:bCs/>
          <w:color w:val="000000" w:themeColor="text1"/>
          <w:sz w:val="28"/>
          <w:szCs w:val="28"/>
        </w:rPr>
        <w:t>Заявка на участие в аукционе "___" _____ 20__</w:t>
      </w:r>
    </w:p>
    <w:p w:rsidR="005A777E" w:rsidRPr="00BC4248" w:rsidRDefault="006C3F5B">
      <w:pPr>
        <w:spacing w:after="0" w:line="240" w:lineRule="auto"/>
        <w:jc w:val="center"/>
        <w:rPr>
          <w:rFonts w:ascii="Times New Roman" w:hAnsi="Times New Roman"/>
          <w:b/>
          <w:bCs/>
          <w:color w:val="000000" w:themeColor="text1"/>
          <w:sz w:val="28"/>
          <w:szCs w:val="28"/>
        </w:rPr>
      </w:pPr>
      <w:r w:rsidRPr="00BC4248">
        <w:rPr>
          <w:rFonts w:ascii="Times New Roman" w:hAnsi="Times New Roman"/>
          <w:b/>
          <w:bCs/>
          <w:color w:val="000000" w:themeColor="text1"/>
          <w:sz w:val="28"/>
          <w:szCs w:val="28"/>
        </w:rPr>
        <w:t>по лоту №______</w:t>
      </w:r>
    </w:p>
    <w:p w:rsidR="005A777E" w:rsidRPr="00BC4248" w:rsidRDefault="005A777E">
      <w:pPr>
        <w:spacing w:after="0" w:line="240" w:lineRule="auto"/>
        <w:rPr>
          <w:rFonts w:ascii="Times New Roman" w:hAnsi="Times New Roman"/>
          <w:bCs/>
          <w:color w:val="000000" w:themeColor="text1"/>
          <w:sz w:val="28"/>
          <w:szCs w:val="28"/>
        </w:rPr>
      </w:pPr>
    </w:p>
    <w:p w:rsidR="005A777E" w:rsidRPr="00BC4248" w:rsidRDefault="006C3F5B">
      <w:pPr>
        <w:spacing w:after="0" w:line="240" w:lineRule="auto"/>
        <w:rPr>
          <w:rFonts w:ascii="Times New Roman" w:hAnsi="Times New Roman"/>
          <w:color w:val="000000" w:themeColor="text1"/>
          <w:sz w:val="28"/>
          <w:szCs w:val="28"/>
        </w:rPr>
      </w:pPr>
      <w:r w:rsidRPr="00BC4248">
        <w:rPr>
          <w:noProof/>
          <w:color w:val="000000" w:themeColor="text1"/>
          <w:lang w:eastAsia="ru-RU"/>
        </w:rPr>
        <mc:AlternateContent>
          <mc:Choice Requires="wps">
            <w:drawing>
              <wp:anchor distT="0" distB="0" distL="114300" distR="114300" simplePos="0" relativeHeight="251660288" behindDoc="0" locked="0" layoutInCell="1" allowOverlap="1">
                <wp:simplePos x="0" y="0"/>
                <wp:positionH relativeFrom="column">
                  <wp:posOffset>3769995</wp:posOffset>
                </wp:positionH>
                <wp:positionV relativeFrom="paragraph">
                  <wp:posOffset>67310</wp:posOffset>
                </wp:positionV>
                <wp:extent cx="457200" cy="342900"/>
                <wp:effectExtent l="0" t="0" r="19050" b="19050"/>
                <wp:wrapNone/>
                <wp:docPr id="118"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0A747" id="Rectangle 36" o:spid="_x0000_s1026" style="position:absolute;margin-left:296.85pt;margin-top:5.3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"/>
            </w:pict>
          </mc:Fallback>
        </mc:AlternateContent>
      </w:r>
      <w:r w:rsidRPr="00BC4248">
        <w:rPr>
          <w:noProof/>
          <w:color w:val="000000" w:themeColor="text1"/>
          <w:lang w:eastAsia="ru-RU"/>
        </w:rPr>
        <mc:AlternateContent>
          <mc:Choice Requires="wps">
            <w:drawing>
              <wp:anchor distT="0" distB="0" distL="114300" distR="114300" simplePos="0" relativeHeight="251659264" behindDoc="0" locked="0" layoutInCell="1" allowOverlap="1">
                <wp:simplePos x="0" y="0"/>
                <wp:positionH relativeFrom="column">
                  <wp:posOffset>1160145</wp:posOffset>
                </wp:positionH>
                <wp:positionV relativeFrom="paragraph">
                  <wp:posOffset>67310</wp:posOffset>
                </wp:positionV>
                <wp:extent cx="457200" cy="342900"/>
                <wp:effectExtent l="0" t="0" r="19050" b="19050"/>
                <wp:wrapNone/>
                <wp:docPr id="117"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3515DB" id="Rectangle 35" o:spid="_x0000_s1026" style="position:absolute;margin-left:91.35pt;margin-top:5.3pt;width:36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"/>
            </w:pict>
          </mc:Fallback>
        </mc:AlternateContent>
      </w:r>
      <w:proofErr w:type="gramStart"/>
      <w:r w:rsidRPr="00BC4248">
        <w:rPr>
          <w:rFonts w:ascii="Times New Roman" w:hAnsi="Times New Roman"/>
          <w:b/>
          <w:bCs/>
          <w:color w:val="000000" w:themeColor="text1"/>
          <w:sz w:val="28"/>
          <w:szCs w:val="28"/>
        </w:rPr>
        <w:t>Претендент:</w:t>
      </w:r>
      <w:r w:rsidRPr="00BC4248">
        <w:rPr>
          <w:rFonts w:ascii="Times New Roman" w:hAnsi="Times New Roman"/>
          <w:bCs/>
          <w:color w:val="000000" w:themeColor="text1"/>
          <w:sz w:val="28"/>
          <w:szCs w:val="28"/>
        </w:rPr>
        <w:t xml:space="preserve">   </w:t>
      </w:r>
      <w:proofErr w:type="gramEnd"/>
      <w:r w:rsidRPr="00BC4248">
        <w:rPr>
          <w:rFonts w:ascii="Times New Roman" w:hAnsi="Times New Roman"/>
          <w:bCs/>
          <w:color w:val="000000" w:themeColor="text1"/>
          <w:sz w:val="28"/>
          <w:szCs w:val="28"/>
        </w:rPr>
        <w:t xml:space="preserve">                 </w:t>
      </w:r>
      <w:r w:rsidRPr="00BC4248">
        <w:rPr>
          <w:rFonts w:ascii="Times New Roman" w:hAnsi="Times New Roman"/>
          <w:color w:val="000000" w:themeColor="text1"/>
          <w:sz w:val="28"/>
          <w:szCs w:val="28"/>
        </w:rPr>
        <w:t xml:space="preserve">индивидуальный </w:t>
      </w:r>
      <w:r w:rsidRPr="00BC4248">
        <w:rPr>
          <w:rFonts w:ascii="Times New Roman" w:hAnsi="Times New Roman"/>
          <w:color w:val="000000" w:themeColor="text1"/>
          <w:sz w:val="28"/>
          <w:szCs w:val="28"/>
        </w:rPr>
        <w:tab/>
      </w:r>
      <w:r w:rsidRPr="00BC4248">
        <w:rPr>
          <w:rFonts w:ascii="Times New Roman" w:hAnsi="Times New Roman"/>
          <w:color w:val="000000" w:themeColor="text1"/>
          <w:sz w:val="28"/>
          <w:szCs w:val="28"/>
        </w:rPr>
        <w:tab/>
      </w:r>
      <w:r w:rsidRPr="00BC4248">
        <w:rPr>
          <w:rFonts w:ascii="Times New Roman" w:hAnsi="Times New Roman"/>
          <w:color w:val="000000" w:themeColor="text1"/>
          <w:sz w:val="28"/>
          <w:szCs w:val="28"/>
        </w:rPr>
        <w:tab/>
        <w:t>юридическое лицо</w:t>
      </w:r>
    </w:p>
    <w:p w:rsidR="005A777E" w:rsidRPr="00BC4248" w:rsidRDefault="006C3F5B">
      <w:pPr>
        <w:spacing w:after="0" w:line="240" w:lineRule="auto"/>
        <w:rPr>
          <w:rFonts w:ascii="Times New Roman" w:hAnsi="Times New Roman"/>
          <w:color w:val="000000" w:themeColor="text1"/>
          <w:sz w:val="24"/>
          <w:szCs w:val="24"/>
        </w:rPr>
      </w:pPr>
      <w:r w:rsidRPr="00BC4248">
        <w:rPr>
          <w:rFonts w:ascii="Times New Roman" w:hAnsi="Times New Roman"/>
          <w:color w:val="000000" w:themeColor="text1"/>
          <w:sz w:val="28"/>
          <w:szCs w:val="28"/>
        </w:rPr>
        <w:t xml:space="preserve">                                         предприниматель </w:t>
      </w:r>
      <w:r w:rsidRPr="00BC4248">
        <w:rPr>
          <w:rFonts w:ascii="Times New Roman" w:hAnsi="Times New Roman"/>
          <w:color w:val="000000" w:themeColor="text1"/>
          <w:sz w:val="24"/>
          <w:szCs w:val="24"/>
        </w:rPr>
        <w:t xml:space="preserve">   </w:t>
      </w:r>
      <w:r w:rsidRPr="00BC4248">
        <w:rPr>
          <w:rFonts w:ascii="Times New Roman" w:hAnsi="Times New Roman"/>
          <w:color w:val="000000" w:themeColor="text1"/>
          <w:sz w:val="24"/>
          <w:szCs w:val="24"/>
        </w:rPr>
        <w:tab/>
      </w:r>
      <w:r w:rsidRPr="00BC4248">
        <w:rPr>
          <w:rFonts w:ascii="Times New Roman" w:hAnsi="Times New Roman"/>
          <w:color w:val="000000" w:themeColor="text1"/>
          <w:sz w:val="24"/>
          <w:szCs w:val="24"/>
        </w:rPr>
        <w:tab/>
      </w:r>
      <w:r w:rsidRPr="00BC4248">
        <w:rPr>
          <w:rFonts w:ascii="Times New Roman" w:hAnsi="Times New Roman"/>
          <w:color w:val="000000" w:themeColor="text1"/>
          <w:sz w:val="24"/>
          <w:szCs w:val="24"/>
        </w:rPr>
        <w:tab/>
      </w:r>
    </w:p>
    <w:p w:rsidR="005A777E" w:rsidRPr="00BC4248" w:rsidRDefault="005A777E">
      <w:pPr>
        <w:spacing w:after="0" w:line="240" w:lineRule="auto"/>
        <w:rPr>
          <w:rFonts w:ascii="Times New Roman" w:hAnsi="Times New Roman"/>
          <w:bCs/>
          <w:color w:val="000000" w:themeColor="text1"/>
          <w:sz w:val="24"/>
          <w:szCs w:val="24"/>
        </w:rPr>
      </w:pP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b/>
          <w:bCs/>
          <w:color w:val="000000" w:themeColor="text1"/>
          <w:sz w:val="28"/>
          <w:szCs w:val="28"/>
        </w:rPr>
        <w:t>ФИО/Наименование претендента</w:t>
      </w:r>
      <w:r w:rsidRPr="00BC4248">
        <w:rPr>
          <w:rFonts w:ascii="Times New Roman" w:hAnsi="Times New Roman"/>
          <w:color w:val="000000" w:themeColor="text1"/>
          <w:sz w:val="24"/>
          <w:szCs w:val="24"/>
        </w:rPr>
        <w:t xml:space="preserve"> </w:t>
      </w:r>
      <w:r w:rsidRPr="00BC4248">
        <w:rPr>
          <w:rFonts w:ascii="Times New Roman" w:hAnsi="Times New Roman"/>
          <w:color w:val="000000" w:themeColor="text1"/>
          <w:sz w:val="28"/>
          <w:szCs w:val="28"/>
        </w:rPr>
        <w:t>___________________________________________________________________</w:t>
      </w:r>
    </w:p>
    <w:p w:rsidR="005A777E" w:rsidRPr="00BC4248" w:rsidRDefault="006C3F5B">
      <w:pPr>
        <w:spacing w:after="0" w:line="240" w:lineRule="auto"/>
        <w:jc w:val="center"/>
        <w:rPr>
          <w:rFonts w:ascii="Times New Roman" w:hAnsi="Times New Roman"/>
          <w:color w:val="000000" w:themeColor="text1"/>
          <w:sz w:val="24"/>
          <w:szCs w:val="24"/>
        </w:rPr>
      </w:pPr>
      <w:r w:rsidRPr="00BC4248">
        <w:rPr>
          <w:rFonts w:ascii="Times New Roman" w:hAnsi="Times New Roman"/>
          <w:color w:val="000000" w:themeColor="text1"/>
          <w:sz w:val="24"/>
          <w:szCs w:val="24"/>
        </w:rPr>
        <w:t>(для индивидуальных предпринимателей)</w:t>
      </w:r>
    </w:p>
    <w:p w:rsidR="005A777E" w:rsidRPr="00BC4248" w:rsidRDefault="006C3F5B">
      <w:pPr>
        <w:spacing w:after="0" w:line="240" w:lineRule="auto"/>
        <w:jc w:val="both"/>
        <w:rPr>
          <w:rFonts w:ascii="Times New Roman" w:hAnsi="Times New Roman"/>
          <w:b/>
          <w:color w:val="000000" w:themeColor="text1"/>
          <w:sz w:val="28"/>
          <w:szCs w:val="28"/>
        </w:rPr>
      </w:pPr>
      <w:r w:rsidRPr="00BC4248">
        <w:rPr>
          <w:rFonts w:ascii="Times New Roman" w:hAnsi="Times New Roman"/>
          <w:b/>
          <w:bCs/>
          <w:color w:val="000000" w:themeColor="text1"/>
          <w:sz w:val="28"/>
          <w:szCs w:val="28"/>
        </w:rPr>
        <w:t>Документ, удостоверяющий личность</w:t>
      </w:r>
      <w:r w:rsidRPr="00BC4248">
        <w:rPr>
          <w:rFonts w:ascii="Times New Roman" w:hAnsi="Times New Roman"/>
          <w:b/>
          <w:color w:val="000000" w:themeColor="text1"/>
          <w:sz w:val="28"/>
          <w:szCs w:val="28"/>
        </w:rPr>
        <w:t>:</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___________________________________________________________________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Серия _____________ № __________________ выдан ___________________________________________________________________</w:t>
      </w:r>
    </w:p>
    <w:p w:rsidR="005A777E" w:rsidRPr="00BC4248" w:rsidRDefault="006C3F5B">
      <w:pPr>
        <w:spacing w:after="0" w:line="240" w:lineRule="auto"/>
        <w:jc w:val="center"/>
        <w:rPr>
          <w:rFonts w:ascii="Times New Roman" w:hAnsi="Times New Roman"/>
          <w:color w:val="000000" w:themeColor="text1"/>
        </w:rPr>
      </w:pPr>
      <w:r w:rsidRPr="00BC4248">
        <w:rPr>
          <w:rFonts w:ascii="Times New Roman" w:hAnsi="Times New Roman"/>
          <w:color w:val="000000" w:themeColor="text1"/>
        </w:rPr>
        <w:t>(кем выдан)</w:t>
      </w:r>
    </w:p>
    <w:p w:rsidR="005A777E" w:rsidRPr="00BC4248" w:rsidRDefault="006C3F5B">
      <w:pPr>
        <w:spacing w:after="0" w:line="240" w:lineRule="auto"/>
        <w:rPr>
          <w:rFonts w:ascii="Times New Roman" w:hAnsi="Times New Roman"/>
          <w:color w:val="000000" w:themeColor="text1"/>
          <w:sz w:val="24"/>
          <w:szCs w:val="24"/>
        </w:rPr>
      </w:pPr>
      <w:r w:rsidRPr="00BC4248">
        <w:rPr>
          <w:rFonts w:ascii="Times New Roman" w:hAnsi="Times New Roman"/>
          <w:color w:val="000000" w:themeColor="text1"/>
          <w:sz w:val="24"/>
          <w:szCs w:val="24"/>
        </w:rPr>
        <w:t>(для юридических лиц)</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b/>
          <w:bCs/>
          <w:color w:val="000000" w:themeColor="text1"/>
          <w:sz w:val="28"/>
          <w:szCs w:val="28"/>
        </w:rPr>
        <w:t>Документ о государственной регистрации в качестве юридического лица</w:t>
      </w:r>
      <w:r w:rsidRPr="00BC4248">
        <w:rPr>
          <w:rFonts w:ascii="Times New Roman" w:hAnsi="Times New Roman"/>
          <w:b/>
          <w:color w:val="000000" w:themeColor="text1"/>
          <w:sz w:val="24"/>
          <w:szCs w:val="24"/>
        </w:rPr>
        <w:t xml:space="preserve"> </w:t>
      </w:r>
      <w:r w:rsidRPr="00BC4248">
        <w:rPr>
          <w:rFonts w:ascii="Times New Roman" w:hAnsi="Times New Roman"/>
          <w:color w:val="000000" w:themeColor="text1"/>
          <w:sz w:val="28"/>
          <w:szCs w:val="28"/>
        </w:rPr>
        <w:t>___________________________________________________________________</w:t>
      </w:r>
    </w:p>
    <w:p w:rsidR="005A777E" w:rsidRPr="00BC4248" w:rsidRDefault="006C3F5B">
      <w:pPr>
        <w:pStyle w:val="a6"/>
        <w:spacing w:after="0"/>
        <w:rPr>
          <w:bCs/>
          <w:color w:val="000000" w:themeColor="text1"/>
          <w:sz w:val="28"/>
          <w:szCs w:val="28"/>
        </w:rPr>
      </w:pPr>
      <w:r w:rsidRPr="00BC4248">
        <w:rPr>
          <w:color w:val="000000" w:themeColor="text1"/>
          <w:sz w:val="28"/>
          <w:szCs w:val="28"/>
        </w:rPr>
        <w:t>серия ____________ № ____________, дата регистрации ___________________</w:t>
      </w:r>
    </w:p>
    <w:p w:rsidR="005A777E" w:rsidRPr="00BC4248" w:rsidRDefault="006C3F5B">
      <w:pPr>
        <w:spacing w:after="0" w:line="240" w:lineRule="auto"/>
        <w:jc w:val="both"/>
        <w:rPr>
          <w:rFonts w:ascii="Times New Roman" w:hAnsi="Times New Roman"/>
          <w:bCs/>
          <w:color w:val="000000" w:themeColor="text1"/>
          <w:sz w:val="28"/>
          <w:szCs w:val="28"/>
        </w:rPr>
      </w:pPr>
      <w:r w:rsidRPr="00BC4248">
        <w:rPr>
          <w:rFonts w:ascii="Times New Roman" w:hAnsi="Times New Roman"/>
          <w:b/>
          <w:bCs/>
          <w:color w:val="000000" w:themeColor="text1"/>
          <w:sz w:val="28"/>
          <w:szCs w:val="28"/>
        </w:rPr>
        <w:t>Орган, осуществивший регистрацию</w:t>
      </w:r>
      <w:r w:rsidRPr="00BC4248">
        <w:rPr>
          <w:rFonts w:ascii="Times New Roman" w:hAnsi="Times New Roman"/>
          <w:bCs/>
          <w:color w:val="000000" w:themeColor="text1"/>
          <w:sz w:val="28"/>
          <w:szCs w:val="28"/>
        </w:rPr>
        <w:t xml:space="preserve"> 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b/>
          <w:bCs/>
          <w:color w:val="000000" w:themeColor="text1"/>
          <w:sz w:val="28"/>
          <w:szCs w:val="28"/>
        </w:rPr>
        <w:t>ИНН</w:t>
      </w:r>
      <w:r w:rsidRPr="00BC4248">
        <w:rPr>
          <w:rFonts w:ascii="Times New Roman" w:hAnsi="Times New Roman"/>
          <w:color w:val="000000" w:themeColor="text1"/>
          <w:sz w:val="28"/>
          <w:szCs w:val="28"/>
        </w:rPr>
        <w:t xml:space="preserve"> ______________________________________________________________.</w:t>
      </w:r>
    </w:p>
    <w:p w:rsidR="005A777E" w:rsidRPr="00BC4248" w:rsidRDefault="005A777E">
      <w:pPr>
        <w:spacing w:after="0" w:line="240" w:lineRule="auto"/>
        <w:jc w:val="both"/>
        <w:rPr>
          <w:rFonts w:ascii="Times New Roman" w:hAnsi="Times New Roman"/>
          <w:bCs/>
          <w:color w:val="000000" w:themeColor="text1"/>
          <w:sz w:val="28"/>
          <w:szCs w:val="28"/>
        </w:rPr>
      </w:pPr>
    </w:p>
    <w:p w:rsidR="005A777E" w:rsidRPr="00BC4248" w:rsidRDefault="006C3F5B">
      <w:pPr>
        <w:spacing w:after="0" w:line="240" w:lineRule="auto"/>
        <w:jc w:val="both"/>
        <w:rPr>
          <w:rFonts w:ascii="Times New Roman" w:hAnsi="Times New Roman"/>
          <w:b/>
          <w:color w:val="000000" w:themeColor="text1"/>
          <w:sz w:val="28"/>
          <w:szCs w:val="28"/>
        </w:rPr>
      </w:pPr>
      <w:r w:rsidRPr="00BC4248">
        <w:rPr>
          <w:rFonts w:ascii="Times New Roman" w:hAnsi="Times New Roman"/>
          <w:b/>
          <w:bCs/>
          <w:color w:val="000000" w:themeColor="text1"/>
          <w:sz w:val="28"/>
          <w:szCs w:val="28"/>
        </w:rPr>
        <w:t>Место жительства/место нахождения претендента</w:t>
      </w:r>
      <w:r w:rsidRPr="00BC4248">
        <w:rPr>
          <w:rFonts w:ascii="Times New Roman" w:hAnsi="Times New Roman"/>
          <w:b/>
          <w:color w:val="000000" w:themeColor="text1"/>
          <w:sz w:val="28"/>
          <w:szCs w:val="28"/>
        </w:rPr>
        <w:t>:</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______________________________________________________________________________________________________________________________________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bCs/>
          <w:color w:val="000000" w:themeColor="text1"/>
          <w:sz w:val="28"/>
          <w:szCs w:val="28"/>
        </w:rPr>
        <w:t>Телефон</w:t>
      </w:r>
      <w:r w:rsidRPr="00BC4248">
        <w:rPr>
          <w:rFonts w:ascii="Times New Roman" w:hAnsi="Times New Roman"/>
          <w:color w:val="000000" w:themeColor="text1"/>
          <w:sz w:val="28"/>
          <w:szCs w:val="28"/>
        </w:rPr>
        <w:t xml:space="preserve"> _______________________ </w:t>
      </w:r>
      <w:r w:rsidRPr="00BC4248">
        <w:rPr>
          <w:rFonts w:ascii="Times New Roman" w:hAnsi="Times New Roman"/>
          <w:bCs/>
          <w:color w:val="000000" w:themeColor="text1"/>
          <w:sz w:val="28"/>
          <w:szCs w:val="28"/>
        </w:rPr>
        <w:t>Факс</w:t>
      </w:r>
      <w:r w:rsidRPr="00BC4248">
        <w:rPr>
          <w:rFonts w:ascii="Times New Roman" w:hAnsi="Times New Roman"/>
          <w:color w:val="000000" w:themeColor="text1"/>
          <w:sz w:val="28"/>
          <w:szCs w:val="28"/>
        </w:rPr>
        <w:t xml:space="preserve"> _________________________ </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bCs/>
          <w:color w:val="000000" w:themeColor="text1"/>
          <w:sz w:val="28"/>
          <w:szCs w:val="28"/>
        </w:rPr>
        <w:t>Индекс</w:t>
      </w:r>
      <w:r w:rsidRPr="00BC4248">
        <w:rPr>
          <w:rFonts w:ascii="Times New Roman" w:hAnsi="Times New Roman"/>
          <w:color w:val="000000" w:themeColor="text1"/>
          <w:sz w:val="28"/>
          <w:szCs w:val="28"/>
        </w:rPr>
        <w:t xml:space="preserve"> _________________________</w:t>
      </w: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6C3F5B">
      <w:pPr>
        <w:pStyle w:val="a6"/>
        <w:spacing w:after="0"/>
        <w:jc w:val="both"/>
        <w:rPr>
          <w:b/>
          <w:color w:val="000000" w:themeColor="text1"/>
          <w:sz w:val="28"/>
          <w:szCs w:val="28"/>
        </w:rPr>
      </w:pPr>
      <w:r w:rsidRPr="00BC4248">
        <w:rPr>
          <w:b/>
          <w:color w:val="000000" w:themeColor="text1"/>
          <w:sz w:val="28"/>
          <w:szCs w:val="28"/>
        </w:rPr>
        <w:t>Претендент, принимая решение об участии в аукционе на право заключения договора на установку и эксплуатацию рекламной конструкции:</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вид рекламной конструкции __________________________________________</w:t>
      </w:r>
    </w:p>
    <w:p w:rsidR="005A777E" w:rsidRPr="00BC4248" w:rsidRDefault="005A777E">
      <w:pPr>
        <w:spacing w:after="0" w:line="240" w:lineRule="auto"/>
        <w:rPr>
          <w:rFonts w:ascii="Times New Roman" w:hAnsi="Times New Roman"/>
          <w:color w:val="000000" w:themeColor="text1"/>
          <w:sz w:val="28"/>
          <w:szCs w:val="28"/>
        </w:rPr>
      </w:pP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габариты рекламной конструкции:</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ширина ___________высота _____________</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габариты информационного поля:</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ширина ___________ высота____________ количество сторон 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количество конструкций: 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по адресу: __________________________________________________________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сроком*____________________________________________________________</w:t>
      </w:r>
    </w:p>
    <w:p w:rsidR="005A777E" w:rsidRPr="00BC4248" w:rsidRDefault="006C3F5B">
      <w:pPr>
        <w:pStyle w:val="a6"/>
        <w:spacing w:after="0"/>
        <w:jc w:val="both"/>
        <w:rPr>
          <w:color w:val="000000" w:themeColor="text1"/>
          <w:sz w:val="28"/>
          <w:szCs w:val="28"/>
        </w:rPr>
      </w:pPr>
      <w:r w:rsidRPr="00BC4248">
        <w:rPr>
          <w:b/>
          <w:color w:val="000000" w:themeColor="text1"/>
          <w:sz w:val="28"/>
          <w:szCs w:val="28"/>
        </w:rPr>
        <w:t>обязуется</w:t>
      </w:r>
      <w:r w:rsidRPr="00BC4248">
        <w:rPr>
          <w:color w:val="000000" w:themeColor="text1"/>
          <w:sz w:val="28"/>
          <w:szCs w:val="28"/>
        </w:rPr>
        <w:t xml:space="preserve"> в случае признания победителем открытого аукциона в электронной форме: </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подписать договор на установку и эксплуатацию рекламной конструкции в установленные Извещением о проведении открытого аукциона в электронной форме сроки.</w:t>
      </w:r>
    </w:p>
    <w:p w:rsidR="005A777E" w:rsidRPr="00BC4248" w:rsidRDefault="006C3F5B">
      <w:pPr>
        <w:pStyle w:val="a6"/>
        <w:spacing w:after="0"/>
        <w:ind w:right="-19" w:firstLine="709"/>
        <w:jc w:val="both"/>
        <w:rPr>
          <w:color w:val="000000" w:themeColor="text1"/>
          <w:sz w:val="28"/>
          <w:szCs w:val="28"/>
        </w:rPr>
      </w:pPr>
      <w:r w:rsidRPr="00BC4248">
        <w:rPr>
          <w:color w:val="000000" w:themeColor="text1"/>
          <w:sz w:val="28"/>
          <w:szCs w:val="28"/>
        </w:rPr>
        <w:t xml:space="preserve">- заключить с договор на установку и эксплуатацию рекламной конструкции не позднее 20 календарных дней со дня размещения информации о результатах аукциона на </w:t>
      </w:r>
      <w:r w:rsidRPr="00BC4248">
        <w:rPr>
          <w:rFonts w:eastAsia="SimSun"/>
          <w:color w:val="000000" w:themeColor="text1"/>
          <w:sz w:val="28"/>
          <w:szCs w:val="28"/>
          <w:lang w:eastAsia="zh-CN"/>
        </w:rPr>
        <w:t xml:space="preserve">официальном сайте Российской Федерации для размещения информации о проведении торгов </w:t>
      </w:r>
      <w:r w:rsidRPr="00BC4248">
        <w:rPr>
          <w:rFonts w:eastAsia="SimSun"/>
          <w:b/>
          <w:color w:val="000000" w:themeColor="text1"/>
          <w:sz w:val="28"/>
          <w:szCs w:val="28"/>
          <w:lang w:eastAsia="zh-CN"/>
        </w:rPr>
        <w:t>(</w:t>
      </w:r>
      <w:r w:rsidR="00644707" w:rsidRPr="00BC4248">
        <w:rPr>
          <w:rFonts w:eastAsia="SimSun"/>
          <w:color w:val="000000" w:themeColor="text1"/>
          <w:sz w:val="28"/>
          <w:szCs w:val="28"/>
          <w:lang w:val="en-US" w:eastAsia="zh-CN"/>
        </w:rPr>
        <w:t>www</w:t>
      </w:r>
      <w:r w:rsidR="00644707" w:rsidRPr="00BC4248">
        <w:rPr>
          <w:rFonts w:eastAsia="SimSun"/>
          <w:color w:val="000000" w:themeColor="text1"/>
          <w:sz w:val="28"/>
          <w:szCs w:val="28"/>
          <w:lang w:eastAsia="zh-CN"/>
        </w:rPr>
        <w:t>.</w:t>
      </w:r>
      <w:proofErr w:type="spellStart"/>
      <w:r w:rsidR="00644707" w:rsidRPr="00BC4248">
        <w:rPr>
          <w:rFonts w:eastAsia="SimSun"/>
          <w:color w:val="000000" w:themeColor="text1"/>
          <w:sz w:val="28"/>
          <w:szCs w:val="28"/>
          <w:lang w:val="en-US" w:eastAsia="zh-CN"/>
        </w:rPr>
        <w:t>torgi</w:t>
      </w:r>
      <w:proofErr w:type="spellEnd"/>
      <w:r w:rsidR="00644707" w:rsidRPr="00BC4248">
        <w:rPr>
          <w:rFonts w:eastAsia="SimSun"/>
          <w:color w:val="000000" w:themeColor="text1"/>
          <w:sz w:val="28"/>
          <w:szCs w:val="28"/>
          <w:lang w:eastAsia="zh-CN"/>
        </w:rPr>
        <w:t>.</w:t>
      </w:r>
      <w:proofErr w:type="spellStart"/>
      <w:r w:rsidR="00644707" w:rsidRPr="00BC4248">
        <w:rPr>
          <w:rFonts w:eastAsia="SimSun"/>
          <w:color w:val="000000" w:themeColor="text1"/>
          <w:sz w:val="28"/>
          <w:szCs w:val="28"/>
          <w:lang w:val="en-US" w:eastAsia="zh-CN"/>
        </w:rPr>
        <w:t>gov</w:t>
      </w:r>
      <w:proofErr w:type="spellEnd"/>
      <w:r w:rsidR="00644707" w:rsidRPr="00BC4248">
        <w:rPr>
          <w:rFonts w:eastAsia="SimSun"/>
          <w:color w:val="000000" w:themeColor="text1"/>
          <w:sz w:val="28"/>
          <w:szCs w:val="28"/>
          <w:lang w:eastAsia="zh-CN"/>
        </w:rPr>
        <w:t>.</w:t>
      </w:r>
      <w:proofErr w:type="spellStart"/>
      <w:r w:rsidR="00644707" w:rsidRPr="00BC4248">
        <w:rPr>
          <w:rFonts w:eastAsia="SimSun"/>
          <w:color w:val="000000" w:themeColor="text1"/>
          <w:sz w:val="28"/>
          <w:szCs w:val="28"/>
          <w:lang w:val="en-US" w:eastAsia="zh-CN"/>
        </w:rPr>
        <w:t>ru</w:t>
      </w:r>
      <w:proofErr w:type="spellEnd"/>
      <w:r w:rsidRPr="00BC4248">
        <w:rPr>
          <w:rFonts w:eastAsia="SimSun"/>
          <w:b/>
          <w:color w:val="000000" w:themeColor="text1"/>
          <w:sz w:val="28"/>
          <w:szCs w:val="28"/>
          <w:lang w:eastAsia="zh-CN"/>
        </w:rPr>
        <w:t>)</w:t>
      </w:r>
      <w:r w:rsidRPr="00BC4248">
        <w:rPr>
          <w:rFonts w:eastAsia="SimSun"/>
          <w:color w:val="000000" w:themeColor="text1"/>
          <w:sz w:val="28"/>
          <w:szCs w:val="28"/>
          <w:lang w:eastAsia="zh-CN"/>
        </w:rPr>
        <w:t xml:space="preserve"> </w:t>
      </w:r>
      <w:r w:rsidR="00972ECB">
        <w:rPr>
          <w:rFonts w:eastAsia="SimSun"/>
          <w:color w:val="000000" w:themeColor="text1"/>
          <w:sz w:val="28"/>
          <w:szCs w:val="28"/>
          <w:lang w:eastAsia="zh-CN"/>
        </w:rPr>
        <w:t xml:space="preserve">                                            </w:t>
      </w:r>
      <w:r w:rsidRPr="00BC4248">
        <w:rPr>
          <w:rFonts w:eastAsia="SimSun"/>
          <w:color w:val="000000" w:themeColor="text1"/>
          <w:sz w:val="28"/>
          <w:szCs w:val="28"/>
          <w:lang w:eastAsia="zh-CN"/>
        </w:rPr>
        <w:t xml:space="preserve">и на официальном сайте органов местного самоуправления города Нижневартовска </w:t>
      </w:r>
      <w:r w:rsidRPr="00BC4248">
        <w:rPr>
          <w:rFonts w:eastAsia="SimSun"/>
          <w:b/>
          <w:color w:val="000000" w:themeColor="text1"/>
          <w:sz w:val="28"/>
          <w:szCs w:val="28"/>
          <w:lang w:eastAsia="zh-CN"/>
        </w:rPr>
        <w:t>(</w:t>
      </w:r>
      <w:hyperlink r:id="rId9" w:history="1">
        <w:r w:rsidRPr="00BC4248">
          <w:rPr>
            <w:rStyle w:val="30"/>
            <w:rFonts w:ascii="Times New Roman" w:eastAsia="SimSun" w:hAnsi="Times New Roman"/>
            <w:b w:val="0"/>
            <w:color w:val="000000" w:themeColor="text1"/>
            <w:sz w:val="28"/>
            <w:szCs w:val="28"/>
            <w:lang w:val="en-US" w:eastAsia="zh-CN"/>
          </w:rPr>
          <w:t>www</w:t>
        </w:r>
        <w:r w:rsidRPr="00BC4248">
          <w:rPr>
            <w:rStyle w:val="30"/>
            <w:rFonts w:ascii="Times New Roman" w:eastAsia="SimSun" w:hAnsi="Times New Roman"/>
            <w:b w:val="0"/>
            <w:color w:val="000000" w:themeColor="text1"/>
            <w:sz w:val="28"/>
            <w:szCs w:val="28"/>
            <w:lang w:eastAsia="zh-CN"/>
          </w:rPr>
          <w:t>.</w:t>
        </w:r>
        <w:r w:rsidRPr="00BC4248">
          <w:rPr>
            <w:rStyle w:val="30"/>
            <w:rFonts w:ascii="Times New Roman" w:eastAsia="SimSun" w:hAnsi="Times New Roman"/>
            <w:b w:val="0"/>
            <w:color w:val="000000" w:themeColor="text1"/>
            <w:sz w:val="28"/>
            <w:szCs w:val="28"/>
            <w:lang w:val="en-US" w:eastAsia="zh-CN"/>
          </w:rPr>
          <w:t>n</w:t>
        </w:r>
        <w:r w:rsidRPr="00BC4248">
          <w:rPr>
            <w:rStyle w:val="30"/>
            <w:rFonts w:ascii="Times New Roman" w:eastAsia="SimSun" w:hAnsi="Times New Roman"/>
            <w:b w:val="0"/>
            <w:color w:val="000000" w:themeColor="text1"/>
            <w:sz w:val="28"/>
            <w:szCs w:val="28"/>
            <w:lang w:eastAsia="zh-CN"/>
          </w:rPr>
          <w:t>-</w:t>
        </w:r>
        <w:r w:rsidRPr="00BC4248">
          <w:rPr>
            <w:rStyle w:val="30"/>
            <w:rFonts w:ascii="Times New Roman" w:eastAsia="SimSun" w:hAnsi="Times New Roman"/>
            <w:b w:val="0"/>
            <w:color w:val="000000" w:themeColor="text1"/>
            <w:sz w:val="28"/>
            <w:szCs w:val="28"/>
            <w:lang w:val="en-US" w:eastAsia="zh-CN"/>
          </w:rPr>
          <w:t>vartovsk</w:t>
        </w:r>
        <w:r w:rsidRPr="00BC4248">
          <w:rPr>
            <w:rStyle w:val="30"/>
            <w:rFonts w:ascii="Times New Roman" w:eastAsia="SimSun" w:hAnsi="Times New Roman"/>
            <w:b w:val="0"/>
            <w:color w:val="000000" w:themeColor="text1"/>
            <w:sz w:val="28"/>
            <w:szCs w:val="28"/>
            <w:lang w:eastAsia="zh-CN"/>
          </w:rPr>
          <w:t>.</w:t>
        </w:r>
        <w:r w:rsidRPr="00BC4248">
          <w:rPr>
            <w:rStyle w:val="30"/>
            <w:rFonts w:ascii="Times New Roman" w:eastAsia="SimSun" w:hAnsi="Times New Roman"/>
            <w:b w:val="0"/>
            <w:color w:val="000000" w:themeColor="text1"/>
            <w:sz w:val="28"/>
            <w:szCs w:val="28"/>
            <w:lang w:val="en-US" w:eastAsia="zh-CN"/>
          </w:rPr>
          <w:t>ru</w:t>
        </w:r>
      </w:hyperlink>
      <w:r w:rsidRPr="00BC4248">
        <w:rPr>
          <w:rFonts w:eastAsia="SimSun"/>
          <w:color w:val="000000" w:themeColor="text1"/>
          <w:sz w:val="28"/>
          <w:szCs w:val="28"/>
          <w:lang w:eastAsia="zh-CN"/>
        </w:rPr>
        <w:t>)</w:t>
      </w:r>
      <w:r w:rsidRPr="00BC4248">
        <w:rPr>
          <w:color w:val="000000" w:themeColor="text1"/>
          <w:sz w:val="28"/>
          <w:szCs w:val="28"/>
        </w:rPr>
        <w:t>;</w:t>
      </w:r>
    </w:p>
    <w:p w:rsidR="005A777E" w:rsidRPr="00BC4248" w:rsidRDefault="006C3F5B">
      <w:pPr>
        <w:tabs>
          <w:tab w:val="left" w:pos="6379"/>
        </w:tabs>
        <w:autoSpaceDE w:val="0"/>
        <w:autoSpaceDN w:val="0"/>
        <w:adjustRightInd w:val="0"/>
        <w:spacing w:after="0" w:line="240" w:lineRule="auto"/>
        <w:ind w:firstLine="709"/>
        <w:jc w:val="both"/>
        <w:rPr>
          <w:rFonts w:ascii="Times New Roman" w:eastAsia="SimSun" w:hAnsi="Times New Roman"/>
          <w:color w:val="000000" w:themeColor="text1"/>
          <w:sz w:val="28"/>
          <w:szCs w:val="28"/>
          <w:lang w:eastAsia="zh-CN"/>
        </w:rPr>
      </w:pPr>
      <w:r w:rsidRPr="00BC4248">
        <w:rPr>
          <w:rFonts w:ascii="Times New Roman" w:hAnsi="Times New Roman"/>
          <w:color w:val="000000" w:themeColor="text1"/>
          <w:sz w:val="28"/>
          <w:szCs w:val="28"/>
        </w:rPr>
        <w:t xml:space="preserve">- в срок не позднее 10 календарных дней после заключения договора </w:t>
      </w:r>
      <w:r w:rsidR="00972ECB">
        <w:rPr>
          <w:rFonts w:ascii="Times New Roman" w:hAnsi="Times New Roman"/>
          <w:color w:val="000000" w:themeColor="text1"/>
          <w:sz w:val="28"/>
          <w:szCs w:val="28"/>
        </w:rPr>
        <w:t xml:space="preserve">                   </w:t>
      </w:r>
      <w:r w:rsidRPr="00BC4248">
        <w:rPr>
          <w:rFonts w:ascii="Times New Roman" w:hAnsi="Times New Roman"/>
          <w:color w:val="000000" w:themeColor="text1"/>
          <w:sz w:val="28"/>
          <w:szCs w:val="28"/>
        </w:rPr>
        <w:t xml:space="preserve">на установку и эксплуатацию рекламной конструкции обратиться в управление муниципального контроля администрации города для получения разрешения </w:t>
      </w:r>
      <w:r w:rsidR="00972ECB">
        <w:rPr>
          <w:rFonts w:ascii="Times New Roman" w:hAnsi="Times New Roman"/>
          <w:color w:val="000000" w:themeColor="text1"/>
          <w:sz w:val="28"/>
          <w:szCs w:val="28"/>
        </w:rPr>
        <w:t xml:space="preserve">  </w:t>
      </w:r>
      <w:r w:rsidRPr="00BC4248">
        <w:rPr>
          <w:rFonts w:ascii="Times New Roman" w:hAnsi="Times New Roman"/>
          <w:color w:val="000000" w:themeColor="text1"/>
          <w:sz w:val="28"/>
          <w:szCs w:val="28"/>
        </w:rPr>
        <w:t xml:space="preserve">на установку и эксплуатацию рекламной конструкции в порядке, </w:t>
      </w:r>
      <w:r w:rsidRPr="00BC4248">
        <w:rPr>
          <w:rFonts w:ascii="Times New Roman" w:eastAsia="SimSun" w:hAnsi="Times New Roman"/>
          <w:color w:val="000000" w:themeColor="text1"/>
          <w:sz w:val="28"/>
          <w:szCs w:val="28"/>
          <w:lang w:eastAsia="zh-CN"/>
        </w:rPr>
        <w:t xml:space="preserve">установленном федеральным законодательством в области размещения наружной рекламы, в соответствии с административным регламентом предоставления муниципальной услуги по выдаче разрешений на установку </w:t>
      </w:r>
      <w:r w:rsidR="00972ECB">
        <w:rPr>
          <w:rFonts w:ascii="Times New Roman" w:eastAsia="SimSun" w:hAnsi="Times New Roman"/>
          <w:color w:val="000000" w:themeColor="text1"/>
          <w:sz w:val="28"/>
          <w:szCs w:val="28"/>
          <w:lang w:eastAsia="zh-CN"/>
        </w:rPr>
        <w:t xml:space="preserve">                  </w:t>
      </w:r>
      <w:r w:rsidRPr="00BC4248">
        <w:rPr>
          <w:rFonts w:ascii="Times New Roman" w:eastAsia="SimSun" w:hAnsi="Times New Roman"/>
          <w:color w:val="000000" w:themeColor="text1"/>
          <w:sz w:val="28"/>
          <w:szCs w:val="28"/>
          <w:lang w:eastAsia="zh-CN"/>
        </w:rPr>
        <w:t>и эксплуатацию рекламных конструкций;</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eastAsia="SimSun" w:hAnsi="Times New Roman"/>
          <w:color w:val="000000" w:themeColor="text1"/>
          <w:sz w:val="28"/>
          <w:szCs w:val="28"/>
          <w:lang w:eastAsia="zh-CN"/>
        </w:rPr>
        <w:t xml:space="preserve">- </w:t>
      </w:r>
      <w:r w:rsidRPr="00BC4248">
        <w:rPr>
          <w:rFonts w:ascii="Times New Roman" w:hAnsi="Times New Roman" w:cs="Times New Roman"/>
          <w:color w:val="000000" w:themeColor="text1"/>
          <w:sz w:val="28"/>
          <w:szCs w:val="28"/>
        </w:rPr>
        <w:t>установить   рекламную   конструкцию   в   соответствии с техническими   характеристиками, указанными в Извещении о проведении открытого аукциона.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Заявитель уведомлен, что направление настоящей Заявки в электронной форме является согласием на блокирование денежных средств, находящихся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счете Заявителя, открытом для проведения операций по обеспечению участия в открытом аукционе в электронной форме.</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 Заявитель подтверждает достоверность представленной информации.</w:t>
      </w:r>
    </w:p>
    <w:p w:rsidR="005A777E" w:rsidRPr="00BC4248" w:rsidRDefault="005A777E">
      <w:pPr>
        <w:spacing w:after="0" w:line="240" w:lineRule="auto"/>
        <w:jc w:val="both"/>
        <w:rPr>
          <w:rFonts w:ascii="Times New Roman" w:hAnsi="Times New Roman"/>
          <w:bCs/>
          <w:color w:val="000000" w:themeColor="text1"/>
          <w:sz w:val="28"/>
          <w:szCs w:val="28"/>
        </w:rPr>
      </w:pPr>
    </w:p>
    <w:p w:rsidR="005A777E" w:rsidRPr="00BC4248" w:rsidRDefault="006C3F5B">
      <w:pPr>
        <w:spacing w:after="0" w:line="240" w:lineRule="auto"/>
        <w:ind w:firstLine="709"/>
        <w:jc w:val="both"/>
        <w:rPr>
          <w:rFonts w:ascii="Times New Roman" w:hAnsi="Times New Roman"/>
          <w:b/>
          <w:bCs/>
          <w:color w:val="000000" w:themeColor="text1"/>
          <w:sz w:val="28"/>
          <w:szCs w:val="28"/>
        </w:rPr>
      </w:pPr>
      <w:r w:rsidRPr="00BC4248">
        <w:rPr>
          <w:rFonts w:ascii="Times New Roman" w:hAnsi="Times New Roman"/>
          <w:b/>
          <w:bCs/>
          <w:color w:val="000000" w:themeColor="text1"/>
          <w:sz w:val="28"/>
          <w:szCs w:val="28"/>
        </w:rPr>
        <w:t>Приложения:</w:t>
      </w:r>
    </w:p>
    <w:p w:rsidR="005A777E" w:rsidRPr="00BC4248" w:rsidRDefault="006C3F5B">
      <w:pPr>
        <w:autoSpaceDE w:val="0"/>
        <w:autoSpaceDN w:val="0"/>
        <w:adjustRightInd w:val="0"/>
        <w:spacing w:after="0" w:line="240" w:lineRule="auto"/>
        <w:ind w:firstLine="709"/>
        <w:jc w:val="both"/>
        <w:rPr>
          <w:rFonts w:ascii="Times New Roman" w:eastAsia="SimSun" w:hAnsi="Times New Roman"/>
          <w:color w:val="000000" w:themeColor="text1"/>
          <w:sz w:val="28"/>
          <w:szCs w:val="28"/>
          <w:lang w:eastAsia="zh-CN"/>
        </w:rPr>
      </w:pPr>
      <w:r w:rsidRPr="00BC4248">
        <w:rPr>
          <w:rFonts w:ascii="Times New Roman" w:eastAsia="SimSun" w:hAnsi="Times New Roman"/>
          <w:color w:val="000000" w:themeColor="text1"/>
          <w:sz w:val="28"/>
          <w:szCs w:val="28"/>
          <w:lang w:eastAsia="zh-CN"/>
        </w:rPr>
        <w:t>- копия документа, удостоверяющего личность (для физического лица);</w:t>
      </w:r>
    </w:p>
    <w:p w:rsidR="005A777E" w:rsidRPr="00BC4248" w:rsidRDefault="006C3F5B">
      <w:pPr>
        <w:autoSpaceDE w:val="0"/>
        <w:autoSpaceDN w:val="0"/>
        <w:adjustRightInd w:val="0"/>
        <w:spacing w:after="0" w:line="240" w:lineRule="auto"/>
        <w:ind w:firstLine="709"/>
        <w:jc w:val="both"/>
        <w:rPr>
          <w:rFonts w:ascii="Times New Roman" w:eastAsia="SimSun" w:hAnsi="Times New Roman"/>
          <w:color w:val="000000" w:themeColor="text1"/>
          <w:sz w:val="28"/>
          <w:szCs w:val="28"/>
          <w:lang w:eastAsia="zh-CN"/>
        </w:rPr>
      </w:pPr>
      <w:r w:rsidRPr="00BC4248">
        <w:rPr>
          <w:rFonts w:ascii="Times New Roman" w:eastAsia="SimSun" w:hAnsi="Times New Roman"/>
          <w:color w:val="000000" w:themeColor="text1"/>
          <w:sz w:val="28"/>
          <w:szCs w:val="28"/>
          <w:lang w:eastAsia="zh-CN"/>
        </w:rPr>
        <w:t>- доверенность, заверенная в установленном действующим законодательством порядке (если от имени претендента действует иное лицо);</w:t>
      </w:r>
    </w:p>
    <w:p w:rsidR="005A777E" w:rsidRPr="00BC4248" w:rsidRDefault="006C3F5B">
      <w:pPr>
        <w:autoSpaceDE w:val="0"/>
        <w:autoSpaceDN w:val="0"/>
        <w:adjustRightInd w:val="0"/>
        <w:spacing w:after="0" w:line="240" w:lineRule="auto"/>
        <w:ind w:firstLine="709"/>
        <w:jc w:val="both"/>
        <w:rPr>
          <w:rFonts w:ascii="Times New Roman" w:eastAsia="SimSun" w:hAnsi="Times New Roman"/>
          <w:color w:val="000000" w:themeColor="text1"/>
          <w:sz w:val="28"/>
          <w:szCs w:val="28"/>
          <w:lang w:eastAsia="zh-CN"/>
        </w:rPr>
      </w:pPr>
      <w:r w:rsidRPr="00BC4248">
        <w:rPr>
          <w:rFonts w:ascii="Times New Roman" w:eastAsia="SimSun" w:hAnsi="Times New Roman"/>
          <w:color w:val="000000" w:themeColor="text1"/>
          <w:sz w:val="28"/>
          <w:szCs w:val="28"/>
          <w:lang w:eastAsia="zh-CN"/>
        </w:rPr>
        <w:t xml:space="preserve">- документы или копии документов, подтверждающих внесение задатка </w:t>
      </w:r>
      <w:r w:rsidR="00972ECB">
        <w:rPr>
          <w:rFonts w:ascii="Times New Roman" w:eastAsia="SimSun" w:hAnsi="Times New Roman"/>
          <w:color w:val="000000" w:themeColor="text1"/>
          <w:sz w:val="28"/>
          <w:szCs w:val="28"/>
          <w:lang w:eastAsia="zh-CN"/>
        </w:rPr>
        <w:t xml:space="preserve">  </w:t>
      </w:r>
      <w:r w:rsidRPr="00BC4248">
        <w:rPr>
          <w:rFonts w:ascii="Times New Roman" w:eastAsia="SimSun" w:hAnsi="Times New Roman"/>
          <w:color w:val="000000" w:themeColor="text1"/>
          <w:sz w:val="28"/>
          <w:szCs w:val="28"/>
          <w:lang w:eastAsia="zh-CN"/>
        </w:rPr>
        <w:t xml:space="preserve">в размере и по реквизитам, установленным организатором аукциона </w:t>
      </w:r>
      <w:r w:rsidR="00972ECB">
        <w:rPr>
          <w:rFonts w:ascii="Times New Roman" w:eastAsia="SimSun" w:hAnsi="Times New Roman"/>
          <w:color w:val="000000" w:themeColor="text1"/>
          <w:sz w:val="28"/>
          <w:szCs w:val="28"/>
          <w:lang w:eastAsia="zh-CN"/>
        </w:rPr>
        <w:t xml:space="preserve">                                 </w:t>
      </w:r>
      <w:r w:rsidRPr="00BC4248">
        <w:rPr>
          <w:rFonts w:ascii="Times New Roman" w:eastAsia="SimSun" w:hAnsi="Times New Roman"/>
          <w:color w:val="000000" w:themeColor="text1"/>
          <w:sz w:val="28"/>
          <w:szCs w:val="28"/>
          <w:lang w:eastAsia="zh-CN"/>
        </w:rPr>
        <w:t xml:space="preserve">и указанным в извещении о проведении аукциона, с пометкой: "задаток </w:t>
      </w:r>
      <w:r w:rsidR="00972ECB">
        <w:rPr>
          <w:rFonts w:ascii="Times New Roman" w:eastAsia="SimSun" w:hAnsi="Times New Roman"/>
          <w:color w:val="000000" w:themeColor="text1"/>
          <w:sz w:val="28"/>
          <w:szCs w:val="28"/>
          <w:lang w:eastAsia="zh-CN"/>
        </w:rPr>
        <w:t xml:space="preserve">                         </w:t>
      </w:r>
      <w:r w:rsidRPr="00BC4248">
        <w:rPr>
          <w:rFonts w:ascii="Times New Roman" w:eastAsia="SimSun" w:hAnsi="Times New Roman"/>
          <w:color w:val="000000" w:themeColor="text1"/>
          <w:sz w:val="28"/>
          <w:szCs w:val="28"/>
          <w:lang w:eastAsia="zh-CN"/>
        </w:rPr>
        <w:t xml:space="preserve">за участие в аукционе ___________ 20 ___ на право заключения договора </w:t>
      </w:r>
      <w:r w:rsidR="00972ECB">
        <w:rPr>
          <w:rFonts w:ascii="Times New Roman" w:eastAsia="SimSun" w:hAnsi="Times New Roman"/>
          <w:color w:val="000000" w:themeColor="text1"/>
          <w:sz w:val="28"/>
          <w:szCs w:val="28"/>
          <w:lang w:eastAsia="zh-CN"/>
        </w:rPr>
        <w:t xml:space="preserve">                     </w:t>
      </w:r>
      <w:r w:rsidRPr="00BC4248">
        <w:rPr>
          <w:rFonts w:ascii="Times New Roman" w:eastAsia="SimSun" w:hAnsi="Times New Roman"/>
          <w:color w:val="000000" w:themeColor="text1"/>
          <w:sz w:val="28"/>
          <w:szCs w:val="28"/>
          <w:lang w:eastAsia="zh-CN"/>
        </w:rPr>
        <w:t>на установку и эксплуатацию рекламной конструкции по лоту №____".</w:t>
      </w:r>
    </w:p>
    <w:p w:rsidR="005A777E" w:rsidRPr="00BC4248" w:rsidRDefault="005A777E">
      <w:pPr>
        <w:tabs>
          <w:tab w:val="num" w:pos="720"/>
        </w:tabs>
        <w:spacing w:after="0" w:line="240" w:lineRule="auto"/>
        <w:ind w:left="720" w:hanging="720"/>
        <w:jc w:val="both"/>
        <w:rPr>
          <w:rFonts w:ascii="Times New Roman" w:hAnsi="Times New Roman"/>
          <w:color w:val="000000" w:themeColor="text1"/>
          <w:sz w:val="28"/>
          <w:szCs w:val="28"/>
        </w:rPr>
      </w:pPr>
    </w:p>
    <w:p w:rsidR="005A777E" w:rsidRPr="00BC4248" w:rsidRDefault="006C3F5B">
      <w:pPr>
        <w:pStyle w:val="a8"/>
        <w:rPr>
          <w:rFonts w:ascii="Times New Roman" w:hAnsi="Times New Roman"/>
          <w:color w:val="000000" w:themeColor="text1"/>
          <w:sz w:val="28"/>
          <w:szCs w:val="28"/>
        </w:rPr>
      </w:pPr>
      <w:r w:rsidRPr="00BC4248">
        <w:rPr>
          <w:rFonts w:ascii="Times New Roman" w:hAnsi="Times New Roman"/>
          <w:color w:val="000000" w:themeColor="text1"/>
          <w:sz w:val="28"/>
          <w:szCs w:val="28"/>
        </w:rPr>
        <w:t>К заявке прилагается подписанная претендентом опись представленных документов в двух экземплярах.</w:t>
      </w:r>
    </w:p>
    <w:p w:rsidR="005A777E" w:rsidRPr="00BC4248" w:rsidRDefault="006C3F5B">
      <w:pPr>
        <w:pStyle w:val="a8"/>
        <w:rPr>
          <w:rFonts w:ascii="Times New Roman" w:hAnsi="Times New Roman"/>
          <w:color w:val="000000" w:themeColor="text1"/>
          <w:sz w:val="24"/>
          <w:szCs w:val="24"/>
        </w:rPr>
      </w:pPr>
      <w:r w:rsidRPr="00BC4248">
        <w:rPr>
          <w:rFonts w:ascii="Times New Roman" w:hAnsi="Times New Roman"/>
          <w:color w:val="000000" w:themeColor="text1"/>
          <w:sz w:val="24"/>
          <w:szCs w:val="24"/>
        </w:rPr>
        <w:t xml:space="preserve">* </w:t>
      </w:r>
      <w:r w:rsidRPr="00BC4248">
        <w:rPr>
          <w:rFonts w:ascii="Times New Roman" w:hAnsi="Times New Roman"/>
          <w:i/>
          <w:color w:val="000000" w:themeColor="text1"/>
          <w:sz w:val="24"/>
          <w:szCs w:val="24"/>
          <w:u w:val="single"/>
        </w:rPr>
        <w:t xml:space="preserve">в случае указания в извещении о проведении аукциона в одном лоте нескольких рекламных конструкций, приложить опись рекламных конструкций </w:t>
      </w:r>
      <w:proofErr w:type="gramStart"/>
      <w:r w:rsidRPr="00BC4248">
        <w:rPr>
          <w:rFonts w:ascii="Times New Roman" w:hAnsi="Times New Roman"/>
          <w:i/>
          <w:color w:val="000000" w:themeColor="text1"/>
          <w:sz w:val="24"/>
          <w:szCs w:val="24"/>
          <w:u w:val="single"/>
        </w:rPr>
        <w:t>в количестве</w:t>
      </w:r>
      <w:proofErr w:type="gramEnd"/>
      <w:r w:rsidRPr="00BC4248">
        <w:rPr>
          <w:rFonts w:ascii="Times New Roman" w:hAnsi="Times New Roman"/>
          <w:i/>
          <w:color w:val="000000" w:themeColor="text1"/>
          <w:sz w:val="24"/>
          <w:szCs w:val="24"/>
          <w:u w:val="single"/>
        </w:rPr>
        <w:t xml:space="preserve"> указанном в лоте (на каждую конструкцию на отдельном листе).</w:t>
      </w:r>
    </w:p>
    <w:p w:rsidR="005A777E" w:rsidRPr="00BC4248" w:rsidRDefault="005A777E">
      <w:pPr>
        <w:tabs>
          <w:tab w:val="num" w:pos="720"/>
        </w:tabs>
        <w:spacing w:after="0" w:line="240" w:lineRule="auto"/>
        <w:jc w:val="both"/>
        <w:rPr>
          <w:rFonts w:ascii="Times New Roman" w:hAnsi="Times New Roman"/>
          <w:color w:val="000000" w:themeColor="text1"/>
          <w:sz w:val="28"/>
          <w:szCs w:val="28"/>
        </w:rPr>
      </w:pPr>
    </w:p>
    <w:p w:rsidR="005A777E" w:rsidRPr="00BC4248" w:rsidRDefault="005A777E">
      <w:pPr>
        <w:spacing w:after="0" w:line="240" w:lineRule="auto"/>
        <w:jc w:val="both"/>
        <w:rPr>
          <w:rFonts w:ascii="Times New Roman" w:hAnsi="Times New Roman"/>
          <w:color w:val="000000" w:themeColor="text1"/>
          <w:sz w:val="24"/>
          <w:szCs w:val="24"/>
        </w:rPr>
      </w:pPr>
    </w:p>
    <w:p w:rsidR="005A777E" w:rsidRPr="00BC4248" w:rsidRDefault="006C3F5B">
      <w:pPr>
        <w:spacing w:after="0" w:line="240" w:lineRule="auto"/>
        <w:jc w:val="both"/>
        <w:rPr>
          <w:rFonts w:ascii="Times New Roman" w:hAnsi="Times New Roman"/>
          <w:b/>
          <w:bCs/>
          <w:color w:val="000000" w:themeColor="text1"/>
          <w:sz w:val="28"/>
          <w:szCs w:val="28"/>
        </w:rPr>
      </w:pPr>
      <w:r w:rsidRPr="00BC4248">
        <w:rPr>
          <w:rFonts w:ascii="Times New Roman" w:hAnsi="Times New Roman"/>
          <w:b/>
          <w:bCs/>
          <w:color w:val="000000" w:themeColor="text1"/>
          <w:sz w:val="28"/>
          <w:szCs w:val="28"/>
        </w:rPr>
        <w:t>Подпись Претендента (его полномочного представителя):</w:t>
      </w:r>
    </w:p>
    <w:p w:rsidR="005A777E" w:rsidRPr="00BC4248" w:rsidRDefault="005A777E">
      <w:pPr>
        <w:spacing w:after="0" w:line="240" w:lineRule="auto"/>
        <w:jc w:val="both"/>
        <w:rPr>
          <w:rFonts w:ascii="Times New Roman" w:hAnsi="Times New Roman"/>
          <w:color w:val="000000" w:themeColor="text1"/>
          <w:sz w:val="24"/>
          <w:szCs w:val="24"/>
        </w:rPr>
      </w:pPr>
    </w:p>
    <w:p w:rsidR="005A777E" w:rsidRPr="00BC4248" w:rsidRDefault="006C3F5B">
      <w:pPr>
        <w:spacing w:after="0" w:line="240" w:lineRule="auto"/>
        <w:jc w:val="both"/>
        <w:rPr>
          <w:rFonts w:ascii="Times New Roman" w:hAnsi="Times New Roman"/>
          <w:color w:val="000000" w:themeColor="text1"/>
          <w:sz w:val="24"/>
          <w:szCs w:val="24"/>
        </w:rPr>
      </w:pPr>
      <w:r w:rsidRPr="00BC4248">
        <w:rPr>
          <w:rFonts w:ascii="Times New Roman" w:hAnsi="Times New Roman"/>
          <w:color w:val="000000" w:themeColor="text1"/>
          <w:sz w:val="24"/>
          <w:szCs w:val="24"/>
        </w:rPr>
        <w:t>_______________________________________________________________________________</w:t>
      </w:r>
    </w:p>
    <w:p w:rsidR="005A777E" w:rsidRPr="00BC4248" w:rsidRDefault="005A777E">
      <w:pPr>
        <w:spacing w:after="0" w:line="240" w:lineRule="auto"/>
        <w:jc w:val="both"/>
        <w:rPr>
          <w:rFonts w:ascii="Times New Roman" w:hAnsi="Times New Roman"/>
          <w:color w:val="000000" w:themeColor="text1"/>
          <w:sz w:val="24"/>
          <w:szCs w:val="24"/>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М.П.            "____"______________ 20__ г.</w:t>
      </w:r>
    </w:p>
    <w:p w:rsidR="005A777E" w:rsidRPr="00BC4248" w:rsidRDefault="006C3F5B">
      <w:pPr>
        <w:spacing w:after="0" w:line="240" w:lineRule="auto"/>
        <w:jc w:val="both"/>
        <w:rPr>
          <w:rFonts w:ascii="Times New Roman" w:hAnsi="Times New Roman"/>
          <w:color w:val="000000" w:themeColor="text1"/>
        </w:rPr>
      </w:pPr>
      <w:r w:rsidRPr="00BC4248">
        <w:rPr>
          <w:rFonts w:ascii="Times New Roman" w:hAnsi="Times New Roman"/>
          <w:color w:val="000000" w:themeColor="text1"/>
        </w:rPr>
        <w:t>(при наличии печати)</w:t>
      </w: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Заявка принята организатором торгов:</w:t>
      </w: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час. __________ мин___________ "___" ___________ 20___ г. за № ___________</w:t>
      </w: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5A777E">
      <w:pPr>
        <w:pStyle w:val="3"/>
        <w:jc w:val="both"/>
        <w:rPr>
          <w:rFonts w:ascii="Times New Roman" w:eastAsia="Times New Roman" w:hAnsi="Times New Roman"/>
          <w:b w:val="0"/>
          <w:color w:val="000000" w:themeColor="text1"/>
          <w:sz w:val="28"/>
          <w:szCs w:val="28"/>
        </w:rPr>
      </w:pPr>
    </w:p>
    <w:p w:rsidR="005A777E" w:rsidRPr="00BC4248" w:rsidRDefault="006C3F5B">
      <w:pPr>
        <w:pStyle w:val="3"/>
        <w:jc w:val="both"/>
        <w:rPr>
          <w:rFonts w:ascii="Times New Roman" w:eastAsia="Times New Roman" w:hAnsi="Times New Roman"/>
          <w:color w:val="000000" w:themeColor="text1"/>
          <w:sz w:val="28"/>
          <w:szCs w:val="28"/>
        </w:rPr>
      </w:pPr>
      <w:r w:rsidRPr="00BC4248">
        <w:rPr>
          <w:rFonts w:ascii="Times New Roman" w:eastAsia="Times New Roman" w:hAnsi="Times New Roman"/>
          <w:color w:val="000000" w:themeColor="text1"/>
          <w:sz w:val="28"/>
          <w:szCs w:val="28"/>
        </w:rPr>
        <w:t>Подпись уполномоченного лица организатора торгов</w:t>
      </w:r>
    </w:p>
    <w:p w:rsidR="005A777E" w:rsidRPr="00BC4248" w:rsidRDefault="005A777E">
      <w:pPr>
        <w:spacing w:after="0" w:line="240" w:lineRule="auto"/>
        <w:jc w:val="both"/>
        <w:rPr>
          <w:rFonts w:ascii="Times New Roman" w:hAnsi="Times New Roman"/>
          <w:color w:val="000000" w:themeColor="text1"/>
          <w:sz w:val="28"/>
          <w:szCs w:val="28"/>
        </w:rPr>
      </w:pPr>
    </w:p>
    <w:p w:rsidR="005A777E" w:rsidRPr="00BC4248" w:rsidRDefault="006C3F5B">
      <w:pPr>
        <w:spacing w:after="0" w:line="240" w:lineRule="auto"/>
        <w:jc w:val="both"/>
        <w:rPr>
          <w:rFonts w:ascii="Times New Roman" w:hAnsi="Times New Roman"/>
          <w:color w:val="000000" w:themeColor="text1"/>
          <w:sz w:val="24"/>
          <w:szCs w:val="24"/>
        </w:rPr>
      </w:pPr>
      <w:r w:rsidRPr="00BC4248">
        <w:rPr>
          <w:rFonts w:ascii="Times New Roman" w:hAnsi="Times New Roman"/>
          <w:color w:val="000000" w:themeColor="text1"/>
          <w:sz w:val="24"/>
          <w:szCs w:val="24"/>
        </w:rPr>
        <w:t>_______________________________________________________________________________</w:t>
      </w:r>
    </w:p>
    <w:p w:rsidR="005A777E" w:rsidRPr="00BC4248" w:rsidRDefault="005A777E">
      <w:pPr>
        <w:tabs>
          <w:tab w:val="left" w:pos="6237"/>
        </w:tabs>
        <w:spacing w:after="0" w:line="240" w:lineRule="auto"/>
        <w:jc w:val="both"/>
        <w:rPr>
          <w:rFonts w:ascii="Times New Roman" w:eastAsia="SimSun" w:hAnsi="Times New Roman"/>
          <w:color w:val="000000" w:themeColor="text1"/>
          <w:sz w:val="28"/>
          <w:szCs w:val="28"/>
          <w:lang w:eastAsia="zh-CN"/>
        </w:rPr>
      </w:pPr>
    </w:p>
    <w:p w:rsidR="005A777E" w:rsidRPr="00BC4248" w:rsidRDefault="005A777E">
      <w:pPr>
        <w:tabs>
          <w:tab w:val="left" w:pos="6237"/>
        </w:tabs>
        <w:spacing w:after="0" w:line="240" w:lineRule="auto"/>
        <w:jc w:val="both"/>
        <w:rPr>
          <w:rFonts w:ascii="Times New Roman" w:eastAsia="SimSun" w:hAnsi="Times New Roman"/>
          <w:color w:val="000000" w:themeColor="text1"/>
          <w:sz w:val="28"/>
          <w:szCs w:val="28"/>
          <w:lang w:eastAsia="zh-CN"/>
        </w:rPr>
      </w:pPr>
    </w:p>
    <w:p w:rsidR="005A777E" w:rsidRPr="00BC4248" w:rsidRDefault="005A777E">
      <w:pPr>
        <w:tabs>
          <w:tab w:val="left" w:pos="6237"/>
        </w:tabs>
        <w:spacing w:after="0" w:line="240" w:lineRule="auto"/>
        <w:jc w:val="both"/>
        <w:rPr>
          <w:rFonts w:ascii="Times New Roman" w:eastAsia="SimSun" w:hAnsi="Times New Roman"/>
          <w:color w:val="000000" w:themeColor="text1"/>
          <w:sz w:val="28"/>
          <w:szCs w:val="28"/>
          <w:lang w:eastAsia="zh-CN"/>
        </w:rPr>
      </w:pPr>
    </w:p>
    <w:p w:rsidR="005A777E" w:rsidRPr="00BC4248" w:rsidRDefault="005A777E">
      <w:pPr>
        <w:tabs>
          <w:tab w:val="left" w:pos="6237"/>
        </w:tabs>
        <w:spacing w:after="0" w:line="240" w:lineRule="auto"/>
        <w:jc w:val="both"/>
        <w:rPr>
          <w:rFonts w:ascii="Times New Roman" w:eastAsia="SimSun" w:hAnsi="Times New Roman"/>
          <w:color w:val="000000" w:themeColor="text1"/>
          <w:sz w:val="28"/>
          <w:szCs w:val="28"/>
          <w:lang w:eastAsia="zh-CN"/>
        </w:rPr>
      </w:pPr>
    </w:p>
    <w:p w:rsidR="005A777E" w:rsidRPr="00BC4248" w:rsidRDefault="005A777E">
      <w:pPr>
        <w:tabs>
          <w:tab w:val="left" w:pos="6237"/>
        </w:tabs>
        <w:spacing w:after="0" w:line="240" w:lineRule="auto"/>
        <w:jc w:val="both"/>
        <w:rPr>
          <w:rFonts w:ascii="Times New Roman" w:eastAsia="SimSun" w:hAnsi="Times New Roman"/>
          <w:color w:val="000000" w:themeColor="text1"/>
          <w:sz w:val="28"/>
          <w:szCs w:val="28"/>
          <w:lang w:eastAsia="zh-CN"/>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вид рекламной конструкции___________________________________________</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 xml:space="preserve">габариты рекламной конструкции: </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ширина ___________высота _____________</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 xml:space="preserve">габариты информационного поля:  </w:t>
      </w:r>
    </w:p>
    <w:p w:rsidR="005A777E" w:rsidRPr="00BC4248" w:rsidRDefault="006C3F5B">
      <w:pPr>
        <w:spacing w:after="0" w:line="240" w:lineRule="auto"/>
        <w:rPr>
          <w:rFonts w:ascii="Times New Roman" w:hAnsi="Times New Roman"/>
          <w:color w:val="000000" w:themeColor="text1"/>
          <w:sz w:val="28"/>
          <w:szCs w:val="28"/>
        </w:rPr>
      </w:pPr>
      <w:r w:rsidRPr="00BC4248">
        <w:rPr>
          <w:rFonts w:ascii="Times New Roman" w:hAnsi="Times New Roman"/>
          <w:color w:val="000000" w:themeColor="text1"/>
          <w:sz w:val="28"/>
          <w:szCs w:val="28"/>
        </w:rPr>
        <w:t>ширина ___________ высота____________ количество сторон 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количество конструкций: 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по адресу: __________________________________________________________</w:t>
      </w: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сроком*____________________________________________________________</w:t>
      </w:r>
    </w:p>
    <w:p w:rsidR="005A777E" w:rsidRPr="00BC4248" w:rsidRDefault="005A777E">
      <w:pPr>
        <w:spacing w:after="0" w:line="240" w:lineRule="auto"/>
        <w:jc w:val="both"/>
        <w:rPr>
          <w:rFonts w:ascii="Times New Roman" w:hAnsi="Times New Roman"/>
          <w:bCs/>
          <w:color w:val="000000" w:themeColor="text1"/>
          <w:sz w:val="28"/>
          <w:szCs w:val="28"/>
        </w:rPr>
      </w:pPr>
    </w:p>
    <w:p w:rsidR="005A777E" w:rsidRPr="00BC4248" w:rsidRDefault="005A777E">
      <w:pPr>
        <w:spacing w:after="0" w:line="240" w:lineRule="auto"/>
        <w:jc w:val="both"/>
        <w:rPr>
          <w:rFonts w:ascii="Times New Roman" w:hAnsi="Times New Roman"/>
          <w:bCs/>
          <w:color w:val="000000" w:themeColor="text1"/>
          <w:sz w:val="28"/>
          <w:szCs w:val="28"/>
        </w:rPr>
      </w:pPr>
    </w:p>
    <w:p w:rsidR="005A777E" w:rsidRPr="00BC4248" w:rsidRDefault="006C3F5B">
      <w:pPr>
        <w:spacing w:after="0" w:line="240" w:lineRule="auto"/>
        <w:jc w:val="both"/>
        <w:rPr>
          <w:rFonts w:ascii="Times New Roman" w:hAnsi="Times New Roman"/>
          <w:b/>
          <w:bCs/>
          <w:color w:val="000000" w:themeColor="text1"/>
          <w:sz w:val="28"/>
          <w:szCs w:val="28"/>
        </w:rPr>
      </w:pPr>
      <w:r w:rsidRPr="00BC4248">
        <w:rPr>
          <w:rFonts w:ascii="Times New Roman" w:hAnsi="Times New Roman"/>
          <w:b/>
          <w:bCs/>
          <w:color w:val="000000" w:themeColor="text1"/>
          <w:sz w:val="28"/>
          <w:szCs w:val="28"/>
        </w:rPr>
        <w:t>Подпись Претендента (его полномочного представителя):</w:t>
      </w:r>
    </w:p>
    <w:p w:rsidR="005A777E" w:rsidRPr="00BC4248" w:rsidRDefault="005A777E">
      <w:pPr>
        <w:spacing w:after="0" w:line="240" w:lineRule="auto"/>
        <w:jc w:val="both"/>
        <w:rPr>
          <w:rFonts w:ascii="Times New Roman" w:hAnsi="Times New Roman"/>
          <w:b/>
          <w:color w:val="000000" w:themeColor="text1"/>
          <w:sz w:val="24"/>
          <w:szCs w:val="24"/>
        </w:rPr>
      </w:pPr>
    </w:p>
    <w:p w:rsidR="005A777E" w:rsidRPr="00BC4248" w:rsidRDefault="006C3F5B">
      <w:pPr>
        <w:spacing w:after="0" w:line="240" w:lineRule="auto"/>
        <w:jc w:val="both"/>
        <w:rPr>
          <w:rFonts w:ascii="Times New Roman" w:hAnsi="Times New Roman"/>
          <w:color w:val="000000" w:themeColor="text1"/>
          <w:sz w:val="24"/>
          <w:szCs w:val="24"/>
        </w:rPr>
      </w:pPr>
      <w:r w:rsidRPr="00BC4248">
        <w:rPr>
          <w:rFonts w:ascii="Times New Roman" w:hAnsi="Times New Roman"/>
          <w:color w:val="000000" w:themeColor="text1"/>
          <w:sz w:val="24"/>
          <w:szCs w:val="24"/>
        </w:rPr>
        <w:t>_______________________________________________________________________________</w:t>
      </w:r>
    </w:p>
    <w:p w:rsidR="005A777E" w:rsidRPr="00BC4248" w:rsidRDefault="005A777E">
      <w:pPr>
        <w:spacing w:after="0" w:line="240" w:lineRule="auto"/>
        <w:jc w:val="both"/>
        <w:rPr>
          <w:rFonts w:ascii="Times New Roman" w:hAnsi="Times New Roman"/>
          <w:color w:val="000000" w:themeColor="text1"/>
          <w:sz w:val="24"/>
          <w:szCs w:val="24"/>
        </w:rPr>
      </w:pPr>
    </w:p>
    <w:p w:rsidR="005A777E" w:rsidRPr="00BC4248" w:rsidRDefault="006C3F5B">
      <w:pPr>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М.П.            "____"______________ 20__ г.</w:t>
      </w:r>
    </w:p>
    <w:p w:rsidR="005A777E" w:rsidRPr="00BC4248" w:rsidRDefault="006C3F5B">
      <w:pPr>
        <w:spacing w:after="0" w:line="240" w:lineRule="auto"/>
        <w:jc w:val="both"/>
        <w:rPr>
          <w:rFonts w:ascii="Times New Roman" w:hAnsi="Times New Roman"/>
          <w:color w:val="000000" w:themeColor="text1"/>
        </w:rPr>
      </w:pPr>
      <w:r w:rsidRPr="00BC4248">
        <w:rPr>
          <w:rFonts w:ascii="Times New Roman" w:hAnsi="Times New Roman"/>
          <w:color w:val="000000" w:themeColor="text1"/>
        </w:rPr>
        <w:t>(при наличии печати)</w:t>
      </w:r>
    </w:p>
    <w:p w:rsidR="005A777E" w:rsidRPr="00BC4248" w:rsidRDefault="005A777E">
      <w:pPr>
        <w:spacing w:after="0" w:line="240" w:lineRule="auto"/>
        <w:rPr>
          <w:rFonts w:ascii="Times New Roman" w:eastAsia="Times New Roman" w:hAnsi="Times New Roman"/>
          <w:color w:val="000000" w:themeColor="text1"/>
          <w:sz w:val="28"/>
          <w:szCs w:val="28"/>
          <w:lang w:eastAsia="ru-RU"/>
        </w:rPr>
        <w:sectPr w:rsidR="005A777E" w:rsidRPr="00BC4248">
          <w:pgSz w:w="11905" w:h="16838"/>
          <w:pgMar w:top="1140" w:right="706" w:bottom="1140" w:left="1701" w:header="0" w:footer="0" w:gutter="0"/>
          <w:cols w:space="720"/>
        </w:sectPr>
      </w:pPr>
    </w:p>
    <w:p w:rsidR="005A777E" w:rsidRPr="00BC4248" w:rsidRDefault="006C3F5B">
      <w:pPr>
        <w:pStyle w:val="ConsPlusNormal"/>
        <w:ind w:firstLine="567"/>
        <w:jc w:val="right"/>
        <w:outlineLvl w:val="1"/>
        <w:rPr>
          <w:color w:val="000000" w:themeColor="text1"/>
        </w:rPr>
      </w:pPr>
      <w:r w:rsidRPr="00BC4248">
        <w:rPr>
          <w:rFonts w:ascii="Times New Roman" w:hAnsi="Times New Roman" w:cs="Times New Roman"/>
          <w:color w:val="000000" w:themeColor="text1"/>
          <w:sz w:val="28"/>
          <w:szCs w:val="28"/>
        </w:rPr>
        <w:lastRenderedPageBreak/>
        <w:t>Приложение 2</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к Положению об организации и проведении</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открытых аукционов в электронной форме</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право заключения договоров на установку</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и эксплуатацию рекламных конструкций</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земельных участках, здании или ином</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недвижимом имуществе, находящихся</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 xml:space="preserve">в муниципальной собственности, либо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земельных участках, государственная</w:t>
      </w:r>
    </w:p>
    <w:p w:rsidR="005A777E" w:rsidRPr="00BC4248" w:rsidRDefault="006C3F5B">
      <w:pPr>
        <w:pStyle w:val="ConsPlusNormal"/>
        <w:ind w:left="4111"/>
        <w:jc w:val="right"/>
        <w:rPr>
          <w:color w:val="000000" w:themeColor="text1"/>
        </w:rPr>
      </w:pPr>
      <w:r w:rsidRPr="00BC4248">
        <w:rPr>
          <w:rFonts w:ascii="Times New Roman" w:hAnsi="Times New Roman" w:cs="Times New Roman"/>
          <w:color w:val="000000" w:themeColor="text1"/>
          <w:sz w:val="28"/>
          <w:szCs w:val="28"/>
        </w:rPr>
        <w:t>собственность на которы</w:t>
      </w:r>
      <w:r w:rsidR="00BC4C0A">
        <w:rPr>
          <w:rFonts w:ascii="Times New Roman" w:hAnsi="Times New Roman" w:cs="Times New Roman"/>
          <w:color w:val="000000" w:themeColor="text1"/>
          <w:sz w:val="28"/>
          <w:szCs w:val="28"/>
        </w:rPr>
        <w:t>е</w:t>
      </w:r>
      <w:r w:rsidRPr="00BC4248">
        <w:rPr>
          <w:rFonts w:ascii="Times New Roman" w:hAnsi="Times New Roman" w:cs="Times New Roman"/>
          <w:color w:val="000000" w:themeColor="text1"/>
          <w:sz w:val="28"/>
          <w:szCs w:val="28"/>
        </w:rPr>
        <w:t xml:space="preserve"> не разграничена</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Типовая форма договора</w:t>
      </w:r>
    </w:p>
    <w:p w:rsidR="005A777E" w:rsidRPr="00BC4248" w:rsidRDefault="005A777E">
      <w:pPr>
        <w:pStyle w:val="ConsPlusNonformat"/>
        <w:jc w:val="center"/>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Договор №____</w:t>
      </w: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на установку и эксплуатацию рекламной конструкции</w:t>
      </w:r>
    </w:p>
    <w:p w:rsidR="005A777E" w:rsidRPr="00BC4248" w:rsidRDefault="005A777E">
      <w:pPr>
        <w:pStyle w:val="ConsPlusNonformat"/>
        <w:jc w:val="both"/>
        <w:rPr>
          <w:color w:val="000000" w:themeColor="text1"/>
        </w:rPr>
      </w:pP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г. Нижневартовск                                                         "___" __________ 20___ года</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both"/>
        <w:rPr>
          <w:color w:val="000000" w:themeColor="text1"/>
        </w:rPr>
      </w:pPr>
      <w:r w:rsidRPr="00BC4248">
        <w:rPr>
          <w:color w:val="000000" w:themeColor="text1"/>
        </w:rPr>
        <w:t>_______________________________________________________________________________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color w:val="000000" w:themeColor="text1"/>
        </w:rPr>
      </w:pPr>
      <w:r w:rsidRPr="00BC4248">
        <w:rPr>
          <w:rFonts w:ascii="Times New Roman" w:hAnsi="Times New Roman" w:cs="Times New Roman"/>
          <w:color w:val="000000" w:themeColor="text1"/>
          <w:sz w:val="28"/>
          <w:szCs w:val="28"/>
        </w:rPr>
        <w:t>в лице</w:t>
      </w:r>
      <w:r w:rsidRPr="00BC4248">
        <w:rPr>
          <w:color w:val="000000" w:themeColor="text1"/>
        </w:rPr>
        <w:t xml:space="preserve"> _______________________________________________________________________,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color w:val="000000" w:themeColor="text1"/>
        </w:rPr>
        <w:t xml:space="preserve">                </w:t>
      </w:r>
      <w:r w:rsidRPr="00BC4248">
        <w:rPr>
          <w:rFonts w:ascii="Times New Roman" w:hAnsi="Times New Roman" w:cs="Times New Roman"/>
          <w:color w:val="000000" w:themeColor="text1"/>
        </w:rPr>
        <w:t>(руководитель организации, заключившей договор)</w:t>
      </w:r>
    </w:p>
    <w:p w:rsidR="005A777E" w:rsidRPr="00BC4248" w:rsidRDefault="006C3F5B">
      <w:pPr>
        <w:pStyle w:val="ConsPlusNonformat"/>
        <w:jc w:val="both"/>
        <w:rPr>
          <w:color w:val="000000" w:themeColor="text1"/>
        </w:rPr>
      </w:pPr>
      <w:r w:rsidRPr="00BC4248">
        <w:rPr>
          <w:rFonts w:ascii="Times New Roman" w:hAnsi="Times New Roman" w:cs="Times New Roman"/>
          <w:color w:val="000000" w:themeColor="text1"/>
          <w:sz w:val="28"/>
          <w:szCs w:val="28"/>
        </w:rPr>
        <w:t>действующего на основании</w:t>
      </w:r>
      <w:r w:rsidRPr="00BC4248">
        <w:rPr>
          <w:color w:val="000000" w:themeColor="text1"/>
        </w:rPr>
        <w:t xml:space="preserve"> _________________________________________________,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color w:val="000000" w:themeColor="text1"/>
        </w:rPr>
        <w:t xml:space="preserve">                                 </w:t>
      </w:r>
      <w:r w:rsidRPr="00BC4248">
        <w:rPr>
          <w:rFonts w:ascii="Times New Roman" w:hAnsi="Times New Roman" w:cs="Times New Roman"/>
          <w:color w:val="000000" w:themeColor="text1"/>
        </w:rPr>
        <w:t>(нормативный правовой акт, подтверждающий полномочия)</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утвержденного 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___________________________________________________________________,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именуемая в дальнейшем ________________________________, с одной стороны, и ___________________________________________________, именуемый в дальнейшем "</w:t>
      </w: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с другой стороны, заключили настоящий договор о нижеследующем:</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 Предмет договора</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    1.1. В соответствии с условиями настоящего договора 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sz w:val="28"/>
          <w:szCs w:val="28"/>
        </w:rPr>
        <w:t xml:space="preserve">___________________________________________________________________ </w:t>
      </w: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предоставляет Рекламораспространителю за плату право на установку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эксплуатацию рекламной конструкции в виде ___________________________________________________________________,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размещаемой на_____________________________________________________,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в соответствии с утвержденной постановлением администрации города схемой размещения рекламных конструкций на земельных участках независимо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от форм собственности, а также на зданиях или ином недвижимом имуществе, находящемся в собственности Ханты-Мансийского автономного округа - Югры и муниципальной собственности города Нижневартовска, согласно </w:t>
      </w:r>
      <w:r w:rsidRPr="00BC4248">
        <w:rPr>
          <w:rFonts w:ascii="Times New Roman" w:hAnsi="Times New Roman" w:cs="Times New Roman"/>
          <w:color w:val="000000" w:themeColor="text1"/>
          <w:sz w:val="28"/>
          <w:szCs w:val="28"/>
        </w:rPr>
        <w:lastRenderedPageBreak/>
        <w:t xml:space="preserve">приложению к настоящему договору в виде топографического плана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масштабе, выполненного в виде </w:t>
      </w:r>
      <w:proofErr w:type="spellStart"/>
      <w:r w:rsidRPr="00BC4248">
        <w:rPr>
          <w:rFonts w:ascii="Times New Roman" w:hAnsi="Times New Roman" w:cs="Times New Roman"/>
          <w:color w:val="000000" w:themeColor="text1"/>
          <w:sz w:val="28"/>
          <w:szCs w:val="28"/>
        </w:rPr>
        <w:t>выкопировки</w:t>
      </w:r>
      <w:proofErr w:type="spellEnd"/>
      <w:r w:rsidRPr="00BC4248">
        <w:rPr>
          <w:rFonts w:ascii="Times New Roman" w:hAnsi="Times New Roman" w:cs="Times New Roman"/>
          <w:color w:val="000000" w:themeColor="text1"/>
          <w:sz w:val="28"/>
          <w:szCs w:val="28"/>
        </w:rPr>
        <w:t xml:space="preserve"> из муниципальной геоинформационной системы города Нижневартовска, отображающего точное место установки и эксплуатации рекламной конструкции с указанием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наличием координат характерной точки границы (окружности) участка места установки рекламной конструкции, разрешительной и проектной документацией.</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1.2. Настоящий договор заключен по результатам открытого аукциона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на право заключения договора на установку и эксплуатацию рекламной конструкции, состоявшегося __________________________________________ по лоту № __________________ (протокол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от _____________________) (заполняется при заключении договора).</w:t>
      </w:r>
    </w:p>
    <w:p w:rsidR="005A777E" w:rsidRPr="00BC4248" w:rsidRDefault="005A777E">
      <w:pPr>
        <w:pStyle w:val="ConsPlusNonformat"/>
        <w:jc w:val="center"/>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2. Цена договора и расчеты сторон</w:t>
      </w:r>
      <w:bookmarkStart w:id="5" w:name="P349"/>
      <w:bookmarkEnd w:id="5"/>
    </w:p>
    <w:p w:rsidR="005A777E" w:rsidRPr="00BC4248" w:rsidRDefault="005A777E">
      <w:pPr>
        <w:pStyle w:val="ConsPlusNonformat"/>
        <w:jc w:val="center"/>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2.1. Плата за установку и эксплуатацию рекламной конструкции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по настоящему договору составляет _______________ (определяется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по результатам аукциона, заполняется при заключении договора), в том числе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год - _______ (заполняется при заключении договора), в месяц - _____________ (заполняется при заключении договора) (без учета НДС). Ежемесячный платеж за текущий месяц перечисляется Рекламораспространителем в бюджет __________________________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реквизитам, указанным в настоящем договоре, в срок до 5 числа текущего месяца, начиная с первого числа первого полного месяца после начала срока действия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Плата за установку и эксплуатацию рекламной конструкции за неполный месяц, в котором договор вступил в силу, определяется пропорционально количеству календарных дней, в течение которых договор </w:t>
      </w:r>
      <w:proofErr w:type="gramStart"/>
      <w:r w:rsidRPr="00BC4248">
        <w:rPr>
          <w:rFonts w:ascii="Times New Roman" w:hAnsi="Times New Roman" w:cs="Times New Roman"/>
          <w:color w:val="000000" w:themeColor="text1"/>
          <w:sz w:val="28"/>
          <w:szCs w:val="28"/>
        </w:rPr>
        <w:t xml:space="preserve">действовал, </w:t>
      </w:r>
      <w:r w:rsidR="00972ECB">
        <w:rPr>
          <w:rFonts w:ascii="Times New Roman" w:hAnsi="Times New Roman" w:cs="Times New Roman"/>
          <w:color w:val="000000" w:themeColor="text1"/>
          <w:sz w:val="28"/>
          <w:szCs w:val="28"/>
        </w:rPr>
        <w:t xml:space="preserve">  </w:t>
      </w:r>
      <w:proofErr w:type="gramEnd"/>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и перечисляется </w:t>
      </w:r>
      <w:proofErr w:type="spellStart"/>
      <w:r w:rsidRPr="00BC4248">
        <w:rPr>
          <w:rFonts w:ascii="Times New Roman" w:hAnsi="Times New Roman" w:cs="Times New Roman"/>
          <w:color w:val="000000" w:themeColor="text1"/>
          <w:sz w:val="28"/>
          <w:szCs w:val="28"/>
        </w:rPr>
        <w:t>Рекламораспространителем</w:t>
      </w:r>
      <w:proofErr w:type="spellEnd"/>
      <w:r w:rsidRPr="00BC4248">
        <w:rPr>
          <w:rFonts w:ascii="Times New Roman" w:hAnsi="Times New Roman" w:cs="Times New Roman"/>
          <w:color w:val="000000" w:themeColor="text1"/>
          <w:sz w:val="28"/>
          <w:szCs w:val="28"/>
        </w:rPr>
        <w:t xml:space="preserve"> в бюджет _____</w:t>
      </w:r>
      <w:r w:rsidR="00972ECB">
        <w:rPr>
          <w:rFonts w:ascii="Times New Roman" w:hAnsi="Times New Roman" w:cs="Times New Roman"/>
          <w:color w:val="000000" w:themeColor="text1"/>
          <w:sz w:val="28"/>
          <w:szCs w:val="28"/>
        </w:rPr>
        <w:t>______________________________________________</w:t>
      </w:r>
      <w:r w:rsidRPr="00BC4248">
        <w:rPr>
          <w:rFonts w:ascii="Times New Roman" w:hAnsi="Times New Roman" w:cs="Times New Roman"/>
          <w:color w:val="000000" w:themeColor="text1"/>
          <w:sz w:val="28"/>
          <w:szCs w:val="28"/>
        </w:rPr>
        <w:t>________________</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w:t>
      </w:r>
      <w:r w:rsidR="00972ECB">
        <w:rPr>
          <w:rFonts w:ascii="Times New Roman" w:hAnsi="Times New Roman" w:cs="Times New Roman"/>
          <w:color w:val="000000" w:themeColor="text1"/>
        </w:rPr>
        <w:t xml:space="preserve">                                                   </w:t>
      </w:r>
      <w:r w:rsidRPr="00BC4248">
        <w:rPr>
          <w:rFonts w:ascii="Times New Roman" w:hAnsi="Times New Roman" w:cs="Times New Roman"/>
          <w:color w:val="000000" w:themeColor="text1"/>
        </w:rPr>
        <w:t xml:space="preserve"> (расчетный счет)</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в срок до 5 числа следующего (полного) месяца.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Датой оплаты считается день фактического поступления платежа в бюджет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(расчетный счет)</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Налог на добавленную стоимость (НДС) подлежит начислению на сумму платы, указанной в абзаце первом настоящего пункта, и оплате Рекламораспространителем в соответствии с пунктом 3 статьи 161 Налогового кодекса Российской Федерации (часть II).</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2.2. При заключении настоящего договора Рекламораспространителем внесен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обеспечительный платеж в размере платежей за установку и эксплуатацию рекламной конструкции за два месяца, что составляет __________________ руб. (заполняется при заключении договора). Поступление обеспечительного </w:t>
      </w:r>
      <w:r w:rsidRPr="00BC4248">
        <w:rPr>
          <w:rFonts w:ascii="Times New Roman" w:hAnsi="Times New Roman" w:cs="Times New Roman"/>
          <w:color w:val="000000" w:themeColor="text1"/>
          <w:sz w:val="28"/>
          <w:szCs w:val="28"/>
        </w:rPr>
        <w:lastRenderedPageBreak/>
        <w:t>платежа подтверждается выпиской из лицевого счета ___________________________________________________________________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______________________________________ за 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(номер </w:t>
      </w:r>
      <w:proofErr w:type="gramStart"/>
      <w:r w:rsidRPr="00BC4248">
        <w:rPr>
          <w:rFonts w:ascii="Times New Roman" w:hAnsi="Times New Roman" w:cs="Times New Roman"/>
          <w:color w:val="000000" w:themeColor="text1"/>
        </w:rPr>
        <w:t xml:space="preserve">счета)   </w:t>
      </w:r>
      <w:proofErr w:type="gramEnd"/>
      <w:r w:rsidRPr="00BC4248">
        <w:rPr>
          <w:rFonts w:ascii="Times New Roman" w:hAnsi="Times New Roman" w:cs="Times New Roman"/>
          <w:color w:val="000000" w:themeColor="text1"/>
        </w:rPr>
        <w:t xml:space="preserve">                                                                                (дата)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Обеспечительным платежом обеспечивается обязательство Рекламораспространителя по внесению платы в соответствии с условиями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Обеспечительный платеж засчитывается в счет исполнения обязательства Рекламораспространителя по внесению 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платы по настоящему договору за два последних месяца действия договора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случае наличия у Рекламораспространителя задолженности по договору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день истечения срока действия договора или досрочного его расторжения.</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действия договора, оставшейся невыплаченной на момент прекращения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При отсутствии у Рекламораспространителя задолженности по оплате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окончании срока действия договора обеспечительный платеж подлежит возврату по заявлению Рекламораспространителя не позднее 15 дней со дня подачи такого заявления.</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При зачислении обеспечительного платежа в счет исполнения обязательства Рекламораспространителя по внесению платы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письменно уведомляет об этом Рекламораспространителя с указанием необходимости уплаты НДС на соответствующую сумму платы.</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2.3. Размер платы по настоящему договору определен по результатам аукциона и в течение срока действия договора, указанного в пункте 10.1 настоящего договора, уменьшению не подлежит.</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Сумма платы, установленная по результатам аукциона, подлежит изменению в одностороннем порядке по инициативе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но не чаще одного раза в год путем применения индекса потребительских цен, утвержденного приказом Росстата.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Об указанном изменении платы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информирует Рекламораспространителя путем направления уведомления.</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3. Право Рекламораспространителя</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xml:space="preserve"> имеет право использовать рекламное место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соответствии с целями и условиями его предоставления.</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 Обязанности Рекламораспространителя</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xml:space="preserve"> обязан:</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6" w:name="P428"/>
      <w:bookmarkEnd w:id="6"/>
      <w:r w:rsidRPr="00BC4248">
        <w:rPr>
          <w:rFonts w:ascii="Times New Roman" w:hAnsi="Times New Roman" w:cs="Times New Roman"/>
          <w:color w:val="000000" w:themeColor="text1"/>
          <w:sz w:val="28"/>
          <w:szCs w:val="28"/>
        </w:rPr>
        <w:t>4.1. Своевременно и в полном объеме вносить ___________________________________________________________________</w:t>
      </w:r>
    </w:p>
    <w:p w:rsidR="005A777E" w:rsidRPr="00BC4248" w:rsidRDefault="006C3F5B">
      <w:pPr>
        <w:pStyle w:val="ConsPlusNonformat"/>
        <w:ind w:firstLine="567"/>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оплату в соответствии с пунктом 2.1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4.2. В течение 10 календарных дней после заключения настоящего договора обратиться в управление муниципального контроля администрации города для получения разрешения на установку и эксплуатацию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4.3.  Перед установкой рекламной конструкции осуществить мероприятия по установлению на местности границ места размещения рекламной конструкции (вынос границ в натуре) с соблюдением координат, указанных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приложении к настоящему договору, специализированной организацией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предоставить</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соответствующий акт, подтверждающий вынос границ в </w:t>
      </w:r>
      <w:proofErr w:type="gramStart"/>
      <w:r w:rsidRPr="00BC4248">
        <w:rPr>
          <w:rFonts w:ascii="Times New Roman" w:hAnsi="Times New Roman" w:cs="Times New Roman"/>
          <w:color w:val="000000" w:themeColor="text1"/>
          <w:sz w:val="28"/>
          <w:szCs w:val="28"/>
        </w:rPr>
        <w:t xml:space="preserve">натуре, </w:t>
      </w:r>
      <w:r w:rsidR="00972ECB">
        <w:rPr>
          <w:rFonts w:ascii="Times New Roman" w:hAnsi="Times New Roman" w:cs="Times New Roman"/>
          <w:color w:val="000000" w:themeColor="text1"/>
          <w:sz w:val="28"/>
          <w:szCs w:val="28"/>
        </w:rPr>
        <w:t xml:space="preserve">  </w:t>
      </w:r>
      <w:proofErr w:type="gramEnd"/>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4.4.  В течение одного года со дня выдачи управлением муниципального контроля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 Правилами размещения наружной рекламы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территории города, утвержденными муниципальным правовым актом, условиями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7" w:name="P449"/>
      <w:bookmarkEnd w:id="7"/>
      <w:r w:rsidRPr="00BC4248">
        <w:rPr>
          <w:rFonts w:ascii="Times New Roman" w:hAnsi="Times New Roman" w:cs="Times New Roman"/>
          <w:color w:val="000000" w:themeColor="text1"/>
          <w:sz w:val="28"/>
          <w:szCs w:val="28"/>
        </w:rPr>
        <w:t>4.5.  Установить и эксплуатировать рекламную конструкцию только при наличии разрешения на установку и эксплуатацию рекламной конструкции, обеспечить безопасность эксплуатации и надлежащее техническое состояние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4.6.  Установить рекламную конструкцию, изготовленную с применением современных долговечных материалов, в соответствии с разрешительной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и проектной документацией, проектом территориального размещения объекта наружной рекламы, Государственным стандартом Российской Федерации ГОСТ Р 52044 - 2003 "Наружная реклама на автомобильных дорогах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территориях городских и сельских поселений. Общие технические требования к средствам наружной рекламы. Правила размещения".</w:t>
      </w:r>
    </w:p>
    <w:p w:rsidR="005A777E" w:rsidRPr="00BC4248" w:rsidRDefault="006C3F5B">
      <w:pPr>
        <w:pStyle w:val="ConsPlusNormal"/>
        <w:ind w:firstLine="539"/>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4.7. Самостоятельно получить технические условия на подключение электроустановки рекламной конструкции к сетям электроснабжения для организации подсветки информационного поля (за исключением случаев отсутствия возможности подключения рекламной конструкции к источнику энергоснабжения), а также оплачивать стоимость потребленной электроэнергии по договору с </w:t>
      </w:r>
      <w:proofErr w:type="spellStart"/>
      <w:r w:rsidRPr="00BC4248">
        <w:rPr>
          <w:rFonts w:ascii="Times New Roman" w:hAnsi="Times New Roman" w:cs="Times New Roman"/>
          <w:color w:val="000000" w:themeColor="text1"/>
          <w:sz w:val="28"/>
          <w:szCs w:val="28"/>
        </w:rPr>
        <w:t>электроснабжающей</w:t>
      </w:r>
      <w:proofErr w:type="spellEnd"/>
      <w:r w:rsidRPr="00BC4248">
        <w:rPr>
          <w:rFonts w:ascii="Times New Roman" w:hAnsi="Times New Roman" w:cs="Times New Roman"/>
          <w:color w:val="000000" w:themeColor="text1"/>
          <w:sz w:val="28"/>
          <w:szCs w:val="28"/>
        </w:rPr>
        <w:t xml:space="preserve"> организацией.</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8" w:name="P460"/>
      <w:bookmarkEnd w:id="8"/>
      <w:r w:rsidRPr="00BC4248">
        <w:rPr>
          <w:rFonts w:ascii="Times New Roman" w:hAnsi="Times New Roman" w:cs="Times New Roman"/>
          <w:color w:val="000000" w:themeColor="text1"/>
          <w:sz w:val="28"/>
          <w:szCs w:val="28"/>
        </w:rPr>
        <w:t xml:space="preserve">4.8. Восстановить нарушенное благоустройство территории в течение 2 </w:t>
      </w:r>
      <w:r w:rsidRPr="00BC4248">
        <w:rPr>
          <w:rFonts w:ascii="Times New Roman" w:hAnsi="Times New Roman" w:cs="Times New Roman"/>
          <w:color w:val="000000" w:themeColor="text1"/>
          <w:sz w:val="28"/>
          <w:szCs w:val="28"/>
        </w:rPr>
        <w:lastRenderedPageBreak/>
        <w:t xml:space="preserve">дней после завершения работ по установке рекламной конструкции, удостоверенных актом обследования места проведения земляных работ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установке рекламной конструкции, а в случае повреждения зеленых насаждений в зимний период - восстановить их по наступлении весеннего периода (не позднее 15 июня).</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4.9.  При производстве работ по размещению и обслуживанию рекламной конструкции не допускать повреждения (уничтожения) зеленых насаждений, находящихся в непосредственной близости к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9" w:name="P469"/>
      <w:bookmarkEnd w:id="9"/>
      <w:r w:rsidRPr="00BC4248">
        <w:rPr>
          <w:rFonts w:ascii="Times New Roman" w:hAnsi="Times New Roman" w:cs="Times New Roman"/>
          <w:color w:val="000000" w:themeColor="text1"/>
          <w:sz w:val="28"/>
          <w:szCs w:val="28"/>
        </w:rPr>
        <w:t>4.10. За свой счет содержать рекламную конструкцию в надлежащем эстетическом и техническом состоянии: производить ремонт, обновление внешнего вида рекламной конструкции (благоустройство прилегающей территории, сезонный ремонт основания конструкции, окраска и ремонт конструктивных элементов, ремонт и восстановление рекламного поля), соблюдать правила безопасности.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4.11. Исполнять предписания администрации города Нижневартовска,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связанные с устранением нарушений обязательств по настоящему договору.</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0" w:name="P479"/>
      <w:bookmarkEnd w:id="10"/>
      <w:r w:rsidRPr="00BC4248">
        <w:rPr>
          <w:rFonts w:ascii="Times New Roman" w:hAnsi="Times New Roman" w:cs="Times New Roman"/>
          <w:color w:val="000000" w:themeColor="text1"/>
          <w:sz w:val="28"/>
          <w:szCs w:val="28"/>
        </w:rPr>
        <w:t>4.12. Распространять наружную рекламу с соблюдением требований Федерального закона от 13.03.2006 №38-ФЗ "О рекламе", других федеральных законов, правовых актов органов государственной власти и органов местного самоуправления города Нижневартовска, регламентирующих рекламную деятельность.</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1" w:name="P484"/>
      <w:bookmarkEnd w:id="11"/>
      <w:r w:rsidRPr="00BC4248">
        <w:rPr>
          <w:rFonts w:ascii="Times New Roman" w:hAnsi="Times New Roman" w:cs="Times New Roman"/>
          <w:color w:val="000000" w:themeColor="text1"/>
          <w:sz w:val="28"/>
          <w:szCs w:val="28"/>
        </w:rPr>
        <w:t>4.13. В случае передачи права собственности на рекламную конструкцию третьим лицам уведомить об этом 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в течение 5 дней со дня передачи права.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w:t>
      </w:r>
      <w:proofErr w:type="spellStart"/>
      <w:r w:rsidRPr="00BC4248">
        <w:rPr>
          <w:rFonts w:ascii="Times New Roman" w:hAnsi="Times New Roman" w:cs="Times New Roman"/>
          <w:color w:val="000000" w:themeColor="text1"/>
          <w:sz w:val="28"/>
          <w:szCs w:val="28"/>
        </w:rPr>
        <w:t>Рекламораспространителя</w:t>
      </w:r>
      <w:proofErr w:type="spellEnd"/>
      <w:r w:rsidRPr="00BC4248">
        <w:rPr>
          <w:rFonts w:ascii="Times New Roman" w:hAnsi="Times New Roman" w:cs="Times New Roman"/>
          <w:color w:val="000000" w:themeColor="text1"/>
          <w:sz w:val="28"/>
          <w:szCs w:val="28"/>
        </w:rPr>
        <w:t xml:space="preserve">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договору на установку и эксплуатацию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4.14. В течение 5 дней письменно известить 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 перемене адреса, наименования Рекламораспространителя.</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2" w:name="P497"/>
      <w:bookmarkEnd w:id="12"/>
      <w:r w:rsidRPr="00BC4248">
        <w:rPr>
          <w:rFonts w:ascii="Times New Roman" w:hAnsi="Times New Roman" w:cs="Times New Roman"/>
          <w:color w:val="000000" w:themeColor="text1"/>
          <w:sz w:val="28"/>
          <w:szCs w:val="28"/>
        </w:rPr>
        <w:t xml:space="preserve">4.15. По истечении срока действия договора или со дня его досрочного расторжения прекратить размещать рекламу на рекламной конструкции.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территории на месте проведения работ по демонтажу, благоустройства города, связанные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с демонтажем рекламной конструкции, составить акт о восстановлении объекта собственности и благоустройства.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4.16. Не допускать несанкционированного размещения отходов производства и потребления на территории размещения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lastRenderedPageBreak/>
        <w:t xml:space="preserve">4.17. Разместить под информационным полем рекламной конструкции маркировку с указанием номера конструкции, наименования владельца, номеров телефонов и номера выданного разрешения на установку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эксплуатацию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4.18. Возместить расходы, понесенные в связи с демонтажем, предусмотренным пунктом 5.2 настоящего договора, хранением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и уничтожением (в необходимых случаях)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3" w:name="P514"/>
      <w:bookmarkEnd w:id="13"/>
      <w:r w:rsidRPr="00BC4248">
        <w:rPr>
          <w:rFonts w:ascii="Times New Roman" w:hAnsi="Times New Roman" w:cs="Times New Roman"/>
          <w:color w:val="000000" w:themeColor="text1"/>
          <w:sz w:val="28"/>
          <w:szCs w:val="28"/>
        </w:rPr>
        <w:t>4.19. По письменному обращению администрации города Нижневартовска о размещении социальной рекламы размещать на безвозмездной основе социальную рекламу на рекламной конструкции по адресу: ___________________________________________________________________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в объеме 5% (18 дней) от годового объема распространяемой рекламы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договору.</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4.20. За счет собственных средств осуществить монтаж, демонтаж, размещение социальной рекламы в течение срока действия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4.21. Нести ответственность за техническое состояние и внешний вид размещаемых материалов в период их эксплуатации. Выявленные нарушения устранить в течение 2 (двух) суток с момента их обнаружения, при невозможности устранения - демонтировать в течение 1 (одних) суток за счет собственных средств.</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4.22. По истечении срока распространения социальной рекламы своевременно осуществить демонтаж социальной рекламы.</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4.23. По окончании каждого года представлять акты размещения социальной рекламы, отражающие сроки фактического размещения социальной рекламы, в управление муниципального контроля администрации города.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4.24. Расходы, связанные с выполнением работ, указанных в пункте 4.19 настоящего договора, несет </w:t>
      </w: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w:t>
      </w:r>
    </w:p>
    <w:p w:rsidR="005A777E" w:rsidRPr="00BC4248" w:rsidRDefault="005A777E">
      <w:pPr>
        <w:pStyle w:val="ConsPlusNonformat"/>
        <w:ind w:firstLine="567"/>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5. Права 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________________________________________________________ имеет право:</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5.1.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52044 -  2003 "Наружная реклама на автомобильных дорогах и территориях городских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и сельских поселений. Общие технические требования к средствам наружной рекламы.  Правила размещения", а в случае невыполнения требования –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о демонтаже рекламной конструкции.</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4" w:name="P549"/>
      <w:bookmarkEnd w:id="14"/>
      <w:r w:rsidRPr="00BC4248">
        <w:rPr>
          <w:rFonts w:ascii="Times New Roman" w:hAnsi="Times New Roman" w:cs="Times New Roman"/>
          <w:color w:val="000000" w:themeColor="text1"/>
          <w:sz w:val="28"/>
          <w:szCs w:val="28"/>
        </w:rPr>
        <w:t xml:space="preserve">5.2.  Отказаться от договора при нарушении Рекламораспространителем условий пункта 4.13 настоящего договора либо демонтировать рекламную конструкцию при невыполнении </w:t>
      </w:r>
      <w:proofErr w:type="spellStart"/>
      <w:r w:rsidRPr="00BC4248">
        <w:rPr>
          <w:rFonts w:ascii="Times New Roman" w:hAnsi="Times New Roman" w:cs="Times New Roman"/>
          <w:color w:val="000000" w:themeColor="text1"/>
          <w:sz w:val="28"/>
          <w:szCs w:val="28"/>
        </w:rPr>
        <w:t>Рекламораспространителем</w:t>
      </w:r>
      <w:proofErr w:type="spellEnd"/>
      <w:r w:rsidRPr="00BC4248">
        <w:rPr>
          <w:rFonts w:ascii="Times New Roman" w:hAnsi="Times New Roman" w:cs="Times New Roman"/>
          <w:color w:val="000000" w:themeColor="text1"/>
          <w:sz w:val="28"/>
          <w:szCs w:val="28"/>
        </w:rPr>
        <w:t xml:space="preserve"> условий пункта 4.15 настоящего договора.</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6. Обязанности _________________________________________________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color w:val="000000" w:themeColor="text1"/>
        </w:rPr>
        <w:t xml:space="preserve">                          </w:t>
      </w: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5A777E">
      <w:pPr>
        <w:pStyle w:val="ConsPlusNonformat"/>
        <w:jc w:val="both"/>
        <w:rPr>
          <w:rFonts w:ascii="Times New Roman" w:hAnsi="Times New Roman" w:cs="Times New Roman"/>
          <w:color w:val="000000" w:themeColor="text1"/>
        </w:rPr>
      </w:pP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rPr>
        <w:t xml:space="preserve">________________________________________________________ </w:t>
      </w:r>
      <w:r w:rsidRPr="00BC4248">
        <w:rPr>
          <w:rFonts w:ascii="Times New Roman" w:hAnsi="Times New Roman" w:cs="Times New Roman"/>
          <w:color w:val="000000" w:themeColor="text1"/>
          <w:sz w:val="28"/>
          <w:szCs w:val="28"/>
        </w:rPr>
        <w:t>обязана осуществлять контроль</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за установкой и эксплуатацией рекламной конструкции.</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7. Ответственность сторон</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w:t>
      </w:r>
    </w:p>
    <w:p w:rsidR="005A777E" w:rsidRPr="00BC4248" w:rsidRDefault="006C3F5B">
      <w:pPr>
        <w:pStyle w:val="ConsPlusNonformat"/>
        <w:ind w:firstLine="567"/>
        <w:jc w:val="both"/>
        <w:rPr>
          <w:color w:val="000000" w:themeColor="text1"/>
        </w:rPr>
      </w:pPr>
      <w:r w:rsidRPr="00BC4248">
        <w:rPr>
          <w:rFonts w:ascii="Times New Roman" w:hAnsi="Times New Roman" w:cs="Times New Roman"/>
          <w:color w:val="000000" w:themeColor="text1"/>
          <w:sz w:val="28"/>
          <w:szCs w:val="28"/>
        </w:rPr>
        <w:t xml:space="preserve">7.2.   В случае невнесения предусмотренной пунктом 2.1 настоящего договора    платы    в    установленный   срок   полностью   или   частично </w:t>
      </w: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xml:space="preserve"> уплачивает___________________________________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пеню в размере 1/300 ставки рефинансирования Банка России от просроченной</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суммы за каждый день просрочки платежа.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7.3.   В   случае   нарушения   Рекламораспространителем  обязательств, предусмотренных  пунктами 4.1 </w:t>
      </w:r>
      <w:r w:rsidRPr="00BC4248">
        <w:rPr>
          <w:rFonts w:ascii="Times New Roman" w:hAnsi="Times New Roman" w:cs="Times New Roman"/>
          <w:b/>
          <w:color w:val="000000" w:themeColor="text1"/>
          <w:sz w:val="28"/>
          <w:szCs w:val="28"/>
        </w:rPr>
        <w:t xml:space="preserve">- </w:t>
      </w:r>
      <w:hyperlink w:anchor="P449" w:tooltip="    4.5.  Установить  и  эксплуатировать  рекламную  конструкцию только при" w:history="1">
        <w:r w:rsidRPr="00BC4248">
          <w:rPr>
            <w:rStyle w:val="30"/>
            <w:rFonts w:ascii="Times New Roman" w:hAnsi="Times New Roman"/>
            <w:b w:val="0"/>
            <w:color w:val="000000" w:themeColor="text1"/>
            <w:sz w:val="28"/>
            <w:szCs w:val="28"/>
          </w:rPr>
          <w:t>4.5</w:t>
        </w:r>
      </w:hyperlink>
      <w:r w:rsidRPr="00BC4248">
        <w:rPr>
          <w:rFonts w:ascii="Times New Roman" w:hAnsi="Times New Roman" w:cs="Times New Roman"/>
          <w:color w:val="000000" w:themeColor="text1"/>
          <w:sz w:val="28"/>
          <w:szCs w:val="28"/>
        </w:rPr>
        <w:t xml:space="preserve">, </w:t>
      </w:r>
      <w:hyperlink w:anchor="P460" w:tooltip="    4.7.  Восстановить  нарушенное  благоустройство  территории в течение 2" w:history="1">
        <w:r w:rsidRPr="00BC4248">
          <w:rPr>
            <w:rStyle w:val="30"/>
            <w:rFonts w:ascii="Times New Roman" w:hAnsi="Times New Roman"/>
            <w:b w:val="0"/>
            <w:color w:val="000000" w:themeColor="text1"/>
            <w:sz w:val="28"/>
            <w:szCs w:val="28"/>
          </w:rPr>
          <w:t>4.8</w:t>
        </w:r>
      </w:hyperlink>
      <w:r w:rsidRPr="00BC4248">
        <w:rPr>
          <w:rFonts w:ascii="Times New Roman" w:hAnsi="Times New Roman" w:cs="Times New Roman"/>
          <w:color w:val="000000" w:themeColor="text1"/>
          <w:sz w:val="28"/>
          <w:szCs w:val="28"/>
        </w:rPr>
        <w:t xml:space="preserve">, </w:t>
      </w:r>
      <w:hyperlink w:anchor="P469" w:tooltip="    4.9.   За  свой  счет  содержать  рекламную  конструкцию  в  надлежащем" w:history="1">
        <w:r w:rsidRPr="00BC4248">
          <w:rPr>
            <w:rStyle w:val="30"/>
            <w:rFonts w:ascii="Times New Roman" w:hAnsi="Times New Roman"/>
            <w:b w:val="0"/>
            <w:color w:val="000000" w:themeColor="text1"/>
            <w:sz w:val="28"/>
            <w:szCs w:val="28"/>
          </w:rPr>
          <w:t>4.10</w:t>
        </w:r>
      </w:hyperlink>
      <w:r w:rsidRPr="00BC4248">
        <w:rPr>
          <w:rFonts w:ascii="Times New Roman" w:hAnsi="Times New Roman" w:cs="Times New Roman"/>
          <w:b/>
          <w:color w:val="000000" w:themeColor="text1"/>
          <w:sz w:val="28"/>
          <w:szCs w:val="28"/>
        </w:rPr>
        <w:t xml:space="preserve"> - </w:t>
      </w:r>
      <w:hyperlink w:anchor="P479" w:tooltip="    4.11.   Распространять   наружную   рекламу  с  соблюдением  требований" w:history="1">
        <w:r w:rsidRPr="00BC4248">
          <w:rPr>
            <w:rStyle w:val="30"/>
            <w:rFonts w:ascii="Times New Roman" w:hAnsi="Times New Roman"/>
            <w:b w:val="0"/>
            <w:color w:val="000000" w:themeColor="text1"/>
            <w:sz w:val="28"/>
            <w:szCs w:val="28"/>
          </w:rPr>
          <w:t>4.12</w:t>
        </w:r>
      </w:hyperlink>
      <w:r w:rsidRPr="00BC4248">
        <w:rPr>
          <w:rFonts w:ascii="Times New Roman" w:hAnsi="Times New Roman" w:cs="Times New Roman"/>
          <w:color w:val="000000" w:themeColor="text1"/>
          <w:sz w:val="28"/>
          <w:szCs w:val="28"/>
        </w:rPr>
        <w:t xml:space="preserve"> настоящего договора,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а также в случае аннулирования разрешения на установку и эксплуатацию рекламной конструкции ______________________________________________</w:t>
      </w:r>
    </w:p>
    <w:p w:rsidR="005A777E" w:rsidRPr="00BC4248" w:rsidRDefault="006C3F5B">
      <w:pPr>
        <w:pStyle w:val="ConsPlusNonformat"/>
        <w:jc w:val="both"/>
        <w:rPr>
          <w:rFonts w:ascii="Times New Roman" w:hAnsi="Times New Roman" w:cs="Times New Roman"/>
          <w:color w:val="000000" w:themeColor="text1"/>
        </w:rPr>
      </w:pPr>
      <w:r w:rsidRPr="00BC4248">
        <w:rPr>
          <w:color w:val="000000" w:themeColor="text1"/>
        </w:rPr>
        <w:t xml:space="preserve">                        </w:t>
      </w: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направляет Рекламораспространителю письменное предупреждение.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указанных случаях при непринятии Рекламораспространителем мер в течение 14 дней после получения письменного предупреждения 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вправе в одностороннем порядке отказаться от исполнения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7.4.   В случае установки рекламной конструкции вне границ места размещения рекламной конструкции, указанных в приложении к настоящему договору, </w:t>
      </w: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xml:space="preserve"> уплачивает __________________________</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___________________________________________________________________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штраф в размере годовой платы за установку и эксплуатацию рекламной конструкции, установленной пунктом 2.1 настоящего договора.</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Оплата   штрафа, установленного настоящим пунктом, не освобождает Рекламораспространителя от устранения допущенных им нарушений.</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7.5.  Односторонний отказ от исполнения договора в связи с нарушением Рекламораспространителем условий пункта 2.1 настоящего договора может быть произведен _____________________________________________________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при неоплате Рекламораспространителем платы по договору за два месяца суммарно или подряд.</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7.6. При отказе __________________________________________________</w:t>
      </w:r>
    </w:p>
    <w:p w:rsidR="005A777E" w:rsidRPr="00BC4248" w:rsidRDefault="006C3F5B">
      <w:pPr>
        <w:pStyle w:val="ConsPlusNonformat"/>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                     (наименование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lastRenderedPageBreak/>
        <w:t>от   исполнения   договора   в   одностороннем порядке договор считается расторгнутым со дня получения Рекламораспространителем соответствующего</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уведомления.</w:t>
      </w:r>
    </w:p>
    <w:p w:rsidR="005A777E" w:rsidRPr="00BC4248" w:rsidRDefault="006C3F5B">
      <w:pPr>
        <w:tabs>
          <w:tab w:val="left" w:pos="993"/>
        </w:tabs>
        <w:spacing w:after="0" w:line="240" w:lineRule="auto"/>
        <w:ind w:firstLine="567"/>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 xml:space="preserve">    7.7. При досрочном расторжении договора по инициативе Рекламораспространителя, за исключением случая, предусмотренного пунктом 10.2 настоящего договора, </w:t>
      </w:r>
      <w:proofErr w:type="spellStart"/>
      <w:r w:rsidRPr="00BC4248">
        <w:rPr>
          <w:rFonts w:ascii="Times New Roman" w:hAnsi="Times New Roman"/>
          <w:color w:val="000000" w:themeColor="text1"/>
          <w:sz w:val="28"/>
          <w:szCs w:val="28"/>
        </w:rPr>
        <w:t>Рекламораспространитель</w:t>
      </w:r>
      <w:proofErr w:type="spellEnd"/>
      <w:r w:rsidRPr="00BC4248">
        <w:rPr>
          <w:rFonts w:ascii="Times New Roman" w:hAnsi="Times New Roman"/>
          <w:color w:val="000000" w:themeColor="text1"/>
          <w:sz w:val="28"/>
          <w:szCs w:val="28"/>
        </w:rPr>
        <w:t xml:space="preserve"> уведомляет организацию, заключившую договор</w:t>
      </w:r>
      <w:r w:rsidR="00994A3D" w:rsidRPr="00BC4248">
        <w:rPr>
          <w:rFonts w:ascii="Times New Roman" w:hAnsi="Times New Roman"/>
          <w:color w:val="000000" w:themeColor="text1"/>
          <w:sz w:val="28"/>
          <w:szCs w:val="28"/>
        </w:rPr>
        <w:t>,</w:t>
      </w:r>
      <w:r w:rsidRPr="00BC4248">
        <w:rPr>
          <w:rFonts w:ascii="Times New Roman" w:hAnsi="Times New Roman"/>
          <w:color w:val="000000" w:themeColor="text1"/>
          <w:sz w:val="28"/>
          <w:szCs w:val="28"/>
        </w:rPr>
        <w:t xml:space="preserve"> не менее чем за месяц до срока планируемого досрочного расторжения и уплачивает</w:t>
      </w:r>
    </w:p>
    <w:p w:rsidR="005A777E" w:rsidRPr="00BC4248" w:rsidRDefault="006C3F5B">
      <w:pPr>
        <w:tabs>
          <w:tab w:val="left" w:pos="993"/>
        </w:tabs>
        <w:spacing w:after="0" w:line="240" w:lineRule="auto"/>
        <w:jc w:val="both"/>
        <w:rPr>
          <w:rFonts w:ascii="Times New Roman" w:hAnsi="Times New Roman"/>
          <w:color w:val="000000" w:themeColor="text1"/>
          <w:sz w:val="28"/>
          <w:szCs w:val="28"/>
        </w:rPr>
      </w:pPr>
      <w:r w:rsidRPr="00BC4248">
        <w:rPr>
          <w:rFonts w:ascii="Times New Roman" w:hAnsi="Times New Roman"/>
          <w:color w:val="000000" w:themeColor="text1"/>
          <w:sz w:val="28"/>
          <w:szCs w:val="28"/>
        </w:rPr>
        <w:t>___________________________________________________________________</w:t>
      </w:r>
    </w:p>
    <w:p w:rsidR="005A777E" w:rsidRPr="00BC4248" w:rsidRDefault="006C3F5B">
      <w:pPr>
        <w:tabs>
          <w:tab w:val="left" w:pos="993"/>
        </w:tabs>
        <w:spacing w:after="0" w:line="240" w:lineRule="auto"/>
        <w:ind w:firstLine="567"/>
        <w:jc w:val="center"/>
        <w:rPr>
          <w:rFonts w:ascii="Times New Roman" w:eastAsia="Times New Roman" w:hAnsi="Times New Roman"/>
          <w:color w:val="000000" w:themeColor="text1"/>
          <w:sz w:val="20"/>
          <w:szCs w:val="20"/>
          <w:lang w:eastAsia="ru-RU"/>
        </w:rPr>
      </w:pPr>
      <w:r w:rsidRPr="00BC4248">
        <w:rPr>
          <w:rFonts w:ascii="Times New Roman" w:hAnsi="Times New Roman"/>
          <w:color w:val="000000" w:themeColor="text1"/>
          <w:sz w:val="20"/>
          <w:szCs w:val="20"/>
        </w:rPr>
        <w:t>(наименование организации, заключившей договор)</w:t>
      </w:r>
    </w:p>
    <w:p w:rsidR="005A777E" w:rsidRPr="00BC4248" w:rsidRDefault="006C3F5B">
      <w:pPr>
        <w:pStyle w:val="ConsPlusNonformat"/>
        <w:tabs>
          <w:tab w:val="left" w:pos="993"/>
        </w:tabs>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штраф в размере 1/4 годовой платы за установку и эксплуатацию рекламной конструкции, установленной пунктом 2.1 настоящего договора.</w:t>
      </w:r>
    </w:p>
    <w:p w:rsidR="005A777E" w:rsidRPr="00BC4248" w:rsidRDefault="006C3F5B">
      <w:pPr>
        <w:pStyle w:val="ConsPlusNonformat"/>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w:t>
      </w: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8. Рассмотрение споров</w:t>
      </w:r>
    </w:p>
    <w:p w:rsidR="005A777E" w:rsidRPr="00BC4248" w:rsidRDefault="005A777E">
      <w:pPr>
        <w:pStyle w:val="ConsPlusNonformat"/>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 Все   споры   и разногласия, возникающие при исполнении настоящего договора, разрешаются путем переговоров, а при </w:t>
      </w:r>
      <w:proofErr w:type="spellStart"/>
      <w:r w:rsidRPr="00BC4248">
        <w:rPr>
          <w:rFonts w:ascii="Times New Roman" w:hAnsi="Times New Roman" w:cs="Times New Roman"/>
          <w:color w:val="000000" w:themeColor="text1"/>
          <w:sz w:val="28"/>
          <w:szCs w:val="28"/>
        </w:rPr>
        <w:t>недостижении</w:t>
      </w:r>
      <w:proofErr w:type="spellEnd"/>
      <w:r w:rsidRPr="00BC4248">
        <w:rPr>
          <w:rFonts w:ascii="Times New Roman" w:hAnsi="Times New Roman" w:cs="Times New Roman"/>
          <w:color w:val="000000" w:themeColor="text1"/>
          <w:sz w:val="28"/>
          <w:szCs w:val="28"/>
        </w:rPr>
        <w:t xml:space="preserve"> согласия –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судебном порядке. Срок рассмотрения претензий - 10 календарных дней.</w:t>
      </w:r>
    </w:p>
    <w:p w:rsidR="005A777E" w:rsidRPr="00BC4248" w:rsidRDefault="005A777E">
      <w:pPr>
        <w:pStyle w:val="ConsPlusNonformat"/>
        <w:ind w:firstLine="567"/>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9. Форс-мажор</w:t>
      </w:r>
    </w:p>
    <w:p w:rsidR="005A777E" w:rsidRPr="00BC4248" w:rsidRDefault="005A777E">
      <w:pPr>
        <w:pStyle w:val="ConsPlusNonformat"/>
        <w:ind w:firstLine="567"/>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При наступлении обстоятельств, вследствие которых любая из сторон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не в состоянии полностью или частично исполнять обязательства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по настоящему договору (форс-мажор: стихийные бедствия, введение чрезвычайного положения, ведение военных действий, забастовки, пожары, революции), стороны не несут ответственности в случае своевременного </w:t>
      </w:r>
      <w:r w:rsidR="00972ECB">
        <w:rPr>
          <w:rFonts w:ascii="Times New Roman" w:hAnsi="Times New Roman" w:cs="Times New Roman"/>
          <w:color w:val="000000" w:themeColor="text1"/>
          <w:sz w:val="28"/>
          <w:szCs w:val="28"/>
        </w:rPr>
        <w:t xml:space="preserve">                   </w:t>
      </w:r>
      <w:proofErr w:type="gramStart"/>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w:t>
      </w:r>
      <w:proofErr w:type="gramEnd"/>
      <w:r w:rsidRPr="00BC4248">
        <w:rPr>
          <w:rFonts w:ascii="Times New Roman" w:hAnsi="Times New Roman" w:cs="Times New Roman"/>
          <w:color w:val="000000" w:themeColor="text1"/>
          <w:sz w:val="28"/>
          <w:szCs w:val="28"/>
        </w:rPr>
        <w:t>не позднее 3 дней) извещения об этом другой стороны.</w:t>
      </w:r>
    </w:p>
    <w:p w:rsidR="005A777E" w:rsidRPr="00BC4248" w:rsidRDefault="006C3F5B">
      <w:pPr>
        <w:pStyle w:val="ConsPlusNonformat"/>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Несвоевременное уведомление о наступлении форс-мажорных обстоятельств лишает сторону права ссылаться на них.  Наступление и срок действия форс-мажорных    обстоятельств    должны    быть   подтверждены   справками соответствующих государственных органов.</w:t>
      </w:r>
    </w:p>
    <w:p w:rsidR="005A777E" w:rsidRPr="00BC4248" w:rsidRDefault="005A777E">
      <w:pPr>
        <w:pStyle w:val="ConsPlusNonformat"/>
        <w:ind w:firstLine="567"/>
        <w:jc w:val="both"/>
        <w:rPr>
          <w:rFonts w:ascii="Times New Roman" w:hAnsi="Times New Roman" w:cs="Times New Roman"/>
          <w:color w:val="000000" w:themeColor="text1"/>
          <w:sz w:val="28"/>
          <w:szCs w:val="28"/>
        </w:rPr>
      </w:pPr>
    </w:p>
    <w:p w:rsidR="005A777E" w:rsidRPr="00BC4248" w:rsidRDefault="006C3F5B">
      <w:pPr>
        <w:pStyle w:val="ConsPlusNonformat"/>
        <w:jc w:val="center"/>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10. Срок действия договора, прочие условия</w:t>
      </w:r>
    </w:p>
    <w:p w:rsidR="005A777E" w:rsidRPr="00BC4248" w:rsidRDefault="005A777E">
      <w:pPr>
        <w:pStyle w:val="ConsPlusNonformat"/>
        <w:ind w:firstLine="567"/>
        <w:jc w:val="both"/>
        <w:rPr>
          <w:rFonts w:ascii="Times New Roman" w:hAnsi="Times New Roman" w:cs="Times New Roman"/>
          <w:color w:val="000000" w:themeColor="text1"/>
          <w:sz w:val="28"/>
          <w:szCs w:val="28"/>
        </w:rPr>
      </w:pP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5" w:name="P635"/>
      <w:bookmarkEnd w:id="15"/>
      <w:r w:rsidRPr="00BC4248">
        <w:rPr>
          <w:rFonts w:ascii="Times New Roman" w:hAnsi="Times New Roman" w:cs="Times New Roman"/>
          <w:color w:val="000000" w:themeColor="text1"/>
          <w:sz w:val="28"/>
          <w:szCs w:val="28"/>
        </w:rPr>
        <w:t xml:space="preserve">    10.1.  Срок действия настоящего договора определяется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с ______________ по ______________, а в части оплаты - до полного исполнения сторонами своих обязательств.</w:t>
      </w:r>
    </w:p>
    <w:p w:rsidR="005A777E" w:rsidRPr="00BC4248" w:rsidRDefault="006C3F5B">
      <w:pPr>
        <w:pStyle w:val="ConsPlusNonformat"/>
        <w:ind w:firstLine="567"/>
        <w:jc w:val="both"/>
        <w:rPr>
          <w:rFonts w:ascii="Times New Roman" w:hAnsi="Times New Roman" w:cs="Times New Roman"/>
          <w:color w:val="000000" w:themeColor="text1"/>
          <w:sz w:val="28"/>
          <w:szCs w:val="28"/>
        </w:rPr>
      </w:pPr>
      <w:bookmarkStart w:id="16" w:name="P638"/>
      <w:bookmarkEnd w:id="16"/>
      <w:r w:rsidRPr="00BC4248">
        <w:rPr>
          <w:rFonts w:ascii="Times New Roman" w:hAnsi="Times New Roman" w:cs="Times New Roman"/>
          <w:color w:val="000000" w:themeColor="text1"/>
          <w:sz w:val="28"/>
          <w:szCs w:val="28"/>
        </w:rPr>
        <w:t>10.2.  В случае возникновения необходимости проведения строительных работ в месте размещения рекламной конструкции, при условии, что рекламная конструкция не может находиться в данном месте, ___________________________________________________________________</w:t>
      </w:r>
    </w:p>
    <w:p w:rsidR="005A777E" w:rsidRPr="00BC4248" w:rsidRDefault="006C3F5B">
      <w:pPr>
        <w:pStyle w:val="ConsPlusNonformat"/>
        <w:ind w:firstLine="567"/>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 заключившей договор)</w:t>
      </w:r>
    </w:p>
    <w:p w:rsidR="005A777E" w:rsidRPr="00BC4248" w:rsidRDefault="006C3F5B">
      <w:pPr>
        <w:pStyle w:val="ConsPlusNonformat"/>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обязана предупредить Рекламораспространителя о необходимости демонтажа рекламной конструкции и приостановлении действия договора не позднее чем за 10 дней до начала работ. При этом действие договора приостанавливается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 весь период строительных работ.</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lastRenderedPageBreak/>
        <w:t xml:space="preserve">В случае если строительные работы длятся более 30 дней, </w:t>
      </w:r>
      <w:proofErr w:type="spellStart"/>
      <w:r w:rsidRPr="00BC4248">
        <w:rPr>
          <w:rFonts w:ascii="Times New Roman" w:hAnsi="Times New Roman" w:cs="Times New Roman"/>
          <w:color w:val="000000" w:themeColor="text1"/>
          <w:sz w:val="28"/>
          <w:szCs w:val="28"/>
        </w:rPr>
        <w:t>Рекламораспространитель</w:t>
      </w:r>
      <w:proofErr w:type="spellEnd"/>
      <w:r w:rsidRPr="00BC4248">
        <w:rPr>
          <w:rFonts w:ascii="Times New Roman" w:hAnsi="Times New Roman" w:cs="Times New Roman"/>
          <w:color w:val="000000" w:themeColor="text1"/>
          <w:sz w:val="28"/>
          <w:szCs w:val="28"/>
        </w:rPr>
        <w:t xml:space="preserve"> имеет право отказаться от договора.</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10.3. По окончании срока действия договора обязательства сторон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по договору прекращаются.</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10.4. Изменения к настоящему договору оформляются дополнительными соглашениями и являются неотъемлемой частью настоящего договора.</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10.5. Настоящий договор составлен на ______ листах в двух экземплярах, имеющих равную юридическую силу (по одному для каждой из сторон).</w:t>
      </w:r>
    </w:p>
    <w:p w:rsidR="005A777E" w:rsidRPr="00BC4248" w:rsidRDefault="006C3F5B">
      <w:pPr>
        <w:pStyle w:val="ConsPlusNormal"/>
        <w:ind w:firstLine="567"/>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10.6. Приложение: топографический план в масштабе, выполненный в виде </w:t>
      </w:r>
      <w:proofErr w:type="spellStart"/>
      <w:r w:rsidRPr="00BC4248">
        <w:rPr>
          <w:rFonts w:ascii="Times New Roman" w:hAnsi="Times New Roman" w:cs="Times New Roman"/>
          <w:color w:val="000000" w:themeColor="text1"/>
          <w:sz w:val="28"/>
          <w:szCs w:val="28"/>
        </w:rPr>
        <w:t>выкопировки</w:t>
      </w:r>
      <w:proofErr w:type="spellEnd"/>
      <w:r w:rsidRPr="00BC4248">
        <w:rPr>
          <w:rFonts w:ascii="Times New Roman" w:hAnsi="Times New Roman" w:cs="Times New Roman"/>
          <w:color w:val="000000" w:themeColor="text1"/>
          <w:sz w:val="28"/>
          <w:szCs w:val="28"/>
        </w:rPr>
        <w:t xml:space="preserve"> из муниципальной геоинформационной системы города Нижневартовска, отображающий точное место установки и эксплуатации рекламной конструкции с указанием и наличием координат характерной точки границы (окружности) участка места установки рекламной конструкции.</w:t>
      </w: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jc w:val="center"/>
        <w:outlineLvl w:val="1"/>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11. Адреса и реквизиты сторон</w:t>
      </w:r>
    </w:p>
    <w:p w:rsidR="005A777E" w:rsidRPr="00BC4248" w:rsidRDefault="005A777E">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649"/>
        <w:gridCol w:w="4849"/>
      </w:tblGrid>
      <w:tr w:rsidR="005A777E" w:rsidRPr="00BC4248">
        <w:tc>
          <w:tcPr>
            <w:tcW w:w="4649" w:type="dxa"/>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______________________________</w:t>
            </w:r>
          </w:p>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(наименование организации,</w:t>
            </w:r>
          </w:p>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заключившей договор)</w:t>
            </w:r>
          </w:p>
        </w:tc>
        <w:tc>
          <w:tcPr>
            <w:tcW w:w="4849" w:type="dxa"/>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w:t>
            </w:r>
            <w:proofErr w:type="spellStart"/>
            <w:r w:rsidRPr="00BC4248">
              <w:rPr>
                <w:rFonts w:ascii="Times New Roman" w:hAnsi="Times New Roman" w:cs="Times New Roman"/>
                <w:color w:val="000000" w:themeColor="text1"/>
              </w:rPr>
              <w:t>Рекламораспространитель</w:t>
            </w:r>
            <w:proofErr w:type="spellEnd"/>
            <w:r w:rsidRPr="00BC4248">
              <w:rPr>
                <w:rFonts w:ascii="Times New Roman" w:hAnsi="Times New Roman" w:cs="Times New Roman"/>
                <w:color w:val="000000" w:themeColor="text1"/>
              </w:rPr>
              <w:t>"</w:t>
            </w:r>
          </w:p>
        </w:tc>
      </w:tr>
    </w:tbl>
    <w:p w:rsidR="005A777E" w:rsidRPr="00BC4248" w:rsidRDefault="005A777E">
      <w:pPr>
        <w:pStyle w:val="ConsPlusNormal"/>
        <w:jc w:val="both"/>
        <w:rPr>
          <w:color w:val="000000" w:themeColor="text1"/>
        </w:rPr>
      </w:pPr>
    </w:p>
    <w:p w:rsidR="005A777E" w:rsidRPr="00BC4248" w:rsidRDefault="005A777E">
      <w:pPr>
        <w:pStyle w:val="ConsPlusNormal"/>
        <w:jc w:val="both"/>
        <w:rPr>
          <w:color w:val="000000" w:themeColor="text1"/>
        </w:rPr>
      </w:pPr>
    </w:p>
    <w:p w:rsidR="005A777E" w:rsidRPr="00BC4248" w:rsidRDefault="005A777E">
      <w:pPr>
        <w:pStyle w:val="ConsPlusNormal"/>
        <w:pBdr>
          <w:bottom w:val="single" w:sz="6" w:space="0" w:color="auto"/>
        </w:pBdr>
        <w:spacing w:before="100" w:after="100"/>
        <w:jc w:val="both"/>
        <w:rPr>
          <w:color w:val="000000" w:themeColor="text1"/>
          <w:sz w:val="2"/>
          <w:szCs w:val="2"/>
        </w:rPr>
      </w:pP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5A777E">
      <w:pPr>
        <w:spacing w:after="0" w:line="240" w:lineRule="auto"/>
        <w:rPr>
          <w:rFonts w:ascii="Times New Roman" w:eastAsia="Times New Roman" w:hAnsi="Times New Roman"/>
          <w:color w:val="000000" w:themeColor="text1"/>
          <w:sz w:val="28"/>
          <w:szCs w:val="28"/>
          <w:lang w:eastAsia="ru-RU"/>
        </w:rPr>
        <w:sectPr w:rsidR="005A777E" w:rsidRPr="00BC4248">
          <w:pgSz w:w="11905" w:h="16838"/>
          <w:pgMar w:top="1140" w:right="706" w:bottom="1140" w:left="1701" w:header="0" w:footer="0" w:gutter="0"/>
          <w:cols w:space="720"/>
        </w:sectPr>
      </w:pP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lastRenderedPageBreak/>
        <w:t>Приложение №3</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к Положению об организации и проведении</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открытых аукционов в электронной форме</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право заключения договоров на установку</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и эксплуатацию рекламных конструкций</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на земельных участках, здании или ином</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недвижимом имуществе, находящихся</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 xml:space="preserve">в муниципальной собственности, либо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на</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земельных участках, государственная</w:t>
      </w:r>
    </w:p>
    <w:p w:rsidR="005A777E" w:rsidRPr="00BC4248" w:rsidRDefault="006C3F5B">
      <w:pPr>
        <w:pStyle w:val="ConsPlusNormal"/>
        <w:ind w:firstLine="567"/>
        <w:jc w:val="right"/>
        <w:rPr>
          <w:color w:val="000000" w:themeColor="text1"/>
        </w:rPr>
      </w:pPr>
      <w:r w:rsidRPr="00BC4248">
        <w:rPr>
          <w:rFonts w:ascii="Times New Roman" w:hAnsi="Times New Roman" w:cs="Times New Roman"/>
          <w:color w:val="000000" w:themeColor="text1"/>
          <w:sz w:val="28"/>
          <w:szCs w:val="28"/>
        </w:rPr>
        <w:t>собственность на которы</w:t>
      </w:r>
      <w:r w:rsidR="00BC4C0A">
        <w:rPr>
          <w:rFonts w:ascii="Times New Roman" w:hAnsi="Times New Roman" w:cs="Times New Roman"/>
          <w:color w:val="000000" w:themeColor="text1"/>
          <w:sz w:val="28"/>
          <w:szCs w:val="28"/>
        </w:rPr>
        <w:t>е</w:t>
      </w:r>
      <w:r w:rsidRPr="00BC4248">
        <w:rPr>
          <w:rFonts w:ascii="Times New Roman" w:hAnsi="Times New Roman" w:cs="Times New Roman"/>
          <w:color w:val="000000" w:themeColor="text1"/>
          <w:sz w:val="28"/>
          <w:szCs w:val="28"/>
        </w:rPr>
        <w:t xml:space="preserve"> не разграничена</w:t>
      </w:r>
    </w:p>
    <w:p w:rsidR="005A777E" w:rsidRPr="00BC4248" w:rsidRDefault="006C3F5B">
      <w:pPr>
        <w:pStyle w:val="ConsPlusNormal"/>
        <w:jc w:val="right"/>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both"/>
        <w:rPr>
          <w:color w:val="000000" w:themeColor="text1"/>
        </w:rPr>
      </w:pPr>
      <w:r w:rsidRPr="00BC4248">
        <w:rPr>
          <w:rFonts w:ascii="Times New Roman" w:hAnsi="Times New Roman" w:cs="Times New Roman"/>
          <w:color w:val="000000" w:themeColor="text1"/>
          <w:sz w:val="28"/>
          <w:szCs w:val="28"/>
        </w:rPr>
        <w:t> </w:t>
      </w:r>
    </w:p>
    <w:p w:rsidR="005A777E" w:rsidRPr="00BC4248" w:rsidRDefault="006C3F5B">
      <w:pPr>
        <w:pStyle w:val="ConsPlusNormal"/>
        <w:jc w:val="center"/>
        <w:rPr>
          <w:color w:val="000000" w:themeColor="text1"/>
        </w:rPr>
      </w:pPr>
      <w:r w:rsidRPr="00BC4248">
        <w:rPr>
          <w:rFonts w:ascii="Times New Roman" w:hAnsi="Times New Roman" w:cs="Times New Roman"/>
          <w:color w:val="000000" w:themeColor="text1"/>
          <w:sz w:val="28"/>
          <w:szCs w:val="28"/>
        </w:rPr>
        <w:t>Порядок расчета размера платы по договорам на установку и эксплуатацию рекламных конструкций</w:t>
      </w:r>
    </w:p>
    <w:p w:rsidR="005A777E" w:rsidRPr="00BC4248" w:rsidRDefault="006C3F5B">
      <w:pPr>
        <w:pStyle w:val="ConsPlusNormal"/>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w:t>
      </w: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Начальная цена (</w:t>
      </w:r>
      <w:proofErr w:type="spellStart"/>
      <w:r w:rsidRPr="00BC4248">
        <w:rPr>
          <w:rFonts w:ascii="Times New Roman" w:hAnsi="Times New Roman" w:cs="Times New Roman"/>
          <w:color w:val="000000" w:themeColor="text1"/>
          <w:sz w:val="28"/>
          <w:szCs w:val="28"/>
        </w:rPr>
        <w:t>Нц</w:t>
      </w:r>
      <w:proofErr w:type="spellEnd"/>
      <w:r w:rsidRPr="00BC4248">
        <w:rPr>
          <w:rFonts w:ascii="Times New Roman" w:hAnsi="Times New Roman" w:cs="Times New Roman"/>
          <w:color w:val="000000" w:themeColor="text1"/>
          <w:sz w:val="28"/>
          <w:szCs w:val="28"/>
        </w:rPr>
        <w:t>) определяется по следующей формуле:</w:t>
      </w: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ind w:firstLine="540"/>
        <w:jc w:val="both"/>
        <w:rPr>
          <w:rFonts w:ascii="Times New Roman" w:hAnsi="Times New Roman" w:cs="Times New Roman"/>
          <w:color w:val="000000" w:themeColor="text1"/>
          <w:sz w:val="28"/>
          <w:szCs w:val="28"/>
        </w:rPr>
      </w:pPr>
      <w:proofErr w:type="spellStart"/>
      <w:r w:rsidRPr="00BC4248">
        <w:rPr>
          <w:rFonts w:ascii="Times New Roman" w:hAnsi="Times New Roman" w:cs="Times New Roman"/>
          <w:color w:val="000000" w:themeColor="text1"/>
          <w:sz w:val="28"/>
          <w:szCs w:val="28"/>
        </w:rPr>
        <w:t>Нц</w:t>
      </w:r>
      <w:proofErr w:type="spellEnd"/>
      <w:r w:rsidRPr="00BC4248">
        <w:rPr>
          <w:rFonts w:ascii="Times New Roman" w:hAnsi="Times New Roman" w:cs="Times New Roman"/>
          <w:color w:val="000000" w:themeColor="text1"/>
          <w:sz w:val="28"/>
          <w:szCs w:val="28"/>
        </w:rPr>
        <w:t xml:space="preserve"> = БС x S x П x </w:t>
      </w:r>
      <w:proofErr w:type="spellStart"/>
      <w:r w:rsidRPr="00BC4248">
        <w:rPr>
          <w:rFonts w:ascii="Times New Roman" w:hAnsi="Times New Roman" w:cs="Times New Roman"/>
          <w:color w:val="000000" w:themeColor="text1"/>
          <w:sz w:val="28"/>
          <w:szCs w:val="28"/>
        </w:rPr>
        <w:t>Ктр</w:t>
      </w:r>
      <w:proofErr w:type="spellEnd"/>
      <w:r w:rsidRPr="00BC4248">
        <w:rPr>
          <w:rFonts w:ascii="Times New Roman" w:hAnsi="Times New Roman" w:cs="Times New Roman"/>
          <w:color w:val="000000" w:themeColor="text1"/>
          <w:sz w:val="28"/>
          <w:szCs w:val="28"/>
        </w:rPr>
        <w:t xml:space="preserve"> x </w:t>
      </w:r>
      <w:proofErr w:type="spellStart"/>
      <w:r w:rsidRPr="00BC4248">
        <w:rPr>
          <w:rFonts w:ascii="Times New Roman" w:hAnsi="Times New Roman" w:cs="Times New Roman"/>
          <w:color w:val="000000" w:themeColor="text1"/>
          <w:sz w:val="28"/>
          <w:szCs w:val="28"/>
        </w:rPr>
        <w:t>Крк</w:t>
      </w:r>
      <w:proofErr w:type="spellEnd"/>
      <w:r w:rsidRPr="00BC4248">
        <w:rPr>
          <w:rFonts w:ascii="Times New Roman" w:hAnsi="Times New Roman" w:cs="Times New Roman"/>
          <w:color w:val="000000" w:themeColor="text1"/>
          <w:sz w:val="28"/>
          <w:szCs w:val="28"/>
        </w:rPr>
        <w:t>,</w:t>
      </w: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где:</w:t>
      </w: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БС - базовая ставка, принимается равной 1000 руб. в год;</w:t>
      </w: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S - площадь информационного поля рекламной конструкции (кв. м);</w:t>
      </w: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 xml:space="preserve">П - период размещения рекламной конструкции (равен 1 - за </w:t>
      </w:r>
      <w:proofErr w:type="gramStart"/>
      <w:r w:rsidRPr="00BC4248">
        <w:rPr>
          <w:rFonts w:ascii="Times New Roman" w:hAnsi="Times New Roman" w:cs="Times New Roman"/>
          <w:color w:val="000000" w:themeColor="text1"/>
          <w:sz w:val="28"/>
          <w:szCs w:val="28"/>
        </w:rPr>
        <w:t xml:space="preserve">год; </w:t>
      </w:r>
      <w:r w:rsidR="00972ECB">
        <w:rPr>
          <w:rFonts w:ascii="Times New Roman" w:hAnsi="Times New Roman" w:cs="Times New Roman"/>
          <w:color w:val="000000" w:themeColor="text1"/>
          <w:sz w:val="28"/>
          <w:szCs w:val="28"/>
        </w:rPr>
        <w:t xml:space="preserve">  </w:t>
      </w:r>
      <w:proofErr w:type="gramEnd"/>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 xml:space="preserve">при исчислении периода в месяцах - месяц равен 1/12, при исчислении периода </w:t>
      </w:r>
      <w:r w:rsidR="00972ECB">
        <w:rPr>
          <w:rFonts w:ascii="Times New Roman" w:hAnsi="Times New Roman" w:cs="Times New Roman"/>
          <w:color w:val="000000" w:themeColor="text1"/>
          <w:sz w:val="28"/>
          <w:szCs w:val="28"/>
        </w:rPr>
        <w:t xml:space="preserve">                      </w:t>
      </w:r>
      <w:r w:rsidRPr="00BC4248">
        <w:rPr>
          <w:rFonts w:ascii="Times New Roman" w:hAnsi="Times New Roman" w:cs="Times New Roman"/>
          <w:color w:val="000000" w:themeColor="text1"/>
          <w:sz w:val="28"/>
          <w:szCs w:val="28"/>
        </w:rPr>
        <w:t>в днях - один день равен 1/365);</w:t>
      </w:r>
    </w:p>
    <w:p w:rsidR="005A777E" w:rsidRPr="00BC4248" w:rsidRDefault="006C3F5B">
      <w:pPr>
        <w:pStyle w:val="ConsPlusNormal"/>
        <w:ind w:firstLine="540"/>
        <w:jc w:val="both"/>
        <w:rPr>
          <w:rFonts w:ascii="Times New Roman" w:hAnsi="Times New Roman" w:cs="Times New Roman"/>
          <w:color w:val="000000" w:themeColor="text1"/>
          <w:sz w:val="28"/>
          <w:szCs w:val="28"/>
        </w:rPr>
      </w:pPr>
      <w:proofErr w:type="spellStart"/>
      <w:r w:rsidRPr="00BC4248">
        <w:rPr>
          <w:rFonts w:ascii="Times New Roman" w:hAnsi="Times New Roman" w:cs="Times New Roman"/>
          <w:color w:val="000000" w:themeColor="text1"/>
          <w:sz w:val="28"/>
          <w:szCs w:val="28"/>
        </w:rPr>
        <w:t>Ктр</w:t>
      </w:r>
      <w:proofErr w:type="spellEnd"/>
      <w:r w:rsidRPr="00BC4248">
        <w:rPr>
          <w:rFonts w:ascii="Times New Roman" w:hAnsi="Times New Roman" w:cs="Times New Roman"/>
          <w:color w:val="000000" w:themeColor="text1"/>
          <w:sz w:val="28"/>
          <w:szCs w:val="28"/>
        </w:rPr>
        <w:t xml:space="preserve"> - коэффициент, учитывающий территориальную привязку места размещения рекламной конструкции (таблица 1);</w:t>
      </w:r>
    </w:p>
    <w:p w:rsidR="005A777E" w:rsidRPr="00BC4248" w:rsidRDefault="006C3F5B">
      <w:pPr>
        <w:pStyle w:val="ConsPlusNormal"/>
        <w:ind w:firstLine="540"/>
        <w:jc w:val="both"/>
        <w:rPr>
          <w:rFonts w:ascii="Times New Roman" w:hAnsi="Times New Roman" w:cs="Times New Roman"/>
          <w:color w:val="000000" w:themeColor="text1"/>
          <w:sz w:val="28"/>
          <w:szCs w:val="28"/>
        </w:rPr>
      </w:pPr>
      <w:proofErr w:type="spellStart"/>
      <w:r w:rsidRPr="00BC4248">
        <w:rPr>
          <w:rFonts w:ascii="Times New Roman" w:hAnsi="Times New Roman" w:cs="Times New Roman"/>
          <w:color w:val="000000" w:themeColor="text1"/>
          <w:sz w:val="28"/>
          <w:szCs w:val="28"/>
        </w:rPr>
        <w:t>Крк</w:t>
      </w:r>
      <w:proofErr w:type="spellEnd"/>
      <w:r w:rsidRPr="00BC4248">
        <w:rPr>
          <w:rFonts w:ascii="Times New Roman" w:hAnsi="Times New Roman" w:cs="Times New Roman"/>
          <w:color w:val="000000" w:themeColor="text1"/>
          <w:sz w:val="28"/>
          <w:szCs w:val="28"/>
        </w:rPr>
        <w:t xml:space="preserve"> - коэффициент, учитывающий вид рекламной конструкции (таблица 2).</w:t>
      </w: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jc w:val="right"/>
        <w:outlineLvl w:val="1"/>
        <w:rPr>
          <w:rFonts w:ascii="Times New Roman" w:hAnsi="Times New Roman" w:cs="Times New Roman"/>
          <w:color w:val="000000" w:themeColor="text1"/>
          <w:sz w:val="28"/>
          <w:szCs w:val="28"/>
        </w:rPr>
      </w:pPr>
      <w:bookmarkStart w:id="17" w:name="P227"/>
      <w:bookmarkEnd w:id="17"/>
      <w:r w:rsidRPr="00BC4248">
        <w:rPr>
          <w:rFonts w:ascii="Times New Roman" w:hAnsi="Times New Roman" w:cs="Times New Roman"/>
          <w:color w:val="000000" w:themeColor="text1"/>
          <w:sz w:val="28"/>
          <w:szCs w:val="28"/>
        </w:rPr>
        <w:t>Таблица 1</w:t>
      </w:r>
    </w:p>
    <w:p w:rsidR="005A777E" w:rsidRPr="00BC4248" w:rsidRDefault="005A777E">
      <w:pPr>
        <w:pStyle w:val="ConsPlusNormal"/>
        <w:jc w:val="both"/>
        <w:rPr>
          <w:color w:val="000000" w:themeColor="text1"/>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3"/>
        <w:gridCol w:w="2123"/>
      </w:tblGrid>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 п/п</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Адресные ориентиры</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Значение коэффициента </w:t>
            </w:r>
            <w:proofErr w:type="spellStart"/>
            <w:r w:rsidRPr="00BC4248">
              <w:rPr>
                <w:rFonts w:ascii="Times New Roman" w:hAnsi="Times New Roman" w:cs="Times New Roman"/>
                <w:color w:val="000000" w:themeColor="text1"/>
              </w:rPr>
              <w:t>Ктр</w:t>
            </w:r>
            <w:proofErr w:type="spellEnd"/>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Микрорайоны: 5з, 5в, 8, 8а, 9, 9а, квартал Центральный, квартал А, квартал Б, квартал П, квартал П1, квартал П2, квартал П3, квартал Молодежный, общественный центр I очереди строительства, спортивно-оздоровительная зона, парковая зона</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1,2</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2.</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Микрорайоны: 1, 2, 3, 4, 6, 7, 7а, 11, 12, 13, 14, 15, 16, квартал 16а, квартал Мира, квартал Озерный, общественный центр II очереди строительства</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1,0</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3.</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Микрорайоны: 10, 10а, 10б, 10в, 10г, поселок МЖК, промышленная зона, старая часть города, квартал Северный, кварталы: 17, 18, 19, 20, 21, 22, 23, 24, 25, 26, 27, 28, 31а, 32, 40, В-1.1, автодорога </w:t>
            </w:r>
            <w:proofErr w:type="spellStart"/>
            <w:r w:rsidRPr="00BC4248">
              <w:rPr>
                <w:rFonts w:ascii="Times New Roman" w:hAnsi="Times New Roman" w:cs="Times New Roman"/>
                <w:color w:val="000000" w:themeColor="text1"/>
              </w:rPr>
              <w:t>Мегион</w:t>
            </w:r>
            <w:proofErr w:type="spellEnd"/>
            <w:r w:rsidRPr="00BC4248">
              <w:rPr>
                <w:rFonts w:ascii="Times New Roman" w:hAnsi="Times New Roman" w:cs="Times New Roman"/>
                <w:color w:val="000000" w:themeColor="text1"/>
              </w:rPr>
              <w:t xml:space="preserve"> – Нижневартовск, Восточный объезд</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0,8</w:t>
            </w:r>
          </w:p>
        </w:tc>
      </w:tr>
    </w:tbl>
    <w:p w:rsidR="005A777E" w:rsidRPr="00BC4248" w:rsidRDefault="005A777E">
      <w:pPr>
        <w:pStyle w:val="ConsPlusNormal"/>
        <w:jc w:val="both"/>
        <w:rPr>
          <w:color w:val="000000" w:themeColor="text1"/>
        </w:rPr>
      </w:pPr>
    </w:p>
    <w:p w:rsidR="005A777E" w:rsidRPr="00BC4248" w:rsidRDefault="006C3F5B">
      <w:pPr>
        <w:pStyle w:val="ConsPlusNormal"/>
        <w:ind w:firstLine="540"/>
        <w:jc w:val="both"/>
        <w:rPr>
          <w:rFonts w:ascii="Times New Roman" w:hAnsi="Times New Roman" w:cs="Times New Roman"/>
          <w:color w:val="000000" w:themeColor="text1"/>
          <w:sz w:val="28"/>
          <w:szCs w:val="28"/>
        </w:rPr>
      </w:pPr>
      <w:r w:rsidRPr="00BC4248">
        <w:rPr>
          <w:rFonts w:ascii="Times New Roman" w:hAnsi="Times New Roman" w:cs="Times New Roman"/>
          <w:color w:val="000000" w:themeColor="text1"/>
          <w:sz w:val="28"/>
          <w:szCs w:val="28"/>
        </w:rPr>
        <w:t>При распространении наружной рекламы на пересечении районов с разным значением коэффициента в расчет принимается высшее значение.</w:t>
      </w: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6C3F5B">
      <w:pPr>
        <w:pStyle w:val="ConsPlusNormal"/>
        <w:jc w:val="right"/>
        <w:outlineLvl w:val="1"/>
        <w:rPr>
          <w:rFonts w:ascii="Times New Roman" w:hAnsi="Times New Roman" w:cs="Times New Roman"/>
          <w:color w:val="000000" w:themeColor="text1"/>
          <w:sz w:val="28"/>
          <w:szCs w:val="28"/>
        </w:rPr>
      </w:pPr>
      <w:bookmarkStart w:id="18" w:name="P244"/>
      <w:bookmarkEnd w:id="18"/>
      <w:r w:rsidRPr="00BC4248">
        <w:rPr>
          <w:rFonts w:ascii="Times New Roman" w:hAnsi="Times New Roman" w:cs="Times New Roman"/>
          <w:color w:val="000000" w:themeColor="text1"/>
          <w:sz w:val="28"/>
          <w:szCs w:val="28"/>
        </w:rPr>
        <w:t>Таблица 2</w:t>
      </w:r>
    </w:p>
    <w:p w:rsidR="005A777E" w:rsidRPr="00BC4248" w:rsidRDefault="005A777E">
      <w:pPr>
        <w:pStyle w:val="ConsPlusNormal"/>
        <w:jc w:val="both"/>
        <w:rPr>
          <w:rFonts w:ascii="Times New Roman" w:hAnsi="Times New Roman" w:cs="Times New Roman"/>
          <w:color w:val="000000" w:themeColor="text1"/>
          <w:sz w:val="28"/>
          <w:szCs w:val="2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6803"/>
        <w:gridCol w:w="2123"/>
      </w:tblGrid>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 п/п</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Вид рекламной конструкции</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 xml:space="preserve">Значение коэффициента </w:t>
            </w:r>
            <w:proofErr w:type="spellStart"/>
            <w:r w:rsidRPr="00BC4248">
              <w:rPr>
                <w:rFonts w:ascii="Times New Roman" w:hAnsi="Times New Roman" w:cs="Times New Roman"/>
                <w:color w:val="000000" w:themeColor="text1"/>
              </w:rPr>
              <w:t>Крк</w:t>
            </w:r>
            <w:proofErr w:type="spellEnd"/>
          </w:p>
        </w:tc>
      </w:tr>
      <w:tr w:rsidR="005A777E" w:rsidRPr="00BC4248">
        <w:tc>
          <w:tcPr>
            <w:tcW w:w="567" w:type="dxa"/>
            <w:vMerge w:val="restart"/>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Брандмауэрные панно:</w:t>
            </w:r>
          </w:p>
        </w:tc>
        <w:tc>
          <w:tcPr>
            <w:tcW w:w="2123" w:type="dxa"/>
            <w:tcBorders>
              <w:top w:val="single" w:sz="4" w:space="0" w:color="auto"/>
              <w:left w:val="single" w:sz="4" w:space="0" w:color="auto"/>
              <w:bottom w:val="single" w:sz="4" w:space="0" w:color="auto"/>
              <w:right w:val="single" w:sz="4" w:space="0" w:color="auto"/>
            </w:tcBorders>
          </w:tcPr>
          <w:p w:rsidR="005A777E" w:rsidRPr="00BC4248" w:rsidRDefault="005A777E">
            <w:pPr>
              <w:pStyle w:val="ConsPlusNormal"/>
              <w:rPr>
                <w:rFonts w:ascii="Times New Roman" w:hAnsi="Times New Roman" w:cs="Times New Roman"/>
                <w:color w:val="000000" w:themeColor="text1"/>
              </w:rPr>
            </w:pPr>
          </w:p>
        </w:tc>
      </w:tr>
      <w:tr w:rsidR="005A777E" w:rsidRPr="00BC4248">
        <w:tc>
          <w:tcPr>
            <w:tcW w:w="567"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ascii="Times New Roman" w:eastAsia="Times New Roman" w:hAnsi="Times New Roman"/>
                <w:color w:val="000000" w:themeColor="text1"/>
                <w:szCs w:val="20"/>
                <w:lang w:eastAsia="ru-RU"/>
              </w:rPr>
            </w:pP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до 100 м</w:t>
            </w:r>
            <w:r w:rsidRPr="00BC4248">
              <w:rPr>
                <w:rFonts w:ascii="Times New Roman" w:hAnsi="Times New Roman" w:cs="Times New Roman"/>
                <w:color w:val="000000" w:themeColor="text1"/>
                <w:vertAlign w:val="superscript"/>
              </w:rPr>
              <w:t>2</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0,23</w:t>
            </w:r>
          </w:p>
        </w:tc>
      </w:tr>
      <w:tr w:rsidR="005A777E" w:rsidRPr="00BC4248">
        <w:tc>
          <w:tcPr>
            <w:tcW w:w="567"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ascii="Times New Roman" w:eastAsia="Times New Roman" w:hAnsi="Times New Roman"/>
                <w:color w:val="000000" w:themeColor="text1"/>
                <w:szCs w:val="20"/>
                <w:lang w:eastAsia="ru-RU"/>
              </w:rPr>
            </w:pP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до 200 м</w:t>
            </w:r>
            <w:r w:rsidRPr="00BC4248">
              <w:rPr>
                <w:rFonts w:ascii="Times New Roman" w:hAnsi="Times New Roman" w:cs="Times New Roman"/>
                <w:color w:val="000000" w:themeColor="text1"/>
                <w:vertAlign w:val="superscript"/>
              </w:rPr>
              <w:t>2</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0,24</w:t>
            </w:r>
          </w:p>
        </w:tc>
      </w:tr>
      <w:tr w:rsidR="005A777E" w:rsidRPr="00BC4248">
        <w:tc>
          <w:tcPr>
            <w:tcW w:w="567" w:type="dxa"/>
            <w:vMerge/>
            <w:tcBorders>
              <w:top w:val="single" w:sz="4" w:space="0" w:color="auto"/>
              <w:left w:val="single" w:sz="4" w:space="0" w:color="auto"/>
              <w:bottom w:val="single" w:sz="4" w:space="0" w:color="auto"/>
              <w:right w:val="single" w:sz="4" w:space="0" w:color="auto"/>
            </w:tcBorders>
            <w:vAlign w:val="center"/>
            <w:hideMark/>
          </w:tcPr>
          <w:p w:rsidR="005A777E" w:rsidRPr="00BC4248" w:rsidRDefault="005A777E">
            <w:pPr>
              <w:spacing w:after="0" w:line="240" w:lineRule="auto"/>
              <w:rPr>
                <w:rFonts w:ascii="Times New Roman" w:eastAsia="Times New Roman" w:hAnsi="Times New Roman"/>
                <w:color w:val="000000" w:themeColor="text1"/>
                <w:szCs w:val="20"/>
                <w:lang w:eastAsia="ru-RU"/>
              </w:rPr>
            </w:pP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свыше 200 м</w:t>
            </w:r>
            <w:r w:rsidRPr="00BC4248">
              <w:rPr>
                <w:rFonts w:ascii="Times New Roman" w:hAnsi="Times New Roman" w:cs="Times New Roman"/>
                <w:color w:val="000000" w:themeColor="text1"/>
                <w:vertAlign w:val="superscript"/>
              </w:rPr>
              <w:t>2</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0,21</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2.</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Прочие рекламные конструкции:</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маркизы;</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скамейки с рекламными модулями;</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мусорные контейнеры с рекламными модулями (бин-боксы);</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велосипедные парковки с рекламными модулями;</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реклама на строительных сетках, воздушных шарах, аэростатах, надувных фигурах;</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 </w:t>
            </w:r>
            <w:proofErr w:type="spellStart"/>
            <w:r w:rsidRPr="00BC4248">
              <w:rPr>
                <w:rFonts w:ascii="Times New Roman" w:hAnsi="Times New Roman" w:cs="Times New Roman"/>
                <w:color w:val="000000" w:themeColor="text1"/>
              </w:rPr>
              <w:t>флаговые</w:t>
            </w:r>
            <w:proofErr w:type="spellEnd"/>
            <w:r w:rsidRPr="00BC4248">
              <w:rPr>
                <w:rFonts w:ascii="Times New Roman" w:hAnsi="Times New Roman" w:cs="Times New Roman"/>
                <w:color w:val="000000" w:themeColor="text1"/>
              </w:rPr>
              <w:t xml:space="preserve"> композиции;</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объемно-пространственные рекламные конструкции</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1,24</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3.</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xml:space="preserve">Отдельно стоящие стационарные рекламные конструкции большого </w:t>
            </w:r>
            <w:r w:rsidR="00972ECB">
              <w:rPr>
                <w:rFonts w:ascii="Times New Roman" w:hAnsi="Times New Roman" w:cs="Times New Roman"/>
                <w:color w:val="000000" w:themeColor="text1"/>
              </w:rPr>
              <w:t xml:space="preserve">               </w:t>
            </w:r>
            <w:r w:rsidRPr="00BC4248">
              <w:rPr>
                <w:rFonts w:ascii="Times New Roman" w:hAnsi="Times New Roman" w:cs="Times New Roman"/>
                <w:color w:val="000000" w:themeColor="text1"/>
              </w:rPr>
              <w:t>и малого формата:</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щитовые рекламные конструкции (сити-</w:t>
            </w:r>
            <w:proofErr w:type="spellStart"/>
            <w:r w:rsidRPr="00BC4248">
              <w:rPr>
                <w:rFonts w:ascii="Times New Roman" w:hAnsi="Times New Roman" w:cs="Times New Roman"/>
                <w:color w:val="000000" w:themeColor="text1"/>
              </w:rPr>
              <w:t>борды</w:t>
            </w:r>
            <w:proofErr w:type="spellEnd"/>
            <w:r w:rsidRPr="00BC4248">
              <w:rPr>
                <w:rFonts w:ascii="Times New Roman" w:hAnsi="Times New Roman" w:cs="Times New Roman"/>
                <w:color w:val="000000" w:themeColor="text1"/>
              </w:rPr>
              <w:t>, бил-</w:t>
            </w:r>
            <w:proofErr w:type="spellStart"/>
            <w:r w:rsidRPr="00BC4248">
              <w:rPr>
                <w:rFonts w:ascii="Times New Roman" w:hAnsi="Times New Roman" w:cs="Times New Roman"/>
                <w:color w:val="000000" w:themeColor="text1"/>
              </w:rPr>
              <w:t>борды</w:t>
            </w:r>
            <w:proofErr w:type="spellEnd"/>
            <w:r w:rsidRPr="00BC4248">
              <w:rPr>
                <w:rFonts w:ascii="Times New Roman" w:hAnsi="Times New Roman" w:cs="Times New Roman"/>
                <w:color w:val="000000" w:themeColor="text1"/>
              </w:rPr>
              <w:t xml:space="preserve">, </w:t>
            </w:r>
            <w:proofErr w:type="spellStart"/>
            <w:r w:rsidRPr="00BC4248">
              <w:rPr>
                <w:rFonts w:ascii="Times New Roman" w:hAnsi="Times New Roman" w:cs="Times New Roman"/>
                <w:color w:val="000000" w:themeColor="text1"/>
              </w:rPr>
              <w:t>суперборды</w:t>
            </w:r>
            <w:proofErr w:type="spellEnd"/>
            <w:r w:rsidRPr="00BC4248">
              <w:rPr>
                <w:rFonts w:ascii="Times New Roman" w:hAnsi="Times New Roman" w:cs="Times New Roman"/>
                <w:color w:val="000000" w:themeColor="text1"/>
              </w:rPr>
              <w:t xml:space="preserve"> и </w:t>
            </w:r>
            <w:proofErr w:type="spellStart"/>
            <w:r w:rsidRPr="00BC4248">
              <w:rPr>
                <w:rFonts w:ascii="Times New Roman" w:hAnsi="Times New Roman" w:cs="Times New Roman"/>
                <w:color w:val="000000" w:themeColor="text1"/>
              </w:rPr>
              <w:t>суперсайты</w:t>
            </w:r>
            <w:proofErr w:type="spellEnd"/>
            <w:r w:rsidRPr="00BC4248">
              <w:rPr>
                <w:rFonts w:ascii="Times New Roman" w:hAnsi="Times New Roman" w:cs="Times New Roman"/>
                <w:color w:val="000000" w:themeColor="text1"/>
              </w:rPr>
              <w:t>);</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рекламные тумбы (</w:t>
            </w:r>
            <w:proofErr w:type="spellStart"/>
            <w:r w:rsidRPr="00BC4248">
              <w:rPr>
                <w:rFonts w:ascii="Times New Roman" w:hAnsi="Times New Roman" w:cs="Times New Roman"/>
                <w:color w:val="000000" w:themeColor="text1"/>
              </w:rPr>
              <w:t>пиллары</w:t>
            </w:r>
            <w:proofErr w:type="spellEnd"/>
            <w:r w:rsidRPr="00BC4248">
              <w:rPr>
                <w:rFonts w:ascii="Times New Roman" w:hAnsi="Times New Roman" w:cs="Times New Roman"/>
                <w:color w:val="000000" w:themeColor="text1"/>
              </w:rPr>
              <w:t xml:space="preserve">, </w:t>
            </w:r>
            <w:proofErr w:type="spellStart"/>
            <w:r w:rsidRPr="00BC4248">
              <w:rPr>
                <w:rFonts w:ascii="Times New Roman" w:hAnsi="Times New Roman" w:cs="Times New Roman"/>
                <w:color w:val="000000" w:themeColor="text1"/>
              </w:rPr>
              <w:t>пилларсы</w:t>
            </w:r>
            <w:proofErr w:type="spellEnd"/>
            <w:r w:rsidRPr="00BC4248">
              <w:rPr>
                <w:rFonts w:ascii="Times New Roman" w:hAnsi="Times New Roman" w:cs="Times New Roman"/>
                <w:color w:val="000000" w:themeColor="text1"/>
              </w:rPr>
              <w:t>);</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афишные конструкции;</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сити-форматы (пилоны);</w:t>
            </w:r>
          </w:p>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 рекламные стелы</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1,3</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4.</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Баннеры</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2,5</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5.</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Панели-кронштейны. Крышные рекламные конструкции</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3</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6.</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Световые короба (</w:t>
            </w:r>
            <w:proofErr w:type="spellStart"/>
            <w:r w:rsidRPr="00BC4248">
              <w:rPr>
                <w:rFonts w:ascii="Times New Roman" w:hAnsi="Times New Roman" w:cs="Times New Roman"/>
                <w:color w:val="000000" w:themeColor="text1"/>
              </w:rPr>
              <w:t>лайтбоксы</w:t>
            </w:r>
            <w:proofErr w:type="spellEnd"/>
            <w:r w:rsidRPr="00BC4248">
              <w:rPr>
                <w:rFonts w:ascii="Times New Roman" w:hAnsi="Times New Roman" w:cs="Times New Roman"/>
                <w:color w:val="000000" w:themeColor="text1"/>
              </w:rPr>
              <w:t>)</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5</w:t>
            </w:r>
          </w:p>
        </w:tc>
      </w:tr>
      <w:tr w:rsidR="005A777E" w:rsidRPr="00BC4248">
        <w:tc>
          <w:tcPr>
            <w:tcW w:w="567"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7.</w:t>
            </w:r>
          </w:p>
        </w:tc>
        <w:tc>
          <w:tcPr>
            <w:tcW w:w="680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both"/>
              <w:rPr>
                <w:rFonts w:ascii="Times New Roman" w:hAnsi="Times New Roman" w:cs="Times New Roman"/>
                <w:color w:val="000000" w:themeColor="text1"/>
              </w:rPr>
            </w:pPr>
            <w:r w:rsidRPr="00BC4248">
              <w:rPr>
                <w:rFonts w:ascii="Times New Roman" w:hAnsi="Times New Roman" w:cs="Times New Roman"/>
                <w:color w:val="000000" w:themeColor="text1"/>
              </w:rPr>
              <w:t>Механические и электронные установки (видеоэкраны, дисплеи, табло, проекционные установки, бегущая строка и т.п.)</w:t>
            </w:r>
          </w:p>
        </w:tc>
        <w:tc>
          <w:tcPr>
            <w:tcW w:w="2123" w:type="dxa"/>
            <w:tcBorders>
              <w:top w:val="single" w:sz="4" w:space="0" w:color="auto"/>
              <w:left w:val="single" w:sz="4" w:space="0" w:color="auto"/>
              <w:bottom w:val="single" w:sz="4" w:space="0" w:color="auto"/>
              <w:right w:val="single" w:sz="4" w:space="0" w:color="auto"/>
            </w:tcBorders>
            <w:hideMark/>
          </w:tcPr>
          <w:p w:rsidR="005A777E" w:rsidRPr="00BC4248" w:rsidRDefault="006C3F5B">
            <w:pPr>
              <w:pStyle w:val="ConsPlusNormal"/>
              <w:jc w:val="center"/>
              <w:rPr>
                <w:rFonts w:ascii="Times New Roman" w:hAnsi="Times New Roman" w:cs="Times New Roman"/>
                <w:color w:val="000000" w:themeColor="text1"/>
              </w:rPr>
            </w:pPr>
            <w:r w:rsidRPr="00BC4248">
              <w:rPr>
                <w:rFonts w:ascii="Times New Roman" w:hAnsi="Times New Roman" w:cs="Times New Roman"/>
                <w:color w:val="000000" w:themeColor="text1"/>
              </w:rPr>
              <w:t>10</w:t>
            </w:r>
          </w:p>
        </w:tc>
      </w:tr>
    </w:tbl>
    <w:p w:rsidR="005A777E" w:rsidRPr="00BC4248" w:rsidRDefault="005A777E">
      <w:pPr>
        <w:pStyle w:val="ConsPlusNormal"/>
        <w:jc w:val="both"/>
        <w:rPr>
          <w:color w:val="000000" w:themeColor="text1"/>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5A777E" w:rsidRPr="00BC4248" w:rsidRDefault="005A777E">
      <w:pPr>
        <w:pStyle w:val="ConsPlusNormal"/>
        <w:jc w:val="both"/>
        <w:rPr>
          <w:rFonts w:ascii="Times New Roman" w:hAnsi="Times New Roman" w:cs="Times New Roman"/>
          <w:color w:val="000000" w:themeColor="text1"/>
          <w:sz w:val="28"/>
          <w:szCs w:val="28"/>
        </w:rPr>
      </w:pPr>
    </w:p>
    <w:p w:rsidR="006C3F5B" w:rsidRPr="00BC4248" w:rsidRDefault="006C3F5B">
      <w:pPr>
        <w:pStyle w:val="ConsPlusNormal"/>
        <w:jc w:val="both"/>
        <w:rPr>
          <w:color w:val="000000" w:themeColor="text1"/>
        </w:rPr>
      </w:pPr>
    </w:p>
    <w:sectPr w:rsidR="006C3F5B" w:rsidRPr="00BC4248">
      <w:pgSz w:w="11905" w:h="16838"/>
      <w:pgMar w:top="1140" w:right="706" w:bottom="1140"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074C" w:rsidRDefault="00E2074C" w:rsidP="00C16F2C">
      <w:pPr>
        <w:spacing w:after="0" w:line="240" w:lineRule="auto"/>
      </w:pPr>
      <w:r>
        <w:separator/>
      </w:r>
    </w:p>
  </w:endnote>
  <w:endnote w:type="continuationSeparator" w:id="0">
    <w:p w:rsidR="00E2074C" w:rsidRDefault="00E2074C" w:rsidP="00C16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074C" w:rsidRDefault="00E2074C" w:rsidP="00C16F2C">
      <w:pPr>
        <w:spacing w:after="0" w:line="240" w:lineRule="auto"/>
      </w:pPr>
      <w:r>
        <w:separator/>
      </w:r>
    </w:p>
  </w:footnote>
  <w:footnote w:type="continuationSeparator" w:id="0">
    <w:p w:rsidR="00E2074C" w:rsidRDefault="00E2074C" w:rsidP="00C16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6F2C" w:rsidRDefault="00C16F2C" w:rsidP="00C16F2C">
    <w:pPr>
      <w:pStyle w:val="ad"/>
      <w:jc w:val="center"/>
      <w:rPr>
        <w:rFonts w:ascii="Times New Roman" w:hAnsi="Times New Roman"/>
        <w:sz w:val="24"/>
        <w:szCs w:val="24"/>
      </w:rPr>
    </w:pPr>
  </w:p>
  <w:p w:rsidR="00C16F2C" w:rsidRDefault="00C16F2C" w:rsidP="00C16F2C">
    <w:pPr>
      <w:pStyle w:val="ad"/>
      <w:jc w:val="center"/>
      <w:rPr>
        <w:rFonts w:ascii="Times New Roman" w:hAnsi="Times New Roman"/>
        <w:sz w:val="24"/>
        <w:szCs w:val="24"/>
      </w:rPr>
    </w:pPr>
  </w:p>
  <w:p w:rsidR="00C16F2C" w:rsidRDefault="00C16F2C" w:rsidP="00C16F2C">
    <w:pPr>
      <w:pStyle w:val="ad"/>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Pr>
        <w:rFonts w:ascii="Times New Roman" w:hAnsi="Times New Roman"/>
        <w:noProof/>
        <w:sz w:val="24"/>
        <w:szCs w:val="24"/>
      </w:rPr>
      <w:t>3</w:t>
    </w:r>
    <w:r>
      <w:rPr>
        <w:rFonts w:ascii="Times New Roman" w:hAnsi="Times New Roman"/>
        <w:sz w:val="24"/>
        <w:szCs w:val="24"/>
      </w:rPr>
      <w:fldChar w:fldCharType="end"/>
    </w:r>
  </w:p>
  <w:p w:rsidR="00C16F2C" w:rsidRDefault="00C16F2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861C8D"/>
    <w:multiLevelType w:val="hybridMultilevel"/>
    <w:tmpl w:val="C4928D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640031D2"/>
    <w:multiLevelType w:val="hybridMultilevel"/>
    <w:tmpl w:val="B396FF82"/>
    <w:lvl w:ilvl="0" w:tplc="5F68992C">
      <w:start w:val="5"/>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9DE"/>
    <w:rsid w:val="00007B47"/>
    <w:rsid w:val="00173EC4"/>
    <w:rsid w:val="001A73ED"/>
    <w:rsid w:val="001C1351"/>
    <w:rsid w:val="001C31E3"/>
    <w:rsid w:val="0020102D"/>
    <w:rsid w:val="00323E29"/>
    <w:rsid w:val="00393B76"/>
    <w:rsid w:val="003B2D39"/>
    <w:rsid w:val="003B5E63"/>
    <w:rsid w:val="00584C3A"/>
    <w:rsid w:val="005A777E"/>
    <w:rsid w:val="005D29A2"/>
    <w:rsid w:val="005D2C58"/>
    <w:rsid w:val="00630B7A"/>
    <w:rsid w:val="00644707"/>
    <w:rsid w:val="006832EF"/>
    <w:rsid w:val="006B2B69"/>
    <w:rsid w:val="006C3F5B"/>
    <w:rsid w:val="00745804"/>
    <w:rsid w:val="0075031B"/>
    <w:rsid w:val="00753DA1"/>
    <w:rsid w:val="007D79DE"/>
    <w:rsid w:val="00803589"/>
    <w:rsid w:val="00810E4E"/>
    <w:rsid w:val="008F57C0"/>
    <w:rsid w:val="00972ECB"/>
    <w:rsid w:val="00994A3D"/>
    <w:rsid w:val="00AB36A2"/>
    <w:rsid w:val="00AE78A3"/>
    <w:rsid w:val="00B47DD0"/>
    <w:rsid w:val="00BA1D57"/>
    <w:rsid w:val="00BB0CD1"/>
    <w:rsid w:val="00BC4248"/>
    <w:rsid w:val="00BC4C0A"/>
    <w:rsid w:val="00C16F2C"/>
    <w:rsid w:val="00D3425D"/>
    <w:rsid w:val="00D70248"/>
    <w:rsid w:val="00DE5635"/>
    <w:rsid w:val="00E2074C"/>
    <w:rsid w:val="00F81373"/>
    <w:rsid w:val="00F91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4A67B"/>
  <w15:chartTrackingRefBased/>
  <w15:docId w15:val="{11245222-761E-4C13-A48F-4DD34D9D8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2" w:lineRule="auto"/>
    </w:pPr>
    <w:rPr>
      <w:rFonts w:eastAsia="Calibri" w:cs="Times New Roman"/>
      <w:sz w:val="22"/>
      <w:szCs w:val="22"/>
      <w:lang w:eastAsia="en-US"/>
    </w:rPr>
  </w:style>
  <w:style w:type="paragraph" w:styleId="3">
    <w:name w:val="heading 3"/>
    <w:basedOn w:val="a"/>
    <w:next w:val="a"/>
    <w:link w:val="30"/>
    <w:semiHidden/>
    <w:unhideWhenUsed/>
    <w:qFormat/>
    <w:pPr>
      <w:keepNext/>
      <w:spacing w:after="0" w:line="240" w:lineRule="auto"/>
      <w:jc w:val="center"/>
      <w:outlineLvl w:val="2"/>
    </w:pPr>
    <w:rPr>
      <w:rFonts w:ascii="Courier New" w:eastAsiaTheme="minorEastAsia" w:hAnsi="Courier New"/>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character" w:styleId="a4">
    <w:name w:val="FollowedHyperlink"/>
    <w:basedOn w:val="a0"/>
    <w:uiPriority w:val="99"/>
    <w:semiHidden/>
    <w:unhideWhenUsed/>
    <w:rPr>
      <w:color w:val="954F72" w:themeColor="followedHyperlink"/>
      <w:u w:val="single"/>
    </w:rPr>
  </w:style>
  <w:style w:type="character" w:customStyle="1" w:styleId="30">
    <w:name w:val="Заголовок 3 Знак"/>
    <w:basedOn w:val="a0"/>
    <w:link w:val="3"/>
    <w:semiHidden/>
    <w:locked/>
    <w:rPr>
      <w:rFonts w:ascii="Courier New" w:hAnsi="Courier New" w:cs="Times New Roman" w:hint="default"/>
      <w:b/>
      <w:bCs w:val="0"/>
      <w:sz w:val="32"/>
    </w:rPr>
  </w:style>
  <w:style w:type="paragraph" w:customStyle="1" w:styleId="msonormal0">
    <w:name w:val="msonormal"/>
    <w:basedOn w:val="a"/>
    <w:uiPriority w:val="99"/>
    <w:semiHidden/>
    <w:pPr>
      <w:spacing w:before="100" w:beforeAutospacing="1" w:after="100" w:afterAutospacing="1" w:line="240" w:lineRule="auto"/>
    </w:pPr>
    <w:rPr>
      <w:rFonts w:ascii="Times New Roman" w:eastAsiaTheme="minorEastAsia" w:hAnsi="Times New Roman"/>
      <w:sz w:val="24"/>
      <w:szCs w:val="24"/>
      <w:lang w:eastAsia="ru-RU"/>
    </w:rPr>
  </w:style>
  <w:style w:type="paragraph" w:styleId="a5">
    <w:name w:val="Normal (Web)"/>
    <w:basedOn w:val="a"/>
    <w:uiPriority w:val="99"/>
    <w:semiHidden/>
    <w:unhideWhenUsed/>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Body Text"/>
    <w:basedOn w:val="a"/>
    <w:link w:val="a7"/>
    <w:uiPriority w:val="99"/>
    <w:semiHidden/>
    <w:unhideWhenUsed/>
    <w:pPr>
      <w:spacing w:after="120" w:line="240" w:lineRule="auto"/>
    </w:pPr>
    <w:rPr>
      <w:rFonts w:ascii="Times New Roman" w:eastAsia="Times New Roman" w:hAnsi="Times New Roman"/>
      <w:sz w:val="24"/>
      <w:szCs w:val="24"/>
      <w:lang w:eastAsia="ru-RU"/>
    </w:rPr>
  </w:style>
  <w:style w:type="character" w:customStyle="1" w:styleId="a7">
    <w:name w:val="Основной текст Знак"/>
    <w:basedOn w:val="a0"/>
    <w:link w:val="a6"/>
    <w:uiPriority w:val="99"/>
    <w:semiHidden/>
    <w:locked/>
    <w:rPr>
      <w:rFonts w:ascii="Times New Roman" w:hAnsi="Times New Roman" w:cs="Times New Roman" w:hint="default"/>
      <w:sz w:val="24"/>
      <w:szCs w:val="24"/>
    </w:rPr>
  </w:style>
  <w:style w:type="paragraph" w:styleId="a8">
    <w:name w:val="Body Text Indent"/>
    <w:basedOn w:val="a"/>
    <w:link w:val="a9"/>
    <w:uiPriority w:val="99"/>
    <w:semiHidden/>
    <w:unhideWhenUsed/>
    <w:pPr>
      <w:spacing w:after="0" w:line="240" w:lineRule="auto"/>
      <w:ind w:firstLine="851"/>
      <w:jc w:val="both"/>
    </w:pPr>
    <w:rPr>
      <w:rFonts w:ascii="Courier New" w:eastAsia="Times New Roman" w:hAnsi="Courier New"/>
      <w:sz w:val="26"/>
      <w:szCs w:val="20"/>
      <w:lang w:eastAsia="ru-RU"/>
    </w:rPr>
  </w:style>
  <w:style w:type="character" w:customStyle="1" w:styleId="a9">
    <w:name w:val="Основной текст с отступом Знак"/>
    <w:basedOn w:val="a0"/>
    <w:link w:val="a8"/>
    <w:uiPriority w:val="99"/>
    <w:semiHidden/>
    <w:locked/>
    <w:rPr>
      <w:rFonts w:ascii="Courier New" w:hAnsi="Courier New" w:cs="Times New Roman" w:hint="default"/>
      <w:sz w:val="26"/>
    </w:rPr>
  </w:style>
  <w:style w:type="paragraph" w:styleId="aa">
    <w:name w:val="Balloon Text"/>
    <w:basedOn w:val="a"/>
    <w:link w:val="ab"/>
    <w:uiPriority w:val="99"/>
    <w:semiHidden/>
    <w:unhideWhenUsed/>
    <w:pPr>
      <w:spacing w:after="0" w:line="240" w:lineRule="auto"/>
      <w:ind w:left="133" w:hanging="10"/>
      <w:jc w:val="both"/>
    </w:pPr>
    <w:rPr>
      <w:rFonts w:ascii="Segoe UI" w:eastAsia="Times New Roman" w:hAnsi="Segoe UI" w:cs="Segoe UI"/>
      <w:color w:val="000000"/>
      <w:sz w:val="18"/>
      <w:szCs w:val="18"/>
      <w:lang w:eastAsia="ru-RU"/>
    </w:rPr>
  </w:style>
  <w:style w:type="character" w:customStyle="1" w:styleId="ab">
    <w:name w:val="Текст выноски Знак"/>
    <w:basedOn w:val="a0"/>
    <w:link w:val="aa"/>
    <w:uiPriority w:val="99"/>
    <w:semiHidden/>
    <w:locked/>
    <w:rPr>
      <w:rFonts w:ascii="Segoe UI" w:hAnsi="Segoe UI" w:cs="Segoe UI" w:hint="default"/>
      <w:color w:val="000000"/>
      <w:sz w:val="18"/>
      <w:szCs w:val="18"/>
    </w:rPr>
  </w:style>
  <w:style w:type="paragraph" w:styleId="ac">
    <w:name w:val="List Paragraph"/>
    <w:basedOn w:val="a"/>
    <w:uiPriority w:val="34"/>
    <w:semiHidden/>
    <w:qFormat/>
    <w:pPr>
      <w:spacing w:after="17" w:line="240" w:lineRule="auto"/>
      <w:ind w:left="720" w:hanging="10"/>
      <w:contextualSpacing/>
      <w:jc w:val="both"/>
    </w:pPr>
    <w:rPr>
      <w:rFonts w:ascii="Times New Roman" w:eastAsia="Times New Roman" w:hAnsi="Times New Roman"/>
      <w:color w:val="000000"/>
      <w:sz w:val="28"/>
      <w:lang w:eastAsia="ru-RU"/>
    </w:rPr>
  </w:style>
  <w:style w:type="paragraph" w:customStyle="1" w:styleId="ConsPlusTitle">
    <w:name w:val="ConsPlusTitle"/>
    <w:uiPriority w:val="99"/>
    <w:semiHidden/>
    <w:pPr>
      <w:widowControl w:val="0"/>
      <w:autoSpaceDE w:val="0"/>
      <w:autoSpaceDN w:val="0"/>
    </w:pPr>
    <w:rPr>
      <w:b/>
      <w:sz w:val="22"/>
    </w:rPr>
  </w:style>
  <w:style w:type="paragraph" w:customStyle="1" w:styleId="ConsPlusNormal">
    <w:name w:val="ConsPlusNormal"/>
    <w:pPr>
      <w:widowControl w:val="0"/>
      <w:autoSpaceDE w:val="0"/>
      <w:autoSpaceDN w:val="0"/>
    </w:pPr>
    <w:rPr>
      <w:sz w:val="22"/>
    </w:rPr>
  </w:style>
  <w:style w:type="paragraph" w:customStyle="1" w:styleId="ConsPlusNonformat">
    <w:name w:val="ConsPlusNonformat"/>
    <w:uiPriority w:val="99"/>
    <w:semiHidden/>
    <w:pPr>
      <w:widowControl w:val="0"/>
      <w:autoSpaceDE w:val="0"/>
      <w:autoSpaceDN w:val="0"/>
    </w:pPr>
    <w:rPr>
      <w:rFonts w:ascii="Courier New" w:hAnsi="Courier New" w:cs="Courier New"/>
    </w:rPr>
  </w:style>
  <w:style w:type="paragraph" w:customStyle="1" w:styleId="Default">
    <w:name w:val="Default"/>
    <w:uiPriority w:val="99"/>
    <w:semiHidden/>
    <w:pPr>
      <w:autoSpaceDE w:val="0"/>
      <w:autoSpaceDN w:val="0"/>
      <w:adjustRightInd w:val="0"/>
    </w:pPr>
    <w:rPr>
      <w:rFonts w:ascii="Times New Roman" w:hAnsi="Times New Roman" w:cs="Times New Roman"/>
      <w:color w:val="000000"/>
      <w:sz w:val="24"/>
      <w:szCs w:val="24"/>
    </w:rPr>
  </w:style>
  <w:style w:type="paragraph" w:styleId="ad">
    <w:name w:val="header"/>
    <w:basedOn w:val="a"/>
    <w:link w:val="ae"/>
    <w:uiPriority w:val="99"/>
    <w:unhideWhenUsed/>
    <w:rsid w:val="00C16F2C"/>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16F2C"/>
    <w:rPr>
      <w:rFonts w:eastAsia="Calibri" w:cs="Times New Roman"/>
      <w:sz w:val="22"/>
      <w:szCs w:val="22"/>
      <w:lang w:eastAsia="en-US"/>
    </w:rPr>
  </w:style>
  <w:style w:type="paragraph" w:styleId="af">
    <w:name w:val="footer"/>
    <w:basedOn w:val="a"/>
    <w:link w:val="af0"/>
    <w:uiPriority w:val="99"/>
    <w:unhideWhenUsed/>
    <w:rsid w:val="00C16F2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16F2C"/>
    <w:rPr>
      <w:rFonts w:eastAsia="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571087">
      <w:bodyDiv w:val="1"/>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vartovsk.ru/documents/agPost/11-06-2020/52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45</Pages>
  <Words>16014</Words>
  <Characters>91285</Characters>
  <Application>Microsoft Office Word</Application>
  <DocSecurity>0</DocSecurity>
  <Lines>760</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 Эдуард Борисович</dc:creator>
  <cp:keywords/>
  <dc:description/>
  <cp:lastModifiedBy>Петров Эдуард Борисович</cp:lastModifiedBy>
  <cp:revision>29</cp:revision>
  <cp:lastPrinted>2026-09-16T03:57:00Z</cp:lastPrinted>
  <dcterms:created xsi:type="dcterms:W3CDTF">2026-08-07T12:44:00Z</dcterms:created>
  <dcterms:modified xsi:type="dcterms:W3CDTF">2026-09-24T06:33:00Z</dcterms:modified>
</cp:coreProperties>
</file>