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5B" w:rsidRPr="006B4480" w:rsidRDefault="006C149C" w:rsidP="007866D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B4480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C97A5B" w:rsidRPr="006B4480" w:rsidRDefault="00C97A5B" w:rsidP="007866D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97A5B" w:rsidRPr="006B4480" w:rsidRDefault="006C149C" w:rsidP="007866DA">
      <w:pPr>
        <w:pStyle w:val="HTML0"/>
        <w:spacing w:after="0" w:line="240" w:lineRule="auto"/>
        <w:ind w:right="5671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26.04.2021 №336 «Об утверждении порядка предоставления субсидий субъектам малого и среднего предпринимательства» (с изменениями от 29.07.2021 №631, 17.08.2021 №686</w:t>
      </w:r>
      <w:r w:rsidR="005A53D7">
        <w:rPr>
          <w:rFonts w:ascii="Times New Roman" w:hAnsi="Times New Roman" w:cs="Times New Roman"/>
          <w:sz w:val="28"/>
          <w:szCs w:val="28"/>
        </w:rPr>
        <w:t>, 30.03.2022 №205</w:t>
      </w:r>
      <w:r w:rsidRPr="006B4480">
        <w:rPr>
          <w:rFonts w:ascii="Times New Roman" w:hAnsi="Times New Roman" w:cs="Times New Roman"/>
          <w:sz w:val="28"/>
          <w:szCs w:val="28"/>
        </w:rPr>
        <w:t>)</w:t>
      </w:r>
    </w:p>
    <w:p w:rsidR="00C97A5B" w:rsidRPr="006B4480" w:rsidRDefault="00C97A5B" w:rsidP="007866DA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001305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</w:pPr>
      <w:r w:rsidRPr="00001305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с </w:t>
      </w:r>
      <w:r w:rsidR="00FC708A" w:rsidRPr="00001305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</w:t>
      </w:r>
      <w:r w:rsidR="00FC708A" w:rsidRPr="00026C3C">
        <w:rPr>
          <w:rFonts w:ascii="Times New Roman" w:hAnsi="Times New Roman"/>
          <w:sz w:val="28"/>
          <w:szCs w:val="28"/>
        </w:rPr>
        <w:t xml:space="preserve">Федерации </w:t>
      </w:r>
      <w:r w:rsidR="00066929" w:rsidRPr="00026C3C">
        <w:rPr>
          <w:rFonts w:ascii="Times New Roman" w:hAnsi="Times New Roman"/>
          <w:sz w:val="28"/>
          <w:szCs w:val="28"/>
        </w:rPr>
        <w:t xml:space="preserve">от 18.09.2020 №1492 </w:t>
      </w:r>
      <w:r w:rsidR="00FC708A" w:rsidRPr="00026C3C">
        <w:rPr>
          <w:rFonts w:ascii="Times New Roman" w:hAnsi="Times New Roman"/>
          <w:sz w:val="28"/>
          <w:szCs w:val="28"/>
        </w:rPr>
        <w:t>«Об общих требованиях к нормативным правовым актам, муниципальн</w:t>
      </w:r>
      <w:r w:rsidR="00001305" w:rsidRPr="00026C3C">
        <w:rPr>
          <w:rFonts w:ascii="Times New Roman" w:hAnsi="Times New Roman"/>
          <w:sz w:val="28"/>
          <w:szCs w:val="28"/>
        </w:rPr>
        <w:t>ы</w:t>
      </w:r>
      <w:r w:rsidR="00FC708A" w:rsidRPr="00026C3C">
        <w:rPr>
          <w:rFonts w:ascii="Times New Roman" w:hAnsi="Times New Roman"/>
          <w:sz w:val="28"/>
          <w:szCs w:val="28"/>
        </w:rPr>
        <w:t>м правовым</w:t>
      </w:r>
      <w:r w:rsidR="00FC708A" w:rsidRPr="00001305">
        <w:rPr>
          <w:rFonts w:ascii="Times New Roman" w:hAnsi="Times New Roman"/>
          <w:sz w:val="28"/>
          <w:szCs w:val="28"/>
        </w:rPr>
        <w:t xml:space="preserve">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001305">
        <w:rPr>
          <w:rFonts w:ascii="Times New Roman" w:hAnsi="Times New Roman"/>
          <w:sz w:val="28"/>
          <w:szCs w:val="28"/>
        </w:rPr>
        <w:t xml:space="preserve">, муниципальной </w:t>
      </w:r>
      <w:hyperlink r:id="rId8">
        <w:r w:rsidRPr="00001305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001305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 на территории города Нижневартовска», утвержденной постановлением администрации города от 03.11.2015 №1953: </w:t>
      </w:r>
    </w:p>
    <w:p w:rsidR="00C97A5B" w:rsidRPr="006B4480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1. Внести изменения в постановление администрации города от 26.04.2021 №336 «Об утверждении порядка предоставления субсидий субъектам малого и среднего предпринимательства» (с изменениями от 29.07.2021 №631, 17.08.2021 №686</w:t>
      </w:r>
      <w:r w:rsidR="005A53D7">
        <w:rPr>
          <w:rFonts w:ascii="Times New Roman" w:hAnsi="Times New Roman"/>
          <w:sz w:val="28"/>
          <w:szCs w:val="28"/>
        </w:rPr>
        <w:t>, 30.03.2022 №205</w:t>
      </w:r>
      <w:r w:rsidRPr="006B4480">
        <w:rPr>
          <w:rFonts w:ascii="Times New Roman" w:hAnsi="Times New Roman"/>
          <w:sz w:val="28"/>
          <w:szCs w:val="28"/>
        </w:rPr>
        <w:t>) согласно приложению.</w:t>
      </w:r>
    </w:p>
    <w:p w:rsidR="00C97A5B" w:rsidRPr="006B4480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</w:t>
      </w:r>
      <w:r w:rsidR="005A53D7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6B4480">
        <w:rPr>
          <w:rFonts w:ascii="Times New Roman" w:hAnsi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C97A5B" w:rsidRPr="006B4480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C97A5B" w:rsidRPr="006B4480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  <w:t xml:space="preserve">        </w:t>
      </w:r>
      <w:r w:rsidRPr="006B4480">
        <w:rPr>
          <w:rFonts w:ascii="Times New Roman" w:hAnsi="Times New Roman"/>
          <w:sz w:val="28"/>
          <w:szCs w:val="28"/>
        </w:rPr>
        <w:tab/>
        <w:t xml:space="preserve">    </w:t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  <w:t xml:space="preserve">    </w:t>
      </w:r>
      <w:r w:rsidRPr="006B4480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C97A5B" w:rsidRPr="006B4480" w:rsidRDefault="00C97A5B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 w:rsidP="007866DA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Глава города </w:t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  <w:t xml:space="preserve"> Д.А. Кощенко</w:t>
      </w:r>
    </w:p>
    <w:p w:rsidR="00C97A5B" w:rsidRPr="006B4480" w:rsidRDefault="00C97A5B" w:rsidP="007866DA">
      <w:pPr>
        <w:pStyle w:val="ConsPlusNormal"/>
        <w:ind w:firstLine="5812"/>
        <w:jc w:val="both"/>
        <w:rPr>
          <w:sz w:val="28"/>
          <w:szCs w:val="28"/>
        </w:rPr>
      </w:pPr>
      <w:bookmarkStart w:id="0" w:name="Par50"/>
      <w:bookmarkEnd w:id="0"/>
    </w:p>
    <w:p w:rsidR="00C97A5B" w:rsidRPr="006B4480" w:rsidRDefault="00C97A5B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C97A5B" w:rsidRPr="006B4480" w:rsidRDefault="00C97A5B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C97A5B" w:rsidRDefault="00C97A5B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001305" w:rsidRDefault="00001305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001305" w:rsidRDefault="00001305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001305" w:rsidRPr="006B4480" w:rsidRDefault="00001305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C97A5B" w:rsidRPr="006B4480" w:rsidRDefault="00C97A5B" w:rsidP="007866DA">
      <w:pPr>
        <w:pStyle w:val="ConsPlusNormal"/>
        <w:ind w:firstLine="5812"/>
        <w:jc w:val="both"/>
        <w:rPr>
          <w:sz w:val="28"/>
          <w:szCs w:val="28"/>
        </w:rPr>
      </w:pPr>
    </w:p>
    <w:p w:rsidR="00C97A5B" w:rsidRPr="006B4480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Приложение к постановлению</w:t>
      </w:r>
    </w:p>
    <w:p w:rsidR="00C97A5B" w:rsidRPr="006B4480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администрации города</w:t>
      </w:r>
    </w:p>
    <w:p w:rsidR="00C97A5B" w:rsidRPr="006B4480" w:rsidRDefault="006C149C" w:rsidP="007866DA">
      <w:pPr>
        <w:pStyle w:val="ConsPlusNormal"/>
        <w:ind w:firstLine="5812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от ___________№ _____</w:t>
      </w:r>
    </w:p>
    <w:p w:rsidR="00C97A5B" w:rsidRPr="006B4480" w:rsidRDefault="00C97A5B" w:rsidP="007866D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97A5B" w:rsidRPr="006B4480" w:rsidRDefault="006C149C" w:rsidP="007866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C97A5B" w:rsidRPr="006B4480" w:rsidRDefault="006C149C" w:rsidP="007866D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>которые вносятся в постановление администрации города от 26.04.2021 №336 «Об утверждении порядка предоставления субсидий субъектам малого и среднего предпринимательства» (с изменениями от 29.07.2021 №631, 17.08.2021 №686</w:t>
      </w:r>
      <w:r w:rsidR="005A53D7">
        <w:rPr>
          <w:rFonts w:ascii="Times New Roman" w:hAnsi="Times New Roman" w:cs="Times New Roman"/>
          <w:b w:val="0"/>
          <w:sz w:val="28"/>
          <w:szCs w:val="28"/>
        </w:rPr>
        <w:t>, 30.03.2022 №205</w:t>
      </w:r>
      <w:r w:rsidRPr="006B4480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C97A5B" w:rsidRPr="006B4480" w:rsidRDefault="00C97A5B" w:rsidP="007866DA">
      <w:pPr>
        <w:pStyle w:val="ConsPlusNormal"/>
        <w:ind w:firstLine="709"/>
        <w:jc w:val="both"/>
        <w:rPr>
          <w:sz w:val="28"/>
          <w:szCs w:val="28"/>
        </w:rPr>
      </w:pPr>
    </w:p>
    <w:p w:rsidR="00C97A5B" w:rsidRPr="006B4480" w:rsidRDefault="006C149C" w:rsidP="007866DA">
      <w:pPr>
        <w:pStyle w:val="ConsPlusTitle"/>
        <w:ind w:firstLine="709"/>
        <w:jc w:val="both"/>
        <w:rPr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1D0276">
        <w:rPr>
          <w:rFonts w:ascii="Times New Roman" w:hAnsi="Times New Roman" w:cs="Times New Roman"/>
          <w:b w:val="0"/>
          <w:sz w:val="28"/>
          <w:szCs w:val="28"/>
        </w:rPr>
        <w:t>Подпункт 2</w:t>
      </w:r>
      <w:r w:rsidR="005A53D7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5A53D7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5A53D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A53D7">
        <w:rPr>
          <w:rFonts w:ascii="Times New Roman" w:hAnsi="Times New Roman" w:cs="Times New Roman"/>
          <w:b w:val="0"/>
          <w:sz w:val="28"/>
          <w:szCs w:val="28"/>
        </w:rPr>
        <w:t xml:space="preserve"> 1.4</w:t>
      </w:r>
      <w:r w:rsidR="001D0276">
        <w:rPr>
          <w:rFonts w:ascii="Times New Roman" w:hAnsi="Times New Roman" w:cs="Times New Roman"/>
          <w:b w:val="0"/>
          <w:sz w:val="28"/>
          <w:szCs w:val="28"/>
        </w:rPr>
        <w:t xml:space="preserve"> раздела </w:t>
      </w:r>
      <w:r w:rsidR="001D0276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5A53D7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264975" w:rsidRDefault="001D0276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149C" w:rsidRPr="006B4480">
        <w:rPr>
          <w:rFonts w:ascii="Times New Roman" w:hAnsi="Times New Roman" w:cs="Times New Roman"/>
          <w:sz w:val="28"/>
          <w:szCs w:val="28"/>
        </w:rPr>
        <w:t>2) социально значимые виды деятельности</w:t>
      </w:r>
      <w:r w:rsidR="00264975">
        <w:rPr>
          <w:rFonts w:ascii="Times New Roman" w:hAnsi="Times New Roman" w:cs="Times New Roman"/>
          <w:sz w:val="28"/>
          <w:szCs w:val="28"/>
        </w:rPr>
        <w:t>:</w:t>
      </w:r>
    </w:p>
    <w:p w:rsidR="00C97A5B" w:rsidRPr="006B4480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- виды деятельности, определенные муниципальным образованием в соответствии с Общероссийским </w:t>
      </w:r>
      <w:hyperlink r:id="rId9">
        <w:r w:rsidRPr="006B4480">
          <w:rPr>
            <w:rFonts w:ascii="Times New Roman" w:hAnsi="Times New Roman"/>
            <w:sz w:val="28"/>
            <w:szCs w:val="28"/>
          </w:rPr>
          <w:t>классификатором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ОК 029-2014 (КДЕС РЕД. 2) (утвержден приказом Федерального агентства по техническому регулированию и метрологии от 31.01.2014 №14-ст) (далее - ОКВЭД):</w:t>
      </w:r>
    </w:p>
    <w:p w:rsidR="00C97A5B" w:rsidRPr="006B4480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производство продуктов питания (10.1, 10.2, 10.3, 10.4, 10.5, 10.6, 10.7, 10.8, 11.0) (кроме подакцизных товаров и алкогольной продукции);</w:t>
      </w:r>
    </w:p>
    <w:p w:rsidR="00C97A5B" w:rsidRPr="006B4480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производство текстильных изделий (13);</w:t>
      </w:r>
    </w:p>
    <w:p w:rsidR="00C97A5B" w:rsidRPr="006B4480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производство одежды (14);</w:t>
      </w:r>
    </w:p>
    <w:p w:rsidR="00C97A5B" w:rsidRPr="006B4480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производство кожи и изделий из кожи (15);</w:t>
      </w:r>
    </w:p>
    <w:p w:rsidR="00C97A5B" w:rsidRPr="006B4480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C97A5B" w:rsidRPr="006B4480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производство изделий из бумаги и картона (17.2);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производство резиновых </w:t>
      </w:r>
      <w:r w:rsidRPr="0070117A">
        <w:rPr>
          <w:rFonts w:ascii="Times New Roman" w:hAnsi="Times New Roman" w:cs="Times New Roman"/>
          <w:sz w:val="28"/>
          <w:szCs w:val="28"/>
        </w:rPr>
        <w:t>и пластмассовых изделий (22);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производство изделий из бетона для использования в строительстве (23.6);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производство мебели (31);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сбор, обработка и утилизация отходов; обработка вторичного сырья (38);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издание книг, периодических публикаций и другие виды издательской деятельности (58.1);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въездной и внутренний туризм (79);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 xml:space="preserve">сельское, лесное хозяйство, рыболовство и рыбоводство </w:t>
      </w:r>
      <w:hyperlink r:id="rId10">
        <w:r w:rsidRPr="0070117A">
          <w:rPr>
            <w:rFonts w:ascii="Times New Roman" w:hAnsi="Times New Roman"/>
            <w:sz w:val="28"/>
            <w:szCs w:val="28"/>
          </w:rPr>
          <w:t>(раздел А)</w:t>
        </w:r>
      </w:hyperlink>
      <w:r w:rsidRPr="0070117A">
        <w:rPr>
          <w:rFonts w:ascii="Times New Roman" w:hAnsi="Times New Roman" w:cs="Times New Roman"/>
          <w:sz w:val="28"/>
          <w:szCs w:val="28"/>
        </w:rPr>
        <w:t>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ремонт прочих предметов личного потребления и бытовых товаров, кроме ювелирных изделий (95);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деятельность по предоставлению прочих персональных услуг (96) (за исключением парикмахерских и ритуальных услуг);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консалтинговые услуги (69.20, 70.2);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ветеринарная деятельность (75);</w:t>
      </w:r>
    </w:p>
    <w:p w:rsidR="00C97A5B" w:rsidRPr="0070117A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>деятельность в области фотографии (74.2);</w:t>
      </w:r>
    </w:p>
    <w:p w:rsidR="00C97A5B" w:rsidRPr="001D0276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17A">
        <w:rPr>
          <w:rFonts w:ascii="Times New Roman" w:hAnsi="Times New Roman" w:cs="Times New Roman"/>
          <w:sz w:val="28"/>
          <w:szCs w:val="28"/>
        </w:rPr>
        <w:t xml:space="preserve">ремесленная деятельность и деятельность </w:t>
      </w:r>
      <w:r w:rsidRPr="006B4480">
        <w:rPr>
          <w:rFonts w:ascii="Times New Roman" w:hAnsi="Times New Roman" w:cs="Times New Roman"/>
          <w:sz w:val="28"/>
          <w:szCs w:val="28"/>
        </w:rPr>
        <w:t>в сфере народных художественных промыслов: производство изделий из дерева, пробки, соломки и материалов для плетения (16.2);</w:t>
      </w:r>
      <w:r w:rsidR="00264975">
        <w:rPr>
          <w:rFonts w:ascii="Times New Roman" w:hAnsi="Times New Roman" w:cs="Times New Roman"/>
          <w:sz w:val="28"/>
          <w:szCs w:val="28"/>
        </w:rPr>
        <w:t xml:space="preserve"> </w:t>
      </w:r>
      <w:r w:rsidRPr="006B4480">
        <w:rPr>
          <w:rFonts w:ascii="Times New Roman" w:hAnsi="Times New Roman" w:cs="Times New Roman"/>
          <w:sz w:val="28"/>
          <w:szCs w:val="28"/>
        </w:rPr>
        <w:t xml:space="preserve">резка, обработка и отделка камня (23.7); ковка, прессование, штамповка и профилирование, изготовление изделий методом </w:t>
      </w:r>
      <w:r w:rsidRPr="006B4480">
        <w:rPr>
          <w:rFonts w:ascii="Times New Roman" w:hAnsi="Times New Roman" w:cs="Times New Roman"/>
          <w:sz w:val="28"/>
          <w:szCs w:val="28"/>
        </w:rPr>
        <w:lastRenderedPageBreak/>
        <w:t xml:space="preserve">порошковой металлургии (25.5); производство изделий народных художественных промыслов (32.99.8); </w:t>
      </w:r>
      <w:r w:rsidRPr="001D0276">
        <w:rPr>
          <w:rFonts w:ascii="Times New Roman" w:hAnsi="Times New Roman" w:cs="Times New Roman"/>
          <w:sz w:val="28"/>
          <w:szCs w:val="28"/>
        </w:rPr>
        <w:t>деятельность в области художественного творчества (90.03);</w:t>
      </w:r>
    </w:p>
    <w:p w:rsidR="001D0276" w:rsidRPr="001D0276" w:rsidRDefault="00264975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276" w:rsidRPr="001D0276">
        <w:rPr>
          <w:rFonts w:ascii="Times New Roman" w:hAnsi="Times New Roman" w:cs="Times New Roman"/>
          <w:sz w:val="28"/>
          <w:szCs w:val="28"/>
        </w:rPr>
        <w:t>деятельность в сфере социального предпринимательства</w:t>
      </w:r>
      <w:r w:rsidR="00524652">
        <w:rPr>
          <w:rFonts w:ascii="Times New Roman" w:hAnsi="Times New Roman" w:cs="Times New Roman"/>
          <w:sz w:val="28"/>
          <w:szCs w:val="28"/>
        </w:rPr>
        <w:t>.</w:t>
      </w:r>
    </w:p>
    <w:p w:rsidR="00C97A5B" w:rsidRPr="006B4480" w:rsidRDefault="00E27567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6C149C" w:rsidRPr="001D027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6C149C" w:rsidRPr="001D0276">
        <w:rPr>
          <w:rFonts w:ascii="Times New Roman" w:hAnsi="Times New Roman" w:cs="Times New Roman"/>
          <w:sz w:val="28"/>
          <w:szCs w:val="28"/>
        </w:rPr>
        <w:t xml:space="preserve"> видов производств и групп изделий народных художественных промыслов, в соответствии с которым осуществляется отнесение изделий</w:t>
      </w:r>
      <w:r w:rsidR="006C149C" w:rsidRPr="006B4480">
        <w:rPr>
          <w:rFonts w:ascii="Times New Roman" w:hAnsi="Times New Roman" w:cs="Times New Roman"/>
          <w:sz w:val="28"/>
          <w:szCs w:val="28"/>
        </w:rPr>
        <w:t xml:space="preserve"> к изделиям народных художественных промыслов, утвержден приказом Министерства промышленности и торговли Российской Федерации от 15.04.2009 №274.</w:t>
      </w:r>
    </w:p>
    <w:p w:rsidR="001D0276" w:rsidRDefault="006C149C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Перечень видов ремесленной деятельности в сфере малого и среднего предпринимательства в Ханты-Мансийском автономном округе -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Ханты-Мансийского автономного округа – Югры от 25.06.2018 №119 «Об утверждении перечня видов ремесленной деятельности в сфере малого и среднего предпринимательства в Ханты-Манси</w:t>
      </w:r>
      <w:r w:rsidR="00602437" w:rsidRPr="006B4480">
        <w:rPr>
          <w:rFonts w:ascii="Times New Roman" w:hAnsi="Times New Roman" w:cs="Times New Roman"/>
          <w:sz w:val="28"/>
          <w:szCs w:val="28"/>
        </w:rPr>
        <w:t>йском автономном округе – Югре»</w:t>
      </w:r>
      <w:r w:rsidRPr="006B4480">
        <w:rPr>
          <w:rFonts w:ascii="Times New Roman" w:hAnsi="Times New Roman" w:cs="Times New Roman"/>
          <w:sz w:val="28"/>
          <w:szCs w:val="28"/>
        </w:rPr>
        <w:t>.</w:t>
      </w:r>
      <w:r w:rsidR="00196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A5B" w:rsidRPr="006B4480" w:rsidRDefault="001D0276" w:rsidP="007866DA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D0276">
        <w:rPr>
          <w:rFonts w:ascii="Times New Roman" w:hAnsi="Times New Roman" w:cs="Times New Roman"/>
          <w:sz w:val="28"/>
          <w:szCs w:val="28"/>
        </w:rPr>
        <w:t xml:space="preserve">еятельность в сфере социального предпринимательства - деятельность, соответствующая одному или нескольким требованиям, установленным статьей 24.1 Федерального закона </w:t>
      </w:r>
      <w:r w:rsidR="007960E7">
        <w:rPr>
          <w:rFonts w:ascii="Times New Roman" w:hAnsi="Times New Roman" w:cs="Times New Roman"/>
          <w:sz w:val="28"/>
          <w:szCs w:val="28"/>
        </w:rPr>
        <w:t>№</w:t>
      </w:r>
      <w:r w:rsidRPr="001D0276">
        <w:rPr>
          <w:rFonts w:ascii="Times New Roman" w:hAnsi="Times New Roman" w:cs="Times New Roman"/>
          <w:sz w:val="28"/>
          <w:szCs w:val="28"/>
        </w:rPr>
        <w:t xml:space="preserve">209-ФЗ, статьей 5.1 Закона Ханты-Мансийского автономного округа - Югры от 29.12.2007 </w:t>
      </w:r>
      <w:r w:rsidR="007960E7">
        <w:rPr>
          <w:rFonts w:ascii="Times New Roman" w:hAnsi="Times New Roman" w:cs="Times New Roman"/>
          <w:sz w:val="28"/>
          <w:szCs w:val="28"/>
        </w:rPr>
        <w:t>№</w:t>
      </w:r>
      <w:r w:rsidRPr="001D0276">
        <w:rPr>
          <w:rFonts w:ascii="Times New Roman" w:hAnsi="Times New Roman" w:cs="Times New Roman"/>
          <w:sz w:val="28"/>
          <w:szCs w:val="28"/>
        </w:rPr>
        <w:t xml:space="preserve">213-оз "О развитии малого и среднего предпринимательства в Ханты-Мансийском автономном округе - Югре", при этом Субъект признан социальным предприятием в порядке, установленном приказом </w:t>
      </w:r>
      <w:r w:rsidR="007960E7" w:rsidRPr="0019633D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</w:t>
      </w:r>
      <w:r w:rsidRPr="0019633D">
        <w:rPr>
          <w:rFonts w:ascii="Times New Roman" w:hAnsi="Times New Roman" w:cs="Times New Roman"/>
          <w:sz w:val="28"/>
          <w:szCs w:val="28"/>
        </w:rPr>
        <w:t xml:space="preserve"> от 29.11.2019</w:t>
      </w:r>
      <w:r w:rsidRPr="001D0276">
        <w:rPr>
          <w:rFonts w:ascii="Times New Roman" w:hAnsi="Times New Roman" w:cs="Times New Roman"/>
          <w:sz w:val="28"/>
          <w:szCs w:val="28"/>
        </w:rPr>
        <w:t xml:space="preserve"> </w:t>
      </w:r>
      <w:r w:rsidR="007960E7">
        <w:rPr>
          <w:rFonts w:ascii="Times New Roman" w:hAnsi="Times New Roman" w:cs="Times New Roman"/>
          <w:sz w:val="28"/>
          <w:szCs w:val="28"/>
        </w:rPr>
        <w:t>№</w:t>
      </w:r>
      <w:r w:rsidRPr="001D0276">
        <w:rPr>
          <w:rFonts w:ascii="Times New Roman" w:hAnsi="Times New Roman" w:cs="Times New Roman"/>
          <w:sz w:val="28"/>
          <w:szCs w:val="28"/>
        </w:rPr>
        <w:t xml:space="preserve">773 "Об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</w:t>
      </w:r>
      <w:r w:rsidR="0019633D">
        <w:rPr>
          <w:rFonts w:ascii="Times New Roman" w:hAnsi="Times New Roman" w:cs="Times New Roman"/>
          <w:sz w:val="28"/>
          <w:szCs w:val="28"/>
        </w:rPr>
        <w:t xml:space="preserve">статус социального </w:t>
      </w:r>
      <w:r w:rsidR="0019633D" w:rsidRPr="004346A0">
        <w:rPr>
          <w:rFonts w:ascii="Times New Roman" w:hAnsi="Times New Roman" w:cs="Times New Roman"/>
          <w:sz w:val="28"/>
          <w:szCs w:val="28"/>
        </w:rPr>
        <w:t>предприятия".</w:t>
      </w:r>
      <w:r w:rsidR="00602437" w:rsidRPr="004346A0">
        <w:rPr>
          <w:rFonts w:ascii="Times New Roman" w:hAnsi="Times New Roman" w:cs="Times New Roman"/>
          <w:sz w:val="28"/>
          <w:szCs w:val="28"/>
        </w:rPr>
        <w:t>».</w:t>
      </w:r>
    </w:p>
    <w:p w:rsidR="001139A3" w:rsidRDefault="008C0E80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8C0E80">
        <w:rPr>
          <w:rStyle w:val="-"/>
          <w:color w:val="auto"/>
          <w:sz w:val="28"/>
          <w:szCs w:val="28"/>
          <w:u w:val="none"/>
        </w:rPr>
        <w:t>2</w:t>
      </w:r>
      <w:r>
        <w:rPr>
          <w:rStyle w:val="-"/>
          <w:color w:val="auto"/>
          <w:sz w:val="28"/>
          <w:szCs w:val="28"/>
          <w:u w:val="none"/>
        </w:rPr>
        <w:t xml:space="preserve">. </w:t>
      </w:r>
      <w:r w:rsidR="001139A3">
        <w:rPr>
          <w:rStyle w:val="-"/>
          <w:color w:val="auto"/>
          <w:sz w:val="28"/>
          <w:szCs w:val="28"/>
          <w:u w:val="none"/>
        </w:rPr>
        <w:t xml:space="preserve">В разделе </w:t>
      </w:r>
      <w:r w:rsidR="001139A3">
        <w:rPr>
          <w:rStyle w:val="-"/>
          <w:color w:val="auto"/>
          <w:sz w:val="28"/>
          <w:szCs w:val="28"/>
          <w:u w:val="none"/>
          <w:lang w:val="en-US"/>
        </w:rPr>
        <w:t>II</w:t>
      </w:r>
      <w:r w:rsidR="001139A3">
        <w:rPr>
          <w:rStyle w:val="-"/>
          <w:color w:val="auto"/>
          <w:sz w:val="28"/>
          <w:szCs w:val="28"/>
          <w:u w:val="none"/>
        </w:rPr>
        <w:t>:</w:t>
      </w:r>
    </w:p>
    <w:p w:rsidR="00F63B65" w:rsidRDefault="00DF2249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>- пункт 2.</w:t>
      </w:r>
      <w:r w:rsidR="00F63B65">
        <w:rPr>
          <w:rStyle w:val="-"/>
          <w:color w:val="auto"/>
          <w:sz w:val="28"/>
          <w:szCs w:val="28"/>
          <w:u w:val="none"/>
        </w:rPr>
        <w:t>2</w:t>
      </w:r>
      <w:r w:rsidR="00623EE3">
        <w:rPr>
          <w:rStyle w:val="-"/>
          <w:color w:val="auto"/>
          <w:sz w:val="28"/>
          <w:szCs w:val="28"/>
          <w:u w:val="none"/>
        </w:rPr>
        <w:t xml:space="preserve"> </w:t>
      </w:r>
      <w:r w:rsidR="00953CA0">
        <w:rPr>
          <w:rStyle w:val="-"/>
          <w:color w:val="auto"/>
          <w:sz w:val="28"/>
          <w:szCs w:val="28"/>
          <w:u w:val="none"/>
        </w:rPr>
        <w:t>изложить в следующей редакции</w:t>
      </w:r>
      <w:r w:rsidR="00F63B65">
        <w:rPr>
          <w:rStyle w:val="-"/>
          <w:color w:val="auto"/>
          <w:sz w:val="28"/>
          <w:szCs w:val="28"/>
          <w:u w:val="none"/>
        </w:rPr>
        <w:t>: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>
        <w:rPr>
          <w:rStyle w:val="-"/>
          <w:color w:val="auto"/>
          <w:sz w:val="28"/>
          <w:szCs w:val="28"/>
          <w:u w:val="none"/>
        </w:rPr>
        <w:t>«</w:t>
      </w:r>
      <w:r w:rsidRPr="00A07BFE">
        <w:rPr>
          <w:sz w:val="28"/>
          <w:szCs w:val="28"/>
        </w:rPr>
        <w:t xml:space="preserve">2.2. Участники отбора на дату окончания срока приема заявок должны соответствовать следующим требованиям: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у участника отбора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Нижневартовск;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</w:t>
      </w:r>
      <w:r w:rsidRPr="00A07BFE">
        <w:rPr>
          <w:sz w:val="28"/>
          <w:szCs w:val="28"/>
        </w:rPr>
        <w:lastRenderedPageBreak/>
        <w:t xml:space="preserve">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и об индивидуальном предпринимателе, являющемся участником отбора;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50%; </w:t>
      </w:r>
    </w:p>
    <w:p w:rsidR="00A3587D" w:rsidRDefault="00A07BFE" w:rsidP="007866DA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474080">
        <w:rPr>
          <w:sz w:val="28"/>
          <w:szCs w:val="28"/>
        </w:rPr>
        <w:t>- участники отбора не должны получать средства из бюджета города на основании иных муниципальных правовых актов на цели, установленные настоящим постановлением;</w:t>
      </w:r>
      <w:r w:rsidRPr="00CF75E6">
        <w:rPr>
          <w:color w:val="FF0000"/>
          <w:sz w:val="28"/>
          <w:szCs w:val="28"/>
        </w:rPr>
        <w:t xml:space="preserve"> </w:t>
      </w:r>
    </w:p>
    <w:p w:rsidR="00A07BFE" w:rsidRPr="00066929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участник отбора, заявившийся на предоставление финансовой поддержки в рамках регионального проекта "Акселерация субъектов малого и среднего предпринимательства", не должен получать аналогичную поддержку в рамках регионального проекта "Создание условий для легкого старта и комфортного </w:t>
      </w:r>
      <w:r w:rsidRPr="00066929">
        <w:rPr>
          <w:sz w:val="28"/>
          <w:szCs w:val="28"/>
        </w:rPr>
        <w:t xml:space="preserve">ведения бизнеса" и наоборот; </w:t>
      </w:r>
    </w:p>
    <w:p w:rsidR="00474080" w:rsidRPr="004A461D" w:rsidRDefault="00A07BFE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066929">
        <w:rPr>
          <w:rStyle w:val="-"/>
          <w:color w:val="auto"/>
          <w:sz w:val="28"/>
          <w:szCs w:val="28"/>
          <w:u w:val="none"/>
        </w:rPr>
        <w:t xml:space="preserve">- в отношении участника отбора </w:t>
      </w:r>
      <w:r w:rsidR="004346A0" w:rsidRPr="00066929">
        <w:rPr>
          <w:rStyle w:val="-"/>
          <w:color w:val="auto"/>
          <w:sz w:val="28"/>
          <w:szCs w:val="28"/>
          <w:u w:val="none"/>
        </w:rPr>
        <w:t xml:space="preserve">в течение 12 месяцев, предшествующих дате окончания срока приема заявок, </w:t>
      </w:r>
      <w:r w:rsidRPr="00066929">
        <w:rPr>
          <w:rStyle w:val="-"/>
          <w:color w:val="auto"/>
          <w:sz w:val="28"/>
          <w:szCs w:val="28"/>
          <w:u w:val="none"/>
        </w:rPr>
        <w:t xml:space="preserve">не </w:t>
      </w:r>
      <w:r w:rsidR="007866DA" w:rsidRPr="00066929">
        <w:rPr>
          <w:rStyle w:val="-"/>
          <w:color w:val="auto"/>
          <w:sz w:val="28"/>
          <w:szCs w:val="28"/>
          <w:u w:val="none"/>
        </w:rPr>
        <w:t>было принято решение об оказании ан</w:t>
      </w:r>
      <w:r w:rsidR="00580709" w:rsidRPr="00066929">
        <w:rPr>
          <w:rStyle w:val="-"/>
          <w:color w:val="auto"/>
          <w:sz w:val="28"/>
          <w:szCs w:val="28"/>
          <w:u w:val="none"/>
        </w:rPr>
        <w:t>алогичной поддержки (</w:t>
      </w:r>
      <w:r w:rsidR="004346A0" w:rsidRPr="00066929">
        <w:rPr>
          <w:rStyle w:val="-"/>
          <w:color w:val="auto"/>
          <w:sz w:val="28"/>
          <w:szCs w:val="28"/>
          <w:u w:val="none"/>
        </w:rPr>
        <w:t xml:space="preserve">поддержки, </w:t>
      </w:r>
      <w:r w:rsidR="007866DA" w:rsidRPr="00066929">
        <w:rPr>
          <w:rStyle w:val="-"/>
          <w:color w:val="auto"/>
          <w:sz w:val="28"/>
          <w:szCs w:val="28"/>
          <w:u w:val="none"/>
        </w:rPr>
        <w:t>форм</w:t>
      </w:r>
      <w:r w:rsidR="00580709" w:rsidRPr="00066929">
        <w:rPr>
          <w:rStyle w:val="-"/>
          <w:color w:val="auto"/>
          <w:sz w:val="28"/>
          <w:szCs w:val="28"/>
          <w:u w:val="none"/>
        </w:rPr>
        <w:t>а и</w:t>
      </w:r>
      <w:r w:rsidR="007866DA" w:rsidRPr="00066929">
        <w:rPr>
          <w:rStyle w:val="-"/>
          <w:color w:val="auto"/>
          <w:sz w:val="28"/>
          <w:szCs w:val="28"/>
          <w:u w:val="none"/>
        </w:rPr>
        <w:t xml:space="preserve"> вид </w:t>
      </w:r>
      <w:r w:rsidR="004346A0" w:rsidRPr="00066929">
        <w:rPr>
          <w:rStyle w:val="-"/>
          <w:color w:val="auto"/>
          <w:sz w:val="28"/>
          <w:szCs w:val="28"/>
          <w:u w:val="none"/>
        </w:rPr>
        <w:t>которой</w:t>
      </w:r>
      <w:r w:rsidR="005A47FD" w:rsidRPr="00066929">
        <w:rPr>
          <w:rStyle w:val="-"/>
          <w:color w:val="auto"/>
          <w:sz w:val="28"/>
          <w:szCs w:val="28"/>
          <w:u w:val="none"/>
        </w:rPr>
        <w:t xml:space="preserve"> </w:t>
      </w:r>
      <w:r w:rsidR="00580709" w:rsidRPr="00066929">
        <w:rPr>
          <w:rStyle w:val="-"/>
          <w:color w:val="auto"/>
          <w:sz w:val="28"/>
          <w:szCs w:val="28"/>
          <w:u w:val="none"/>
        </w:rPr>
        <w:t>совпадают</w:t>
      </w:r>
      <w:r w:rsidR="007866DA" w:rsidRPr="00066929">
        <w:rPr>
          <w:rStyle w:val="-"/>
          <w:color w:val="auto"/>
          <w:sz w:val="28"/>
          <w:szCs w:val="28"/>
          <w:u w:val="none"/>
        </w:rPr>
        <w:t xml:space="preserve">) </w:t>
      </w:r>
      <w:r w:rsidR="00CF75E6" w:rsidRPr="00066929">
        <w:rPr>
          <w:rStyle w:val="-"/>
          <w:color w:val="auto"/>
          <w:sz w:val="28"/>
          <w:szCs w:val="28"/>
          <w:u w:val="none"/>
        </w:rPr>
        <w:t>в соответствии с приложени</w:t>
      </w:r>
      <w:r w:rsidR="00580709" w:rsidRPr="00066929">
        <w:rPr>
          <w:rStyle w:val="-"/>
          <w:color w:val="auto"/>
          <w:sz w:val="28"/>
          <w:szCs w:val="28"/>
          <w:u w:val="none"/>
        </w:rPr>
        <w:t>ем</w:t>
      </w:r>
      <w:r w:rsidR="00CF75E6" w:rsidRPr="00066929">
        <w:rPr>
          <w:rStyle w:val="-"/>
          <w:color w:val="auto"/>
          <w:sz w:val="28"/>
          <w:szCs w:val="28"/>
          <w:u w:val="none"/>
        </w:rPr>
        <w:t xml:space="preserve"> 4 к постановлению Правительства Ханты-Мансийского автономного округа – Югры от 30.12.2021 №633-п «О мерах по реализации государственной программы Ханты-Мансийского автономного округа – Югры «Развитие экономического потенциала»</w:t>
      </w:r>
      <w:r w:rsidRPr="00066929">
        <w:rPr>
          <w:rStyle w:val="-"/>
          <w:color w:val="auto"/>
          <w:sz w:val="28"/>
          <w:szCs w:val="28"/>
          <w:u w:val="none"/>
        </w:rPr>
        <w:t>;</w:t>
      </w:r>
      <w:r w:rsidR="00474080" w:rsidRPr="004A461D">
        <w:rPr>
          <w:rStyle w:val="-"/>
          <w:color w:val="auto"/>
          <w:sz w:val="28"/>
          <w:szCs w:val="28"/>
          <w:u w:val="none"/>
        </w:rPr>
        <w:t xml:space="preserve">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участник отбора - индивидуальный предприниматель, либо лицо, осуществляющее функции единоличного исполнительного органа юридического лица - участника отбора, члена коллегиального исполнительного органа юридического лица - участника отбора, либо лицо, являющееся контролирующим лицом юридического лица - участника отбора, либо лицо, имеющее право давать юридическому лицу - участнику отбора обязательные для него указания, не должны иметь заинтересованности в совершении сделки, затраты по которой представлены в подтверждение произведенных расходов.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Указанные лица признаются заинтересованными в совершении сделки в случаях, если они, их супруги (в том числе бывшие), родители, дети, полнородные и </w:t>
      </w:r>
      <w:proofErr w:type="spellStart"/>
      <w:r w:rsidRPr="00A07BFE">
        <w:rPr>
          <w:sz w:val="28"/>
          <w:szCs w:val="28"/>
        </w:rPr>
        <w:t>неполнородные</w:t>
      </w:r>
      <w:proofErr w:type="spellEnd"/>
      <w:r w:rsidRPr="00A07BFE">
        <w:rPr>
          <w:sz w:val="28"/>
          <w:szCs w:val="28"/>
        </w:rPr>
        <w:t xml:space="preserve"> братья и сестры, усыновители и усыновленные и (или) подконтрольные им лица (подконтрольные организации):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lastRenderedPageBreak/>
        <w:t xml:space="preserve">- являются стороной, выгодоприобретателем, посредником или представителем в сделке;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являются контролирующим лицом юридического лица, являющегося стороной, выгодоприобретателем, посредником или представителем в сделке; </w:t>
      </w:r>
    </w:p>
    <w:p w:rsidR="00A07BFE" w:rsidRPr="00A07BFE" w:rsidRDefault="00A07BFE" w:rsidP="007866DA">
      <w:pPr>
        <w:pStyle w:val="ConsPlusNormal"/>
        <w:ind w:firstLine="709"/>
        <w:jc w:val="both"/>
        <w:rPr>
          <w:sz w:val="28"/>
          <w:szCs w:val="28"/>
        </w:rPr>
      </w:pPr>
      <w:r w:rsidRPr="00A07BFE">
        <w:rPr>
          <w:sz w:val="28"/>
          <w:szCs w:val="28"/>
        </w:rPr>
        <w:t xml:space="preserve"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 </w:t>
      </w:r>
    </w:p>
    <w:p w:rsidR="00F63B65" w:rsidRPr="001139A3" w:rsidRDefault="00A07BFE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A07BFE">
        <w:rPr>
          <w:sz w:val="28"/>
          <w:szCs w:val="28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</w:t>
      </w:r>
      <w:r w:rsidR="007866DA">
        <w:rPr>
          <w:sz w:val="28"/>
          <w:szCs w:val="28"/>
        </w:rPr>
        <w:t>лем контролирующего лица.</w:t>
      </w:r>
      <w:r w:rsidR="00F63B65">
        <w:rPr>
          <w:rStyle w:val="-"/>
          <w:color w:val="auto"/>
          <w:sz w:val="28"/>
          <w:szCs w:val="28"/>
          <w:u w:val="none"/>
        </w:rPr>
        <w:t>»;</w:t>
      </w:r>
    </w:p>
    <w:p w:rsidR="00D71F62" w:rsidRPr="00066929" w:rsidRDefault="00D71F62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>
        <w:rPr>
          <w:rStyle w:val="-"/>
          <w:color w:val="auto"/>
          <w:sz w:val="28"/>
          <w:szCs w:val="28"/>
          <w:u w:val="none"/>
        </w:rPr>
        <w:t xml:space="preserve">- пункт 2.12 </w:t>
      </w:r>
      <w:r w:rsidRPr="00066929">
        <w:rPr>
          <w:rStyle w:val="-"/>
          <w:color w:val="auto"/>
          <w:sz w:val="28"/>
          <w:szCs w:val="28"/>
          <w:u w:val="none"/>
        </w:rPr>
        <w:t xml:space="preserve">дополнить </w:t>
      </w:r>
      <w:r w:rsidR="005A47FD" w:rsidRPr="00066929">
        <w:rPr>
          <w:rStyle w:val="-"/>
          <w:color w:val="auto"/>
          <w:sz w:val="28"/>
          <w:szCs w:val="28"/>
          <w:u w:val="none"/>
        </w:rPr>
        <w:t>под</w:t>
      </w:r>
      <w:r w:rsidRPr="00066929">
        <w:rPr>
          <w:rStyle w:val="-"/>
          <w:color w:val="auto"/>
          <w:sz w:val="28"/>
          <w:szCs w:val="28"/>
          <w:u w:val="none"/>
        </w:rPr>
        <w:t>пунктом 2.12.3 следующего содержания:</w:t>
      </w:r>
    </w:p>
    <w:p w:rsidR="00580709" w:rsidRPr="00066929" w:rsidRDefault="00D71F62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066929">
        <w:rPr>
          <w:rStyle w:val="-"/>
          <w:color w:val="auto"/>
          <w:sz w:val="28"/>
          <w:szCs w:val="28"/>
          <w:u w:val="none"/>
        </w:rPr>
        <w:t xml:space="preserve">«2.12.3. В департаменте экономического развития Ханты-Мансийского автономного округа – Югры сведения о том, что </w:t>
      </w:r>
      <w:r w:rsidR="00580709" w:rsidRPr="00066929">
        <w:rPr>
          <w:rStyle w:val="-"/>
          <w:color w:val="auto"/>
          <w:sz w:val="28"/>
          <w:szCs w:val="28"/>
          <w:u w:val="none"/>
        </w:rPr>
        <w:t xml:space="preserve">в отношении участника отбора </w:t>
      </w:r>
      <w:r w:rsidR="004346A0" w:rsidRPr="00066929">
        <w:rPr>
          <w:rStyle w:val="-"/>
          <w:color w:val="auto"/>
          <w:sz w:val="28"/>
          <w:szCs w:val="28"/>
          <w:u w:val="none"/>
        </w:rPr>
        <w:t xml:space="preserve">в течение 12 месяцев, предшествующих  дате окончания приема заявок, </w:t>
      </w:r>
      <w:r w:rsidR="00580709" w:rsidRPr="00066929">
        <w:rPr>
          <w:rStyle w:val="-"/>
          <w:color w:val="auto"/>
          <w:sz w:val="28"/>
          <w:szCs w:val="28"/>
          <w:u w:val="none"/>
        </w:rPr>
        <w:t>принято (не принято) решение об оказании аналогичной поддержки (</w:t>
      </w:r>
      <w:r w:rsidR="004346A0" w:rsidRPr="00066929">
        <w:rPr>
          <w:rStyle w:val="-"/>
          <w:color w:val="auto"/>
          <w:sz w:val="28"/>
          <w:szCs w:val="28"/>
          <w:u w:val="none"/>
        </w:rPr>
        <w:t xml:space="preserve">поддержки, </w:t>
      </w:r>
      <w:r w:rsidR="00580709" w:rsidRPr="00066929">
        <w:rPr>
          <w:rStyle w:val="-"/>
          <w:color w:val="auto"/>
          <w:sz w:val="28"/>
          <w:szCs w:val="28"/>
          <w:u w:val="none"/>
        </w:rPr>
        <w:t xml:space="preserve">форма и вид </w:t>
      </w:r>
      <w:r w:rsidR="004346A0" w:rsidRPr="00066929">
        <w:rPr>
          <w:rStyle w:val="-"/>
          <w:color w:val="auto"/>
          <w:sz w:val="28"/>
          <w:szCs w:val="28"/>
          <w:u w:val="none"/>
        </w:rPr>
        <w:t xml:space="preserve">которой </w:t>
      </w:r>
      <w:r w:rsidR="00580709" w:rsidRPr="00066929">
        <w:rPr>
          <w:rStyle w:val="-"/>
          <w:color w:val="auto"/>
          <w:sz w:val="28"/>
          <w:szCs w:val="28"/>
          <w:u w:val="none"/>
        </w:rPr>
        <w:t>совпадают) в соответствии с приложением 4 к постановлению Правительства Ханты-Мансийского автономного округа – Югры от 30.12.2021 №633-п «О мерах по реализации государственной программы Ханты-Мансийского автономного округа – Югры «Развитие экономического потенциала».»;</w:t>
      </w:r>
    </w:p>
    <w:p w:rsidR="00C97A5B" w:rsidRPr="00D81329" w:rsidRDefault="00F63B65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066929">
        <w:rPr>
          <w:rStyle w:val="-"/>
          <w:color w:val="auto"/>
          <w:sz w:val="28"/>
          <w:szCs w:val="28"/>
          <w:u w:val="none"/>
        </w:rPr>
        <w:t>- в</w:t>
      </w:r>
      <w:r w:rsidR="008C0E80" w:rsidRPr="00066929">
        <w:rPr>
          <w:rStyle w:val="-"/>
          <w:color w:val="auto"/>
          <w:sz w:val="28"/>
          <w:szCs w:val="28"/>
          <w:u w:val="none"/>
        </w:rPr>
        <w:t xml:space="preserve"> </w:t>
      </w:r>
      <w:r w:rsidR="002310DE" w:rsidRPr="00066929">
        <w:rPr>
          <w:rStyle w:val="-"/>
          <w:color w:val="auto"/>
          <w:sz w:val="28"/>
          <w:szCs w:val="28"/>
          <w:u w:val="none"/>
        </w:rPr>
        <w:t xml:space="preserve">абзаце </w:t>
      </w:r>
      <w:r w:rsidR="008C0E80" w:rsidRPr="00066929">
        <w:rPr>
          <w:rStyle w:val="-"/>
          <w:color w:val="auto"/>
          <w:sz w:val="28"/>
          <w:szCs w:val="28"/>
          <w:u w:val="none"/>
        </w:rPr>
        <w:t xml:space="preserve">втором </w:t>
      </w:r>
      <w:r w:rsidR="00142F70" w:rsidRPr="00066929">
        <w:rPr>
          <w:rStyle w:val="-"/>
          <w:color w:val="auto"/>
          <w:sz w:val="28"/>
          <w:szCs w:val="28"/>
          <w:u w:val="none"/>
        </w:rPr>
        <w:t>пункта 2.16 слова</w:t>
      </w:r>
      <w:r w:rsidR="008C0E80" w:rsidRPr="00692AE2">
        <w:rPr>
          <w:rStyle w:val="-"/>
          <w:color w:val="auto"/>
          <w:sz w:val="28"/>
          <w:szCs w:val="28"/>
          <w:u w:val="none"/>
        </w:rPr>
        <w:t xml:space="preserve"> </w:t>
      </w:r>
      <w:proofErr w:type="gramStart"/>
      <w:r w:rsidR="00142F70" w:rsidRPr="00026C3C">
        <w:rPr>
          <w:rStyle w:val="-"/>
          <w:color w:val="auto"/>
          <w:sz w:val="28"/>
          <w:szCs w:val="28"/>
          <w:u w:val="none"/>
        </w:rPr>
        <w:t>«</w:t>
      </w:r>
      <w:r w:rsidR="00066929" w:rsidRPr="00026C3C">
        <w:rPr>
          <w:rStyle w:val="-"/>
          <w:color w:val="auto"/>
          <w:sz w:val="28"/>
          <w:szCs w:val="28"/>
          <w:u w:val="none"/>
        </w:rPr>
        <w:t>,</w:t>
      </w:r>
      <w:r w:rsidR="00142F70" w:rsidRPr="00026C3C">
        <w:rPr>
          <w:rStyle w:val="-"/>
          <w:color w:val="auto"/>
          <w:sz w:val="28"/>
          <w:szCs w:val="28"/>
          <w:u w:val="none"/>
        </w:rPr>
        <w:t>определенные</w:t>
      </w:r>
      <w:proofErr w:type="gramEnd"/>
      <w:r w:rsidR="00142F70" w:rsidRPr="00026C3C">
        <w:rPr>
          <w:rStyle w:val="-"/>
          <w:color w:val="auto"/>
          <w:sz w:val="28"/>
          <w:szCs w:val="28"/>
          <w:u w:val="none"/>
        </w:rPr>
        <w:t>»,</w:t>
      </w:r>
      <w:r w:rsidR="00722970" w:rsidRPr="00026C3C">
        <w:rPr>
          <w:rStyle w:val="-"/>
          <w:color w:val="auto"/>
          <w:sz w:val="28"/>
          <w:szCs w:val="28"/>
          <w:u w:val="none"/>
        </w:rPr>
        <w:t xml:space="preserve"> </w:t>
      </w:r>
      <w:r w:rsidR="008C0E80" w:rsidRPr="00026C3C">
        <w:rPr>
          <w:rStyle w:val="-"/>
          <w:color w:val="auto"/>
          <w:sz w:val="28"/>
          <w:szCs w:val="28"/>
          <w:u w:val="none"/>
        </w:rPr>
        <w:t xml:space="preserve">«, и деятельность в сфере </w:t>
      </w:r>
      <w:r w:rsidR="008C0E80" w:rsidRPr="00D81329">
        <w:rPr>
          <w:rStyle w:val="-"/>
          <w:color w:val="auto"/>
          <w:sz w:val="28"/>
          <w:szCs w:val="28"/>
          <w:u w:val="none"/>
        </w:rPr>
        <w:t>социального предприниматель</w:t>
      </w:r>
      <w:r w:rsidR="00D71F62" w:rsidRPr="00D81329">
        <w:rPr>
          <w:rStyle w:val="-"/>
          <w:color w:val="auto"/>
          <w:sz w:val="28"/>
          <w:szCs w:val="28"/>
          <w:u w:val="none"/>
        </w:rPr>
        <w:t xml:space="preserve">ства» </w:t>
      </w:r>
      <w:r w:rsidR="00142F70" w:rsidRPr="00D81329">
        <w:rPr>
          <w:rStyle w:val="-"/>
          <w:color w:val="auto"/>
          <w:sz w:val="28"/>
          <w:szCs w:val="28"/>
          <w:u w:val="none"/>
        </w:rPr>
        <w:t>исключить</w:t>
      </w:r>
      <w:r w:rsidR="00D71F62" w:rsidRPr="00D81329">
        <w:rPr>
          <w:rStyle w:val="-"/>
          <w:color w:val="auto"/>
          <w:sz w:val="28"/>
          <w:szCs w:val="28"/>
          <w:u w:val="none"/>
        </w:rPr>
        <w:t>.</w:t>
      </w:r>
    </w:p>
    <w:p w:rsidR="00C65F64" w:rsidRPr="00D81329" w:rsidRDefault="007866DA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D81329">
        <w:rPr>
          <w:rStyle w:val="-"/>
          <w:color w:val="auto"/>
          <w:sz w:val="28"/>
          <w:szCs w:val="28"/>
          <w:u w:val="none"/>
        </w:rPr>
        <w:t xml:space="preserve">3. В </w:t>
      </w:r>
      <w:r w:rsidR="00C65F64" w:rsidRPr="00D81329">
        <w:rPr>
          <w:rStyle w:val="-"/>
          <w:color w:val="auto"/>
          <w:sz w:val="28"/>
          <w:szCs w:val="28"/>
          <w:u w:val="none"/>
        </w:rPr>
        <w:t xml:space="preserve">разделе </w:t>
      </w:r>
      <w:r w:rsidR="00C65F64" w:rsidRPr="00D81329">
        <w:rPr>
          <w:rStyle w:val="-"/>
          <w:color w:val="auto"/>
          <w:sz w:val="28"/>
          <w:szCs w:val="28"/>
          <w:u w:val="none"/>
          <w:lang w:val="en-US"/>
        </w:rPr>
        <w:t>III</w:t>
      </w:r>
      <w:r w:rsidR="00C65F64" w:rsidRPr="00D81329">
        <w:rPr>
          <w:rStyle w:val="-"/>
          <w:color w:val="auto"/>
          <w:sz w:val="28"/>
          <w:szCs w:val="28"/>
          <w:u w:val="none"/>
        </w:rPr>
        <w:t>:</w:t>
      </w:r>
    </w:p>
    <w:p w:rsidR="00C65F64" w:rsidRPr="00D81329" w:rsidRDefault="00C65F64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D81329">
        <w:rPr>
          <w:rStyle w:val="-"/>
          <w:color w:val="auto"/>
          <w:sz w:val="28"/>
          <w:szCs w:val="28"/>
          <w:u w:val="none"/>
        </w:rPr>
        <w:t xml:space="preserve">- </w:t>
      </w:r>
      <w:r w:rsidR="001A2E80" w:rsidRPr="00D81329">
        <w:rPr>
          <w:rStyle w:val="-"/>
          <w:color w:val="auto"/>
          <w:sz w:val="28"/>
          <w:szCs w:val="28"/>
          <w:u w:val="none"/>
        </w:rPr>
        <w:t>по все</w:t>
      </w:r>
      <w:r w:rsidR="00D81329" w:rsidRPr="00D81329">
        <w:rPr>
          <w:rStyle w:val="-"/>
          <w:color w:val="auto"/>
          <w:sz w:val="28"/>
          <w:szCs w:val="28"/>
          <w:u w:val="none"/>
        </w:rPr>
        <w:t>му</w:t>
      </w:r>
      <w:r w:rsidR="001A2E80" w:rsidRPr="00D81329">
        <w:rPr>
          <w:rStyle w:val="-"/>
          <w:color w:val="auto"/>
          <w:sz w:val="28"/>
          <w:szCs w:val="28"/>
          <w:u w:val="none"/>
        </w:rPr>
        <w:t xml:space="preserve"> </w:t>
      </w:r>
      <w:r w:rsidR="00D81329" w:rsidRPr="00D81329">
        <w:rPr>
          <w:rStyle w:val="-"/>
          <w:color w:val="auto"/>
          <w:sz w:val="28"/>
          <w:szCs w:val="28"/>
          <w:u w:val="none"/>
        </w:rPr>
        <w:t xml:space="preserve">тексту </w:t>
      </w:r>
      <w:r w:rsidRPr="00D81329">
        <w:rPr>
          <w:rStyle w:val="-"/>
          <w:color w:val="auto"/>
          <w:sz w:val="28"/>
          <w:szCs w:val="28"/>
          <w:u w:val="none"/>
        </w:rPr>
        <w:t>таблиц</w:t>
      </w:r>
      <w:r w:rsidR="00D81329" w:rsidRPr="00D81329">
        <w:rPr>
          <w:rStyle w:val="-"/>
          <w:color w:val="auto"/>
          <w:sz w:val="28"/>
          <w:szCs w:val="28"/>
          <w:u w:val="none"/>
        </w:rPr>
        <w:t>ы</w:t>
      </w:r>
      <w:r w:rsidRPr="00D81329">
        <w:rPr>
          <w:rStyle w:val="-"/>
          <w:color w:val="auto"/>
          <w:sz w:val="28"/>
          <w:szCs w:val="28"/>
          <w:u w:val="none"/>
        </w:rPr>
        <w:t xml:space="preserve"> подпункта 3.2.5 пункта 3.2 с</w:t>
      </w:r>
      <w:r w:rsidR="00F92A07">
        <w:rPr>
          <w:rStyle w:val="-"/>
          <w:color w:val="auto"/>
          <w:sz w:val="28"/>
          <w:szCs w:val="28"/>
          <w:u w:val="none"/>
        </w:rPr>
        <w:t>лово «, определенные» исключить;</w:t>
      </w:r>
      <w:bookmarkStart w:id="1" w:name="_GoBack"/>
      <w:bookmarkEnd w:id="1"/>
    </w:p>
    <w:p w:rsidR="007866DA" w:rsidRPr="00692AE2" w:rsidRDefault="00C65F64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D81329">
        <w:rPr>
          <w:rStyle w:val="-"/>
          <w:color w:val="auto"/>
          <w:sz w:val="28"/>
          <w:szCs w:val="28"/>
          <w:u w:val="none"/>
        </w:rPr>
        <w:t xml:space="preserve">- в </w:t>
      </w:r>
      <w:r w:rsidR="003507DF" w:rsidRPr="00D81329">
        <w:rPr>
          <w:rStyle w:val="-"/>
          <w:color w:val="auto"/>
          <w:sz w:val="28"/>
          <w:szCs w:val="28"/>
          <w:u w:val="none"/>
        </w:rPr>
        <w:t xml:space="preserve">пункте 3.6 </w:t>
      </w:r>
      <w:r w:rsidR="001A0325" w:rsidRPr="00D81329">
        <w:rPr>
          <w:rStyle w:val="-"/>
          <w:color w:val="auto"/>
          <w:sz w:val="28"/>
          <w:szCs w:val="28"/>
          <w:u w:val="none"/>
        </w:rPr>
        <w:t>раздела</w:t>
      </w:r>
      <w:r w:rsidR="007866DA" w:rsidRPr="00692AE2">
        <w:rPr>
          <w:rStyle w:val="-"/>
          <w:color w:val="auto"/>
          <w:sz w:val="28"/>
          <w:szCs w:val="28"/>
          <w:u w:val="none"/>
        </w:rPr>
        <w:t xml:space="preserve"> </w:t>
      </w:r>
      <w:r w:rsidR="007866DA" w:rsidRPr="00692AE2">
        <w:rPr>
          <w:rStyle w:val="-"/>
          <w:color w:val="auto"/>
          <w:sz w:val="28"/>
          <w:szCs w:val="28"/>
          <w:u w:val="none"/>
          <w:lang w:val="en-US"/>
        </w:rPr>
        <w:t>III</w:t>
      </w:r>
      <w:r w:rsidR="003507DF" w:rsidRPr="00692AE2">
        <w:rPr>
          <w:rStyle w:val="-"/>
          <w:color w:val="auto"/>
          <w:sz w:val="28"/>
          <w:szCs w:val="28"/>
          <w:u w:val="none"/>
        </w:rPr>
        <w:t xml:space="preserve"> слово «системе» заменить словами «государственной интегрированной </w:t>
      </w:r>
      <w:r w:rsidR="00164881" w:rsidRPr="00692AE2">
        <w:rPr>
          <w:rStyle w:val="-"/>
          <w:color w:val="auto"/>
          <w:sz w:val="28"/>
          <w:szCs w:val="28"/>
          <w:u w:val="none"/>
        </w:rPr>
        <w:t xml:space="preserve">информационной </w:t>
      </w:r>
      <w:r w:rsidR="003507DF" w:rsidRPr="00692AE2">
        <w:rPr>
          <w:rStyle w:val="-"/>
          <w:color w:val="auto"/>
          <w:sz w:val="28"/>
          <w:szCs w:val="28"/>
          <w:u w:val="none"/>
        </w:rPr>
        <w:t>системе управления общественными финансами»</w:t>
      </w:r>
      <w:r w:rsidR="001A0325" w:rsidRPr="00692AE2">
        <w:rPr>
          <w:rStyle w:val="-"/>
          <w:color w:val="auto"/>
          <w:sz w:val="28"/>
          <w:szCs w:val="28"/>
          <w:u w:val="none"/>
        </w:rPr>
        <w:t>.</w:t>
      </w:r>
      <w:r w:rsidR="003507DF" w:rsidRPr="00692AE2">
        <w:rPr>
          <w:rStyle w:val="-"/>
          <w:color w:val="auto"/>
          <w:sz w:val="28"/>
          <w:szCs w:val="28"/>
          <w:u w:val="none"/>
        </w:rPr>
        <w:t xml:space="preserve"> </w:t>
      </w:r>
    </w:p>
    <w:p w:rsidR="003507DF" w:rsidRPr="00692AE2" w:rsidRDefault="003507DF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692AE2">
        <w:rPr>
          <w:rStyle w:val="-"/>
          <w:color w:val="auto"/>
          <w:sz w:val="28"/>
          <w:szCs w:val="28"/>
          <w:u w:val="none"/>
        </w:rPr>
        <w:t>4</w:t>
      </w:r>
      <w:r w:rsidR="00FC708A" w:rsidRPr="00692AE2">
        <w:rPr>
          <w:rStyle w:val="-"/>
          <w:color w:val="auto"/>
          <w:sz w:val="28"/>
          <w:szCs w:val="28"/>
          <w:u w:val="none"/>
        </w:rPr>
        <w:t xml:space="preserve">. В </w:t>
      </w:r>
      <w:r w:rsidRPr="00692AE2">
        <w:rPr>
          <w:rStyle w:val="-"/>
          <w:color w:val="auto"/>
          <w:sz w:val="28"/>
          <w:szCs w:val="28"/>
          <w:u w:val="none"/>
        </w:rPr>
        <w:t>разделе</w:t>
      </w:r>
      <w:r w:rsidR="00FC708A" w:rsidRPr="00692AE2">
        <w:rPr>
          <w:rStyle w:val="-"/>
          <w:color w:val="auto"/>
          <w:sz w:val="28"/>
          <w:szCs w:val="28"/>
          <w:u w:val="none"/>
        </w:rPr>
        <w:t xml:space="preserve"> </w:t>
      </w:r>
      <w:r w:rsidR="00FC708A" w:rsidRPr="00692AE2">
        <w:rPr>
          <w:rStyle w:val="-"/>
          <w:color w:val="auto"/>
          <w:sz w:val="28"/>
          <w:szCs w:val="28"/>
          <w:u w:val="none"/>
          <w:lang w:val="en-US"/>
        </w:rPr>
        <w:t>V</w:t>
      </w:r>
      <w:r w:rsidRPr="00692AE2">
        <w:rPr>
          <w:rStyle w:val="-"/>
          <w:color w:val="auto"/>
          <w:sz w:val="28"/>
          <w:szCs w:val="28"/>
          <w:u w:val="none"/>
        </w:rPr>
        <w:t>:</w:t>
      </w:r>
    </w:p>
    <w:p w:rsidR="00FC708A" w:rsidRPr="00692AE2" w:rsidRDefault="003507DF" w:rsidP="007866DA">
      <w:pPr>
        <w:pStyle w:val="ConsPlusNormal"/>
        <w:ind w:firstLine="709"/>
        <w:jc w:val="both"/>
        <w:rPr>
          <w:rStyle w:val="-"/>
          <w:color w:val="auto"/>
          <w:sz w:val="28"/>
          <w:szCs w:val="28"/>
          <w:u w:val="none"/>
        </w:rPr>
      </w:pPr>
      <w:r w:rsidRPr="00692AE2">
        <w:rPr>
          <w:rStyle w:val="-"/>
          <w:color w:val="auto"/>
          <w:sz w:val="28"/>
          <w:szCs w:val="28"/>
          <w:u w:val="none"/>
        </w:rPr>
        <w:t xml:space="preserve">- </w:t>
      </w:r>
      <w:r w:rsidR="00FC708A" w:rsidRPr="00692AE2">
        <w:rPr>
          <w:rStyle w:val="-"/>
          <w:color w:val="auto"/>
          <w:sz w:val="28"/>
          <w:szCs w:val="28"/>
          <w:u w:val="none"/>
        </w:rPr>
        <w:t xml:space="preserve"> </w:t>
      </w:r>
      <w:r w:rsidR="00164881" w:rsidRPr="00692AE2">
        <w:rPr>
          <w:rStyle w:val="-"/>
          <w:color w:val="auto"/>
          <w:sz w:val="28"/>
          <w:szCs w:val="28"/>
          <w:u w:val="none"/>
        </w:rPr>
        <w:t xml:space="preserve">в </w:t>
      </w:r>
      <w:r w:rsidRPr="00692AE2">
        <w:rPr>
          <w:rStyle w:val="-"/>
          <w:color w:val="auto"/>
          <w:sz w:val="28"/>
          <w:szCs w:val="28"/>
          <w:u w:val="none"/>
        </w:rPr>
        <w:t xml:space="preserve">заголовке </w:t>
      </w:r>
      <w:r w:rsidR="00FC708A" w:rsidRPr="00692AE2">
        <w:rPr>
          <w:rStyle w:val="-"/>
          <w:color w:val="auto"/>
          <w:sz w:val="28"/>
          <w:szCs w:val="28"/>
          <w:u w:val="none"/>
        </w:rPr>
        <w:t>слово «</w:t>
      </w:r>
      <w:r w:rsidR="00142F70" w:rsidRPr="00692AE2">
        <w:rPr>
          <w:rStyle w:val="-"/>
          <w:color w:val="auto"/>
          <w:sz w:val="28"/>
          <w:szCs w:val="28"/>
          <w:u w:val="none"/>
        </w:rPr>
        <w:t xml:space="preserve">, </w:t>
      </w:r>
      <w:r w:rsidRPr="00692AE2">
        <w:rPr>
          <w:rStyle w:val="-"/>
          <w:color w:val="auto"/>
          <w:sz w:val="28"/>
          <w:szCs w:val="28"/>
          <w:u w:val="none"/>
        </w:rPr>
        <w:t>целей» исключить;</w:t>
      </w:r>
    </w:p>
    <w:p w:rsidR="003507DF" w:rsidRPr="00FC708A" w:rsidRDefault="003507DF" w:rsidP="007866DA">
      <w:pPr>
        <w:pStyle w:val="ConsPlusNormal"/>
        <w:ind w:firstLine="709"/>
        <w:jc w:val="both"/>
        <w:rPr>
          <w:sz w:val="28"/>
          <w:szCs w:val="28"/>
        </w:rPr>
      </w:pPr>
      <w:r w:rsidRPr="00692AE2">
        <w:rPr>
          <w:rStyle w:val="-"/>
          <w:color w:val="auto"/>
          <w:sz w:val="28"/>
          <w:szCs w:val="28"/>
          <w:u w:val="none"/>
        </w:rPr>
        <w:t>- в абзаце третьем пункта 5.1 цифру «296.2» заменить</w:t>
      </w:r>
      <w:r>
        <w:rPr>
          <w:rStyle w:val="-"/>
          <w:color w:val="auto"/>
          <w:sz w:val="28"/>
          <w:szCs w:val="28"/>
          <w:u w:val="none"/>
        </w:rPr>
        <w:t xml:space="preserve"> цифрой «269.2».</w:t>
      </w:r>
    </w:p>
    <w:sectPr w:rsidR="003507DF" w:rsidRPr="00FC708A">
      <w:headerReference w:type="default" r:id="rId12"/>
      <w:pgSz w:w="11906" w:h="16838"/>
      <w:pgMar w:top="1134" w:right="567" w:bottom="993" w:left="1701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67" w:rsidRDefault="00E27567">
      <w:pPr>
        <w:spacing w:after="0" w:line="240" w:lineRule="auto"/>
      </w:pPr>
      <w:r>
        <w:separator/>
      </w:r>
    </w:p>
  </w:endnote>
  <w:endnote w:type="continuationSeparator" w:id="0">
    <w:p w:rsidR="00E27567" w:rsidRDefault="00E2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67" w:rsidRDefault="00E27567">
      <w:pPr>
        <w:spacing w:after="0" w:line="240" w:lineRule="auto"/>
      </w:pPr>
      <w:r>
        <w:separator/>
      </w:r>
    </w:p>
  </w:footnote>
  <w:footnote w:type="continuationSeparator" w:id="0">
    <w:p w:rsidR="00E27567" w:rsidRDefault="00E2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5B" w:rsidRDefault="00C97A5B">
    <w:pPr>
      <w:pStyle w:val="ab"/>
      <w:jc w:val="center"/>
    </w:pPr>
  </w:p>
  <w:p w:rsidR="00C97A5B" w:rsidRDefault="00C97A5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01305"/>
    <w:rsid w:val="00026C3C"/>
    <w:rsid w:val="00066929"/>
    <w:rsid w:val="00073FAD"/>
    <w:rsid w:val="000A0E8D"/>
    <w:rsid w:val="000D3811"/>
    <w:rsid w:val="000D59AA"/>
    <w:rsid w:val="001139A3"/>
    <w:rsid w:val="00142F70"/>
    <w:rsid w:val="001457B1"/>
    <w:rsid w:val="00164881"/>
    <w:rsid w:val="0019633D"/>
    <w:rsid w:val="001A0325"/>
    <w:rsid w:val="001A2E80"/>
    <w:rsid w:val="001A3145"/>
    <w:rsid w:val="001C3982"/>
    <w:rsid w:val="001D0276"/>
    <w:rsid w:val="001F0201"/>
    <w:rsid w:val="00221D69"/>
    <w:rsid w:val="002310DE"/>
    <w:rsid w:val="0024728E"/>
    <w:rsid w:val="00256AEC"/>
    <w:rsid w:val="00264975"/>
    <w:rsid w:val="002755B6"/>
    <w:rsid w:val="00276259"/>
    <w:rsid w:val="002965F3"/>
    <w:rsid w:val="002A14A0"/>
    <w:rsid w:val="002E3ACD"/>
    <w:rsid w:val="002F4B23"/>
    <w:rsid w:val="00303FD5"/>
    <w:rsid w:val="00312458"/>
    <w:rsid w:val="003507DF"/>
    <w:rsid w:val="00352795"/>
    <w:rsid w:val="00374D65"/>
    <w:rsid w:val="003869C0"/>
    <w:rsid w:val="003D05FE"/>
    <w:rsid w:val="003D6979"/>
    <w:rsid w:val="0040009A"/>
    <w:rsid w:val="00407A2F"/>
    <w:rsid w:val="00420F63"/>
    <w:rsid w:val="004346A0"/>
    <w:rsid w:val="004638AB"/>
    <w:rsid w:val="00471F38"/>
    <w:rsid w:val="004722F9"/>
    <w:rsid w:val="00474080"/>
    <w:rsid w:val="004774C5"/>
    <w:rsid w:val="004A461D"/>
    <w:rsid w:val="004F1E35"/>
    <w:rsid w:val="0052313D"/>
    <w:rsid w:val="00524652"/>
    <w:rsid w:val="00544992"/>
    <w:rsid w:val="00580709"/>
    <w:rsid w:val="005A47FD"/>
    <w:rsid w:val="005A53D7"/>
    <w:rsid w:val="00602437"/>
    <w:rsid w:val="00604C00"/>
    <w:rsid w:val="006122AB"/>
    <w:rsid w:val="00623EE3"/>
    <w:rsid w:val="00652A00"/>
    <w:rsid w:val="0068287C"/>
    <w:rsid w:val="00684D3F"/>
    <w:rsid w:val="00692AE2"/>
    <w:rsid w:val="006B4480"/>
    <w:rsid w:val="006C149C"/>
    <w:rsid w:val="006C2C1D"/>
    <w:rsid w:val="006F32D1"/>
    <w:rsid w:val="0070117A"/>
    <w:rsid w:val="00722970"/>
    <w:rsid w:val="007261EA"/>
    <w:rsid w:val="00734D25"/>
    <w:rsid w:val="007866DA"/>
    <w:rsid w:val="007960E7"/>
    <w:rsid w:val="007B6D97"/>
    <w:rsid w:val="007F18E1"/>
    <w:rsid w:val="008015F5"/>
    <w:rsid w:val="00850282"/>
    <w:rsid w:val="008B7AA2"/>
    <w:rsid w:val="008C0E80"/>
    <w:rsid w:val="008D000A"/>
    <w:rsid w:val="009142A9"/>
    <w:rsid w:val="00914853"/>
    <w:rsid w:val="009257B1"/>
    <w:rsid w:val="009358B2"/>
    <w:rsid w:val="00953CA0"/>
    <w:rsid w:val="00983D90"/>
    <w:rsid w:val="00984FCE"/>
    <w:rsid w:val="0098772C"/>
    <w:rsid w:val="009B55CD"/>
    <w:rsid w:val="00A002C7"/>
    <w:rsid w:val="00A002CE"/>
    <w:rsid w:val="00A060BC"/>
    <w:rsid w:val="00A07BFE"/>
    <w:rsid w:val="00A15BD5"/>
    <w:rsid w:val="00A2175D"/>
    <w:rsid w:val="00A274C7"/>
    <w:rsid w:val="00A3587D"/>
    <w:rsid w:val="00A45F68"/>
    <w:rsid w:val="00A8031C"/>
    <w:rsid w:val="00B329A5"/>
    <w:rsid w:val="00B356AA"/>
    <w:rsid w:val="00B47E13"/>
    <w:rsid w:val="00B71F19"/>
    <w:rsid w:val="00BA3939"/>
    <w:rsid w:val="00BB6DED"/>
    <w:rsid w:val="00BC10AB"/>
    <w:rsid w:val="00BE1480"/>
    <w:rsid w:val="00C03DE2"/>
    <w:rsid w:val="00C142DD"/>
    <w:rsid w:val="00C56FB7"/>
    <w:rsid w:val="00C65F64"/>
    <w:rsid w:val="00C97A5B"/>
    <w:rsid w:val="00CB43C3"/>
    <w:rsid w:val="00CC04B1"/>
    <w:rsid w:val="00CC443E"/>
    <w:rsid w:val="00CD176E"/>
    <w:rsid w:val="00CE56A3"/>
    <w:rsid w:val="00CF75E6"/>
    <w:rsid w:val="00D04CB1"/>
    <w:rsid w:val="00D1351D"/>
    <w:rsid w:val="00D27777"/>
    <w:rsid w:val="00D329B2"/>
    <w:rsid w:val="00D401FE"/>
    <w:rsid w:val="00D619E3"/>
    <w:rsid w:val="00D71F62"/>
    <w:rsid w:val="00D774A3"/>
    <w:rsid w:val="00D81329"/>
    <w:rsid w:val="00D91416"/>
    <w:rsid w:val="00D97DDB"/>
    <w:rsid w:val="00DD3FB4"/>
    <w:rsid w:val="00DF2249"/>
    <w:rsid w:val="00E12416"/>
    <w:rsid w:val="00E27567"/>
    <w:rsid w:val="00E34FF0"/>
    <w:rsid w:val="00E736B2"/>
    <w:rsid w:val="00E76039"/>
    <w:rsid w:val="00E76670"/>
    <w:rsid w:val="00E766CF"/>
    <w:rsid w:val="00E8663B"/>
    <w:rsid w:val="00E95959"/>
    <w:rsid w:val="00EA2428"/>
    <w:rsid w:val="00EA4632"/>
    <w:rsid w:val="00EB50CF"/>
    <w:rsid w:val="00EC61F3"/>
    <w:rsid w:val="00F15CF4"/>
    <w:rsid w:val="00F174B4"/>
    <w:rsid w:val="00F63B65"/>
    <w:rsid w:val="00F63F33"/>
    <w:rsid w:val="00F724C8"/>
    <w:rsid w:val="00F92A07"/>
    <w:rsid w:val="00FC708A"/>
    <w:rsid w:val="00F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75A9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BE8855A1B46FC5F946F0EEBEA0D93D1&amp;req=doc&amp;base=RLAW926&amp;n=218926&amp;dst=100011&amp;fld=134&amp;date=10.11.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94614&amp;dst=100011&amp;field=134&amp;date=15.09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3949&amp;dst=100133&amp;field=134&amp;date=15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3949&amp;date=15.09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C28E-515D-40C3-B7B6-246A59EA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Патрикеева Наталья Николаевна</cp:lastModifiedBy>
  <cp:revision>10</cp:revision>
  <cp:lastPrinted>2022-05-06T11:40:00Z</cp:lastPrinted>
  <dcterms:created xsi:type="dcterms:W3CDTF">2022-05-06T04:34:00Z</dcterms:created>
  <dcterms:modified xsi:type="dcterms:W3CDTF">2022-05-06T11:40:00Z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