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6D2" w:rsidRDefault="00D546D2">
      <w:pPr>
        <w:pStyle w:val="afe"/>
        <w:ind w:right="-2"/>
        <w:jc w:val="right"/>
        <w:rPr>
          <w:rFonts w:ascii="XO Thames" w:hAnsi="XO Thames" w:cs="XO Thames"/>
          <w:highlight w:val="yellow"/>
        </w:rPr>
      </w:pPr>
    </w:p>
    <w:p w:rsidR="00D546D2" w:rsidRDefault="00BA1D8E">
      <w:pPr>
        <w:shd w:val="clear" w:color="auto" w:fill="FFFFFF"/>
        <w:jc w:val="center"/>
        <w:outlineLvl w:val="0"/>
        <w:rPr>
          <w:rFonts w:ascii="XO Thames" w:hAnsi="XO Thames" w:cs="XO Thames"/>
        </w:rPr>
      </w:pPr>
      <w:r>
        <w:rPr>
          <w:rFonts w:ascii="XO Thames" w:hAnsi="XO Thames" w:cs="XO Thames"/>
          <w:b/>
          <w:bCs/>
          <w:color w:val="000000" w:themeColor="text1"/>
          <w:szCs w:val="45"/>
        </w:rPr>
        <w:t xml:space="preserve">ТЕХНИЧЕСКОЕ ЗАДАНИЕ </w:t>
      </w:r>
    </w:p>
    <w:p w:rsidR="00D546D2" w:rsidRDefault="00BA1D8E">
      <w:pPr>
        <w:shd w:val="clear" w:color="auto" w:fill="FFFFFF"/>
        <w:jc w:val="center"/>
        <w:outlineLvl w:val="0"/>
        <w:rPr>
          <w:rFonts w:ascii="XO Thames" w:hAnsi="XO Thames" w:cs="XO Thames"/>
        </w:rPr>
      </w:pPr>
      <w:r>
        <w:rPr>
          <w:rFonts w:ascii="XO Thames" w:hAnsi="XO Thames" w:cs="XO Thames"/>
          <w:b/>
          <w:color w:val="000000" w:themeColor="text1"/>
        </w:rPr>
        <w:t>на организацию и проведение мероприятия в рамках фестиваля искусств, труда и спорта «Самотлорские ночи – 2025» на стадионе «Центральный»</w:t>
      </w:r>
      <w:r w:rsidR="00542611">
        <w:rPr>
          <w:rFonts w:ascii="XO Thames" w:hAnsi="XO Thames" w:cs="XO Thames"/>
          <w:b/>
          <w:color w:val="000000" w:themeColor="text1"/>
        </w:rPr>
        <w:t xml:space="preserve"> и набережной реки </w:t>
      </w:r>
      <w:r w:rsidR="008E0D2E">
        <w:rPr>
          <w:rFonts w:ascii="XO Thames" w:hAnsi="XO Thames" w:cs="XO Thames"/>
          <w:b/>
          <w:color w:val="000000" w:themeColor="text1"/>
        </w:rPr>
        <w:t>Обь</w:t>
      </w:r>
      <w:r w:rsidR="00542611">
        <w:rPr>
          <w:rFonts w:ascii="XO Thames" w:hAnsi="XO Thames" w:cs="XO Thames"/>
          <w:b/>
          <w:color w:val="000000" w:themeColor="text1"/>
        </w:rPr>
        <w:t xml:space="preserve">, </w:t>
      </w:r>
      <w:r>
        <w:rPr>
          <w:rFonts w:ascii="XO Thames" w:hAnsi="XO Thames" w:cs="XO Thames"/>
          <w:b/>
          <w:color w:val="000000" w:themeColor="text1"/>
        </w:rPr>
        <w:t>с установкой художественного оформления и обеспечением технического, звуко-светового оборудования</w:t>
      </w:r>
    </w:p>
    <w:p w:rsidR="00D546D2" w:rsidRDefault="00D546D2">
      <w:pPr>
        <w:shd w:val="clear" w:color="auto" w:fill="FFFFFF"/>
        <w:jc w:val="center"/>
        <w:outlineLvl w:val="0"/>
        <w:rPr>
          <w:rFonts w:ascii="XO Thames" w:hAnsi="XO Thames" w:cs="XO Thames"/>
          <w:color w:val="000000" w:themeColor="text1"/>
        </w:rPr>
      </w:pPr>
    </w:p>
    <w:tbl>
      <w:tblPr>
        <w:tblW w:w="9776"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072"/>
        <w:gridCol w:w="7704"/>
      </w:tblGrid>
      <w:tr w:rsidR="00D546D2" w:rsidTr="00FB5004">
        <w:tc>
          <w:tcPr>
            <w:tcW w:w="2072" w:type="dxa"/>
            <w:tcBorders>
              <w:top w:val="single" w:sz="4" w:space="0" w:color="00000A"/>
              <w:left w:val="single" w:sz="4" w:space="0" w:color="00000A"/>
              <w:bottom w:val="single" w:sz="4" w:space="0" w:color="00000A"/>
              <w:right w:val="single" w:sz="4" w:space="0" w:color="00000A"/>
            </w:tcBorders>
            <w:shd w:val="clear" w:color="FFFFFF" w:fill="FFFFFF"/>
            <w:tcMar>
              <w:top w:w="0" w:type="dxa"/>
              <w:left w:w="108" w:type="dxa"/>
              <w:bottom w:w="0" w:type="dxa"/>
              <w:right w:w="108" w:type="dxa"/>
            </w:tcMar>
          </w:tcPr>
          <w:p w:rsidR="00D546D2" w:rsidRDefault="00BA1D8E">
            <w:pPr>
              <w:jc w:val="both"/>
              <w:outlineLvl w:val="0"/>
              <w:rPr>
                <w:rFonts w:ascii="XO Thames" w:hAnsi="XO Thames" w:cs="XO Thames"/>
                <w:sz w:val="24"/>
                <w:szCs w:val="24"/>
              </w:rPr>
            </w:pPr>
            <w:r>
              <w:rPr>
                <w:rFonts w:ascii="XO Thames" w:hAnsi="XO Thames" w:cs="XO Thames"/>
                <w:b/>
                <w:bCs/>
                <w:color w:val="000000" w:themeColor="text1"/>
                <w:sz w:val="24"/>
                <w:szCs w:val="24"/>
              </w:rPr>
              <w:t>Заказчик</w:t>
            </w:r>
          </w:p>
        </w:tc>
        <w:tc>
          <w:tcPr>
            <w:tcW w:w="7704" w:type="dxa"/>
            <w:tcBorders>
              <w:top w:val="single" w:sz="4" w:space="0" w:color="00000A"/>
              <w:left w:val="single" w:sz="4" w:space="0" w:color="00000A"/>
              <w:bottom w:val="single" w:sz="4" w:space="0" w:color="00000A"/>
              <w:right w:val="single" w:sz="4" w:space="0" w:color="00000A"/>
            </w:tcBorders>
            <w:shd w:val="clear" w:color="FFFFFF" w:fill="FFFFFF"/>
            <w:tcMar>
              <w:top w:w="0" w:type="dxa"/>
              <w:left w:w="108" w:type="dxa"/>
              <w:bottom w:w="0" w:type="dxa"/>
              <w:right w:w="108" w:type="dxa"/>
            </w:tcMar>
          </w:tcPr>
          <w:p w:rsidR="00D546D2" w:rsidRDefault="00BA1D8E">
            <w:pPr>
              <w:jc w:val="both"/>
              <w:outlineLvl w:val="0"/>
              <w:rPr>
                <w:rFonts w:ascii="XO Thames" w:hAnsi="XO Thames" w:cs="XO Thames"/>
                <w:sz w:val="24"/>
                <w:szCs w:val="24"/>
              </w:rPr>
            </w:pPr>
            <w:r>
              <w:rPr>
                <w:rFonts w:ascii="XO Thames" w:hAnsi="XO Thames" w:cs="XO Thames"/>
                <w:bCs/>
                <w:color w:val="000000" w:themeColor="text1"/>
                <w:sz w:val="24"/>
                <w:szCs w:val="24"/>
              </w:rPr>
              <w:t>Департамент по социальной политике администрации города Нижневартовска</w:t>
            </w:r>
          </w:p>
        </w:tc>
      </w:tr>
      <w:tr w:rsidR="00D546D2" w:rsidTr="00FB5004">
        <w:tc>
          <w:tcPr>
            <w:tcW w:w="2072" w:type="dxa"/>
            <w:tcBorders>
              <w:top w:val="single" w:sz="4" w:space="0" w:color="00000A"/>
              <w:left w:val="single" w:sz="4" w:space="0" w:color="00000A"/>
              <w:bottom w:val="single" w:sz="4" w:space="0" w:color="00000A"/>
              <w:right w:val="single" w:sz="4" w:space="0" w:color="00000A"/>
            </w:tcBorders>
            <w:shd w:val="clear" w:color="FFFFFF" w:fill="FFFFFF"/>
            <w:tcMar>
              <w:top w:w="0" w:type="dxa"/>
              <w:left w:w="108" w:type="dxa"/>
              <w:bottom w:w="0" w:type="dxa"/>
              <w:right w:w="108" w:type="dxa"/>
            </w:tcMar>
          </w:tcPr>
          <w:p w:rsidR="00D546D2" w:rsidRDefault="00BA1D8E">
            <w:pPr>
              <w:jc w:val="both"/>
              <w:outlineLvl w:val="0"/>
              <w:rPr>
                <w:rFonts w:ascii="XO Thames" w:hAnsi="XO Thames" w:cs="XO Thames"/>
                <w:sz w:val="24"/>
                <w:szCs w:val="24"/>
              </w:rPr>
            </w:pPr>
            <w:r>
              <w:rPr>
                <w:rFonts w:ascii="XO Thames" w:hAnsi="XO Thames" w:cs="XO Thames"/>
                <w:b/>
                <w:bCs/>
                <w:color w:val="000000" w:themeColor="text1"/>
                <w:sz w:val="24"/>
                <w:szCs w:val="24"/>
              </w:rPr>
              <w:t>Основание для финансирования</w:t>
            </w:r>
          </w:p>
        </w:tc>
        <w:tc>
          <w:tcPr>
            <w:tcW w:w="7704" w:type="dxa"/>
            <w:tcBorders>
              <w:top w:val="single" w:sz="4" w:space="0" w:color="00000A"/>
              <w:left w:val="single" w:sz="4" w:space="0" w:color="00000A"/>
              <w:bottom w:val="single" w:sz="4" w:space="0" w:color="00000A"/>
              <w:right w:val="single" w:sz="4" w:space="0" w:color="00000A"/>
            </w:tcBorders>
            <w:shd w:val="clear" w:color="FFFFFF" w:fill="FFFFFF"/>
            <w:tcMar>
              <w:top w:w="0" w:type="dxa"/>
              <w:left w:w="108" w:type="dxa"/>
              <w:bottom w:w="0" w:type="dxa"/>
              <w:right w:w="108" w:type="dxa"/>
            </w:tcMar>
          </w:tcPr>
          <w:p w:rsidR="00D546D2" w:rsidRDefault="00BA1D8E">
            <w:pPr>
              <w:jc w:val="both"/>
              <w:outlineLvl w:val="0"/>
              <w:rPr>
                <w:rFonts w:ascii="XO Thames" w:hAnsi="XO Thames" w:cs="XO Thames"/>
                <w:sz w:val="24"/>
                <w:szCs w:val="24"/>
              </w:rPr>
            </w:pPr>
            <w:r>
              <w:rPr>
                <w:rFonts w:ascii="XO Thames" w:hAnsi="XO Thames" w:cs="XO Thames"/>
                <w:bCs/>
                <w:color w:val="000000" w:themeColor="text1"/>
                <w:sz w:val="24"/>
                <w:szCs w:val="24"/>
              </w:rPr>
              <w:t>Муниципальная программа «Развитие социальной сферы города Нижневартовска» утвержденная постановлением администрации города от  24.09.2024 №849</w:t>
            </w:r>
          </w:p>
        </w:tc>
      </w:tr>
      <w:tr w:rsidR="00D546D2" w:rsidTr="00FB5004">
        <w:tc>
          <w:tcPr>
            <w:tcW w:w="2072" w:type="dxa"/>
            <w:tcBorders>
              <w:top w:val="single" w:sz="4" w:space="0" w:color="00000A"/>
              <w:left w:val="single" w:sz="4" w:space="0" w:color="00000A"/>
              <w:bottom w:val="single" w:sz="4" w:space="0" w:color="00000A"/>
              <w:right w:val="single" w:sz="4" w:space="0" w:color="00000A"/>
            </w:tcBorders>
            <w:shd w:val="clear" w:color="FFFFFF" w:fill="FFFFFF"/>
            <w:tcMar>
              <w:top w:w="0" w:type="dxa"/>
              <w:left w:w="108" w:type="dxa"/>
              <w:bottom w:w="0" w:type="dxa"/>
              <w:right w:w="108" w:type="dxa"/>
            </w:tcMar>
          </w:tcPr>
          <w:p w:rsidR="00D546D2" w:rsidRDefault="00BA1D8E">
            <w:pPr>
              <w:jc w:val="both"/>
              <w:outlineLvl w:val="0"/>
              <w:rPr>
                <w:rFonts w:ascii="XO Thames" w:hAnsi="XO Thames" w:cs="XO Thames"/>
                <w:sz w:val="24"/>
                <w:szCs w:val="24"/>
              </w:rPr>
            </w:pPr>
            <w:r>
              <w:rPr>
                <w:rFonts w:ascii="XO Thames" w:hAnsi="XO Thames" w:cs="XO Thames"/>
                <w:b/>
                <w:bCs/>
                <w:color w:val="000000" w:themeColor="text1"/>
                <w:sz w:val="24"/>
                <w:szCs w:val="24"/>
              </w:rPr>
              <w:t>Сроки оказания услуги</w:t>
            </w:r>
          </w:p>
        </w:tc>
        <w:tc>
          <w:tcPr>
            <w:tcW w:w="7704" w:type="dxa"/>
            <w:tcBorders>
              <w:top w:val="single" w:sz="4" w:space="0" w:color="00000A"/>
              <w:left w:val="single" w:sz="4" w:space="0" w:color="00000A"/>
              <w:bottom w:val="single" w:sz="4" w:space="0" w:color="00000A"/>
              <w:right w:val="single" w:sz="4" w:space="0" w:color="00000A"/>
            </w:tcBorders>
            <w:shd w:val="clear" w:color="FFFFFF" w:fill="FFFFFF"/>
            <w:tcMar>
              <w:top w:w="0" w:type="dxa"/>
              <w:left w:w="108" w:type="dxa"/>
              <w:bottom w:w="0" w:type="dxa"/>
              <w:right w:w="108" w:type="dxa"/>
            </w:tcMar>
          </w:tcPr>
          <w:p w:rsidR="00D546D2" w:rsidRPr="006C14CD" w:rsidRDefault="00BA1D8E">
            <w:pPr>
              <w:jc w:val="both"/>
              <w:outlineLvl w:val="0"/>
              <w:rPr>
                <w:rFonts w:ascii="XO Thames" w:hAnsi="XO Thames" w:cs="XO Thames"/>
                <w:b/>
                <w:bCs/>
                <w:color w:val="000000" w:themeColor="text1"/>
                <w:sz w:val="24"/>
                <w:szCs w:val="24"/>
              </w:rPr>
            </w:pPr>
            <w:r w:rsidRPr="006C14CD">
              <w:rPr>
                <w:rFonts w:ascii="XO Thames" w:hAnsi="XO Thames" w:cs="XO Thames"/>
                <w:b/>
                <w:bCs/>
                <w:color w:val="000000" w:themeColor="text1"/>
                <w:sz w:val="24"/>
                <w:szCs w:val="24"/>
              </w:rPr>
              <w:t>13</w:t>
            </w:r>
            <w:r w:rsidR="004873E4" w:rsidRPr="006C14CD">
              <w:rPr>
                <w:rFonts w:ascii="XO Thames" w:hAnsi="XO Thames" w:cs="XO Thames"/>
                <w:b/>
                <w:bCs/>
                <w:color w:val="000000" w:themeColor="text1"/>
                <w:sz w:val="24"/>
                <w:szCs w:val="24"/>
              </w:rPr>
              <w:t>-15</w:t>
            </w:r>
            <w:r w:rsidRPr="006C14CD">
              <w:rPr>
                <w:rFonts w:ascii="XO Thames" w:hAnsi="XO Thames" w:cs="XO Thames"/>
                <w:b/>
                <w:bCs/>
                <w:color w:val="000000" w:themeColor="text1"/>
                <w:sz w:val="24"/>
                <w:szCs w:val="24"/>
              </w:rPr>
              <w:t xml:space="preserve"> июня 2025 года в дни проведения фестиваля искусств, труда и спорта «Самотлорские ночи – 2025»</w:t>
            </w:r>
          </w:p>
          <w:p w:rsidR="00542611" w:rsidRPr="006C14CD" w:rsidRDefault="00542611">
            <w:pPr>
              <w:jc w:val="both"/>
              <w:outlineLvl w:val="0"/>
              <w:rPr>
                <w:rFonts w:ascii="XO Thames" w:hAnsi="XO Thames" w:cs="XO Thames"/>
                <w:bCs/>
                <w:color w:val="000000" w:themeColor="text1"/>
                <w:sz w:val="24"/>
                <w:szCs w:val="24"/>
              </w:rPr>
            </w:pPr>
            <w:r w:rsidRPr="006C14CD">
              <w:rPr>
                <w:rFonts w:ascii="XO Thames" w:hAnsi="XO Thames" w:cs="XO Thames"/>
                <w:bCs/>
                <w:color w:val="000000" w:themeColor="text1"/>
                <w:sz w:val="24"/>
                <w:szCs w:val="24"/>
              </w:rPr>
              <w:t>Стадион «Центральный»:</w:t>
            </w:r>
          </w:p>
          <w:p w:rsidR="00542611" w:rsidRDefault="00542611">
            <w:pPr>
              <w:jc w:val="both"/>
              <w:outlineLvl w:val="0"/>
              <w:rPr>
                <w:rFonts w:ascii="XO Thames" w:hAnsi="XO Thames" w:cs="XO Thames"/>
                <w:sz w:val="24"/>
                <w:szCs w:val="24"/>
              </w:rPr>
            </w:pPr>
            <w:r>
              <w:rPr>
                <w:rFonts w:ascii="XO Thames" w:hAnsi="XO Thames" w:cs="XO Thames"/>
                <w:sz w:val="24"/>
                <w:szCs w:val="24"/>
              </w:rPr>
              <w:t xml:space="preserve">7-июня–завоз оборудования </w:t>
            </w:r>
          </w:p>
          <w:p w:rsidR="00F50601" w:rsidRDefault="00F50601">
            <w:pPr>
              <w:jc w:val="both"/>
              <w:outlineLvl w:val="0"/>
              <w:rPr>
                <w:rFonts w:ascii="XO Thames" w:hAnsi="XO Thames" w:cs="XO Thames"/>
                <w:sz w:val="24"/>
                <w:szCs w:val="24"/>
              </w:rPr>
            </w:pPr>
            <w:r>
              <w:rPr>
                <w:rFonts w:ascii="XO Thames" w:hAnsi="XO Thames" w:cs="XO Thames"/>
                <w:sz w:val="24"/>
                <w:szCs w:val="24"/>
              </w:rPr>
              <w:t>8,9,10 июня- монтаж оборудования</w:t>
            </w:r>
          </w:p>
          <w:p w:rsidR="00542611" w:rsidRDefault="006C14CD">
            <w:pPr>
              <w:jc w:val="both"/>
              <w:outlineLvl w:val="0"/>
              <w:rPr>
                <w:rFonts w:ascii="XO Thames" w:hAnsi="XO Thames" w:cs="XO Thames"/>
                <w:sz w:val="24"/>
                <w:szCs w:val="24"/>
              </w:rPr>
            </w:pPr>
            <w:r>
              <w:rPr>
                <w:rFonts w:ascii="XO Thames" w:hAnsi="XO Thames" w:cs="XO Thames"/>
                <w:sz w:val="24"/>
                <w:szCs w:val="24"/>
              </w:rPr>
              <w:t>11,12</w:t>
            </w:r>
            <w:r w:rsidR="00542611">
              <w:rPr>
                <w:rFonts w:ascii="XO Thames" w:hAnsi="XO Thames" w:cs="XO Thames"/>
                <w:sz w:val="24"/>
                <w:szCs w:val="24"/>
              </w:rPr>
              <w:t xml:space="preserve"> июня- репетиция</w:t>
            </w:r>
          </w:p>
          <w:p w:rsidR="00F50601" w:rsidRDefault="006C14CD">
            <w:pPr>
              <w:jc w:val="both"/>
              <w:outlineLvl w:val="0"/>
              <w:rPr>
                <w:rFonts w:ascii="XO Thames" w:hAnsi="XO Thames" w:cs="XO Thames"/>
                <w:sz w:val="24"/>
                <w:szCs w:val="24"/>
              </w:rPr>
            </w:pPr>
            <w:r>
              <w:rPr>
                <w:rFonts w:ascii="XO Thames" w:hAnsi="XO Thames" w:cs="XO Thames"/>
                <w:sz w:val="24"/>
                <w:szCs w:val="24"/>
              </w:rPr>
              <w:t>13,14,</w:t>
            </w:r>
            <w:r w:rsidR="00542611">
              <w:rPr>
                <w:rFonts w:ascii="XO Thames" w:hAnsi="XO Thames" w:cs="XO Thames"/>
                <w:sz w:val="24"/>
                <w:szCs w:val="24"/>
              </w:rPr>
              <w:t>15</w:t>
            </w:r>
            <w:r>
              <w:rPr>
                <w:rFonts w:ascii="XO Thames" w:hAnsi="XO Thames" w:cs="XO Thames"/>
                <w:sz w:val="24"/>
                <w:szCs w:val="24"/>
              </w:rPr>
              <w:t xml:space="preserve"> июня-</w:t>
            </w:r>
            <w:r w:rsidR="007D2C57">
              <w:rPr>
                <w:rFonts w:ascii="XO Thames" w:hAnsi="XO Thames" w:cs="XO Thames"/>
                <w:sz w:val="24"/>
                <w:szCs w:val="24"/>
              </w:rPr>
              <w:t xml:space="preserve">дни </w:t>
            </w:r>
            <w:r>
              <w:rPr>
                <w:rFonts w:ascii="XO Thames" w:hAnsi="XO Thames" w:cs="XO Thames"/>
                <w:sz w:val="24"/>
                <w:szCs w:val="24"/>
              </w:rPr>
              <w:t>празднования фестиваля</w:t>
            </w:r>
          </w:p>
          <w:p w:rsidR="00542611" w:rsidRDefault="00F50601">
            <w:pPr>
              <w:jc w:val="both"/>
              <w:outlineLvl w:val="0"/>
              <w:rPr>
                <w:rFonts w:ascii="XO Thames" w:hAnsi="XO Thames" w:cs="XO Thames"/>
                <w:sz w:val="24"/>
                <w:szCs w:val="24"/>
              </w:rPr>
            </w:pPr>
            <w:r>
              <w:rPr>
                <w:rFonts w:ascii="XO Thames" w:hAnsi="XO Thames" w:cs="XO Thames"/>
                <w:sz w:val="24"/>
                <w:szCs w:val="24"/>
              </w:rPr>
              <w:t>16 июня –</w:t>
            </w:r>
            <w:r w:rsidR="00351412">
              <w:rPr>
                <w:rFonts w:ascii="XO Thames" w:hAnsi="XO Thames" w:cs="XO Thames"/>
                <w:sz w:val="24"/>
                <w:szCs w:val="24"/>
              </w:rPr>
              <w:t>демонтаж, вывоз</w:t>
            </w:r>
            <w:r>
              <w:rPr>
                <w:rFonts w:ascii="XO Thames" w:hAnsi="XO Thames" w:cs="XO Thames"/>
                <w:sz w:val="24"/>
                <w:szCs w:val="24"/>
              </w:rPr>
              <w:t xml:space="preserve"> оборудования</w:t>
            </w:r>
            <w:r w:rsidR="006C14CD">
              <w:rPr>
                <w:rFonts w:ascii="XO Thames" w:hAnsi="XO Thames" w:cs="XO Thames"/>
                <w:sz w:val="24"/>
                <w:szCs w:val="24"/>
              </w:rPr>
              <w:t xml:space="preserve"> </w:t>
            </w:r>
          </w:p>
          <w:p w:rsidR="00542611" w:rsidRPr="006C14CD" w:rsidRDefault="00542611" w:rsidP="00542611">
            <w:pPr>
              <w:jc w:val="both"/>
              <w:outlineLvl w:val="0"/>
              <w:rPr>
                <w:rFonts w:ascii="XO Thames" w:hAnsi="XO Thames" w:cs="XO Thames"/>
                <w:sz w:val="24"/>
                <w:szCs w:val="24"/>
              </w:rPr>
            </w:pPr>
            <w:r w:rsidRPr="006C14CD">
              <w:rPr>
                <w:rFonts w:ascii="XO Thames" w:hAnsi="XO Thames" w:cs="XO Thames"/>
                <w:sz w:val="24"/>
                <w:szCs w:val="24"/>
              </w:rPr>
              <w:t xml:space="preserve">Набережная реки </w:t>
            </w:r>
            <w:r w:rsidR="008E0D2E" w:rsidRPr="006C14CD">
              <w:rPr>
                <w:rFonts w:ascii="XO Thames" w:hAnsi="XO Thames" w:cs="XO Thames"/>
                <w:sz w:val="24"/>
                <w:szCs w:val="24"/>
              </w:rPr>
              <w:t>Обь</w:t>
            </w:r>
            <w:r w:rsidRPr="006C14CD">
              <w:rPr>
                <w:rFonts w:ascii="XO Thames" w:hAnsi="XO Thames" w:cs="XO Thames"/>
                <w:sz w:val="24"/>
                <w:szCs w:val="24"/>
              </w:rPr>
              <w:t>:</w:t>
            </w:r>
          </w:p>
          <w:p w:rsidR="00542611" w:rsidRDefault="00542611" w:rsidP="00542611">
            <w:pPr>
              <w:jc w:val="both"/>
              <w:outlineLvl w:val="0"/>
              <w:rPr>
                <w:rFonts w:ascii="XO Thames" w:hAnsi="XO Thames" w:cs="XO Thames"/>
                <w:sz w:val="24"/>
                <w:szCs w:val="24"/>
              </w:rPr>
            </w:pPr>
            <w:r>
              <w:rPr>
                <w:rFonts w:ascii="XO Thames" w:hAnsi="XO Thames" w:cs="XO Thames"/>
                <w:sz w:val="24"/>
                <w:szCs w:val="24"/>
              </w:rPr>
              <w:t>11</w:t>
            </w:r>
            <w:r w:rsidR="006C14CD">
              <w:rPr>
                <w:rFonts w:ascii="XO Thames" w:hAnsi="XO Thames" w:cs="XO Thames"/>
                <w:sz w:val="24"/>
                <w:szCs w:val="24"/>
              </w:rPr>
              <w:t>,12</w:t>
            </w:r>
            <w:r>
              <w:rPr>
                <w:rFonts w:ascii="XO Thames" w:hAnsi="XO Thames" w:cs="XO Thames"/>
                <w:sz w:val="24"/>
                <w:szCs w:val="24"/>
              </w:rPr>
              <w:t xml:space="preserve"> июня- завоз, монтаж оборудования</w:t>
            </w:r>
          </w:p>
          <w:p w:rsidR="00542611" w:rsidRDefault="006C14CD" w:rsidP="00542611">
            <w:pPr>
              <w:jc w:val="both"/>
              <w:outlineLvl w:val="0"/>
              <w:rPr>
                <w:rFonts w:ascii="XO Thames" w:hAnsi="XO Thames" w:cs="XO Thames"/>
                <w:sz w:val="24"/>
                <w:szCs w:val="24"/>
              </w:rPr>
            </w:pPr>
            <w:r>
              <w:rPr>
                <w:rFonts w:ascii="XO Thames" w:hAnsi="XO Thames" w:cs="XO Thames"/>
                <w:sz w:val="24"/>
                <w:szCs w:val="24"/>
              </w:rPr>
              <w:t>13,14,15</w:t>
            </w:r>
            <w:r w:rsidR="00542611" w:rsidRPr="00542611">
              <w:rPr>
                <w:rFonts w:ascii="XO Thames" w:hAnsi="XO Thames" w:cs="XO Thames"/>
                <w:sz w:val="24"/>
                <w:szCs w:val="24"/>
              </w:rPr>
              <w:t xml:space="preserve"> июня </w:t>
            </w:r>
            <w:r>
              <w:rPr>
                <w:rFonts w:ascii="XO Thames" w:hAnsi="XO Thames" w:cs="XO Thames"/>
                <w:sz w:val="24"/>
                <w:szCs w:val="24"/>
              </w:rPr>
              <w:t>– дни празднования</w:t>
            </w:r>
            <w:r>
              <w:t xml:space="preserve"> </w:t>
            </w:r>
            <w:r w:rsidRPr="006C14CD">
              <w:rPr>
                <w:rFonts w:ascii="XO Thames" w:hAnsi="XO Thames" w:cs="XO Thames"/>
                <w:sz w:val="24"/>
                <w:szCs w:val="24"/>
              </w:rPr>
              <w:t>фестиваля</w:t>
            </w:r>
          </w:p>
          <w:p w:rsidR="00542611" w:rsidRDefault="00F50601" w:rsidP="00542611">
            <w:pPr>
              <w:jc w:val="both"/>
              <w:outlineLvl w:val="0"/>
              <w:rPr>
                <w:rFonts w:ascii="XO Thames" w:hAnsi="XO Thames" w:cs="XO Thames"/>
                <w:sz w:val="24"/>
                <w:szCs w:val="24"/>
              </w:rPr>
            </w:pPr>
            <w:r>
              <w:rPr>
                <w:rFonts w:ascii="XO Thames" w:hAnsi="XO Thames" w:cs="XO Thames"/>
                <w:sz w:val="24"/>
                <w:szCs w:val="24"/>
              </w:rPr>
              <w:t>16 июня –</w:t>
            </w:r>
            <w:r w:rsidR="00312159">
              <w:rPr>
                <w:rFonts w:ascii="XO Thames" w:hAnsi="XO Thames" w:cs="XO Thames"/>
                <w:sz w:val="24"/>
                <w:szCs w:val="24"/>
              </w:rPr>
              <w:t>демонтаж, вывоз</w:t>
            </w:r>
            <w:bookmarkStart w:id="0" w:name="_GoBack"/>
            <w:bookmarkEnd w:id="0"/>
            <w:r>
              <w:rPr>
                <w:rFonts w:ascii="XO Thames" w:hAnsi="XO Thames" w:cs="XO Thames"/>
                <w:sz w:val="24"/>
                <w:szCs w:val="24"/>
              </w:rPr>
              <w:t xml:space="preserve"> оборудования</w:t>
            </w:r>
          </w:p>
        </w:tc>
      </w:tr>
      <w:tr w:rsidR="00D546D2" w:rsidTr="00FB5004">
        <w:tc>
          <w:tcPr>
            <w:tcW w:w="2072" w:type="dxa"/>
            <w:tcBorders>
              <w:top w:val="single" w:sz="4" w:space="0" w:color="00000A"/>
              <w:left w:val="single" w:sz="4" w:space="0" w:color="00000A"/>
              <w:bottom w:val="single" w:sz="4" w:space="0" w:color="00000A"/>
              <w:right w:val="single" w:sz="4" w:space="0" w:color="00000A"/>
            </w:tcBorders>
            <w:shd w:val="clear" w:color="FFFFFF" w:fill="FFFFFF"/>
            <w:tcMar>
              <w:top w:w="0" w:type="dxa"/>
              <w:left w:w="108" w:type="dxa"/>
              <w:bottom w:w="0" w:type="dxa"/>
              <w:right w:w="108" w:type="dxa"/>
            </w:tcMar>
          </w:tcPr>
          <w:p w:rsidR="00D546D2" w:rsidRDefault="00BA1D8E">
            <w:pPr>
              <w:jc w:val="both"/>
              <w:outlineLvl w:val="0"/>
              <w:rPr>
                <w:rFonts w:ascii="XO Thames" w:hAnsi="XO Thames" w:cs="XO Thames"/>
                <w:sz w:val="24"/>
                <w:szCs w:val="24"/>
              </w:rPr>
            </w:pPr>
            <w:r>
              <w:rPr>
                <w:rFonts w:ascii="XO Thames" w:hAnsi="XO Thames" w:cs="XO Thames"/>
                <w:b/>
                <w:bCs/>
                <w:color w:val="000000" w:themeColor="text1"/>
                <w:sz w:val="24"/>
                <w:szCs w:val="24"/>
              </w:rPr>
              <w:t>Место проведения мероприятия</w:t>
            </w:r>
          </w:p>
        </w:tc>
        <w:tc>
          <w:tcPr>
            <w:tcW w:w="7704" w:type="dxa"/>
            <w:tcBorders>
              <w:top w:val="single" w:sz="4" w:space="0" w:color="00000A"/>
              <w:left w:val="single" w:sz="4" w:space="0" w:color="00000A"/>
              <w:bottom w:val="single" w:sz="4" w:space="0" w:color="00000A"/>
              <w:right w:val="single" w:sz="4" w:space="0" w:color="00000A"/>
            </w:tcBorders>
            <w:shd w:val="clear" w:color="FFFFFF" w:fill="FFFFFF"/>
            <w:tcMar>
              <w:top w:w="0" w:type="dxa"/>
              <w:left w:w="108" w:type="dxa"/>
              <w:bottom w:w="0" w:type="dxa"/>
              <w:right w:w="108" w:type="dxa"/>
            </w:tcMar>
          </w:tcPr>
          <w:p w:rsidR="00D546D2" w:rsidRDefault="00BA1D8E">
            <w:pPr>
              <w:jc w:val="both"/>
              <w:outlineLvl w:val="0"/>
              <w:rPr>
                <w:rFonts w:ascii="XO Thames" w:hAnsi="XO Thames" w:cs="XO Thames"/>
                <w:sz w:val="24"/>
                <w:szCs w:val="24"/>
              </w:rPr>
            </w:pPr>
            <w:r>
              <w:rPr>
                <w:rFonts w:ascii="XO Thames" w:hAnsi="XO Thames" w:cs="XO Thames"/>
                <w:bCs/>
                <w:color w:val="000000" w:themeColor="text1"/>
                <w:sz w:val="24"/>
                <w:szCs w:val="24"/>
              </w:rPr>
              <w:t>стадион «Центральный»</w:t>
            </w:r>
            <w:r w:rsidR="006C14CD">
              <w:rPr>
                <w:rFonts w:ascii="XO Thames" w:hAnsi="XO Thames" w:cs="XO Thames"/>
                <w:bCs/>
                <w:color w:val="000000" w:themeColor="text1"/>
                <w:sz w:val="24"/>
                <w:szCs w:val="24"/>
              </w:rPr>
              <w:t xml:space="preserve">, территория набережной реки </w:t>
            </w:r>
            <w:r w:rsidR="008E0D2E">
              <w:rPr>
                <w:rFonts w:ascii="XO Thames" w:hAnsi="XO Thames" w:cs="XO Thames"/>
                <w:bCs/>
                <w:color w:val="000000" w:themeColor="text1"/>
                <w:sz w:val="24"/>
                <w:szCs w:val="24"/>
              </w:rPr>
              <w:t>Обь</w:t>
            </w:r>
          </w:p>
        </w:tc>
      </w:tr>
      <w:tr w:rsidR="00D546D2" w:rsidTr="00FB5004">
        <w:tc>
          <w:tcPr>
            <w:tcW w:w="2072" w:type="dxa"/>
            <w:tcBorders>
              <w:top w:val="single" w:sz="4" w:space="0" w:color="00000A"/>
              <w:left w:val="single" w:sz="4" w:space="0" w:color="00000A"/>
              <w:bottom w:val="single" w:sz="4" w:space="0" w:color="00000A"/>
              <w:right w:val="single" w:sz="4" w:space="0" w:color="00000A"/>
            </w:tcBorders>
            <w:shd w:val="clear" w:color="FFFFFF" w:fill="FFFFFF"/>
            <w:tcMar>
              <w:top w:w="0" w:type="dxa"/>
              <w:left w:w="108" w:type="dxa"/>
              <w:bottom w:w="0" w:type="dxa"/>
              <w:right w:w="108" w:type="dxa"/>
            </w:tcMar>
          </w:tcPr>
          <w:p w:rsidR="00D546D2" w:rsidRDefault="00BA1D8E">
            <w:pPr>
              <w:jc w:val="both"/>
              <w:outlineLvl w:val="0"/>
              <w:rPr>
                <w:rFonts w:ascii="XO Thames" w:hAnsi="XO Thames" w:cs="XO Thames"/>
                <w:sz w:val="24"/>
                <w:szCs w:val="24"/>
              </w:rPr>
            </w:pPr>
            <w:r>
              <w:rPr>
                <w:rFonts w:ascii="XO Thames" w:hAnsi="XO Thames" w:cs="XO Thames"/>
                <w:b/>
                <w:bCs/>
                <w:color w:val="000000" w:themeColor="text1"/>
                <w:sz w:val="24"/>
                <w:szCs w:val="24"/>
              </w:rPr>
              <w:t>Целевая аудитория</w:t>
            </w:r>
          </w:p>
        </w:tc>
        <w:tc>
          <w:tcPr>
            <w:tcW w:w="7704" w:type="dxa"/>
            <w:tcBorders>
              <w:top w:val="single" w:sz="4" w:space="0" w:color="00000A"/>
              <w:left w:val="single" w:sz="4" w:space="0" w:color="00000A"/>
              <w:bottom w:val="single" w:sz="4" w:space="0" w:color="00000A"/>
              <w:right w:val="single" w:sz="4" w:space="0" w:color="00000A"/>
            </w:tcBorders>
            <w:shd w:val="clear" w:color="FFFFFF" w:fill="FFFFFF"/>
            <w:tcMar>
              <w:top w:w="0" w:type="dxa"/>
              <w:left w:w="108" w:type="dxa"/>
              <w:bottom w:w="0" w:type="dxa"/>
              <w:right w:w="108" w:type="dxa"/>
            </w:tcMar>
          </w:tcPr>
          <w:p w:rsidR="00D546D2" w:rsidRDefault="00BA1D8E" w:rsidP="006C14CD">
            <w:pPr>
              <w:jc w:val="both"/>
              <w:outlineLvl w:val="0"/>
              <w:rPr>
                <w:rFonts w:ascii="XO Thames" w:hAnsi="XO Thames" w:cs="XO Thames"/>
                <w:sz w:val="24"/>
                <w:szCs w:val="24"/>
              </w:rPr>
            </w:pPr>
            <w:r>
              <w:rPr>
                <w:rFonts w:ascii="XO Thames" w:hAnsi="XO Thames" w:cs="XO Thames"/>
                <w:bCs/>
                <w:color w:val="000000" w:themeColor="text1"/>
                <w:sz w:val="24"/>
                <w:szCs w:val="24"/>
              </w:rPr>
              <w:t xml:space="preserve">жители и гости города, не менее </w:t>
            </w:r>
            <w:r w:rsidR="006C14CD">
              <w:rPr>
                <w:rFonts w:ascii="XO Thames" w:hAnsi="XO Thames" w:cs="XO Thames"/>
                <w:bCs/>
                <w:color w:val="000000" w:themeColor="text1"/>
                <w:sz w:val="24"/>
                <w:szCs w:val="24"/>
              </w:rPr>
              <w:t xml:space="preserve">10 </w:t>
            </w:r>
            <w:r>
              <w:rPr>
                <w:rFonts w:ascii="XO Thames" w:hAnsi="XO Thames" w:cs="XO Thames"/>
                <w:bCs/>
                <w:color w:val="000000" w:themeColor="text1"/>
                <w:sz w:val="24"/>
                <w:szCs w:val="24"/>
              </w:rPr>
              <w:t>000 чел.</w:t>
            </w:r>
          </w:p>
        </w:tc>
      </w:tr>
      <w:tr w:rsidR="00D546D2" w:rsidTr="00FB5004">
        <w:tc>
          <w:tcPr>
            <w:tcW w:w="2072" w:type="dxa"/>
            <w:tcBorders>
              <w:top w:val="single" w:sz="4" w:space="0" w:color="00000A"/>
              <w:left w:val="single" w:sz="4" w:space="0" w:color="00000A"/>
              <w:bottom w:val="single" w:sz="4" w:space="0" w:color="00000A"/>
              <w:right w:val="single" w:sz="4" w:space="0" w:color="00000A"/>
            </w:tcBorders>
            <w:shd w:val="clear" w:color="FFFFFF" w:fill="FFFFFF"/>
            <w:tcMar>
              <w:top w:w="0" w:type="dxa"/>
              <w:left w:w="108" w:type="dxa"/>
              <w:bottom w:w="0" w:type="dxa"/>
              <w:right w:w="108" w:type="dxa"/>
            </w:tcMar>
          </w:tcPr>
          <w:p w:rsidR="00D546D2" w:rsidRDefault="00BA1D8E">
            <w:pPr>
              <w:jc w:val="both"/>
              <w:outlineLvl w:val="0"/>
              <w:rPr>
                <w:rFonts w:ascii="XO Thames" w:hAnsi="XO Thames" w:cs="XO Thames"/>
                <w:sz w:val="24"/>
                <w:szCs w:val="24"/>
              </w:rPr>
            </w:pPr>
            <w:r>
              <w:rPr>
                <w:rFonts w:ascii="XO Thames" w:hAnsi="XO Thames" w:cs="XO Thames"/>
                <w:b/>
                <w:bCs/>
                <w:color w:val="000000" w:themeColor="text1"/>
                <w:sz w:val="24"/>
                <w:szCs w:val="24"/>
              </w:rPr>
              <w:t>Цель мероприятия</w:t>
            </w:r>
          </w:p>
        </w:tc>
        <w:tc>
          <w:tcPr>
            <w:tcW w:w="7704" w:type="dxa"/>
            <w:tcBorders>
              <w:top w:val="single" w:sz="4" w:space="0" w:color="00000A"/>
              <w:left w:val="single" w:sz="4" w:space="0" w:color="00000A"/>
              <w:bottom w:val="single" w:sz="4" w:space="0" w:color="00000A"/>
              <w:right w:val="single" w:sz="4" w:space="0" w:color="00000A"/>
            </w:tcBorders>
            <w:shd w:val="clear" w:color="FFFFFF" w:fill="FFFFFF"/>
            <w:tcMar>
              <w:top w:w="0" w:type="dxa"/>
              <w:left w:w="108" w:type="dxa"/>
              <w:bottom w:w="0" w:type="dxa"/>
              <w:right w:w="108" w:type="dxa"/>
            </w:tcMar>
          </w:tcPr>
          <w:p w:rsidR="00D546D2" w:rsidRDefault="006C14CD">
            <w:pPr>
              <w:jc w:val="both"/>
              <w:outlineLvl w:val="0"/>
              <w:rPr>
                <w:rFonts w:ascii="XO Thames" w:hAnsi="XO Thames" w:cs="XO Thames"/>
                <w:bCs/>
                <w:color w:val="000000" w:themeColor="text1"/>
                <w:sz w:val="24"/>
                <w:szCs w:val="24"/>
              </w:rPr>
            </w:pPr>
            <w:r>
              <w:rPr>
                <w:rFonts w:ascii="XO Thames" w:hAnsi="XO Thames" w:cs="XO Thames"/>
                <w:bCs/>
                <w:color w:val="000000" w:themeColor="text1"/>
                <w:sz w:val="24"/>
                <w:szCs w:val="24"/>
              </w:rPr>
              <w:t>-</w:t>
            </w:r>
            <w:r w:rsidR="00BA1D8E">
              <w:rPr>
                <w:rFonts w:ascii="XO Thames" w:hAnsi="XO Thames" w:cs="XO Thames"/>
                <w:bCs/>
                <w:color w:val="000000" w:themeColor="text1"/>
                <w:sz w:val="24"/>
                <w:szCs w:val="24"/>
              </w:rPr>
              <w:t>создание благоприятных условий для организации свободного времени жителей и гостей города, их отдыха и повышения культурного уровня;</w:t>
            </w:r>
          </w:p>
          <w:p w:rsidR="006C14CD" w:rsidRDefault="006C14CD">
            <w:pPr>
              <w:jc w:val="both"/>
              <w:outlineLvl w:val="0"/>
              <w:rPr>
                <w:rFonts w:ascii="XO Thames" w:hAnsi="XO Thames" w:cs="XO Thames"/>
                <w:sz w:val="24"/>
                <w:szCs w:val="24"/>
              </w:rPr>
            </w:pPr>
            <w:r>
              <w:rPr>
                <w:rFonts w:ascii="XO Thames" w:hAnsi="XO Thames" w:cs="XO Thames"/>
                <w:bCs/>
                <w:color w:val="000000" w:themeColor="text1"/>
                <w:sz w:val="24"/>
                <w:szCs w:val="24"/>
              </w:rPr>
              <w:t>-единение горожан;</w:t>
            </w:r>
          </w:p>
          <w:p w:rsidR="00D546D2" w:rsidRDefault="006C14CD">
            <w:pPr>
              <w:jc w:val="both"/>
              <w:outlineLvl w:val="0"/>
              <w:rPr>
                <w:rFonts w:ascii="XO Thames" w:hAnsi="XO Thames" w:cs="XO Thames"/>
                <w:sz w:val="24"/>
                <w:szCs w:val="24"/>
              </w:rPr>
            </w:pPr>
            <w:r>
              <w:rPr>
                <w:rFonts w:ascii="XO Thames" w:hAnsi="XO Thames" w:cs="XO Thames"/>
                <w:bCs/>
                <w:color w:val="000000" w:themeColor="text1"/>
                <w:sz w:val="24"/>
                <w:szCs w:val="24"/>
              </w:rPr>
              <w:t>-</w:t>
            </w:r>
            <w:r w:rsidR="00BA1D8E">
              <w:rPr>
                <w:rFonts w:ascii="XO Thames" w:hAnsi="XO Thames" w:cs="XO Thames"/>
                <w:bCs/>
                <w:color w:val="000000" w:themeColor="text1"/>
                <w:sz w:val="24"/>
                <w:szCs w:val="24"/>
              </w:rPr>
              <w:t>повышение интереса к традициям, культуре различных национальных групп России;</w:t>
            </w:r>
          </w:p>
          <w:p w:rsidR="00D546D2" w:rsidRDefault="006C14CD">
            <w:pPr>
              <w:jc w:val="both"/>
              <w:outlineLvl w:val="0"/>
              <w:rPr>
                <w:rFonts w:ascii="XO Thames" w:hAnsi="XO Thames" w:cs="XO Thames"/>
                <w:color w:val="000000" w:themeColor="text1"/>
                <w:sz w:val="24"/>
                <w:szCs w:val="24"/>
              </w:rPr>
            </w:pPr>
            <w:r>
              <w:rPr>
                <w:rFonts w:ascii="XO Thames" w:hAnsi="XO Thames" w:cs="XO Thames"/>
                <w:bCs/>
                <w:color w:val="000000" w:themeColor="text1"/>
                <w:sz w:val="24"/>
                <w:szCs w:val="24"/>
              </w:rPr>
              <w:t>-</w:t>
            </w:r>
            <w:r w:rsidR="00BA1D8E">
              <w:rPr>
                <w:rFonts w:ascii="XO Thames" w:hAnsi="XO Thames" w:cs="XO Thames"/>
                <w:bCs/>
                <w:color w:val="000000" w:themeColor="text1"/>
                <w:sz w:val="24"/>
                <w:szCs w:val="24"/>
              </w:rPr>
              <w:t>создание благоприятных условий для самореализации творческого потенциала творческих коллективов и отдельных исполнителей.</w:t>
            </w:r>
          </w:p>
        </w:tc>
      </w:tr>
      <w:tr w:rsidR="00D546D2" w:rsidTr="00FB5004">
        <w:tc>
          <w:tcPr>
            <w:tcW w:w="2072" w:type="dxa"/>
            <w:tcBorders>
              <w:top w:val="single" w:sz="4" w:space="0" w:color="00000A"/>
              <w:left w:val="single" w:sz="4" w:space="0" w:color="00000A"/>
              <w:bottom w:val="single" w:sz="4" w:space="0" w:color="00000A"/>
              <w:right w:val="single" w:sz="4" w:space="0" w:color="00000A"/>
            </w:tcBorders>
            <w:shd w:val="clear" w:color="FFFFFF" w:fill="FFFFFF"/>
            <w:tcMar>
              <w:top w:w="0" w:type="dxa"/>
              <w:left w:w="108" w:type="dxa"/>
              <w:bottom w:w="0" w:type="dxa"/>
              <w:right w:w="108" w:type="dxa"/>
            </w:tcMar>
          </w:tcPr>
          <w:p w:rsidR="00D546D2" w:rsidRDefault="00BA1D8E">
            <w:pPr>
              <w:jc w:val="both"/>
              <w:outlineLvl w:val="0"/>
              <w:rPr>
                <w:rFonts w:ascii="XO Thames" w:hAnsi="XO Thames" w:cs="XO Thames"/>
                <w:sz w:val="24"/>
                <w:szCs w:val="24"/>
              </w:rPr>
            </w:pPr>
            <w:r>
              <w:rPr>
                <w:rFonts w:ascii="XO Thames" w:hAnsi="XO Thames" w:cs="XO Thames"/>
                <w:b/>
                <w:bCs/>
                <w:color w:val="000000" w:themeColor="text1"/>
                <w:sz w:val="24"/>
                <w:szCs w:val="24"/>
              </w:rPr>
              <w:t>Характеристики работ</w:t>
            </w:r>
          </w:p>
        </w:tc>
        <w:tc>
          <w:tcPr>
            <w:tcW w:w="7704" w:type="dxa"/>
            <w:tcBorders>
              <w:top w:val="single" w:sz="4" w:space="0" w:color="00000A"/>
              <w:left w:val="single" w:sz="4" w:space="0" w:color="00000A"/>
              <w:bottom w:val="single" w:sz="4" w:space="0" w:color="00000A"/>
              <w:right w:val="single" w:sz="4" w:space="0" w:color="00000A"/>
            </w:tcBorders>
            <w:shd w:val="clear" w:color="FFFFFF" w:fill="FFFFFF"/>
            <w:tcMar>
              <w:top w:w="0" w:type="dxa"/>
              <w:left w:w="108" w:type="dxa"/>
              <w:bottom w:w="0" w:type="dxa"/>
              <w:right w:w="108" w:type="dxa"/>
            </w:tcMar>
          </w:tcPr>
          <w:p w:rsidR="00D546D2" w:rsidRDefault="00BA1D8E">
            <w:pPr>
              <w:shd w:val="clear" w:color="auto" w:fill="FFFFFF"/>
              <w:jc w:val="both"/>
              <w:outlineLvl w:val="0"/>
              <w:rPr>
                <w:rFonts w:ascii="XO Thames" w:hAnsi="XO Thames" w:cs="XO Thames"/>
                <w:sz w:val="24"/>
                <w:szCs w:val="24"/>
              </w:rPr>
            </w:pPr>
            <w:r>
              <w:rPr>
                <w:rFonts w:ascii="XO Thames" w:hAnsi="XO Thames" w:cs="XO Thames"/>
                <w:bCs/>
                <w:color w:val="000000" w:themeColor="text1"/>
                <w:sz w:val="24"/>
                <w:szCs w:val="24"/>
              </w:rPr>
              <w:t>Организация и проведение мероприятия в рамках фестиваля искусств, труда и спорта «Самотлорские ночи – 2025» на стадионе «Центральный»</w:t>
            </w:r>
            <w:r w:rsidR="006C14CD">
              <w:rPr>
                <w:rFonts w:ascii="XO Thames" w:hAnsi="XO Thames" w:cs="XO Thames"/>
                <w:bCs/>
                <w:color w:val="000000" w:themeColor="text1"/>
                <w:sz w:val="24"/>
                <w:szCs w:val="24"/>
              </w:rPr>
              <w:t xml:space="preserve"> и набережной реки </w:t>
            </w:r>
            <w:r w:rsidR="008E0D2E">
              <w:rPr>
                <w:rFonts w:ascii="XO Thames" w:hAnsi="XO Thames" w:cs="XO Thames"/>
                <w:bCs/>
                <w:color w:val="000000" w:themeColor="text1"/>
                <w:sz w:val="24"/>
                <w:szCs w:val="24"/>
              </w:rPr>
              <w:t>Обь</w:t>
            </w:r>
            <w:r>
              <w:rPr>
                <w:rFonts w:ascii="XO Thames" w:hAnsi="XO Thames" w:cs="XO Thames"/>
                <w:bCs/>
                <w:color w:val="000000" w:themeColor="text1"/>
                <w:sz w:val="24"/>
                <w:szCs w:val="24"/>
              </w:rPr>
              <w:t>, с установкой художественного оформления и обеспечением технического, звуко-светового оборудования.</w:t>
            </w:r>
          </w:p>
          <w:p w:rsidR="00D546D2" w:rsidRDefault="00BA1D8E">
            <w:pPr>
              <w:jc w:val="both"/>
              <w:outlineLvl w:val="0"/>
              <w:rPr>
                <w:rFonts w:ascii="XO Thames" w:hAnsi="XO Thames" w:cs="XO Thames"/>
                <w:sz w:val="24"/>
                <w:szCs w:val="24"/>
              </w:rPr>
            </w:pPr>
            <w:r>
              <w:rPr>
                <w:rFonts w:ascii="XO Thames" w:hAnsi="XO Thames" w:cs="XO Thames"/>
                <w:b/>
                <w:bCs/>
                <w:color w:val="000000" w:themeColor="text1"/>
                <w:sz w:val="24"/>
                <w:szCs w:val="24"/>
              </w:rPr>
              <w:t>Исполнителю необходимо осуществить следующие виды работ:</w:t>
            </w:r>
          </w:p>
          <w:p w:rsidR="00D546D2" w:rsidRDefault="00BA1D8E">
            <w:pPr>
              <w:jc w:val="both"/>
              <w:rPr>
                <w:rFonts w:ascii="XO Thames" w:hAnsi="XO Thames" w:cs="XO Thames"/>
                <w:sz w:val="24"/>
                <w:szCs w:val="24"/>
              </w:rPr>
            </w:pPr>
            <w:r>
              <w:rPr>
                <w:rFonts w:ascii="XO Thames" w:hAnsi="XO Thames" w:cs="XO Thames"/>
                <w:bCs/>
                <w:color w:val="000000" w:themeColor="text1"/>
                <w:sz w:val="24"/>
                <w:szCs w:val="24"/>
              </w:rPr>
              <w:t xml:space="preserve">Техническое обеспечение мероприятия собственным и/или арендованным оборудованием. </w:t>
            </w:r>
          </w:p>
          <w:p w:rsidR="00D546D2" w:rsidRDefault="00BA1D8E">
            <w:pPr>
              <w:jc w:val="both"/>
              <w:rPr>
                <w:rFonts w:ascii="XO Thames" w:hAnsi="XO Thames" w:cs="XO Thames"/>
                <w:sz w:val="24"/>
                <w:szCs w:val="24"/>
              </w:rPr>
            </w:pPr>
            <w:r>
              <w:rPr>
                <w:rFonts w:ascii="XO Thames" w:hAnsi="XO Thames" w:cs="XO Thames"/>
                <w:bCs/>
                <w:color w:val="000000" w:themeColor="text1"/>
                <w:sz w:val="24"/>
                <w:szCs w:val="24"/>
              </w:rPr>
              <w:t>Техническое обеспечение каждого этапа включает следующие виды работ:</w:t>
            </w:r>
          </w:p>
          <w:p w:rsidR="00D546D2" w:rsidRDefault="00BA1D8E" w:rsidP="00E8687F">
            <w:pPr>
              <w:numPr>
                <w:ilvl w:val="0"/>
                <w:numId w:val="4"/>
              </w:numPr>
              <w:rPr>
                <w:rFonts w:ascii="XO Thames" w:hAnsi="XO Thames" w:cs="XO Thames"/>
                <w:sz w:val="24"/>
                <w:szCs w:val="24"/>
              </w:rPr>
            </w:pPr>
            <w:r>
              <w:rPr>
                <w:rFonts w:ascii="XO Thames" w:hAnsi="XO Thames" w:cs="XO Thames"/>
                <w:bCs/>
                <w:color w:val="000000" w:themeColor="text1"/>
                <w:sz w:val="24"/>
                <w:szCs w:val="24"/>
              </w:rPr>
              <w:t>завоз и вывоз оборудования;</w:t>
            </w:r>
          </w:p>
          <w:p w:rsidR="00D546D2" w:rsidRDefault="00BA1D8E" w:rsidP="00E8687F">
            <w:pPr>
              <w:numPr>
                <w:ilvl w:val="0"/>
                <w:numId w:val="4"/>
              </w:numPr>
              <w:jc w:val="both"/>
              <w:rPr>
                <w:rFonts w:ascii="XO Thames" w:hAnsi="XO Thames" w:cs="XO Thames"/>
                <w:sz w:val="24"/>
                <w:szCs w:val="24"/>
              </w:rPr>
            </w:pPr>
            <w:r>
              <w:rPr>
                <w:rFonts w:ascii="XO Thames" w:hAnsi="XO Thames" w:cs="XO Thames"/>
                <w:bCs/>
                <w:color w:val="000000" w:themeColor="text1"/>
                <w:sz w:val="24"/>
                <w:szCs w:val="24"/>
              </w:rPr>
              <w:t>монтаж мобильной крытой сцены;</w:t>
            </w:r>
          </w:p>
          <w:p w:rsidR="00D546D2" w:rsidRDefault="00BA1D8E" w:rsidP="00E8687F">
            <w:pPr>
              <w:numPr>
                <w:ilvl w:val="0"/>
                <w:numId w:val="4"/>
              </w:numPr>
              <w:jc w:val="both"/>
              <w:rPr>
                <w:rFonts w:ascii="XO Thames" w:hAnsi="XO Thames" w:cs="XO Thames"/>
                <w:sz w:val="24"/>
                <w:szCs w:val="24"/>
              </w:rPr>
            </w:pPr>
            <w:r>
              <w:rPr>
                <w:rFonts w:ascii="XO Thames" w:hAnsi="XO Thames" w:cs="XO Thames"/>
                <w:bCs/>
                <w:color w:val="000000" w:themeColor="text1"/>
                <w:sz w:val="24"/>
                <w:szCs w:val="24"/>
              </w:rPr>
              <w:t>монтаж светового оборудования;</w:t>
            </w:r>
          </w:p>
          <w:p w:rsidR="00D546D2" w:rsidRDefault="00BA1D8E" w:rsidP="00E8687F">
            <w:pPr>
              <w:numPr>
                <w:ilvl w:val="0"/>
                <w:numId w:val="4"/>
              </w:numPr>
              <w:jc w:val="both"/>
              <w:rPr>
                <w:rFonts w:ascii="XO Thames" w:hAnsi="XO Thames" w:cs="XO Thames"/>
                <w:sz w:val="24"/>
                <w:szCs w:val="24"/>
              </w:rPr>
            </w:pPr>
            <w:r>
              <w:rPr>
                <w:rFonts w:ascii="XO Thames" w:hAnsi="XO Thames" w:cs="XO Thames"/>
                <w:bCs/>
                <w:color w:val="000000" w:themeColor="text1"/>
                <w:sz w:val="24"/>
                <w:szCs w:val="24"/>
              </w:rPr>
              <w:t>монтаж звукового оборудования;</w:t>
            </w:r>
          </w:p>
          <w:p w:rsidR="00D546D2" w:rsidRDefault="00BA1D8E" w:rsidP="00E8687F">
            <w:pPr>
              <w:numPr>
                <w:ilvl w:val="0"/>
                <w:numId w:val="4"/>
              </w:numPr>
              <w:jc w:val="both"/>
              <w:rPr>
                <w:rFonts w:ascii="XO Thames" w:hAnsi="XO Thames" w:cs="XO Thames"/>
                <w:sz w:val="24"/>
                <w:szCs w:val="24"/>
              </w:rPr>
            </w:pPr>
            <w:r>
              <w:rPr>
                <w:rFonts w:ascii="XO Thames" w:hAnsi="XO Thames" w:cs="XO Thames"/>
                <w:bCs/>
                <w:color w:val="000000" w:themeColor="text1"/>
                <w:sz w:val="24"/>
                <w:szCs w:val="24"/>
              </w:rPr>
              <w:t>монтаж видеооборудования;</w:t>
            </w:r>
          </w:p>
          <w:p w:rsidR="00D546D2" w:rsidRDefault="00BA1D8E" w:rsidP="00E8687F">
            <w:pPr>
              <w:numPr>
                <w:ilvl w:val="0"/>
                <w:numId w:val="4"/>
              </w:numPr>
              <w:jc w:val="both"/>
              <w:rPr>
                <w:rFonts w:ascii="XO Thames" w:hAnsi="XO Thames" w:cs="XO Thames"/>
                <w:sz w:val="24"/>
                <w:szCs w:val="24"/>
              </w:rPr>
            </w:pPr>
            <w:r>
              <w:rPr>
                <w:rFonts w:ascii="XO Thames" w:hAnsi="XO Thames" w:cs="XO Thames"/>
                <w:bCs/>
                <w:color w:val="000000" w:themeColor="text1"/>
                <w:sz w:val="24"/>
                <w:szCs w:val="24"/>
              </w:rPr>
              <w:t>монтаж дополнительного оборудования;</w:t>
            </w:r>
          </w:p>
          <w:p w:rsidR="00D546D2" w:rsidRDefault="00BA1D8E" w:rsidP="00E8687F">
            <w:pPr>
              <w:numPr>
                <w:ilvl w:val="0"/>
                <w:numId w:val="4"/>
              </w:numPr>
              <w:jc w:val="both"/>
              <w:rPr>
                <w:rFonts w:ascii="XO Thames" w:hAnsi="XO Thames" w:cs="XO Thames"/>
                <w:sz w:val="24"/>
                <w:szCs w:val="24"/>
              </w:rPr>
            </w:pPr>
            <w:r>
              <w:rPr>
                <w:rFonts w:ascii="XO Thames" w:hAnsi="XO Thames" w:cs="XO Thames"/>
                <w:bCs/>
                <w:color w:val="000000" w:themeColor="text1"/>
                <w:sz w:val="24"/>
                <w:szCs w:val="24"/>
              </w:rPr>
              <w:lastRenderedPageBreak/>
              <w:t>настройка оборудования;</w:t>
            </w:r>
          </w:p>
          <w:p w:rsidR="00D546D2" w:rsidRDefault="00BA1D8E" w:rsidP="00E8687F">
            <w:pPr>
              <w:numPr>
                <w:ilvl w:val="0"/>
                <w:numId w:val="4"/>
              </w:numPr>
              <w:jc w:val="both"/>
              <w:rPr>
                <w:rFonts w:ascii="XO Thames" w:hAnsi="XO Thames" w:cs="XO Thames"/>
                <w:sz w:val="24"/>
                <w:szCs w:val="24"/>
              </w:rPr>
            </w:pPr>
            <w:r>
              <w:rPr>
                <w:rFonts w:ascii="XO Thames" w:hAnsi="XO Thames" w:cs="XO Thames"/>
                <w:bCs/>
                <w:color w:val="000000" w:themeColor="text1"/>
                <w:sz w:val="24"/>
                <w:szCs w:val="24"/>
              </w:rPr>
              <w:t>сопровождение репетиций и концертных программ;</w:t>
            </w:r>
          </w:p>
          <w:p w:rsidR="00D546D2" w:rsidRDefault="00BA1D8E" w:rsidP="00E8687F">
            <w:pPr>
              <w:numPr>
                <w:ilvl w:val="0"/>
                <w:numId w:val="4"/>
              </w:numPr>
              <w:jc w:val="both"/>
              <w:rPr>
                <w:rFonts w:ascii="XO Thames" w:hAnsi="XO Thames" w:cs="XO Thames"/>
                <w:sz w:val="24"/>
                <w:szCs w:val="24"/>
              </w:rPr>
            </w:pPr>
            <w:r>
              <w:rPr>
                <w:rFonts w:ascii="XO Thames" w:hAnsi="XO Thames" w:cs="XO Thames"/>
                <w:bCs/>
                <w:color w:val="000000" w:themeColor="text1"/>
                <w:sz w:val="24"/>
                <w:szCs w:val="24"/>
              </w:rPr>
              <w:t>демонтажные работы по завершению оказания услуг.</w:t>
            </w:r>
          </w:p>
          <w:p w:rsidR="00D546D2" w:rsidRDefault="00BA1D8E">
            <w:pPr>
              <w:ind w:left="283"/>
              <w:jc w:val="both"/>
              <w:rPr>
                <w:rFonts w:ascii="XO Thames" w:hAnsi="XO Thames" w:cs="XO Thames"/>
                <w:b/>
                <w:bCs/>
                <w:color w:val="000000" w:themeColor="text1"/>
                <w:sz w:val="24"/>
                <w:szCs w:val="24"/>
              </w:rPr>
            </w:pPr>
            <w:r>
              <w:rPr>
                <w:rFonts w:ascii="XO Thames" w:hAnsi="XO Thames" w:cs="XO Thames"/>
                <w:b/>
                <w:bCs/>
                <w:color w:val="000000" w:themeColor="text1"/>
                <w:sz w:val="24"/>
                <w:szCs w:val="24"/>
              </w:rPr>
              <w:t>Требования к сцене и оборудованию, необходимых к установке</w:t>
            </w:r>
            <w:r w:rsidR="006C14CD">
              <w:rPr>
                <w:rFonts w:ascii="XO Thames" w:hAnsi="XO Thames" w:cs="XO Thames"/>
                <w:b/>
                <w:bCs/>
                <w:color w:val="000000" w:themeColor="text1"/>
                <w:sz w:val="24"/>
                <w:szCs w:val="24"/>
              </w:rPr>
              <w:t xml:space="preserve"> на стадионе «Центральный»</w:t>
            </w:r>
          </w:p>
          <w:p w:rsidR="006C14CD" w:rsidRDefault="006C14CD" w:rsidP="006C14CD">
            <w:pPr>
              <w:jc w:val="both"/>
              <w:rPr>
                <w:rFonts w:ascii="XO Thames" w:hAnsi="XO Thames" w:cs="XO Thames"/>
                <w:sz w:val="24"/>
                <w:szCs w:val="24"/>
              </w:rPr>
            </w:pPr>
          </w:p>
          <w:p w:rsidR="00D546D2" w:rsidRDefault="00BA1D8E">
            <w:pPr>
              <w:jc w:val="center"/>
              <w:rPr>
                <w:sz w:val="24"/>
                <w:szCs w:val="24"/>
              </w:rPr>
            </w:pPr>
            <w:r>
              <w:rPr>
                <w:rFonts w:ascii="XO Thames" w:hAnsi="XO Thames" w:cs="XO Thames"/>
                <w:b/>
                <w:bCs/>
                <w:color w:val="000000" w:themeColor="text1"/>
                <w:sz w:val="24"/>
                <w:szCs w:val="24"/>
              </w:rPr>
              <w:t>Сцена</w:t>
            </w:r>
            <w:r w:rsidR="007D2C57">
              <w:rPr>
                <w:rFonts w:ascii="XO Thames" w:hAnsi="XO Thames" w:cs="XO Thames"/>
                <w:b/>
                <w:bCs/>
                <w:color w:val="000000" w:themeColor="text1"/>
                <w:sz w:val="24"/>
                <w:szCs w:val="24"/>
              </w:rPr>
              <w:t xml:space="preserve"> №1</w:t>
            </w:r>
          </w:p>
          <w:p w:rsidR="00D546D2" w:rsidRDefault="00BA1D8E" w:rsidP="00E8687F">
            <w:pPr>
              <w:numPr>
                <w:ilvl w:val="0"/>
                <w:numId w:val="4"/>
              </w:numPr>
              <w:shd w:val="clear" w:color="FFFFFF" w:themeColor="background1" w:fill="FFFFFF" w:themeFill="background1"/>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сценический подиум размером не менее: ширина - 14.4 метров, глубина - 9.6 метров, подъем - 1,70 метров - не менее 138 м2.</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павильон сценического комплекса из алюминиевых ферм с замкнутым коньком, двухскатной крышей, тентованная крыша, включая комплект одежды сцены - 1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лестница с перилами с двух сторон (право, лево) - 2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 xml:space="preserve"> лестница центральная - 1 шт.</w:t>
            </w:r>
          </w:p>
          <w:p w:rsidR="00D546D2" w:rsidRDefault="00BA1D8E" w:rsidP="00E8687F">
            <w:pPr>
              <w:numPr>
                <w:ilvl w:val="0"/>
                <w:numId w:val="4"/>
              </w:numPr>
              <w:shd w:val="clear" w:color="FFFFFF" w:themeColor="background1" w:fill="FFFFFF" w:themeFill="background1"/>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пультовая для установки приборов управления звуковым, световым и видеопроекционным оборудованием - 1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кабель канал резиновый для укладки проводов в месте проведения мероприятия - 30 шт.</w:t>
            </w:r>
          </w:p>
          <w:p w:rsidR="00D546D2" w:rsidRDefault="00D546D2">
            <w:pPr>
              <w:jc w:val="both"/>
              <w:rPr>
                <w:rFonts w:ascii="Liberation Serif" w:eastAsia="SimSun" w:hAnsi="Liberation Serif" w:cs="Arial" w:hint="eastAsia"/>
                <w:sz w:val="24"/>
                <w:szCs w:val="24"/>
                <w:shd w:val="clear" w:color="auto" w:fill="FFFFFF"/>
              </w:rPr>
            </w:pPr>
          </w:p>
          <w:p w:rsidR="00D546D2" w:rsidRDefault="00BA1D8E">
            <w:pPr>
              <w:jc w:val="center"/>
              <w:rPr>
                <w:rFonts w:ascii="Liberation Serif" w:eastAsia="SimSun" w:hAnsi="Liberation Serif" w:cs="Arial" w:hint="eastAsia"/>
                <w:sz w:val="24"/>
                <w:szCs w:val="24"/>
                <w:shd w:val="clear" w:color="auto" w:fill="FFFFFF"/>
              </w:rPr>
            </w:pPr>
            <w:r>
              <w:rPr>
                <w:rFonts w:ascii="XO Thames" w:eastAsia="SimSun" w:hAnsi="XO Thames" w:cs="XO Thames"/>
                <w:b/>
                <w:bCs/>
                <w:color w:val="000000" w:themeColor="text1"/>
                <w:sz w:val="24"/>
                <w:szCs w:val="24"/>
                <w:shd w:val="clear" w:color="auto" w:fill="FFFFFF"/>
              </w:rPr>
              <w:t xml:space="preserve">Оборудование для озвучивания </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элемент линейного массива не менее 3х полос, не менее 1250 вт, динамики не менее 8 дюймов (должен включать рамы для подвеса акустической системы) – не менее 22 шт.</w:t>
            </w:r>
          </w:p>
          <w:p w:rsidR="00D546D2" w:rsidRDefault="00BA1D8E" w:rsidP="00E8687F">
            <w:pPr>
              <w:numPr>
                <w:ilvl w:val="0"/>
                <w:numId w:val="4"/>
              </w:numPr>
              <w:shd w:val="clear" w:color="FFFFFF" w:themeColor="background1" w:fill="FFFFFF" w:themeFill="background1"/>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сабвуфер прямого излучения, динамики не менее 18 дюймов не менее 2х штук в кабинете – не менее 16 шт.</w:t>
            </w:r>
          </w:p>
          <w:p w:rsidR="00D546D2" w:rsidRDefault="00BA1D8E" w:rsidP="00E8687F">
            <w:pPr>
              <w:numPr>
                <w:ilvl w:val="0"/>
                <w:numId w:val="4"/>
              </w:numPr>
              <w:shd w:val="clear" w:color="FFFFFF" w:themeColor="background1" w:fill="FFFFFF" w:themeFill="background1"/>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цифровой матричный процессор с Dante, 8 входов/8 выходов - 1 шт.</w:t>
            </w:r>
          </w:p>
          <w:p w:rsidR="00D546D2" w:rsidRDefault="00BA1D8E" w:rsidP="00E8687F">
            <w:pPr>
              <w:numPr>
                <w:ilvl w:val="0"/>
                <w:numId w:val="4"/>
              </w:numPr>
              <w:shd w:val="clear" w:color="FFFFFF" w:themeColor="background1" w:fill="FFFFFF" w:themeFill="background1"/>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цифровой микшерный пульт: входные каналы: 64 моно, 8 стерео, Частота дискретизации: Внутр. 44,1 кГц / 48 кГц, внешн.44,1 кГц: +4,1667%, +0,1%, –0,1%, –4,0% (±200 импульсов в минуту), 48 кГц: +4,1667%, +0,1%, –0,1%, –4,0%. Должен включать точку доступа и планшетный компьютер для удаленного управления микшерным пультом - 1 шт.</w:t>
            </w:r>
          </w:p>
          <w:p w:rsidR="00D546D2" w:rsidRDefault="00BA1D8E" w:rsidP="00E8687F">
            <w:pPr>
              <w:numPr>
                <w:ilvl w:val="0"/>
                <w:numId w:val="4"/>
              </w:numPr>
              <w:shd w:val="clear" w:color="FFFFFF" w:themeColor="background1" w:fill="FFFFFF" w:themeFill="background1"/>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cтэйдж бокс для цифрового микшерного пульта: цифровое устройство input/output 16 выходов, 32 входа и 4 стереовыхода типа AES/EBU, должно быть совместимо с цифровым пультом. В комплекте должен быть свитч для раздачи цифрового сигнала. - 1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конденсаторный инструментальный микрофон – 4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динамический вокальный микрофон – 8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набор микрофонов для озвучивания барабанной установки (микрофон для басс бочки - 1шт., микрофон для подзвучивания малого барабана - 2шт., микрофон для подзвучивания томов - 3шт., микрофон для подзвучивания тарелок - 3шт.) - 1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стойка микрофонная типа "журавль" – 12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стойка гитарная с автозахватом грифа - 3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система персонального ушного мониторинга включая радиопередатчик и поясной радиоприемник. Включая ушные гарнитуры - 4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 xml:space="preserve"> Активный антенный сумматор, совместимый с используемыми микрофонными радиосистемами - 1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lastRenderedPageBreak/>
              <w:t>цифровая микрофонная радиосистема с ручным передатчиком класса не ниже Beta58 или E935 - 8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ударная установка 22, 12, 13, 16 малый барабан, тарелки, стойки под тарелки, стул барабанщика, педаль для басс бочки, подиум для ударной установки 3х2, ковровое покрытие для ударной установки – 1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88 клавиш чувствительная к скорости нажатия молоточковая клавиатура. Диапазон: A-C. 2-а OLED-дисплея для разделов Program и Synth. 400 программ - 8 банков по 10 страниц каждый. (включая стойку для игры стоя) – 1шт.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профессиональный, 4-канальный DJ-микшер, с 64-битным процессором и интегрированной звуковой картой, с частотой дискретизации - 96 кГц/24 бит. 6 эффектов Sound Colour FX, 14 эффектов Beat FX с зоной X-Pad большего размера и экраном OLED. Отдельный посыл/возврат для подключения внешних устройств и программных эффектов, 2 USB порта и переключатель входов. Интерфейс Pro DJ Link через LAN или USB, 2 выхода для наушников - 1 шт. – 1 комплект.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профессиональный диджейский проигрыватель, с 7-дюймовым сенсорным ЖК-дисплеем высокого разрешения, качество звука с поддержкой lossless-форматов FLAC и ALAC. поддерживаемые форматы: WAV, AIFF, FLAC, ALAC, MP3 и AAC; частотный диапазон: 4 – 40000 Гц; соотношение сигнал/шум: ≥ 115 дБ; коэффициент гармоник: ≤ 0,002% (USB); - 2 шт.- 1 комплект.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активный директ бокс входное сопротивление: 1 Мом; выходное сопротивление: 600 Ом; мощность трансформатора (справочно): 0.01 Вт; в металлическом корпусе. – 12 шт.</w:t>
            </w:r>
          </w:p>
          <w:p w:rsidR="00D546D2" w:rsidRDefault="00D546D2">
            <w:pPr>
              <w:jc w:val="center"/>
              <w:rPr>
                <w:rFonts w:ascii="Liberation Serif" w:eastAsia="SimSun" w:hAnsi="Liberation Serif" w:cs="Arial" w:hint="eastAsia"/>
                <w:sz w:val="24"/>
                <w:szCs w:val="24"/>
              </w:rPr>
            </w:pPr>
          </w:p>
          <w:p w:rsidR="00D546D2" w:rsidRDefault="00BA1D8E">
            <w:pPr>
              <w:jc w:val="center"/>
              <w:rPr>
                <w:rFonts w:ascii="Liberation Serif" w:eastAsia="SimSun" w:hAnsi="Liberation Serif" w:cs="Arial" w:hint="eastAsia"/>
                <w:sz w:val="24"/>
                <w:szCs w:val="24"/>
              </w:rPr>
            </w:pPr>
            <w:r>
              <w:rPr>
                <w:rFonts w:ascii="XO Thames" w:eastAsia="SimSun" w:hAnsi="XO Thames" w:cs="XO Thames"/>
                <w:b/>
                <w:bCs/>
                <w:color w:val="000000" w:themeColor="text1"/>
                <w:sz w:val="24"/>
                <w:szCs w:val="24"/>
                <w:shd w:val="clear" w:color="auto" w:fill="FFFFFF"/>
              </w:rPr>
              <w:t>Световое оборудование</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цифровая система управления световым оборудованием – 1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 xml:space="preserve">светодиодная «вращающаяся голова» Wash 4-в-1 RGBW, мощность не менее 300 </w:t>
            </w:r>
            <w:r w:rsidR="005A0F92">
              <w:rPr>
                <w:rFonts w:ascii="XO Thames" w:eastAsia="SimSun" w:hAnsi="XO Thames" w:cs="XO Thames"/>
                <w:bCs/>
                <w:color w:val="000000" w:themeColor="text1"/>
                <w:sz w:val="24"/>
                <w:szCs w:val="24"/>
                <w:shd w:val="clear" w:color="auto" w:fill="FFFFFF"/>
              </w:rPr>
              <w:t>Вт, угол</w:t>
            </w:r>
            <w:r>
              <w:rPr>
                <w:rFonts w:ascii="XO Thames" w:eastAsia="SimSun" w:hAnsi="XO Thames" w:cs="XO Thames"/>
                <w:bCs/>
                <w:color w:val="000000" w:themeColor="text1"/>
                <w:sz w:val="24"/>
                <w:szCs w:val="24"/>
                <w:shd w:val="clear" w:color="auto" w:fill="FFFFFF"/>
              </w:rPr>
              <w:t xml:space="preserve"> раскрытия луча 7°-55°. Цветовая температура: 2500K-10000K.</w:t>
            </w:r>
            <w:r w:rsidR="005A0F92">
              <w:rPr>
                <w:rFonts w:ascii="XO Thames" w:eastAsia="SimSun" w:hAnsi="XO Thames" w:cs="XO Thames"/>
                <w:bCs/>
                <w:color w:val="000000" w:themeColor="text1"/>
                <w:sz w:val="24"/>
                <w:szCs w:val="24"/>
                <w:shd w:val="clear" w:color="auto" w:fill="FFFFFF"/>
              </w:rPr>
              <w:t>, Управление</w:t>
            </w:r>
            <w:r>
              <w:rPr>
                <w:rFonts w:ascii="XO Thames" w:eastAsia="SimSun" w:hAnsi="XO Thames" w:cs="XO Thames"/>
                <w:bCs/>
                <w:color w:val="000000" w:themeColor="text1"/>
                <w:sz w:val="24"/>
                <w:szCs w:val="24"/>
                <w:shd w:val="clear" w:color="auto" w:fill="FFFFFF"/>
              </w:rPr>
              <w:t xml:space="preserve"> по: DMX512 – 20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световой прибор типа BEAM, SPOT, WASH. Мощность не менее 200 Вт – 14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световой прибор типа BEAM. Мощность не менее 150 Вт — 10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 xml:space="preserve">Светодиодная </w:t>
            </w:r>
            <w:r w:rsidR="005A0F92">
              <w:rPr>
                <w:rFonts w:ascii="XO Thames" w:eastAsia="SimSun" w:hAnsi="XO Thames" w:cs="XO Thames"/>
                <w:bCs/>
                <w:color w:val="000000" w:themeColor="text1"/>
                <w:sz w:val="24"/>
                <w:szCs w:val="24"/>
                <w:shd w:val="clear" w:color="auto" w:fill="FFFFFF"/>
              </w:rPr>
              <w:t>панель RGBW</w:t>
            </w:r>
            <w:r>
              <w:rPr>
                <w:rFonts w:ascii="XO Thames" w:eastAsia="SimSun" w:hAnsi="XO Thames" w:cs="XO Thames"/>
                <w:bCs/>
                <w:color w:val="000000" w:themeColor="text1"/>
                <w:sz w:val="24"/>
                <w:szCs w:val="24"/>
                <w:shd w:val="clear" w:color="auto" w:fill="FFFFFF"/>
              </w:rPr>
              <w:t>. 25 светодиодов по10W — 4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стробоскоп. Мощность не менее 1500 Вт – 4 шт.</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Ламповый прибор заливного света. Мощность 1000 Вт – 32 шт.</w:t>
            </w:r>
          </w:p>
          <w:p w:rsidR="00D546D2" w:rsidRDefault="00D546D2">
            <w:pPr>
              <w:jc w:val="center"/>
              <w:rPr>
                <w:rFonts w:ascii="XO Thames" w:eastAsia="SimSun" w:hAnsi="XO Thames" w:cs="XO Thames" w:hint="eastAsia"/>
                <w:bCs/>
                <w:color w:val="000000" w:themeColor="text1"/>
                <w:sz w:val="24"/>
                <w:szCs w:val="24"/>
                <w:shd w:val="clear" w:color="auto" w:fill="FFFFFF"/>
              </w:rPr>
            </w:pPr>
          </w:p>
          <w:p w:rsidR="00D546D2" w:rsidRDefault="00BA1D8E">
            <w:pPr>
              <w:jc w:val="center"/>
              <w:rPr>
                <w:rFonts w:ascii="Liberation Serif" w:eastAsia="SimSun" w:hAnsi="Liberation Serif" w:cs="Arial" w:hint="eastAsia"/>
                <w:sz w:val="24"/>
                <w:szCs w:val="24"/>
              </w:rPr>
            </w:pPr>
            <w:r>
              <w:rPr>
                <w:rFonts w:ascii="XO Thames" w:eastAsia="SimSun" w:hAnsi="XO Thames" w:cs="XO Thames"/>
                <w:b/>
                <w:bCs/>
                <w:color w:val="000000" w:themeColor="text1"/>
                <w:sz w:val="24"/>
                <w:szCs w:val="24"/>
                <w:shd w:val="clear" w:color="auto" w:fill="FFFFFF"/>
              </w:rPr>
              <w:t>Светодиодный экран</w:t>
            </w:r>
          </w:p>
          <w:p w:rsidR="00D546D2" w:rsidRDefault="00BA1D8E" w:rsidP="00E8687F">
            <w:pPr>
              <w:numPr>
                <w:ilvl w:val="0"/>
                <w:numId w:val="4"/>
              </w:numPr>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светодиодный экран (располагается на сцене по центру). Экран уличного исполнения (влаго, пылезащищенный), шаг пикселя не более 10 мм., частота обновления не менее 3840 Гц. Яркость не менее 5000 nit. Включает систему управления светодиодным экраном, медиасервер. Возможность подключения ПТС системы. – не менее 36 м2;</w:t>
            </w:r>
          </w:p>
          <w:p w:rsidR="00D546D2" w:rsidRDefault="00BA1D8E" w:rsidP="00E8687F">
            <w:pPr>
              <w:numPr>
                <w:ilvl w:val="0"/>
                <w:numId w:val="4"/>
              </w:numPr>
              <w:shd w:val="clear" w:color="FFFFFF" w:themeColor="background1" w:fill="FFFFFF" w:themeFill="background1"/>
              <w:jc w:val="both"/>
              <w:rPr>
                <w:rFonts w:ascii="XO Thames" w:eastAsia="SimSun" w:hAnsi="XO Thames" w:cs="XO Thames" w:hint="eastAsia"/>
                <w:bCs/>
                <w:color w:val="000000" w:themeColor="text1"/>
                <w:sz w:val="24"/>
                <w:szCs w:val="24"/>
                <w:shd w:val="clear" w:color="auto" w:fill="FFFFFF"/>
              </w:rPr>
            </w:pPr>
            <w:bookmarkStart w:id="1" w:name="undefined"/>
            <w:r>
              <w:rPr>
                <w:rFonts w:ascii="XO Thames" w:eastAsia="SimSun" w:hAnsi="XO Thames" w:cs="XO Thames"/>
                <w:bCs/>
                <w:color w:val="000000" w:themeColor="text1"/>
                <w:sz w:val="24"/>
                <w:szCs w:val="24"/>
                <w:shd w:val="clear" w:color="auto" w:fill="FFFFFF"/>
              </w:rPr>
              <w:t xml:space="preserve">светодиодный экран (располагается по бокам от сцены). Экран уличного исполнения (влаго, пылезащищенный), шаг пикселя не более 3.9, частота обновления не менее 3840 Гц. Яркость не менее 5000 nit. Включает систему управления светодиодным экраном, </w:t>
            </w:r>
            <w:r>
              <w:rPr>
                <w:rFonts w:ascii="XO Thames" w:eastAsia="SimSun" w:hAnsi="XO Thames" w:cs="XO Thames"/>
                <w:bCs/>
                <w:color w:val="000000" w:themeColor="text1"/>
                <w:sz w:val="24"/>
                <w:szCs w:val="24"/>
                <w:shd w:val="clear" w:color="auto" w:fill="FFFFFF"/>
              </w:rPr>
              <w:lastRenderedPageBreak/>
              <w:t xml:space="preserve">медиасервер. Возможность подключения ПТС </w:t>
            </w:r>
            <w:r w:rsidR="005A0F92">
              <w:rPr>
                <w:rFonts w:ascii="XO Thames" w:eastAsia="SimSun" w:hAnsi="XO Thames" w:cs="XO Thames"/>
                <w:bCs/>
                <w:color w:val="000000" w:themeColor="text1"/>
                <w:sz w:val="24"/>
                <w:szCs w:val="24"/>
                <w:shd w:val="clear" w:color="auto" w:fill="FFFFFF"/>
              </w:rPr>
              <w:t xml:space="preserve">системы. </w:t>
            </w:r>
            <w:r w:rsidR="005A0F92">
              <w:rPr>
                <w:rFonts w:ascii="XO Thames" w:eastAsia="SimSun" w:hAnsi="XO Thames" w:cs="XO Thames" w:hint="eastAsia"/>
                <w:bCs/>
                <w:color w:val="000000" w:themeColor="text1"/>
                <w:sz w:val="24"/>
                <w:szCs w:val="24"/>
                <w:shd w:val="clear" w:color="auto" w:fill="FFFFFF"/>
              </w:rPr>
              <w:t>-</w:t>
            </w:r>
            <w:r>
              <w:rPr>
                <w:rFonts w:ascii="XO Thames" w:eastAsia="SimSun" w:hAnsi="XO Thames" w:cs="XO Thames"/>
                <w:bCs/>
                <w:color w:val="000000" w:themeColor="text1"/>
                <w:sz w:val="24"/>
                <w:szCs w:val="24"/>
                <w:shd w:val="clear" w:color="auto" w:fill="FFFFFF"/>
              </w:rPr>
              <w:t xml:space="preserve"> не менее 56 </w:t>
            </w:r>
            <w:bookmarkEnd w:id="1"/>
            <w:r>
              <w:rPr>
                <w:rFonts w:ascii="XO Thames" w:eastAsia="SimSun" w:hAnsi="XO Thames" w:cs="XO Thames"/>
                <w:bCs/>
                <w:color w:val="000000" w:themeColor="text1"/>
                <w:sz w:val="24"/>
                <w:szCs w:val="24"/>
                <w:shd w:val="clear" w:color="auto" w:fill="FFFFFF"/>
              </w:rPr>
              <w:t>м2;</w:t>
            </w:r>
          </w:p>
          <w:p w:rsidR="00D546D2" w:rsidRDefault="00BA1D8E" w:rsidP="00E8687F">
            <w:pPr>
              <w:numPr>
                <w:ilvl w:val="0"/>
                <w:numId w:val="4"/>
              </w:numPr>
              <w:shd w:val="clear" w:color="FFFFFF" w:themeColor="background1" w:fill="FFFFFF" w:themeFill="background1"/>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 xml:space="preserve">светодиодный экран (кулисы). Экран уличного исполнения (влаго, пылезащищенный), шаг пикселя не более 3.9, частота обновления не менее 3840 Гц. Яркость не менее 5000 nit. Включает систему управления светодиодным экраном, медиасервер. Возможность подключения ПТС </w:t>
            </w:r>
            <w:r w:rsidR="005A0F92">
              <w:rPr>
                <w:rFonts w:ascii="XO Thames" w:eastAsia="SimSun" w:hAnsi="XO Thames" w:cs="XO Thames"/>
                <w:bCs/>
                <w:color w:val="000000" w:themeColor="text1"/>
                <w:sz w:val="24"/>
                <w:szCs w:val="24"/>
                <w:shd w:val="clear" w:color="auto" w:fill="FFFFFF"/>
              </w:rPr>
              <w:t xml:space="preserve">системы. </w:t>
            </w:r>
            <w:r w:rsidR="005A0F92">
              <w:rPr>
                <w:rFonts w:ascii="XO Thames" w:eastAsia="SimSun" w:hAnsi="XO Thames" w:cs="XO Thames" w:hint="eastAsia"/>
                <w:bCs/>
                <w:color w:val="000000" w:themeColor="text1"/>
                <w:sz w:val="24"/>
                <w:szCs w:val="24"/>
                <w:shd w:val="clear" w:color="auto" w:fill="FFFFFF"/>
              </w:rPr>
              <w:t>-</w:t>
            </w:r>
            <w:r>
              <w:rPr>
                <w:rFonts w:ascii="XO Thames" w:eastAsia="SimSun" w:hAnsi="XO Thames" w:cs="XO Thames"/>
                <w:bCs/>
                <w:color w:val="000000" w:themeColor="text1"/>
                <w:sz w:val="24"/>
                <w:szCs w:val="24"/>
                <w:shd w:val="clear" w:color="auto" w:fill="FFFFFF"/>
              </w:rPr>
              <w:t xml:space="preserve"> не менее 10 м2;</w:t>
            </w:r>
          </w:p>
          <w:p w:rsidR="00D546D2" w:rsidRDefault="00BA1D8E" w:rsidP="00E8687F">
            <w:pPr>
              <w:numPr>
                <w:ilvl w:val="0"/>
                <w:numId w:val="4"/>
              </w:numPr>
              <w:shd w:val="clear" w:color="FFFFFF" w:themeColor="background1" w:fill="FFFFFF" w:themeFill="background1"/>
              <w:jc w:val="both"/>
              <w:rPr>
                <w:rFonts w:ascii="XO Thames" w:eastAsia="SimSun" w:hAnsi="XO Thames" w:cs="XO Thames" w:hint="eastAsia"/>
                <w:bCs/>
                <w:color w:val="000000" w:themeColor="text1"/>
                <w:sz w:val="24"/>
                <w:szCs w:val="24"/>
                <w:shd w:val="clear" w:color="auto" w:fill="FFFFFF"/>
              </w:rPr>
            </w:pPr>
            <w:r>
              <w:rPr>
                <w:rFonts w:ascii="XO Thames" w:eastAsia="SimSun" w:hAnsi="XO Thames" w:cs="XO Thames"/>
                <w:bCs/>
                <w:color w:val="000000" w:themeColor="text1"/>
                <w:sz w:val="24"/>
                <w:szCs w:val="24"/>
                <w:shd w:val="clear" w:color="auto" w:fill="FFFFFF"/>
              </w:rPr>
              <w:t xml:space="preserve">конструкция из алюминиевых ферм для установки светодиодного </w:t>
            </w:r>
            <w:r w:rsidR="005A0F92">
              <w:rPr>
                <w:rFonts w:ascii="XO Thames" w:eastAsia="SimSun" w:hAnsi="XO Thames" w:cs="XO Thames"/>
                <w:bCs/>
                <w:color w:val="000000" w:themeColor="text1"/>
                <w:sz w:val="24"/>
                <w:szCs w:val="24"/>
                <w:shd w:val="clear" w:color="auto" w:fill="FFFFFF"/>
              </w:rPr>
              <w:t>экрана –</w:t>
            </w:r>
            <w:r>
              <w:rPr>
                <w:rFonts w:ascii="XO Thames" w:eastAsia="SimSun" w:hAnsi="XO Thames" w:cs="XO Thames"/>
                <w:bCs/>
                <w:color w:val="000000" w:themeColor="text1"/>
                <w:sz w:val="24"/>
                <w:szCs w:val="24"/>
                <w:shd w:val="clear" w:color="auto" w:fill="FFFFFF"/>
              </w:rPr>
              <w:t xml:space="preserve"> 2 шт.</w:t>
            </w:r>
          </w:p>
          <w:p w:rsidR="00D546D2" w:rsidRDefault="00D546D2">
            <w:pPr>
              <w:ind w:left="720"/>
              <w:jc w:val="both"/>
              <w:rPr>
                <w:sz w:val="24"/>
                <w:szCs w:val="24"/>
                <w:shd w:val="clear" w:color="auto" w:fill="FFFFFF"/>
              </w:rPr>
            </w:pPr>
          </w:p>
          <w:p w:rsidR="00D546D2" w:rsidRDefault="00BA1D8E">
            <w:pPr>
              <w:ind w:left="142"/>
              <w:jc w:val="both"/>
              <w:rPr>
                <w:rFonts w:ascii="XO Thames" w:hAnsi="XO Thames" w:cs="XO Thames"/>
                <w:sz w:val="24"/>
                <w:szCs w:val="24"/>
              </w:rPr>
            </w:pPr>
            <w:r>
              <w:rPr>
                <w:rFonts w:ascii="XO Thames" w:hAnsi="XO Thames" w:cs="XO Thames"/>
                <w:color w:val="000000" w:themeColor="text1"/>
                <w:sz w:val="24"/>
                <w:szCs w:val="24"/>
                <w:u w:val="single"/>
              </w:rPr>
              <w:t>Примечание.</w:t>
            </w:r>
            <w:r>
              <w:rPr>
                <w:rFonts w:ascii="XO Thames" w:hAnsi="XO Thames" w:cs="XO Thames"/>
                <w:color w:val="000000" w:themeColor="text1"/>
                <w:sz w:val="24"/>
                <w:szCs w:val="24"/>
              </w:rPr>
              <w:t xml:space="preserve"> Возможно изменение конструктива сцены с учетом режиссерского замысла в пределах объема предоставленных финансовых средств.</w:t>
            </w:r>
          </w:p>
          <w:p w:rsidR="00D546D2" w:rsidRDefault="006C14CD">
            <w:pPr>
              <w:ind w:left="720"/>
              <w:jc w:val="both"/>
              <w:rPr>
                <w:rFonts w:ascii="XO Thames" w:hAnsi="XO Thames" w:cs="XO Thames"/>
                <w:b/>
                <w:sz w:val="24"/>
                <w:szCs w:val="24"/>
              </w:rPr>
            </w:pPr>
            <w:r w:rsidRPr="006C14CD">
              <w:rPr>
                <w:rFonts w:ascii="XO Thames" w:hAnsi="XO Thames" w:cs="XO Thames"/>
                <w:b/>
                <w:sz w:val="24"/>
                <w:szCs w:val="24"/>
              </w:rPr>
              <w:t xml:space="preserve">Требования к сцене и оборудованию, необходимых к установке на </w:t>
            </w:r>
            <w:r>
              <w:rPr>
                <w:rFonts w:ascii="XO Thames" w:hAnsi="XO Thames" w:cs="XO Thames"/>
                <w:b/>
                <w:sz w:val="24"/>
                <w:szCs w:val="24"/>
              </w:rPr>
              <w:t xml:space="preserve">набережные реки </w:t>
            </w:r>
            <w:r w:rsidR="008E0D2E">
              <w:rPr>
                <w:rFonts w:ascii="XO Thames" w:hAnsi="XO Thames" w:cs="XO Thames"/>
                <w:b/>
                <w:sz w:val="24"/>
                <w:szCs w:val="24"/>
              </w:rPr>
              <w:t>Обь</w:t>
            </w:r>
          </w:p>
          <w:p w:rsidR="005A0F92" w:rsidRDefault="005A0F92" w:rsidP="005A0F92">
            <w:pPr>
              <w:ind w:left="708"/>
              <w:jc w:val="center"/>
              <w:rPr>
                <w:sz w:val="24"/>
                <w:szCs w:val="24"/>
              </w:rPr>
            </w:pPr>
          </w:p>
          <w:p w:rsidR="005A0F92" w:rsidRPr="007D2C57" w:rsidRDefault="005A0F92" w:rsidP="005A0F92">
            <w:pPr>
              <w:ind w:left="708"/>
              <w:jc w:val="center"/>
              <w:rPr>
                <w:sz w:val="24"/>
                <w:szCs w:val="24"/>
              </w:rPr>
            </w:pPr>
            <w:r w:rsidRPr="007D2C57">
              <w:rPr>
                <w:rFonts w:ascii="XO Thames" w:hAnsi="XO Thames" w:cs="XO Thames"/>
                <w:b/>
                <w:bCs/>
                <w:sz w:val="24"/>
                <w:szCs w:val="24"/>
              </w:rPr>
              <w:t>Сцена №2</w:t>
            </w:r>
          </w:p>
          <w:p w:rsidR="005A0F92" w:rsidRPr="005A0F92" w:rsidRDefault="005A0F92" w:rsidP="005A0F92">
            <w:pPr>
              <w:suppressAutoHyphens/>
              <w:rPr>
                <w:sz w:val="24"/>
                <w:szCs w:val="24"/>
              </w:rPr>
            </w:pPr>
            <w:r w:rsidRPr="005A0F92">
              <w:rPr>
                <w:sz w:val="24"/>
                <w:szCs w:val="24"/>
              </w:rPr>
              <w:t xml:space="preserve">Предоставление и обслуживание Сцены и Сценического оборудования </w:t>
            </w:r>
            <w:r w:rsidRPr="005A0F92">
              <w:rPr>
                <w:sz w:val="24"/>
                <w:szCs w:val="24"/>
              </w:rPr>
              <w:tab/>
            </w:r>
            <w:r w:rsidRPr="005A0F92">
              <w:rPr>
                <w:sz w:val="24"/>
                <w:szCs w:val="24"/>
              </w:rPr>
              <w:tab/>
            </w:r>
          </w:p>
          <w:p w:rsidR="005A0F92" w:rsidRPr="005A0F92" w:rsidRDefault="005A0F92" w:rsidP="005A0F92">
            <w:pPr>
              <w:suppressAutoHyphens/>
            </w:pPr>
            <w:r w:rsidRPr="005A0F92">
              <w:rPr>
                <w:sz w:val="24"/>
                <w:szCs w:val="24"/>
              </w:rPr>
              <w:t>Сценический подиум (Основной) размером Ширина: 8 метров Глубина 6 метров, высота подъема 1,55 метр.48м2</w:t>
            </w:r>
          </w:p>
          <w:p w:rsidR="005A0F92" w:rsidRPr="005A0F92" w:rsidRDefault="005A0F92" w:rsidP="005A0F92">
            <w:pPr>
              <w:suppressAutoHyphens/>
              <w:rPr>
                <w:sz w:val="24"/>
                <w:szCs w:val="24"/>
              </w:rPr>
            </w:pPr>
            <w:r w:rsidRPr="005A0F92">
              <w:rPr>
                <w:sz w:val="24"/>
                <w:szCs w:val="24"/>
              </w:rPr>
              <w:t>Конструкция из алюминиевых ферм не менее 8 х 6 метров, (боковые конструкции - порталы для подвеса экрана) 3 метров - 2 шт.: конструкция 1</w:t>
            </w:r>
          </w:p>
          <w:p w:rsidR="005A0F92" w:rsidRPr="005A0F92" w:rsidRDefault="005A0F92" w:rsidP="005A0F92">
            <w:pPr>
              <w:suppressAutoHyphens/>
              <w:rPr>
                <w:sz w:val="24"/>
                <w:szCs w:val="24"/>
              </w:rPr>
            </w:pPr>
            <w:r w:rsidRPr="005A0F92">
              <w:rPr>
                <w:sz w:val="24"/>
                <w:szCs w:val="24"/>
              </w:rPr>
              <w:t>Лестницы (боковые - ширина 1 метра, центральная - ширина 2 метра)</w:t>
            </w:r>
            <w:r w:rsidRPr="005A0F92">
              <w:rPr>
                <w:sz w:val="24"/>
                <w:szCs w:val="24"/>
              </w:rPr>
              <w:tab/>
              <w:t xml:space="preserve"> 3 шт</w:t>
            </w:r>
          </w:p>
          <w:p w:rsidR="005A0F92" w:rsidRPr="005A0F92" w:rsidRDefault="005A0F92" w:rsidP="005A0F92">
            <w:pPr>
              <w:suppressAutoHyphens/>
              <w:rPr>
                <w:sz w:val="24"/>
                <w:szCs w:val="24"/>
              </w:rPr>
            </w:pPr>
            <w:r w:rsidRPr="005A0F92">
              <w:rPr>
                <w:sz w:val="24"/>
                <w:szCs w:val="24"/>
              </w:rPr>
              <w:t>пультовая для установки приборов управления звуковым, световым и видеопроекционным оборудованием "1шт</w:t>
            </w:r>
          </w:p>
          <w:p w:rsidR="005A0F92" w:rsidRPr="005A0F92" w:rsidRDefault="005A0F92" w:rsidP="005A0F92">
            <w:pPr>
              <w:suppressAutoHyphens/>
              <w:rPr>
                <w:sz w:val="24"/>
                <w:szCs w:val="24"/>
              </w:rPr>
            </w:pPr>
            <w:r w:rsidRPr="005A0F92">
              <w:rPr>
                <w:sz w:val="24"/>
                <w:szCs w:val="24"/>
              </w:rPr>
              <w:t>лебедка электрическая цепная, грузоподъемностью не менее 1000 кг для подвеса оборудования включая систему управления лебедками 12шт</w:t>
            </w:r>
          </w:p>
          <w:p w:rsidR="005A0F92" w:rsidRDefault="005A0F92" w:rsidP="00D04495">
            <w:pPr>
              <w:jc w:val="both"/>
              <w:rPr>
                <w:rFonts w:ascii="XO Thames" w:hAnsi="XO Thames" w:cs="XO Thames"/>
                <w:b/>
                <w:sz w:val="24"/>
                <w:szCs w:val="24"/>
              </w:rPr>
            </w:pPr>
            <w:r w:rsidRPr="005A0F92">
              <w:rPr>
                <w:sz w:val="24"/>
                <w:szCs w:val="24"/>
              </w:rPr>
              <w:t xml:space="preserve">Сценический комплекс, включая все оборудование, должен соответствовать всем мерам безопасности, все оборудование должно быть заземлено, защищено от скачков напряжения. </w:t>
            </w:r>
            <w:r w:rsidRPr="005A0F92">
              <w:rPr>
                <w:sz w:val="24"/>
                <w:szCs w:val="24"/>
              </w:rPr>
              <w:tab/>
            </w:r>
          </w:p>
          <w:p w:rsidR="006C14CD" w:rsidRPr="005A0F92" w:rsidRDefault="006C14CD" w:rsidP="006C14CD">
            <w:pPr>
              <w:ind w:left="708"/>
              <w:jc w:val="center"/>
              <w:rPr>
                <w:sz w:val="24"/>
                <w:szCs w:val="24"/>
              </w:rPr>
            </w:pPr>
            <w:r w:rsidRPr="005A0F92">
              <w:rPr>
                <w:rFonts w:ascii="XO Thames" w:hAnsi="XO Thames" w:cs="XO Thames"/>
                <w:b/>
                <w:bCs/>
                <w:sz w:val="24"/>
                <w:szCs w:val="24"/>
              </w:rPr>
              <w:t>Звуковое оборудование</w:t>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t xml:space="preserve">Предоставление и обслуживание звукового оборудования </w:t>
            </w:r>
            <w:r w:rsidRPr="00EB3D28">
              <w:rPr>
                <w:rFonts w:ascii="XO Thames" w:hAnsi="XO Thames" w:cs="XO Thames"/>
                <w:bCs/>
                <w:sz w:val="24"/>
                <w:szCs w:val="24"/>
              </w:rPr>
              <w:tab/>
            </w:r>
            <w:r w:rsidRPr="00EB3D28">
              <w:rPr>
                <w:rFonts w:ascii="XO Thames" w:hAnsi="XO Thames" w:cs="XO Thames"/>
                <w:bCs/>
                <w:sz w:val="24"/>
                <w:szCs w:val="24"/>
              </w:rPr>
              <w:tab/>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t>элемент линейного массива не менее 2х полос, не менее 650 вт, динамики не менее 8 дюймов (должен включать рамы для подвеса акустической системы и всю необходимую коммутацию) 20шт</w:t>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t>сабвуфер прямого излучения, динамики не менее 18 дюймов не менее 2х штук в кабинете -</w:t>
            </w:r>
            <w:r w:rsidRPr="00EB3D28">
              <w:rPr>
                <w:rFonts w:ascii="XO Thames" w:hAnsi="XO Thames" w:cs="XO Thames"/>
                <w:bCs/>
                <w:sz w:val="24"/>
                <w:szCs w:val="24"/>
              </w:rPr>
              <w:tab/>
              <w:t>12шт</w:t>
            </w:r>
          </w:p>
          <w:p w:rsidR="00EB3D28" w:rsidRPr="00EB3D28" w:rsidRDefault="00EB3D28" w:rsidP="00EB3D28">
            <w:pPr>
              <w:suppressAutoHyphens/>
              <w:spacing w:line="276" w:lineRule="auto"/>
            </w:pPr>
            <w:r w:rsidRPr="00EB3D28">
              <w:rPr>
                <w:rFonts w:ascii="XO Thames" w:hAnsi="XO Thames" w:cs="XO Thames"/>
                <w:bCs/>
                <w:sz w:val="24"/>
                <w:szCs w:val="24"/>
              </w:rPr>
              <w:t xml:space="preserve">Комплект усилителей для работы звукового линейного массива </w:t>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t>Элемент линейного массива 3х полосный не менее 960 вт. Низкочастотный динамик не менее 12 дюймов (позиция OUTFILL)6шт</w:t>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t>Точечный источник звука (позиция Frotn fill)</w:t>
            </w:r>
            <w:r w:rsidRPr="00EB3D28">
              <w:rPr>
                <w:rFonts w:ascii="XO Thames" w:hAnsi="XO Thames" w:cs="XO Thames"/>
                <w:bCs/>
                <w:sz w:val="24"/>
                <w:szCs w:val="24"/>
              </w:rPr>
              <w:tab/>
              <w:t>4шт</w:t>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t xml:space="preserve">Цифровой микшерный пульт не менее 72 каналов, возможность работы по протоколу Dante, возможность организации цифрового подключения стэйдж боксов на позиции Stage. Пульт должен распологаться на позиции FOH. Наличие настроенного Wi-Fi роутера и планшетного компьтера для удаленного управления системой </w:t>
            </w:r>
            <w:r w:rsidRPr="00EB3D28">
              <w:rPr>
                <w:rFonts w:ascii="XO Thames" w:hAnsi="XO Thames" w:cs="XO Thames"/>
                <w:bCs/>
                <w:sz w:val="24"/>
                <w:szCs w:val="24"/>
              </w:rPr>
              <w:tab/>
              <w:t xml:space="preserve">шт. </w:t>
            </w:r>
            <w:r w:rsidRPr="00EB3D28">
              <w:rPr>
                <w:rFonts w:ascii="XO Thames" w:hAnsi="XO Thames" w:cs="XO Thames"/>
                <w:bCs/>
                <w:sz w:val="24"/>
                <w:szCs w:val="24"/>
              </w:rPr>
              <w:tab/>
              <w:t>1</w:t>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lastRenderedPageBreak/>
              <w:t xml:space="preserve">Радиосистема персонального ушного мониторинга включая радиопередатчик и поясной радиоприемник. Включая ушные гарнитуры. Радиосистема должны работать в радиочастотном диапазоне разрешенном для использования на территории Российской Федерации. Системы должны быть подключены к антенному комбайнеру с выносной направленной антенной. Радиотракт не должен прерываться во время проведения репетиций артистов и во время проведения мероприятия </w:t>
            </w:r>
            <w:r w:rsidRPr="00EB3D28">
              <w:rPr>
                <w:rFonts w:ascii="XO Thames" w:hAnsi="XO Thames" w:cs="XO Thames"/>
                <w:bCs/>
                <w:sz w:val="24"/>
                <w:szCs w:val="24"/>
              </w:rPr>
              <w:tab/>
              <w:t>не менее 4шт</w:t>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t xml:space="preserve">Вокальная цифровая радиосистема с ручным передатчиком. Радиосистема должны работать в радиочастотном диапазоне, разрешенном для использования на территории Российской Федерации. Радиосистема должна быть подключена к антенному сплитеру и скоплектована двумя направленными антеннами. Радиотракт не должен прерываться во время проведения репетиций артистов и во время проведения мероприятия </w:t>
            </w:r>
            <w:r w:rsidRPr="00EB3D28">
              <w:rPr>
                <w:rFonts w:ascii="XO Thames" w:hAnsi="XO Thames" w:cs="XO Thames"/>
                <w:bCs/>
                <w:sz w:val="24"/>
                <w:szCs w:val="24"/>
              </w:rPr>
              <w:tab/>
              <w:t>не менее 8шт</w:t>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t xml:space="preserve">Коммутационное устройство Директ бокс активный </w:t>
            </w:r>
            <w:r w:rsidRPr="00EB3D28">
              <w:rPr>
                <w:rFonts w:ascii="XO Thames" w:hAnsi="XO Thames" w:cs="XO Thames"/>
                <w:bCs/>
                <w:sz w:val="24"/>
                <w:szCs w:val="24"/>
              </w:rPr>
              <w:tab/>
              <w:t xml:space="preserve">шт. </w:t>
            </w:r>
            <w:r w:rsidRPr="00EB3D28">
              <w:rPr>
                <w:rFonts w:ascii="XO Thames" w:hAnsi="XO Thames" w:cs="XO Thames"/>
                <w:bCs/>
                <w:sz w:val="24"/>
                <w:szCs w:val="24"/>
              </w:rPr>
              <w:tab/>
              <w:t>не менее 8</w:t>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t>Комплект бэклайна (оборудования для выступления музыкальной группы включая барабанную установку и все составные части для нее, комбоусилитель гитарный и басс гитарный, набор инструментальных микрофонов, коммутационные устройства)</w:t>
            </w:r>
            <w:r w:rsidRPr="00EB3D28">
              <w:rPr>
                <w:rFonts w:ascii="XO Thames" w:hAnsi="XO Thames" w:cs="XO Thames"/>
                <w:bCs/>
                <w:sz w:val="24"/>
                <w:szCs w:val="24"/>
              </w:rPr>
              <w:tab/>
              <w:t>комплект</w:t>
            </w:r>
            <w:r w:rsidRPr="00EB3D28">
              <w:rPr>
                <w:rFonts w:ascii="XO Thames" w:hAnsi="XO Thames" w:cs="XO Thames"/>
                <w:bCs/>
                <w:sz w:val="24"/>
                <w:szCs w:val="24"/>
              </w:rPr>
              <w:tab/>
              <w:t>1</w:t>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t xml:space="preserve">профессиональный, 4-канальный DJ-микшер, с 64-битным процессором и интегрированной звуковой картой, с частотой дискретизации - 96 кГц/24 бит. 6 эффектов Sound Colour FX, 14 эффектов Beat FX с зоной X-Pad большего размера и экраном OLED. Отдельный посыл/возврат для подключения внешних устройств и программных эффектов, 2 USB порта и переключатель входов. Интерфейс Pro DJ Link через LAN или USB, 2 выхода для наушников </w:t>
            </w:r>
            <w:r w:rsidRPr="00EB3D28">
              <w:rPr>
                <w:rFonts w:ascii="XO Thames" w:hAnsi="XO Thames" w:cs="XO Thames"/>
                <w:bCs/>
                <w:sz w:val="24"/>
                <w:szCs w:val="24"/>
              </w:rPr>
              <w:tab/>
              <w:t xml:space="preserve">шт. </w:t>
            </w:r>
            <w:r w:rsidRPr="00EB3D28">
              <w:rPr>
                <w:rFonts w:ascii="XO Thames" w:hAnsi="XO Thames" w:cs="XO Thames"/>
                <w:bCs/>
                <w:sz w:val="24"/>
                <w:szCs w:val="24"/>
              </w:rPr>
              <w:tab/>
              <w:t>1</w:t>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t>профессиональный диджейский проигрыватель, с 7-дюймовым сенсорным ЖК-дисплеем высокого разрешения, качество звука с поддержкой lossless-форматов FLAC и ALAC. поддерживаемые форматы: WAV, AIFF, FLAC, ALAC, MP3 и AAC; частотный диапазон: 4 – 40000 Гц; соотношение сигнал/шум: ≥ 115 дБ; коэффициент гармоник: ≤ 0,002% (USB); 2шт.</w:t>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t xml:space="preserve">Мониторная линия, кабинет мощностью не менее 600 – 800 Wt каждый. Все напольные мониторы должны быть идентичны, одного производителя, одной модели. </w:t>
            </w:r>
            <w:r w:rsidRPr="00EB3D28">
              <w:rPr>
                <w:rFonts w:ascii="XO Thames" w:hAnsi="XO Thames" w:cs="XO Thames"/>
                <w:bCs/>
                <w:sz w:val="24"/>
                <w:szCs w:val="24"/>
              </w:rPr>
              <w:tab/>
              <w:t>4шт</w:t>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t>Комплект коммуникаций (Дистрибьюторы питания, удлинители, силовые розетки и т.д.).</w:t>
            </w:r>
            <w:r w:rsidRPr="00EB3D28">
              <w:rPr>
                <w:rFonts w:ascii="XO Thames" w:hAnsi="XO Thames" w:cs="XO Thames"/>
                <w:bCs/>
                <w:sz w:val="24"/>
                <w:szCs w:val="24"/>
              </w:rPr>
              <w:tab/>
              <w:t>комплект</w:t>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t xml:space="preserve">Все коммутационные линии, проходящие через места, где возможно нахождение людей, должны быть закрыты специальными защитными кабельными каналами. </w:t>
            </w:r>
            <w:r w:rsidRPr="00EB3D28">
              <w:rPr>
                <w:rFonts w:ascii="XO Thames" w:hAnsi="XO Thames" w:cs="XO Thames"/>
                <w:bCs/>
                <w:sz w:val="24"/>
                <w:szCs w:val="24"/>
              </w:rPr>
              <w:tab/>
            </w:r>
            <w:r w:rsidRPr="00EB3D28">
              <w:rPr>
                <w:rFonts w:ascii="XO Thames" w:hAnsi="XO Thames" w:cs="XO Thames"/>
                <w:bCs/>
                <w:sz w:val="24"/>
                <w:szCs w:val="24"/>
              </w:rPr>
              <w:tab/>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t xml:space="preserve">Все оборудование должно быть всепогодным (влагозащищенным). </w:t>
            </w:r>
            <w:r w:rsidRPr="00EB3D28">
              <w:rPr>
                <w:rFonts w:ascii="XO Thames" w:hAnsi="XO Thames" w:cs="XO Thames"/>
                <w:bCs/>
                <w:sz w:val="24"/>
                <w:szCs w:val="24"/>
              </w:rPr>
              <w:tab/>
            </w:r>
            <w:r w:rsidRPr="00EB3D28">
              <w:rPr>
                <w:rFonts w:ascii="XO Thames" w:hAnsi="XO Thames" w:cs="XO Thames"/>
                <w:bCs/>
                <w:sz w:val="24"/>
                <w:szCs w:val="24"/>
              </w:rPr>
              <w:tab/>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lastRenderedPageBreak/>
              <w:t xml:space="preserve">"Работа квалифицированных звукооператора и техника сцены во время подготовки и проведения мероприятия (количество задействованных работников – не менее 2-х человек). </w:t>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t>Звуковое оборудование должно быть полностью исправным и настроенным, размещено согласно плану сцены и скоммутировано. Исполнитель производит полное тестирование и настройку комплекта не менее чем за 2 часа до начала проведения мероприятия.</w:t>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t>Включение музыкальных композиций производится – не менее чем за 30 минут до начала мероприятия. Демонтаж после проведения мероприятия.</w:t>
            </w:r>
          </w:p>
          <w:p w:rsidR="00EB3D28" w:rsidRPr="00EB3D28" w:rsidRDefault="00EB3D28" w:rsidP="00EB3D28">
            <w:pPr>
              <w:suppressAutoHyphens/>
              <w:spacing w:line="276" w:lineRule="auto"/>
              <w:rPr>
                <w:rFonts w:ascii="XO Thames" w:hAnsi="XO Thames" w:cs="XO Thames"/>
                <w:bCs/>
                <w:sz w:val="24"/>
                <w:szCs w:val="24"/>
              </w:rPr>
            </w:pPr>
            <w:r w:rsidRPr="00EB3D28">
              <w:rPr>
                <w:rFonts w:ascii="XO Thames" w:hAnsi="XO Thames" w:cs="XO Thames"/>
                <w:bCs/>
                <w:sz w:val="24"/>
                <w:szCs w:val="24"/>
              </w:rPr>
              <w:t>Доставку до места проведения, установку на площадке, подключение и обслуживание звукового оборудования (аппаратуры) осуществляет исполнитель."</w:t>
            </w:r>
            <w:r w:rsidRPr="00EB3D28">
              <w:rPr>
                <w:rFonts w:ascii="XO Thames" w:hAnsi="XO Thames" w:cs="XO Thames"/>
                <w:bCs/>
                <w:sz w:val="24"/>
                <w:szCs w:val="24"/>
              </w:rPr>
              <w:tab/>
            </w:r>
            <w:r w:rsidRPr="00EB3D28">
              <w:rPr>
                <w:rFonts w:ascii="XO Thames" w:hAnsi="XO Thames" w:cs="XO Thames"/>
                <w:bCs/>
                <w:sz w:val="24"/>
                <w:szCs w:val="24"/>
              </w:rPr>
              <w:tab/>
            </w:r>
          </w:p>
          <w:p w:rsidR="008E0D2E" w:rsidRPr="00447942" w:rsidRDefault="008E0D2E" w:rsidP="008E0D2E">
            <w:pPr>
              <w:ind w:left="708"/>
              <w:jc w:val="center"/>
              <w:rPr>
                <w:sz w:val="24"/>
                <w:szCs w:val="24"/>
              </w:rPr>
            </w:pPr>
            <w:r w:rsidRPr="00447942">
              <w:rPr>
                <w:rFonts w:ascii="XO Thames" w:hAnsi="XO Thames" w:cs="XO Thames"/>
                <w:b/>
                <w:bCs/>
                <w:sz w:val="24"/>
                <w:szCs w:val="24"/>
              </w:rPr>
              <w:t>Световое оборудование</w:t>
            </w:r>
          </w:p>
          <w:p w:rsidR="00447942" w:rsidRPr="00447942" w:rsidRDefault="00447942" w:rsidP="00447942">
            <w:pPr>
              <w:suppressAutoHyphens/>
              <w:ind w:left="1"/>
              <w:jc w:val="both"/>
              <w:rPr>
                <w:sz w:val="24"/>
                <w:szCs w:val="24"/>
              </w:rPr>
            </w:pPr>
            <w:r w:rsidRPr="00447942">
              <w:rPr>
                <w:sz w:val="24"/>
                <w:szCs w:val="24"/>
              </w:rPr>
              <w:t xml:space="preserve">Предоставление и обслуживание светового оборудования </w:t>
            </w:r>
            <w:r w:rsidRPr="00447942">
              <w:rPr>
                <w:sz w:val="24"/>
                <w:szCs w:val="24"/>
              </w:rPr>
              <w:tab/>
            </w:r>
            <w:r w:rsidRPr="00447942">
              <w:rPr>
                <w:sz w:val="24"/>
                <w:szCs w:val="24"/>
              </w:rPr>
              <w:tab/>
            </w:r>
          </w:p>
          <w:p w:rsidR="00447942" w:rsidRPr="00447942" w:rsidRDefault="00447942" w:rsidP="00447942">
            <w:pPr>
              <w:suppressAutoHyphens/>
              <w:ind w:left="1"/>
              <w:jc w:val="both"/>
              <w:rPr>
                <w:sz w:val="24"/>
                <w:szCs w:val="24"/>
              </w:rPr>
            </w:pPr>
            <w:r w:rsidRPr="00447942">
              <w:rPr>
                <w:sz w:val="24"/>
                <w:szCs w:val="24"/>
              </w:rPr>
              <w:t xml:space="preserve">Светодиодная «вращающаяся голова» Wash  RGBW 4-в-1 светодиодов, угол раскрытия луча 7°-55°. Цветовая температура: 2500K-10000K., Ring control управление группами светодиодов. Управление по: DMX512, RDM. </w:t>
            </w:r>
            <w:r w:rsidRPr="00447942">
              <w:rPr>
                <w:sz w:val="24"/>
                <w:szCs w:val="24"/>
              </w:rPr>
              <w:tab/>
              <w:t xml:space="preserve">шт. </w:t>
            </w:r>
            <w:r w:rsidRPr="00447942">
              <w:rPr>
                <w:sz w:val="24"/>
                <w:szCs w:val="24"/>
              </w:rPr>
              <w:tab/>
              <w:t>24</w:t>
            </w:r>
          </w:p>
          <w:p w:rsidR="00447942" w:rsidRPr="00447942" w:rsidRDefault="00447942" w:rsidP="00447942">
            <w:pPr>
              <w:suppressAutoHyphens/>
              <w:ind w:left="1"/>
              <w:jc w:val="both"/>
              <w:rPr>
                <w:sz w:val="24"/>
                <w:szCs w:val="24"/>
              </w:rPr>
            </w:pPr>
            <w:r w:rsidRPr="00447942">
              <w:rPr>
                <w:sz w:val="24"/>
                <w:szCs w:val="24"/>
              </w:rPr>
              <w:t>световой прибор типа BEAM, SPOT, WASH. Источник: не менее 460 Вт белый светодиод, Угол масштабирования: 6°-42°, наличие CMY+CTO, 1 вращающееся колесо гобо: 7 гобо + открытый, 1 фиксированная пластина гобо: 8 гобо+ открытые</w:t>
            </w:r>
            <w:r w:rsidRPr="00447942">
              <w:rPr>
                <w:sz w:val="24"/>
                <w:szCs w:val="24"/>
              </w:rPr>
              <w:tab/>
              <w:t xml:space="preserve">шт. </w:t>
            </w:r>
            <w:r w:rsidRPr="00447942">
              <w:rPr>
                <w:sz w:val="24"/>
                <w:szCs w:val="24"/>
              </w:rPr>
              <w:tab/>
              <w:t>24</w:t>
            </w:r>
          </w:p>
          <w:p w:rsidR="00447942" w:rsidRPr="00447942" w:rsidRDefault="00447942" w:rsidP="00447942">
            <w:pPr>
              <w:suppressAutoHyphens/>
              <w:ind w:left="1"/>
              <w:jc w:val="both"/>
              <w:rPr>
                <w:sz w:val="24"/>
                <w:szCs w:val="24"/>
              </w:rPr>
            </w:pPr>
            <w:r w:rsidRPr="00447942">
              <w:rPr>
                <w:sz w:val="24"/>
                <w:szCs w:val="24"/>
              </w:rPr>
              <w:t>Cветодиодный стробоскоп 144 х 5 Вт 6500 К белых + 480 х 0,5 Вт 3-в-1 светодиодов, с возможностью перемещения по TILT на 185°.</w:t>
            </w:r>
            <w:r w:rsidRPr="00447942">
              <w:rPr>
                <w:sz w:val="24"/>
                <w:szCs w:val="24"/>
              </w:rPr>
              <w:tab/>
              <w:t xml:space="preserve">шт. </w:t>
            </w:r>
            <w:r w:rsidRPr="00447942">
              <w:rPr>
                <w:sz w:val="24"/>
                <w:szCs w:val="24"/>
              </w:rPr>
              <w:tab/>
              <w:t>16</w:t>
            </w:r>
          </w:p>
          <w:p w:rsidR="00447942" w:rsidRPr="00447942" w:rsidRDefault="00447942" w:rsidP="00447942">
            <w:pPr>
              <w:suppressAutoHyphens/>
              <w:ind w:left="1"/>
              <w:jc w:val="both"/>
              <w:rPr>
                <w:sz w:val="24"/>
                <w:szCs w:val="24"/>
              </w:rPr>
            </w:pPr>
            <w:r w:rsidRPr="00447942">
              <w:rPr>
                <w:sz w:val="24"/>
                <w:szCs w:val="24"/>
              </w:rPr>
              <w:t>Прожектор линейного типа Световая панель Sunstrip Active (10*50w)10 шт. галогеновых ламп, Цветовая температура 2900К</w:t>
            </w:r>
            <w:r w:rsidRPr="00447942">
              <w:rPr>
                <w:sz w:val="24"/>
                <w:szCs w:val="24"/>
              </w:rPr>
              <w:tab/>
              <w:t xml:space="preserve">шт. </w:t>
            </w:r>
            <w:r w:rsidRPr="00447942">
              <w:rPr>
                <w:sz w:val="24"/>
                <w:szCs w:val="24"/>
              </w:rPr>
              <w:tab/>
              <w:t>16</w:t>
            </w:r>
          </w:p>
          <w:p w:rsidR="00447942" w:rsidRPr="00447942" w:rsidRDefault="00447942" w:rsidP="00447942">
            <w:pPr>
              <w:suppressAutoHyphens/>
              <w:ind w:left="1"/>
              <w:jc w:val="both"/>
              <w:rPr>
                <w:sz w:val="24"/>
                <w:szCs w:val="24"/>
              </w:rPr>
            </w:pPr>
            <w:r w:rsidRPr="00447942">
              <w:rPr>
                <w:sz w:val="24"/>
                <w:szCs w:val="24"/>
              </w:rPr>
              <w:t>Вращающаяся голова BEAM/WASH, 7*40 Вт. RGBW, LED, Мощность каждого источника, Вт: 40., Цветовая температура, К: 2500 – 8000, Раскрытие луча: 4° – 55°</w:t>
            </w:r>
            <w:r w:rsidRPr="00447942">
              <w:rPr>
                <w:sz w:val="24"/>
                <w:szCs w:val="24"/>
              </w:rPr>
              <w:tab/>
              <w:t xml:space="preserve">шт. </w:t>
            </w:r>
            <w:r w:rsidRPr="00447942">
              <w:rPr>
                <w:sz w:val="24"/>
                <w:szCs w:val="24"/>
              </w:rPr>
              <w:tab/>
              <w:t>32</w:t>
            </w:r>
          </w:p>
          <w:p w:rsidR="00447942" w:rsidRPr="00447942" w:rsidRDefault="00447942" w:rsidP="00447942">
            <w:pPr>
              <w:suppressAutoHyphens/>
              <w:ind w:left="1"/>
              <w:jc w:val="both"/>
              <w:rPr>
                <w:sz w:val="24"/>
                <w:szCs w:val="24"/>
              </w:rPr>
            </w:pPr>
            <w:r w:rsidRPr="00447942">
              <w:rPr>
                <w:sz w:val="24"/>
                <w:szCs w:val="24"/>
              </w:rPr>
              <w:t>Цифровой пульт управления световым оборудованием (необходимо предусмотреть возможность подключения оборудования приведенного в п.п. 1.1 - 1.7 настоящего технического задания) не менее 4096 параметров</w:t>
            </w:r>
            <w:r w:rsidRPr="00447942">
              <w:rPr>
                <w:sz w:val="24"/>
                <w:szCs w:val="24"/>
              </w:rPr>
              <w:tab/>
              <w:t xml:space="preserve">шт. </w:t>
            </w:r>
            <w:r w:rsidRPr="00447942">
              <w:rPr>
                <w:sz w:val="24"/>
                <w:szCs w:val="24"/>
              </w:rPr>
              <w:tab/>
              <w:t>1</w:t>
            </w:r>
          </w:p>
          <w:p w:rsidR="00447942" w:rsidRPr="00447942" w:rsidRDefault="00447942" w:rsidP="00447942">
            <w:pPr>
              <w:suppressAutoHyphens/>
              <w:ind w:left="1"/>
              <w:jc w:val="both"/>
            </w:pPr>
            <w:r w:rsidRPr="00447942">
              <w:rPr>
                <w:sz w:val="24"/>
                <w:szCs w:val="24"/>
              </w:rPr>
              <w:t>Комплект коммуникаций (Дистрибьюторы питания, удлинители, силовые розетки и т.д.).</w:t>
            </w:r>
            <w:r w:rsidRPr="00447942">
              <w:rPr>
                <w:sz w:val="24"/>
                <w:szCs w:val="24"/>
              </w:rPr>
              <w:tab/>
              <w:t>1 шт.</w:t>
            </w:r>
          </w:p>
          <w:p w:rsidR="00447942" w:rsidRPr="00447942" w:rsidRDefault="00447942" w:rsidP="00447942">
            <w:pPr>
              <w:suppressAutoHyphens/>
              <w:ind w:left="1"/>
              <w:jc w:val="both"/>
              <w:rPr>
                <w:sz w:val="24"/>
                <w:szCs w:val="24"/>
              </w:rPr>
            </w:pPr>
            <w:r w:rsidRPr="00447942">
              <w:rPr>
                <w:sz w:val="24"/>
                <w:szCs w:val="24"/>
              </w:rPr>
              <w:t xml:space="preserve">Все коммутационные линии, проходящие через места, где возможно нахождение людей, должны быть закрыты специальными защитными кабельными каналами. </w:t>
            </w:r>
            <w:r w:rsidRPr="00447942">
              <w:rPr>
                <w:sz w:val="24"/>
                <w:szCs w:val="24"/>
              </w:rPr>
              <w:tab/>
            </w:r>
            <w:r w:rsidRPr="00447942">
              <w:rPr>
                <w:sz w:val="24"/>
                <w:szCs w:val="24"/>
              </w:rPr>
              <w:tab/>
            </w:r>
          </w:p>
          <w:p w:rsidR="00447942" w:rsidRPr="00447942" w:rsidRDefault="00447942" w:rsidP="00447942">
            <w:pPr>
              <w:suppressAutoHyphens/>
              <w:ind w:left="1"/>
              <w:jc w:val="both"/>
              <w:rPr>
                <w:sz w:val="24"/>
                <w:szCs w:val="24"/>
              </w:rPr>
            </w:pPr>
            <w:r w:rsidRPr="00447942">
              <w:rPr>
                <w:sz w:val="24"/>
                <w:szCs w:val="24"/>
              </w:rPr>
              <w:t>Световое оборудование должно быть полностью исправным и настроенным, размещено согласно плана сцены и скоммутировано. Исполнитель производит полное тестирование и настройку оборудования не менее чем за 2 часа до начала проведения мероприятия. Демонтаж после проведения мероприятия. Доставку до места проведения, установку на площадке, подключение и обслуживание светового оборудования (аппаратуры) осуществляет исполнитель.</w:t>
            </w:r>
            <w:r w:rsidRPr="00447942">
              <w:rPr>
                <w:sz w:val="24"/>
                <w:szCs w:val="24"/>
              </w:rPr>
              <w:tab/>
            </w:r>
            <w:r w:rsidRPr="00447942">
              <w:rPr>
                <w:sz w:val="24"/>
                <w:szCs w:val="24"/>
              </w:rPr>
              <w:tab/>
            </w:r>
          </w:p>
          <w:p w:rsidR="00447942" w:rsidRPr="00447942" w:rsidRDefault="00447942" w:rsidP="00447942">
            <w:pPr>
              <w:suppressAutoHyphens/>
              <w:ind w:left="1"/>
              <w:jc w:val="both"/>
              <w:rPr>
                <w:sz w:val="24"/>
                <w:szCs w:val="24"/>
              </w:rPr>
            </w:pPr>
            <w:r w:rsidRPr="00447942">
              <w:rPr>
                <w:sz w:val="24"/>
                <w:szCs w:val="24"/>
              </w:rPr>
              <w:t xml:space="preserve">Исполнитель предоставляет квалифицированного художника по свету, который производит работу по созданию визуальных образов с помощью </w:t>
            </w:r>
            <w:r w:rsidRPr="00447942">
              <w:rPr>
                <w:sz w:val="24"/>
                <w:szCs w:val="24"/>
              </w:rPr>
              <w:lastRenderedPageBreak/>
              <w:t xml:space="preserve">вышеописанного светового оборудования под руководством Режиссерско-постановочной группы. </w:t>
            </w:r>
            <w:r w:rsidRPr="00447942">
              <w:rPr>
                <w:sz w:val="24"/>
                <w:szCs w:val="24"/>
              </w:rPr>
              <w:tab/>
            </w:r>
            <w:r w:rsidRPr="00447942">
              <w:rPr>
                <w:sz w:val="24"/>
                <w:szCs w:val="24"/>
              </w:rPr>
              <w:tab/>
            </w:r>
          </w:p>
          <w:p w:rsidR="00447942" w:rsidRPr="00447942" w:rsidRDefault="00447942" w:rsidP="00447942">
            <w:pPr>
              <w:suppressAutoHyphens/>
              <w:spacing w:line="276" w:lineRule="auto"/>
              <w:rPr>
                <w:rFonts w:ascii="XO Thames" w:hAnsi="XO Thames" w:cs="XO Thames"/>
                <w:bCs/>
                <w:sz w:val="24"/>
                <w:szCs w:val="24"/>
              </w:rPr>
            </w:pPr>
          </w:p>
          <w:p w:rsidR="008E0D2E" w:rsidRDefault="008E0D2E" w:rsidP="006C14CD">
            <w:pPr>
              <w:spacing w:line="276" w:lineRule="auto"/>
              <w:rPr>
                <w:rFonts w:ascii="XO Thames" w:hAnsi="XO Thames" w:cs="XO Thames"/>
                <w:bCs/>
                <w:sz w:val="24"/>
                <w:szCs w:val="24"/>
              </w:rPr>
            </w:pPr>
          </w:p>
          <w:p w:rsidR="008E0D2E" w:rsidRPr="00447942" w:rsidRDefault="008E0D2E" w:rsidP="005A0F92">
            <w:pPr>
              <w:rPr>
                <w:rFonts w:ascii="XO Thames" w:hAnsi="XO Thames" w:cs="XO Thames"/>
                <w:b/>
                <w:bCs/>
                <w:sz w:val="24"/>
                <w:szCs w:val="24"/>
              </w:rPr>
            </w:pPr>
            <w:r>
              <w:rPr>
                <w:sz w:val="24"/>
                <w:szCs w:val="24"/>
              </w:rPr>
              <w:tab/>
            </w:r>
            <w:r w:rsidR="00351412">
              <w:rPr>
                <w:sz w:val="24"/>
                <w:szCs w:val="24"/>
              </w:rPr>
              <w:t xml:space="preserve">                        </w:t>
            </w:r>
            <w:r w:rsidRPr="00447942">
              <w:rPr>
                <w:rFonts w:ascii="XO Thames" w:hAnsi="XO Thames" w:cs="XO Thames"/>
                <w:b/>
                <w:bCs/>
                <w:sz w:val="24"/>
                <w:szCs w:val="24"/>
              </w:rPr>
              <w:t>Светодиодные экраны</w:t>
            </w:r>
          </w:p>
          <w:p w:rsidR="00447942" w:rsidRPr="00447942" w:rsidRDefault="00447942" w:rsidP="00447942">
            <w:pPr>
              <w:suppressAutoHyphens/>
              <w:jc w:val="both"/>
              <w:rPr>
                <w:rFonts w:ascii="XO Thames" w:hAnsi="XO Thames" w:cs="XO Thames"/>
                <w:sz w:val="24"/>
                <w:szCs w:val="24"/>
                <w:shd w:val="clear" w:color="auto" w:fill="FFFFFF"/>
              </w:rPr>
            </w:pPr>
            <w:r w:rsidRPr="00447942">
              <w:rPr>
                <w:rFonts w:ascii="XO Thames" w:hAnsi="XO Thames" w:cs="XO Thames"/>
                <w:sz w:val="24"/>
                <w:szCs w:val="24"/>
                <w:shd w:val="clear" w:color="auto" w:fill="FFFFFF"/>
              </w:rPr>
              <w:t xml:space="preserve">Предоставление и обслуживание светодиодных экранов </w:t>
            </w:r>
            <w:r w:rsidRPr="00447942">
              <w:rPr>
                <w:rFonts w:ascii="XO Thames" w:hAnsi="XO Thames" w:cs="XO Thames"/>
                <w:sz w:val="24"/>
                <w:szCs w:val="24"/>
                <w:shd w:val="clear" w:color="auto" w:fill="FFFFFF"/>
              </w:rPr>
              <w:tab/>
            </w:r>
            <w:r w:rsidRPr="00447942">
              <w:rPr>
                <w:rFonts w:ascii="XO Thames" w:hAnsi="XO Thames" w:cs="XO Thames"/>
                <w:sz w:val="24"/>
                <w:szCs w:val="24"/>
                <w:shd w:val="clear" w:color="auto" w:fill="FFFFFF"/>
              </w:rPr>
              <w:tab/>
            </w:r>
          </w:p>
          <w:p w:rsidR="00447942" w:rsidRPr="00447942" w:rsidRDefault="00447942" w:rsidP="00447942">
            <w:pPr>
              <w:suppressAutoHyphens/>
              <w:jc w:val="both"/>
              <w:rPr>
                <w:rFonts w:ascii="XO Thames" w:hAnsi="XO Thames" w:cs="XO Thames"/>
                <w:sz w:val="24"/>
                <w:szCs w:val="24"/>
                <w:shd w:val="clear" w:color="auto" w:fill="FFFFFF"/>
              </w:rPr>
            </w:pPr>
            <w:r w:rsidRPr="00447942">
              <w:rPr>
                <w:rFonts w:ascii="XO Thames" w:hAnsi="XO Thames" w:cs="XO Thames"/>
                <w:sz w:val="24"/>
                <w:szCs w:val="24"/>
                <w:shd w:val="clear" w:color="auto" w:fill="FFFFFF"/>
              </w:rPr>
              <w:t>Центральный экран Светодиодный экран уличного исполнения (влагозащищенный - не менее IP 65) частота обновления (refresh rate) не менее 3840 Hz, размер кабинета светодиодного экрана 500x500см. и/или 1000х500см. Шаг пикселя не ниже  p. 4.8, размер экрана 6000х4000см., разрешение экрана должно быть не менее 1248х832. -</w:t>
            </w:r>
            <w:r w:rsidRPr="00447942">
              <w:rPr>
                <w:rFonts w:ascii="XO Thames" w:hAnsi="XO Thames" w:cs="XO Thames"/>
                <w:sz w:val="24"/>
                <w:szCs w:val="24"/>
                <w:shd w:val="clear" w:color="auto" w:fill="FFFFFF"/>
              </w:rPr>
              <w:tab/>
              <w:t>24м2</w:t>
            </w:r>
          </w:p>
          <w:p w:rsidR="00447942" w:rsidRPr="00447942" w:rsidRDefault="00447942" w:rsidP="00447942">
            <w:pPr>
              <w:suppressAutoHyphens/>
              <w:jc w:val="both"/>
              <w:rPr>
                <w:rFonts w:ascii="XO Thames" w:hAnsi="XO Thames" w:cs="XO Thames"/>
                <w:sz w:val="24"/>
                <w:szCs w:val="24"/>
                <w:shd w:val="clear" w:color="auto" w:fill="FFFFFF"/>
              </w:rPr>
            </w:pPr>
            <w:r w:rsidRPr="00447942">
              <w:rPr>
                <w:rFonts w:ascii="XO Thames" w:hAnsi="XO Thames" w:cs="XO Thames"/>
                <w:sz w:val="24"/>
                <w:szCs w:val="24"/>
                <w:shd w:val="clear" w:color="auto" w:fill="FFFFFF"/>
              </w:rPr>
              <w:t>Боковые экраны Светодиодный экран уличного исполнения (влагозащищенный - не менее IP 65) частота обновления (refresh rate) не менее 3840 Hz, размер кабинета светодиодного экрана 500x500см. и/или 1000х500см. Шаг пикселя не ниже  p. 4.8, размер одного экрана 5000х3000см. (вертикально ориентированный), разрешение экрана должно быть не менее 1040х624. -30м2</w:t>
            </w:r>
          </w:p>
          <w:p w:rsidR="00447942" w:rsidRPr="00447942" w:rsidRDefault="00447942" w:rsidP="00447942">
            <w:pPr>
              <w:suppressAutoHyphens/>
              <w:jc w:val="both"/>
              <w:rPr>
                <w:rFonts w:ascii="XO Thames" w:hAnsi="XO Thames" w:cs="XO Thames"/>
                <w:sz w:val="24"/>
                <w:szCs w:val="24"/>
                <w:shd w:val="clear" w:color="auto" w:fill="FFFFFF"/>
              </w:rPr>
            </w:pPr>
            <w:r w:rsidRPr="00447942">
              <w:rPr>
                <w:rFonts w:ascii="XO Thames" w:hAnsi="XO Thames" w:cs="XO Thames"/>
                <w:sz w:val="24"/>
                <w:szCs w:val="24"/>
                <w:shd w:val="clear" w:color="auto" w:fill="FFFFFF"/>
              </w:rPr>
              <w:t>Система управления светодиодными экранами. Система должна позволять управлять каждым светодиодным экраном по отдельности. Необходим медиасеревер с програмным обеспечением Arena Resolume версии не ранее 7.16.0. -1 ед.изм.</w:t>
            </w:r>
          </w:p>
          <w:p w:rsidR="00447942" w:rsidRPr="00447942" w:rsidRDefault="00447942" w:rsidP="00447942">
            <w:pPr>
              <w:suppressAutoHyphens/>
              <w:jc w:val="both"/>
              <w:rPr>
                <w:rFonts w:ascii="XO Thames" w:hAnsi="XO Thames" w:cs="XO Thames"/>
                <w:sz w:val="24"/>
                <w:szCs w:val="24"/>
                <w:shd w:val="clear" w:color="auto" w:fill="FFFFFF"/>
              </w:rPr>
            </w:pPr>
            <w:r w:rsidRPr="00447942">
              <w:rPr>
                <w:rFonts w:ascii="XO Thames" w:hAnsi="XO Thames" w:cs="XO Thames"/>
                <w:sz w:val="24"/>
                <w:szCs w:val="24"/>
                <w:shd w:val="clear" w:color="auto" w:fill="FFFFFF"/>
              </w:rPr>
              <w:t>Комплект коммуникаций (Дистрибьюторы питания, удлинители, силовые розетки и т.д.)-комплект.</w:t>
            </w:r>
          </w:p>
          <w:p w:rsidR="00447942" w:rsidRPr="00447942" w:rsidRDefault="00447942" w:rsidP="00447942">
            <w:pPr>
              <w:suppressAutoHyphens/>
              <w:jc w:val="both"/>
              <w:rPr>
                <w:sz w:val="24"/>
                <w:szCs w:val="24"/>
              </w:rPr>
            </w:pPr>
            <w:r w:rsidRPr="00447942">
              <w:rPr>
                <w:rFonts w:ascii="XO Thames" w:hAnsi="XO Thames" w:cs="XO Thames"/>
                <w:sz w:val="24"/>
                <w:szCs w:val="24"/>
                <w:shd w:val="clear" w:color="auto" w:fill="FFFFFF"/>
              </w:rPr>
              <w:t xml:space="preserve">Все коммутационные линии, проходящие через места, где возможно нахождение людей, должны быть закрыты специальными защитными кабельными каналами. </w:t>
            </w:r>
            <w:r w:rsidRPr="00447942">
              <w:rPr>
                <w:rFonts w:ascii="XO Thames" w:hAnsi="XO Thames" w:cs="XO Thames"/>
                <w:sz w:val="24"/>
                <w:szCs w:val="24"/>
                <w:shd w:val="clear" w:color="auto" w:fill="FFFFFF"/>
              </w:rPr>
              <w:tab/>
            </w:r>
            <w:r w:rsidRPr="00447942">
              <w:rPr>
                <w:rFonts w:ascii="XO Thames" w:hAnsi="XO Thames" w:cs="XO Thames"/>
                <w:sz w:val="24"/>
                <w:szCs w:val="24"/>
                <w:shd w:val="clear" w:color="auto" w:fill="FFFFFF"/>
              </w:rPr>
              <w:tab/>
            </w:r>
          </w:p>
          <w:p w:rsidR="00447942" w:rsidRPr="00447942" w:rsidRDefault="00447942" w:rsidP="00447942">
            <w:pPr>
              <w:suppressAutoHyphens/>
              <w:jc w:val="both"/>
              <w:rPr>
                <w:sz w:val="24"/>
                <w:szCs w:val="24"/>
              </w:rPr>
            </w:pPr>
            <w:r w:rsidRPr="00447942">
              <w:rPr>
                <w:rFonts w:ascii="XO Thames" w:hAnsi="XO Thames" w:cs="XO Thames"/>
                <w:sz w:val="24"/>
                <w:szCs w:val="24"/>
                <w:shd w:val="clear" w:color="auto" w:fill="FFFFFF"/>
              </w:rPr>
              <w:t xml:space="preserve"> </w:t>
            </w:r>
            <w:r w:rsidRPr="00447942">
              <w:rPr>
                <w:rFonts w:ascii="XO Thames" w:hAnsi="XO Thames" w:cs="XO Thames"/>
                <w:sz w:val="24"/>
                <w:szCs w:val="24"/>
                <w:u w:val="single"/>
                <w:shd w:val="clear" w:color="auto" w:fill="FFFFFF"/>
              </w:rPr>
              <w:t xml:space="preserve"> Примечание.</w:t>
            </w:r>
            <w:r w:rsidRPr="00447942">
              <w:rPr>
                <w:rFonts w:ascii="XO Thames" w:hAnsi="XO Thames" w:cs="XO Thames"/>
                <w:sz w:val="24"/>
                <w:szCs w:val="24"/>
                <w:shd w:val="clear" w:color="auto" w:fill="FFFFFF"/>
              </w:rPr>
              <w:t xml:space="preserve"> Возможно изменение конструктива сцены с учетом режиссерского замысла в пределах объема предоставленных финансовых средств.</w:t>
            </w:r>
          </w:p>
          <w:p w:rsidR="006C14CD" w:rsidRPr="006C14CD" w:rsidRDefault="006C14CD" w:rsidP="008E0D2E">
            <w:pPr>
              <w:jc w:val="both"/>
              <w:rPr>
                <w:rFonts w:ascii="XO Thames" w:hAnsi="XO Thames" w:cs="XO Thames"/>
                <w:b/>
                <w:sz w:val="24"/>
                <w:szCs w:val="24"/>
              </w:rPr>
            </w:pPr>
          </w:p>
          <w:p w:rsidR="00D546D2" w:rsidRPr="00A5634C" w:rsidRDefault="00BA1D8E" w:rsidP="00EB41BF">
            <w:pPr>
              <w:ind w:left="710"/>
              <w:jc w:val="both"/>
              <w:rPr>
                <w:rFonts w:ascii="XO Thames" w:hAnsi="XO Thames" w:cs="XO Thames"/>
                <w:sz w:val="24"/>
                <w:szCs w:val="24"/>
              </w:rPr>
            </w:pPr>
            <w:r>
              <w:rPr>
                <w:rFonts w:ascii="XO Thames" w:hAnsi="XO Thames" w:cs="XO Thames"/>
                <w:b/>
                <w:bCs/>
                <w:color w:val="000000" w:themeColor="text1"/>
                <w:sz w:val="24"/>
                <w:szCs w:val="24"/>
              </w:rPr>
              <w:t>Характеристика художественного оформления</w:t>
            </w:r>
            <w:r w:rsidR="00A5634C">
              <w:rPr>
                <w:rFonts w:ascii="XO Thames" w:hAnsi="XO Thames" w:cs="XO Thames"/>
                <w:b/>
                <w:bCs/>
                <w:color w:val="000000" w:themeColor="text1"/>
                <w:sz w:val="24"/>
                <w:szCs w:val="24"/>
              </w:rPr>
              <w:t xml:space="preserve"> </w:t>
            </w:r>
            <w:r w:rsidR="002E0721">
              <w:rPr>
                <w:rFonts w:ascii="XO Thames" w:hAnsi="XO Thames" w:cs="XO Thames"/>
                <w:b/>
                <w:bCs/>
                <w:color w:val="000000" w:themeColor="text1"/>
                <w:sz w:val="24"/>
                <w:szCs w:val="24"/>
              </w:rPr>
              <w:t>на территории</w:t>
            </w:r>
            <w:r w:rsidR="00A5634C">
              <w:rPr>
                <w:rFonts w:ascii="XO Thames" w:hAnsi="XO Thames" w:cs="XO Thames"/>
                <w:b/>
                <w:bCs/>
                <w:color w:val="000000" w:themeColor="text1"/>
                <w:sz w:val="24"/>
                <w:szCs w:val="24"/>
              </w:rPr>
              <w:t xml:space="preserve"> фестиваля набережная реки Обь (улица Пикмана) и стадион «Центральный»</w:t>
            </w:r>
          </w:p>
          <w:p w:rsidR="00A5634C" w:rsidRDefault="00A5634C" w:rsidP="00A5634C">
            <w:pPr>
              <w:ind w:left="720"/>
              <w:jc w:val="both"/>
              <w:rPr>
                <w:rFonts w:ascii="XO Thames" w:hAnsi="XO Thames" w:cs="XO Thames"/>
                <w:sz w:val="24"/>
                <w:szCs w:val="24"/>
              </w:rPr>
            </w:pPr>
          </w:p>
          <w:p w:rsidR="00A5634C" w:rsidRDefault="00844FF1" w:rsidP="00E8687F">
            <w:pPr>
              <w:pStyle w:val="a5"/>
              <w:numPr>
                <w:ilvl w:val="0"/>
                <w:numId w:val="4"/>
              </w:numPr>
              <w:jc w:val="both"/>
              <w:rPr>
                <w:rFonts w:ascii="XO Thames" w:hAnsi="XO Thames" w:cs="XO Thames"/>
                <w:sz w:val="24"/>
                <w:szCs w:val="24"/>
              </w:rPr>
            </w:pPr>
            <w:r>
              <w:rPr>
                <w:rFonts w:ascii="XO Thames" w:hAnsi="XO Thames" w:cs="XO Thames"/>
                <w:sz w:val="24"/>
                <w:szCs w:val="24"/>
              </w:rPr>
              <w:t>Оформление амфитеатра (п</w:t>
            </w:r>
            <w:r w:rsidR="00A5634C">
              <w:rPr>
                <w:rFonts w:ascii="XO Thames" w:hAnsi="XO Thames" w:cs="XO Thames"/>
                <w:sz w:val="24"/>
                <w:szCs w:val="24"/>
              </w:rPr>
              <w:t>ечать на пленке с закаткой на поликарбонат</w:t>
            </w:r>
            <w:r w:rsidR="00B83DBE">
              <w:rPr>
                <w:rFonts w:ascii="XO Thames" w:hAnsi="XO Thames" w:cs="XO Thames"/>
                <w:sz w:val="24"/>
                <w:szCs w:val="24"/>
              </w:rPr>
              <w:t xml:space="preserve"> 10мм (не менее 75м2)</w:t>
            </w:r>
            <w:r w:rsidR="00A5634C">
              <w:rPr>
                <w:rFonts w:ascii="XO Thames" w:hAnsi="XO Thames" w:cs="XO Thames"/>
                <w:sz w:val="24"/>
                <w:szCs w:val="24"/>
              </w:rPr>
              <w:t xml:space="preserve"> </w:t>
            </w:r>
            <w:r>
              <w:rPr>
                <w:rFonts w:ascii="XO Thames" w:hAnsi="XO Thames" w:cs="XO Thames"/>
                <w:sz w:val="24"/>
                <w:szCs w:val="24"/>
              </w:rPr>
              <w:t>+флаги в количестве</w:t>
            </w:r>
            <w:r w:rsidR="00CE5A88">
              <w:rPr>
                <w:rFonts w:ascii="XO Thames" w:hAnsi="XO Thames" w:cs="XO Thames"/>
                <w:sz w:val="24"/>
                <w:szCs w:val="24"/>
              </w:rPr>
              <w:t xml:space="preserve"> не менее</w:t>
            </w:r>
            <w:r>
              <w:rPr>
                <w:rFonts w:ascii="XO Thames" w:hAnsi="XO Thames" w:cs="XO Thames"/>
                <w:sz w:val="24"/>
                <w:szCs w:val="24"/>
              </w:rPr>
              <w:t xml:space="preserve"> 14 шт)</w:t>
            </w:r>
          </w:p>
          <w:p w:rsidR="00B83DBE" w:rsidRPr="00B83DBE" w:rsidRDefault="00B83DBE" w:rsidP="00E8687F">
            <w:pPr>
              <w:pStyle w:val="a5"/>
              <w:numPr>
                <w:ilvl w:val="0"/>
                <w:numId w:val="4"/>
              </w:numPr>
              <w:jc w:val="both"/>
              <w:rPr>
                <w:rFonts w:ascii="XO Thames" w:hAnsi="XO Thames" w:cs="XO Thames"/>
                <w:sz w:val="24"/>
                <w:szCs w:val="24"/>
              </w:rPr>
            </w:pPr>
            <w:r w:rsidRPr="00B83DBE">
              <w:rPr>
                <w:rFonts w:ascii="XO Thames" w:hAnsi="XO Thames" w:cs="XO Thames"/>
                <w:bCs/>
                <w:color w:val="000000" w:themeColor="text1"/>
                <w:sz w:val="24"/>
                <w:szCs w:val="24"/>
              </w:rPr>
              <w:t>Изготовление тематиче</w:t>
            </w:r>
            <w:r w:rsidR="00CE5A88">
              <w:rPr>
                <w:rFonts w:ascii="XO Thames" w:hAnsi="XO Thames" w:cs="XO Thames"/>
                <w:bCs/>
                <w:color w:val="000000" w:themeColor="text1"/>
                <w:sz w:val="24"/>
                <w:szCs w:val="24"/>
              </w:rPr>
              <w:t xml:space="preserve">ских фотозон не менее 4х единиц, </w:t>
            </w:r>
            <w:r w:rsidRPr="00B83DBE">
              <w:rPr>
                <w:rFonts w:ascii="XO Thames" w:hAnsi="XO Thames" w:cs="XO Thames"/>
                <w:bCs/>
                <w:color w:val="000000" w:themeColor="text1"/>
                <w:sz w:val="24"/>
                <w:szCs w:val="24"/>
              </w:rPr>
              <w:t>размер не менее 2х3м с использованием ПВХ пластика, баннерной ткани, акрила, подсветки и других материалов.</w:t>
            </w:r>
          </w:p>
          <w:p w:rsidR="00B83DBE" w:rsidRPr="00F150FC" w:rsidRDefault="00B83DBE" w:rsidP="00E8687F">
            <w:pPr>
              <w:pStyle w:val="a5"/>
              <w:numPr>
                <w:ilvl w:val="0"/>
                <w:numId w:val="4"/>
              </w:numPr>
              <w:jc w:val="both"/>
              <w:rPr>
                <w:rFonts w:ascii="XO Thames" w:hAnsi="XO Thames" w:cs="XO Thames"/>
                <w:sz w:val="24"/>
                <w:szCs w:val="24"/>
              </w:rPr>
            </w:pPr>
            <w:r>
              <w:rPr>
                <w:rFonts w:ascii="XO Thames" w:hAnsi="XO Thames" w:cs="XO Thames"/>
                <w:sz w:val="24"/>
                <w:szCs w:val="24"/>
              </w:rPr>
              <w:t xml:space="preserve">Изготовление чехлов на надувные </w:t>
            </w:r>
            <w:r w:rsidR="00CE5A88">
              <w:rPr>
                <w:rFonts w:ascii="XO Thames" w:hAnsi="XO Thames" w:cs="XO Thames"/>
                <w:sz w:val="24"/>
                <w:szCs w:val="24"/>
              </w:rPr>
              <w:t xml:space="preserve">конструкции </w:t>
            </w:r>
            <w:r w:rsidR="00CE5A88" w:rsidRPr="00CE5A88">
              <w:rPr>
                <w:rFonts w:ascii="XO Thames" w:hAnsi="XO Thames" w:cs="XO Thames"/>
                <w:color w:val="000000" w:themeColor="text1"/>
                <w:sz w:val="24"/>
                <w:szCs w:val="24"/>
              </w:rPr>
              <w:t>(</w:t>
            </w:r>
            <w:r w:rsidRPr="00CE5A88">
              <w:rPr>
                <w:rFonts w:ascii="XO Thames" w:hAnsi="XO Thames" w:cs="XO Thames"/>
                <w:color w:val="000000" w:themeColor="text1"/>
                <w:sz w:val="24"/>
                <w:szCs w:val="24"/>
              </w:rPr>
              <w:t>арки не менее 6 шт(12х4,5м)</w:t>
            </w:r>
            <w:r w:rsidR="00CE5A88" w:rsidRPr="00CE5A88">
              <w:rPr>
                <w:rFonts w:ascii="XO Thames" w:hAnsi="XO Thames" w:cs="XO Thames"/>
                <w:color w:val="000000" w:themeColor="text1"/>
                <w:sz w:val="24"/>
                <w:szCs w:val="24"/>
              </w:rPr>
              <w:t>, предоставляются исполнителем)</w:t>
            </w:r>
          </w:p>
          <w:p w:rsidR="00F150FC" w:rsidRPr="00CE5A88" w:rsidRDefault="00F150FC" w:rsidP="00E8687F">
            <w:pPr>
              <w:pStyle w:val="a5"/>
              <w:numPr>
                <w:ilvl w:val="0"/>
                <w:numId w:val="4"/>
              </w:numPr>
              <w:jc w:val="both"/>
              <w:rPr>
                <w:rFonts w:ascii="XO Thames" w:hAnsi="XO Thames" w:cs="XO Thames"/>
                <w:sz w:val="24"/>
                <w:szCs w:val="24"/>
              </w:rPr>
            </w:pPr>
            <w:r w:rsidRPr="00F150FC">
              <w:rPr>
                <w:rFonts w:ascii="XO Thames" w:hAnsi="XO Thames" w:cs="XO Thames"/>
                <w:bCs/>
                <w:color w:val="000000" w:themeColor="text1"/>
                <w:sz w:val="24"/>
                <w:szCs w:val="24"/>
              </w:rPr>
              <w:t>Изготовление чехлов или надувных конструкций, арт-объектов</w:t>
            </w:r>
            <w:r w:rsidR="0044555B">
              <w:rPr>
                <w:rFonts w:ascii="XO Thames" w:hAnsi="XO Thames" w:cs="XO Thames"/>
                <w:bCs/>
                <w:color w:val="000000" w:themeColor="text1"/>
                <w:sz w:val="24"/>
                <w:szCs w:val="24"/>
              </w:rPr>
              <w:t xml:space="preserve"> или надувных костюмов.</w:t>
            </w:r>
          </w:p>
          <w:p w:rsidR="00CE5A88" w:rsidRPr="00F150FC" w:rsidRDefault="00CE5A88" w:rsidP="00E8687F">
            <w:pPr>
              <w:pStyle w:val="a5"/>
              <w:numPr>
                <w:ilvl w:val="0"/>
                <w:numId w:val="4"/>
              </w:numPr>
              <w:jc w:val="both"/>
              <w:rPr>
                <w:rFonts w:ascii="XO Thames" w:hAnsi="XO Thames" w:cs="XO Thames"/>
                <w:sz w:val="24"/>
                <w:szCs w:val="24"/>
              </w:rPr>
            </w:pPr>
            <w:r>
              <w:rPr>
                <w:rFonts w:ascii="XO Thames" w:hAnsi="XO Thames" w:cs="XO Thames"/>
                <w:bCs/>
                <w:color w:val="000000" w:themeColor="text1"/>
                <w:sz w:val="24"/>
                <w:szCs w:val="24"/>
              </w:rPr>
              <w:t>Приобретение костюмов ростовых кукол не менее 4х единиц,</w:t>
            </w:r>
            <w:r w:rsidR="00580C08">
              <w:rPr>
                <w:rFonts w:ascii="XO Thames" w:hAnsi="XO Thames" w:cs="XO Thames"/>
                <w:bCs/>
                <w:color w:val="000000" w:themeColor="text1"/>
                <w:sz w:val="24"/>
                <w:szCs w:val="24"/>
              </w:rPr>
              <w:t xml:space="preserve"> по согласованию с заказчиком.</w:t>
            </w:r>
            <w:r w:rsidR="003D1368">
              <w:rPr>
                <w:rFonts w:ascii="XO Thames" w:hAnsi="XO Thames" w:cs="XO Thames"/>
                <w:bCs/>
                <w:color w:val="000000" w:themeColor="text1"/>
                <w:sz w:val="24"/>
                <w:szCs w:val="24"/>
              </w:rPr>
              <w:t xml:space="preserve"> </w:t>
            </w:r>
          </w:p>
          <w:p w:rsidR="00F150FC" w:rsidRDefault="00815DE6" w:rsidP="00E8687F">
            <w:pPr>
              <w:pStyle w:val="a5"/>
              <w:numPr>
                <w:ilvl w:val="0"/>
                <w:numId w:val="4"/>
              </w:numPr>
              <w:jc w:val="both"/>
              <w:rPr>
                <w:rFonts w:ascii="XO Thames" w:hAnsi="XO Thames" w:cs="XO Thames"/>
                <w:sz w:val="24"/>
                <w:szCs w:val="24"/>
              </w:rPr>
            </w:pPr>
            <w:r>
              <w:rPr>
                <w:rFonts w:ascii="XO Thames" w:hAnsi="XO Thames" w:cs="XO Thames"/>
                <w:sz w:val="24"/>
                <w:szCs w:val="24"/>
              </w:rPr>
              <w:t>И</w:t>
            </w:r>
            <w:r w:rsidR="00F150FC">
              <w:rPr>
                <w:rFonts w:ascii="XO Thames" w:hAnsi="XO Thames" w:cs="XO Thames"/>
                <w:sz w:val="24"/>
                <w:szCs w:val="24"/>
              </w:rPr>
              <w:t xml:space="preserve">зготовление флаговых полотен </w:t>
            </w:r>
            <w:r w:rsidR="00CE3313">
              <w:rPr>
                <w:rFonts w:ascii="XO Thames" w:hAnsi="XO Thames" w:cs="XO Thames"/>
                <w:sz w:val="24"/>
                <w:szCs w:val="24"/>
              </w:rPr>
              <w:t>на мачты 9 м</w:t>
            </w:r>
            <w:r w:rsidR="00200BF3">
              <w:rPr>
                <w:rFonts w:ascii="XO Thames" w:hAnsi="XO Thames" w:cs="XO Thames"/>
                <w:sz w:val="24"/>
                <w:szCs w:val="24"/>
              </w:rPr>
              <w:t xml:space="preserve"> </w:t>
            </w:r>
            <w:r w:rsidR="007D2B77">
              <w:rPr>
                <w:rFonts w:ascii="XO Thames" w:hAnsi="XO Thames" w:cs="XO Thames"/>
                <w:sz w:val="24"/>
                <w:szCs w:val="24"/>
              </w:rPr>
              <w:t xml:space="preserve">(предоставляются исполнителем вместе с утяжелителями), 4500х1500мм, не </w:t>
            </w:r>
            <w:r>
              <w:rPr>
                <w:rFonts w:ascii="XO Thames" w:hAnsi="XO Thames" w:cs="XO Thames"/>
                <w:sz w:val="24"/>
                <w:szCs w:val="24"/>
              </w:rPr>
              <w:t>менее</w:t>
            </w:r>
            <w:r w:rsidR="007D2B77">
              <w:rPr>
                <w:rFonts w:ascii="XO Thames" w:hAnsi="XO Thames" w:cs="XO Thames"/>
                <w:sz w:val="24"/>
                <w:szCs w:val="24"/>
              </w:rPr>
              <w:t xml:space="preserve"> 12 единиц</w:t>
            </w:r>
          </w:p>
          <w:p w:rsidR="007D2B77" w:rsidRDefault="007D2B77" w:rsidP="00E8687F">
            <w:pPr>
              <w:pStyle w:val="a5"/>
              <w:numPr>
                <w:ilvl w:val="0"/>
                <w:numId w:val="4"/>
              </w:numPr>
              <w:jc w:val="both"/>
              <w:rPr>
                <w:rFonts w:ascii="XO Thames" w:hAnsi="XO Thames" w:cs="XO Thames"/>
                <w:sz w:val="24"/>
                <w:szCs w:val="24"/>
              </w:rPr>
            </w:pPr>
            <w:r>
              <w:rPr>
                <w:rFonts w:ascii="XO Thames" w:hAnsi="XO Thames" w:cs="XO Thames"/>
                <w:sz w:val="24"/>
                <w:szCs w:val="24"/>
              </w:rPr>
              <w:t>Изготовление флаговых полотен на флагшток Парус 3,7м, размер полотна 900х3000мм, не менее 80 единиц</w:t>
            </w:r>
          </w:p>
          <w:p w:rsidR="00815DE6" w:rsidRPr="00815DE6" w:rsidRDefault="007D2B77" w:rsidP="00E8687F">
            <w:pPr>
              <w:pStyle w:val="a5"/>
              <w:numPr>
                <w:ilvl w:val="0"/>
                <w:numId w:val="4"/>
              </w:numPr>
              <w:jc w:val="both"/>
              <w:rPr>
                <w:rFonts w:ascii="XO Thames" w:hAnsi="XO Thames" w:cs="XO Thames"/>
                <w:sz w:val="24"/>
                <w:szCs w:val="24"/>
              </w:rPr>
            </w:pPr>
            <w:r>
              <w:rPr>
                <w:rFonts w:ascii="XO Thames" w:hAnsi="XO Thames" w:cs="XO Thames"/>
                <w:sz w:val="24"/>
                <w:szCs w:val="24"/>
              </w:rPr>
              <w:lastRenderedPageBreak/>
              <w:t>Изготовление флажной гирлянды с символикой фе</w:t>
            </w:r>
            <w:r w:rsidR="00815DE6">
              <w:rPr>
                <w:rFonts w:ascii="XO Thames" w:hAnsi="XO Thames" w:cs="XO Thames"/>
                <w:sz w:val="24"/>
                <w:szCs w:val="24"/>
              </w:rPr>
              <w:t>стиваля не менее 1100 пог/метров</w:t>
            </w:r>
          </w:p>
          <w:p w:rsidR="00815DE6" w:rsidRDefault="00815DE6" w:rsidP="00815DE6">
            <w:pPr>
              <w:pStyle w:val="a5"/>
              <w:ind w:left="709"/>
              <w:jc w:val="both"/>
              <w:rPr>
                <w:rFonts w:ascii="XO Thames" w:hAnsi="XO Thames" w:cs="XO Thames"/>
                <w:sz w:val="24"/>
                <w:szCs w:val="24"/>
              </w:rPr>
            </w:pPr>
            <w:r>
              <w:rPr>
                <w:rFonts w:ascii="XO Thames" w:hAnsi="XO Thames" w:cs="XO Thames"/>
                <w:sz w:val="24"/>
                <w:szCs w:val="24"/>
              </w:rPr>
              <w:t xml:space="preserve">- </w:t>
            </w:r>
            <w:r w:rsidRPr="00815DE6">
              <w:rPr>
                <w:rFonts w:ascii="XO Thames" w:hAnsi="XO Thames" w:cs="XO Thames"/>
                <w:sz w:val="24"/>
                <w:szCs w:val="24"/>
              </w:rPr>
              <w:t>Изготовление декораций с использованием сотового поликарбоната и пленки с полноцветной печатью не мен</w:t>
            </w:r>
            <w:r w:rsidRPr="000503E2">
              <w:rPr>
                <w:rFonts w:ascii="XO Thames" w:hAnsi="XO Thames" w:cs="XO Thames"/>
                <w:sz w:val="24"/>
                <w:szCs w:val="24"/>
              </w:rPr>
              <w:t>ее</w:t>
            </w:r>
            <w:r w:rsidR="000503E2">
              <w:rPr>
                <w:rFonts w:ascii="XO Thames" w:hAnsi="XO Thames" w:cs="XO Thames"/>
                <w:sz w:val="24"/>
                <w:szCs w:val="24"/>
              </w:rPr>
              <w:t xml:space="preserve"> 50 </w:t>
            </w:r>
            <w:r w:rsidRPr="000503E2">
              <w:rPr>
                <w:rFonts w:ascii="XO Thames" w:hAnsi="XO Thames" w:cs="XO Thames"/>
                <w:sz w:val="24"/>
                <w:szCs w:val="24"/>
              </w:rPr>
              <w:t>м</w:t>
            </w:r>
            <w:r w:rsidRPr="00815DE6">
              <w:rPr>
                <w:rFonts w:ascii="XO Thames" w:hAnsi="XO Thames" w:cs="XO Thames"/>
                <w:sz w:val="24"/>
                <w:szCs w:val="24"/>
              </w:rPr>
              <w:t>2</w:t>
            </w:r>
            <w:r w:rsidR="000503E2">
              <w:rPr>
                <w:rFonts w:ascii="XO Thames" w:hAnsi="XO Thames" w:cs="XO Thames"/>
                <w:sz w:val="24"/>
                <w:szCs w:val="24"/>
              </w:rPr>
              <w:t>.</w:t>
            </w:r>
          </w:p>
          <w:p w:rsidR="001D6FA4" w:rsidRPr="00815DE6" w:rsidRDefault="001D6FA4" w:rsidP="00815DE6">
            <w:pPr>
              <w:pStyle w:val="a5"/>
              <w:ind w:left="709"/>
              <w:jc w:val="both"/>
              <w:rPr>
                <w:rFonts w:ascii="XO Thames" w:hAnsi="XO Thames" w:cs="XO Thames"/>
                <w:sz w:val="24"/>
                <w:szCs w:val="24"/>
              </w:rPr>
            </w:pPr>
            <w:r>
              <w:rPr>
                <w:rFonts w:ascii="XO Thames" w:hAnsi="XO Thames" w:cs="XO Thames"/>
                <w:sz w:val="24"/>
                <w:szCs w:val="24"/>
              </w:rPr>
              <w:t xml:space="preserve">- </w:t>
            </w:r>
            <w:r w:rsidR="007F0607">
              <w:rPr>
                <w:rFonts w:ascii="XO Thames" w:hAnsi="XO Thames" w:cs="XO Thames"/>
                <w:sz w:val="24"/>
                <w:szCs w:val="24"/>
              </w:rPr>
              <w:t>Использование декораций из баннерной ткани не менее 440 гр/м2 с полноцветной печатью не менее 800м2 (предусмотреть необходимость использования проклейки, люверсов, веревки, стяжек, жесткого деревянного каркаса или металла для осуществления монтажных работ)</w:t>
            </w:r>
          </w:p>
          <w:p w:rsidR="00815DE6" w:rsidRPr="007D2C57" w:rsidRDefault="00815DE6" w:rsidP="00815DE6">
            <w:pPr>
              <w:pStyle w:val="a5"/>
              <w:ind w:left="709"/>
              <w:jc w:val="both"/>
              <w:rPr>
                <w:rFonts w:ascii="XO Thames" w:hAnsi="XO Thames" w:cs="XO Thames"/>
                <w:sz w:val="24"/>
                <w:szCs w:val="24"/>
              </w:rPr>
            </w:pPr>
            <w:r>
              <w:rPr>
                <w:rFonts w:ascii="XO Thames" w:hAnsi="XO Thames" w:cs="XO Thames"/>
                <w:sz w:val="24"/>
                <w:szCs w:val="24"/>
              </w:rPr>
              <w:t>- Дизайнерские работы (разработка концепции мероприятия, разработка макетов объектов оформления, макеты сувенирной продукции, разработка афиш и другой полиграфической продукции), не менее 100 эскизов.</w:t>
            </w:r>
            <w:r w:rsidR="00BA1D8E" w:rsidRPr="00815DE6">
              <w:rPr>
                <w:rFonts w:ascii="XO Thames" w:hAnsi="XO Thames" w:cs="XO Thames"/>
                <w:bCs/>
                <w:color w:val="000000" w:themeColor="text1"/>
                <w:sz w:val="24"/>
                <w:szCs w:val="24"/>
              </w:rPr>
              <w:t xml:space="preserve">                                                                                               </w:t>
            </w:r>
            <w:r w:rsidRPr="00815DE6">
              <w:rPr>
                <w:rFonts w:ascii="XO Thames" w:hAnsi="XO Thames" w:cs="XO Thames"/>
                <w:bCs/>
                <w:color w:val="000000" w:themeColor="text1"/>
                <w:sz w:val="24"/>
                <w:szCs w:val="24"/>
              </w:rPr>
              <w:t xml:space="preserve">                             </w:t>
            </w:r>
            <w:r w:rsidRPr="007D2C57">
              <w:rPr>
                <w:rFonts w:ascii="XO Thames" w:hAnsi="XO Thames" w:cs="XO Thames"/>
                <w:bCs/>
                <w:color w:val="000000" w:themeColor="text1"/>
                <w:sz w:val="24"/>
                <w:szCs w:val="24"/>
              </w:rPr>
              <w:t>-</w:t>
            </w:r>
            <w:r w:rsidRPr="007D2C57">
              <w:rPr>
                <w:rFonts w:ascii="XO Thames" w:hAnsi="XO Thames" w:cs="XO Thames"/>
                <w:sz w:val="24"/>
                <w:szCs w:val="24"/>
              </w:rPr>
              <w:t xml:space="preserve"> </w:t>
            </w:r>
            <w:r w:rsidR="00BA1D8E" w:rsidRPr="007D2C57">
              <w:rPr>
                <w:rFonts w:ascii="XO Thames" w:hAnsi="XO Thames" w:cs="XO Thames"/>
                <w:bCs/>
                <w:color w:val="000000" w:themeColor="text1"/>
                <w:sz w:val="24"/>
                <w:szCs w:val="24"/>
              </w:rPr>
              <w:t xml:space="preserve">Изготовление </w:t>
            </w:r>
            <w:r w:rsidR="005A3912" w:rsidRPr="007D2C57">
              <w:rPr>
                <w:rFonts w:ascii="XO Thames" w:hAnsi="XO Thames" w:cs="XO Thames"/>
                <w:bCs/>
                <w:color w:val="000000" w:themeColor="text1"/>
                <w:sz w:val="24"/>
                <w:szCs w:val="24"/>
              </w:rPr>
              <w:t>сувенирной</w:t>
            </w:r>
            <w:r w:rsidR="00BA1D8E" w:rsidRPr="007D2C57">
              <w:rPr>
                <w:rFonts w:ascii="XO Thames" w:hAnsi="XO Thames" w:cs="XO Thames"/>
                <w:bCs/>
                <w:color w:val="000000" w:themeColor="text1"/>
                <w:sz w:val="24"/>
                <w:szCs w:val="24"/>
              </w:rPr>
              <w:t xml:space="preserve"> продукции с логотипом мероприятия</w:t>
            </w:r>
            <w:r w:rsidR="005A3912" w:rsidRPr="007D2C57">
              <w:rPr>
                <w:rFonts w:ascii="XO Thames" w:hAnsi="XO Thames" w:cs="XO Thames"/>
                <w:bCs/>
                <w:color w:val="000000" w:themeColor="text1"/>
                <w:sz w:val="24"/>
                <w:szCs w:val="24"/>
              </w:rPr>
              <w:t>, не менее 500 единиц (ручки,</w:t>
            </w:r>
            <w:r w:rsidRPr="007D2C57">
              <w:rPr>
                <w:rFonts w:ascii="XO Thames" w:hAnsi="XO Thames" w:cs="XO Thames"/>
                <w:bCs/>
                <w:color w:val="000000" w:themeColor="text1"/>
                <w:sz w:val="24"/>
                <w:szCs w:val="24"/>
              </w:rPr>
              <w:t xml:space="preserve"> брелоки, футболки, бейсболки, кружки </w:t>
            </w:r>
            <w:r w:rsidR="000503E2">
              <w:rPr>
                <w:rFonts w:ascii="XO Thames" w:hAnsi="XO Thames" w:cs="XO Thames"/>
                <w:bCs/>
                <w:color w:val="000000" w:themeColor="text1"/>
                <w:sz w:val="24"/>
                <w:szCs w:val="24"/>
              </w:rPr>
              <w:t xml:space="preserve">или </w:t>
            </w:r>
            <w:r w:rsidRPr="007D2C57">
              <w:rPr>
                <w:rFonts w:ascii="XO Thames" w:hAnsi="XO Thames" w:cs="XO Thames"/>
                <w:bCs/>
                <w:color w:val="000000" w:themeColor="text1"/>
                <w:sz w:val="24"/>
                <w:szCs w:val="24"/>
              </w:rPr>
              <w:t>другая продукция</w:t>
            </w:r>
            <w:r w:rsidR="000503E2">
              <w:rPr>
                <w:rFonts w:ascii="XO Thames" w:hAnsi="XO Thames" w:cs="XO Thames"/>
                <w:bCs/>
                <w:color w:val="000000" w:themeColor="text1"/>
                <w:sz w:val="24"/>
                <w:szCs w:val="24"/>
              </w:rPr>
              <w:t>,</w:t>
            </w:r>
            <w:r w:rsidRPr="007D2C57">
              <w:rPr>
                <w:rFonts w:ascii="XO Thames" w:hAnsi="XO Thames" w:cs="XO Thames"/>
                <w:bCs/>
                <w:color w:val="000000" w:themeColor="text1"/>
                <w:sz w:val="24"/>
                <w:szCs w:val="24"/>
              </w:rPr>
              <w:t xml:space="preserve"> по согласованию с заказчиком)</w:t>
            </w:r>
          </w:p>
          <w:p w:rsidR="00D546D2" w:rsidRPr="007D2C57" w:rsidRDefault="00815DE6" w:rsidP="00E8687F">
            <w:pPr>
              <w:pStyle w:val="a5"/>
              <w:numPr>
                <w:ilvl w:val="0"/>
                <w:numId w:val="4"/>
              </w:numPr>
              <w:jc w:val="both"/>
              <w:rPr>
                <w:rFonts w:ascii="XO Thames" w:hAnsi="XO Thames" w:cs="XO Thames"/>
                <w:sz w:val="24"/>
                <w:szCs w:val="24"/>
              </w:rPr>
            </w:pPr>
            <w:r w:rsidRPr="007D2C57">
              <w:rPr>
                <w:rFonts w:ascii="XO Thames" w:hAnsi="XO Thames" w:cs="XO Thames"/>
                <w:sz w:val="24"/>
                <w:szCs w:val="24"/>
              </w:rPr>
              <w:t>Изготовление раздаточной продукции (конфеты с логотипом или символикой мероприятия) не менее 5000 шт.</w:t>
            </w:r>
          </w:p>
          <w:p w:rsidR="00E8687F" w:rsidRPr="00E8687F" w:rsidRDefault="00E8687F" w:rsidP="00E8687F">
            <w:pPr>
              <w:numPr>
                <w:ilvl w:val="0"/>
                <w:numId w:val="4"/>
              </w:numPr>
              <w:jc w:val="both"/>
              <w:rPr>
                <w:rFonts w:ascii="XO Thames" w:hAnsi="XO Thames" w:cs="XO Thames"/>
                <w:sz w:val="24"/>
                <w:szCs w:val="24"/>
              </w:rPr>
            </w:pPr>
            <w:r w:rsidRPr="00E8687F">
              <w:rPr>
                <w:rFonts w:ascii="XO Thames" w:hAnsi="XO Thames" w:cs="XO Thames"/>
                <w:sz w:val="24"/>
                <w:szCs w:val="24"/>
              </w:rPr>
              <w:t>Изготовление</w:t>
            </w:r>
            <w:r>
              <w:rPr>
                <w:rFonts w:ascii="XO Thames" w:hAnsi="XO Thames" w:cs="XO Thames"/>
                <w:sz w:val="24"/>
                <w:szCs w:val="24"/>
              </w:rPr>
              <w:t xml:space="preserve"> афиш,</w:t>
            </w:r>
            <w:r w:rsidRPr="00E8687F">
              <w:rPr>
                <w:rFonts w:ascii="XO Thames" w:hAnsi="XO Thames" w:cs="XO Thames"/>
                <w:sz w:val="24"/>
                <w:szCs w:val="24"/>
              </w:rPr>
              <w:t xml:space="preserve"> пригласительных и прочих полиграфических изделий, согласованных с заказчиком</w:t>
            </w:r>
            <w:r>
              <w:rPr>
                <w:rFonts w:ascii="XO Thames" w:hAnsi="XO Thames" w:cs="XO Thames"/>
                <w:sz w:val="24"/>
                <w:szCs w:val="24"/>
              </w:rPr>
              <w:t>.</w:t>
            </w:r>
            <w:r w:rsidR="00506ABC">
              <w:rPr>
                <w:rFonts w:ascii="XO Thames" w:hAnsi="XO Thames" w:cs="XO Thames"/>
                <w:sz w:val="24"/>
                <w:szCs w:val="24"/>
              </w:rPr>
              <w:t xml:space="preserve"> </w:t>
            </w:r>
          </w:p>
          <w:p w:rsidR="005A3912" w:rsidRDefault="00AE17FF" w:rsidP="00E8687F">
            <w:pPr>
              <w:pStyle w:val="a5"/>
              <w:numPr>
                <w:ilvl w:val="0"/>
                <w:numId w:val="4"/>
              </w:numPr>
              <w:jc w:val="both"/>
              <w:rPr>
                <w:rFonts w:ascii="XO Thames" w:hAnsi="XO Thames" w:cs="XO Thames"/>
                <w:sz w:val="24"/>
                <w:szCs w:val="24"/>
              </w:rPr>
            </w:pPr>
            <w:r>
              <w:rPr>
                <w:rFonts w:ascii="XO Thames" w:hAnsi="XO Thames" w:cs="XO Thames"/>
                <w:sz w:val="24"/>
                <w:szCs w:val="24"/>
              </w:rPr>
              <w:t>Изготовление Подиума высотой не менее 4</w:t>
            </w:r>
            <w:r w:rsidR="002E0721">
              <w:rPr>
                <w:rFonts w:ascii="XO Thames" w:hAnsi="XO Thames" w:cs="XO Thames"/>
                <w:sz w:val="24"/>
                <w:szCs w:val="24"/>
              </w:rPr>
              <w:t>0см, диаметр</w:t>
            </w:r>
            <w:r>
              <w:rPr>
                <w:rFonts w:ascii="XO Thames" w:hAnsi="XO Thames" w:cs="XO Thames"/>
                <w:sz w:val="24"/>
                <w:szCs w:val="24"/>
              </w:rPr>
              <w:t>ом</w:t>
            </w:r>
            <w:r w:rsidR="002E0721">
              <w:rPr>
                <w:rFonts w:ascii="XO Thames" w:hAnsi="XO Thames" w:cs="XO Thames"/>
                <w:sz w:val="24"/>
                <w:szCs w:val="24"/>
              </w:rPr>
              <w:t xml:space="preserve"> не менее 12метров.</w:t>
            </w:r>
          </w:p>
          <w:p w:rsidR="00AE17FF" w:rsidRPr="00AE17FF" w:rsidRDefault="00AE17FF" w:rsidP="00EB41BF">
            <w:pPr>
              <w:jc w:val="both"/>
              <w:rPr>
                <w:rFonts w:ascii="XO Thames" w:hAnsi="XO Thames" w:cs="XO Thames"/>
                <w:b/>
                <w:color w:val="000000" w:themeColor="text1"/>
                <w:sz w:val="24"/>
                <w:szCs w:val="24"/>
              </w:rPr>
            </w:pPr>
            <w:r>
              <w:rPr>
                <w:rFonts w:ascii="XO Thames" w:hAnsi="XO Thames" w:cs="XO Thames"/>
                <w:color w:val="000000" w:themeColor="text1"/>
                <w:sz w:val="24"/>
                <w:szCs w:val="24"/>
                <w:u w:val="single"/>
              </w:rPr>
              <w:t xml:space="preserve">              </w:t>
            </w:r>
          </w:p>
          <w:p w:rsidR="00AE17FF" w:rsidRPr="00AE17FF" w:rsidRDefault="00EB41BF" w:rsidP="00EB41BF">
            <w:pPr>
              <w:ind w:left="710"/>
              <w:jc w:val="both"/>
              <w:rPr>
                <w:rFonts w:ascii="XO Thames" w:hAnsi="XO Thames" w:cs="XO Thames"/>
                <w:b/>
                <w:sz w:val="24"/>
                <w:szCs w:val="24"/>
              </w:rPr>
            </w:pPr>
            <w:r>
              <w:rPr>
                <w:rFonts w:ascii="XO Thames" w:hAnsi="XO Thames" w:cs="XO Thames"/>
                <w:b/>
                <w:sz w:val="24"/>
                <w:szCs w:val="24"/>
              </w:rPr>
              <w:t xml:space="preserve">                 </w:t>
            </w:r>
            <w:r w:rsidR="00AE17FF" w:rsidRPr="00AE17FF">
              <w:rPr>
                <w:rFonts w:ascii="XO Thames" w:hAnsi="XO Thames" w:cs="XO Thames"/>
                <w:b/>
                <w:sz w:val="24"/>
                <w:szCs w:val="24"/>
              </w:rPr>
              <w:t>Характеристика концертной программы</w:t>
            </w:r>
          </w:p>
          <w:p w:rsidR="004873E4" w:rsidRPr="00AE17FF" w:rsidRDefault="00AE17FF" w:rsidP="00E8687F">
            <w:pPr>
              <w:numPr>
                <w:ilvl w:val="0"/>
                <w:numId w:val="4"/>
              </w:numPr>
              <w:jc w:val="both"/>
              <w:rPr>
                <w:rFonts w:ascii="XO Thames" w:hAnsi="XO Thames" w:cs="XO Thames"/>
                <w:sz w:val="24"/>
                <w:szCs w:val="24"/>
              </w:rPr>
            </w:pPr>
            <w:r>
              <w:rPr>
                <w:rFonts w:ascii="XO Thames" w:hAnsi="XO Thames" w:cs="XO Thames"/>
                <w:bCs/>
                <w:color w:val="000000" w:themeColor="text1"/>
                <w:sz w:val="24"/>
                <w:szCs w:val="24"/>
              </w:rPr>
              <w:t>Артист с вокальной сольной программой</w:t>
            </w:r>
            <w:r w:rsidR="000503E2">
              <w:rPr>
                <w:rFonts w:ascii="XO Thames" w:hAnsi="XO Thames" w:cs="XO Thames"/>
                <w:bCs/>
                <w:color w:val="000000" w:themeColor="text1"/>
                <w:sz w:val="24"/>
                <w:szCs w:val="24"/>
              </w:rPr>
              <w:t xml:space="preserve"> для ветеранов и жителей города, по согласованию с заказчиком </w:t>
            </w:r>
            <w:r w:rsidR="004873E4" w:rsidRPr="00AE17FF">
              <w:rPr>
                <w:rFonts w:ascii="XO Thames" w:hAnsi="XO Thames" w:cs="XO Thames"/>
                <w:bCs/>
                <w:color w:val="000000" w:themeColor="text1"/>
                <w:sz w:val="24"/>
                <w:szCs w:val="24"/>
              </w:rPr>
              <w:t>(14 июня 2025 г., продолжительность</w:t>
            </w:r>
            <w:r>
              <w:rPr>
                <w:rFonts w:ascii="XO Thames" w:hAnsi="XO Thames" w:cs="XO Thames"/>
                <w:bCs/>
                <w:color w:val="000000" w:themeColor="text1"/>
                <w:sz w:val="24"/>
                <w:szCs w:val="24"/>
              </w:rPr>
              <w:t xml:space="preserve"> работы на сцене</w:t>
            </w:r>
            <w:r w:rsidR="004873E4" w:rsidRPr="00AE17FF">
              <w:rPr>
                <w:rFonts w:ascii="XO Thames" w:hAnsi="XO Thames" w:cs="XO Thames"/>
                <w:bCs/>
                <w:color w:val="000000" w:themeColor="text1"/>
                <w:sz w:val="24"/>
                <w:szCs w:val="24"/>
              </w:rPr>
              <w:t xml:space="preserve"> 1 час)</w:t>
            </w:r>
            <w:r w:rsidR="000503E2">
              <w:rPr>
                <w:rFonts w:ascii="XO Thames" w:hAnsi="XO Thames" w:cs="XO Thames"/>
                <w:bCs/>
                <w:color w:val="000000" w:themeColor="text1"/>
                <w:sz w:val="24"/>
                <w:szCs w:val="24"/>
              </w:rPr>
              <w:t>. Предусмотреть вознаграждение</w:t>
            </w:r>
            <w:r w:rsidR="00FB5004">
              <w:rPr>
                <w:rFonts w:ascii="XO Thames" w:hAnsi="XO Thames" w:cs="XO Thames"/>
                <w:bCs/>
                <w:color w:val="000000" w:themeColor="text1"/>
                <w:sz w:val="24"/>
                <w:szCs w:val="24"/>
              </w:rPr>
              <w:t xml:space="preserve"> </w:t>
            </w:r>
            <w:r w:rsidR="000503E2">
              <w:rPr>
                <w:rFonts w:ascii="XO Thames" w:hAnsi="XO Thames" w:cs="XO Thames"/>
                <w:bCs/>
                <w:color w:val="000000" w:themeColor="text1"/>
                <w:sz w:val="24"/>
                <w:szCs w:val="24"/>
              </w:rPr>
              <w:t>(гонорар</w:t>
            </w:r>
            <w:r w:rsidR="00FB5004">
              <w:rPr>
                <w:rFonts w:ascii="XO Thames" w:hAnsi="XO Thames" w:cs="XO Thames"/>
                <w:bCs/>
                <w:color w:val="000000" w:themeColor="text1"/>
                <w:sz w:val="24"/>
                <w:szCs w:val="24"/>
              </w:rPr>
              <w:t xml:space="preserve">), </w:t>
            </w:r>
            <w:r>
              <w:rPr>
                <w:rFonts w:ascii="XO Thames" w:hAnsi="XO Thames" w:cs="XO Thames"/>
                <w:bCs/>
                <w:color w:val="000000" w:themeColor="text1"/>
                <w:sz w:val="24"/>
                <w:szCs w:val="24"/>
              </w:rPr>
              <w:t>обеспечить бытовой и технический райдер</w:t>
            </w:r>
            <w:r w:rsidR="007D2C57">
              <w:rPr>
                <w:rFonts w:ascii="XO Thames" w:hAnsi="XO Thames" w:cs="XO Thames"/>
                <w:bCs/>
                <w:color w:val="000000" w:themeColor="text1"/>
                <w:sz w:val="24"/>
                <w:szCs w:val="24"/>
              </w:rPr>
              <w:t>,</w:t>
            </w:r>
            <w:r>
              <w:rPr>
                <w:rFonts w:ascii="XO Thames" w:hAnsi="XO Thames" w:cs="XO Thames"/>
                <w:bCs/>
                <w:color w:val="000000" w:themeColor="text1"/>
                <w:sz w:val="24"/>
                <w:szCs w:val="24"/>
              </w:rPr>
              <w:t xml:space="preserve"> в том числе: авиаперелет, проживание, питание и предоставление трансфера(авто) на период пребывания артиста в г. Нижневартовск.</w:t>
            </w:r>
          </w:p>
          <w:p w:rsidR="00FB793C" w:rsidRPr="00AE17FF" w:rsidRDefault="00B64EFD" w:rsidP="00E8687F">
            <w:pPr>
              <w:numPr>
                <w:ilvl w:val="0"/>
                <w:numId w:val="4"/>
              </w:numPr>
              <w:jc w:val="both"/>
              <w:rPr>
                <w:rFonts w:ascii="XO Thames" w:hAnsi="XO Thames" w:cs="XO Thames"/>
                <w:sz w:val="24"/>
                <w:szCs w:val="24"/>
              </w:rPr>
            </w:pPr>
            <w:r>
              <w:rPr>
                <w:rFonts w:ascii="XO Thames" w:hAnsi="XO Thames" w:cs="XO Thames"/>
                <w:bCs/>
                <w:color w:val="000000" w:themeColor="text1"/>
                <w:sz w:val="24"/>
                <w:szCs w:val="24"/>
              </w:rPr>
              <w:t xml:space="preserve">Вокально-инструментальный </w:t>
            </w:r>
            <w:r w:rsidR="007D2C57">
              <w:rPr>
                <w:rFonts w:ascii="XO Thames" w:hAnsi="XO Thames" w:cs="XO Thames"/>
                <w:bCs/>
                <w:color w:val="000000" w:themeColor="text1"/>
                <w:sz w:val="24"/>
                <w:szCs w:val="24"/>
              </w:rPr>
              <w:t>коллектив (кавер</w:t>
            </w:r>
            <w:r w:rsidR="002E4E9F">
              <w:rPr>
                <w:rFonts w:ascii="XO Thames" w:hAnsi="XO Thames" w:cs="XO Thames"/>
                <w:bCs/>
                <w:color w:val="000000" w:themeColor="text1"/>
                <w:sz w:val="24"/>
                <w:szCs w:val="24"/>
              </w:rPr>
              <w:t>группа)</w:t>
            </w:r>
            <w:r w:rsidR="00D87AD3">
              <w:rPr>
                <w:rFonts w:ascii="XO Thames" w:hAnsi="XO Thames" w:cs="XO Thames"/>
                <w:bCs/>
                <w:color w:val="000000" w:themeColor="text1"/>
                <w:sz w:val="24"/>
                <w:szCs w:val="24"/>
              </w:rPr>
              <w:t xml:space="preserve">, по согласованию с заказчиком </w:t>
            </w:r>
            <w:r w:rsidR="002E4E9F">
              <w:rPr>
                <w:rFonts w:ascii="XO Thames" w:hAnsi="XO Thames" w:cs="XO Thames"/>
                <w:bCs/>
                <w:color w:val="000000" w:themeColor="text1"/>
                <w:sz w:val="24"/>
                <w:szCs w:val="24"/>
              </w:rPr>
              <w:t>(13 июня 2025г., продолжительность работы на сцене</w:t>
            </w:r>
            <w:r w:rsidR="00FB793C">
              <w:rPr>
                <w:rFonts w:ascii="XO Thames" w:hAnsi="XO Thames" w:cs="XO Thames"/>
                <w:bCs/>
                <w:color w:val="000000" w:themeColor="text1"/>
                <w:sz w:val="24"/>
                <w:szCs w:val="24"/>
              </w:rPr>
              <w:t xml:space="preserve"> не менее 1 часа). Коллектив не менее 7 человек с полным бэк-лайном. </w:t>
            </w:r>
            <w:r w:rsidR="00FB5004">
              <w:rPr>
                <w:rFonts w:ascii="XO Thames" w:hAnsi="XO Thames" w:cs="XO Thames"/>
                <w:bCs/>
                <w:color w:val="000000" w:themeColor="text1"/>
                <w:sz w:val="24"/>
                <w:szCs w:val="24"/>
              </w:rPr>
              <w:t>Предусмотреть вознаграждение (гонорар), о</w:t>
            </w:r>
            <w:r w:rsidR="00FB793C">
              <w:rPr>
                <w:rFonts w:ascii="XO Thames" w:hAnsi="XO Thames" w:cs="XO Thames"/>
                <w:bCs/>
                <w:color w:val="000000" w:themeColor="text1"/>
                <w:sz w:val="24"/>
                <w:szCs w:val="24"/>
              </w:rPr>
              <w:t>беспечить бытовой и технический райдер</w:t>
            </w:r>
            <w:r w:rsidR="007D2C57">
              <w:rPr>
                <w:rFonts w:ascii="XO Thames" w:hAnsi="XO Thames" w:cs="XO Thames"/>
                <w:bCs/>
                <w:color w:val="000000" w:themeColor="text1"/>
                <w:sz w:val="24"/>
                <w:szCs w:val="24"/>
              </w:rPr>
              <w:t>,</w:t>
            </w:r>
            <w:r w:rsidR="00FB793C">
              <w:rPr>
                <w:rFonts w:ascii="XO Thames" w:hAnsi="XO Thames" w:cs="XO Thames"/>
                <w:bCs/>
                <w:color w:val="000000" w:themeColor="text1"/>
                <w:sz w:val="24"/>
                <w:szCs w:val="24"/>
              </w:rPr>
              <w:t xml:space="preserve"> в том числе: авиаперелет, проживание, питание и предоставление трансфера(авто) на период пребывания группы в г. Нижневартовск.</w:t>
            </w:r>
          </w:p>
          <w:p w:rsidR="00FB793C" w:rsidRPr="00FB793C" w:rsidRDefault="00FB793C" w:rsidP="00E8687F">
            <w:pPr>
              <w:numPr>
                <w:ilvl w:val="0"/>
                <w:numId w:val="4"/>
              </w:numPr>
              <w:jc w:val="both"/>
              <w:rPr>
                <w:rFonts w:ascii="XO Thames" w:hAnsi="XO Thames" w:cs="XO Thames"/>
                <w:sz w:val="24"/>
                <w:szCs w:val="24"/>
              </w:rPr>
            </w:pPr>
            <w:r w:rsidRPr="00FB793C">
              <w:rPr>
                <w:rFonts w:ascii="XO Thames" w:hAnsi="XO Thames" w:cs="XO Thames"/>
                <w:sz w:val="24"/>
                <w:szCs w:val="24"/>
              </w:rPr>
              <w:t>Анимационно-хореографическая программа на открытие фестиваля</w:t>
            </w:r>
            <w:r w:rsidR="00D87AD3">
              <w:rPr>
                <w:rFonts w:ascii="XO Thames" w:hAnsi="XO Thames" w:cs="XO Thames"/>
                <w:sz w:val="24"/>
                <w:szCs w:val="24"/>
              </w:rPr>
              <w:t>, по согласованию с заказчиком</w:t>
            </w:r>
            <w:r w:rsidR="00351412">
              <w:rPr>
                <w:rFonts w:ascii="XO Thames" w:hAnsi="XO Thames" w:cs="XO Thames"/>
                <w:sz w:val="24"/>
                <w:szCs w:val="24"/>
              </w:rPr>
              <w:t>. Предусмотреть вознаграждение (гонорар).</w:t>
            </w:r>
            <w:r w:rsidRPr="00FB793C">
              <w:rPr>
                <w:rFonts w:ascii="XO Thames" w:hAnsi="XO Thames" w:cs="XO Thames"/>
                <w:sz w:val="24"/>
                <w:szCs w:val="24"/>
              </w:rPr>
              <w:t xml:space="preserve"> (13 июня 2025, продолжительность</w:t>
            </w:r>
            <w:r w:rsidR="00D7210E">
              <w:rPr>
                <w:rFonts w:ascii="XO Thames" w:hAnsi="XO Thames" w:cs="XO Thames"/>
                <w:sz w:val="24"/>
                <w:szCs w:val="24"/>
              </w:rPr>
              <w:t xml:space="preserve"> не менее 30 минут</w:t>
            </w:r>
            <w:r w:rsidRPr="00FB793C">
              <w:rPr>
                <w:rFonts w:ascii="XO Thames" w:hAnsi="XO Thames" w:cs="XO Thames"/>
                <w:sz w:val="24"/>
                <w:szCs w:val="24"/>
              </w:rPr>
              <w:t>)</w:t>
            </w:r>
            <w:r w:rsidR="00E8687F">
              <w:rPr>
                <w:rFonts w:ascii="XO Thames" w:hAnsi="XO Thames" w:cs="XO Thames"/>
                <w:sz w:val="24"/>
                <w:szCs w:val="24"/>
              </w:rPr>
              <w:t>.</w:t>
            </w:r>
          </w:p>
          <w:p w:rsidR="00FB793C" w:rsidRPr="00FB793C" w:rsidRDefault="00FB793C" w:rsidP="00E8687F">
            <w:pPr>
              <w:numPr>
                <w:ilvl w:val="0"/>
                <w:numId w:val="4"/>
              </w:numPr>
              <w:jc w:val="both"/>
              <w:rPr>
                <w:rFonts w:ascii="XO Thames" w:hAnsi="XO Thames" w:cs="XO Thames"/>
                <w:sz w:val="24"/>
                <w:szCs w:val="24"/>
              </w:rPr>
            </w:pPr>
            <w:r w:rsidRPr="00FB793C">
              <w:rPr>
                <w:rFonts w:ascii="XO Thames" w:hAnsi="XO Thames" w:cs="XO Thames"/>
                <w:sz w:val="24"/>
                <w:szCs w:val="24"/>
              </w:rPr>
              <w:t>Агитационная работа аниматоров в костюмах ростовых кукол</w:t>
            </w:r>
            <w:r>
              <w:rPr>
                <w:rFonts w:ascii="XO Thames" w:hAnsi="XO Thames" w:cs="XO Thames"/>
                <w:sz w:val="24"/>
                <w:szCs w:val="24"/>
              </w:rPr>
              <w:t xml:space="preserve"> (не менее 8) (работа на стадионе «Центральный» 13.06.2025 с </w:t>
            </w:r>
            <w:r w:rsidR="00E8687F">
              <w:rPr>
                <w:rFonts w:ascii="XO Thames" w:hAnsi="XO Thames" w:cs="XO Thames"/>
                <w:sz w:val="24"/>
                <w:szCs w:val="24"/>
              </w:rPr>
              <w:t>19</w:t>
            </w:r>
            <w:r>
              <w:rPr>
                <w:rFonts w:ascii="XO Thames" w:hAnsi="XO Thames" w:cs="XO Thames"/>
                <w:sz w:val="24"/>
                <w:szCs w:val="24"/>
              </w:rPr>
              <w:t>:00 до 22:00</w:t>
            </w:r>
            <w:r w:rsidR="00E8687F">
              <w:rPr>
                <w:rFonts w:ascii="XO Thames" w:hAnsi="XO Thames" w:cs="XO Thames"/>
                <w:sz w:val="24"/>
                <w:szCs w:val="24"/>
              </w:rPr>
              <w:t>,</w:t>
            </w:r>
            <w:r>
              <w:rPr>
                <w:rFonts w:ascii="XO Thames" w:hAnsi="XO Thames" w:cs="XO Thames"/>
                <w:sz w:val="24"/>
                <w:szCs w:val="24"/>
              </w:rPr>
              <w:t xml:space="preserve"> работа </w:t>
            </w:r>
            <w:r w:rsidR="00D87AD3">
              <w:rPr>
                <w:rFonts w:ascii="XO Thames" w:hAnsi="XO Thames" w:cs="XO Thames"/>
                <w:sz w:val="24"/>
                <w:szCs w:val="24"/>
              </w:rPr>
              <w:t>на набережные реки</w:t>
            </w:r>
            <w:r>
              <w:rPr>
                <w:rFonts w:ascii="XO Thames" w:hAnsi="XO Thames" w:cs="XO Thames"/>
                <w:sz w:val="24"/>
                <w:szCs w:val="24"/>
              </w:rPr>
              <w:t xml:space="preserve"> Обь </w:t>
            </w:r>
            <w:r w:rsidR="00E8687F">
              <w:rPr>
                <w:rFonts w:ascii="XO Thames" w:hAnsi="XO Thames" w:cs="XO Thames"/>
                <w:sz w:val="24"/>
                <w:szCs w:val="24"/>
              </w:rPr>
              <w:t>13,14,15 июня 2025 г с 15:00 до 22:00), обеспечить питьевой реж</w:t>
            </w:r>
            <w:r w:rsidR="00E8687F" w:rsidRPr="00D87AD3">
              <w:rPr>
                <w:rFonts w:ascii="XO Thames" w:hAnsi="XO Thames" w:cs="XO Thames"/>
                <w:sz w:val="24"/>
                <w:szCs w:val="24"/>
              </w:rPr>
              <w:t>и</w:t>
            </w:r>
            <w:r w:rsidR="00D87AD3" w:rsidRPr="00D87AD3">
              <w:rPr>
                <w:rFonts w:ascii="XO Thames" w:hAnsi="XO Thames" w:cs="XO Thames"/>
                <w:sz w:val="24"/>
                <w:szCs w:val="24"/>
              </w:rPr>
              <w:t>м</w:t>
            </w:r>
            <w:r w:rsidR="00D87AD3">
              <w:rPr>
                <w:rFonts w:ascii="XO Thames" w:hAnsi="XO Thames" w:cs="XO Thames"/>
                <w:sz w:val="24"/>
                <w:szCs w:val="24"/>
              </w:rPr>
              <w:t>.</w:t>
            </w:r>
          </w:p>
          <w:p w:rsidR="00AE17FF" w:rsidRPr="00EB41BF" w:rsidRDefault="00D7210E" w:rsidP="00EB41BF">
            <w:pPr>
              <w:numPr>
                <w:ilvl w:val="0"/>
                <w:numId w:val="4"/>
              </w:numPr>
              <w:jc w:val="both"/>
              <w:rPr>
                <w:rFonts w:ascii="XO Thames" w:hAnsi="XO Thames" w:cs="XO Thames"/>
                <w:sz w:val="24"/>
                <w:szCs w:val="24"/>
              </w:rPr>
            </w:pPr>
            <w:r>
              <w:rPr>
                <w:rFonts w:ascii="XO Thames" w:hAnsi="XO Thames" w:cs="XO Thames"/>
                <w:sz w:val="24"/>
                <w:szCs w:val="24"/>
              </w:rPr>
              <w:t>Диджей/Виджей</w:t>
            </w:r>
            <w:r w:rsidR="00D87AD3">
              <w:rPr>
                <w:rFonts w:ascii="XO Thames" w:hAnsi="XO Thames" w:cs="XO Thames"/>
                <w:sz w:val="24"/>
                <w:szCs w:val="24"/>
              </w:rPr>
              <w:t>, по согласованию с заказчиком</w:t>
            </w:r>
            <w:r>
              <w:rPr>
                <w:rFonts w:ascii="XO Thames" w:hAnsi="XO Thames" w:cs="XO Thames"/>
                <w:sz w:val="24"/>
                <w:szCs w:val="24"/>
              </w:rPr>
              <w:t xml:space="preserve"> (13 июня 2025г., продолжительность работы 1 час)</w:t>
            </w:r>
            <w:r w:rsidR="00D87AD3">
              <w:rPr>
                <w:rFonts w:ascii="XO Thames" w:hAnsi="XO Thames" w:cs="XO Thames"/>
                <w:bCs/>
                <w:color w:val="000000" w:themeColor="text1"/>
                <w:sz w:val="24"/>
                <w:szCs w:val="24"/>
              </w:rPr>
              <w:t>. Предусмотреть вознаграждение (гонорар).</w:t>
            </w:r>
            <w:r w:rsidR="00EB41BF">
              <w:rPr>
                <w:rFonts w:ascii="XO Thames" w:hAnsi="XO Thames" w:cs="XO Thames"/>
                <w:bCs/>
                <w:color w:val="000000" w:themeColor="text1"/>
                <w:sz w:val="24"/>
                <w:szCs w:val="24"/>
              </w:rPr>
              <w:t xml:space="preserve"> </w:t>
            </w:r>
            <w:r w:rsidR="00D87AD3">
              <w:rPr>
                <w:rFonts w:ascii="XO Thames" w:hAnsi="XO Thames" w:cs="XO Thames"/>
                <w:bCs/>
                <w:color w:val="000000" w:themeColor="text1"/>
                <w:sz w:val="24"/>
                <w:szCs w:val="24"/>
              </w:rPr>
              <w:t xml:space="preserve">При необходимости предусмотреть </w:t>
            </w:r>
            <w:r w:rsidR="00EB41BF">
              <w:rPr>
                <w:rFonts w:ascii="XO Thames" w:hAnsi="XO Thames" w:cs="XO Thames"/>
                <w:bCs/>
                <w:color w:val="000000" w:themeColor="text1"/>
                <w:sz w:val="24"/>
                <w:szCs w:val="24"/>
              </w:rPr>
              <w:t>обеспеч</w:t>
            </w:r>
            <w:r w:rsidR="00D87AD3">
              <w:rPr>
                <w:rFonts w:ascii="XO Thames" w:hAnsi="XO Thames" w:cs="XO Thames"/>
                <w:bCs/>
                <w:color w:val="000000" w:themeColor="text1"/>
                <w:sz w:val="24"/>
                <w:szCs w:val="24"/>
              </w:rPr>
              <w:t>ение бытового и технического</w:t>
            </w:r>
            <w:r w:rsidR="00EB41BF">
              <w:rPr>
                <w:rFonts w:ascii="XO Thames" w:hAnsi="XO Thames" w:cs="XO Thames"/>
                <w:bCs/>
                <w:color w:val="000000" w:themeColor="text1"/>
                <w:sz w:val="24"/>
                <w:szCs w:val="24"/>
              </w:rPr>
              <w:t xml:space="preserve"> райдер</w:t>
            </w:r>
            <w:r w:rsidR="00351412">
              <w:rPr>
                <w:rFonts w:ascii="XO Thames" w:hAnsi="XO Thames" w:cs="XO Thames"/>
                <w:bCs/>
                <w:color w:val="000000" w:themeColor="text1"/>
                <w:sz w:val="24"/>
                <w:szCs w:val="24"/>
              </w:rPr>
              <w:t>а</w:t>
            </w:r>
            <w:r w:rsidR="00C0066D">
              <w:rPr>
                <w:rFonts w:ascii="XO Thames" w:hAnsi="XO Thames" w:cs="XO Thames"/>
                <w:bCs/>
                <w:color w:val="000000" w:themeColor="text1"/>
                <w:sz w:val="24"/>
                <w:szCs w:val="24"/>
              </w:rPr>
              <w:t>,</w:t>
            </w:r>
            <w:r w:rsidR="00EB41BF">
              <w:rPr>
                <w:rFonts w:ascii="XO Thames" w:hAnsi="XO Thames" w:cs="XO Thames"/>
                <w:bCs/>
                <w:color w:val="000000" w:themeColor="text1"/>
                <w:sz w:val="24"/>
                <w:szCs w:val="24"/>
              </w:rPr>
              <w:t xml:space="preserve"> в том числе: </w:t>
            </w:r>
            <w:r w:rsidR="00EB41BF">
              <w:rPr>
                <w:rFonts w:ascii="XO Thames" w:hAnsi="XO Thames" w:cs="XO Thames"/>
                <w:bCs/>
                <w:color w:val="000000" w:themeColor="text1"/>
                <w:sz w:val="24"/>
                <w:szCs w:val="24"/>
              </w:rPr>
              <w:lastRenderedPageBreak/>
              <w:t>проживание, питание и предоставление трансфера(авто) до города Нижневартовска на период проведения мероприятия.</w:t>
            </w:r>
          </w:p>
          <w:p w:rsidR="004873E4" w:rsidRPr="00C94F16" w:rsidRDefault="00EB41BF" w:rsidP="00E8687F">
            <w:pPr>
              <w:numPr>
                <w:ilvl w:val="0"/>
                <w:numId w:val="4"/>
              </w:numPr>
              <w:jc w:val="both"/>
              <w:rPr>
                <w:rFonts w:ascii="XO Thames" w:hAnsi="XO Thames" w:cs="XO Thames"/>
                <w:sz w:val="24"/>
                <w:szCs w:val="24"/>
              </w:rPr>
            </w:pPr>
            <w:r>
              <w:rPr>
                <w:rFonts w:ascii="XO Thames" w:hAnsi="XO Thames" w:cs="XO Thames"/>
                <w:bCs/>
                <w:color w:val="000000" w:themeColor="text1"/>
                <w:sz w:val="24"/>
                <w:szCs w:val="24"/>
              </w:rPr>
              <w:t>Оплата взносов (</w:t>
            </w:r>
            <w:r w:rsidR="004873E4" w:rsidRPr="00EB41BF">
              <w:rPr>
                <w:rFonts w:ascii="XO Thames" w:hAnsi="XO Thames" w:cs="XO Thames"/>
                <w:bCs/>
                <w:color w:val="000000" w:themeColor="text1"/>
                <w:sz w:val="24"/>
                <w:szCs w:val="24"/>
              </w:rPr>
              <w:t>Авторское право</w:t>
            </w:r>
            <w:r>
              <w:rPr>
                <w:rFonts w:ascii="XO Thames" w:hAnsi="XO Thames" w:cs="XO Thames"/>
                <w:bCs/>
                <w:color w:val="000000" w:themeColor="text1"/>
                <w:sz w:val="24"/>
                <w:szCs w:val="24"/>
              </w:rPr>
              <w:t>)</w:t>
            </w:r>
            <w:r w:rsidR="004873E4" w:rsidRPr="00EB41BF">
              <w:rPr>
                <w:rFonts w:ascii="XO Thames" w:hAnsi="XO Thames" w:cs="XO Thames"/>
                <w:bCs/>
                <w:color w:val="000000" w:themeColor="text1"/>
                <w:sz w:val="24"/>
                <w:szCs w:val="24"/>
              </w:rPr>
              <w:t xml:space="preserve"> на музыкальное сопровождение мероприятия</w:t>
            </w:r>
            <w:r>
              <w:rPr>
                <w:rFonts w:ascii="XO Thames" w:hAnsi="XO Thames" w:cs="XO Thames"/>
                <w:bCs/>
                <w:color w:val="000000" w:themeColor="text1"/>
                <w:sz w:val="24"/>
                <w:szCs w:val="24"/>
              </w:rPr>
              <w:t>.</w:t>
            </w:r>
          </w:p>
          <w:p w:rsidR="00C94F16" w:rsidRPr="00C94F16" w:rsidRDefault="00C94F16" w:rsidP="00C94F16">
            <w:pPr>
              <w:ind w:left="710"/>
              <w:jc w:val="both"/>
              <w:rPr>
                <w:rFonts w:ascii="XO Thames" w:hAnsi="XO Thames" w:cs="XO Thames"/>
                <w:b/>
                <w:sz w:val="24"/>
                <w:szCs w:val="24"/>
              </w:rPr>
            </w:pPr>
            <w:r>
              <w:rPr>
                <w:rFonts w:ascii="XO Thames" w:hAnsi="XO Thames" w:cs="XO Thames"/>
                <w:bCs/>
                <w:color w:val="000000" w:themeColor="text1"/>
                <w:sz w:val="24"/>
                <w:szCs w:val="24"/>
              </w:rPr>
              <w:t xml:space="preserve">                                    </w:t>
            </w:r>
            <w:r w:rsidRPr="00C94F16">
              <w:rPr>
                <w:rFonts w:ascii="XO Thames" w:hAnsi="XO Thames" w:cs="XO Thames"/>
                <w:b/>
                <w:bCs/>
                <w:color w:val="000000" w:themeColor="text1"/>
                <w:sz w:val="24"/>
                <w:szCs w:val="24"/>
              </w:rPr>
              <w:t xml:space="preserve"> Характеристика прочих работ</w:t>
            </w:r>
          </w:p>
          <w:p w:rsidR="004873E4" w:rsidRPr="00C94F16" w:rsidRDefault="004873E4" w:rsidP="00E8687F">
            <w:pPr>
              <w:numPr>
                <w:ilvl w:val="0"/>
                <w:numId w:val="4"/>
              </w:numPr>
              <w:jc w:val="both"/>
              <w:rPr>
                <w:rFonts w:ascii="XO Thames" w:hAnsi="XO Thames" w:cs="XO Thames"/>
                <w:sz w:val="24"/>
                <w:szCs w:val="24"/>
              </w:rPr>
            </w:pPr>
            <w:r w:rsidRPr="00C94F16">
              <w:rPr>
                <w:rFonts w:ascii="XO Thames" w:hAnsi="XO Thames" w:cs="XO Thames"/>
                <w:sz w:val="24"/>
                <w:szCs w:val="24"/>
              </w:rPr>
              <w:t>Обеспечение электроэнергией</w:t>
            </w:r>
            <w:r w:rsidR="00C94F16">
              <w:rPr>
                <w:rFonts w:ascii="XO Thames" w:hAnsi="XO Thames" w:cs="XO Thames"/>
                <w:sz w:val="24"/>
                <w:szCs w:val="24"/>
              </w:rPr>
              <w:t>, в том числе</w:t>
            </w:r>
            <w:r w:rsidR="0047051B">
              <w:rPr>
                <w:rFonts w:ascii="XO Thames" w:hAnsi="XO Thames" w:cs="XO Thames"/>
                <w:sz w:val="24"/>
                <w:szCs w:val="24"/>
              </w:rPr>
              <w:t>,</w:t>
            </w:r>
            <w:r w:rsidR="00C94F16">
              <w:rPr>
                <w:rFonts w:ascii="XO Thames" w:hAnsi="XO Thames" w:cs="XO Thames"/>
                <w:sz w:val="24"/>
                <w:szCs w:val="24"/>
              </w:rPr>
              <w:t xml:space="preserve"> подключение.</w:t>
            </w:r>
          </w:p>
          <w:p w:rsidR="004873E4" w:rsidRDefault="004873E4" w:rsidP="00E8687F">
            <w:pPr>
              <w:numPr>
                <w:ilvl w:val="0"/>
                <w:numId w:val="4"/>
              </w:numPr>
              <w:jc w:val="both"/>
              <w:rPr>
                <w:rFonts w:ascii="XO Thames" w:hAnsi="XO Thames" w:cs="XO Thames"/>
                <w:sz w:val="24"/>
                <w:szCs w:val="24"/>
              </w:rPr>
            </w:pPr>
            <w:r w:rsidRPr="00C94F16">
              <w:rPr>
                <w:rFonts w:ascii="XO Thames" w:hAnsi="XO Thames" w:cs="XO Thames"/>
                <w:sz w:val="24"/>
                <w:szCs w:val="24"/>
              </w:rPr>
              <w:t>Услуги предоставления спортивных площадок (футбольное поле с искусственным покрытием)</w:t>
            </w:r>
          </w:p>
          <w:p w:rsidR="007E62AE" w:rsidRPr="00C94F16" w:rsidRDefault="007E62AE" w:rsidP="00E8687F">
            <w:pPr>
              <w:numPr>
                <w:ilvl w:val="0"/>
                <w:numId w:val="4"/>
              </w:numPr>
              <w:jc w:val="both"/>
              <w:rPr>
                <w:rFonts w:ascii="XO Thames" w:hAnsi="XO Thames" w:cs="XO Thames"/>
                <w:sz w:val="24"/>
                <w:szCs w:val="24"/>
              </w:rPr>
            </w:pPr>
            <w:r>
              <w:rPr>
                <w:rFonts w:ascii="XO Thames" w:hAnsi="XO Thames" w:cs="XO Thames"/>
                <w:sz w:val="24"/>
                <w:szCs w:val="24"/>
              </w:rPr>
              <w:t xml:space="preserve">Обеспечение информирования населения города о месте и время проведения мероприятия (публикации в </w:t>
            </w:r>
            <w:r w:rsidR="0047051B">
              <w:rPr>
                <w:rFonts w:ascii="XO Thames" w:hAnsi="XO Thames" w:cs="XO Thames"/>
                <w:sz w:val="24"/>
                <w:szCs w:val="24"/>
              </w:rPr>
              <w:t>с</w:t>
            </w:r>
            <w:r w:rsidR="003553A6">
              <w:rPr>
                <w:rFonts w:ascii="XO Thames" w:hAnsi="XO Thames" w:cs="XO Thames"/>
                <w:sz w:val="24"/>
                <w:szCs w:val="24"/>
              </w:rPr>
              <w:t>ми</w:t>
            </w:r>
            <w:r>
              <w:rPr>
                <w:rFonts w:ascii="XO Thames" w:hAnsi="XO Thames" w:cs="XO Thames"/>
                <w:sz w:val="24"/>
                <w:szCs w:val="24"/>
              </w:rPr>
              <w:t xml:space="preserve"> и друг</w:t>
            </w:r>
            <w:r w:rsidR="006B557C">
              <w:rPr>
                <w:rFonts w:ascii="XO Thames" w:hAnsi="XO Thames" w:cs="XO Thames"/>
                <w:sz w:val="24"/>
                <w:szCs w:val="24"/>
              </w:rPr>
              <w:t>их медиа площадках</w:t>
            </w:r>
            <w:r>
              <w:rPr>
                <w:rFonts w:ascii="XO Thames" w:hAnsi="XO Thames" w:cs="XO Thames"/>
                <w:sz w:val="24"/>
                <w:szCs w:val="24"/>
              </w:rPr>
              <w:t>)</w:t>
            </w:r>
          </w:p>
          <w:p w:rsidR="004873E4" w:rsidRDefault="004873E4" w:rsidP="00E8687F">
            <w:pPr>
              <w:numPr>
                <w:ilvl w:val="0"/>
                <w:numId w:val="4"/>
              </w:numPr>
              <w:jc w:val="both"/>
              <w:rPr>
                <w:rFonts w:ascii="XO Thames" w:hAnsi="XO Thames" w:cs="XO Thames"/>
                <w:sz w:val="24"/>
                <w:szCs w:val="24"/>
              </w:rPr>
            </w:pPr>
            <w:r w:rsidRPr="00C94F16">
              <w:rPr>
                <w:rFonts w:ascii="XO Thames" w:hAnsi="XO Thames" w:cs="XO Thames"/>
                <w:sz w:val="24"/>
                <w:szCs w:val="24"/>
              </w:rPr>
              <w:t xml:space="preserve">Услуги </w:t>
            </w:r>
            <w:r w:rsidR="00D87AD3" w:rsidRPr="00C94F16">
              <w:rPr>
                <w:rFonts w:ascii="XO Thames" w:hAnsi="XO Thames" w:cs="XO Thames"/>
                <w:sz w:val="24"/>
                <w:szCs w:val="24"/>
              </w:rPr>
              <w:t>охраны</w:t>
            </w:r>
            <w:r w:rsidR="00D87AD3">
              <w:rPr>
                <w:rFonts w:ascii="XO Thames" w:hAnsi="XO Thames" w:cs="XO Thames"/>
                <w:sz w:val="24"/>
                <w:szCs w:val="24"/>
              </w:rPr>
              <w:t xml:space="preserve"> территории</w:t>
            </w:r>
            <w:r w:rsidR="007E62AE">
              <w:rPr>
                <w:rFonts w:ascii="XO Thames" w:hAnsi="XO Thames" w:cs="XO Thames"/>
                <w:sz w:val="24"/>
                <w:szCs w:val="24"/>
              </w:rPr>
              <w:t xml:space="preserve"> проведения фестиваля с 11.06.2025 по 16.06.2025г</w:t>
            </w:r>
          </w:p>
          <w:p w:rsidR="006B557C" w:rsidRDefault="006B557C">
            <w:pPr>
              <w:ind w:left="146"/>
              <w:jc w:val="center"/>
              <w:rPr>
                <w:rFonts w:ascii="XO Thames" w:hAnsi="XO Thames" w:cs="XO Thames"/>
                <w:b/>
                <w:bCs/>
                <w:color w:val="000000" w:themeColor="text1"/>
                <w:sz w:val="24"/>
                <w:szCs w:val="24"/>
              </w:rPr>
            </w:pPr>
          </w:p>
          <w:p w:rsidR="006B557C" w:rsidRDefault="006B557C">
            <w:pPr>
              <w:ind w:left="146"/>
              <w:jc w:val="center"/>
              <w:rPr>
                <w:rFonts w:ascii="XO Thames" w:hAnsi="XO Thames" w:cs="XO Thames"/>
                <w:b/>
                <w:bCs/>
                <w:color w:val="000000" w:themeColor="text1"/>
                <w:sz w:val="24"/>
                <w:szCs w:val="24"/>
              </w:rPr>
            </w:pPr>
          </w:p>
          <w:p w:rsidR="00D546D2" w:rsidRDefault="00BA1D8E">
            <w:pPr>
              <w:ind w:left="146"/>
              <w:jc w:val="center"/>
              <w:rPr>
                <w:rFonts w:ascii="XO Thames" w:hAnsi="XO Thames" w:cs="XO Thames"/>
                <w:sz w:val="24"/>
                <w:szCs w:val="24"/>
              </w:rPr>
            </w:pPr>
            <w:r>
              <w:rPr>
                <w:rFonts w:ascii="XO Thames" w:hAnsi="XO Thames" w:cs="XO Thames"/>
                <w:b/>
                <w:bCs/>
                <w:color w:val="000000" w:themeColor="text1"/>
                <w:sz w:val="24"/>
                <w:szCs w:val="24"/>
              </w:rPr>
              <w:t>Примечание.</w:t>
            </w:r>
          </w:p>
          <w:p w:rsidR="00D546D2" w:rsidRDefault="00BA1D8E">
            <w:pPr>
              <w:ind w:firstLine="426"/>
              <w:jc w:val="both"/>
              <w:rPr>
                <w:rFonts w:ascii="XO Thames" w:hAnsi="XO Thames" w:cs="XO Thames"/>
                <w:sz w:val="24"/>
                <w:szCs w:val="24"/>
              </w:rPr>
            </w:pPr>
            <w:r>
              <w:rPr>
                <w:rFonts w:ascii="XO Thames" w:hAnsi="XO Thames" w:cs="XO Thames"/>
                <w:bCs/>
                <w:color w:val="000000" w:themeColor="text1"/>
                <w:sz w:val="24"/>
                <w:szCs w:val="24"/>
              </w:rPr>
              <w:t>Сценический комплекс, включая все оборудование, должен соответствовать всем мерам безопасности, все оборудование должно быть заземлено, защищено от скачков напряжения. Звуковое оборудование должно питаться от отдельной фазы, независимой от светового и видео оборудования.</w:t>
            </w:r>
          </w:p>
          <w:p w:rsidR="00D546D2" w:rsidRDefault="00BA1D8E">
            <w:pPr>
              <w:ind w:firstLine="426"/>
              <w:jc w:val="both"/>
              <w:rPr>
                <w:rFonts w:ascii="XO Thames" w:hAnsi="XO Thames" w:cs="XO Thames"/>
                <w:bCs/>
                <w:color w:val="000000" w:themeColor="text1"/>
                <w:sz w:val="24"/>
                <w:szCs w:val="24"/>
              </w:rPr>
            </w:pPr>
            <w:r>
              <w:rPr>
                <w:rFonts w:ascii="XO Thames" w:hAnsi="XO Thames" w:cs="XO Thames"/>
                <w:bCs/>
                <w:color w:val="000000" w:themeColor="text1"/>
                <w:sz w:val="24"/>
                <w:szCs w:val="24"/>
              </w:rPr>
              <w:t xml:space="preserve">Стадион покрыт искусственной травой, поэтому следует обеспечить безопасную установку сценического комплекса, чтобы не допустить порчу покрытия. При монтаже сцены необходимо учесть, что заезд техники на поле невозможен. </w:t>
            </w:r>
          </w:p>
          <w:p w:rsidR="003553A6" w:rsidRDefault="003553A6">
            <w:pPr>
              <w:ind w:firstLine="426"/>
              <w:jc w:val="both"/>
              <w:rPr>
                <w:rFonts w:ascii="XO Thames" w:hAnsi="XO Thames" w:cs="XO Thames"/>
                <w:sz w:val="24"/>
                <w:szCs w:val="24"/>
              </w:rPr>
            </w:pPr>
            <w:r>
              <w:rPr>
                <w:rFonts w:ascii="XO Thames" w:hAnsi="XO Thames" w:cs="XO Thames"/>
                <w:bCs/>
                <w:color w:val="000000" w:themeColor="text1"/>
                <w:sz w:val="24"/>
                <w:szCs w:val="24"/>
              </w:rPr>
              <w:t xml:space="preserve">Предусмотреть работу бухгалтера, координаторов(менеджеров), </w:t>
            </w:r>
            <w:r w:rsidR="00821F79">
              <w:rPr>
                <w:rFonts w:ascii="XO Thames" w:hAnsi="XO Thames" w:cs="XO Thames"/>
                <w:bCs/>
                <w:color w:val="000000" w:themeColor="text1"/>
                <w:sz w:val="24"/>
                <w:szCs w:val="24"/>
              </w:rPr>
              <w:t>монтажников художественного оформления, транспортные затраты грузовой и специализированной техники для осуществления оформительских работ.</w:t>
            </w:r>
          </w:p>
          <w:p w:rsidR="00D546D2" w:rsidRDefault="00BA1D8E">
            <w:pPr>
              <w:ind w:firstLine="426"/>
              <w:jc w:val="both"/>
              <w:rPr>
                <w:rFonts w:ascii="XO Thames" w:hAnsi="XO Thames" w:cs="XO Thames"/>
                <w:sz w:val="24"/>
                <w:szCs w:val="24"/>
              </w:rPr>
            </w:pPr>
            <w:r>
              <w:rPr>
                <w:rFonts w:ascii="XO Thames" w:hAnsi="XO Thames" w:cs="XO Thames"/>
                <w:bCs/>
                <w:color w:val="000000" w:themeColor="text1"/>
                <w:sz w:val="24"/>
                <w:szCs w:val="24"/>
              </w:rPr>
              <w:t>Обеспечить личный контроль за полным обеспечением мероприятия на стадионе "Центральный"</w:t>
            </w:r>
            <w:r w:rsidR="003553A6">
              <w:rPr>
                <w:rFonts w:ascii="XO Thames" w:hAnsi="XO Thames" w:cs="XO Thames"/>
                <w:bCs/>
                <w:color w:val="000000" w:themeColor="text1"/>
                <w:sz w:val="24"/>
                <w:szCs w:val="24"/>
              </w:rPr>
              <w:t xml:space="preserve"> и набережной реки Обь</w:t>
            </w:r>
            <w:r>
              <w:rPr>
                <w:rFonts w:ascii="XO Thames" w:hAnsi="XO Thames" w:cs="XO Thames"/>
                <w:bCs/>
                <w:color w:val="000000" w:themeColor="text1"/>
                <w:sz w:val="24"/>
                <w:szCs w:val="24"/>
              </w:rPr>
              <w:t xml:space="preserve"> всем необходимым инвентарем и оборудованием, включая монтаж/демонтаж:</w:t>
            </w:r>
          </w:p>
          <w:p w:rsidR="00D546D2" w:rsidRDefault="00BA1D8E" w:rsidP="00E8687F">
            <w:pPr>
              <w:numPr>
                <w:ilvl w:val="0"/>
                <w:numId w:val="4"/>
              </w:numPr>
              <w:contextualSpacing/>
              <w:jc w:val="both"/>
              <w:rPr>
                <w:rFonts w:ascii="XO Thames" w:hAnsi="XO Thames" w:cs="XO Thames"/>
                <w:sz w:val="24"/>
                <w:szCs w:val="24"/>
              </w:rPr>
            </w:pPr>
            <w:r>
              <w:rPr>
                <w:rFonts w:ascii="XO Thames" w:hAnsi="XO Thames" w:cs="XO Thames"/>
                <w:bCs/>
                <w:color w:val="000000" w:themeColor="text1"/>
                <w:sz w:val="24"/>
                <w:szCs w:val="24"/>
              </w:rPr>
              <w:t>сценическая площадка для выступления;</w:t>
            </w:r>
          </w:p>
          <w:p w:rsidR="00D546D2" w:rsidRDefault="00BA1D8E" w:rsidP="00E8687F">
            <w:pPr>
              <w:numPr>
                <w:ilvl w:val="0"/>
                <w:numId w:val="4"/>
              </w:numPr>
              <w:contextualSpacing/>
              <w:jc w:val="both"/>
              <w:rPr>
                <w:rFonts w:ascii="XO Thames" w:hAnsi="XO Thames" w:cs="XO Thames"/>
                <w:sz w:val="24"/>
                <w:szCs w:val="24"/>
              </w:rPr>
            </w:pPr>
            <w:r>
              <w:rPr>
                <w:rFonts w:ascii="XO Thames" w:hAnsi="XO Thames" w:cs="XO Thames"/>
                <w:bCs/>
                <w:color w:val="000000" w:themeColor="text1"/>
                <w:sz w:val="24"/>
                <w:szCs w:val="24"/>
              </w:rPr>
              <w:t>качественное свето- и звуковое оборудование, соответствующее размером стадиона и потребностям выступающих;</w:t>
            </w:r>
          </w:p>
          <w:p w:rsidR="00D546D2" w:rsidRDefault="00BA1D8E">
            <w:pPr>
              <w:ind w:firstLine="171"/>
              <w:jc w:val="both"/>
              <w:rPr>
                <w:rFonts w:ascii="XO Thames" w:hAnsi="XO Thames" w:cs="XO Thames"/>
                <w:sz w:val="24"/>
                <w:szCs w:val="24"/>
              </w:rPr>
            </w:pPr>
            <w:r>
              <w:rPr>
                <w:rFonts w:ascii="XO Thames" w:hAnsi="XO Thames" w:cs="XO Thames"/>
                <w:bCs/>
                <w:color w:val="000000" w:themeColor="text1"/>
                <w:sz w:val="24"/>
                <w:szCs w:val="24"/>
              </w:rPr>
              <w:t>Обеспечить соблюдение техники безопасности и пожарной безопасности, а именно:</w:t>
            </w:r>
          </w:p>
          <w:p w:rsidR="00D546D2" w:rsidRDefault="00BA1D8E" w:rsidP="00E8687F">
            <w:pPr>
              <w:numPr>
                <w:ilvl w:val="0"/>
                <w:numId w:val="4"/>
              </w:numPr>
              <w:contextualSpacing/>
              <w:jc w:val="both"/>
              <w:outlineLvl w:val="0"/>
              <w:rPr>
                <w:rFonts w:ascii="XO Thames" w:hAnsi="XO Thames" w:cs="XO Thames"/>
                <w:sz w:val="24"/>
                <w:szCs w:val="24"/>
              </w:rPr>
            </w:pPr>
            <w:r>
              <w:rPr>
                <w:rFonts w:ascii="XO Thames" w:hAnsi="XO Thames" w:cs="XO Thames"/>
                <w:bCs/>
                <w:color w:val="000000" w:themeColor="text1"/>
                <w:sz w:val="24"/>
                <w:szCs w:val="24"/>
              </w:rPr>
              <w:t>исполнитель несет ответственность за техническое состояние любого используемого им оборудования, необходимого для проведения мероприятия (соответствие требованиям качества и иным требованиям сертификации, правилам, государственным стандартам и т.п.), а также за причинение вреда жизни и здоровья участникам мероприятия, возникшего по вине исполнителя;</w:t>
            </w:r>
          </w:p>
          <w:p w:rsidR="00D546D2" w:rsidRDefault="00BA1D8E" w:rsidP="00E8687F">
            <w:pPr>
              <w:numPr>
                <w:ilvl w:val="0"/>
                <w:numId w:val="4"/>
              </w:numPr>
              <w:contextualSpacing/>
              <w:jc w:val="both"/>
              <w:outlineLvl w:val="0"/>
              <w:rPr>
                <w:rFonts w:ascii="XO Thames" w:hAnsi="XO Thames" w:cs="XO Thames"/>
                <w:sz w:val="24"/>
                <w:szCs w:val="24"/>
              </w:rPr>
            </w:pPr>
            <w:r>
              <w:rPr>
                <w:rFonts w:ascii="XO Thames" w:hAnsi="XO Thames" w:cs="XO Thames"/>
                <w:bCs/>
                <w:color w:val="000000" w:themeColor="text1"/>
                <w:sz w:val="24"/>
                <w:szCs w:val="24"/>
              </w:rPr>
              <w:t>обеспечивает соблюдение обслуживающим персоналом сцены требований техники безопасности, а также пожарной безопасности в соответствии с действующим законодательством.</w:t>
            </w:r>
          </w:p>
          <w:p w:rsidR="00D546D2" w:rsidRDefault="00D546D2">
            <w:pPr>
              <w:ind w:firstLine="171"/>
              <w:contextualSpacing/>
              <w:jc w:val="both"/>
              <w:outlineLvl w:val="0"/>
              <w:rPr>
                <w:rFonts w:ascii="XO Thames" w:hAnsi="XO Thames" w:cs="XO Thames"/>
                <w:sz w:val="24"/>
                <w:szCs w:val="24"/>
              </w:rPr>
            </w:pPr>
          </w:p>
          <w:p w:rsidR="00D546D2" w:rsidRDefault="00BA1D8E">
            <w:pPr>
              <w:ind w:firstLine="426"/>
              <w:jc w:val="center"/>
              <w:rPr>
                <w:rFonts w:ascii="XO Thames" w:hAnsi="XO Thames" w:cs="XO Thames"/>
                <w:sz w:val="24"/>
                <w:szCs w:val="24"/>
              </w:rPr>
            </w:pPr>
            <w:r>
              <w:rPr>
                <w:rFonts w:ascii="XO Thames" w:hAnsi="XO Thames" w:cs="XO Thames"/>
                <w:b/>
                <w:bCs/>
                <w:color w:val="000000" w:themeColor="text1"/>
                <w:sz w:val="24"/>
                <w:szCs w:val="24"/>
              </w:rPr>
              <w:t>График оказания услуг по техническому обеспечению концертных программ:</w:t>
            </w:r>
          </w:p>
          <w:p w:rsidR="00341838" w:rsidRPr="00341838" w:rsidRDefault="00341838" w:rsidP="00341838">
            <w:pPr>
              <w:jc w:val="both"/>
              <w:rPr>
                <w:rFonts w:ascii="XO Thames" w:hAnsi="XO Thames" w:cs="XO Thames"/>
                <w:b/>
                <w:bCs/>
                <w:color w:val="000000" w:themeColor="text1"/>
                <w:sz w:val="24"/>
                <w:szCs w:val="24"/>
              </w:rPr>
            </w:pPr>
            <w:r w:rsidRPr="00341838">
              <w:rPr>
                <w:rFonts w:ascii="XO Thames" w:hAnsi="XO Thames" w:cs="XO Thames"/>
                <w:b/>
                <w:bCs/>
                <w:color w:val="000000" w:themeColor="text1"/>
                <w:sz w:val="24"/>
                <w:szCs w:val="24"/>
              </w:rPr>
              <w:t>13-15 июня 2025 года в дни проведения фестиваля искусств, труда и спорта «Самотлорские ночи – 2025»</w:t>
            </w:r>
          </w:p>
          <w:p w:rsidR="00341838" w:rsidRPr="00341838" w:rsidRDefault="00341838" w:rsidP="00341838">
            <w:pPr>
              <w:jc w:val="both"/>
              <w:rPr>
                <w:rFonts w:ascii="XO Thames" w:hAnsi="XO Thames" w:cs="XO Thames"/>
                <w:bCs/>
                <w:color w:val="000000" w:themeColor="text1"/>
                <w:sz w:val="24"/>
                <w:szCs w:val="24"/>
              </w:rPr>
            </w:pPr>
            <w:r w:rsidRPr="00341838">
              <w:rPr>
                <w:rFonts w:ascii="XO Thames" w:hAnsi="XO Thames" w:cs="XO Thames"/>
                <w:bCs/>
                <w:color w:val="000000" w:themeColor="text1"/>
                <w:sz w:val="24"/>
                <w:szCs w:val="24"/>
              </w:rPr>
              <w:t>Стадион «Центральный»:</w:t>
            </w:r>
          </w:p>
          <w:p w:rsidR="00351412" w:rsidRDefault="00341838" w:rsidP="00341838">
            <w:pPr>
              <w:jc w:val="both"/>
              <w:rPr>
                <w:rFonts w:ascii="XO Thames" w:hAnsi="XO Thames" w:cs="XO Thames"/>
                <w:bCs/>
                <w:color w:val="000000" w:themeColor="text1"/>
                <w:sz w:val="24"/>
                <w:szCs w:val="24"/>
              </w:rPr>
            </w:pPr>
            <w:r w:rsidRPr="00341838">
              <w:rPr>
                <w:rFonts w:ascii="XO Thames" w:hAnsi="XO Thames" w:cs="XO Thames"/>
                <w:bCs/>
                <w:color w:val="000000" w:themeColor="text1"/>
                <w:sz w:val="24"/>
                <w:szCs w:val="24"/>
              </w:rPr>
              <w:lastRenderedPageBreak/>
              <w:t>7-июня–завоз оборудования</w:t>
            </w:r>
          </w:p>
          <w:p w:rsidR="00341838" w:rsidRPr="00341838" w:rsidRDefault="00351412" w:rsidP="00341838">
            <w:pPr>
              <w:jc w:val="both"/>
              <w:rPr>
                <w:rFonts w:ascii="XO Thames" w:hAnsi="XO Thames" w:cs="XO Thames"/>
                <w:bCs/>
                <w:color w:val="000000" w:themeColor="text1"/>
                <w:sz w:val="24"/>
                <w:szCs w:val="24"/>
              </w:rPr>
            </w:pPr>
            <w:r>
              <w:rPr>
                <w:rFonts w:ascii="XO Thames" w:hAnsi="XO Thames" w:cs="XO Thames"/>
                <w:bCs/>
                <w:color w:val="000000" w:themeColor="text1"/>
                <w:sz w:val="24"/>
                <w:szCs w:val="24"/>
              </w:rPr>
              <w:t>8,9,10 июня- монтаж оборудования</w:t>
            </w:r>
            <w:r w:rsidR="00341838" w:rsidRPr="00341838">
              <w:rPr>
                <w:rFonts w:ascii="XO Thames" w:hAnsi="XO Thames" w:cs="XO Thames"/>
                <w:bCs/>
                <w:color w:val="000000" w:themeColor="text1"/>
                <w:sz w:val="24"/>
                <w:szCs w:val="24"/>
              </w:rPr>
              <w:t xml:space="preserve"> </w:t>
            </w:r>
          </w:p>
          <w:p w:rsidR="00341838" w:rsidRPr="00341838" w:rsidRDefault="00341838" w:rsidP="00341838">
            <w:pPr>
              <w:jc w:val="both"/>
              <w:rPr>
                <w:rFonts w:ascii="XO Thames" w:hAnsi="XO Thames" w:cs="XO Thames"/>
                <w:bCs/>
                <w:color w:val="000000" w:themeColor="text1"/>
                <w:sz w:val="24"/>
                <w:szCs w:val="24"/>
              </w:rPr>
            </w:pPr>
            <w:r w:rsidRPr="00341838">
              <w:rPr>
                <w:rFonts w:ascii="XO Thames" w:hAnsi="XO Thames" w:cs="XO Thames"/>
                <w:bCs/>
                <w:color w:val="000000" w:themeColor="text1"/>
                <w:sz w:val="24"/>
                <w:szCs w:val="24"/>
              </w:rPr>
              <w:t>11,12 июня- репетиция</w:t>
            </w:r>
          </w:p>
          <w:p w:rsidR="00341838" w:rsidRDefault="00341838" w:rsidP="00341838">
            <w:pPr>
              <w:jc w:val="both"/>
              <w:rPr>
                <w:rFonts w:ascii="XO Thames" w:hAnsi="XO Thames" w:cs="XO Thames"/>
                <w:bCs/>
                <w:color w:val="000000" w:themeColor="text1"/>
                <w:sz w:val="24"/>
                <w:szCs w:val="24"/>
              </w:rPr>
            </w:pPr>
            <w:r w:rsidRPr="00341838">
              <w:rPr>
                <w:rFonts w:ascii="XO Thames" w:hAnsi="XO Thames" w:cs="XO Thames"/>
                <w:bCs/>
                <w:color w:val="000000" w:themeColor="text1"/>
                <w:sz w:val="24"/>
                <w:szCs w:val="24"/>
              </w:rPr>
              <w:t>13,14,15 июня-</w:t>
            </w:r>
            <w:r w:rsidR="006B557C">
              <w:rPr>
                <w:rFonts w:ascii="XO Thames" w:hAnsi="XO Thames" w:cs="XO Thames"/>
                <w:bCs/>
                <w:color w:val="000000" w:themeColor="text1"/>
                <w:sz w:val="24"/>
                <w:szCs w:val="24"/>
              </w:rPr>
              <w:t xml:space="preserve"> дни </w:t>
            </w:r>
            <w:r w:rsidRPr="00341838">
              <w:rPr>
                <w:rFonts w:ascii="XO Thames" w:hAnsi="XO Thames" w:cs="XO Thames"/>
                <w:bCs/>
                <w:color w:val="000000" w:themeColor="text1"/>
                <w:sz w:val="24"/>
                <w:szCs w:val="24"/>
              </w:rPr>
              <w:t xml:space="preserve">празднования фестиваля </w:t>
            </w:r>
          </w:p>
          <w:p w:rsidR="00351412" w:rsidRPr="00341838" w:rsidRDefault="00351412" w:rsidP="00341838">
            <w:pPr>
              <w:jc w:val="both"/>
              <w:rPr>
                <w:rFonts w:ascii="XO Thames" w:hAnsi="XO Thames" w:cs="XO Thames"/>
                <w:bCs/>
                <w:color w:val="000000" w:themeColor="text1"/>
                <w:sz w:val="24"/>
                <w:szCs w:val="24"/>
              </w:rPr>
            </w:pPr>
            <w:r>
              <w:rPr>
                <w:rFonts w:ascii="XO Thames" w:hAnsi="XO Thames" w:cs="XO Thames"/>
                <w:bCs/>
                <w:color w:val="000000" w:themeColor="text1"/>
                <w:sz w:val="24"/>
                <w:szCs w:val="24"/>
              </w:rPr>
              <w:t xml:space="preserve">16 июня –демонтаж, вывоз оборудования </w:t>
            </w:r>
          </w:p>
          <w:p w:rsidR="00341838" w:rsidRPr="00341838" w:rsidRDefault="00341838" w:rsidP="00341838">
            <w:pPr>
              <w:jc w:val="both"/>
              <w:rPr>
                <w:rFonts w:ascii="XO Thames" w:hAnsi="XO Thames" w:cs="XO Thames"/>
                <w:bCs/>
                <w:color w:val="000000" w:themeColor="text1"/>
                <w:sz w:val="24"/>
                <w:szCs w:val="24"/>
              </w:rPr>
            </w:pPr>
            <w:r w:rsidRPr="00341838">
              <w:rPr>
                <w:rFonts w:ascii="XO Thames" w:hAnsi="XO Thames" w:cs="XO Thames"/>
                <w:bCs/>
                <w:color w:val="000000" w:themeColor="text1"/>
                <w:sz w:val="24"/>
                <w:szCs w:val="24"/>
              </w:rPr>
              <w:t>Набережная реки Обь:</w:t>
            </w:r>
          </w:p>
          <w:p w:rsidR="00341838" w:rsidRPr="00341838" w:rsidRDefault="00341838" w:rsidP="00341838">
            <w:pPr>
              <w:jc w:val="both"/>
              <w:rPr>
                <w:rFonts w:ascii="XO Thames" w:hAnsi="XO Thames" w:cs="XO Thames"/>
                <w:bCs/>
                <w:color w:val="000000" w:themeColor="text1"/>
                <w:sz w:val="24"/>
                <w:szCs w:val="24"/>
              </w:rPr>
            </w:pPr>
            <w:r w:rsidRPr="00341838">
              <w:rPr>
                <w:rFonts w:ascii="XO Thames" w:hAnsi="XO Thames" w:cs="XO Thames"/>
                <w:bCs/>
                <w:color w:val="000000" w:themeColor="text1"/>
                <w:sz w:val="24"/>
                <w:szCs w:val="24"/>
              </w:rPr>
              <w:t>11,12 июня- завоз, монтаж оборудования</w:t>
            </w:r>
          </w:p>
          <w:p w:rsidR="00341838" w:rsidRPr="00341838" w:rsidRDefault="00341838" w:rsidP="00341838">
            <w:pPr>
              <w:jc w:val="both"/>
              <w:rPr>
                <w:rFonts w:ascii="XO Thames" w:hAnsi="XO Thames" w:cs="XO Thames"/>
                <w:bCs/>
                <w:color w:val="000000" w:themeColor="text1"/>
                <w:sz w:val="24"/>
                <w:szCs w:val="24"/>
              </w:rPr>
            </w:pPr>
            <w:r w:rsidRPr="00341838">
              <w:rPr>
                <w:rFonts w:ascii="XO Thames" w:hAnsi="XO Thames" w:cs="XO Thames"/>
                <w:bCs/>
                <w:color w:val="000000" w:themeColor="text1"/>
                <w:sz w:val="24"/>
                <w:szCs w:val="24"/>
              </w:rPr>
              <w:t>13,14,15 июня – дни празднования фестиваля</w:t>
            </w:r>
          </w:p>
          <w:p w:rsidR="00D546D2" w:rsidRDefault="00312159">
            <w:pPr>
              <w:jc w:val="both"/>
              <w:rPr>
                <w:rFonts w:ascii="XO Thames" w:hAnsi="XO Thames" w:cs="XO Thames"/>
                <w:color w:val="000000" w:themeColor="text1"/>
              </w:rPr>
            </w:pPr>
            <w:r>
              <w:rPr>
                <w:rFonts w:ascii="XO Thames" w:hAnsi="XO Thames" w:cs="XO Thames"/>
                <w:bCs/>
                <w:color w:val="000000" w:themeColor="text1"/>
                <w:sz w:val="24"/>
                <w:szCs w:val="24"/>
              </w:rPr>
              <w:t>16 июня-демонтаж, вывоз оборудования.</w:t>
            </w:r>
          </w:p>
          <w:p w:rsidR="00D546D2" w:rsidRDefault="00BA1D8E">
            <w:pPr>
              <w:ind w:firstLine="317"/>
              <w:jc w:val="both"/>
              <w:outlineLvl w:val="0"/>
              <w:rPr>
                <w:rFonts w:ascii="XO Thames" w:hAnsi="XO Thames" w:cs="XO Thames"/>
                <w:b/>
                <w:color w:val="000000" w:themeColor="text1"/>
                <w:sz w:val="24"/>
                <w:szCs w:val="24"/>
                <w:u w:val="single"/>
              </w:rPr>
            </w:pPr>
            <w:r>
              <w:rPr>
                <w:rFonts w:ascii="XO Thames" w:hAnsi="XO Thames" w:cs="XO Thames"/>
                <w:b/>
                <w:bCs/>
                <w:color w:val="000000" w:themeColor="text1"/>
                <w:sz w:val="24"/>
                <w:szCs w:val="24"/>
              </w:rPr>
              <w:t>Исполнитель имеет право</w:t>
            </w:r>
            <w:r>
              <w:rPr>
                <w:rFonts w:ascii="XO Thames" w:hAnsi="XO Thames" w:cs="XO Thames"/>
                <w:bCs/>
                <w:color w:val="000000" w:themeColor="text1"/>
                <w:sz w:val="24"/>
                <w:szCs w:val="24"/>
              </w:rPr>
              <w:t xml:space="preserve"> привлекать третьих лиц (в этом случае исполнитель несет полную ответственность за действия третьих лиц, привлеченных к исполнению обязательств по договору). Заказчик не несет ответственности за причинение какого-либо вреда здоровью, жизни или имуществу третьих лиц, вызванных действиями или бездействиями исполнителя, его работников или представителей во время подготовки и проведения мероприятия. Имеет право на изменение количества и ассортимента услуг, не ухудшая качества работ, требования технического задания и не увеличения стоимости контракта.</w:t>
            </w:r>
          </w:p>
        </w:tc>
      </w:tr>
      <w:tr w:rsidR="00D546D2" w:rsidTr="00FB5004">
        <w:tc>
          <w:tcPr>
            <w:tcW w:w="2072" w:type="dxa"/>
            <w:tcBorders>
              <w:top w:val="single" w:sz="4" w:space="0" w:color="00000A"/>
              <w:left w:val="single" w:sz="4" w:space="0" w:color="00000A"/>
              <w:bottom w:val="single" w:sz="4" w:space="0" w:color="00000A"/>
              <w:right w:val="single" w:sz="4" w:space="0" w:color="00000A"/>
            </w:tcBorders>
            <w:shd w:val="clear" w:color="FFFFFF" w:fill="FFFFFF"/>
            <w:tcMar>
              <w:top w:w="0" w:type="dxa"/>
              <w:left w:w="108" w:type="dxa"/>
              <w:bottom w:w="0" w:type="dxa"/>
              <w:right w:w="108" w:type="dxa"/>
            </w:tcMar>
          </w:tcPr>
          <w:p w:rsidR="00D546D2" w:rsidRDefault="00D546D2">
            <w:pPr>
              <w:jc w:val="both"/>
              <w:outlineLvl w:val="0"/>
              <w:rPr>
                <w:rFonts w:ascii="XO Thames" w:hAnsi="XO Thames" w:cs="XO Thames"/>
                <w:sz w:val="24"/>
                <w:szCs w:val="24"/>
              </w:rPr>
            </w:pPr>
          </w:p>
        </w:tc>
        <w:tc>
          <w:tcPr>
            <w:tcW w:w="7704" w:type="dxa"/>
            <w:tcBorders>
              <w:top w:val="single" w:sz="4" w:space="0" w:color="00000A"/>
              <w:left w:val="single" w:sz="4" w:space="0" w:color="00000A"/>
              <w:bottom w:val="single" w:sz="4" w:space="0" w:color="00000A"/>
              <w:right w:val="single" w:sz="4" w:space="0" w:color="00000A"/>
            </w:tcBorders>
            <w:shd w:val="clear" w:color="FFFFFF" w:fill="FFFFFF"/>
            <w:tcMar>
              <w:top w:w="0" w:type="dxa"/>
              <w:left w:w="108" w:type="dxa"/>
              <w:bottom w:w="0" w:type="dxa"/>
              <w:right w:w="108" w:type="dxa"/>
            </w:tcMar>
          </w:tcPr>
          <w:p w:rsidR="00D546D2" w:rsidRDefault="00D546D2">
            <w:pPr>
              <w:jc w:val="both"/>
              <w:outlineLvl w:val="0"/>
              <w:rPr>
                <w:rFonts w:ascii="XO Thames" w:hAnsi="XO Thames" w:cs="XO Thames"/>
                <w:b/>
                <w:color w:val="000000" w:themeColor="text1"/>
                <w:sz w:val="24"/>
                <w:szCs w:val="24"/>
              </w:rPr>
            </w:pPr>
          </w:p>
        </w:tc>
      </w:tr>
      <w:tr w:rsidR="00D546D2" w:rsidTr="00FB5004">
        <w:tc>
          <w:tcPr>
            <w:tcW w:w="2072" w:type="dxa"/>
            <w:tcBorders>
              <w:top w:val="single" w:sz="4" w:space="0" w:color="00000A"/>
              <w:left w:val="single" w:sz="4" w:space="0" w:color="00000A"/>
              <w:bottom w:val="single" w:sz="4" w:space="0" w:color="00000A"/>
              <w:right w:val="single" w:sz="4" w:space="0" w:color="00000A"/>
            </w:tcBorders>
            <w:shd w:val="clear" w:color="FFFFFF" w:fill="FFFFFF"/>
            <w:tcMar>
              <w:top w:w="0" w:type="dxa"/>
              <w:left w:w="108" w:type="dxa"/>
              <w:bottom w:w="0" w:type="dxa"/>
              <w:right w:w="108" w:type="dxa"/>
            </w:tcMar>
          </w:tcPr>
          <w:p w:rsidR="00D546D2" w:rsidRDefault="00BA1D8E">
            <w:pPr>
              <w:jc w:val="both"/>
              <w:outlineLvl w:val="0"/>
              <w:rPr>
                <w:rFonts w:ascii="XO Thames" w:hAnsi="XO Thames" w:cs="XO Thames"/>
                <w:sz w:val="24"/>
                <w:szCs w:val="24"/>
              </w:rPr>
            </w:pPr>
            <w:r>
              <w:rPr>
                <w:rFonts w:ascii="XO Thames" w:hAnsi="XO Thames" w:cs="XO Thames"/>
                <w:b/>
                <w:color w:val="000000" w:themeColor="text1"/>
                <w:sz w:val="24"/>
                <w:szCs w:val="24"/>
              </w:rPr>
              <w:t>Обеспечение безопасности</w:t>
            </w:r>
          </w:p>
        </w:tc>
        <w:tc>
          <w:tcPr>
            <w:tcW w:w="7704" w:type="dxa"/>
            <w:tcBorders>
              <w:top w:val="single" w:sz="4" w:space="0" w:color="00000A"/>
              <w:left w:val="single" w:sz="4" w:space="0" w:color="00000A"/>
              <w:bottom w:val="single" w:sz="4" w:space="0" w:color="00000A"/>
              <w:right w:val="single" w:sz="4" w:space="0" w:color="00000A"/>
            </w:tcBorders>
            <w:shd w:val="clear" w:color="FFFFFF" w:fill="FFFFFF"/>
            <w:tcMar>
              <w:top w:w="0" w:type="dxa"/>
              <w:left w:w="108" w:type="dxa"/>
              <w:bottom w:w="0" w:type="dxa"/>
              <w:right w:w="108" w:type="dxa"/>
            </w:tcMar>
          </w:tcPr>
          <w:p w:rsidR="00D546D2" w:rsidRDefault="00BA1D8E">
            <w:pPr>
              <w:jc w:val="both"/>
              <w:outlineLvl w:val="0"/>
              <w:rPr>
                <w:rFonts w:ascii="XO Thames" w:hAnsi="XO Thames" w:cs="XO Thames"/>
                <w:sz w:val="24"/>
                <w:szCs w:val="24"/>
              </w:rPr>
            </w:pPr>
            <w:r>
              <w:rPr>
                <w:rFonts w:ascii="XO Thames" w:hAnsi="XO Thames" w:cs="XO Thames"/>
                <w:color w:val="000000" w:themeColor="text1"/>
                <w:sz w:val="24"/>
                <w:szCs w:val="24"/>
              </w:rPr>
              <w:t>организация и проведение мероприятия должны быть осуществлены исполнителем в соответствии с постановлением администрации города от 26.06.2013 №1277 «Об организации и проведении разовых массовых мероприятий в городе Нижневартовске и обеспечении антитеррористической безопасности при их проведении»</w:t>
            </w:r>
          </w:p>
        </w:tc>
      </w:tr>
    </w:tbl>
    <w:p w:rsidR="00D546D2" w:rsidRDefault="00D546D2">
      <w:pPr>
        <w:pStyle w:val="afe"/>
        <w:ind w:right="-2"/>
        <w:jc w:val="left"/>
      </w:pPr>
    </w:p>
    <w:p w:rsidR="00D546D2" w:rsidRDefault="00D546D2">
      <w:pPr>
        <w:pStyle w:val="afe"/>
        <w:ind w:right="-2"/>
        <w:jc w:val="right"/>
        <w:rPr>
          <w:rFonts w:ascii="XO Thames" w:hAnsi="XO Thames" w:cs="XO Thames"/>
          <w:highlight w:val="yellow"/>
        </w:rPr>
      </w:pPr>
    </w:p>
    <w:p w:rsidR="007267AD" w:rsidRDefault="007267AD">
      <w:pPr>
        <w:rPr>
          <w:rFonts w:ascii="XO Thames" w:hAnsi="XO Thames" w:cs="XO Thames"/>
          <w:bCs/>
          <w:szCs w:val="24"/>
          <w:highlight w:val="yellow"/>
        </w:rPr>
      </w:pPr>
      <w:r>
        <w:rPr>
          <w:rFonts w:ascii="XO Thames" w:hAnsi="XO Thames" w:cs="XO Thames"/>
          <w:highlight w:val="yellow"/>
        </w:rPr>
        <w:br w:type="page"/>
      </w:r>
    </w:p>
    <w:p w:rsidR="00D546D2" w:rsidRDefault="00D546D2">
      <w:pPr>
        <w:pStyle w:val="afe"/>
        <w:ind w:right="-2"/>
        <w:jc w:val="left"/>
      </w:pPr>
    </w:p>
    <w:p w:rsidR="00D546D2" w:rsidRDefault="00D546D2">
      <w:pPr>
        <w:pStyle w:val="afe"/>
        <w:ind w:right="-2"/>
        <w:jc w:val="right"/>
        <w:rPr>
          <w:rFonts w:ascii="XO Thames" w:hAnsi="XO Thames" w:cs="XO Thames"/>
          <w:highlight w:val="yellow"/>
        </w:rPr>
      </w:pPr>
    </w:p>
    <w:sectPr w:rsidR="00D546D2" w:rsidSect="00FB5004">
      <w:pgSz w:w="11906" w:h="16838"/>
      <w:pgMar w:top="1134" w:right="566" w:bottom="1134" w:left="1701" w:header="0"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178" w:rsidRDefault="001F6178">
      <w:r>
        <w:separator/>
      </w:r>
    </w:p>
  </w:endnote>
  <w:endnote w:type="continuationSeparator" w:id="0">
    <w:p w:rsidR="001F6178" w:rsidRDefault="001F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178" w:rsidRDefault="001F6178">
      <w:r>
        <w:separator/>
      </w:r>
    </w:p>
  </w:footnote>
  <w:footnote w:type="continuationSeparator" w:id="0">
    <w:p w:rsidR="001F6178" w:rsidRDefault="001F61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49AB"/>
    <w:multiLevelType w:val="hybridMultilevel"/>
    <w:tmpl w:val="C540BECA"/>
    <w:lvl w:ilvl="0" w:tplc="BE1006B6">
      <w:start w:val="1"/>
      <w:numFmt w:val="bullet"/>
      <w:lvlText w:val="–"/>
      <w:lvlJc w:val="left"/>
      <w:pPr>
        <w:ind w:left="709" w:hanging="360"/>
      </w:pPr>
      <w:rPr>
        <w:rFonts w:ascii="Arial" w:hAnsi="Arial" w:cs="Arial" w:hint="default"/>
        <w:b w:val="0"/>
        <w:sz w:val="23"/>
      </w:rPr>
    </w:lvl>
    <w:lvl w:ilvl="1" w:tplc="C5447B32">
      <w:start w:val="1"/>
      <w:numFmt w:val="bullet"/>
      <w:lvlText w:val="o"/>
      <w:lvlJc w:val="left"/>
      <w:pPr>
        <w:ind w:left="1429" w:hanging="360"/>
      </w:pPr>
      <w:rPr>
        <w:rFonts w:ascii="Courier New" w:hAnsi="Courier New" w:cs="Courier New" w:hint="default"/>
      </w:rPr>
    </w:lvl>
    <w:lvl w:ilvl="2" w:tplc="CD9C90C0">
      <w:start w:val="1"/>
      <w:numFmt w:val="bullet"/>
      <w:lvlText w:val="§"/>
      <w:lvlJc w:val="left"/>
      <w:pPr>
        <w:ind w:left="2149" w:hanging="360"/>
      </w:pPr>
      <w:rPr>
        <w:rFonts w:ascii="Wingdings" w:hAnsi="Wingdings" w:cs="Wingdings" w:hint="default"/>
        <w:b w:val="0"/>
        <w:sz w:val="23"/>
      </w:rPr>
    </w:lvl>
    <w:lvl w:ilvl="3" w:tplc="B2829C4A">
      <w:start w:val="1"/>
      <w:numFmt w:val="bullet"/>
      <w:lvlText w:val="·"/>
      <w:lvlJc w:val="left"/>
      <w:pPr>
        <w:ind w:left="2869" w:hanging="360"/>
      </w:pPr>
      <w:rPr>
        <w:rFonts w:ascii="Symbol" w:hAnsi="Symbol" w:cs="Symbol" w:hint="default"/>
      </w:rPr>
    </w:lvl>
    <w:lvl w:ilvl="4" w:tplc="54E4165C">
      <w:start w:val="1"/>
      <w:numFmt w:val="bullet"/>
      <w:lvlText w:val="o"/>
      <w:lvlJc w:val="left"/>
      <w:pPr>
        <w:ind w:left="3589" w:hanging="360"/>
      </w:pPr>
      <w:rPr>
        <w:rFonts w:ascii="Courier New" w:hAnsi="Courier New" w:cs="Courier New" w:hint="default"/>
      </w:rPr>
    </w:lvl>
    <w:lvl w:ilvl="5" w:tplc="12022248">
      <w:start w:val="1"/>
      <w:numFmt w:val="bullet"/>
      <w:lvlText w:val="§"/>
      <w:lvlJc w:val="left"/>
      <w:pPr>
        <w:ind w:left="4309" w:hanging="360"/>
      </w:pPr>
      <w:rPr>
        <w:rFonts w:ascii="Wingdings" w:hAnsi="Wingdings" w:cs="Wingdings" w:hint="default"/>
        <w:b w:val="0"/>
        <w:sz w:val="23"/>
      </w:rPr>
    </w:lvl>
    <w:lvl w:ilvl="6" w:tplc="8F9CDC94">
      <w:start w:val="1"/>
      <w:numFmt w:val="bullet"/>
      <w:lvlText w:val="·"/>
      <w:lvlJc w:val="left"/>
      <w:pPr>
        <w:ind w:left="5029" w:hanging="360"/>
      </w:pPr>
      <w:rPr>
        <w:rFonts w:ascii="Symbol" w:hAnsi="Symbol" w:cs="Symbol" w:hint="default"/>
      </w:rPr>
    </w:lvl>
    <w:lvl w:ilvl="7" w:tplc="DA2ECD76">
      <w:start w:val="1"/>
      <w:numFmt w:val="bullet"/>
      <w:lvlText w:val="o"/>
      <w:lvlJc w:val="left"/>
      <w:pPr>
        <w:ind w:left="5749" w:hanging="360"/>
      </w:pPr>
      <w:rPr>
        <w:rFonts w:ascii="Courier New" w:hAnsi="Courier New" w:cs="Courier New" w:hint="default"/>
      </w:rPr>
    </w:lvl>
    <w:lvl w:ilvl="8" w:tplc="C37CE478">
      <w:start w:val="1"/>
      <w:numFmt w:val="bullet"/>
      <w:lvlText w:val="§"/>
      <w:lvlJc w:val="left"/>
      <w:pPr>
        <w:ind w:left="6469" w:hanging="360"/>
      </w:pPr>
      <w:rPr>
        <w:rFonts w:ascii="Wingdings" w:hAnsi="Wingdings" w:cs="Wingdings" w:hint="default"/>
        <w:b w:val="0"/>
        <w:sz w:val="23"/>
      </w:rPr>
    </w:lvl>
  </w:abstractNum>
  <w:abstractNum w:abstractNumId="1" w15:restartNumberingAfterBreak="0">
    <w:nsid w:val="0E64401A"/>
    <w:multiLevelType w:val="hybridMultilevel"/>
    <w:tmpl w:val="AFB8C4BE"/>
    <w:lvl w:ilvl="0" w:tplc="3F5E453C">
      <w:start w:val="1"/>
      <w:numFmt w:val="bullet"/>
      <w:lvlText w:val="·"/>
      <w:lvlJc w:val="left"/>
      <w:pPr>
        <w:ind w:left="720" w:hanging="360"/>
      </w:pPr>
      <w:rPr>
        <w:rFonts w:ascii="Symbol" w:hAnsi="Symbol" w:cs="Symbol" w:hint="default"/>
        <w:b/>
        <w:sz w:val="24"/>
      </w:rPr>
    </w:lvl>
    <w:lvl w:ilvl="1" w:tplc="9E64CA34">
      <w:start w:val="1"/>
      <w:numFmt w:val="bullet"/>
      <w:lvlText w:val="o"/>
      <w:lvlJc w:val="left"/>
      <w:pPr>
        <w:ind w:left="1440" w:hanging="360"/>
      </w:pPr>
      <w:rPr>
        <w:rFonts w:ascii="Courier New" w:hAnsi="Courier New" w:cs="Courier New" w:hint="default"/>
      </w:rPr>
    </w:lvl>
    <w:lvl w:ilvl="2" w:tplc="A3907BB4">
      <w:start w:val="1"/>
      <w:numFmt w:val="bullet"/>
      <w:lvlText w:val="§"/>
      <w:lvlJc w:val="left"/>
      <w:pPr>
        <w:ind w:left="2160" w:hanging="360"/>
      </w:pPr>
      <w:rPr>
        <w:rFonts w:ascii="Wingdings" w:hAnsi="Wingdings" w:cs="Wingdings" w:hint="default"/>
      </w:rPr>
    </w:lvl>
    <w:lvl w:ilvl="3" w:tplc="226E388C">
      <w:start w:val="1"/>
      <w:numFmt w:val="bullet"/>
      <w:lvlText w:val="·"/>
      <w:lvlJc w:val="left"/>
      <w:pPr>
        <w:ind w:left="2880" w:hanging="360"/>
      </w:pPr>
      <w:rPr>
        <w:rFonts w:ascii="Symbol" w:hAnsi="Symbol" w:cs="Symbol" w:hint="default"/>
        <w:b/>
        <w:sz w:val="24"/>
      </w:rPr>
    </w:lvl>
    <w:lvl w:ilvl="4" w:tplc="ADECC9F6">
      <w:start w:val="1"/>
      <w:numFmt w:val="bullet"/>
      <w:lvlText w:val="o"/>
      <w:lvlJc w:val="left"/>
      <w:pPr>
        <w:ind w:left="3600" w:hanging="360"/>
      </w:pPr>
      <w:rPr>
        <w:rFonts w:ascii="Courier New" w:hAnsi="Courier New" w:cs="Courier New" w:hint="default"/>
      </w:rPr>
    </w:lvl>
    <w:lvl w:ilvl="5" w:tplc="9B94F02E">
      <w:start w:val="1"/>
      <w:numFmt w:val="bullet"/>
      <w:lvlText w:val="§"/>
      <w:lvlJc w:val="left"/>
      <w:pPr>
        <w:ind w:left="4320" w:hanging="360"/>
      </w:pPr>
      <w:rPr>
        <w:rFonts w:ascii="Wingdings" w:hAnsi="Wingdings" w:cs="Wingdings" w:hint="default"/>
      </w:rPr>
    </w:lvl>
    <w:lvl w:ilvl="6" w:tplc="A7444558">
      <w:start w:val="1"/>
      <w:numFmt w:val="bullet"/>
      <w:lvlText w:val="·"/>
      <w:lvlJc w:val="left"/>
      <w:pPr>
        <w:ind w:left="5040" w:hanging="360"/>
      </w:pPr>
      <w:rPr>
        <w:rFonts w:ascii="Symbol" w:hAnsi="Symbol" w:cs="Symbol" w:hint="default"/>
        <w:b/>
        <w:sz w:val="24"/>
      </w:rPr>
    </w:lvl>
    <w:lvl w:ilvl="7" w:tplc="95BE1F46">
      <w:start w:val="1"/>
      <w:numFmt w:val="bullet"/>
      <w:lvlText w:val="o"/>
      <w:lvlJc w:val="left"/>
      <w:pPr>
        <w:ind w:left="5760" w:hanging="360"/>
      </w:pPr>
      <w:rPr>
        <w:rFonts w:ascii="Courier New" w:hAnsi="Courier New" w:cs="Courier New" w:hint="default"/>
      </w:rPr>
    </w:lvl>
    <w:lvl w:ilvl="8" w:tplc="2C36777E">
      <w:start w:val="1"/>
      <w:numFmt w:val="bullet"/>
      <w:lvlText w:val="§"/>
      <w:lvlJc w:val="left"/>
      <w:pPr>
        <w:ind w:left="6480" w:hanging="360"/>
      </w:pPr>
      <w:rPr>
        <w:rFonts w:ascii="Wingdings" w:hAnsi="Wingdings" w:cs="Wingdings" w:hint="default"/>
      </w:rPr>
    </w:lvl>
  </w:abstractNum>
  <w:abstractNum w:abstractNumId="2" w15:restartNumberingAfterBreak="0">
    <w:nsid w:val="1130167E"/>
    <w:multiLevelType w:val="hybridMultilevel"/>
    <w:tmpl w:val="08DE9F5E"/>
    <w:lvl w:ilvl="0" w:tplc="86363A2C">
      <w:start w:val="1"/>
      <w:numFmt w:val="bullet"/>
      <w:lvlText w:val="·"/>
      <w:lvlJc w:val="left"/>
      <w:pPr>
        <w:ind w:left="992" w:hanging="360"/>
      </w:pPr>
      <w:rPr>
        <w:rFonts w:ascii="Symbol" w:hAnsi="Symbol" w:cs="Symbol" w:hint="default"/>
        <w:b/>
        <w:sz w:val="24"/>
      </w:rPr>
    </w:lvl>
    <w:lvl w:ilvl="1" w:tplc="04B294BA">
      <w:start w:val="1"/>
      <w:numFmt w:val="bullet"/>
      <w:lvlText w:val="o"/>
      <w:lvlJc w:val="left"/>
      <w:pPr>
        <w:ind w:left="1440" w:hanging="360"/>
      </w:pPr>
      <w:rPr>
        <w:rFonts w:ascii="Courier New" w:hAnsi="Courier New" w:cs="Courier New" w:hint="default"/>
      </w:rPr>
    </w:lvl>
    <w:lvl w:ilvl="2" w:tplc="22EE5EB2">
      <w:start w:val="1"/>
      <w:numFmt w:val="bullet"/>
      <w:lvlText w:val="§"/>
      <w:lvlJc w:val="left"/>
      <w:pPr>
        <w:ind w:left="2160" w:hanging="360"/>
      </w:pPr>
      <w:rPr>
        <w:rFonts w:ascii="Wingdings" w:hAnsi="Wingdings" w:cs="Wingdings" w:hint="default"/>
      </w:rPr>
    </w:lvl>
    <w:lvl w:ilvl="3" w:tplc="40E856E4">
      <w:start w:val="1"/>
      <w:numFmt w:val="bullet"/>
      <w:lvlText w:val="·"/>
      <w:lvlJc w:val="left"/>
      <w:pPr>
        <w:ind w:left="2880" w:hanging="360"/>
      </w:pPr>
      <w:rPr>
        <w:rFonts w:ascii="Symbol" w:hAnsi="Symbol" w:cs="Symbol" w:hint="default"/>
        <w:b/>
        <w:sz w:val="24"/>
      </w:rPr>
    </w:lvl>
    <w:lvl w:ilvl="4" w:tplc="B9546A1A">
      <w:start w:val="1"/>
      <w:numFmt w:val="bullet"/>
      <w:lvlText w:val="o"/>
      <w:lvlJc w:val="left"/>
      <w:pPr>
        <w:ind w:left="3600" w:hanging="360"/>
      </w:pPr>
      <w:rPr>
        <w:rFonts w:ascii="Courier New" w:hAnsi="Courier New" w:cs="Courier New" w:hint="default"/>
      </w:rPr>
    </w:lvl>
    <w:lvl w:ilvl="5" w:tplc="FD60E18A">
      <w:start w:val="1"/>
      <w:numFmt w:val="bullet"/>
      <w:lvlText w:val="§"/>
      <w:lvlJc w:val="left"/>
      <w:pPr>
        <w:ind w:left="4320" w:hanging="360"/>
      </w:pPr>
      <w:rPr>
        <w:rFonts w:ascii="Wingdings" w:hAnsi="Wingdings" w:cs="Wingdings" w:hint="default"/>
      </w:rPr>
    </w:lvl>
    <w:lvl w:ilvl="6" w:tplc="03669878">
      <w:start w:val="1"/>
      <w:numFmt w:val="bullet"/>
      <w:lvlText w:val="·"/>
      <w:lvlJc w:val="left"/>
      <w:pPr>
        <w:ind w:left="5040" w:hanging="360"/>
      </w:pPr>
      <w:rPr>
        <w:rFonts w:ascii="Symbol" w:hAnsi="Symbol" w:cs="Symbol" w:hint="default"/>
        <w:b/>
        <w:sz w:val="24"/>
      </w:rPr>
    </w:lvl>
    <w:lvl w:ilvl="7" w:tplc="B1080B6E">
      <w:start w:val="1"/>
      <w:numFmt w:val="bullet"/>
      <w:lvlText w:val="o"/>
      <w:lvlJc w:val="left"/>
      <w:pPr>
        <w:ind w:left="5760" w:hanging="360"/>
      </w:pPr>
      <w:rPr>
        <w:rFonts w:ascii="Courier New" w:hAnsi="Courier New" w:cs="Courier New" w:hint="default"/>
      </w:rPr>
    </w:lvl>
    <w:lvl w:ilvl="8" w:tplc="CB5C271E">
      <w:start w:val="1"/>
      <w:numFmt w:val="bullet"/>
      <w:lvlText w:val="§"/>
      <w:lvlJc w:val="left"/>
      <w:pPr>
        <w:ind w:left="6480" w:hanging="360"/>
      </w:pPr>
      <w:rPr>
        <w:rFonts w:ascii="Wingdings" w:hAnsi="Wingdings" w:cs="Wingdings" w:hint="default"/>
      </w:rPr>
    </w:lvl>
  </w:abstractNum>
  <w:abstractNum w:abstractNumId="3" w15:restartNumberingAfterBreak="0">
    <w:nsid w:val="17ED0796"/>
    <w:multiLevelType w:val="hybridMultilevel"/>
    <w:tmpl w:val="8CECE198"/>
    <w:lvl w:ilvl="0" w:tplc="28F6CDCC">
      <w:start w:val="1"/>
      <w:numFmt w:val="bullet"/>
      <w:lvlText w:val="·"/>
      <w:lvlJc w:val="left"/>
      <w:pPr>
        <w:ind w:left="720" w:hanging="360"/>
      </w:pPr>
      <w:rPr>
        <w:rFonts w:ascii="Symbol" w:hAnsi="Symbol" w:cs="Symbol" w:hint="default"/>
        <w:b/>
        <w:sz w:val="24"/>
      </w:rPr>
    </w:lvl>
    <w:lvl w:ilvl="1" w:tplc="A5B46C78">
      <w:start w:val="1"/>
      <w:numFmt w:val="bullet"/>
      <w:lvlText w:val="o"/>
      <w:lvlJc w:val="left"/>
      <w:pPr>
        <w:ind w:left="1440" w:hanging="360"/>
      </w:pPr>
      <w:rPr>
        <w:rFonts w:ascii="Courier New" w:hAnsi="Courier New" w:cs="Courier New" w:hint="default"/>
      </w:rPr>
    </w:lvl>
    <w:lvl w:ilvl="2" w:tplc="97F61D14">
      <w:start w:val="1"/>
      <w:numFmt w:val="bullet"/>
      <w:lvlText w:val="§"/>
      <w:lvlJc w:val="left"/>
      <w:pPr>
        <w:ind w:left="2160" w:hanging="360"/>
      </w:pPr>
      <w:rPr>
        <w:rFonts w:ascii="Wingdings" w:hAnsi="Wingdings" w:cs="Wingdings" w:hint="default"/>
      </w:rPr>
    </w:lvl>
    <w:lvl w:ilvl="3" w:tplc="FC16A2A2">
      <w:start w:val="1"/>
      <w:numFmt w:val="bullet"/>
      <w:lvlText w:val="·"/>
      <w:lvlJc w:val="left"/>
      <w:pPr>
        <w:ind w:left="2880" w:hanging="360"/>
      </w:pPr>
      <w:rPr>
        <w:rFonts w:ascii="Symbol" w:hAnsi="Symbol" w:cs="Symbol" w:hint="default"/>
        <w:b/>
        <w:sz w:val="24"/>
      </w:rPr>
    </w:lvl>
    <w:lvl w:ilvl="4" w:tplc="CC94E8D2">
      <w:start w:val="1"/>
      <w:numFmt w:val="bullet"/>
      <w:lvlText w:val="o"/>
      <w:lvlJc w:val="left"/>
      <w:pPr>
        <w:ind w:left="3600" w:hanging="360"/>
      </w:pPr>
      <w:rPr>
        <w:rFonts w:ascii="Courier New" w:hAnsi="Courier New" w:cs="Courier New" w:hint="default"/>
      </w:rPr>
    </w:lvl>
    <w:lvl w:ilvl="5" w:tplc="3CB0A5F4">
      <w:start w:val="1"/>
      <w:numFmt w:val="bullet"/>
      <w:lvlText w:val="§"/>
      <w:lvlJc w:val="left"/>
      <w:pPr>
        <w:ind w:left="4320" w:hanging="360"/>
      </w:pPr>
      <w:rPr>
        <w:rFonts w:ascii="Wingdings" w:hAnsi="Wingdings" w:cs="Wingdings" w:hint="default"/>
      </w:rPr>
    </w:lvl>
    <w:lvl w:ilvl="6" w:tplc="30EACEDE">
      <w:start w:val="1"/>
      <w:numFmt w:val="bullet"/>
      <w:lvlText w:val="·"/>
      <w:lvlJc w:val="left"/>
      <w:pPr>
        <w:ind w:left="5040" w:hanging="360"/>
      </w:pPr>
      <w:rPr>
        <w:rFonts w:ascii="Symbol" w:hAnsi="Symbol" w:cs="Symbol" w:hint="default"/>
        <w:b/>
        <w:sz w:val="24"/>
      </w:rPr>
    </w:lvl>
    <w:lvl w:ilvl="7" w:tplc="9EB06434">
      <w:start w:val="1"/>
      <w:numFmt w:val="bullet"/>
      <w:lvlText w:val="o"/>
      <w:lvlJc w:val="left"/>
      <w:pPr>
        <w:ind w:left="5760" w:hanging="360"/>
      </w:pPr>
      <w:rPr>
        <w:rFonts w:ascii="Courier New" w:hAnsi="Courier New" w:cs="Courier New" w:hint="default"/>
      </w:rPr>
    </w:lvl>
    <w:lvl w:ilvl="8" w:tplc="8432E9E2">
      <w:start w:val="1"/>
      <w:numFmt w:val="bullet"/>
      <w:lvlText w:val="§"/>
      <w:lvlJc w:val="left"/>
      <w:pPr>
        <w:ind w:left="6480" w:hanging="360"/>
      </w:pPr>
      <w:rPr>
        <w:rFonts w:ascii="Wingdings" w:hAnsi="Wingdings" w:cs="Wingdings" w:hint="default"/>
      </w:rPr>
    </w:lvl>
  </w:abstractNum>
  <w:abstractNum w:abstractNumId="4" w15:restartNumberingAfterBreak="0">
    <w:nsid w:val="1948024A"/>
    <w:multiLevelType w:val="hybridMultilevel"/>
    <w:tmpl w:val="F5267858"/>
    <w:lvl w:ilvl="0" w:tplc="494E90BC">
      <w:start w:val="1"/>
      <w:numFmt w:val="bullet"/>
      <w:lvlText w:val=""/>
      <w:lvlJc w:val="left"/>
      <w:pPr>
        <w:ind w:left="720" w:hanging="360"/>
      </w:pPr>
      <w:rPr>
        <w:rFonts w:ascii="Symbol" w:hAnsi="Symbol" w:cs="Symbol" w:hint="default"/>
      </w:rPr>
    </w:lvl>
    <w:lvl w:ilvl="1" w:tplc="20C81034">
      <w:start w:val="1"/>
      <w:numFmt w:val="lowerLetter"/>
      <w:lvlText w:val="%2."/>
      <w:lvlJc w:val="left"/>
      <w:pPr>
        <w:ind w:left="1440" w:hanging="360"/>
      </w:pPr>
    </w:lvl>
    <w:lvl w:ilvl="2" w:tplc="E8362004">
      <w:start w:val="1"/>
      <w:numFmt w:val="lowerRoman"/>
      <w:lvlText w:val="%3."/>
      <w:lvlJc w:val="right"/>
      <w:pPr>
        <w:ind w:left="2160" w:hanging="180"/>
      </w:pPr>
    </w:lvl>
    <w:lvl w:ilvl="3" w:tplc="89EC8508">
      <w:start w:val="1"/>
      <w:numFmt w:val="decimal"/>
      <w:lvlText w:val="%4."/>
      <w:lvlJc w:val="left"/>
      <w:pPr>
        <w:ind w:left="2880" w:hanging="360"/>
      </w:pPr>
    </w:lvl>
    <w:lvl w:ilvl="4" w:tplc="2436A63C">
      <w:start w:val="1"/>
      <w:numFmt w:val="lowerLetter"/>
      <w:lvlText w:val="%5."/>
      <w:lvlJc w:val="left"/>
      <w:pPr>
        <w:ind w:left="3600" w:hanging="360"/>
      </w:pPr>
    </w:lvl>
    <w:lvl w:ilvl="5" w:tplc="FFCCC57A">
      <w:start w:val="1"/>
      <w:numFmt w:val="lowerRoman"/>
      <w:lvlText w:val="%6."/>
      <w:lvlJc w:val="right"/>
      <w:pPr>
        <w:ind w:left="4320" w:hanging="180"/>
      </w:pPr>
    </w:lvl>
    <w:lvl w:ilvl="6" w:tplc="8F5C2908">
      <w:start w:val="1"/>
      <w:numFmt w:val="decimal"/>
      <w:lvlText w:val="%7."/>
      <w:lvlJc w:val="left"/>
      <w:pPr>
        <w:ind w:left="5040" w:hanging="360"/>
      </w:pPr>
    </w:lvl>
    <w:lvl w:ilvl="7" w:tplc="73644FEE">
      <w:start w:val="1"/>
      <w:numFmt w:val="lowerLetter"/>
      <w:lvlText w:val="%8."/>
      <w:lvlJc w:val="left"/>
      <w:pPr>
        <w:ind w:left="5760" w:hanging="360"/>
      </w:pPr>
    </w:lvl>
    <w:lvl w:ilvl="8" w:tplc="BC2C5B9C">
      <w:start w:val="1"/>
      <w:numFmt w:val="lowerRoman"/>
      <w:lvlText w:val="%9."/>
      <w:lvlJc w:val="right"/>
      <w:pPr>
        <w:ind w:left="6480" w:hanging="180"/>
      </w:pPr>
    </w:lvl>
  </w:abstractNum>
  <w:abstractNum w:abstractNumId="5" w15:restartNumberingAfterBreak="0">
    <w:nsid w:val="212D7D4D"/>
    <w:multiLevelType w:val="hybridMultilevel"/>
    <w:tmpl w:val="76FC2E52"/>
    <w:lvl w:ilvl="0" w:tplc="589CE634">
      <w:start w:val="1"/>
      <w:numFmt w:val="bullet"/>
      <w:lvlText w:val="–"/>
      <w:lvlJc w:val="left"/>
      <w:pPr>
        <w:ind w:left="709" w:hanging="360"/>
      </w:pPr>
      <w:rPr>
        <w:rFonts w:ascii="Arial" w:eastAsia="Arial" w:hAnsi="Arial" w:cs="Arial" w:hint="default"/>
      </w:rPr>
    </w:lvl>
    <w:lvl w:ilvl="1" w:tplc="FE0E1B80">
      <w:start w:val="1"/>
      <w:numFmt w:val="bullet"/>
      <w:lvlText w:val="o"/>
      <w:lvlJc w:val="left"/>
      <w:pPr>
        <w:ind w:left="1429" w:hanging="360"/>
      </w:pPr>
      <w:rPr>
        <w:rFonts w:ascii="Courier New" w:eastAsia="Courier New" w:hAnsi="Courier New" w:cs="Courier New" w:hint="default"/>
      </w:rPr>
    </w:lvl>
    <w:lvl w:ilvl="2" w:tplc="6A9A1DB4">
      <w:start w:val="1"/>
      <w:numFmt w:val="bullet"/>
      <w:lvlText w:val="§"/>
      <w:lvlJc w:val="left"/>
      <w:pPr>
        <w:ind w:left="2149" w:hanging="360"/>
      </w:pPr>
      <w:rPr>
        <w:rFonts w:ascii="Wingdings" w:eastAsia="Wingdings" w:hAnsi="Wingdings" w:cs="Wingdings" w:hint="default"/>
      </w:rPr>
    </w:lvl>
    <w:lvl w:ilvl="3" w:tplc="CD1E87D0">
      <w:start w:val="1"/>
      <w:numFmt w:val="bullet"/>
      <w:lvlText w:val="·"/>
      <w:lvlJc w:val="left"/>
      <w:pPr>
        <w:ind w:left="2869" w:hanging="360"/>
      </w:pPr>
      <w:rPr>
        <w:rFonts w:ascii="Symbol" w:eastAsia="Symbol" w:hAnsi="Symbol" w:cs="Symbol" w:hint="default"/>
      </w:rPr>
    </w:lvl>
    <w:lvl w:ilvl="4" w:tplc="C9DA4DD0">
      <w:start w:val="1"/>
      <w:numFmt w:val="bullet"/>
      <w:lvlText w:val="o"/>
      <w:lvlJc w:val="left"/>
      <w:pPr>
        <w:ind w:left="3589" w:hanging="360"/>
      </w:pPr>
      <w:rPr>
        <w:rFonts w:ascii="Courier New" w:eastAsia="Courier New" w:hAnsi="Courier New" w:cs="Courier New" w:hint="default"/>
      </w:rPr>
    </w:lvl>
    <w:lvl w:ilvl="5" w:tplc="899EE18A">
      <w:start w:val="1"/>
      <w:numFmt w:val="bullet"/>
      <w:lvlText w:val="§"/>
      <w:lvlJc w:val="left"/>
      <w:pPr>
        <w:ind w:left="4309" w:hanging="360"/>
      </w:pPr>
      <w:rPr>
        <w:rFonts w:ascii="Wingdings" w:eastAsia="Wingdings" w:hAnsi="Wingdings" w:cs="Wingdings" w:hint="default"/>
      </w:rPr>
    </w:lvl>
    <w:lvl w:ilvl="6" w:tplc="2EFE13F0">
      <w:start w:val="1"/>
      <w:numFmt w:val="bullet"/>
      <w:lvlText w:val="·"/>
      <w:lvlJc w:val="left"/>
      <w:pPr>
        <w:ind w:left="5029" w:hanging="360"/>
      </w:pPr>
      <w:rPr>
        <w:rFonts w:ascii="Symbol" w:eastAsia="Symbol" w:hAnsi="Symbol" w:cs="Symbol" w:hint="default"/>
      </w:rPr>
    </w:lvl>
    <w:lvl w:ilvl="7" w:tplc="32D43DF8">
      <w:start w:val="1"/>
      <w:numFmt w:val="bullet"/>
      <w:lvlText w:val="o"/>
      <w:lvlJc w:val="left"/>
      <w:pPr>
        <w:ind w:left="5749" w:hanging="360"/>
      </w:pPr>
      <w:rPr>
        <w:rFonts w:ascii="Courier New" w:eastAsia="Courier New" w:hAnsi="Courier New" w:cs="Courier New" w:hint="default"/>
      </w:rPr>
    </w:lvl>
    <w:lvl w:ilvl="8" w:tplc="C3BA6BA2">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4EF6039E"/>
    <w:multiLevelType w:val="hybridMultilevel"/>
    <w:tmpl w:val="EFFA0580"/>
    <w:lvl w:ilvl="0" w:tplc="4B1CD256">
      <w:start w:val="1"/>
      <w:numFmt w:val="bullet"/>
      <w:lvlText w:val="·"/>
      <w:lvlJc w:val="left"/>
      <w:pPr>
        <w:ind w:left="720" w:hanging="360"/>
      </w:pPr>
      <w:rPr>
        <w:rFonts w:ascii="Symbol" w:hAnsi="Symbol" w:cs="Symbol" w:hint="default"/>
        <w:b/>
        <w:sz w:val="23"/>
      </w:rPr>
    </w:lvl>
    <w:lvl w:ilvl="1" w:tplc="AE72CA8C">
      <w:start w:val="1"/>
      <w:numFmt w:val="bullet"/>
      <w:lvlText w:val="o"/>
      <w:lvlJc w:val="left"/>
      <w:pPr>
        <w:ind w:left="1440" w:hanging="360"/>
      </w:pPr>
      <w:rPr>
        <w:rFonts w:ascii="Courier New" w:hAnsi="Courier New" w:cs="Courier New" w:hint="default"/>
      </w:rPr>
    </w:lvl>
    <w:lvl w:ilvl="2" w:tplc="FAAC28C4">
      <w:start w:val="1"/>
      <w:numFmt w:val="bullet"/>
      <w:lvlText w:val="§"/>
      <w:lvlJc w:val="left"/>
      <w:pPr>
        <w:ind w:left="2160" w:hanging="360"/>
      </w:pPr>
      <w:rPr>
        <w:rFonts w:ascii="Wingdings" w:hAnsi="Wingdings" w:cs="Wingdings" w:hint="default"/>
      </w:rPr>
    </w:lvl>
    <w:lvl w:ilvl="3" w:tplc="7354CE3A">
      <w:start w:val="1"/>
      <w:numFmt w:val="bullet"/>
      <w:lvlText w:val="·"/>
      <w:lvlJc w:val="left"/>
      <w:pPr>
        <w:ind w:left="2880" w:hanging="360"/>
      </w:pPr>
      <w:rPr>
        <w:rFonts w:ascii="Symbol" w:hAnsi="Symbol" w:cs="Symbol" w:hint="default"/>
        <w:b/>
        <w:sz w:val="23"/>
      </w:rPr>
    </w:lvl>
    <w:lvl w:ilvl="4" w:tplc="12523C2E">
      <w:start w:val="1"/>
      <w:numFmt w:val="bullet"/>
      <w:lvlText w:val="o"/>
      <w:lvlJc w:val="left"/>
      <w:pPr>
        <w:ind w:left="3600" w:hanging="360"/>
      </w:pPr>
      <w:rPr>
        <w:rFonts w:ascii="Courier New" w:hAnsi="Courier New" w:cs="Courier New" w:hint="default"/>
      </w:rPr>
    </w:lvl>
    <w:lvl w:ilvl="5" w:tplc="02527DF2">
      <w:start w:val="1"/>
      <w:numFmt w:val="bullet"/>
      <w:lvlText w:val="§"/>
      <w:lvlJc w:val="left"/>
      <w:pPr>
        <w:ind w:left="4320" w:hanging="360"/>
      </w:pPr>
      <w:rPr>
        <w:rFonts w:ascii="Wingdings" w:hAnsi="Wingdings" w:cs="Wingdings" w:hint="default"/>
      </w:rPr>
    </w:lvl>
    <w:lvl w:ilvl="6" w:tplc="3796CD5C">
      <w:start w:val="1"/>
      <w:numFmt w:val="bullet"/>
      <w:lvlText w:val="·"/>
      <w:lvlJc w:val="left"/>
      <w:pPr>
        <w:ind w:left="5040" w:hanging="360"/>
      </w:pPr>
      <w:rPr>
        <w:rFonts w:ascii="Symbol" w:hAnsi="Symbol" w:cs="Symbol" w:hint="default"/>
        <w:b/>
        <w:sz w:val="23"/>
      </w:rPr>
    </w:lvl>
    <w:lvl w:ilvl="7" w:tplc="C5225D16">
      <w:start w:val="1"/>
      <w:numFmt w:val="bullet"/>
      <w:lvlText w:val="o"/>
      <w:lvlJc w:val="left"/>
      <w:pPr>
        <w:ind w:left="5760" w:hanging="360"/>
      </w:pPr>
      <w:rPr>
        <w:rFonts w:ascii="Courier New" w:hAnsi="Courier New" w:cs="Courier New" w:hint="default"/>
      </w:rPr>
    </w:lvl>
    <w:lvl w:ilvl="8" w:tplc="8896520A">
      <w:start w:val="1"/>
      <w:numFmt w:val="bullet"/>
      <w:lvlText w:val="§"/>
      <w:lvlJc w:val="left"/>
      <w:pPr>
        <w:ind w:left="6480" w:hanging="360"/>
      </w:pPr>
      <w:rPr>
        <w:rFonts w:ascii="Wingdings" w:hAnsi="Wingdings" w:cs="Wingdings" w:hint="default"/>
      </w:rPr>
    </w:lvl>
  </w:abstractNum>
  <w:abstractNum w:abstractNumId="7" w15:restartNumberingAfterBreak="0">
    <w:nsid w:val="535E0953"/>
    <w:multiLevelType w:val="hybridMultilevel"/>
    <w:tmpl w:val="B7747164"/>
    <w:lvl w:ilvl="0" w:tplc="73E2FEBE">
      <w:start w:val="1"/>
      <w:numFmt w:val="bullet"/>
      <w:lvlText w:val="–"/>
      <w:lvlJc w:val="left"/>
      <w:pPr>
        <w:ind w:left="710" w:hanging="360"/>
      </w:pPr>
      <w:rPr>
        <w:rFonts w:ascii="Arial" w:eastAsia="Arial" w:hAnsi="Arial" w:cs="Arial" w:hint="default"/>
      </w:rPr>
    </w:lvl>
    <w:lvl w:ilvl="1" w:tplc="49F490EE">
      <w:start w:val="1"/>
      <w:numFmt w:val="bullet"/>
      <w:lvlText w:val="o"/>
      <w:lvlJc w:val="left"/>
      <w:pPr>
        <w:ind w:left="1430" w:hanging="360"/>
      </w:pPr>
      <w:rPr>
        <w:rFonts w:ascii="Courier New" w:eastAsia="Courier New" w:hAnsi="Courier New" w:cs="Courier New" w:hint="default"/>
      </w:rPr>
    </w:lvl>
    <w:lvl w:ilvl="2" w:tplc="5C9E85C2">
      <w:start w:val="1"/>
      <w:numFmt w:val="bullet"/>
      <w:lvlText w:val="§"/>
      <w:lvlJc w:val="left"/>
      <w:pPr>
        <w:ind w:left="2150" w:hanging="360"/>
      </w:pPr>
      <w:rPr>
        <w:rFonts w:ascii="Wingdings" w:eastAsia="Wingdings" w:hAnsi="Wingdings" w:cs="Wingdings" w:hint="default"/>
      </w:rPr>
    </w:lvl>
    <w:lvl w:ilvl="3" w:tplc="C9E051E0">
      <w:start w:val="1"/>
      <w:numFmt w:val="bullet"/>
      <w:lvlText w:val="·"/>
      <w:lvlJc w:val="left"/>
      <w:pPr>
        <w:ind w:left="2870" w:hanging="360"/>
      </w:pPr>
      <w:rPr>
        <w:rFonts w:ascii="Symbol" w:eastAsia="Symbol" w:hAnsi="Symbol" w:cs="Symbol" w:hint="default"/>
      </w:rPr>
    </w:lvl>
    <w:lvl w:ilvl="4" w:tplc="51EE7A12">
      <w:start w:val="1"/>
      <w:numFmt w:val="bullet"/>
      <w:lvlText w:val="o"/>
      <w:lvlJc w:val="left"/>
      <w:pPr>
        <w:ind w:left="3590" w:hanging="360"/>
      </w:pPr>
      <w:rPr>
        <w:rFonts w:ascii="Courier New" w:eastAsia="Courier New" w:hAnsi="Courier New" w:cs="Courier New" w:hint="default"/>
      </w:rPr>
    </w:lvl>
    <w:lvl w:ilvl="5" w:tplc="995273D6">
      <w:start w:val="1"/>
      <w:numFmt w:val="bullet"/>
      <w:lvlText w:val="§"/>
      <w:lvlJc w:val="left"/>
      <w:pPr>
        <w:ind w:left="4310" w:hanging="360"/>
      </w:pPr>
      <w:rPr>
        <w:rFonts w:ascii="Wingdings" w:eastAsia="Wingdings" w:hAnsi="Wingdings" w:cs="Wingdings" w:hint="default"/>
      </w:rPr>
    </w:lvl>
    <w:lvl w:ilvl="6" w:tplc="3654C6F0">
      <w:start w:val="1"/>
      <w:numFmt w:val="bullet"/>
      <w:lvlText w:val="·"/>
      <w:lvlJc w:val="left"/>
      <w:pPr>
        <w:ind w:left="5030" w:hanging="360"/>
      </w:pPr>
      <w:rPr>
        <w:rFonts w:ascii="Symbol" w:eastAsia="Symbol" w:hAnsi="Symbol" w:cs="Symbol" w:hint="default"/>
      </w:rPr>
    </w:lvl>
    <w:lvl w:ilvl="7" w:tplc="8CE00126">
      <w:start w:val="1"/>
      <w:numFmt w:val="bullet"/>
      <w:lvlText w:val="o"/>
      <w:lvlJc w:val="left"/>
      <w:pPr>
        <w:ind w:left="5750" w:hanging="360"/>
      </w:pPr>
      <w:rPr>
        <w:rFonts w:ascii="Courier New" w:eastAsia="Courier New" w:hAnsi="Courier New" w:cs="Courier New" w:hint="default"/>
      </w:rPr>
    </w:lvl>
    <w:lvl w:ilvl="8" w:tplc="4F3E690E">
      <w:start w:val="1"/>
      <w:numFmt w:val="bullet"/>
      <w:lvlText w:val="§"/>
      <w:lvlJc w:val="left"/>
      <w:pPr>
        <w:ind w:left="6470" w:hanging="360"/>
      </w:pPr>
      <w:rPr>
        <w:rFonts w:ascii="Wingdings" w:eastAsia="Wingdings" w:hAnsi="Wingdings" w:cs="Wingdings" w:hint="default"/>
      </w:rPr>
    </w:lvl>
  </w:abstractNum>
  <w:abstractNum w:abstractNumId="8" w15:restartNumberingAfterBreak="0">
    <w:nsid w:val="55543A22"/>
    <w:multiLevelType w:val="hybridMultilevel"/>
    <w:tmpl w:val="E4E26CE8"/>
    <w:lvl w:ilvl="0" w:tplc="9850C3AA">
      <w:start w:val="1"/>
      <w:numFmt w:val="bullet"/>
      <w:lvlText w:val="·"/>
      <w:lvlJc w:val="left"/>
      <w:pPr>
        <w:ind w:left="720" w:hanging="360"/>
      </w:pPr>
      <w:rPr>
        <w:rFonts w:ascii="Symbol" w:hAnsi="Symbol" w:cs="Symbol" w:hint="default"/>
        <w:b/>
        <w:sz w:val="24"/>
      </w:rPr>
    </w:lvl>
    <w:lvl w:ilvl="1" w:tplc="E856ABC2">
      <w:start w:val="1"/>
      <w:numFmt w:val="bullet"/>
      <w:lvlText w:val="o"/>
      <w:lvlJc w:val="left"/>
      <w:pPr>
        <w:ind w:left="1440" w:hanging="360"/>
      </w:pPr>
      <w:rPr>
        <w:rFonts w:ascii="Courier New" w:hAnsi="Courier New" w:cs="Courier New" w:hint="default"/>
      </w:rPr>
    </w:lvl>
    <w:lvl w:ilvl="2" w:tplc="D6727406">
      <w:start w:val="1"/>
      <w:numFmt w:val="bullet"/>
      <w:lvlText w:val="§"/>
      <w:lvlJc w:val="left"/>
      <w:pPr>
        <w:ind w:left="2160" w:hanging="360"/>
      </w:pPr>
      <w:rPr>
        <w:rFonts w:ascii="Wingdings" w:hAnsi="Wingdings" w:cs="Wingdings" w:hint="default"/>
      </w:rPr>
    </w:lvl>
    <w:lvl w:ilvl="3" w:tplc="95FECC56">
      <w:start w:val="1"/>
      <w:numFmt w:val="bullet"/>
      <w:lvlText w:val="·"/>
      <w:lvlJc w:val="left"/>
      <w:pPr>
        <w:ind w:left="2880" w:hanging="360"/>
      </w:pPr>
      <w:rPr>
        <w:rFonts w:ascii="Symbol" w:hAnsi="Symbol" w:cs="Symbol" w:hint="default"/>
        <w:b/>
        <w:sz w:val="24"/>
      </w:rPr>
    </w:lvl>
    <w:lvl w:ilvl="4" w:tplc="A45A7CBC">
      <w:start w:val="1"/>
      <w:numFmt w:val="bullet"/>
      <w:lvlText w:val="o"/>
      <w:lvlJc w:val="left"/>
      <w:pPr>
        <w:ind w:left="3600" w:hanging="360"/>
      </w:pPr>
      <w:rPr>
        <w:rFonts w:ascii="Courier New" w:hAnsi="Courier New" w:cs="Courier New" w:hint="default"/>
      </w:rPr>
    </w:lvl>
    <w:lvl w:ilvl="5" w:tplc="E0163AFC">
      <w:start w:val="1"/>
      <w:numFmt w:val="bullet"/>
      <w:lvlText w:val="§"/>
      <w:lvlJc w:val="left"/>
      <w:pPr>
        <w:ind w:left="4320" w:hanging="360"/>
      </w:pPr>
      <w:rPr>
        <w:rFonts w:ascii="Wingdings" w:hAnsi="Wingdings" w:cs="Wingdings" w:hint="default"/>
      </w:rPr>
    </w:lvl>
    <w:lvl w:ilvl="6" w:tplc="2C96DC5C">
      <w:start w:val="1"/>
      <w:numFmt w:val="bullet"/>
      <w:lvlText w:val="·"/>
      <w:lvlJc w:val="left"/>
      <w:pPr>
        <w:ind w:left="5040" w:hanging="360"/>
      </w:pPr>
      <w:rPr>
        <w:rFonts w:ascii="Symbol" w:hAnsi="Symbol" w:cs="Symbol" w:hint="default"/>
        <w:b/>
        <w:sz w:val="24"/>
      </w:rPr>
    </w:lvl>
    <w:lvl w:ilvl="7" w:tplc="712AB46A">
      <w:start w:val="1"/>
      <w:numFmt w:val="bullet"/>
      <w:lvlText w:val="o"/>
      <w:lvlJc w:val="left"/>
      <w:pPr>
        <w:ind w:left="5760" w:hanging="360"/>
      </w:pPr>
      <w:rPr>
        <w:rFonts w:ascii="Courier New" w:hAnsi="Courier New" w:cs="Courier New" w:hint="default"/>
      </w:rPr>
    </w:lvl>
    <w:lvl w:ilvl="8" w:tplc="F9BC5BB8">
      <w:start w:val="1"/>
      <w:numFmt w:val="bullet"/>
      <w:lvlText w:val="§"/>
      <w:lvlJc w:val="left"/>
      <w:pPr>
        <w:ind w:left="6480" w:hanging="360"/>
      </w:pPr>
      <w:rPr>
        <w:rFonts w:ascii="Wingdings" w:hAnsi="Wingdings" w:cs="Wingdings" w:hint="default"/>
      </w:rPr>
    </w:lvl>
  </w:abstractNum>
  <w:abstractNum w:abstractNumId="9" w15:restartNumberingAfterBreak="0">
    <w:nsid w:val="61DE3CE7"/>
    <w:multiLevelType w:val="hybridMultilevel"/>
    <w:tmpl w:val="419C80E0"/>
    <w:lvl w:ilvl="0" w:tplc="85AC9004">
      <w:start w:val="1"/>
      <w:numFmt w:val="bullet"/>
      <w:lvlText w:val="–"/>
      <w:lvlJc w:val="left"/>
      <w:pPr>
        <w:ind w:left="709" w:hanging="360"/>
      </w:pPr>
      <w:rPr>
        <w:rFonts w:ascii="Arial" w:eastAsia="Arial" w:hAnsi="Arial" w:cs="Arial" w:hint="default"/>
      </w:rPr>
    </w:lvl>
    <w:lvl w:ilvl="1" w:tplc="4D2E4962">
      <w:start w:val="1"/>
      <w:numFmt w:val="bullet"/>
      <w:lvlText w:val="o"/>
      <w:lvlJc w:val="left"/>
      <w:pPr>
        <w:ind w:left="1429" w:hanging="360"/>
      </w:pPr>
      <w:rPr>
        <w:rFonts w:ascii="Courier New" w:eastAsia="Courier New" w:hAnsi="Courier New" w:cs="Courier New" w:hint="default"/>
      </w:rPr>
    </w:lvl>
    <w:lvl w:ilvl="2" w:tplc="8EC45D4C">
      <w:start w:val="1"/>
      <w:numFmt w:val="bullet"/>
      <w:lvlText w:val="§"/>
      <w:lvlJc w:val="left"/>
      <w:pPr>
        <w:ind w:left="2149" w:hanging="360"/>
      </w:pPr>
      <w:rPr>
        <w:rFonts w:ascii="Wingdings" w:eastAsia="Wingdings" w:hAnsi="Wingdings" w:cs="Wingdings" w:hint="default"/>
      </w:rPr>
    </w:lvl>
    <w:lvl w:ilvl="3" w:tplc="A9327032">
      <w:start w:val="1"/>
      <w:numFmt w:val="bullet"/>
      <w:lvlText w:val="·"/>
      <w:lvlJc w:val="left"/>
      <w:pPr>
        <w:ind w:left="2869" w:hanging="360"/>
      </w:pPr>
      <w:rPr>
        <w:rFonts w:ascii="Symbol" w:eastAsia="Symbol" w:hAnsi="Symbol" w:cs="Symbol" w:hint="default"/>
      </w:rPr>
    </w:lvl>
    <w:lvl w:ilvl="4" w:tplc="B8D8BDE8">
      <w:start w:val="1"/>
      <w:numFmt w:val="bullet"/>
      <w:lvlText w:val="o"/>
      <w:lvlJc w:val="left"/>
      <w:pPr>
        <w:ind w:left="3589" w:hanging="360"/>
      </w:pPr>
      <w:rPr>
        <w:rFonts w:ascii="Courier New" w:eastAsia="Courier New" w:hAnsi="Courier New" w:cs="Courier New" w:hint="default"/>
      </w:rPr>
    </w:lvl>
    <w:lvl w:ilvl="5" w:tplc="05CCB11E">
      <w:start w:val="1"/>
      <w:numFmt w:val="bullet"/>
      <w:lvlText w:val="§"/>
      <w:lvlJc w:val="left"/>
      <w:pPr>
        <w:ind w:left="4309" w:hanging="360"/>
      </w:pPr>
      <w:rPr>
        <w:rFonts w:ascii="Wingdings" w:eastAsia="Wingdings" w:hAnsi="Wingdings" w:cs="Wingdings" w:hint="default"/>
      </w:rPr>
    </w:lvl>
    <w:lvl w:ilvl="6" w:tplc="7BBEC40A">
      <w:start w:val="1"/>
      <w:numFmt w:val="bullet"/>
      <w:lvlText w:val="·"/>
      <w:lvlJc w:val="left"/>
      <w:pPr>
        <w:ind w:left="5029" w:hanging="360"/>
      </w:pPr>
      <w:rPr>
        <w:rFonts w:ascii="Symbol" w:eastAsia="Symbol" w:hAnsi="Symbol" w:cs="Symbol" w:hint="default"/>
      </w:rPr>
    </w:lvl>
    <w:lvl w:ilvl="7" w:tplc="2AF201FA">
      <w:start w:val="1"/>
      <w:numFmt w:val="bullet"/>
      <w:lvlText w:val="o"/>
      <w:lvlJc w:val="left"/>
      <w:pPr>
        <w:ind w:left="5749" w:hanging="360"/>
      </w:pPr>
      <w:rPr>
        <w:rFonts w:ascii="Courier New" w:eastAsia="Courier New" w:hAnsi="Courier New" w:cs="Courier New" w:hint="default"/>
      </w:rPr>
    </w:lvl>
    <w:lvl w:ilvl="8" w:tplc="3C42FE6C">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75FD355D"/>
    <w:multiLevelType w:val="hybridMultilevel"/>
    <w:tmpl w:val="DF7E6160"/>
    <w:lvl w:ilvl="0" w:tplc="1F02D63A">
      <w:start w:val="1"/>
      <w:numFmt w:val="bullet"/>
      <w:lvlText w:val=""/>
      <w:lvlJc w:val="left"/>
      <w:pPr>
        <w:ind w:left="720" w:hanging="360"/>
      </w:pPr>
      <w:rPr>
        <w:rFonts w:ascii="Symbol" w:hAnsi="Symbol" w:cs="Symbol" w:hint="default"/>
      </w:rPr>
    </w:lvl>
    <w:lvl w:ilvl="1" w:tplc="FC981B9E">
      <w:start w:val="1"/>
      <w:numFmt w:val="bullet"/>
      <w:lvlText w:val="o"/>
      <w:lvlJc w:val="left"/>
      <w:pPr>
        <w:ind w:left="1440" w:hanging="360"/>
      </w:pPr>
      <w:rPr>
        <w:rFonts w:ascii="Courier New" w:hAnsi="Courier New" w:cs="Courier New" w:hint="default"/>
      </w:rPr>
    </w:lvl>
    <w:lvl w:ilvl="2" w:tplc="E702C964">
      <w:start w:val="1"/>
      <w:numFmt w:val="bullet"/>
      <w:lvlText w:val=""/>
      <w:lvlJc w:val="left"/>
      <w:pPr>
        <w:ind w:left="2160" w:hanging="360"/>
      </w:pPr>
      <w:rPr>
        <w:rFonts w:ascii="Wingdings" w:hAnsi="Wingdings" w:cs="Wingdings" w:hint="default"/>
      </w:rPr>
    </w:lvl>
    <w:lvl w:ilvl="3" w:tplc="A1F26474">
      <w:start w:val="1"/>
      <w:numFmt w:val="bullet"/>
      <w:lvlText w:val=""/>
      <w:lvlJc w:val="left"/>
      <w:pPr>
        <w:ind w:left="2880" w:hanging="360"/>
      </w:pPr>
      <w:rPr>
        <w:rFonts w:ascii="Symbol" w:hAnsi="Symbol" w:cs="Symbol" w:hint="default"/>
      </w:rPr>
    </w:lvl>
    <w:lvl w:ilvl="4" w:tplc="33A6E19C">
      <w:start w:val="1"/>
      <w:numFmt w:val="bullet"/>
      <w:lvlText w:val="o"/>
      <w:lvlJc w:val="left"/>
      <w:pPr>
        <w:ind w:left="3600" w:hanging="360"/>
      </w:pPr>
      <w:rPr>
        <w:rFonts w:ascii="Courier New" w:hAnsi="Courier New" w:cs="Courier New" w:hint="default"/>
      </w:rPr>
    </w:lvl>
    <w:lvl w:ilvl="5" w:tplc="B23C24C4">
      <w:start w:val="1"/>
      <w:numFmt w:val="bullet"/>
      <w:lvlText w:val=""/>
      <w:lvlJc w:val="left"/>
      <w:pPr>
        <w:ind w:left="4320" w:hanging="360"/>
      </w:pPr>
      <w:rPr>
        <w:rFonts w:ascii="Wingdings" w:hAnsi="Wingdings" w:cs="Wingdings" w:hint="default"/>
      </w:rPr>
    </w:lvl>
    <w:lvl w:ilvl="6" w:tplc="D06420CA">
      <w:start w:val="1"/>
      <w:numFmt w:val="bullet"/>
      <w:lvlText w:val=""/>
      <w:lvlJc w:val="left"/>
      <w:pPr>
        <w:ind w:left="5040" w:hanging="360"/>
      </w:pPr>
      <w:rPr>
        <w:rFonts w:ascii="Symbol" w:hAnsi="Symbol" w:cs="Symbol" w:hint="default"/>
      </w:rPr>
    </w:lvl>
    <w:lvl w:ilvl="7" w:tplc="652CD60E">
      <w:start w:val="1"/>
      <w:numFmt w:val="bullet"/>
      <w:lvlText w:val="o"/>
      <w:lvlJc w:val="left"/>
      <w:pPr>
        <w:ind w:left="5760" w:hanging="360"/>
      </w:pPr>
      <w:rPr>
        <w:rFonts w:ascii="Courier New" w:hAnsi="Courier New" w:cs="Courier New" w:hint="default"/>
      </w:rPr>
    </w:lvl>
    <w:lvl w:ilvl="8" w:tplc="7BEED022">
      <w:start w:val="1"/>
      <w:numFmt w:val="bullet"/>
      <w:lvlText w:val=""/>
      <w:lvlJc w:val="left"/>
      <w:pPr>
        <w:ind w:left="6480" w:hanging="360"/>
      </w:pPr>
      <w:rPr>
        <w:rFonts w:ascii="Wingdings" w:hAnsi="Wingdings" w:cs="Wingdings" w:hint="default"/>
      </w:rPr>
    </w:lvl>
  </w:abstractNum>
  <w:num w:numId="1">
    <w:abstractNumId w:val="4"/>
  </w:num>
  <w:num w:numId="2">
    <w:abstractNumId w:val="10"/>
  </w:num>
  <w:num w:numId="3">
    <w:abstractNumId w:val="5"/>
  </w:num>
  <w:num w:numId="4">
    <w:abstractNumId w:val="7"/>
  </w:num>
  <w:num w:numId="5">
    <w:abstractNumId w:val="6"/>
  </w:num>
  <w:num w:numId="6">
    <w:abstractNumId w:val="9"/>
  </w:num>
  <w:num w:numId="7">
    <w:abstractNumId w:val="3"/>
  </w:num>
  <w:num w:numId="8">
    <w:abstractNumId w:val="1"/>
  </w:num>
  <w:num w:numId="9">
    <w:abstractNumId w:val="8"/>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6D2"/>
    <w:rsid w:val="000503E2"/>
    <w:rsid w:val="0010625E"/>
    <w:rsid w:val="0014729A"/>
    <w:rsid w:val="00182CD0"/>
    <w:rsid w:val="001D6FA4"/>
    <w:rsid w:val="001F6178"/>
    <w:rsid w:val="00200BF3"/>
    <w:rsid w:val="002E0721"/>
    <w:rsid w:val="002E4E9F"/>
    <w:rsid w:val="00312159"/>
    <w:rsid w:val="00341838"/>
    <w:rsid w:val="00351412"/>
    <w:rsid w:val="003553A6"/>
    <w:rsid w:val="003D1368"/>
    <w:rsid w:val="00425E34"/>
    <w:rsid w:val="0044555B"/>
    <w:rsid w:val="00447942"/>
    <w:rsid w:val="0047051B"/>
    <w:rsid w:val="004873E4"/>
    <w:rsid w:val="00506ABC"/>
    <w:rsid w:val="00542611"/>
    <w:rsid w:val="00580BF0"/>
    <w:rsid w:val="00580C08"/>
    <w:rsid w:val="005A0F92"/>
    <w:rsid w:val="005A3912"/>
    <w:rsid w:val="006301B5"/>
    <w:rsid w:val="00686459"/>
    <w:rsid w:val="0069187F"/>
    <w:rsid w:val="006B557C"/>
    <w:rsid w:val="006C14CD"/>
    <w:rsid w:val="007267AD"/>
    <w:rsid w:val="007D2B77"/>
    <w:rsid w:val="007D2C57"/>
    <w:rsid w:val="007E4E45"/>
    <w:rsid w:val="007E62AE"/>
    <w:rsid w:val="007F0607"/>
    <w:rsid w:val="00815DE6"/>
    <w:rsid w:val="00821F79"/>
    <w:rsid w:val="00831B9B"/>
    <w:rsid w:val="00844FF1"/>
    <w:rsid w:val="008E0D2E"/>
    <w:rsid w:val="00965220"/>
    <w:rsid w:val="009C5661"/>
    <w:rsid w:val="00A360CE"/>
    <w:rsid w:val="00A5634C"/>
    <w:rsid w:val="00AE17FF"/>
    <w:rsid w:val="00B64EFD"/>
    <w:rsid w:val="00B83DBE"/>
    <w:rsid w:val="00BA1D8E"/>
    <w:rsid w:val="00C0066D"/>
    <w:rsid w:val="00C94F16"/>
    <w:rsid w:val="00CE3313"/>
    <w:rsid w:val="00CE5A88"/>
    <w:rsid w:val="00D04495"/>
    <w:rsid w:val="00D23E40"/>
    <w:rsid w:val="00D546D2"/>
    <w:rsid w:val="00D7210E"/>
    <w:rsid w:val="00D87AD3"/>
    <w:rsid w:val="00DD50F6"/>
    <w:rsid w:val="00E8687F"/>
    <w:rsid w:val="00EB3D28"/>
    <w:rsid w:val="00EB41BF"/>
    <w:rsid w:val="00F150FC"/>
    <w:rsid w:val="00F15C32"/>
    <w:rsid w:val="00F37AED"/>
    <w:rsid w:val="00F43EE4"/>
    <w:rsid w:val="00F50601"/>
    <w:rsid w:val="00FB5004"/>
    <w:rsid w:val="00FB7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829F"/>
  <w15:docId w15:val="{4D8020EC-591A-4D9B-9153-8B821A8F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611"/>
    <w:rPr>
      <w:color w:val="000000"/>
      <w:sz w:val="28"/>
      <w:szCs w:val="28"/>
      <w:lang w:eastAsia="ru-RU"/>
    </w:rPr>
  </w:style>
  <w:style w:type="paragraph" w:styleId="1">
    <w:name w:val="heading 1"/>
    <w:basedOn w:val="a"/>
    <w:next w:val="a"/>
    <w:link w:val="10"/>
    <w:qFormat/>
    <w:pPr>
      <w:keepNext/>
      <w:jc w:val="center"/>
      <w:outlineLvl w:val="0"/>
    </w:pPr>
    <w:rPr>
      <w:b/>
      <w:sz w:val="32"/>
      <w:szCs w:val="20"/>
    </w:rPr>
  </w:style>
  <w:style w:type="paragraph" w:styleId="2">
    <w:name w:val="heading 2"/>
    <w:basedOn w:val="a"/>
    <w:next w:val="a"/>
    <w:link w:val="20"/>
    <w:qFormat/>
    <w:pPr>
      <w:keepNext/>
      <w:tabs>
        <w:tab w:val="left" w:pos="7371"/>
        <w:tab w:val="left" w:pos="8306"/>
      </w:tabs>
      <w:ind w:right="-24"/>
      <w:jc w:val="center"/>
      <w:outlineLvl w:val="1"/>
    </w:pPr>
    <w:rPr>
      <w:b/>
      <w:bCs/>
      <w:caps/>
    </w:rPr>
  </w:style>
  <w:style w:type="paragraph" w:styleId="3">
    <w:name w:val="heading 3"/>
    <w:basedOn w:val="a"/>
    <w:next w:val="a"/>
    <w:link w:val="30"/>
    <w:qFormat/>
    <w:pPr>
      <w:keepNext/>
      <w:jc w:val="center"/>
      <w:outlineLvl w:val="2"/>
    </w:pPr>
    <w:rPr>
      <w:rFonts w:eastAsia="Arial Unicode MS"/>
      <w:b/>
      <w:szCs w:val="20"/>
    </w:rPr>
  </w:style>
  <w:style w:type="paragraph" w:styleId="4">
    <w:name w:val="heading 4"/>
    <w:basedOn w:val="a"/>
    <w:next w:val="a"/>
    <w:link w:val="40"/>
    <w:qFormat/>
    <w:pPr>
      <w:keepNext/>
      <w:jc w:val="right"/>
      <w:outlineLvl w:val="3"/>
    </w:pPr>
    <w:rPr>
      <w:rFonts w:eastAsia="Arial Unicode MS"/>
      <w:szCs w:val="24"/>
    </w:rPr>
  </w:style>
  <w:style w:type="paragraph" w:styleId="5">
    <w:name w:val="heading 5"/>
    <w:basedOn w:val="a"/>
    <w:next w:val="a"/>
    <w:link w:val="50"/>
    <w:qFormat/>
    <w:pPr>
      <w:keepNext/>
      <w:jc w:val="center"/>
      <w:outlineLvl w:val="4"/>
    </w:pPr>
    <w:rPr>
      <w:rFonts w:eastAsia="Arial Unicode MS"/>
      <w:szCs w:val="24"/>
    </w:rPr>
  </w:style>
  <w:style w:type="paragraph" w:styleId="6">
    <w:name w:val="heading 6"/>
    <w:basedOn w:val="a"/>
    <w:next w:val="a"/>
    <w:link w:val="60"/>
    <w:qFormat/>
    <w:pPr>
      <w:keepNext/>
      <w:ind w:left="5040"/>
      <w:outlineLvl w:val="5"/>
    </w:pPr>
    <w:rPr>
      <w:b/>
      <w:bCs/>
      <w:szCs w:val="24"/>
    </w:rPr>
  </w:style>
  <w:style w:type="paragraph" w:styleId="7">
    <w:name w:val="heading 7"/>
    <w:basedOn w:val="a"/>
    <w:next w:val="a"/>
    <w:link w:val="70"/>
    <w:qFormat/>
    <w:pPr>
      <w:keepNext/>
      <w:ind w:firstLine="5236"/>
      <w:outlineLvl w:val="6"/>
    </w:pPr>
    <w:rPr>
      <w:rFonts w:ascii="Arial" w:hAnsi="Arial" w:cs="Arial"/>
      <w:b/>
      <w:bCs/>
      <w:sz w:val="20"/>
    </w:rPr>
  </w:style>
  <w:style w:type="paragraph" w:styleId="8">
    <w:name w:val="heading 8"/>
    <w:basedOn w:val="a"/>
    <w:next w:val="a"/>
    <w:link w:val="80"/>
    <w:qFormat/>
    <w:pPr>
      <w:keepNext/>
      <w:jc w:val="center"/>
      <w:outlineLvl w:val="7"/>
    </w:pPr>
    <w:rPr>
      <w:b/>
      <w:bCs/>
    </w:rPr>
  </w:style>
  <w:style w:type="paragraph" w:styleId="9">
    <w:name w:val="heading 9"/>
    <w:basedOn w:val="a"/>
    <w:next w:val="a"/>
    <w:link w:val="90"/>
    <w:qFormat/>
    <w:pPr>
      <w:keepNext/>
      <w:outlineLvl w:val="8"/>
    </w:pPr>
    <w:rPr>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a3">
    <w:name w:val="Название объекта Знак"/>
    <w:link w:val="a4"/>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08"/>
    </w:pPr>
  </w:style>
  <w:style w:type="paragraph" w:styleId="a6">
    <w:name w:val="No Spacing"/>
    <w:uiPriority w:val="1"/>
    <w:qFormat/>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Заголовок Знак"/>
    <w:link w:val="a7"/>
    <w:uiPriority w:val="10"/>
    <w:rPr>
      <w:sz w:val="48"/>
      <w:szCs w:val="48"/>
    </w:rPr>
  </w:style>
  <w:style w:type="paragraph" w:styleId="a9">
    <w:name w:val="Subtitle"/>
    <w:basedOn w:val="a"/>
    <w:link w:val="aa"/>
    <w:qFormat/>
    <w:pPr>
      <w:jc w:val="center"/>
    </w:pPr>
    <w:rPr>
      <w:rFonts w:ascii="Arial" w:hAnsi="Arial" w:cs="Arial"/>
      <w:b/>
      <w:bCs/>
      <w:sz w:val="24"/>
      <w:szCs w:val="24"/>
    </w:rPr>
  </w:style>
  <w:style w:type="character" w:customStyle="1" w:styleId="aa">
    <w:name w:val="Подзаголовок Знак"/>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iPriority w:val="99"/>
    <w:unhideWhenUsed/>
    <w:pPr>
      <w:tabs>
        <w:tab w:val="center" w:pos="7143"/>
        <w:tab w:val="right" w:pos="14287"/>
      </w:tabs>
    </w:pPr>
  </w:style>
  <w:style w:type="character" w:customStyle="1" w:styleId="ae">
    <w:name w:val="Верхний колонтитул Знак"/>
    <w:link w:val="ad"/>
    <w:uiPriority w:val="99"/>
  </w:style>
  <w:style w:type="paragraph" w:styleId="af">
    <w:name w:val="footer"/>
    <w:basedOn w:val="a"/>
    <w:link w:val="af0"/>
    <w:uiPriority w:val="99"/>
    <w:unhideWhenUsed/>
    <w:pPr>
      <w:tabs>
        <w:tab w:val="center" w:pos="7143"/>
        <w:tab w:val="right" w:pos="14287"/>
      </w:tabs>
    </w:pPr>
  </w:style>
  <w:style w:type="character" w:customStyle="1" w:styleId="FooterChar">
    <w:name w:val="Footer Char"/>
    <w:uiPriority w:val="99"/>
  </w:style>
  <w:style w:type="paragraph" w:styleId="a4">
    <w:name w:val="caption"/>
    <w:basedOn w:val="a"/>
    <w:next w:val="a"/>
    <w:link w:val="a3"/>
    <w:qFormat/>
    <w:pPr>
      <w:ind w:left="5600" w:right="518"/>
      <w:jc w:val="center"/>
    </w:pPr>
    <w:rPr>
      <w:b/>
      <w:bCs/>
    </w:rPr>
  </w:style>
  <w:style w:type="character" w:customStyle="1" w:styleId="af0">
    <w:name w:val="Нижний колонтитул Знак"/>
    <w:link w:val="af"/>
    <w:uiPriority w:val="99"/>
  </w:style>
  <w:style w:type="table" w:styleId="af1">
    <w:name w:val="Table Grid"/>
    <w:basedOn w:val="a1"/>
    <w:uiPriority w:val="3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afb">
    <w:name w:val="Название"/>
    <w:basedOn w:val="a"/>
    <w:link w:val="afc"/>
    <w:qFormat/>
    <w:pPr>
      <w:jc w:val="center"/>
    </w:pPr>
    <w:rPr>
      <w:b/>
      <w:bCs/>
      <w:sz w:val="36"/>
      <w:szCs w:val="24"/>
    </w:rPr>
  </w:style>
  <w:style w:type="paragraph" w:customStyle="1" w:styleId="43">
    <w:name w:val="заголовок 4"/>
    <w:basedOn w:val="a"/>
    <w:next w:val="a"/>
    <w:pPr>
      <w:keepNext/>
      <w:jc w:val="center"/>
    </w:pPr>
    <w:rPr>
      <w:b/>
      <w:sz w:val="60"/>
      <w:szCs w:val="20"/>
    </w:rPr>
  </w:style>
  <w:style w:type="paragraph" w:styleId="afd">
    <w:name w:val="Body Text Indent"/>
    <w:basedOn w:val="a"/>
    <w:semiHidden/>
    <w:pPr>
      <w:tabs>
        <w:tab w:val="left" w:pos="7371"/>
        <w:tab w:val="left" w:pos="8306"/>
        <w:tab w:val="left" w:pos="9072"/>
      </w:tabs>
      <w:ind w:right="396" w:firstLine="840"/>
      <w:jc w:val="both"/>
    </w:pPr>
  </w:style>
  <w:style w:type="paragraph" w:styleId="25">
    <w:name w:val="Body Text 2"/>
    <w:basedOn w:val="a"/>
    <w:semiHidden/>
    <w:rPr>
      <w:b/>
      <w:sz w:val="24"/>
      <w:szCs w:val="20"/>
    </w:rPr>
  </w:style>
  <w:style w:type="paragraph" w:styleId="afe">
    <w:name w:val="Body Text"/>
    <w:basedOn w:val="a"/>
    <w:link w:val="aff"/>
    <w:pPr>
      <w:jc w:val="both"/>
    </w:pPr>
    <w:rPr>
      <w:bCs/>
      <w:szCs w:val="24"/>
    </w:rPr>
  </w:style>
  <w:style w:type="paragraph" w:styleId="26">
    <w:name w:val="Body Text Indent 2"/>
    <w:basedOn w:val="a"/>
    <w:semiHidden/>
    <w:pPr>
      <w:ind w:firstLine="700"/>
      <w:jc w:val="both"/>
    </w:pPr>
  </w:style>
  <w:style w:type="paragraph" w:customStyle="1" w:styleId="13">
    <w:name w:val="Обычный1"/>
    <w:rPr>
      <w:sz w:val="24"/>
      <w:lang w:eastAsia="ru-RU"/>
    </w:rPr>
  </w:style>
  <w:style w:type="paragraph" w:customStyle="1" w:styleId="53">
    <w:name w:val="заголовок 5"/>
    <w:basedOn w:val="a"/>
    <w:next w:val="a"/>
    <w:pPr>
      <w:keepNext/>
      <w:jc w:val="both"/>
    </w:pPr>
    <w:rPr>
      <w:szCs w:val="20"/>
    </w:rPr>
  </w:style>
  <w:style w:type="paragraph" w:styleId="33">
    <w:name w:val="Body Text Indent 3"/>
    <w:basedOn w:val="a"/>
    <w:semiHidden/>
    <w:pPr>
      <w:ind w:firstLine="720"/>
      <w:jc w:val="both"/>
    </w:pPr>
  </w:style>
  <w:style w:type="paragraph" w:styleId="34">
    <w:name w:val="Body Text 3"/>
    <w:basedOn w:val="a"/>
    <w:semiHidden/>
    <w:pPr>
      <w:jc w:val="both"/>
    </w:pPr>
  </w:style>
  <w:style w:type="character" w:customStyle="1" w:styleId="10">
    <w:name w:val="Заголовок 1 Знак"/>
    <w:link w:val="1"/>
    <w:rPr>
      <w:b/>
      <w:sz w:val="32"/>
    </w:rPr>
  </w:style>
  <w:style w:type="character" w:customStyle="1" w:styleId="afc">
    <w:name w:val="Название Знак"/>
    <w:link w:val="afb"/>
    <w:rPr>
      <w:b/>
      <w:bCs/>
      <w:sz w:val="36"/>
      <w:szCs w:val="24"/>
    </w:rPr>
  </w:style>
  <w:style w:type="paragraph" w:styleId="aff0">
    <w:name w:val="Balloon Text"/>
    <w:basedOn w:val="a"/>
    <w:link w:val="aff1"/>
    <w:uiPriority w:val="99"/>
    <w:semiHidden/>
    <w:unhideWhenUsed/>
    <w:rPr>
      <w:rFonts w:ascii="Tahoma" w:hAnsi="Tahoma" w:cs="Tahoma"/>
      <w:sz w:val="16"/>
      <w:szCs w:val="16"/>
    </w:rPr>
  </w:style>
  <w:style w:type="character" w:customStyle="1" w:styleId="aff1">
    <w:name w:val="Текст выноски Знак"/>
    <w:link w:val="aff0"/>
    <w:uiPriority w:val="99"/>
    <w:semiHidden/>
    <w:rPr>
      <w:rFonts w:ascii="Tahoma" w:hAnsi="Tahoma" w:cs="Tahoma"/>
      <w:color w:val="000000"/>
      <w:sz w:val="16"/>
      <w:szCs w:val="16"/>
    </w:rPr>
  </w:style>
  <w:style w:type="character" w:customStyle="1" w:styleId="aff">
    <w:name w:val="Основной текст Знак"/>
    <w:link w:val="afe"/>
    <w:rPr>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3451</Words>
  <Characters>19671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lpstr>
    </vt:vector>
  </TitlesOfParts>
  <Company>User</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Пошибайлова</dc:creator>
  <cp:lastModifiedBy>Менеджер 2</cp:lastModifiedBy>
  <cp:revision>10</cp:revision>
  <cp:lastPrinted>2025-04-21T13:32:00Z</cp:lastPrinted>
  <dcterms:created xsi:type="dcterms:W3CDTF">2025-04-23T12:07:00Z</dcterms:created>
  <dcterms:modified xsi:type="dcterms:W3CDTF">2025-04-23T12:33:00Z</dcterms:modified>
  <cp:version>1048576</cp:version>
</cp:coreProperties>
</file>