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3" w:rsidRPr="009D64E3" w:rsidRDefault="00831458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9D64E3" w:rsidRDefault="009D64E3" w:rsidP="009D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458" w:rsidRDefault="00831458" w:rsidP="009D38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Pr="0083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ународный день энергосбережения </w:t>
      </w:r>
    </w:p>
    <w:p w:rsidR="009D38F7" w:rsidRDefault="009D38F7" w:rsidP="009D38F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8F7" w:rsidRDefault="009D38F7" w:rsidP="0083145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инициативе международной экологической сети «Школьный проект по использованию ресурсов и энергии» (SPARE)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ноября 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объявлено Днем энергосбережения. </w:t>
      </w:r>
    </w:p>
    <w:p w:rsidR="009D38F7" w:rsidRDefault="009D38F7" w:rsidP="0083145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учреждении этого праздника было принято в апреле 2008 года на проходившем в Казахстане международном совещании координатор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SPARE. А уже в ноябре 2008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 отметил первый День энергосбережения. Этот праздник получил статус </w:t>
      </w:r>
      <w:proofErr w:type="gramStart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международного</w:t>
      </w:r>
      <w:proofErr w:type="gramEnd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поскольку принять участие в проекте пожелали около 20 стран. </w:t>
      </w:r>
    </w:p>
    <w:p w:rsidR="009D38F7" w:rsidRDefault="009D38F7" w:rsidP="0083145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цель праздника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властей и общественности к рациональному использованию ресурсов и развитию возобновляемых источников энергии. </w:t>
      </w:r>
    </w:p>
    <w:p w:rsidR="009D38F7" w:rsidRDefault="009D38F7" w:rsidP="0083145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энергосбережения намного глубже, чем может показаться на первый взгляд. Экономия энергии позволит снизить загрязнение окружающей среды. Во многих городах мира в этот день проходят всевозможные 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энергосбережение выгодно экономически. Мероприятия по экономии энергоресурсов в два с половиной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 раза дешевле, чем производство и доставка потребителям такого же количества вновь полученной энергии. Тем более</w:t>
      </w:r>
      <w:proofErr w:type="gramStart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самые простые и элементарные меры энергосбережения доступны каждому и могут быть применены в быту фактически повсеместно. </w:t>
      </w:r>
    </w:p>
    <w:p w:rsidR="009D38F7" w:rsidRPr="00831458" w:rsidRDefault="009D38F7" w:rsidP="008314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458" w:rsidRDefault="00831458" w:rsidP="00E42A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9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Синичкин день</w:t>
      </w:r>
    </w:p>
    <w:p w:rsidR="009D38F7" w:rsidRDefault="009D38F7" w:rsidP="00E42A7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A76" w:rsidRPr="009D38F7" w:rsidRDefault="00E42A76" w:rsidP="009D38F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старинному русскому календарю 12 ноября отмечается день памяти священномученика Зиновия </w:t>
      </w:r>
      <w:proofErr w:type="spellStart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Синичника</w:t>
      </w:r>
      <w:proofErr w:type="spellEnd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Синичкин день.</w:t>
      </w:r>
    </w:p>
    <w:p w:rsidR="00E42A76" w:rsidRPr="009D38F7" w:rsidRDefault="00E42A76" w:rsidP="009D38F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Считалось, что к этому дню прилетают птицы-зимники – синицы, щеглы, снегири, сойки, чечетки, свиристели.</w:t>
      </w:r>
      <w:proofErr w:type="gramEnd"/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Летом они живут в лесу, а с приближением холодов в поисках корма перебираются поближе к человеческому жилью. Появление зимних птиц в саду предвещает скорый приход холодов - «Синица – она порошам вестница».</w:t>
      </w:r>
    </w:p>
    <w:p w:rsidR="00E42A76" w:rsidRPr="009D38F7" w:rsidRDefault="00E42A76" w:rsidP="009D38F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задобрить птиц в деревнях строили разнообразные кормушки и привязывали кусочки сала к веткам деревьев: «Покорми синицу зимой, вспомнит тебя весной».</w:t>
      </w:r>
    </w:p>
    <w:p w:rsidR="00831458" w:rsidRPr="009D38F7" w:rsidRDefault="00E42A76" w:rsidP="009D38F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Уже несколько лет подряд по инициативе Союза охраны птиц России этот день в нашей стране отмечают как День встречи зимующих птиц и начинают подкормку пернатых.</w:t>
      </w:r>
    </w:p>
    <w:p w:rsidR="00E42A76" w:rsidRDefault="00E42A76" w:rsidP="00FC6BF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BF1" w:rsidRPr="00FC6BF1" w:rsidRDefault="00FC6BF1" w:rsidP="00FC6BF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ноября - </w:t>
      </w:r>
      <w:r w:rsidRPr="00FC6BF1">
        <w:rPr>
          <w:rFonts w:ascii="Times New Roman" w:hAnsi="Times New Roman" w:cs="Times New Roman"/>
          <w:b/>
          <w:bCs/>
          <w:sz w:val="28"/>
          <w:szCs w:val="28"/>
        </w:rPr>
        <w:t>День вторичной переработки</w:t>
      </w:r>
    </w:p>
    <w:p w:rsidR="00C12E31" w:rsidRDefault="004E54D9" w:rsidP="00287B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4D9">
        <w:rPr>
          <w:rFonts w:ascii="Times New Roman" w:hAnsi="Times New Roman" w:cs="Times New Roman"/>
          <w:bCs/>
          <w:sz w:val="28"/>
          <w:szCs w:val="28"/>
        </w:rPr>
        <w:t xml:space="preserve">Ежегодно 15 ноября в ряде стран отмечается Всемирный день </w:t>
      </w:r>
      <w:proofErr w:type="spellStart"/>
      <w:r w:rsidRPr="004E54D9">
        <w:rPr>
          <w:rFonts w:ascii="Times New Roman" w:hAnsi="Times New Roman" w:cs="Times New Roman"/>
          <w:bCs/>
          <w:sz w:val="28"/>
          <w:szCs w:val="28"/>
        </w:rPr>
        <w:t>рециклинга</w:t>
      </w:r>
      <w:proofErr w:type="spellEnd"/>
      <w:r w:rsidRPr="004E54D9">
        <w:rPr>
          <w:rFonts w:ascii="Times New Roman" w:hAnsi="Times New Roman" w:cs="Times New Roman"/>
          <w:bCs/>
          <w:sz w:val="28"/>
          <w:szCs w:val="28"/>
        </w:rPr>
        <w:t>, или Всеми</w:t>
      </w:r>
      <w:r w:rsidR="00B04A00">
        <w:rPr>
          <w:rFonts w:ascii="Times New Roman" w:hAnsi="Times New Roman" w:cs="Times New Roman"/>
          <w:bCs/>
          <w:sz w:val="28"/>
          <w:szCs w:val="28"/>
        </w:rPr>
        <w:t xml:space="preserve">рный день вторичной переработки, </w:t>
      </w:r>
      <w:r w:rsidR="00C12E31" w:rsidRPr="00C12E31">
        <w:rPr>
          <w:rFonts w:ascii="Times New Roman" w:hAnsi="Times New Roman" w:cs="Times New Roman"/>
          <w:bCs/>
          <w:sz w:val="28"/>
          <w:szCs w:val="28"/>
        </w:rPr>
        <w:t>призванный привлечь внимание властей и широкой общественности к проблеме правильной утилизации о</w:t>
      </w:r>
      <w:r w:rsidR="00C12E31">
        <w:rPr>
          <w:rFonts w:ascii="Times New Roman" w:hAnsi="Times New Roman" w:cs="Times New Roman"/>
          <w:bCs/>
          <w:sz w:val="28"/>
          <w:szCs w:val="28"/>
        </w:rPr>
        <w:t xml:space="preserve">тходов, экологическим </w:t>
      </w:r>
      <w:r w:rsidR="00C12E31" w:rsidRPr="00C12E31">
        <w:rPr>
          <w:rFonts w:ascii="Times New Roman" w:hAnsi="Times New Roman" w:cs="Times New Roman"/>
          <w:bCs/>
          <w:sz w:val="28"/>
          <w:szCs w:val="28"/>
        </w:rPr>
        <w:t xml:space="preserve">принципам </w:t>
      </w:r>
      <w:hyperlink r:id="rId7" w:history="1">
        <w:proofErr w:type="spellStart"/>
        <w:r w:rsidR="00C12E31" w:rsidRPr="00C12E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Reduce-Reuse-Recycle</w:t>
        </w:r>
        <w:proofErr w:type="spellEnd"/>
      </w:hyperlink>
      <w:r w:rsidR="00C12E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E31" w:rsidRPr="00C12E31">
        <w:rPr>
          <w:rFonts w:ascii="Times New Roman" w:hAnsi="Times New Roman" w:cs="Times New Roman"/>
          <w:bCs/>
          <w:sz w:val="28"/>
          <w:szCs w:val="28"/>
        </w:rPr>
        <w:t>(снижай потребление, повторно используй вещи, перерабатывай отходы).</w:t>
      </w:r>
    </w:p>
    <w:p w:rsidR="00B04A00" w:rsidRDefault="004E54D9" w:rsidP="00287B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4D9">
        <w:rPr>
          <w:rFonts w:ascii="Times New Roman" w:hAnsi="Times New Roman" w:cs="Times New Roman"/>
          <w:bCs/>
          <w:sz w:val="28"/>
          <w:szCs w:val="28"/>
        </w:rPr>
        <w:t xml:space="preserve">Свою историю </w:t>
      </w:r>
      <w:r w:rsidR="00B04A00">
        <w:rPr>
          <w:rFonts w:ascii="Times New Roman" w:hAnsi="Times New Roman" w:cs="Times New Roman"/>
          <w:bCs/>
          <w:sz w:val="28"/>
          <w:szCs w:val="28"/>
        </w:rPr>
        <w:t>этот день</w:t>
      </w:r>
      <w:r w:rsidRPr="004E54D9">
        <w:rPr>
          <w:rFonts w:ascii="Times New Roman" w:hAnsi="Times New Roman" w:cs="Times New Roman"/>
          <w:bCs/>
          <w:sz w:val="28"/>
          <w:szCs w:val="28"/>
        </w:rPr>
        <w:t xml:space="preserve"> ведет с 1997 года, когда жители США впервые отметили </w:t>
      </w:r>
      <w:proofErr w:type="spellStart"/>
      <w:r w:rsidRPr="004E54D9">
        <w:rPr>
          <w:rFonts w:ascii="Times New Roman" w:hAnsi="Times New Roman" w:cs="Times New Roman"/>
          <w:bCs/>
          <w:sz w:val="28"/>
          <w:szCs w:val="28"/>
        </w:rPr>
        <w:t>America</w:t>
      </w:r>
      <w:proofErr w:type="spellEnd"/>
      <w:r w:rsidRPr="004E54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54D9">
        <w:rPr>
          <w:rFonts w:ascii="Times New Roman" w:hAnsi="Times New Roman" w:cs="Times New Roman"/>
          <w:bCs/>
          <w:sz w:val="28"/>
          <w:szCs w:val="28"/>
        </w:rPr>
        <w:t>Recycles</w:t>
      </w:r>
      <w:proofErr w:type="spellEnd"/>
      <w:r w:rsidRPr="004E54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54D9">
        <w:rPr>
          <w:rFonts w:ascii="Times New Roman" w:hAnsi="Times New Roman" w:cs="Times New Roman"/>
          <w:bCs/>
          <w:sz w:val="28"/>
          <w:szCs w:val="28"/>
        </w:rPr>
        <w:t>Day</w:t>
      </w:r>
      <w:proofErr w:type="spellEnd"/>
      <w:r w:rsidRPr="004E54D9">
        <w:rPr>
          <w:rFonts w:ascii="Times New Roman" w:hAnsi="Times New Roman" w:cs="Times New Roman"/>
          <w:bCs/>
          <w:sz w:val="28"/>
          <w:szCs w:val="28"/>
        </w:rPr>
        <w:t xml:space="preserve"> (что можно перевести как «День, когда Америка перерабатывает отходы»), который проводился экологами с целью поощрения американцев, сдающих отходы во вторичную переработку и покупающих продукцию, сделанную из вторичного сырья. С годами этот праздник стал проводит</w:t>
      </w:r>
      <w:r w:rsidR="00B04A00">
        <w:rPr>
          <w:rFonts w:ascii="Times New Roman" w:hAnsi="Times New Roman" w:cs="Times New Roman"/>
          <w:bCs/>
          <w:sz w:val="28"/>
          <w:szCs w:val="28"/>
        </w:rPr>
        <w:t>ь</w:t>
      </w:r>
      <w:r w:rsidRPr="004E54D9">
        <w:rPr>
          <w:rFonts w:ascii="Times New Roman" w:hAnsi="Times New Roman" w:cs="Times New Roman"/>
          <w:bCs/>
          <w:sz w:val="28"/>
          <w:szCs w:val="28"/>
        </w:rPr>
        <w:t xml:space="preserve">ся и в других странах. </w:t>
      </w:r>
    </w:p>
    <w:p w:rsidR="00C12E31" w:rsidRPr="00C12E31" w:rsidRDefault="00C12E31" w:rsidP="00C12E3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31">
        <w:rPr>
          <w:rFonts w:ascii="Times New Roman" w:hAnsi="Times New Roman" w:cs="Times New Roman"/>
          <w:bCs/>
          <w:sz w:val="28"/>
          <w:szCs w:val="28"/>
        </w:rPr>
        <w:t>Огромное количество отходов, которые по большей части никак не перера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батываются, является следствием </w:t>
      </w:r>
      <w:hyperlink r:id="rId8" w:history="1">
        <w:r w:rsidRPr="00C12E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чрезмерного потребления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E31">
        <w:rPr>
          <w:rFonts w:ascii="Times New Roman" w:hAnsi="Times New Roman" w:cs="Times New Roman"/>
          <w:bCs/>
          <w:sz w:val="28"/>
          <w:szCs w:val="28"/>
        </w:rPr>
        <w:t>современного общества и принципа «купил-использовал-выбросил». Такой простой подход к использованию любых вещей (от пакетов и посуды до сло</w:t>
      </w:r>
      <w:r>
        <w:rPr>
          <w:rFonts w:ascii="Times New Roman" w:hAnsi="Times New Roman" w:cs="Times New Roman"/>
          <w:bCs/>
          <w:sz w:val="28"/>
          <w:szCs w:val="28"/>
        </w:rPr>
        <w:t>жных электронных устройств) веде</w:t>
      </w:r>
      <w:r w:rsidRPr="00C12E31">
        <w:rPr>
          <w:rFonts w:ascii="Times New Roman" w:hAnsi="Times New Roman" w:cs="Times New Roman"/>
          <w:bCs/>
          <w:sz w:val="28"/>
          <w:szCs w:val="28"/>
        </w:rPr>
        <w:t>т к необратимым последствиям: излишнему расходованию природных ресурсов (для одноразовых и недолговечных материалов), загряз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нению почв и океанов (появлению </w:t>
      </w:r>
      <w:hyperlink r:id="rId9" w:history="1">
        <w:r w:rsidRPr="00C12E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океанических мусорных островов)</w:t>
        </w:r>
      </w:hyperlink>
      <w:r w:rsidRPr="00C12E31">
        <w:rPr>
          <w:rFonts w:ascii="Times New Roman" w:hAnsi="Times New Roman" w:cs="Times New Roman"/>
          <w:bCs/>
          <w:sz w:val="28"/>
          <w:szCs w:val="28"/>
        </w:rPr>
        <w:t>, уничтожению экосистем и т.п. Чтобы ситуация менялась, необходимо начать с собственных действий: отказаться от приобр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етения ненужных вещей, выбирать </w:t>
      </w:r>
      <w:hyperlink r:id="rId10" w:history="1">
        <w:proofErr w:type="spellStart"/>
        <w:r w:rsidRPr="00C12E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экологичные</w:t>
        </w:r>
        <w:proofErr w:type="spellEnd"/>
        <w:r w:rsidRPr="00C12E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упаковки</w:t>
        </w:r>
      </w:hyperlink>
      <w:r w:rsidRPr="00C12E31">
        <w:rPr>
          <w:rFonts w:ascii="Times New Roman" w:hAnsi="Times New Roman" w:cs="Times New Roman"/>
          <w:bCs/>
          <w:sz w:val="28"/>
          <w:szCs w:val="28"/>
        </w:rPr>
        <w:t>, повторно использовать материалы (пластиковые пакеты, о</w:t>
      </w:r>
      <w:r>
        <w:rPr>
          <w:rFonts w:ascii="Times New Roman" w:hAnsi="Times New Roman" w:cs="Times New Roman"/>
          <w:bCs/>
          <w:sz w:val="28"/>
          <w:szCs w:val="28"/>
        </w:rPr>
        <w:t>дежду и т.п.), сдавать вторсырье</w:t>
      </w:r>
      <w:r w:rsidRPr="00C12E31">
        <w:rPr>
          <w:rFonts w:ascii="Times New Roman" w:hAnsi="Times New Roman" w:cs="Times New Roman"/>
          <w:bCs/>
          <w:sz w:val="28"/>
          <w:szCs w:val="28"/>
        </w:rPr>
        <w:t xml:space="preserve"> в переработку.</w:t>
      </w:r>
    </w:p>
    <w:p w:rsidR="005E7B4C" w:rsidRPr="005E7B4C" w:rsidRDefault="005E7B4C" w:rsidP="00B04A0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B4C">
        <w:rPr>
          <w:rFonts w:ascii="Times New Roman" w:hAnsi="Times New Roman" w:cs="Times New Roman"/>
          <w:b/>
          <w:bCs/>
          <w:sz w:val="28"/>
          <w:szCs w:val="28"/>
        </w:rPr>
        <w:t>29 ноября - День создания Всероссийского общества охраны природы (ВООП)</w:t>
      </w:r>
    </w:p>
    <w:p w:rsidR="002D52FE" w:rsidRPr="002D52FE" w:rsidRDefault="002D52FE" w:rsidP="002D52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инициативе и при участии российских ученых, об</w:t>
      </w:r>
      <w:r w:rsidRPr="002D52FE">
        <w:rPr>
          <w:rFonts w:ascii="Times New Roman" w:hAnsi="Times New Roman" w:cs="Times New Roman"/>
          <w:bCs/>
          <w:sz w:val="28"/>
          <w:szCs w:val="28"/>
        </w:rPr>
        <w:t>щественных и государственных деятелей в 1924 году создано Всероссийское Общество охраны природы – крупнейшая общественная экологическая организация России.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2FE">
        <w:rPr>
          <w:rFonts w:ascii="Times New Roman" w:hAnsi="Times New Roman" w:cs="Times New Roman"/>
          <w:bCs/>
          <w:sz w:val="28"/>
          <w:szCs w:val="28"/>
        </w:rPr>
        <w:t xml:space="preserve">Целью создания Всероссийского общества охраны природы была необходимость добровольного объединения научных сил и наиболее прогрессивно мыслящей общественности для восстановления и </w:t>
      </w:r>
      <w:r w:rsidRPr="002D52FE">
        <w:rPr>
          <w:rFonts w:ascii="Times New Roman" w:hAnsi="Times New Roman" w:cs="Times New Roman"/>
          <w:bCs/>
          <w:sz w:val="28"/>
          <w:szCs w:val="28"/>
        </w:rPr>
        <w:lastRenderedPageBreak/>
        <w:t>рационального использования природных ресурсов страны, подорванных беспощадной эксплуатацией, гражданской войной и разрухой.</w:t>
      </w:r>
    </w:p>
    <w:p w:rsidR="002D52FE" w:rsidRPr="002D52FE" w:rsidRDefault="002D52FE" w:rsidP="002D52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FE">
        <w:rPr>
          <w:rFonts w:ascii="Times New Roman" w:hAnsi="Times New Roman" w:cs="Times New Roman"/>
          <w:bCs/>
          <w:sz w:val="28"/>
          <w:szCs w:val="28"/>
        </w:rPr>
        <w:t>С 1960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2F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2D52FE">
        <w:rPr>
          <w:rFonts w:ascii="Times New Roman" w:hAnsi="Times New Roman" w:cs="Times New Roman"/>
          <w:bCs/>
          <w:sz w:val="28"/>
          <w:szCs w:val="28"/>
        </w:rPr>
        <w:t xml:space="preserve"> ВООП является членом Международного союза охраны природы (МСОП).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1984 году</w:t>
      </w:r>
      <w:r w:rsidRPr="002D52FE">
        <w:rPr>
          <w:rFonts w:ascii="Times New Roman" w:hAnsi="Times New Roman" w:cs="Times New Roman"/>
          <w:bCs/>
          <w:sz w:val="28"/>
          <w:szCs w:val="28"/>
        </w:rPr>
        <w:t xml:space="preserve"> за активную природоохранную деятельность общество было награждено Серебряной медалью программы ООН по окружающей среде (ЮНЕП).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2FE">
        <w:rPr>
          <w:rFonts w:ascii="Times New Roman" w:hAnsi="Times New Roman" w:cs="Times New Roman"/>
          <w:bCs/>
          <w:sz w:val="28"/>
          <w:szCs w:val="28"/>
        </w:rPr>
        <w:t>ВООП является одним из участников Координационного совета общественных организаций России, участником Круглого стола общественных экологических организаций, учредителем Российской организации «Зеленого Креста», Экологического Конгресса, Российского Экологического движения (РЭД).</w:t>
      </w:r>
    </w:p>
    <w:p w:rsidR="002D52FE" w:rsidRPr="002D52FE" w:rsidRDefault="00287B4A" w:rsidP="002D52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всех этапах своего разви</w:t>
      </w:r>
      <w:r w:rsidR="002D52FE" w:rsidRPr="002D52FE">
        <w:rPr>
          <w:rFonts w:ascii="Times New Roman" w:hAnsi="Times New Roman" w:cs="Times New Roman"/>
          <w:bCs/>
          <w:sz w:val="28"/>
          <w:szCs w:val="28"/>
        </w:rPr>
        <w:t>тия Общество оказывало содействие государственным, и, прежде всего, природоохранным, орга</w:t>
      </w:r>
      <w:r>
        <w:rPr>
          <w:rFonts w:ascii="Times New Roman" w:hAnsi="Times New Roman" w:cs="Times New Roman"/>
          <w:bCs/>
          <w:sz w:val="28"/>
          <w:szCs w:val="28"/>
        </w:rPr>
        <w:t>нам в решении многообразных при</w:t>
      </w:r>
      <w:r w:rsidR="002D52FE" w:rsidRPr="002D52FE">
        <w:rPr>
          <w:rFonts w:ascii="Times New Roman" w:hAnsi="Times New Roman" w:cs="Times New Roman"/>
          <w:bCs/>
          <w:sz w:val="28"/>
          <w:szCs w:val="28"/>
        </w:rPr>
        <w:t>родоохранных и экологических проблем. </w:t>
      </w:r>
      <w:r w:rsidR="002D52FE" w:rsidRPr="002D52FE">
        <w:rPr>
          <w:rFonts w:ascii="Times New Roman" w:hAnsi="Times New Roman" w:cs="Times New Roman"/>
          <w:bCs/>
          <w:sz w:val="28"/>
          <w:szCs w:val="28"/>
        </w:rPr>
        <w:br/>
        <w:t>Основная цель Общества в настоящее время -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движения общественности за здо</w:t>
      </w:r>
      <w:r w:rsidR="002D52FE" w:rsidRPr="002D52FE">
        <w:rPr>
          <w:rFonts w:ascii="Times New Roman" w:hAnsi="Times New Roman" w:cs="Times New Roman"/>
          <w:bCs/>
          <w:sz w:val="28"/>
          <w:szCs w:val="28"/>
        </w:rPr>
        <w:t>ровую и благоприятную экологическую обстановку в России, за создание условий, способствующих ее устойчивому экологически безопасному развитию.</w:t>
      </w:r>
    </w:p>
    <w:p w:rsidR="002D52FE" w:rsidRPr="002D52FE" w:rsidRDefault="002D52FE" w:rsidP="002D52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FE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деятельности: экологическое образование и воспитание населения; пропаганда экологических знаний; научно- техническая и практическая природоохранная деятельность; общественный </w:t>
      </w:r>
      <w:proofErr w:type="gramStart"/>
      <w:r w:rsidRPr="002D52FE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природоохранного</w:t>
      </w:r>
      <w:r w:rsidRPr="002D52FE">
        <w:rPr>
          <w:rFonts w:ascii="Times New Roman" w:hAnsi="Times New Roman" w:cs="Times New Roman"/>
          <w:bCs/>
          <w:sz w:val="28"/>
          <w:szCs w:val="28"/>
        </w:rPr>
        <w:t xml:space="preserve"> законодательства.</w:t>
      </w:r>
    </w:p>
    <w:p w:rsidR="002D52FE" w:rsidRPr="002D52FE" w:rsidRDefault="002D52FE" w:rsidP="002D52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2FE">
        <w:rPr>
          <w:rFonts w:ascii="Times New Roman" w:hAnsi="Times New Roman" w:cs="Times New Roman"/>
          <w:bCs/>
          <w:sz w:val="28"/>
          <w:szCs w:val="28"/>
        </w:rPr>
        <w:t>Общество имеет организации во всех субъектах Российской Федерации, в его рядах состоит более 3 млн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D52FE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ВООП уделяет</w:t>
      </w:r>
      <w:r w:rsidRPr="002D52FE">
        <w:rPr>
          <w:rFonts w:ascii="Times New Roman" w:hAnsi="Times New Roman" w:cs="Times New Roman"/>
          <w:bCs/>
          <w:sz w:val="28"/>
          <w:szCs w:val="28"/>
        </w:rPr>
        <w:t xml:space="preserve"> большое внимание развитию любительского клубного движения. При организациях ВООП работает около 2400 клубов по </w:t>
      </w:r>
      <w:proofErr w:type="gramStart"/>
      <w:r w:rsidRPr="002D52FE">
        <w:rPr>
          <w:rFonts w:ascii="Times New Roman" w:hAnsi="Times New Roman" w:cs="Times New Roman"/>
          <w:bCs/>
          <w:sz w:val="28"/>
          <w:szCs w:val="28"/>
        </w:rPr>
        <w:t>естественно-научным</w:t>
      </w:r>
      <w:proofErr w:type="gramEnd"/>
      <w:r w:rsidRPr="002D52FE">
        <w:rPr>
          <w:rFonts w:ascii="Times New Roman" w:hAnsi="Times New Roman" w:cs="Times New Roman"/>
          <w:bCs/>
          <w:sz w:val="28"/>
          <w:szCs w:val="28"/>
        </w:rPr>
        <w:t xml:space="preserve"> направлениям (цветоводство, </w:t>
      </w:r>
      <w:proofErr w:type="spellStart"/>
      <w:r w:rsidRPr="002D52FE">
        <w:rPr>
          <w:rFonts w:ascii="Times New Roman" w:hAnsi="Times New Roman" w:cs="Times New Roman"/>
          <w:bCs/>
          <w:sz w:val="28"/>
          <w:szCs w:val="28"/>
        </w:rPr>
        <w:t>аквариумистика</w:t>
      </w:r>
      <w:proofErr w:type="spellEnd"/>
      <w:r w:rsidRPr="002D52FE">
        <w:rPr>
          <w:rFonts w:ascii="Times New Roman" w:hAnsi="Times New Roman" w:cs="Times New Roman"/>
          <w:bCs/>
          <w:sz w:val="28"/>
          <w:szCs w:val="28"/>
        </w:rPr>
        <w:t>, голубеводство и т.д.).</w:t>
      </w:r>
    </w:p>
    <w:sectPr w:rsidR="002D52FE" w:rsidRPr="002D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38"/>
    <w:multiLevelType w:val="multilevel"/>
    <w:tmpl w:val="5AEA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E"/>
    <w:rsid w:val="00013052"/>
    <w:rsid w:val="00017B72"/>
    <w:rsid w:val="000449D5"/>
    <w:rsid w:val="000837F8"/>
    <w:rsid w:val="00091E62"/>
    <w:rsid w:val="000966C5"/>
    <w:rsid w:val="000A2DD1"/>
    <w:rsid w:val="000B4804"/>
    <w:rsid w:val="000D3EEE"/>
    <w:rsid w:val="000F6B8B"/>
    <w:rsid w:val="001020FD"/>
    <w:rsid w:val="00113B7E"/>
    <w:rsid w:val="00115B53"/>
    <w:rsid w:val="001836DC"/>
    <w:rsid w:val="001A3EF4"/>
    <w:rsid w:val="001A584F"/>
    <w:rsid w:val="001A7FF4"/>
    <w:rsid w:val="001D3C8A"/>
    <w:rsid w:val="001E4BC5"/>
    <w:rsid w:val="001E67EE"/>
    <w:rsid w:val="001F722F"/>
    <w:rsid w:val="00211DE5"/>
    <w:rsid w:val="002143B2"/>
    <w:rsid w:val="00214B77"/>
    <w:rsid w:val="002332FE"/>
    <w:rsid w:val="00276CDA"/>
    <w:rsid w:val="00287B4A"/>
    <w:rsid w:val="002B7BAC"/>
    <w:rsid w:val="002D52FE"/>
    <w:rsid w:val="00303C18"/>
    <w:rsid w:val="003136EF"/>
    <w:rsid w:val="0031379C"/>
    <w:rsid w:val="00350333"/>
    <w:rsid w:val="003508E6"/>
    <w:rsid w:val="00352444"/>
    <w:rsid w:val="00352C7E"/>
    <w:rsid w:val="00356DBF"/>
    <w:rsid w:val="003C79B9"/>
    <w:rsid w:val="003D5CA1"/>
    <w:rsid w:val="003F2D96"/>
    <w:rsid w:val="004378F9"/>
    <w:rsid w:val="0047523A"/>
    <w:rsid w:val="00482627"/>
    <w:rsid w:val="004D3DB5"/>
    <w:rsid w:val="004E54D9"/>
    <w:rsid w:val="004E5922"/>
    <w:rsid w:val="004F0C8C"/>
    <w:rsid w:val="004F216D"/>
    <w:rsid w:val="005073BC"/>
    <w:rsid w:val="005105E4"/>
    <w:rsid w:val="00517099"/>
    <w:rsid w:val="00530D07"/>
    <w:rsid w:val="00551AD9"/>
    <w:rsid w:val="00563243"/>
    <w:rsid w:val="005B42BF"/>
    <w:rsid w:val="005C62AE"/>
    <w:rsid w:val="005E7B4C"/>
    <w:rsid w:val="00601E1B"/>
    <w:rsid w:val="00617104"/>
    <w:rsid w:val="00620393"/>
    <w:rsid w:val="006259B4"/>
    <w:rsid w:val="00664A72"/>
    <w:rsid w:val="00674E6C"/>
    <w:rsid w:val="00681B06"/>
    <w:rsid w:val="006901DA"/>
    <w:rsid w:val="00693A66"/>
    <w:rsid w:val="006B019E"/>
    <w:rsid w:val="006D73DA"/>
    <w:rsid w:val="006E13B0"/>
    <w:rsid w:val="006E685F"/>
    <w:rsid w:val="00736CF5"/>
    <w:rsid w:val="00753095"/>
    <w:rsid w:val="0077157E"/>
    <w:rsid w:val="00783C8A"/>
    <w:rsid w:val="00785A3B"/>
    <w:rsid w:val="007A7AE3"/>
    <w:rsid w:val="007C69BB"/>
    <w:rsid w:val="007E6829"/>
    <w:rsid w:val="00820038"/>
    <w:rsid w:val="00831458"/>
    <w:rsid w:val="00885F43"/>
    <w:rsid w:val="008B57EB"/>
    <w:rsid w:val="008E3F5F"/>
    <w:rsid w:val="0091005E"/>
    <w:rsid w:val="00941A01"/>
    <w:rsid w:val="00946F97"/>
    <w:rsid w:val="009960AA"/>
    <w:rsid w:val="009C3E7C"/>
    <w:rsid w:val="009C68A9"/>
    <w:rsid w:val="009D12F3"/>
    <w:rsid w:val="009D38F7"/>
    <w:rsid w:val="009D64E3"/>
    <w:rsid w:val="009E3A2F"/>
    <w:rsid w:val="009E52ED"/>
    <w:rsid w:val="009E6523"/>
    <w:rsid w:val="009F11A1"/>
    <w:rsid w:val="009F421A"/>
    <w:rsid w:val="009F4801"/>
    <w:rsid w:val="00A0427B"/>
    <w:rsid w:val="00A1187A"/>
    <w:rsid w:val="00A13EF2"/>
    <w:rsid w:val="00A317A9"/>
    <w:rsid w:val="00A33307"/>
    <w:rsid w:val="00AA704E"/>
    <w:rsid w:val="00AC5FAE"/>
    <w:rsid w:val="00AC72AE"/>
    <w:rsid w:val="00AC77F5"/>
    <w:rsid w:val="00AD41DC"/>
    <w:rsid w:val="00AF527F"/>
    <w:rsid w:val="00B04A00"/>
    <w:rsid w:val="00B1383A"/>
    <w:rsid w:val="00B64385"/>
    <w:rsid w:val="00B719D3"/>
    <w:rsid w:val="00B74123"/>
    <w:rsid w:val="00B92BB2"/>
    <w:rsid w:val="00BC5E88"/>
    <w:rsid w:val="00BF4976"/>
    <w:rsid w:val="00C118C2"/>
    <w:rsid w:val="00C12E31"/>
    <w:rsid w:val="00C248E2"/>
    <w:rsid w:val="00C25CE4"/>
    <w:rsid w:val="00C417B0"/>
    <w:rsid w:val="00C86ED0"/>
    <w:rsid w:val="00CA0BBA"/>
    <w:rsid w:val="00CB4265"/>
    <w:rsid w:val="00CB663C"/>
    <w:rsid w:val="00CC5480"/>
    <w:rsid w:val="00CD093C"/>
    <w:rsid w:val="00CD0F1B"/>
    <w:rsid w:val="00CE0AAF"/>
    <w:rsid w:val="00CE36D3"/>
    <w:rsid w:val="00D12BBC"/>
    <w:rsid w:val="00D1309E"/>
    <w:rsid w:val="00D342D0"/>
    <w:rsid w:val="00D42B53"/>
    <w:rsid w:val="00D5007E"/>
    <w:rsid w:val="00D56D87"/>
    <w:rsid w:val="00D66D33"/>
    <w:rsid w:val="00D66F82"/>
    <w:rsid w:val="00D85BE9"/>
    <w:rsid w:val="00DA30B6"/>
    <w:rsid w:val="00DB20F7"/>
    <w:rsid w:val="00DC327A"/>
    <w:rsid w:val="00DE1179"/>
    <w:rsid w:val="00DE783E"/>
    <w:rsid w:val="00E155A1"/>
    <w:rsid w:val="00E217C3"/>
    <w:rsid w:val="00E317CA"/>
    <w:rsid w:val="00E33B9E"/>
    <w:rsid w:val="00E42A76"/>
    <w:rsid w:val="00E5291B"/>
    <w:rsid w:val="00E5652D"/>
    <w:rsid w:val="00E77FFC"/>
    <w:rsid w:val="00E9086B"/>
    <w:rsid w:val="00EA4C66"/>
    <w:rsid w:val="00ED1E6E"/>
    <w:rsid w:val="00EE0F70"/>
    <w:rsid w:val="00EF6A9A"/>
    <w:rsid w:val="00EF7171"/>
    <w:rsid w:val="00F03605"/>
    <w:rsid w:val="00F04391"/>
    <w:rsid w:val="00F20663"/>
    <w:rsid w:val="00F30BE5"/>
    <w:rsid w:val="00F33FD0"/>
    <w:rsid w:val="00F40FF4"/>
    <w:rsid w:val="00F51267"/>
    <w:rsid w:val="00F72ADE"/>
    <w:rsid w:val="00F9262D"/>
    <w:rsid w:val="00FC620D"/>
    <w:rsid w:val="00FC6BF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eing.ru/articles/7-days-of-garbage-by-gregg-segal/" TargetMode="External"/><Relationship Id="rId3" Type="http://schemas.openxmlformats.org/officeDocument/2006/relationships/styles" Target="styles.xml"/><Relationship Id="rId7" Type="http://schemas.openxmlformats.org/officeDocument/2006/relationships/hyperlink" Target="http://ecobeing.ru/articles/sensible-waste-treatm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obeing.ru/articles/ecology-mar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being.ru/articles/ocean-garbage-patch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8E14-D671-4FDE-A32E-2A83E54E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Полатова Елена Леонидовна</cp:lastModifiedBy>
  <cp:revision>25</cp:revision>
  <dcterms:created xsi:type="dcterms:W3CDTF">2017-05-28T16:46:00Z</dcterms:created>
  <dcterms:modified xsi:type="dcterms:W3CDTF">2017-12-04T12:08:00Z</dcterms:modified>
</cp:coreProperties>
</file>