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75C" w:rsidRDefault="0065775C" w:rsidP="00657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соответствий по </w:t>
      </w:r>
      <w:r w:rsidRPr="0065775C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5775C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города " О внесении изменений в постановление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530"/>
      </w:tblGrid>
      <w:tr w:rsidR="0065775C" w:rsidTr="0065775C">
        <w:tc>
          <w:tcPr>
            <w:tcW w:w="846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775C">
              <w:rPr>
                <w:rFonts w:ascii="Times New Roman" w:hAnsi="Times New Roman" w:cs="Times New Roman"/>
                <w:sz w:val="24"/>
                <w:szCs w:val="24"/>
              </w:rPr>
              <w:t>остановление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      </w:r>
          </w:p>
        </w:tc>
        <w:tc>
          <w:tcPr>
            <w:tcW w:w="4530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5C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администрации города " О внесении изменений в постановление администрации города от 11.11.2016 №1629 "О Порядке распределения средств субсидии на дополнительное финансовое обеспечение мероприятий по организации питания обучающихся муниципальных общеобразовательных организаций и частных общеобразовательных организаций города Нижневартовска"</w:t>
            </w:r>
          </w:p>
        </w:tc>
      </w:tr>
      <w:tr w:rsidR="0065775C" w:rsidTr="0065775C">
        <w:tc>
          <w:tcPr>
            <w:tcW w:w="846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5775C" w:rsidRPr="0065775C" w:rsidRDefault="0065775C" w:rsidP="00657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sub_1005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</w:t>
            </w:r>
            <w:r w:rsidRPr="006577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Субсидия перечисляется департаментом образования администрации города на основании заявки на финансирование, ежемесячно представляемой в срок до 20 числа месяца, предшествующего кварталу, в котором будет осуществляться финансирование, в соответствии с соглашением.</w:t>
            </w:r>
          </w:p>
          <w:bookmarkEnd w:id="1"/>
          <w:p w:rsidR="0065775C" w:rsidRPr="0065775C" w:rsidRDefault="0065775C" w:rsidP="00657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:rsidR="0065775C" w:rsidRPr="0065775C" w:rsidRDefault="0065775C" w:rsidP="00657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5.Перечисление субсидии осуществляется департаментом образования администрации города в соответствии с объемами и сроками, установленными соглашением, на счета </w:t>
            </w:r>
            <w:r w:rsidRPr="00657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общеобразовательных</w:t>
            </w:r>
            <w:r w:rsidRPr="0065775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организаций, открытые в кредитных организациях в соответствии с требованиями, установленными законодательством Российской Федерации либо </w:t>
            </w:r>
            <w:r w:rsidRPr="00657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лицевые счета общеобразовательных организаций, открытых в департаменте финансов администрации города.</w:t>
            </w:r>
          </w:p>
        </w:tc>
      </w:tr>
      <w:tr w:rsidR="0065775C" w:rsidTr="0065775C">
        <w:tc>
          <w:tcPr>
            <w:tcW w:w="846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5775C" w:rsidRPr="0065775C" w:rsidRDefault="0065775C" w:rsidP="00657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006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</w:t>
            </w:r>
            <w:r w:rsidRPr="006577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Изменение объема субсидии осуществляется при уточнении численности обучающихся (в результате отказа от питания, болезни, актированных дней, участия в олимпиадах и другое), принятой при расчете объема субсидии, путем внесения изменений в приказ департамента образования администрации города и в соглашение.</w:t>
            </w:r>
            <w:bookmarkEnd w:id="2"/>
          </w:p>
        </w:tc>
        <w:tc>
          <w:tcPr>
            <w:tcW w:w="4530" w:type="dxa"/>
          </w:tcPr>
          <w:p w:rsidR="0065775C" w:rsidRPr="0065775C" w:rsidRDefault="0065775C" w:rsidP="00657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75C">
              <w:rPr>
                <w:rFonts w:ascii="Times New Roman" w:eastAsia="Arial Unicode MS" w:hAnsi="Times New Roman" w:cs="Times New Roman"/>
                <w:sz w:val="20"/>
                <w:szCs w:val="20"/>
              </w:rPr>
              <w:t>6.Не использованный остаток субсидии на конец финансового года подлежит возврату в департамент образования администрации города до 20 декабря текущего года.</w:t>
            </w:r>
          </w:p>
        </w:tc>
      </w:tr>
      <w:tr w:rsidR="0065775C" w:rsidTr="0065775C">
        <w:tc>
          <w:tcPr>
            <w:tcW w:w="846" w:type="dxa"/>
          </w:tcPr>
          <w:p w:rsidR="0065775C" w:rsidRPr="0065775C" w:rsidRDefault="0065775C" w:rsidP="00657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5775C" w:rsidRPr="0065775C" w:rsidRDefault="0065775C" w:rsidP="00657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sub_1007"/>
            <w:r w:rsidRPr="006577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Департамент образования администрации города и органы муниципального финансового контроля осуществляют в установленном порядке проверку соблюдения образовательной организацией условий, целей и порядка предоставления субсидии.</w:t>
            </w:r>
            <w:bookmarkEnd w:id="3"/>
          </w:p>
        </w:tc>
        <w:tc>
          <w:tcPr>
            <w:tcW w:w="4530" w:type="dxa"/>
          </w:tcPr>
          <w:p w:rsidR="0065775C" w:rsidRPr="0065775C" w:rsidRDefault="0065775C" w:rsidP="006577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</w:t>
            </w:r>
            <w:r w:rsidRPr="0065775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 администрации города и органы муниципального финансового контроля осуществляют в установленном порядке проверку соблюдения образовательной организацией условий, целей и порядка предоставления субсидии.</w:t>
            </w:r>
          </w:p>
          <w:p w:rsidR="0065775C" w:rsidRPr="0065775C" w:rsidRDefault="0065775C" w:rsidP="00657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75C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администрации города осуществляет контроль за целевым использованием средств субсидии общеобразовател</w:t>
            </w:r>
            <w:r w:rsidRPr="006577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775C">
              <w:rPr>
                <w:rFonts w:ascii="Times New Roman" w:hAnsi="Times New Roman" w:cs="Times New Roman"/>
                <w:sz w:val="20"/>
                <w:szCs w:val="20"/>
              </w:rPr>
              <w:t>ных организаций города, путем запроса необходимых документов и проведения выездных проверок</w:t>
            </w:r>
            <w:r w:rsidRPr="006577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5775C" w:rsidRPr="0065775C" w:rsidRDefault="0065775C" w:rsidP="006577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775C" w:rsidRPr="0065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5C"/>
    <w:rsid w:val="0065775C"/>
    <w:rsid w:val="008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C3D6"/>
  <w15:chartTrackingRefBased/>
  <w15:docId w15:val="{029CB405-0479-4F8C-9EE3-61B3424A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Агеенко Людмила Васильевна</dc:creator>
  <cp:keywords/>
  <dc:description/>
  <cp:lastModifiedBy>Агеенко Людмила Васильевна</cp:lastModifiedBy>
  <cp:revision>1</cp:revision>
  <dcterms:created xsi:type="dcterms:W3CDTF">2017-10-27T05:35:00Z</dcterms:created>
  <dcterms:modified xsi:type="dcterms:W3CDTF">2017-10-27T05:41:00Z</dcterms:modified>
</cp:coreProperties>
</file>