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D5B8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5B84" w:rsidRDefault="006413B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8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5B84" w:rsidRDefault="006413B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ХМАО - Югры от 03.10.2013 N 401-п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предельных сроках,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рекламы"</w:t>
            </w:r>
          </w:p>
        </w:tc>
      </w:tr>
      <w:tr w:rsidR="007D5B8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5B84" w:rsidRDefault="006413B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7D5B84" w:rsidRDefault="007D5B84">
      <w:pPr>
        <w:pStyle w:val="ConsPlusNormal0"/>
        <w:sectPr w:rsidR="007D5B8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D5B84" w:rsidRDefault="007D5B84">
      <w:pPr>
        <w:pStyle w:val="ConsPlusNormal0"/>
        <w:outlineLvl w:val="0"/>
      </w:pPr>
    </w:p>
    <w:p w:rsidR="007D5B84" w:rsidRDefault="006413B7">
      <w:pPr>
        <w:pStyle w:val="ConsPlusTitle0"/>
        <w:jc w:val="center"/>
        <w:outlineLvl w:val="0"/>
      </w:pPr>
      <w:r>
        <w:t>ПРАВИТЕЛЬСТВО ХАНТЫ-МАНСИЙСКОГО АВТОНОМНОГО ОКРУГА - ЮГРЫ</w:t>
      </w:r>
    </w:p>
    <w:p w:rsidR="007D5B84" w:rsidRDefault="007D5B84">
      <w:pPr>
        <w:pStyle w:val="ConsPlusTitle0"/>
        <w:jc w:val="center"/>
      </w:pPr>
    </w:p>
    <w:p w:rsidR="007D5B84" w:rsidRDefault="006413B7">
      <w:pPr>
        <w:pStyle w:val="ConsPlusTitle0"/>
        <w:jc w:val="center"/>
      </w:pPr>
      <w:r>
        <w:t>ПОСТАНОВЛЕНИЕ</w:t>
      </w:r>
    </w:p>
    <w:p w:rsidR="007D5B84" w:rsidRDefault="006413B7">
      <w:pPr>
        <w:pStyle w:val="ConsPlusTitle0"/>
        <w:jc w:val="center"/>
      </w:pPr>
      <w:r>
        <w:t>от 3 октября 2013 г. N 401-п</w:t>
      </w:r>
    </w:p>
    <w:p w:rsidR="007D5B84" w:rsidRDefault="007D5B84">
      <w:pPr>
        <w:pStyle w:val="ConsPlusTitle0"/>
        <w:jc w:val="center"/>
      </w:pPr>
    </w:p>
    <w:p w:rsidR="007D5B84" w:rsidRDefault="006413B7">
      <w:pPr>
        <w:pStyle w:val="ConsPlusTitle0"/>
        <w:jc w:val="center"/>
      </w:pPr>
      <w:r>
        <w:t>О ПРЕДЕЛЬНЫХ СРОКАХ, НА КОТОРЫЕ МОГУТ ЗАКЛЮЧАТЬСЯ ДОГОВОРЫ</w:t>
      </w:r>
    </w:p>
    <w:p w:rsidR="007D5B84" w:rsidRDefault="006413B7">
      <w:pPr>
        <w:pStyle w:val="ConsPlusTitle0"/>
        <w:jc w:val="center"/>
      </w:pPr>
      <w:r>
        <w:t>НА УСТАНОВКУ И ЭКСПЛУАТАЦИЮ РЕКЛАМНЫХ КОНСТРУКЦИЙ,</w:t>
      </w:r>
    </w:p>
    <w:p w:rsidR="007D5B84" w:rsidRDefault="006413B7">
      <w:pPr>
        <w:pStyle w:val="ConsPlusTitle0"/>
        <w:jc w:val="center"/>
      </w:pPr>
      <w:r>
        <w:t>В ЗАВИСИМОСТИ ОТ ТИПОВ И ВИДОВ РЕКЛАМНЫХ КО</w:t>
      </w:r>
      <w:r>
        <w:t>НСТРУКЦИЙ</w:t>
      </w:r>
    </w:p>
    <w:p w:rsidR="007D5B84" w:rsidRDefault="006413B7">
      <w:pPr>
        <w:pStyle w:val="ConsPlusTitle0"/>
        <w:jc w:val="center"/>
      </w:pPr>
      <w:r>
        <w:t>И ПРИМЕНЯЕМЫХ ТЕХНОЛОГИЙ ДЕМОНСТРАЦИИ РЕКЛАМЫ</w:t>
      </w:r>
    </w:p>
    <w:p w:rsidR="007D5B84" w:rsidRDefault="007D5B84">
      <w:pPr>
        <w:pStyle w:val="ConsPlusNormal0"/>
        <w:jc w:val="both"/>
      </w:pPr>
    </w:p>
    <w:p w:rsidR="007D5B84" w:rsidRDefault="006413B7">
      <w:pPr>
        <w:pStyle w:val="ConsPlusNormal0"/>
        <w:ind w:firstLine="540"/>
        <w:jc w:val="both"/>
      </w:pPr>
      <w:r>
        <w:t>В соответствии с частью 5 статьи 19 Федерального закона от 13 марта 2006 года N 38-ФЗ "О рекламе" Правительство Ханты-Мансийского автономного округа - Югры постановляет:</w:t>
      </w:r>
    </w:p>
    <w:p w:rsidR="007D5B84" w:rsidRDefault="006413B7">
      <w:pPr>
        <w:pStyle w:val="ConsPlusNormal0"/>
        <w:spacing w:before="240"/>
        <w:ind w:firstLine="540"/>
        <w:jc w:val="both"/>
      </w:pPr>
      <w:r>
        <w:t xml:space="preserve">Установить предельные </w:t>
      </w:r>
      <w:hyperlink w:anchor="P29" w:tooltip="ПРЕДЕЛЬНЫЕ СРОКИ,">
        <w:r>
          <w:rPr>
            <w:color w:val="0000FF"/>
          </w:rPr>
          <w:t>сроки</w:t>
        </w:r>
      </w:hyperlink>
      <w:r>
        <w:t>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 согласно прило</w:t>
      </w:r>
      <w:r>
        <w:t>жению.</w:t>
      </w:r>
    </w:p>
    <w:p w:rsidR="007D5B84" w:rsidRDefault="007D5B84">
      <w:pPr>
        <w:pStyle w:val="ConsPlusNormal0"/>
      </w:pPr>
    </w:p>
    <w:p w:rsidR="007D5B84" w:rsidRDefault="006413B7">
      <w:pPr>
        <w:pStyle w:val="ConsPlusNormal0"/>
        <w:jc w:val="right"/>
      </w:pPr>
      <w:r>
        <w:t>Губернатор</w:t>
      </w:r>
    </w:p>
    <w:p w:rsidR="007D5B84" w:rsidRDefault="006413B7">
      <w:pPr>
        <w:pStyle w:val="ConsPlusNormal0"/>
        <w:jc w:val="right"/>
      </w:pPr>
      <w:r>
        <w:t>Ханты-Мансийского</w:t>
      </w:r>
    </w:p>
    <w:p w:rsidR="007D5B84" w:rsidRDefault="006413B7">
      <w:pPr>
        <w:pStyle w:val="ConsPlusNormal0"/>
        <w:jc w:val="right"/>
      </w:pPr>
      <w:r>
        <w:t>автономного округа - Югры</w:t>
      </w:r>
    </w:p>
    <w:p w:rsidR="007D5B84" w:rsidRDefault="006413B7">
      <w:pPr>
        <w:pStyle w:val="ConsPlusNormal0"/>
        <w:jc w:val="right"/>
      </w:pPr>
      <w:r>
        <w:t>Н.В.КОМАРОВА</w:t>
      </w:r>
    </w:p>
    <w:p w:rsidR="007D5B84" w:rsidRDefault="007D5B84">
      <w:pPr>
        <w:pStyle w:val="ConsPlusNormal0"/>
        <w:ind w:firstLine="540"/>
        <w:jc w:val="both"/>
      </w:pPr>
    </w:p>
    <w:p w:rsidR="007D5B84" w:rsidRDefault="007D5B84">
      <w:pPr>
        <w:pStyle w:val="ConsPlusNormal0"/>
        <w:ind w:firstLine="540"/>
        <w:jc w:val="both"/>
      </w:pPr>
    </w:p>
    <w:p w:rsidR="007D5B84" w:rsidRDefault="007D5B84">
      <w:pPr>
        <w:pStyle w:val="ConsPlusNormal0"/>
        <w:ind w:firstLine="540"/>
        <w:jc w:val="both"/>
      </w:pPr>
    </w:p>
    <w:p w:rsidR="007D5B84" w:rsidRDefault="007D5B84">
      <w:pPr>
        <w:pStyle w:val="ConsPlusNormal0"/>
        <w:ind w:firstLine="540"/>
        <w:jc w:val="both"/>
      </w:pPr>
    </w:p>
    <w:p w:rsidR="007D5B84" w:rsidRDefault="007D5B84">
      <w:pPr>
        <w:pStyle w:val="ConsPlusNormal0"/>
        <w:jc w:val="right"/>
      </w:pPr>
    </w:p>
    <w:p w:rsidR="007D5B84" w:rsidRDefault="006413B7">
      <w:pPr>
        <w:pStyle w:val="ConsPlusNormal0"/>
        <w:jc w:val="right"/>
        <w:outlineLvl w:val="0"/>
      </w:pPr>
      <w:r>
        <w:t>Приложение</w:t>
      </w:r>
    </w:p>
    <w:p w:rsidR="007D5B84" w:rsidRDefault="006413B7">
      <w:pPr>
        <w:pStyle w:val="ConsPlusNormal0"/>
        <w:jc w:val="right"/>
      </w:pPr>
      <w:r>
        <w:t>к постановлению Правительства</w:t>
      </w:r>
    </w:p>
    <w:p w:rsidR="007D5B84" w:rsidRDefault="006413B7">
      <w:pPr>
        <w:pStyle w:val="ConsPlusNormal0"/>
        <w:jc w:val="right"/>
      </w:pPr>
      <w:r>
        <w:t>Ханты-Мансийского</w:t>
      </w:r>
    </w:p>
    <w:p w:rsidR="007D5B84" w:rsidRDefault="006413B7">
      <w:pPr>
        <w:pStyle w:val="ConsPlusNormal0"/>
        <w:jc w:val="right"/>
      </w:pPr>
      <w:r>
        <w:t>автономного округа - Югры</w:t>
      </w:r>
    </w:p>
    <w:p w:rsidR="007D5B84" w:rsidRDefault="006413B7">
      <w:pPr>
        <w:pStyle w:val="ConsPlusNormal0"/>
        <w:jc w:val="right"/>
      </w:pPr>
      <w:r>
        <w:t>от 3 октября 2013 года N 401-п</w:t>
      </w:r>
    </w:p>
    <w:p w:rsidR="007D5B84" w:rsidRDefault="007D5B84">
      <w:pPr>
        <w:pStyle w:val="ConsPlusNormal0"/>
        <w:jc w:val="center"/>
      </w:pPr>
    </w:p>
    <w:p w:rsidR="007D5B84" w:rsidRDefault="006413B7">
      <w:pPr>
        <w:pStyle w:val="ConsPlusTitle0"/>
        <w:jc w:val="center"/>
      </w:pPr>
      <w:bookmarkStart w:id="1" w:name="P29"/>
      <w:bookmarkEnd w:id="1"/>
      <w:r>
        <w:t>ПРЕДЕЛЬНЫЕ СРОКИ,</w:t>
      </w:r>
    </w:p>
    <w:p w:rsidR="007D5B84" w:rsidRDefault="006413B7">
      <w:pPr>
        <w:pStyle w:val="ConsPlusTitle0"/>
        <w:jc w:val="center"/>
      </w:pPr>
      <w:r>
        <w:t>НА КОТОРЫЕ МОГУТ ЗАКЛЮЧАТЬСЯ ДОГОВОРЫ</w:t>
      </w:r>
    </w:p>
    <w:p w:rsidR="007D5B84" w:rsidRDefault="006413B7">
      <w:pPr>
        <w:pStyle w:val="ConsPlusTitle0"/>
        <w:jc w:val="center"/>
      </w:pPr>
      <w:r>
        <w:t>НА</w:t>
      </w:r>
      <w:r>
        <w:t xml:space="preserve"> УСТАНОВКУ И ЭКСПЛУАТАЦИЮ РЕКЛАМНЫХ КОНСТРУКЦИЙ,</w:t>
      </w:r>
    </w:p>
    <w:p w:rsidR="007D5B84" w:rsidRDefault="006413B7">
      <w:pPr>
        <w:pStyle w:val="ConsPlusTitle0"/>
        <w:jc w:val="center"/>
      </w:pPr>
      <w:r>
        <w:t>В ЗАВИСИМОСТИ ОТ ТИПОВ И ВИДОВ РЕКЛАМНЫХ КОНСТРУКЦИЙ</w:t>
      </w:r>
    </w:p>
    <w:p w:rsidR="007D5B84" w:rsidRDefault="006413B7">
      <w:pPr>
        <w:pStyle w:val="ConsPlusTitle0"/>
        <w:jc w:val="center"/>
      </w:pPr>
      <w:r>
        <w:t>И ПРИМЕНЯЕМЫХ ТЕХНОЛОГИЙ ДЕМОНСТРАЦИИ РЕКЛАМЫ</w:t>
      </w:r>
    </w:p>
    <w:p w:rsidR="007D5B84" w:rsidRDefault="007D5B84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417"/>
        <w:gridCol w:w="1928"/>
        <w:gridCol w:w="5783"/>
      </w:tblGrid>
      <w:tr w:rsidR="007D5B84">
        <w:tc>
          <w:tcPr>
            <w:tcW w:w="330" w:type="dxa"/>
          </w:tcPr>
          <w:p w:rsidR="007D5B84" w:rsidRDefault="006413B7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7D5B84" w:rsidRDefault="006413B7">
            <w:pPr>
              <w:pStyle w:val="ConsPlusNormal0"/>
              <w:jc w:val="center"/>
            </w:pPr>
            <w:r>
              <w:t xml:space="preserve">Предельный срок, на который могут заключаться договоры на установку и </w:t>
            </w:r>
            <w:r>
              <w:lastRenderedPageBreak/>
              <w:t>эксплуатацию рекламных конструкций</w:t>
            </w:r>
          </w:p>
        </w:tc>
        <w:tc>
          <w:tcPr>
            <w:tcW w:w="1928" w:type="dxa"/>
          </w:tcPr>
          <w:p w:rsidR="007D5B84" w:rsidRDefault="006413B7">
            <w:pPr>
              <w:pStyle w:val="ConsPlusNormal0"/>
              <w:jc w:val="center"/>
            </w:pPr>
            <w:r>
              <w:lastRenderedPageBreak/>
              <w:t>Тип рекламной конструкции, технологии демонстрации рекламы</w:t>
            </w:r>
          </w:p>
        </w:tc>
        <w:tc>
          <w:tcPr>
            <w:tcW w:w="5783" w:type="dxa"/>
          </w:tcPr>
          <w:p w:rsidR="007D5B84" w:rsidRDefault="006413B7">
            <w:pPr>
              <w:pStyle w:val="ConsPlusNormal0"/>
              <w:jc w:val="center"/>
            </w:pPr>
            <w:r>
              <w:t>Вид рекламной конструкции</w:t>
            </w:r>
          </w:p>
        </w:tc>
      </w:tr>
      <w:tr w:rsidR="007D5B84">
        <w:tc>
          <w:tcPr>
            <w:tcW w:w="330" w:type="dxa"/>
          </w:tcPr>
          <w:p w:rsidR="007D5B84" w:rsidRDefault="006413B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D5B84" w:rsidRDefault="006413B7">
            <w:pPr>
              <w:pStyle w:val="ConsPlusNormal0"/>
              <w:jc w:val="center"/>
            </w:pPr>
            <w:r>
              <w:t>7 лет</w:t>
            </w:r>
          </w:p>
        </w:tc>
        <w:tc>
          <w:tcPr>
            <w:tcW w:w="1928" w:type="dxa"/>
          </w:tcPr>
          <w:p w:rsidR="007D5B84" w:rsidRDefault="006413B7">
            <w:pPr>
              <w:pStyle w:val="ConsPlusNormal0"/>
            </w:pPr>
            <w:r>
              <w:t>статические</w:t>
            </w:r>
          </w:p>
        </w:tc>
        <w:tc>
          <w:tcPr>
            <w:tcW w:w="5783" w:type="dxa"/>
          </w:tcPr>
          <w:p w:rsidR="007D5B84" w:rsidRDefault="006413B7">
            <w:pPr>
              <w:pStyle w:val="ConsPlusNormal0"/>
            </w:pPr>
            <w:r>
              <w:t>щитовые рекламные конструкции (ситиборды, билборды, суперсайты), рекламные тумбы (пилларсы), афишные конструкции, объемно-пространственные конструкции</w:t>
            </w:r>
            <w:r>
              <w:t xml:space="preserve"> (стела, пилон), рекламно-информационные указатели, флаговые композиции, уличная мебель (мусорные контейнеры, информационные и платежные терминалы, скамейки), имиджевые рекламно-информационные установки (до 18 кв. м включительно), нетрадиционные рекламные </w:t>
            </w:r>
            <w:r>
              <w:t>конструкции (пневмостенды, воздушные шары, пневмофигуры, аэростаты, дирижабли), крышные конструкции, настенные, баннерные панно, кронштейны, маркизы, световые короба, рекламные блоки (в том числе: плоские и объемные буквы, логотипы, иные знаки, раскрывающи</w:t>
            </w:r>
            <w:r>
              <w:t>е профиль деятельности)</w:t>
            </w:r>
          </w:p>
        </w:tc>
      </w:tr>
      <w:tr w:rsidR="007D5B84">
        <w:tc>
          <w:tcPr>
            <w:tcW w:w="330" w:type="dxa"/>
          </w:tcPr>
          <w:p w:rsidR="007D5B84" w:rsidRDefault="006413B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7D5B84" w:rsidRDefault="006413B7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928" w:type="dxa"/>
          </w:tcPr>
          <w:p w:rsidR="007D5B84" w:rsidRDefault="006413B7">
            <w:pPr>
              <w:pStyle w:val="ConsPlusNormal0"/>
            </w:pPr>
            <w:r>
              <w:t>электронные</w:t>
            </w:r>
          </w:p>
        </w:tc>
        <w:tc>
          <w:tcPr>
            <w:tcW w:w="5783" w:type="dxa"/>
          </w:tcPr>
          <w:p w:rsidR="007D5B84" w:rsidRDefault="006413B7">
            <w:pPr>
              <w:pStyle w:val="ConsPlusNormal0"/>
            </w:pPr>
            <w:r>
              <w:t>видеоэкраны, дисплеи "бегущая строка", проекционные установки</w:t>
            </w:r>
          </w:p>
        </w:tc>
      </w:tr>
      <w:tr w:rsidR="007D5B84">
        <w:tc>
          <w:tcPr>
            <w:tcW w:w="330" w:type="dxa"/>
          </w:tcPr>
          <w:p w:rsidR="007D5B84" w:rsidRDefault="006413B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D5B84" w:rsidRDefault="007D5B84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7D5B84" w:rsidRDefault="006413B7">
            <w:pPr>
              <w:pStyle w:val="ConsPlusNormal0"/>
            </w:pPr>
            <w:r>
              <w:t>динамические</w:t>
            </w:r>
          </w:p>
        </w:tc>
        <w:tc>
          <w:tcPr>
            <w:tcW w:w="5783" w:type="dxa"/>
          </w:tcPr>
          <w:p w:rsidR="007D5B84" w:rsidRDefault="006413B7">
            <w:pPr>
              <w:pStyle w:val="ConsPlusNormal0"/>
            </w:pPr>
            <w:r>
              <w:t>призматрон, мультипанель, роллеры, скроллеры</w:t>
            </w:r>
          </w:p>
        </w:tc>
      </w:tr>
      <w:tr w:rsidR="007D5B84">
        <w:tc>
          <w:tcPr>
            <w:tcW w:w="330" w:type="dxa"/>
          </w:tcPr>
          <w:p w:rsidR="007D5B84" w:rsidRDefault="006413B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nil"/>
            </w:tcBorders>
          </w:tcPr>
          <w:p w:rsidR="007D5B84" w:rsidRDefault="007D5B84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7D5B84" w:rsidRDefault="006413B7">
            <w:pPr>
              <w:pStyle w:val="ConsPlusNormal0"/>
            </w:pPr>
            <w:r>
              <w:t>статические</w:t>
            </w:r>
          </w:p>
        </w:tc>
        <w:tc>
          <w:tcPr>
            <w:tcW w:w="5783" w:type="dxa"/>
          </w:tcPr>
          <w:p w:rsidR="007D5B84" w:rsidRDefault="006413B7">
            <w:pPr>
              <w:pStyle w:val="ConsPlusNormal0"/>
            </w:pPr>
            <w:r>
              <w:t>имиджевые рекламно-информационные установки сверхбольшого формата (более 18 кв. м)</w:t>
            </w:r>
          </w:p>
        </w:tc>
      </w:tr>
    </w:tbl>
    <w:p w:rsidR="007D5B84" w:rsidRDefault="007D5B84">
      <w:pPr>
        <w:pStyle w:val="ConsPlusNormal0"/>
      </w:pPr>
    </w:p>
    <w:p w:rsidR="007D5B84" w:rsidRDefault="007D5B84">
      <w:pPr>
        <w:pStyle w:val="ConsPlusNormal0"/>
      </w:pPr>
    </w:p>
    <w:p w:rsidR="007D5B84" w:rsidRDefault="007D5B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5B8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3B7" w:rsidRDefault="006413B7">
      <w:r>
        <w:separator/>
      </w:r>
    </w:p>
  </w:endnote>
  <w:endnote w:type="continuationSeparator" w:id="0">
    <w:p w:rsidR="006413B7" w:rsidRDefault="0064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84" w:rsidRDefault="007D5B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5B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5B84" w:rsidRDefault="006413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поддержка</w:t>
          </w:r>
        </w:p>
      </w:tc>
      <w:tc>
        <w:tcPr>
          <w:tcW w:w="1700" w:type="pct"/>
          <w:vAlign w:val="center"/>
        </w:tcPr>
        <w:p w:rsidR="007D5B84" w:rsidRDefault="006413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5B84" w:rsidRDefault="006413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71AC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71AC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7D5B84" w:rsidRDefault="006413B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84" w:rsidRDefault="007D5B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5B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5B84" w:rsidRDefault="006413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5B84" w:rsidRDefault="006413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5B84" w:rsidRDefault="006413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71A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71AC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7D5B84" w:rsidRDefault="006413B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3B7" w:rsidRDefault="006413B7">
      <w:r>
        <w:separator/>
      </w:r>
    </w:p>
  </w:footnote>
  <w:footnote w:type="continuationSeparator" w:id="0">
    <w:p w:rsidR="006413B7" w:rsidRDefault="0064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D5B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5B84" w:rsidRDefault="006413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03.10.2013 N 401-п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предельных сроках, на которые </w:t>
          </w:r>
          <w:r>
            <w:rPr>
              <w:rFonts w:ascii="Tahoma" w:hAnsi="Tahoma" w:cs="Tahoma"/>
              <w:sz w:val="16"/>
              <w:szCs w:val="16"/>
            </w:rPr>
            <w:t>могут заключаться договор...</w:t>
          </w:r>
        </w:p>
      </w:tc>
      <w:tc>
        <w:tcPr>
          <w:tcW w:w="2300" w:type="pct"/>
          <w:vAlign w:val="center"/>
        </w:tcPr>
        <w:p w:rsidR="007D5B84" w:rsidRDefault="006413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7D5B84" w:rsidRDefault="007D5B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5B84" w:rsidRDefault="007D5B8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D5B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5B84" w:rsidRDefault="006413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03.10.2013 N 401-п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предельных сроках, на которые могут заключаться договор...</w:t>
          </w:r>
        </w:p>
      </w:tc>
      <w:tc>
        <w:tcPr>
          <w:tcW w:w="2300" w:type="pct"/>
          <w:vAlign w:val="center"/>
        </w:tcPr>
        <w:p w:rsidR="007D5B84" w:rsidRDefault="006413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7D5B84" w:rsidRDefault="007D5B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5B84" w:rsidRDefault="007D5B8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5B84"/>
    <w:rsid w:val="004F71AC"/>
    <w:rsid w:val="006413B7"/>
    <w:rsid w:val="007D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5B660-F2E0-41BD-9721-5695770D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03.10.2013 N 401-п
"О предельных сроках,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</vt:lpstr>
    </vt:vector>
  </TitlesOfParts>
  <Company>КонсультантПлюс Версия 4024.00.50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03.10.2013 N 401-п
"О предельных сроках,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рекламы"</dc:title>
  <dc:creator>Медведева Валентина Александровна</dc:creator>
  <cp:lastModifiedBy>Медведева Валентина Александровна</cp:lastModifiedBy>
  <cp:revision>2</cp:revision>
  <dcterms:created xsi:type="dcterms:W3CDTF">2026-01-15T08:58:00Z</dcterms:created>
  <dcterms:modified xsi:type="dcterms:W3CDTF">2026-01-15T08:58:00Z</dcterms:modified>
</cp:coreProperties>
</file>