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C2" w:rsidRDefault="002766C2" w:rsidP="00982B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7F84" w:rsidRDefault="004F32DF" w:rsidP="00982B54">
      <w:pPr>
        <w:rPr>
          <w:rFonts w:ascii="Times New Roman" w:hAnsi="Times New Roman" w:cs="Times New Roman"/>
          <w:sz w:val="28"/>
          <w:szCs w:val="28"/>
        </w:rPr>
      </w:pPr>
      <w:r w:rsidRPr="002766C2">
        <w:rPr>
          <w:rFonts w:ascii="Times New Roman" w:hAnsi="Times New Roman" w:cs="Times New Roman"/>
          <w:b/>
          <w:sz w:val="28"/>
          <w:szCs w:val="28"/>
        </w:rPr>
        <w:t>Цифровая платформа МСП.РФ</w:t>
      </w:r>
      <w:r w:rsidRPr="004F32DF">
        <w:rPr>
          <w:rFonts w:ascii="Times New Roman" w:hAnsi="Times New Roman" w:cs="Times New Roman"/>
          <w:sz w:val="28"/>
          <w:szCs w:val="28"/>
        </w:rPr>
        <w:t xml:space="preserve"> </w:t>
      </w:r>
      <w:r w:rsidR="00982B54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982B54" w:rsidRPr="00C329CA">
          <w:rPr>
            <w:rStyle w:val="a3"/>
            <w:rFonts w:ascii="Times New Roman" w:hAnsi="Times New Roman" w:cs="Times New Roman"/>
            <w:sz w:val="28"/>
            <w:szCs w:val="28"/>
          </w:rPr>
          <w:t>https://мсп.рф</w:t>
        </w:r>
      </w:hyperlink>
      <w:r w:rsidR="00982B54">
        <w:rPr>
          <w:rFonts w:ascii="Times New Roman" w:hAnsi="Times New Roman" w:cs="Times New Roman"/>
          <w:sz w:val="28"/>
          <w:szCs w:val="28"/>
        </w:rPr>
        <w:t>) –</w:t>
      </w:r>
      <w:r w:rsidRPr="004F32DF">
        <w:rPr>
          <w:rFonts w:ascii="Times New Roman" w:hAnsi="Times New Roman" w:cs="Times New Roman"/>
          <w:sz w:val="28"/>
          <w:szCs w:val="28"/>
        </w:rPr>
        <w:t xml:space="preserve"> </w:t>
      </w:r>
      <w:r w:rsidR="00137F84" w:rsidRPr="00137F84">
        <w:rPr>
          <w:rFonts w:ascii="Times New Roman" w:hAnsi="Times New Roman" w:cs="Times New Roman"/>
          <w:sz w:val="28"/>
          <w:szCs w:val="28"/>
        </w:rPr>
        <w:t xml:space="preserve">государственная платформа поддержки предпринимателей, </w:t>
      </w:r>
      <w:proofErr w:type="spellStart"/>
      <w:r w:rsidR="00137F84" w:rsidRPr="00137F8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137F84" w:rsidRPr="00137F84">
        <w:rPr>
          <w:rFonts w:ascii="Times New Roman" w:hAnsi="Times New Roman" w:cs="Times New Roman"/>
          <w:sz w:val="28"/>
          <w:szCs w:val="28"/>
        </w:rPr>
        <w:t xml:space="preserve"> и тех, кто планирует начать свой бизнес.</w:t>
      </w:r>
    </w:p>
    <w:p w:rsidR="004F32DF" w:rsidRDefault="004F32DF" w:rsidP="00982B54">
      <w:pP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4F32DF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Здесь вы найдете 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более </w:t>
      </w:r>
      <w:r w:rsidR="00761F76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700</w:t>
      </w:r>
      <w:r w:rsidR="006D165B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 xml:space="preserve"> мер гос</w:t>
      </w:r>
      <w:r w:rsidRPr="00982B54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поддержки из 85 регионов</w:t>
      </w:r>
      <w:r w:rsidRPr="004F32DF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с возможностью подачи онлайн заявки</w:t>
      </w:r>
      <w:r w:rsidR="00137F8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. 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На основе профиля</w:t>
      </w:r>
      <w:r w:rsidR="00137F84" w:rsidRPr="00137F8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деятельности вашей компании и стоп-факт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оров платформа сформирует персональную подборку, которая</w:t>
      </w:r>
      <w:r w:rsidR="00761F76" w:rsidRPr="00761F76">
        <w:t xml:space="preserve"> </w:t>
      </w:r>
      <w:r w:rsidR="00761F76" w:rsidRP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подойдет 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вам </w:t>
      </w:r>
      <w:r w:rsidR="00761F76" w:rsidRP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на 100%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. </w:t>
      </w:r>
      <w:r w:rsidR="00982B5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(</w:t>
      </w:r>
      <w:hyperlink r:id="rId8" w:history="1">
        <w:r w:rsidR="002766C2" w:rsidRPr="00C329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https://мсп.рф/services/support/promo</w:t>
        </w:r>
      </w:hyperlink>
      <w:r w:rsidR="00982B5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)</w:t>
      </w:r>
      <w:r w:rsidRPr="004F32DF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.</w:t>
      </w:r>
    </w:p>
    <w:p w:rsidR="00761F76" w:rsidRDefault="00137F84" w:rsidP="00137F84">
      <w:pP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137F8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Не нашли нужную меру поддержки, не знаете, где в вашем регио</w:t>
      </w:r>
      <w: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не получить услуги для бизнеса? </w:t>
      </w:r>
      <w:r w:rsidRPr="00137F8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Оставьте заявку на экспресс-консультацию, и сотрудник </w:t>
      </w:r>
      <w:r w:rsidR="006D165B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Центра «Мой бизнес»</w:t>
      </w:r>
      <w:r w:rsidRPr="00137F8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свяжется с вами по телефону в течение одного рабочего дня.</w:t>
      </w:r>
      <w: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(</w:t>
      </w:r>
      <w:hyperlink r:id="rId9" w:history="1">
        <w:r w:rsidRPr="00C329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https://мсп.рф/services/reg-support-map/</w:t>
        </w:r>
      </w:hyperlink>
      <w: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) </w:t>
      </w:r>
    </w:p>
    <w:p w:rsidR="00982B54" w:rsidRDefault="006D165B" w:rsidP="00982B54">
      <w:p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В</w:t>
      </w:r>
      <w:r w:rsidR="00761F76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ам </w:t>
      </w: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также </w:t>
      </w:r>
      <w:r w:rsidR="00761F76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доступны </w:t>
      </w:r>
      <w:r w:rsidR="00761F76" w:rsidRPr="00982B54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 xml:space="preserve">более 20 </w:t>
      </w:r>
      <w:r w:rsidR="00761F76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 xml:space="preserve">бесплатных </w:t>
      </w:r>
      <w:r w:rsidR="00761F76" w:rsidRPr="00982B54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сервисов</w:t>
      </w:r>
      <w:r w:rsidR="00761F76" w:rsidRPr="004F32DF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для начала и развития </w:t>
      </w:r>
      <w:r w:rsidR="00761F7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вашего дела</w:t>
      </w:r>
      <w:r w:rsidR="00982B54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:</w:t>
      </w:r>
    </w:p>
    <w:p w:rsidR="00761F76" w:rsidRDefault="00761F76" w:rsidP="00761F76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расчет рейтинга бизнеса (</w:t>
      </w:r>
      <w:hyperlink r:id="rId10" w:history="1">
        <w:r w:rsidRPr="00C329CA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https://мсп.рф/services/antikrizisnye-mery/raschet-reytinga-biznesa/</w:t>
        </w:r>
      </w:hyperlink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) </w:t>
      </w:r>
    </w:p>
    <w:p w:rsidR="00137F84" w:rsidRPr="00137F84" w:rsidRDefault="00137F84" w:rsidP="00137F84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проверка </w:t>
      </w:r>
      <w:r w:rsidR="006D165B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контрагента</w:t>
      </w: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 (</w:t>
      </w:r>
      <w:hyperlink r:id="rId11" w:history="1">
        <w:r w:rsidRPr="00C329CA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https://мсп.рф/services/counterparty/promo</w:t>
        </w:r>
      </w:hyperlink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) </w:t>
      </w:r>
    </w:p>
    <w:p w:rsidR="00982B54" w:rsidRPr="002766C2" w:rsidRDefault="00982B54" w:rsidP="002766C2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рынки сбыта продукции (</w:t>
      </w:r>
      <w:hyperlink r:id="rId12" w:history="1">
        <w:r w:rsidRPr="002766C2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https://мсп.рф/services/development/promo</w:t>
        </w:r>
      </w:hyperlink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)</w:t>
      </w:r>
    </w:p>
    <w:p w:rsidR="00982B54" w:rsidRPr="002766C2" w:rsidRDefault="002766C2" w:rsidP="002766C2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доступ к закупкам </w:t>
      </w:r>
      <w:r w:rsidR="00137F84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крупных </w:t>
      </w:r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госкомпаний (</w:t>
      </w:r>
      <w:hyperlink r:id="rId13" w:history="1">
        <w:r w:rsidRPr="002766C2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https://мсп.рф/services/purchase_access/promo</w:t>
        </w:r>
      </w:hyperlink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)</w:t>
      </w:r>
    </w:p>
    <w:p w:rsidR="002766C2" w:rsidRDefault="002766C2" w:rsidP="002766C2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защита прав предпринимателей (</w:t>
      </w:r>
      <w:hyperlink r:id="rId14" w:history="1">
        <w:r w:rsidRPr="002766C2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https://мсп.рф/services/360/</w:t>
        </w:r>
      </w:hyperlink>
      <w:r w:rsidRPr="002766C2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)</w:t>
      </w:r>
    </w:p>
    <w:p w:rsidR="00137F84" w:rsidRDefault="00137F84" w:rsidP="00761F76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бизнес-о</w:t>
      </w:r>
      <w:r w:rsidR="00761F76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>бучение и поддержка наставников (</w:t>
      </w:r>
      <w:hyperlink r:id="rId15" w:history="1">
        <w:r w:rsidR="00761F76" w:rsidRPr="00C329CA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https://мсп.рф/education/promo/</w:t>
        </w:r>
      </w:hyperlink>
      <w:r w:rsidR="00761F76"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) </w:t>
      </w:r>
    </w:p>
    <w:p w:rsidR="002766C2" w:rsidRDefault="002766C2" w:rsidP="00982B54">
      <w:pP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21212"/>
          <w:sz w:val="28"/>
          <w:szCs w:val="28"/>
          <w:shd w:val="clear" w:color="auto" w:fill="FFFFFF"/>
        </w:rPr>
        <w:t xml:space="preserve">и многое другое на МСП.РФ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C329CA">
          <w:rPr>
            <w:rStyle w:val="a3"/>
            <w:rFonts w:ascii="Times New Roman" w:hAnsi="Times New Roman" w:cs="Times New Roman"/>
            <w:sz w:val="28"/>
            <w:szCs w:val="28"/>
          </w:rPr>
          <w:t>https://мсп.рф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F32DF" w:rsidRPr="004F32DF" w:rsidRDefault="004F32DF" w:rsidP="00982B54">
      <w:pPr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</w:p>
    <w:p w:rsidR="004F32DF" w:rsidRDefault="004F32DF"/>
    <w:sectPr w:rsidR="004F32DF" w:rsidSect="002766C2">
      <w:headerReference w:type="defaul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A9" w:rsidRDefault="002F11A9" w:rsidP="002766C2">
      <w:pPr>
        <w:spacing w:after="0" w:line="240" w:lineRule="auto"/>
      </w:pPr>
      <w:r>
        <w:separator/>
      </w:r>
    </w:p>
  </w:endnote>
  <w:endnote w:type="continuationSeparator" w:id="0">
    <w:p w:rsidR="002F11A9" w:rsidRDefault="002F11A9" w:rsidP="0027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A9" w:rsidRDefault="002F11A9" w:rsidP="002766C2">
      <w:pPr>
        <w:spacing w:after="0" w:line="240" w:lineRule="auto"/>
      </w:pPr>
      <w:r>
        <w:separator/>
      </w:r>
    </w:p>
  </w:footnote>
  <w:footnote w:type="continuationSeparator" w:id="0">
    <w:p w:rsidR="002F11A9" w:rsidRDefault="002F11A9" w:rsidP="0027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C2" w:rsidRPr="002766C2" w:rsidRDefault="002766C2" w:rsidP="002766C2">
    <w:pPr>
      <w:pStyle w:val="a6"/>
    </w:pPr>
    <w:r w:rsidRPr="00B1637B">
      <w:rPr>
        <w:noProof/>
        <w:lang w:eastAsia="ru-RU"/>
      </w:rPr>
      <w:drawing>
        <wp:inline distT="0" distB="0" distL="0" distR="0" wp14:anchorId="5EB2291B" wp14:editId="73DFCD7E">
          <wp:extent cx="2705100" cy="561554"/>
          <wp:effectExtent l="0" t="0" r="0" b="0"/>
          <wp:docPr id="2" name="Рисунок 2" descr="C:\Users\VHalizova\AppData\Local\Microsoft\Windows\INetCache\Content.Outlook\T9UYV46X\Group 1261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Halizova\AppData\Local\Microsoft\Windows\INetCache\Content.Outlook\T9UYV46X\Group 1261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115" cy="56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3827"/>
    <w:multiLevelType w:val="hybridMultilevel"/>
    <w:tmpl w:val="C63E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DF"/>
    <w:rsid w:val="00137F84"/>
    <w:rsid w:val="002766C2"/>
    <w:rsid w:val="002F11A9"/>
    <w:rsid w:val="004F32DF"/>
    <w:rsid w:val="00554DDC"/>
    <w:rsid w:val="006238F3"/>
    <w:rsid w:val="006D165B"/>
    <w:rsid w:val="00756115"/>
    <w:rsid w:val="00761F76"/>
    <w:rsid w:val="007E6F7C"/>
    <w:rsid w:val="00982B54"/>
    <w:rsid w:val="00AE4603"/>
    <w:rsid w:val="00E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E7F5D-6141-444E-BED6-BEA66A55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B5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82B54"/>
    <w:rPr>
      <w:b/>
      <w:bCs/>
    </w:rPr>
  </w:style>
  <w:style w:type="paragraph" w:styleId="a5">
    <w:name w:val="List Paragraph"/>
    <w:basedOn w:val="a"/>
    <w:uiPriority w:val="34"/>
    <w:qFormat/>
    <w:rsid w:val="002766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6C2"/>
  </w:style>
  <w:style w:type="paragraph" w:styleId="a8">
    <w:name w:val="footer"/>
    <w:basedOn w:val="a"/>
    <w:link w:val="a9"/>
    <w:uiPriority w:val="99"/>
    <w:unhideWhenUsed/>
    <w:rsid w:val="0027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support/promo" TargetMode="External"/><Relationship Id="rId13" Type="http://schemas.openxmlformats.org/officeDocument/2006/relationships/hyperlink" Target="https://&#1084;&#1089;&#1087;.&#1088;&#1092;/services/purchase_access/prom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" TargetMode="External"/><Relationship Id="rId12" Type="http://schemas.openxmlformats.org/officeDocument/2006/relationships/hyperlink" Target="https://&#1084;&#1089;&#1087;.&#1088;&#1092;/services/development/prom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&#1084;&#1089;&#1087;.&#1088;&#1092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89;&#1087;.&#1088;&#1092;/services/counterparty/prom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4;&#1089;&#1087;.&#1088;&#1092;/education/promo/" TargetMode="External"/><Relationship Id="rId10" Type="http://schemas.openxmlformats.org/officeDocument/2006/relationships/hyperlink" Target="https://&#1084;&#1089;&#1087;.&#1088;&#1092;/services/antikrizisnye-mery/raschet-reytinga-biznes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89;&#1087;.&#1088;&#1092;/services/reg-support-map/" TargetMode="External"/><Relationship Id="rId14" Type="http://schemas.openxmlformats.org/officeDocument/2006/relationships/hyperlink" Target="https://&#1084;&#1089;&#1087;.&#1088;&#1092;/services/36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Лидия Васильевна</dc:creator>
  <cp:keywords/>
  <dc:description/>
  <cp:lastModifiedBy>Собарева Анастасия Николаевна</cp:lastModifiedBy>
  <cp:revision>2</cp:revision>
  <dcterms:created xsi:type="dcterms:W3CDTF">2023-07-06T10:01:00Z</dcterms:created>
  <dcterms:modified xsi:type="dcterms:W3CDTF">2023-07-06T10:01:00Z</dcterms:modified>
</cp:coreProperties>
</file>