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98" w:rsidRPr="00D60598" w:rsidRDefault="00D60598" w:rsidP="00D60598">
      <w:pPr>
        <w:pStyle w:val="a3"/>
        <w:jc w:val="center"/>
        <w:rPr>
          <w:sz w:val="28"/>
          <w:szCs w:val="28"/>
        </w:rPr>
      </w:pPr>
      <w:r w:rsidRPr="00D60598">
        <w:rPr>
          <w:b/>
          <w:bCs/>
          <w:sz w:val="28"/>
          <w:szCs w:val="28"/>
        </w:rPr>
        <w:t>ИНФОРМАЦИЯ</w:t>
      </w:r>
    </w:p>
    <w:p w:rsidR="00D60598" w:rsidRPr="00D60598" w:rsidRDefault="00D60598" w:rsidP="00D60598">
      <w:pPr>
        <w:pStyle w:val="a3"/>
        <w:jc w:val="center"/>
        <w:rPr>
          <w:sz w:val="28"/>
          <w:szCs w:val="28"/>
        </w:rPr>
      </w:pPr>
      <w:r w:rsidRPr="00D60598">
        <w:rPr>
          <w:b/>
          <w:bCs/>
          <w:sz w:val="28"/>
          <w:szCs w:val="28"/>
        </w:rPr>
        <w:t>о порядке и случаях оказания бесплатной юридической помощи</w:t>
      </w:r>
    </w:p>
    <w:p w:rsidR="00BC7D6B" w:rsidRDefault="00D60598" w:rsidP="00D60598">
      <w:pPr>
        <w:pStyle w:val="a3"/>
        <w:spacing w:before="0" w:beforeAutospacing="0" w:after="0" w:afterAutospacing="0"/>
        <w:jc w:val="both"/>
        <w:rPr>
          <w:sz w:val="28"/>
          <w:szCs w:val="28"/>
        </w:rPr>
      </w:pPr>
      <w:r w:rsidRPr="00D60598">
        <w:rPr>
          <w:sz w:val="28"/>
          <w:szCs w:val="28"/>
        </w:rPr>
        <w:t>15 января 2012 года вступил в силу Федеральный закон от 21.11.2011 №324-ФЗ «О бесплатной юридической помощи в Российской Федерации», устанавливающий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w:t>
      </w:r>
      <w:r w:rsidR="00BC7D6B">
        <w:rPr>
          <w:sz w:val="28"/>
          <w:szCs w:val="28"/>
        </w:rPr>
        <w:t xml:space="preserve"> </w:t>
      </w:r>
    </w:p>
    <w:p w:rsidR="00D60598" w:rsidRDefault="00D60598" w:rsidP="00D60598">
      <w:pPr>
        <w:pStyle w:val="a3"/>
        <w:spacing w:before="0" w:beforeAutospacing="0" w:after="0" w:afterAutospacing="0"/>
        <w:jc w:val="both"/>
        <w:rPr>
          <w:sz w:val="28"/>
          <w:szCs w:val="28"/>
        </w:rPr>
      </w:pPr>
      <w:bookmarkStart w:id="0" w:name="_GoBack"/>
      <w:bookmarkEnd w:id="0"/>
      <w:r w:rsidRPr="00D60598">
        <w:rPr>
          <w:sz w:val="28"/>
          <w:szCs w:val="28"/>
        </w:rPr>
        <w:t xml:space="preserve">В соответствии со статьей 6 Федерального закона от 21.11.2011 №324-ФЗ «О бесплатной юридической помощи в Российской Федерации» </w:t>
      </w:r>
      <w:r w:rsidRPr="00D60598">
        <w:rPr>
          <w:b/>
          <w:bCs/>
          <w:sz w:val="28"/>
          <w:szCs w:val="28"/>
        </w:rPr>
        <w:t>бесплатная юридическая помощь оказывается в виде</w:t>
      </w:r>
      <w:r w:rsidRPr="00D60598">
        <w:rPr>
          <w:sz w:val="28"/>
          <w:szCs w:val="28"/>
        </w:rPr>
        <w:t>:</w:t>
      </w:r>
    </w:p>
    <w:p w:rsidR="00D60598" w:rsidRPr="00D60598" w:rsidRDefault="00D60598" w:rsidP="00D60598">
      <w:pPr>
        <w:pStyle w:val="a3"/>
        <w:spacing w:before="0" w:beforeAutospacing="0" w:after="0" w:afterAutospacing="0"/>
        <w:jc w:val="both"/>
        <w:rPr>
          <w:sz w:val="28"/>
          <w:szCs w:val="28"/>
        </w:rPr>
      </w:pPr>
      <w:r w:rsidRPr="00D60598">
        <w:rPr>
          <w:sz w:val="28"/>
          <w:szCs w:val="28"/>
        </w:rPr>
        <w:t>1) правового консультирования в устной и письменной форме;</w:t>
      </w:r>
    </w:p>
    <w:p w:rsidR="00D60598" w:rsidRPr="00D60598" w:rsidRDefault="00D60598" w:rsidP="00D60598">
      <w:pPr>
        <w:pStyle w:val="a3"/>
        <w:spacing w:before="0" w:beforeAutospacing="0" w:after="0" w:afterAutospacing="0"/>
        <w:jc w:val="both"/>
        <w:rPr>
          <w:sz w:val="28"/>
          <w:szCs w:val="28"/>
        </w:rPr>
      </w:pPr>
      <w:r w:rsidRPr="00D60598">
        <w:rPr>
          <w:sz w:val="28"/>
          <w:szCs w:val="28"/>
        </w:rPr>
        <w:t>2) составления заявлений, жалоб, ходатайств и других документов правового характера;</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3) представления интересов гражданина в </w:t>
      </w:r>
      <w:proofErr w:type="gramStart"/>
      <w:r w:rsidRPr="00D60598">
        <w:rPr>
          <w:sz w:val="28"/>
          <w:szCs w:val="28"/>
        </w:rPr>
        <w:t>судах</w:t>
      </w:r>
      <w:proofErr w:type="gramEnd"/>
      <w:r w:rsidRPr="00D60598">
        <w:rPr>
          <w:sz w:val="28"/>
          <w:szCs w:val="28"/>
        </w:rPr>
        <w:t>, государственных и муниципальных органах, организациях в случаях и в порядке, которые установлены данным Федеральным законом, другими федеральными законами и законами субъектов Российской Федерации.</w:t>
      </w:r>
    </w:p>
    <w:p w:rsidR="00D60598" w:rsidRPr="00D60598" w:rsidRDefault="00D60598" w:rsidP="00D60598">
      <w:pPr>
        <w:pStyle w:val="a3"/>
        <w:spacing w:before="0" w:beforeAutospacing="0" w:after="0" w:afterAutospacing="0"/>
        <w:jc w:val="both"/>
        <w:rPr>
          <w:sz w:val="28"/>
          <w:szCs w:val="28"/>
        </w:rPr>
      </w:pPr>
      <w:r w:rsidRPr="00D60598">
        <w:rPr>
          <w:b/>
          <w:bCs/>
          <w:sz w:val="28"/>
          <w:szCs w:val="28"/>
        </w:rPr>
        <w:t>Право на получение всех видов бесплатной юридической помощи</w:t>
      </w:r>
      <w:r w:rsidRPr="00D60598">
        <w:rPr>
          <w:sz w:val="28"/>
          <w:szCs w:val="28"/>
        </w:rPr>
        <w:t xml:space="preserve"> в рамках государственной системы бесплатной юридической помощи в соответствии с частью 1 статьи 20 Федерального закона от 21.11.2011 №324-ФЗ «О бесплатной юридической помощи в Российской Федерации» </w:t>
      </w:r>
      <w:r w:rsidRPr="00D60598">
        <w:rPr>
          <w:b/>
          <w:bCs/>
          <w:sz w:val="28"/>
          <w:szCs w:val="28"/>
        </w:rPr>
        <w:t>имеют следующие категории граждан</w:t>
      </w:r>
      <w:r w:rsidRPr="00D60598">
        <w:rPr>
          <w:sz w:val="28"/>
          <w:szCs w:val="28"/>
        </w:rPr>
        <w:t>:</w:t>
      </w:r>
    </w:p>
    <w:p w:rsidR="00D60598" w:rsidRPr="00D60598" w:rsidRDefault="00D60598" w:rsidP="00D60598">
      <w:pPr>
        <w:pStyle w:val="a3"/>
        <w:spacing w:before="0" w:beforeAutospacing="0" w:after="0" w:afterAutospacing="0"/>
        <w:jc w:val="both"/>
        <w:rPr>
          <w:sz w:val="28"/>
          <w:szCs w:val="28"/>
        </w:rPr>
      </w:pPr>
      <w:r w:rsidRPr="00D60598">
        <w:rPr>
          <w:sz w:val="28"/>
          <w:szCs w:val="28"/>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D60598" w:rsidRPr="00D60598" w:rsidRDefault="00D60598" w:rsidP="00D60598">
      <w:pPr>
        <w:pStyle w:val="a3"/>
        <w:spacing w:before="0" w:beforeAutospacing="0" w:after="0" w:afterAutospacing="0"/>
        <w:jc w:val="both"/>
        <w:rPr>
          <w:sz w:val="28"/>
          <w:szCs w:val="28"/>
        </w:rPr>
      </w:pPr>
      <w:r w:rsidRPr="00D60598">
        <w:rPr>
          <w:sz w:val="28"/>
          <w:szCs w:val="28"/>
        </w:rPr>
        <w:t>2) инвалиды I и II группы;</w:t>
      </w:r>
    </w:p>
    <w:p w:rsidR="00D60598" w:rsidRPr="00D60598" w:rsidRDefault="00D60598" w:rsidP="00D60598">
      <w:pPr>
        <w:pStyle w:val="a3"/>
        <w:spacing w:before="0" w:beforeAutospacing="0" w:after="0" w:afterAutospacing="0"/>
        <w:jc w:val="both"/>
        <w:rPr>
          <w:sz w:val="28"/>
          <w:szCs w:val="28"/>
        </w:rPr>
      </w:pPr>
      <w:r w:rsidRPr="00D60598">
        <w:rPr>
          <w:sz w:val="28"/>
          <w:szCs w:val="28"/>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D60598" w:rsidRPr="00D60598" w:rsidRDefault="00D60598" w:rsidP="00D60598">
      <w:pPr>
        <w:pStyle w:val="a3"/>
        <w:spacing w:before="0" w:beforeAutospacing="0" w:after="0" w:afterAutospacing="0"/>
        <w:jc w:val="both"/>
        <w:rPr>
          <w:sz w:val="28"/>
          <w:szCs w:val="28"/>
        </w:rPr>
      </w:pPr>
      <w:r w:rsidRPr="00D60598">
        <w:rPr>
          <w:sz w:val="28"/>
          <w:szCs w:val="28"/>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D60598" w:rsidRPr="00D60598" w:rsidRDefault="00D60598" w:rsidP="00D60598">
      <w:pPr>
        <w:pStyle w:val="a3"/>
        <w:spacing w:before="0" w:beforeAutospacing="0" w:after="0" w:afterAutospacing="0"/>
        <w:jc w:val="both"/>
        <w:rPr>
          <w:sz w:val="28"/>
          <w:szCs w:val="28"/>
        </w:rPr>
      </w:pPr>
      <w:r w:rsidRPr="00D60598">
        <w:rPr>
          <w:sz w:val="28"/>
          <w:szCs w:val="28"/>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5) граждане пожилого возраста и инвалиды, проживающие в </w:t>
      </w:r>
      <w:proofErr w:type="gramStart"/>
      <w:r w:rsidRPr="00D60598">
        <w:rPr>
          <w:sz w:val="28"/>
          <w:szCs w:val="28"/>
        </w:rPr>
        <w:t>организациях</w:t>
      </w:r>
      <w:proofErr w:type="gramEnd"/>
      <w:r w:rsidRPr="00D60598">
        <w:rPr>
          <w:sz w:val="28"/>
          <w:szCs w:val="28"/>
        </w:rPr>
        <w:t xml:space="preserve"> социального обслуживания, предоставляющих социальные услуги в стационарной форме;</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w:t>
      </w:r>
      <w:r w:rsidRPr="00D60598">
        <w:rPr>
          <w:sz w:val="28"/>
          <w:szCs w:val="28"/>
        </w:rPr>
        <w:lastRenderedPageBreak/>
        <w:t>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7) граждане, имеющие право на бесплатную юридическую помощь в </w:t>
      </w:r>
      <w:proofErr w:type="gramStart"/>
      <w:r w:rsidRPr="00D60598">
        <w:rPr>
          <w:sz w:val="28"/>
          <w:szCs w:val="28"/>
        </w:rPr>
        <w:t>соответствии</w:t>
      </w:r>
      <w:proofErr w:type="gramEnd"/>
      <w:r w:rsidRPr="00D60598">
        <w:rPr>
          <w:sz w:val="28"/>
          <w:szCs w:val="28"/>
        </w:rPr>
        <w:t xml:space="preserve"> с Законом Российской Федерации от 02.07.92 №3185-1 "О психиатрической помощи и гарантиях прав граждан при ее оказании";</w:t>
      </w:r>
    </w:p>
    <w:p w:rsidR="00D60598" w:rsidRPr="00D60598" w:rsidRDefault="00D60598" w:rsidP="00D60598">
      <w:pPr>
        <w:pStyle w:val="a3"/>
        <w:spacing w:before="0" w:beforeAutospacing="0" w:after="0" w:afterAutospacing="0"/>
        <w:jc w:val="both"/>
        <w:rPr>
          <w:sz w:val="28"/>
          <w:szCs w:val="28"/>
        </w:rPr>
      </w:pPr>
      <w:r w:rsidRPr="00D60598">
        <w:rPr>
          <w:sz w:val="28"/>
          <w:szCs w:val="28"/>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8.1) граждане, пострадавшие в </w:t>
      </w:r>
      <w:proofErr w:type="gramStart"/>
      <w:r w:rsidRPr="00D60598">
        <w:rPr>
          <w:sz w:val="28"/>
          <w:szCs w:val="28"/>
        </w:rPr>
        <w:t>результате</w:t>
      </w:r>
      <w:proofErr w:type="gramEnd"/>
      <w:r w:rsidRPr="00D60598">
        <w:rPr>
          <w:sz w:val="28"/>
          <w:szCs w:val="28"/>
        </w:rPr>
        <w:t xml:space="preserve"> чрезвычайной ситуации:</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б) дети погибшего (умершего) в </w:t>
      </w:r>
      <w:proofErr w:type="gramStart"/>
      <w:r w:rsidRPr="00D60598">
        <w:rPr>
          <w:sz w:val="28"/>
          <w:szCs w:val="28"/>
        </w:rPr>
        <w:t>результате</w:t>
      </w:r>
      <w:proofErr w:type="gramEnd"/>
      <w:r w:rsidRPr="00D60598">
        <w:rPr>
          <w:sz w:val="28"/>
          <w:szCs w:val="28"/>
        </w:rPr>
        <w:t xml:space="preserve"> чрезвычайной ситуации;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в) родители погибшего (умершего) в </w:t>
      </w:r>
      <w:proofErr w:type="gramStart"/>
      <w:r w:rsidRPr="00D60598">
        <w:rPr>
          <w:sz w:val="28"/>
          <w:szCs w:val="28"/>
        </w:rPr>
        <w:t>результате</w:t>
      </w:r>
      <w:proofErr w:type="gramEnd"/>
      <w:r w:rsidRPr="00D60598">
        <w:rPr>
          <w:sz w:val="28"/>
          <w:szCs w:val="28"/>
        </w:rPr>
        <w:t xml:space="preserve"> чрезвычайной ситуации;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D60598">
        <w:rPr>
          <w:sz w:val="28"/>
          <w:szCs w:val="28"/>
        </w:rPr>
        <w:t>дств к с</w:t>
      </w:r>
      <w:proofErr w:type="gramEnd"/>
      <w:r w:rsidRPr="00D60598">
        <w:rPr>
          <w:sz w:val="28"/>
          <w:szCs w:val="28"/>
        </w:rPr>
        <w:t>уществованию, а также иные лица, признанные иждивенцами в порядке, установленном законодательством Российской Федерации;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д) граждане, здоровью которых причинен вред в результате чрезвычайной ситуации;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е) граждане, лишившиеся жилого помещения либо утратившие полностью или частично иное имущество либо документы в </w:t>
      </w:r>
      <w:proofErr w:type="gramStart"/>
      <w:r w:rsidRPr="00D60598">
        <w:rPr>
          <w:sz w:val="28"/>
          <w:szCs w:val="28"/>
        </w:rPr>
        <w:t>результате</w:t>
      </w:r>
      <w:proofErr w:type="gramEnd"/>
      <w:r w:rsidRPr="00D60598">
        <w:rPr>
          <w:sz w:val="28"/>
          <w:szCs w:val="28"/>
        </w:rPr>
        <w:t xml:space="preserve"> чрезвычайной ситуации;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В соответствии с пунктом 1 статьи 4 Закона Ханты-Мансийского автономного округа - Югры от 16.12.2011 №113-оз "О бесплатной юридической помощи в Ханты-Мансийском автономном округе - Югре" </w:t>
      </w:r>
      <w:r w:rsidRPr="00D60598">
        <w:rPr>
          <w:b/>
          <w:bCs/>
          <w:sz w:val="28"/>
          <w:szCs w:val="28"/>
        </w:rPr>
        <w:t>право на получение бесплатной юридической помощи имеют</w:t>
      </w:r>
      <w:r w:rsidRPr="00D60598">
        <w:rPr>
          <w:sz w:val="28"/>
          <w:szCs w:val="28"/>
        </w:rPr>
        <w:t xml:space="preserve"> категории граждан, установленные статьей 20 Федерального закона «О бесплатной юридической помощи в Российской Федерации», а </w:t>
      </w:r>
      <w:r w:rsidRPr="00D60598">
        <w:rPr>
          <w:b/>
          <w:bCs/>
          <w:sz w:val="28"/>
          <w:szCs w:val="28"/>
        </w:rPr>
        <w:t>также следующие категории граждан</w:t>
      </w:r>
      <w:r w:rsidRPr="00D60598">
        <w:rPr>
          <w:sz w:val="28"/>
          <w:szCs w:val="28"/>
        </w:rPr>
        <w:t>:</w:t>
      </w:r>
    </w:p>
    <w:p w:rsidR="00D60598" w:rsidRPr="00D60598" w:rsidRDefault="00D60598" w:rsidP="00D60598">
      <w:pPr>
        <w:pStyle w:val="a3"/>
        <w:spacing w:before="0" w:beforeAutospacing="0" w:after="0" w:afterAutospacing="0"/>
        <w:jc w:val="both"/>
        <w:rPr>
          <w:sz w:val="28"/>
          <w:szCs w:val="28"/>
        </w:rPr>
      </w:pPr>
      <w:r w:rsidRPr="00D60598">
        <w:rPr>
          <w:sz w:val="28"/>
          <w:szCs w:val="28"/>
        </w:rPr>
        <w:t>1) неработающие инвалиды III группы;</w:t>
      </w:r>
    </w:p>
    <w:p w:rsidR="00D60598" w:rsidRPr="00D60598" w:rsidRDefault="00D60598" w:rsidP="00D60598">
      <w:pPr>
        <w:pStyle w:val="a3"/>
        <w:spacing w:before="0" w:beforeAutospacing="0" w:after="0" w:afterAutospacing="0"/>
        <w:jc w:val="both"/>
        <w:rPr>
          <w:sz w:val="28"/>
          <w:szCs w:val="28"/>
        </w:rPr>
      </w:pPr>
      <w:r w:rsidRPr="00D60598">
        <w:rPr>
          <w:sz w:val="28"/>
          <w:szCs w:val="28"/>
        </w:rPr>
        <w:t>2) граждане пожилого возраста старше 65 лет;</w:t>
      </w:r>
    </w:p>
    <w:p w:rsidR="00D60598" w:rsidRPr="00D60598" w:rsidRDefault="00D60598" w:rsidP="00D60598">
      <w:pPr>
        <w:pStyle w:val="a3"/>
        <w:spacing w:before="0" w:beforeAutospacing="0" w:after="0" w:afterAutospacing="0"/>
        <w:jc w:val="both"/>
        <w:rPr>
          <w:sz w:val="28"/>
          <w:szCs w:val="28"/>
        </w:rPr>
      </w:pPr>
      <w:r w:rsidRPr="00D60598">
        <w:rPr>
          <w:sz w:val="28"/>
          <w:szCs w:val="28"/>
        </w:rPr>
        <w:t>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D60598" w:rsidRPr="00D60598" w:rsidRDefault="00D60598" w:rsidP="00D60598">
      <w:pPr>
        <w:pStyle w:val="a3"/>
        <w:spacing w:before="0" w:beforeAutospacing="0" w:after="0" w:afterAutospacing="0"/>
        <w:jc w:val="both"/>
        <w:rPr>
          <w:sz w:val="28"/>
          <w:szCs w:val="28"/>
        </w:rPr>
      </w:pPr>
      <w:r w:rsidRPr="00D60598">
        <w:rPr>
          <w:sz w:val="28"/>
          <w:szCs w:val="28"/>
        </w:rPr>
        <w:t>4) вдовы военнослужащих, погибших в период войны с Финляндией, Великой Отечественной войны, войны с Японией, вдовы умерших инвалидов Великой Отечественной войны;</w:t>
      </w:r>
    </w:p>
    <w:p w:rsidR="00D60598" w:rsidRPr="00D60598" w:rsidRDefault="00D60598" w:rsidP="00D60598">
      <w:pPr>
        <w:pStyle w:val="a3"/>
        <w:spacing w:before="0" w:beforeAutospacing="0" w:after="0" w:afterAutospacing="0"/>
        <w:jc w:val="both"/>
        <w:rPr>
          <w:sz w:val="28"/>
          <w:szCs w:val="28"/>
        </w:rPr>
      </w:pPr>
      <w:r w:rsidRPr="00D60598">
        <w:rPr>
          <w:sz w:val="28"/>
          <w:szCs w:val="28"/>
        </w:rPr>
        <w:t>5) ветераны боевых действий;</w:t>
      </w:r>
    </w:p>
    <w:p w:rsidR="00D60598" w:rsidRPr="00D60598" w:rsidRDefault="00D60598" w:rsidP="00D60598">
      <w:pPr>
        <w:pStyle w:val="a3"/>
        <w:spacing w:before="0" w:beforeAutospacing="0" w:after="0" w:afterAutospacing="0"/>
        <w:jc w:val="both"/>
        <w:rPr>
          <w:sz w:val="28"/>
          <w:szCs w:val="28"/>
        </w:rPr>
      </w:pPr>
      <w:r w:rsidRPr="00D60598">
        <w:rPr>
          <w:sz w:val="28"/>
          <w:szCs w:val="28"/>
        </w:rPr>
        <w:t>6) члены семей погибших (умерших) ветеранов боевых действий;</w:t>
      </w:r>
    </w:p>
    <w:p w:rsidR="00D60598" w:rsidRPr="00D60598" w:rsidRDefault="00D60598" w:rsidP="00D60598">
      <w:pPr>
        <w:pStyle w:val="a3"/>
        <w:spacing w:before="0" w:beforeAutospacing="0" w:after="0" w:afterAutospacing="0"/>
        <w:jc w:val="both"/>
        <w:rPr>
          <w:sz w:val="28"/>
          <w:szCs w:val="28"/>
        </w:rPr>
      </w:pPr>
      <w:r w:rsidRPr="00D60598">
        <w:rPr>
          <w:sz w:val="28"/>
          <w:szCs w:val="28"/>
        </w:rPr>
        <w:t>7) утратил силу;</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8) многодетные родители и воспитывающие детей в </w:t>
      </w:r>
      <w:proofErr w:type="gramStart"/>
      <w:r w:rsidRPr="00D60598">
        <w:rPr>
          <w:sz w:val="28"/>
          <w:szCs w:val="28"/>
        </w:rPr>
        <w:t>возрасте</w:t>
      </w:r>
      <w:proofErr w:type="gramEnd"/>
      <w:r w:rsidRPr="00D60598">
        <w:rPr>
          <w:sz w:val="28"/>
          <w:szCs w:val="28"/>
        </w:rPr>
        <w:t xml:space="preserve"> до 14 лет родители в неполных семьях;</w:t>
      </w:r>
    </w:p>
    <w:p w:rsidR="00D60598" w:rsidRPr="00D60598" w:rsidRDefault="00D60598" w:rsidP="00D60598">
      <w:pPr>
        <w:pStyle w:val="a3"/>
        <w:spacing w:before="0" w:beforeAutospacing="0" w:after="0" w:afterAutospacing="0"/>
        <w:jc w:val="both"/>
        <w:rPr>
          <w:sz w:val="28"/>
          <w:szCs w:val="28"/>
        </w:rPr>
      </w:pPr>
      <w:r w:rsidRPr="00D60598">
        <w:rPr>
          <w:sz w:val="28"/>
          <w:szCs w:val="28"/>
        </w:rPr>
        <w:lastRenderedPageBreak/>
        <w:t xml:space="preserve">9) граждане, проживающие в труднодоступных и малонаселенных </w:t>
      </w:r>
      <w:proofErr w:type="gramStart"/>
      <w:r w:rsidRPr="00D60598">
        <w:rPr>
          <w:sz w:val="28"/>
          <w:szCs w:val="28"/>
        </w:rPr>
        <w:t>местностях</w:t>
      </w:r>
      <w:proofErr w:type="gramEnd"/>
      <w:r w:rsidRPr="00D60598">
        <w:rPr>
          <w:sz w:val="28"/>
          <w:szCs w:val="28"/>
        </w:rPr>
        <w:t xml:space="preserve"> автономного округа, в соответствии с </w:t>
      </w:r>
      <w:hyperlink r:id="rId5" w:history="1">
        <w:r w:rsidRPr="00D60598">
          <w:rPr>
            <w:rStyle w:val="a4"/>
            <w:sz w:val="28"/>
            <w:szCs w:val="28"/>
          </w:rPr>
          <w:t>перечнем</w:t>
        </w:r>
      </w:hyperlink>
      <w:r w:rsidRPr="00D60598">
        <w:rPr>
          <w:sz w:val="28"/>
          <w:szCs w:val="28"/>
        </w:rPr>
        <w:t xml:space="preserve"> населенных пунктов, утвержденных Правительством автономного округа;</w:t>
      </w:r>
    </w:p>
    <w:p w:rsidR="00D60598" w:rsidRPr="00D60598" w:rsidRDefault="00D60598" w:rsidP="00D60598">
      <w:pPr>
        <w:pStyle w:val="a3"/>
        <w:spacing w:before="0" w:beforeAutospacing="0" w:after="0" w:afterAutospacing="0"/>
        <w:jc w:val="both"/>
        <w:rPr>
          <w:sz w:val="28"/>
          <w:szCs w:val="28"/>
        </w:rPr>
      </w:pPr>
      <w:r w:rsidRPr="00D60598">
        <w:rPr>
          <w:sz w:val="28"/>
          <w:szCs w:val="28"/>
        </w:rPr>
        <w:t>10) представители коренных малочисленных народов Севера (далее – малочисленные народы), являющиеся субъектами права традиционного природопользования, ведущие традиционный образ жизни;</w:t>
      </w:r>
    </w:p>
    <w:p w:rsidR="00D60598" w:rsidRPr="00D60598" w:rsidRDefault="00D60598" w:rsidP="00D60598">
      <w:pPr>
        <w:pStyle w:val="a3"/>
        <w:spacing w:before="0" w:beforeAutospacing="0" w:after="0" w:afterAutospacing="0"/>
        <w:jc w:val="both"/>
        <w:rPr>
          <w:sz w:val="28"/>
          <w:szCs w:val="28"/>
        </w:rPr>
      </w:pPr>
      <w:r w:rsidRPr="00D60598">
        <w:rPr>
          <w:sz w:val="28"/>
          <w:szCs w:val="28"/>
        </w:rPr>
        <w:t>11) представители малочисленных народов, проживающие в сельской местности (в местах традиционного проживания и традиционной хозяйственной деятельности малочисленных народов), для которых виды традиционной хозяйственной деятельности являются неосновным способом жизнеобеспечения;</w:t>
      </w:r>
    </w:p>
    <w:p w:rsidR="00D60598" w:rsidRPr="00D60598" w:rsidRDefault="00D60598" w:rsidP="00D60598">
      <w:pPr>
        <w:pStyle w:val="a3"/>
        <w:spacing w:before="0" w:beforeAutospacing="0" w:after="0" w:afterAutospacing="0"/>
        <w:jc w:val="both"/>
        <w:rPr>
          <w:sz w:val="28"/>
          <w:szCs w:val="28"/>
        </w:rPr>
      </w:pPr>
      <w:r w:rsidRPr="00D60598">
        <w:rPr>
          <w:sz w:val="28"/>
          <w:szCs w:val="28"/>
        </w:rPr>
        <w:t>12) представители общественных организаций малочисленных народов, не имеющих статуса юридического лица;</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13) лица, включенные в реестр пострадавших граждан, сформированный в соответствии со статьей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реестр пострадавших граждан), если они обратились за оказанием бесплатной юридической помощи по вопросам защиты своих прав и законных интересов, нарушенных в результате действий (бездействия</w:t>
      </w:r>
      <w:proofErr w:type="gramEnd"/>
      <w:r w:rsidRPr="00D60598">
        <w:rPr>
          <w:sz w:val="28"/>
          <w:szCs w:val="28"/>
        </w:rPr>
        <w:t>) застройщиков на территории автономного округа.</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 xml:space="preserve">Согласно части 2 статьи 20 Федерального закона от 21.11.2011 №324-ФЗ «О бесплатной юридической помощи в Российской Федерации» </w:t>
      </w:r>
      <w:r w:rsidRPr="00D60598">
        <w:rPr>
          <w:b/>
          <w:bCs/>
          <w:sz w:val="28"/>
          <w:szCs w:val="28"/>
        </w:rPr>
        <w:t>государственные юридические бюро и адвокаты</w:t>
      </w:r>
      <w:r w:rsidRPr="00D60598">
        <w:rPr>
          <w:sz w:val="28"/>
          <w:szCs w:val="28"/>
        </w:rPr>
        <w:t xml:space="preserve">, являющиеся участниками государственной системы бесплатной юридической помощи, </w:t>
      </w:r>
      <w:r w:rsidRPr="00D60598">
        <w:rPr>
          <w:b/>
          <w:bCs/>
          <w:sz w:val="28"/>
          <w:szCs w:val="28"/>
        </w:rPr>
        <w:t>осуществляют правовое консультирование в устной и письменной форме граждан, имеющих право на получение бесплатной юридической помощи</w:t>
      </w:r>
      <w:r w:rsidRPr="00D60598">
        <w:rPr>
          <w:sz w:val="28"/>
          <w:szCs w:val="28"/>
        </w:rPr>
        <w:t xml:space="preserve"> в рамках государственной системы бесплатной юридической помощи</w:t>
      </w:r>
      <w:r w:rsidRPr="00D60598">
        <w:rPr>
          <w:b/>
          <w:bCs/>
          <w:sz w:val="28"/>
          <w:szCs w:val="28"/>
        </w:rPr>
        <w:t>, и составляют для них заявления, жалобы, ходатайства и</w:t>
      </w:r>
      <w:proofErr w:type="gramEnd"/>
      <w:r w:rsidRPr="00D60598">
        <w:rPr>
          <w:b/>
          <w:bCs/>
          <w:sz w:val="28"/>
          <w:szCs w:val="28"/>
        </w:rPr>
        <w:t xml:space="preserve"> другие документы правового характера в следующих </w:t>
      </w:r>
      <w:proofErr w:type="gramStart"/>
      <w:r w:rsidRPr="00D60598">
        <w:rPr>
          <w:b/>
          <w:bCs/>
          <w:sz w:val="28"/>
          <w:szCs w:val="28"/>
        </w:rPr>
        <w:t>случаях</w:t>
      </w:r>
      <w:proofErr w:type="gramEnd"/>
      <w:r w:rsidRPr="00D60598">
        <w:rPr>
          <w:sz w:val="28"/>
          <w:szCs w:val="28"/>
        </w:rPr>
        <w:t>:</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w:t>
      </w:r>
      <w:proofErr w:type="gramStart"/>
      <w:r w:rsidRPr="00D60598">
        <w:rPr>
          <w:sz w:val="28"/>
          <w:szCs w:val="28"/>
        </w:rPr>
        <w:t>случае</w:t>
      </w:r>
      <w:proofErr w:type="gramEnd"/>
      <w:r w:rsidRPr="00D60598">
        <w:rPr>
          <w:sz w:val="28"/>
          <w:szCs w:val="28"/>
        </w:rPr>
        <w:t>, если квартира, жилой дом или их части являются единственным жилым помещением гражданина и его семьи);</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D60598">
        <w:rPr>
          <w:sz w:val="28"/>
          <w:szCs w:val="28"/>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w:t>
      </w:r>
      <w:r w:rsidRPr="00D60598">
        <w:rPr>
          <w:sz w:val="28"/>
          <w:szCs w:val="28"/>
        </w:rPr>
        <w:lastRenderedPageBreak/>
        <w:t>части находится жилой дом или его часть, являющиеся единственным жилым помещением гражданина и его семьи);</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4) защита прав потребителей (в части предоставления коммунальных услуг);</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компенсация морального вреда, причиненного неправомерными действиями (бездействием) работодателя;</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6) признание гражданина безработным и установление пособия по безработице;</w:t>
      </w:r>
    </w:p>
    <w:p w:rsidR="00D60598" w:rsidRPr="00D60598" w:rsidRDefault="00D60598" w:rsidP="00D60598">
      <w:pPr>
        <w:pStyle w:val="a3"/>
        <w:spacing w:before="0" w:beforeAutospacing="0" w:after="0" w:afterAutospacing="0"/>
        <w:jc w:val="both"/>
        <w:rPr>
          <w:sz w:val="28"/>
          <w:szCs w:val="28"/>
        </w:rPr>
      </w:pPr>
      <w:r w:rsidRPr="00D60598">
        <w:rPr>
          <w:sz w:val="28"/>
          <w:szCs w:val="28"/>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D60598" w:rsidRPr="00D60598" w:rsidRDefault="00D60598" w:rsidP="00D60598">
      <w:pPr>
        <w:pStyle w:val="a3"/>
        <w:spacing w:before="0" w:beforeAutospacing="0" w:after="0" w:afterAutospacing="0"/>
        <w:jc w:val="both"/>
        <w:rPr>
          <w:sz w:val="28"/>
          <w:szCs w:val="28"/>
        </w:rPr>
      </w:pPr>
      <w:r w:rsidRPr="00D60598">
        <w:rPr>
          <w:sz w:val="28"/>
          <w:szCs w:val="28"/>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D60598" w:rsidRPr="00D60598" w:rsidRDefault="00D60598" w:rsidP="00D60598">
      <w:pPr>
        <w:pStyle w:val="a3"/>
        <w:spacing w:before="0" w:beforeAutospacing="0" w:after="0" w:afterAutospacing="0"/>
        <w:jc w:val="both"/>
        <w:rPr>
          <w:sz w:val="28"/>
          <w:szCs w:val="28"/>
        </w:rPr>
      </w:pPr>
      <w:r w:rsidRPr="00D60598">
        <w:rPr>
          <w:sz w:val="28"/>
          <w:szCs w:val="28"/>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D60598" w:rsidRPr="00D60598" w:rsidRDefault="00D60598" w:rsidP="00D60598">
      <w:pPr>
        <w:pStyle w:val="a3"/>
        <w:spacing w:before="0" w:beforeAutospacing="0" w:after="0" w:afterAutospacing="0"/>
        <w:jc w:val="both"/>
        <w:rPr>
          <w:sz w:val="28"/>
          <w:szCs w:val="28"/>
        </w:rPr>
      </w:pPr>
      <w:r w:rsidRPr="00D60598">
        <w:rPr>
          <w:sz w:val="28"/>
          <w:szCs w:val="28"/>
        </w:rPr>
        <w:t>10) установление и оспаривание отцовства (материнства), взыскание алиментов;</w:t>
      </w:r>
    </w:p>
    <w:p w:rsidR="00D60598" w:rsidRPr="00D60598" w:rsidRDefault="00D60598" w:rsidP="00D60598">
      <w:pPr>
        <w:pStyle w:val="a3"/>
        <w:spacing w:before="0" w:beforeAutospacing="0" w:after="0" w:afterAutospacing="0"/>
        <w:jc w:val="both"/>
        <w:rPr>
          <w:sz w:val="28"/>
          <w:szCs w:val="28"/>
        </w:rPr>
      </w:pPr>
      <w:r w:rsidRPr="00D60598">
        <w:rPr>
          <w:sz w:val="28"/>
          <w:szCs w:val="28"/>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D60598" w:rsidRPr="00D60598" w:rsidRDefault="00D60598" w:rsidP="00D60598">
      <w:pPr>
        <w:pStyle w:val="a3"/>
        <w:spacing w:before="0" w:beforeAutospacing="0" w:after="0" w:afterAutospacing="0"/>
        <w:jc w:val="both"/>
        <w:rPr>
          <w:sz w:val="28"/>
          <w:szCs w:val="28"/>
        </w:rPr>
      </w:pPr>
      <w:r w:rsidRPr="00D60598">
        <w:rPr>
          <w:sz w:val="28"/>
          <w:szCs w:val="28"/>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D60598" w:rsidRPr="00D60598" w:rsidRDefault="00D60598" w:rsidP="00D60598">
      <w:pPr>
        <w:pStyle w:val="a3"/>
        <w:spacing w:before="0" w:beforeAutospacing="0" w:after="0" w:afterAutospacing="0"/>
        <w:jc w:val="both"/>
        <w:rPr>
          <w:sz w:val="28"/>
          <w:szCs w:val="28"/>
        </w:rPr>
      </w:pPr>
      <w:r w:rsidRPr="00D60598">
        <w:rPr>
          <w:sz w:val="28"/>
          <w:szCs w:val="28"/>
        </w:rPr>
        <w:t>11) реабилитация граждан, пострадавших от политических репрессий;</w:t>
      </w:r>
    </w:p>
    <w:p w:rsidR="00D60598" w:rsidRPr="00D60598" w:rsidRDefault="00D60598" w:rsidP="00D60598">
      <w:pPr>
        <w:pStyle w:val="a3"/>
        <w:spacing w:before="0" w:beforeAutospacing="0" w:after="0" w:afterAutospacing="0"/>
        <w:jc w:val="both"/>
        <w:rPr>
          <w:sz w:val="28"/>
          <w:szCs w:val="28"/>
        </w:rPr>
      </w:pPr>
      <w:r w:rsidRPr="00D60598">
        <w:rPr>
          <w:sz w:val="28"/>
          <w:szCs w:val="28"/>
        </w:rPr>
        <w:t>12) ограничение дееспособности;</w:t>
      </w:r>
    </w:p>
    <w:p w:rsidR="00D60598" w:rsidRPr="00D60598" w:rsidRDefault="00D60598" w:rsidP="00D60598">
      <w:pPr>
        <w:pStyle w:val="a3"/>
        <w:spacing w:before="0" w:beforeAutospacing="0" w:after="0" w:afterAutospacing="0"/>
        <w:jc w:val="both"/>
        <w:rPr>
          <w:sz w:val="28"/>
          <w:szCs w:val="28"/>
        </w:rPr>
      </w:pPr>
      <w:r w:rsidRPr="00D60598">
        <w:rPr>
          <w:sz w:val="28"/>
          <w:szCs w:val="28"/>
        </w:rPr>
        <w:t>13) обжалование нарушений прав и свобод граждан при оказании психиатрической помощи;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14) </w:t>
      </w:r>
      <w:proofErr w:type="gramStart"/>
      <w:r w:rsidRPr="00D60598">
        <w:rPr>
          <w:sz w:val="28"/>
          <w:szCs w:val="28"/>
        </w:rPr>
        <w:t>медико-социальная</w:t>
      </w:r>
      <w:proofErr w:type="gramEnd"/>
      <w:r w:rsidRPr="00D60598">
        <w:rPr>
          <w:sz w:val="28"/>
          <w:szCs w:val="28"/>
        </w:rPr>
        <w:t xml:space="preserve"> экспертиза и реабилитация инвалидов;</w:t>
      </w:r>
    </w:p>
    <w:p w:rsidR="00D60598" w:rsidRPr="00D60598" w:rsidRDefault="00D60598" w:rsidP="00D60598">
      <w:pPr>
        <w:pStyle w:val="a3"/>
        <w:spacing w:before="0" w:beforeAutospacing="0" w:after="0" w:afterAutospacing="0"/>
        <w:jc w:val="both"/>
        <w:rPr>
          <w:sz w:val="28"/>
          <w:szCs w:val="28"/>
        </w:rPr>
      </w:pPr>
      <w:r w:rsidRPr="00D60598">
        <w:rPr>
          <w:sz w:val="28"/>
          <w:szCs w:val="28"/>
        </w:rPr>
        <w:t>15) обжалование во внесудебном порядке актов органов государственной власти, органов местного самоуправления и должностных лиц;</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16) восстановление имущественных прав, </w:t>
      </w:r>
      <w:proofErr w:type="gramStart"/>
      <w:r w:rsidRPr="00D60598">
        <w:rPr>
          <w:sz w:val="28"/>
          <w:szCs w:val="28"/>
        </w:rPr>
        <w:t>личных</w:t>
      </w:r>
      <w:proofErr w:type="gramEnd"/>
      <w:r w:rsidRPr="00D60598">
        <w:rPr>
          <w:sz w:val="28"/>
          <w:szCs w:val="28"/>
        </w:rPr>
        <w:t xml:space="preserve"> неимущественных прав, нарушенных в результате чрезвычайной ситуации, возмещение ущерба, причиненного вследствие чрезвычайной ситуации.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В соответствии с частью 1 статьи 21 Федерального закона от 21.11.2011 №324-ФЗ «О бесплатной юридической помощи в Российской Федерации» в случаях, предусмотренных частью 2 статьи 20 данного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D60598" w:rsidRPr="00D60598" w:rsidRDefault="00D60598" w:rsidP="00D60598">
      <w:pPr>
        <w:pStyle w:val="a3"/>
        <w:spacing w:before="0" w:beforeAutospacing="0" w:after="0" w:afterAutospacing="0"/>
        <w:jc w:val="both"/>
        <w:rPr>
          <w:sz w:val="28"/>
          <w:szCs w:val="28"/>
        </w:rPr>
      </w:pPr>
      <w:r w:rsidRPr="00D60598">
        <w:rPr>
          <w:sz w:val="28"/>
          <w:szCs w:val="28"/>
        </w:rPr>
        <w:t>1) по вопросу, имеющему правовой характер;</w:t>
      </w:r>
    </w:p>
    <w:p w:rsidR="00D60598" w:rsidRPr="00D60598" w:rsidRDefault="00D60598" w:rsidP="00D60598">
      <w:pPr>
        <w:pStyle w:val="a3"/>
        <w:spacing w:before="0" w:beforeAutospacing="0" w:after="0" w:afterAutospacing="0"/>
        <w:jc w:val="both"/>
        <w:rPr>
          <w:sz w:val="28"/>
          <w:szCs w:val="28"/>
        </w:rPr>
      </w:pPr>
      <w:r w:rsidRPr="00D60598">
        <w:rPr>
          <w:sz w:val="28"/>
          <w:szCs w:val="28"/>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D60598" w:rsidRPr="00D60598" w:rsidRDefault="00D60598" w:rsidP="00D60598">
      <w:pPr>
        <w:pStyle w:val="a3"/>
        <w:spacing w:before="0" w:beforeAutospacing="0" w:after="0" w:afterAutospacing="0"/>
        <w:jc w:val="both"/>
        <w:rPr>
          <w:sz w:val="28"/>
          <w:szCs w:val="28"/>
        </w:rPr>
      </w:pPr>
      <w:r w:rsidRPr="00D60598">
        <w:rPr>
          <w:sz w:val="28"/>
          <w:szCs w:val="28"/>
        </w:rPr>
        <w:lastRenderedPageBreak/>
        <w:t>а) решением (приговором) суда;</w:t>
      </w:r>
    </w:p>
    <w:p w:rsidR="00D60598" w:rsidRPr="00D60598" w:rsidRDefault="00D60598" w:rsidP="00D60598">
      <w:pPr>
        <w:pStyle w:val="a3"/>
        <w:spacing w:before="0" w:beforeAutospacing="0" w:after="0" w:afterAutospacing="0"/>
        <w:jc w:val="both"/>
        <w:rPr>
          <w:sz w:val="28"/>
          <w:szCs w:val="28"/>
        </w:rPr>
      </w:pPr>
      <w:r w:rsidRPr="00D60598">
        <w:rPr>
          <w:sz w:val="28"/>
          <w:szCs w:val="28"/>
        </w:rPr>
        <w:t>б) определением суда о прекращении производства по делу в связи с принятием отказа истца от иска;</w:t>
      </w:r>
    </w:p>
    <w:p w:rsidR="00D60598" w:rsidRPr="00D60598" w:rsidRDefault="00D60598" w:rsidP="00D60598">
      <w:pPr>
        <w:pStyle w:val="a3"/>
        <w:spacing w:before="0" w:beforeAutospacing="0" w:after="0" w:afterAutospacing="0"/>
        <w:jc w:val="both"/>
        <w:rPr>
          <w:sz w:val="28"/>
          <w:szCs w:val="28"/>
        </w:rPr>
      </w:pPr>
      <w:r w:rsidRPr="00D60598">
        <w:rPr>
          <w:sz w:val="28"/>
          <w:szCs w:val="28"/>
        </w:rPr>
        <w:t>в) определением суда о прекращении производства по делу в связи с утверждением мирового соглашения;</w:t>
      </w:r>
    </w:p>
    <w:p w:rsidR="00D60598" w:rsidRPr="00D60598" w:rsidRDefault="00D60598" w:rsidP="00D60598">
      <w:pPr>
        <w:pStyle w:val="a3"/>
        <w:spacing w:before="0" w:beforeAutospacing="0" w:after="0" w:afterAutospacing="0"/>
        <w:jc w:val="both"/>
        <w:rPr>
          <w:sz w:val="28"/>
          <w:szCs w:val="28"/>
        </w:rPr>
      </w:pPr>
      <w:r w:rsidRPr="00D60598">
        <w:rPr>
          <w:sz w:val="28"/>
          <w:szCs w:val="28"/>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 xml:space="preserve">В соответствии с частью 3 статьи 20 Федерального закона «О бесплатной юридической помощи в Российской Федерации» </w:t>
      </w:r>
      <w:r w:rsidRPr="00D60598">
        <w:rPr>
          <w:b/>
          <w:bCs/>
          <w:sz w:val="28"/>
          <w:szCs w:val="28"/>
        </w:rPr>
        <w:t>государственные юридические бюро и адвокаты</w:t>
      </w:r>
      <w:r w:rsidRPr="00D60598">
        <w:rPr>
          <w:sz w:val="28"/>
          <w:szCs w:val="28"/>
        </w:rPr>
        <w:t xml:space="preserve">, являющиеся участниками государственной системы бесплатной юридической помощи, </w:t>
      </w:r>
      <w:r w:rsidRPr="00D60598">
        <w:rPr>
          <w:b/>
          <w:bCs/>
          <w:sz w:val="28"/>
          <w:szCs w:val="28"/>
        </w:rPr>
        <w:t>представляют в судах, государственных и муниципальных органах, организациях интересы граждан, имеющих право на получение бесплатной юридической помощи</w:t>
      </w:r>
      <w:r w:rsidRPr="00D60598">
        <w:rPr>
          <w:sz w:val="28"/>
          <w:szCs w:val="28"/>
        </w:rPr>
        <w:t xml:space="preserve"> в рамках государственной системы бесплатной юридической помощи, </w:t>
      </w:r>
      <w:r w:rsidRPr="00D60598">
        <w:rPr>
          <w:b/>
          <w:bCs/>
          <w:sz w:val="28"/>
          <w:szCs w:val="28"/>
        </w:rPr>
        <w:t>если они являются</w:t>
      </w:r>
      <w:r w:rsidRPr="00D60598">
        <w:rPr>
          <w:sz w:val="28"/>
          <w:szCs w:val="28"/>
        </w:rPr>
        <w:t>:</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1) истцами и ответчиками при рассмотрении судами дел о:</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D60598">
        <w:rPr>
          <w:sz w:val="28"/>
          <w:szCs w:val="28"/>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2) истцами (заявителями) при рассмотрении судами дел:</w:t>
      </w:r>
    </w:p>
    <w:p w:rsidR="00D60598" w:rsidRPr="00D60598" w:rsidRDefault="00D60598" w:rsidP="00D60598">
      <w:pPr>
        <w:pStyle w:val="a3"/>
        <w:spacing w:before="0" w:beforeAutospacing="0" w:after="0" w:afterAutospacing="0"/>
        <w:jc w:val="both"/>
        <w:rPr>
          <w:sz w:val="28"/>
          <w:szCs w:val="28"/>
        </w:rPr>
      </w:pPr>
      <w:r w:rsidRPr="00D60598">
        <w:rPr>
          <w:sz w:val="28"/>
          <w:szCs w:val="28"/>
        </w:rPr>
        <w:t>а) о взыскании алиментов;</w:t>
      </w:r>
    </w:p>
    <w:p w:rsidR="00D60598" w:rsidRPr="00D60598" w:rsidRDefault="00D60598" w:rsidP="00D60598">
      <w:pPr>
        <w:pStyle w:val="a3"/>
        <w:spacing w:before="0" w:beforeAutospacing="0" w:after="0" w:afterAutospacing="0"/>
        <w:jc w:val="both"/>
        <w:rPr>
          <w:sz w:val="28"/>
          <w:szCs w:val="28"/>
        </w:rPr>
      </w:pPr>
      <w:r w:rsidRPr="00D60598">
        <w:rPr>
          <w:sz w:val="28"/>
          <w:szCs w:val="28"/>
        </w:rPr>
        <w:t>б) о возмещении вреда, причиненного смертью кормильца, увечьем или иным повреждением здоровья, связанным с трудовой деятельностью;</w:t>
      </w:r>
    </w:p>
    <w:p w:rsidR="00D60598" w:rsidRPr="00D60598" w:rsidRDefault="00D60598" w:rsidP="00D60598">
      <w:pPr>
        <w:pStyle w:val="a3"/>
        <w:spacing w:before="0" w:beforeAutospacing="0" w:after="0" w:afterAutospacing="0"/>
        <w:jc w:val="both"/>
        <w:rPr>
          <w:sz w:val="28"/>
          <w:szCs w:val="28"/>
        </w:rPr>
      </w:pPr>
      <w:r w:rsidRPr="00D60598">
        <w:rPr>
          <w:sz w:val="28"/>
          <w:szCs w:val="28"/>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D60598" w:rsidRPr="00D60598" w:rsidRDefault="00D60598" w:rsidP="00D60598">
      <w:pPr>
        <w:pStyle w:val="a3"/>
        <w:spacing w:before="0" w:beforeAutospacing="0" w:after="0" w:afterAutospacing="0"/>
        <w:jc w:val="both"/>
        <w:rPr>
          <w:sz w:val="28"/>
          <w:szCs w:val="28"/>
        </w:rPr>
      </w:pPr>
      <w:r w:rsidRPr="00D60598">
        <w:rPr>
          <w:sz w:val="28"/>
          <w:szCs w:val="28"/>
        </w:rPr>
        <w:lastRenderedPageBreak/>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3) гражданами, в </w:t>
      </w:r>
      <w:proofErr w:type="gramStart"/>
      <w:r w:rsidRPr="00D60598">
        <w:rPr>
          <w:sz w:val="28"/>
          <w:szCs w:val="28"/>
        </w:rPr>
        <w:t>отношении</w:t>
      </w:r>
      <w:proofErr w:type="gramEnd"/>
      <w:r w:rsidRPr="00D60598">
        <w:rPr>
          <w:sz w:val="28"/>
          <w:szCs w:val="28"/>
        </w:rPr>
        <w:t xml:space="preserve"> которых судом рассматривается заявление о признании их недееспособными;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4) гражданами, пострадавшими от политических репрессий, - по вопросам, </w:t>
      </w:r>
      <w:proofErr w:type="gramStart"/>
      <w:r w:rsidRPr="00D60598">
        <w:rPr>
          <w:sz w:val="28"/>
          <w:szCs w:val="28"/>
        </w:rPr>
        <w:t>связанным</w:t>
      </w:r>
      <w:proofErr w:type="gramEnd"/>
      <w:r w:rsidRPr="00D60598">
        <w:rPr>
          <w:sz w:val="28"/>
          <w:szCs w:val="28"/>
        </w:rPr>
        <w:t xml:space="preserve"> с реабилитацией;</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5) гражданами, в </w:t>
      </w:r>
      <w:proofErr w:type="gramStart"/>
      <w:r w:rsidRPr="00D60598">
        <w:rPr>
          <w:sz w:val="28"/>
          <w:szCs w:val="28"/>
        </w:rPr>
        <w:t>отношении</w:t>
      </w:r>
      <w:proofErr w:type="gramEnd"/>
      <w:r w:rsidRPr="00D60598">
        <w:rPr>
          <w:sz w:val="28"/>
          <w:szCs w:val="28"/>
        </w:rPr>
        <w:t xml:space="preserve">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6) гражданами, пострадавшими от чрезвычайной ситуации, - по вопросам, связанным с восстановлением имущественных прав, </w:t>
      </w:r>
      <w:proofErr w:type="gramStart"/>
      <w:r w:rsidRPr="00D60598">
        <w:rPr>
          <w:sz w:val="28"/>
          <w:szCs w:val="28"/>
        </w:rPr>
        <w:t>личных</w:t>
      </w:r>
      <w:proofErr w:type="gramEnd"/>
      <w:r w:rsidRPr="00D60598">
        <w:rPr>
          <w:sz w:val="28"/>
          <w:szCs w:val="28"/>
        </w:rPr>
        <w:t xml:space="preserve"> неимущественных прав, нарушенных в результате чрезвычайной ситуации, возмещением ущерба, причиненного вследствие чрезвычайной ситуации.</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 xml:space="preserve">Согласно пункту 1 статьи 5 Закона Ханты-Мансийского автономного округа – </w:t>
      </w:r>
      <w:proofErr w:type="spellStart"/>
      <w:r w:rsidRPr="00D60598">
        <w:rPr>
          <w:sz w:val="28"/>
          <w:szCs w:val="28"/>
        </w:rPr>
        <w:t>Югрыот</w:t>
      </w:r>
      <w:proofErr w:type="spellEnd"/>
      <w:r w:rsidRPr="00D60598">
        <w:rPr>
          <w:sz w:val="28"/>
          <w:szCs w:val="28"/>
        </w:rPr>
        <w:t xml:space="preserve"> 16.12.2011 №113-оз «О бесплатной юридической помощи в Ханты-Мансийском автономном округе – Югре» </w:t>
      </w:r>
      <w:r w:rsidRPr="00D60598">
        <w:rPr>
          <w:b/>
          <w:bCs/>
          <w:sz w:val="28"/>
          <w:szCs w:val="28"/>
        </w:rPr>
        <w:t>государственное юридическое бюро автономного округа и адвокаты,</w:t>
      </w:r>
      <w:r w:rsidRPr="00D60598">
        <w:rPr>
          <w:sz w:val="28"/>
          <w:szCs w:val="28"/>
        </w:rPr>
        <w:t xml:space="preserve"> участвующие в деятельности государственной системы бесплатной юридической помощи (далее - адвокаты), </w:t>
      </w:r>
      <w:r w:rsidRPr="00D60598">
        <w:rPr>
          <w:b/>
          <w:bCs/>
          <w:sz w:val="28"/>
          <w:szCs w:val="28"/>
        </w:rPr>
        <w:t>осуществляют правовое консультирование в устной и письменной форме, составляют заявления, жалобы, ходатайства и другие документы правового характера, представляют в судах, государственных и</w:t>
      </w:r>
      <w:proofErr w:type="gramEnd"/>
      <w:r w:rsidRPr="00D60598">
        <w:rPr>
          <w:b/>
          <w:bCs/>
          <w:sz w:val="28"/>
          <w:szCs w:val="28"/>
        </w:rPr>
        <w:t xml:space="preserve"> муниципальных </w:t>
      </w:r>
      <w:proofErr w:type="gramStart"/>
      <w:r w:rsidRPr="00D60598">
        <w:rPr>
          <w:b/>
          <w:bCs/>
          <w:sz w:val="28"/>
          <w:szCs w:val="28"/>
        </w:rPr>
        <w:t>органах</w:t>
      </w:r>
      <w:proofErr w:type="gramEnd"/>
      <w:r w:rsidRPr="00D60598">
        <w:rPr>
          <w:b/>
          <w:bCs/>
          <w:sz w:val="28"/>
          <w:szCs w:val="28"/>
        </w:rPr>
        <w:t>, организациях интересы граждан, указанных в пункте 1 статьи 4 данного Закона, в следующих случаях</w:t>
      </w:r>
      <w:r w:rsidRPr="00D60598">
        <w:rPr>
          <w:sz w:val="28"/>
          <w:szCs w:val="28"/>
        </w:rPr>
        <w:t>:</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w:t>
      </w:r>
      <w:proofErr w:type="gramStart"/>
      <w:r w:rsidRPr="00D60598">
        <w:rPr>
          <w:sz w:val="28"/>
          <w:szCs w:val="28"/>
        </w:rPr>
        <w:t>случае</w:t>
      </w:r>
      <w:proofErr w:type="gramEnd"/>
      <w:r w:rsidRPr="00D60598">
        <w:rPr>
          <w:sz w:val="28"/>
          <w:szCs w:val="28"/>
        </w:rPr>
        <w:t>, если квартира, жилой дом или их части являются единственным жилым помещением гражданина и его семьи);</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D60598">
        <w:rPr>
          <w:sz w:val="28"/>
          <w:szCs w:val="28"/>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находится жилой дом или его часть, являющиеся единственным жилым помещением гражданина и его семьи);</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4) защита прав потребителей (в части предоставления коммунальных услуг);</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 xml:space="preserve">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w:t>
      </w:r>
      <w:r w:rsidRPr="00D60598">
        <w:rPr>
          <w:sz w:val="28"/>
          <w:szCs w:val="28"/>
        </w:rPr>
        <w:lastRenderedPageBreak/>
        <w:t>взыскание заработка, в том числе за время вынужденного прогула, компенсация морального вреда, причиненного неправомерными действиями (бездействием) работодателя;</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6) признание гражданина безработным и установление пособия по безработице;</w:t>
      </w:r>
    </w:p>
    <w:p w:rsidR="00D60598" w:rsidRPr="00D60598" w:rsidRDefault="00D60598" w:rsidP="00D60598">
      <w:pPr>
        <w:pStyle w:val="a3"/>
        <w:spacing w:before="0" w:beforeAutospacing="0" w:after="0" w:afterAutospacing="0"/>
        <w:jc w:val="both"/>
        <w:rPr>
          <w:sz w:val="28"/>
          <w:szCs w:val="28"/>
        </w:rPr>
      </w:pPr>
      <w:r w:rsidRPr="00D60598">
        <w:rPr>
          <w:sz w:val="28"/>
          <w:szCs w:val="28"/>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D60598" w:rsidRPr="00D60598" w:rsidRDefault="00D60598" w:rsidP="00D60598">
      <w:pPr>
        <w:pStyle w:val="a3"/>
        <w:spacing w:before="0" w:beforeAutospacing="0" w:after="0" w:afterAutospacing="0"/>
        <w:jc w:val="both"/>
        <w:rPr>
          <w:sz w:val="28"/>
          <w:szCs w:val="28"/>
        </w:rPr>
      </w:pPr>
      <w:r w:rsidRPr="00D60598">
        <w:rPr>
          <w:sz w:val="28"/>
          <w:szCs w:val="28"/>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D60598" w:rsidRPr="00D60598" w:rsidRDefault="00D60598" w:rsidP="00D60598">
      <w:pPr>
        <w:pStyle w:val="a3"/>
        <w:spacing w:before="0" w:beforeAutospacing="0" w:after="0" w:afterAutospacing="0"/>
        <w:jc w:val="both"/>
        <w:rPr>
          <w:sz w:val="28"/>
          <w:szCs w:val="28"/>
        </w:rPr>
      </w:pPr>
      <w:r w:rsidRPr="00D60598">
        <w:rPr>
          <w:sz w:val="28"/>
          <w:szCs w:val="28"/>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D60598" w:rsidRPr="00D60598" w:rsidRDefault="00D60598" w:rsidP="00D60598">
      <w:pPr>
        <w:pStyle w:val="a3"/>
        <w:spacing w:before="0" w:beforeAutospacing="0" w:after="0" w:afterAutospacing="0"/>
        <w:jc w:val="both"/>
        <w:rPr>
          <w:sz w:val="28"/>
          <w:szCs w:val="28"/>
        </w:rPr>
      </w:pPr>
      <w:r w:rsidRPr="00D60598">
        <w:rPr>
          <w:sz w:val="28"/>
          <w:szCs w:val="28"/>
        </w:rPr>
        <w:t>10) установление и оспаривание отцовства (материнства);</w:t>
      </w:r>
    </w:p>
    <w:p w:rsidR="00D60598" w:rsidRPr="00D60598" w:rsidRDefault="00D60598" w:rsidP="00D60598">
      <w:pPr>
        <w:pStyle w:val="a3"/>
        <w:spacing w:before="0" w:beforeAutospacing="0" w:after="0" w:afterAutospacing="0"/>
        <w:jc w:val="both"/>
        <w:rPr>
          <w:sz w:val="28"/>
          <w:szCs w:val="28"/>
        </w:rPr>
      </w:pPr>
      <w:r w:rsidRPr="00D60598">
        <w:rPr>
          <w:sz w:val="28"/>
          <w:szCs w:val="28"/>
        </w:rPr>
        <w:t>11) реабилитация граждан, пострадавших от политических репрессий;</w:t>
      </w:r>
    </w:p>
    <w:p w:rsidR="00D60598" w:rsidRPr="00D60598" w:rsidRDefault="00D60598" w:rsidP="00D60598">
      <w:pPr>
        <w:pStyle w:val="a3"/>
        <w:spacing w:before="0" w:beforeAutospacing="0" w:after="0" w:afterAutospacing="0"/>
        <w:jc w:val="both"/>
        <w:rPr>
          <w:sz w:val="28"/>
          <w:szCs w:val="28"/>
        </w:rPr>
      </w:pPr>
      <w:r w:rsidRPr="00D60598">
        <w:rPr>
          <w:sz w:val="28"/>
          <w:szCs w:val="28"/>
        </w:rPr>
        <w:t>12) ограничение дееспособности;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13) рассмотрение заявления о признании гражданина </w:t>
      </w:r>
      <w:proofErr w:type="gramStart"/>
      <w:r w:rsidRPr="00D60598">
        <w:rPr>
          <w:sz w:val="28"/>
          <w:szCs w:val="28"/>
        </w:rPr>
        <w:t>недееспособным</w:t>
      </w:r>
      <w:proofErr w:type="gramEnd"/>
      <w:r w:rsidRPr="00D60598">
        <w:rPr>
          <w:sz w:val="28"/>
          <w:szCs w:val="28"/>
        </w:rPr>
        <w:t>;</w:t>
      </w:r>
    </w:p>
    <w:p w:rsidR="00D60598" w:rsidRPr="00D60598" w:rsidRDefault="00D60598" w:rsidP="00D60598">
      <w:pPr>
        <w:pStyle w:val="a3"/>
        <w:spacing w:before="0" w:beforeAutospacing="0" w:after="0" w:afterAutospacing="0"/>
        <w:jc w:val="both"/>
        <w:rPr>
          <w:sz w:val="28"/>
          <w:szCs w:val="28"/>
        </w:rPr>
      </w:pPr>
      <w:r w:rsidRPr="00D60598">
        <w:rPr>
          <w:sz w:val="28"/>
          <w:szCs w:val="28"/>
        </w:rPr>
        <w:t>14) обжалование нарушений прав и свобод граждан при оказании психиатрической помощи;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15) </w:t>
      </w:r>
      <w:proofErr w:type="gramStart"/>
      <w:r w:rsidRPr="00D60598">
        <w:rPr>
          <w:sz w:val="28"/>
          <w:szCs w:val="28"/>
        </w:rPr>
        <w:t>медико-социальная</w:t>
      </w:r>
      <w:proofErr w:type="gramEnd"/>
      <w:r w:rsidRPr="00D60598">
        <w:rPr>
          <w:sz w:val="28"/>
          <w:szCs w:val="28"/>
        </w:rPr>
        <w:t xml:space="preserve"> экспертиза и реабилитация инвалидов;</w:t>
      </w:r>
    </w:p>
    <w:p w:rsidR="00D60598" w:rsidRPr="00D60598" w:rsidRDefault="00D60598" w:rsidP="00D60598">
      <w:pPr>
        <w:pStyle w:val="a3"/>
        <w:spacing w:before="0" w:beforeAutospacing="0" w:after="0" w:afterAutospacing="0"/>
        <w:jc w:val="both"/>
        <w:rPr>
          <w:sz w:val="28"/>
          <w:szCs w:val="28"/>
        </w:rPr>
      </w:pPr>
      <w:r w:rsidRPr="00D60598">
        <w:rPr>
          <w:sz w:val="28"/>
          <w:szCs w:val="28"/>
        </w:rPr>
        <w:t>16) обжалование во внесудебном порядке актов органов государственной власти, органов местного самоуправления и должностных лиц;</w:t>
      </w:r>
    </w:p>
    <w:p w:rsidR="00D60598" w:rsidRPr="00D60598" w:rsidRDefault="00D60598" w:rsidP="00D60598">
      <w:pPr>
        <w:pStyle w:val="a3"/>
        <w:spacing w:before="0" w:beforeAutospacing="0" w:after="0" w:afterAutospacing="0"/>
        <w:jc w:val="both"/>
        <w:rPr>
          <w:sz w:val="28"/>
          <w:szCs w:val="28"/>
        </w:rPr>
      </w:pPr>
      <w:r w:rsidRPr="00D60598">
        <w:rPr>
          <w:sz w:val="28"/>
          <w:szCs w:val="28"/>
        </w:rPr>
        <w:t>16.1)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D60598" w:rsidRPr="00D60598" w:rsidRDefault="00D60598" w:rsidP="00D60598">
      <w:pPr>
        <w:pStyle w:val="a3"/>
        <w:spacing w:before="0" w:beforeAutospacing="0" w:after="0" w:afterAutospacing="0"/>
        <w:jc w:val="both"/>
        <w:rPr>
          <w:sz w:val="28"/>
          <w:szCs w:val="28"/>
        </w:rPr>
      </w:pPr>
      <w:r w:rsidRPr="00D60598">
        <w:rPr>
          <w:sz w:val="28"/>
          <w:szCs w:val="28"/>
        </w:rPr>
        <w:t>16.2)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16.3) восстановление имущественных прав, </w:t>
      </w:r>
      <w:proofErr w:type="gramStart"/>
      <w:r w:rsidRPr="00D60598">
        <w:rPr>
          <w:sz w:val="28"/>
          <w:szCs w:val="28"/>
        </w:rPr>
        <w:t>личных</w:t>
      </w:r>
      <w:proofErr w:type="gramEnd"/>
      <w:r w:rsidRPr="00D60598">
        <w:rPr>
          <w:sz w:val="28"/>
          <w:szCs w:val="28"/>
        </w:rPr>
        <w:t xml:space="preserve"> неимущественных прав, нарушенных в результате чрезвычайной ситуации, возмещение ущерба, причиненного вследствие чрезвычайной ситуации;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17) рассмотрение вопросов традиционного природопользования, землепользования (для представителей малочисленных народов, имеющих право на бесплатную юридическую помощь);</w:t>
      </w:r>
    </w:p>
    <w:p w:rsidR="00D60598" w:rsidRPr="00D60598" w:rsidRDefault="00D60598" w:rsidP="00D60598">
      <w:pPr>
        <w:pStyle w:val="a3"/>
        <w:spacing w:before="0" w:beforeAutospacing="0" w:after="0" w:afterAutospacing="0"/>
        <w:jc w:val="both"/>
        <w:rPr>
          <w:sz w:val="28"/>
          <w:szCs w:val="28"/>
        </w:rPr>
      </w:pPr>
      <w:r w:rsidRPr="00D60598">
        <w:rPr>
          <w:sz w:val="28"/>
          <w:szCs w:val="28"/>
        </w:rPr>
        <w:t>18) установление факта национальной принадлежности к малочисленным народам, проживающим на территории автономного округа (ханты, манси, ненцы);</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19) защита прав и законных интересов граждан, нарушенных в </w:t>
      </w:r>
      <w:proofErr w:type="gramStart"/>
      <w:r w:rsidRPr="00D60598">
        <w:rPr>
          <w:sz w:val="28"/>
          <w:szCs w:val="28"/>
        </w:rPr>
        <w:t>результате</w:t>
      </w:r>
      <w:proofErr w:type="gramEnd"/>
      <w:r w:rsidRPr="00D60598">
        <w:rPr>
          <w:sz w:val="28"/>
          <w:szCs w:val="28"/>
        </w:rPr>
        <w:t xml:space="preserve"> действий (бездействия) застройщиков на территории автономного округа (для лиц, включенных в реестр пострадавших граждан);</w:t>
      </w:r>
    </w:p>
    <w:p w:rsidR="00D60598" w:rsidRPr="00D60598" w:rsidRDefault="00D60598" w:rsidP="00D60598">
      <w:pPr>
        <w:pStyle w:val="a3"/>
        <w:spacing w:before="0" w:beforeAutospacing="0" w:after="0" w:afterAutospacing="0"/>
        <w:jc w:val="both"/>
        <w:rPr>
          <w:sz w:val="28"/>
          <w:szCs w:val="28"/>
        </w:rPr>
      </w:pPr>
      <w:r w:rsidRPr="00D60598">
        <w:rPr>
          <w:sz w:val="28"/>
          <w:szCs w:val="28"/>
        </w:rPr>
        <w:t>20) отказ граждан в бесплатной приватизации занимаемых ими по договорам социального найма жилых помещений.</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 xml:space="preserve">В соответствии с пунктом 1.1 статьи 5 Закона Ханты-Мансийского автономного округа – Югры от 16.12.2011 №113-оз «О бесплатной юридической помощи в Ханты-Мансийском автономном округе – Югре» в случае взыскания алиментов </w:t>
      </w:r>
      <w:r w:rsidRPr="00D60598">
        <w:rPr>
          <w:sz w:val="28"/>
          <w:szCs w:val="28"/>
        </w:rPr>
        <w:lastRenderedPageBreak/>
        <w:t>государственные юридические бюро и адвокаты осуществляют правовое консультирование в устной и письменной форме граждан, имеющих право на получение бесплатной юридической помощи в соответствии с пунктом 1 статьи 4 данного Закона, и составляют</w:t>
      </w:r>
      <w:proofErr w:type="gramEnd"/>
      <w:r w:rsidRPr="00D60598">
        <w:rPr>
          <w:sz w:val="28"/>
          <w:szCs w:val="28"/>
        </w:rPr>
        <w:t xml:space="preserve"> для них заявления, жалобы, ходатайства и другие документы правового характера, а если указанные граждане являются истцами (заявителями) при рассмотрении судами дел о взыскании алиментов, также представляют их интересы в судах, государственных и муниципальных органах, организациях.</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Кроме того, в соответствии со статьей 5.1 Закона Ханты-Мансийского автономного округа – Югры от 16.12.2011 №113-оз «О бесплатной юридической помощи в Ханты-Мансийской автономном округе – Югре» в экстренных случаях право на получение бесплатной юридической помощи имеют граждане, оказавшиеся в трудной жизненной ситуации.</w:t>
      </w:r>
      <w:proofErr w:type="gramEnd"/>
    </w:p>
    <w:p w:rsidR="00D60598" w:rsidRPr="00D60598" w:rsidRDefault="00D60598" w:rsidP="00D60598">
      <w:pPr>
        <w:pStyle w:val="a3"/>
        <w:spacing w:before="0" w:beforeAutospacing="0" w:after="0" w:afterAutospacing="0"/>
        <w:jc w:val="both"/>
        <w:rPr>
          <w:sz w:val="28"/>
          <w:szCs w:val="28"/>
        </w:rPr>
      </w:pPr>
      <w:r w:rsidRPr="00D60598">
        <w:rPr>
          <w:sz w:val="28"/>
          <w:szCs w:val="28"/>
        </w:rPr>
        <w:t>Под экстренным случаем понимается необходимость неотложного оказания юридической помощи гражданам, оказавшимся в трудной жизненной ситуации.</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Под трудной жизненной ситуацией понимается ситуация, объективно нарушающая жизнедеятельность гражданина (неспособность к самообслуживанию в связи с болезнью, безнадзорность, </w:t>
      </w:r>
      <w:proofErr w:type="spellStart"/>
      <w:r w:rsidRPr="00D60598">
        <w:rPr>
          <w:sz w:val="28"/>
          <w:szCs w:val="28"/>
        </w:rPr>
        <w:t>малообеспеченность</w:t>
      </w:r>
      <w:proofErr w:type="spellEnd"/>
      <w:r w:rsidRPr="00D60598">
        <w:rPr>
          <w:sz w:val="28"/>
          <w:szCs w:val="28"/>
        </w:rPr>
        <w:t>, безработица, отсутствие определенного места жительства, конфликты и жестокое обращение в семье, одиночество и подобные ситуации), которую он не может преодолеть самостоятельно.</w:t>
      </w:r>
    </w:p>
    <w:p w:rsidR="00D60598" w:rsidRPr="00D60598" w:rsidRDefault="00D60598" w:rsidP="00D60598">
      <w:pPr>
        <w:pStyle w:val="a3"/>
        <w:spacing w:before="0" w:beforeAutospacing="0" w:after="0" w:afterAutospacing="0"/>
        <w:jc w:val="both"/>
        <w:rPr>
          <w:sz w:val="28"/>
          <w:szCs w:val="28"/>
        </w:rPr>
      </w:pPr>
      <w:r w:rsidRPr="00D60598">
        <w:rPr>
          <w:sz w:val="28"/>
          <w:szCs w:val="28"/>
        </w:rPr>
        <w:t>Порядок принятия решения об оказании в экстренных случаях бесплатной юридической помощи гражданам, оказавшимся в трудной жизненной ситуации, определен постановлением Правительства Ханты-Мансийского автономного округа – Югры от 29.12.2011 №514-п.</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t>В соответствии со статьей 21 Федерального закона от 21.11.2011 №324-ФЗ «О бесплатной юридической помощи в Российской Федерации» государственные юридические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w:t>
      </w:r>
      <w:proofErr w:type="gramEnd"/>
      <w:r w:rsidRPr="00D60598">
        <w:rPr>
          <w:sz w:val="28"/>
          <w:szCs w:val="28"/>
        </w:rPr>
        <w:t xml:space="preserve"> </w:t>
      </w:r>
      <w:proofErr w:type="gramStart"/>
      <w:r w:rsidRPr="00D60598">
        <w:rPr>
          <w:sz w:val="28"/>
          <w:szCs w:val="28"/>
        </w:rPr>
        <w:t>случаях</w:t>
      </w:r>
      <w:proofErr w:type="gramEnd"/>
      <w:r w:rsidRPr="00D60598">
        <w:rPr>
          <w:sz w:val="28"/>
          <w:szCs w:val="28"/>
        </w:rPr>
        <w:t>, если гражданин:</w:t>
      </w:r>
    </w:p>
    <w:p w:rsidR="00D60598" w:rsidRPr="00D60598" w:rsidRDefault="00D60598" w:rsidP="00D60598">
      <w:pPr>
        <w:pStyle w:val="a3"/>
        <w:spacing w:before="0" w:beforeAutospacing="0" w:after="0" w:afterAutospacing="0"/>
        <w:jc w:val="both"/>
        <w:rPr>
          <w:sz w:val="28"/>
          <w:szCs w:val="28"/>
        </w:rPr>
      </w:pPr>
      <w:r w:rsidRPr="00D60598">
        <w:rPr>
          <w:sz w:val="28"/>
          <w:szCs w:val="28"/>
        </w:rPr>
        <w:t>1) обратился за бесплатной юридической помощью по вопросу, не имеющему правового характера;</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2) просит составить заявление, жалобу, ходатайство или другой документ правового характера и (или) представлять его интересы в </w:t>
      </w:r>
      <w:proofErr w:type="gramStart"/>
      <w:r w:rsidRPr="00D60598">
        <w:rPr>
          <w:sz w:val="28"/>
          <w:szCs w:val="28"/>
        </w:rPr>
        <w:t>суде</w:t>
      </w:r>
      <w:proofErr w:type="gramEnd"/>
      <w:r w:rsidRPr="00D60598">
        <w:rPr>
          <w:sz w:val="28"/>
          <w:szCs w:val="28"/>
        </w:rPr>
        <w:t>, государственном или муниципальном органе, организации при отсутствии правовых оснований для предъявления соответствующих требований;</w:t>
      </w:r>
    </w:p>
    <w:p w:rsidR="00D60598" w:rsidRPr="00D60598" w:rsidRDefault="00D60598" w:rsidP="00D60598">
      <w:pPr>
        <w:pStyle w:val="a3"/>
        <w:spacing w:before="0" w:beforeAutospacing="0" w:after="0" w:afterAutospacing="0"/>
        <w:jc w:val="both"/>
        <w:rPr>
          <w:sz w:val="28"/>
          <w:szCs w:val="28"/>
        </w:rPr>
      </w:pPr>
      <w:r w:rsidRPr="00D60598">
        <w:rPr>
          <w:sz w:val="28"/>
          <w:szCs w:val="28"/>
        </w:rPr>
        <w:t xml:space="preserve">3) просит составить заявление в суд и (или) представлять его интересы в </w:t>
      </w:r>
      <w:proofErr w:type="gramStart"/>
      <w:r w:rsidRPr="00D60598">
        <w:rPr>
          <w:sz w:val="28"/>
          <w:szCs w:val="28"/>
        </w:rPr>
        <w:t>суде</w:t>
      </w:r>
      <w:proofErr w:type="gramEnd"/>
      <w:r w:rsidRPr="00D60598">
        <w:rPr>
          <w:sz w:val="28"/>
          <w:szCs w:val="28"/>
        </w:rPr>
        <w:t>,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D60598" w:rsidRPr="00D60598" w:rsidRDefault="00D60598" w:rsidP="00D60598">
      <w:pPr>
        <w:pStyle w:val="a3"/>
        <w:spacing w:before="0" w:beforeAutospacing="0" w:after="0" w:afterAutospacing="0"/>
        <w:jc w:val="both"/>
        <w:rPr>
          <w:sz w:val="28"/>
          <w:szCs w:val="28"/>
        </w:rPr>
      </w:pPr>
      <w:r w:rsidRPr="00D60598">
        <w:rPr>
          <w:sz w:val="28"/>
          <w:szCs w:val="28"/>
        </w:rPr>
        <w:t>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D60598" w:rsidRPr="00D60598" w:rsidRDefault="00D60598" w:rsidP="00D60598">
      <w:pPr>
        <w:pStyle w:val="a3"/>
        <w:spacing w:before="0" w:beforeAutospacing="0" w:after="0" w:afterAutospacing="0"/>
        <w:jc w:val="both"/>
        <w:rPr>
          <w:sz w:val="28"/>
          <w:szCs w:val="28"/>
        </w:rPr>
      </w:pPr>
      <w:proofErr w:type="gramStart"/>
      <w:r w:rsidRPr="00D60598">
        <w:rPr>
          <w:sz w:val="28"/>
          <w:szCs w:val="28"/>
        </w:rPr>
        <w:lastRenderedPageBreak/>
        <w:t>В соответствии со статьями 6 и 7 Закона Ханты-Мансийского автономного округа – Югры от 16.12.2011 №113-оз «О бесплатной юридической помощи в Ханты-Мансийской автономном округе – Югре» 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 удостоверяющий личность гражданина Российской Федерации, а также документ, подтверждающий отнесение его к одной из категорий граждан, имеющих</w:t>
      </w:r>
      <w:proofErr w:type="gramEnd"/>
      <w:r w:rsidRPr="00D60598">
        <w:rPr>
          <w:sz w:val="28"/>
          <w:szCs w:val="28"/>
        </w:rPr>
        <w:t xml:space="preserve"> право на бесплатную юридическую помощь. Документы представляются гражданином или его представителем в государственное юридическое бюро автономного округа и адвокату.</w:t>
      </w:r>
    </w:p>
    <w:p w:rsidR="00D60598" w:rsidRPr="00D60598" w:rsidRDefault="00D60598" w:rsidP="00D60598">
      <w:pPr>
        <w:pStyle w:val="a3"/>
        <w:spacing w:before="0" w:beforeAutospacing="0" w:after="0" w:afterAutospacing="0"/>
        <w:jc w:val="both"/>
        <w:rPr>
          <w:sz w:val="28"/>
          <w:szCs w:val="28"/>
        </w:rPr>
      </w:pPr>
      <w:r w:rsidRPr="00D60598">
        <w:rPr>
          <w:sz w:val="28"/>
          <w:szCs w:val="28"/>
        </w:rPr>
        <w:t>Список адвокатов для участия в системе бесплатной юридической помощи на 2019 год на территории города Нижневартовска размещен на сайте Департамента внутренней политики Ханты-Мансийского автономного округа – Югры (</w:t>
      </w:r>
      <w:hyperlink r:id="rId6" w:history="1">
        <w:r w:rsidRPr="00D60598">
          <w:rPr>
            <w:rStyle w:val="a4"/>
            <w:sz w:val="28"/>
            <w:szCs w:val="28"/>
          </w:rPr>
          <w:t>www.deppolitiki.admhmao.ru</w:t>
        </w:r>
      </w:hyperlink>
      <w:r w:rsidRPr="00D60598">
        <w:rPr>
          <w:sz w:val="28"/>
          <w:szCs w:val="28"/>
        </w:rPr>
        <w:t>) в разделе «Бесплатная юридическая помощь, административные комиссии», опубликован в газете «Новости Югры» от 11.12.2018 №141 (19466).</w:t>
      </w:r>
    </w:p>
    <w:p w:rsidR="00A66B76" w:rsidRPr="00D60598" w:rsidRDefault="00A66B76" w:rsidP="00D60598">
      <w:pPr>
        <w:spacing w:after="0"/>
        <w:jc w:val="both"/>
        <w:rPr>
          <w:rFonts w:ascii="Times New Roman" w:hAnsi="Times New Roman" w:cs="Times New Roman"/>
          <w:sz w:val="28"/>
          <w:szCs w:val="28"/>
        </w:rPr>
      </w:pPr>
    </w:p>
    <w:sectPr w:rsidR="00A66B76" w:rsidRPr="00D60598" w:rsidSect="00BC7D6B">
      <w:pgSz w:w="11906" w:h="16838"/>
      <w:pgMar w:top="851"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98"/>
    <w:rsid w:val="00A66B76"/>
    <w:rsid w:val="00BC7D6B"/>
    <w:rsid w:val="00D60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05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0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84212">
      <w:bodyDiv w:val="1"/>
      <w:marLeft w:val="0"/>
      <w:marRight w:val="0"/>
      <w:marTop w:val="0"/>
      <w:marBottom w:val="0"/>
      <w:divBdr>
        <w:top w:val="none" w:sz="0" w:space="0" w:color="auto"/>
        <w:left w:val="none" w:sz="0" w:space="0" w:color="auto"/>
        <w:bottom w:val="none" w:sz="0" w:space="0" w:color="auto"/>
        <w:right w:val="none" w:sz="0" w:space="0" w:color="auto"/>
      </w:divBdr>
      <w:divsChild>
        <w:div w:id="320430177">
          <w:marLeft w:val="0"/>
          <w:marRight w:val="0"/>
          <w:marTop w:val="0"/>
          <w:marBottom w:val="0"/>
          <w:divBdr>
            <w:top w:val="none" w:sz="0" w:space="0" w:color="auto"/>
            <w:left w:val="none" w:sz="0" w:space="0" w:color="auto"/>
            <w:bottom w:val="none" w:sz="0" w:space="0" w:color="auto"/>
            <w:right w:val="none" w:sz="0" w:space="0" w:color="auto"/>
          </w:divBdr>
          <w:divsChild>
            <w:div w:id="1948654881">
              <w:marLeft w:val="0"/>
              <w:marRight w:val="0"/>
              <w:marTop w:val="0"/>
              <w:marBottom w:val="0"/>
              <w:divBdr>
                <w:top w:val="none" w:sz="0" w:space="0" w:color="auto"/>
                <w:left w:val="none" w:sz="0" w:space="0" w:color="auto"/>
                <w:bottom w:val="none" w:sz="0" w:space="0" w:color="auto"/>
                <w:right w:val="none" w:sz="0" w:space="0" w:color="auto"/>
              </w:divBdr>
              <w:divsChild>
                <w:div w:id="5812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ppolitiki.admhmao.ru/" TargetMode="External"/><Relationship Id="rId5" Type="http://schemas.openxmlformats.org/officeDocument/2006/relationships/hyperlink" Target="consultantplus://offline/ref=6E040E4B8B196824978123AD78CB2CC1397F00AAC2AF79A2A39C1AA6BB64BE56323C459FF01BCA06C5262Cf5PA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3735</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Аксенова Екатерина Витальевна</dc:creator>
  <cp:lastModifiedBy>Аксенова Екатерина Витальевна</cp:lastModifiedBy>
  <cp:revision>1</cp:revision>
  <dcterms:created xsi:type="dcterms:W3CDTF">2019-02-07T04:21:00Z</dcterms:created>
  <dcterms:modified xsi:type="dcterms:W3CDTF">2019-02-07T04:24:00Z</dcterms:modified>
</cp:coreProperties>
</file>