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</w:t>
      </w:r>
      <w:r>
        <w:rPr>
          <w:b/>
          <w:sz w:val="28"/>
          <w:szCs w:val="28"/>
        </w:rPr>
        <w:t xml:space="preserve"> участковых уполномоченных полиции </w:t>
      </w:r>
      <w:r/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УМВД России по городу Нижневартовску</w:t>
      </w:r>
      <w:r/>
    </w:p>
    <w:p>
      <w:pPr>
        <w:jc w:val="center"/>
      </w:pPr>
      <w:r>
        <w:rPr>
          <w:b/>
          <w:sz w:val="28"/>
        </w:rPr>
        <w:t xml:space="preserve">   </w:t>
      </w:r>
      <w:r/>
    </w:p>
    <w:p>
      <w:pPr>
        <w:jc w:val="center"/>
      </w:pPr>
      <w:r/>
      <w:r/>
    </w:p>
    <w:p>
      <w:pPr>
        <w:jc w:val="center"/>
      </w:pPr>
      <w:r>
        <w:rPr>
          <w:b/>
          <w:sz w:val="28"/>
        </w:rPr>
        <w:t xml:space="preserve">ОТДЕЛ ПОЛИЦИИ №1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6"/>
        <w:gridCol w:w="1673"/>
        <w:gridCol w:w="7710"/>
        <w:gridCol w:w="60"/>
      </w:tblGrid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pStyle w:val="847"/>
            </w:pPr>
            <w:r/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u w:val="single"/>
              </w:rPr>
              <w:t xml:space="preserve">4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</w:t>
            </w:r>
            <w:r>
              <w:rPr>
                <w:b/>
                <w:sz w:val="28"/>
              </w:rPr>
              <w:t xml:space="preserve">дминистративны</w:t>
            </w:r>
            <w:r>
              <w:rPr>
                <w:b/>
                <w:sz w:val="28"/>
              </w:rPr>
              <w:t xml:space="preserve">й</w:t>
            </w:r>
            <w:r>
              <w:rPr>
                <w:b/>
                <w:sz w:val="28"/>
              </w:rPr>
              <w:t xml:space="preserve"> участ</w:t>
            </w:r>
            <w:r>
              <w:rPr>
                <w:b/>
                <w:sz w:val="28"/>
              </w:rPr>
              <w:t xml:space="preserve">ок</w:t>
            </w:r>
            <w:r>
              <w:rPr>
                <w:b/>
                <w:sz w:val="28"/>
              </w:rPr>
              <w:t xml:space="preserve"> № 1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</w:t>
            </w:r>
            <w:r>
              <w:rPr>
                <w:sz w:val="28"/>
              </w:rPr>
              <w:t xml:space="preserve">та с 15.00-16.00 по адресу: г. </w:t>
            </w:r>
            <w:r>
              <w:rPr>
                <w:sz w:val="28"/>
              </w:rPr>
              <w:t xml:space="preserve">Нижневартовск, ул. Маршала Жукова 4-43,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тел.: 24-19-55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Ленина с д. 7/</w:t>
            </w:r>
            <w:r>
              <w:rPr>
                <w:sz w:val="28"/>
              </w:rPr>
              <w:t xml:space="preserve">2,  9</w:t>
            </w:r>
            <w:r>
              <w:rPr>
                <w:sz w:val="28"/>
              </w:rPr>
              <w:t xml:space="preserve">/1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9/2, 9/3, 9/3, 9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пр. Победы д. 18, 18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20, 20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20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20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22, 22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24, 24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26, 26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28, 28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</w:t>
            </w:r>
            <w:r/>
            <w:r>
              <w:rPr>
                <w:sz w:val="28"/>
              </w:rPr>
              <w:t xml:space="preserve">промышленная зона города</w:t>
            </w:r>
            <w:r>
              <w:rPr>
                <w:sz w:val="28"/>
              </w:rPr>
              <w:t xml:space="preserve"> ограниченная улицами </w:t>
            </w:r>
            <w:r>
              <w:rPr>
                <w:sz w:val="28"/>
              </w:rPr>
              <w:t xml:space="preserve">Кузоваткина</w:t>
            </w:r>
            <w:r>
              <w:rPr>
                <w:sz w:val="28"/>
              </w:rPr>
              <w:t xml:space="preserve">, Ленина, Индустриальная, Мира) 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участковый уполномоченный </w:t>
            </w:r>
            <w:r>
              <w:rPr>
                <w:sz w:val="28"/>
              </w:rPr>
              <w:t xml:space="preserve">полиции ОУУП и ПДН ОП–1 лейтенант полиции Сметанин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Карин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Сергеевн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 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№2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г. Нижневартовск, ул. Маршала Жукова, 4-43,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тел. 24-19-55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Мира, д. 14, 14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16, 16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18, 18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20, 24, ул. М. Жукова, д. 2, 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4, 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4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6, 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8,  8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 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10)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ОП–1 майор полиции Нагорн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Дмитри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Евгеньевич. </w:t>
            </w:r>
            <w:r/>
            <w:r/>
            <w:r>
              <w:rPr>
                <w:sz w:val="28"/>
              </w:rPr>
            </w:r>
            <w:r/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u w:val="single"/>
              </w:rPr>
              <w:t xml:space="preserve">5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с17.00-19.00; суббота с 15.00-16.00 по адресу по адресу: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г. Нижневартовск, ул. Мира, 36-72, тел. 24-75-53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Мира д. 25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27, 27 стр.2, 27/1, 27/2, 27/3, 27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27</w:t>
            </w:r>
            <w:r>
              <w:rPr>
                <w:sz w:val="28"/>
              </w:rPr>
              <w:t xml:space="preserve">-Г</w:t>
            </w:r>
            <w:r>
              <w:rPr>
                <w:sz w:val="28"/>
              </w:rPr>
              <w:t xml:space="preserve">, 27</w:t>
            </w:r>
            <w:r>
              <w:rPr>
                <w:sz w:val="28"/>
              </w:rPr>
              <w:t xml:space="preserve">-Д</w:t>
            </w:r>
            <w:r>
              <w:rPr>
                <w:sz w:val="28"/>
              </w:rPr>
              <w:t xml:space="preserve">, 27-Е, 27</w:t>
            </w:r>
            <w:r>
              <w:rPr>
                <w:sz w:val="28"/>
              </w:rPr>
              <w:t xml:space="preserve">-Ж</w:t>
            </w:r>
            <w:r>
              <w:rPr>
                <w:sz w:val="28"/>
              </w:rPr>
              <w:t xml:space="preserve">, 27</w:t>
            </w:r>
            <w:r>
              <w:rPr>
                <w:sz w:val="28"/>
              </w:rPr>
              <w:t xml:space="preserve">-К</w:t>
            </w:r>
            <w:r>
              <w:rPr>
                <w:sz w:val="28"/>
              </w:rPr>
              <w:t xml:space="preserve">, 26, 28, 30, 32, 32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34, 34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36, 36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Комсомольское озеро - ул. Комсомольский бульвар д. 1, 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3, 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5,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7,  ул. Ленина д. 11/1, 11/2, 11/3, </w:t>
            </w:r>
            <w:r>
              <w:rPr>
                <w:sz w:val="28"/>
              </w:rPr>
              <w:t xml:space="preserve"> ул. М. Жукова д. 3, 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5, 5/3,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 стр. 1, 7, 9, 11, 11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-А)</w:t>
            </w:r>
            <w:r/>
            <w:r>
              <w:rPr>
                <w:sz w:val="28"/>
              </w:rPr>
              <w:t xml:space="preserve">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ОП-1 майор полиции Шестаков Иль</w:t>
            </w:r>
            <w:r>
              <w:rPr>
                <w:sz w:val="28"/>
              </w:rPr>
              <w:t xml:space="preserve">я</w:t>
            </w:r>
            <w:r>
              <w:rPr>
                <w:sz w:val="28"/>
              </w:rPr>
              <w:t xml:space="preserve"> Александрович.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№4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Озерная, 1 тел. </w:t>
            </w:r>
            <w:r>
              <w:rPr>
                <w:sz w:val="28"/>
              </w:rPr>
              <w:t xml:space="preserve"> 8 (3466) 26-36-88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Мира с д. 38, 38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40, 40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44, 46, 27-З, 29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29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31, 31/1, 31/2, 31/3,</w:t>
            </w:r>
            <w:r>
              <w:rPr>
                <w:sz w:val="28"/>
              </w:rPr>
              <w:t xml:space="preserve"> 31/4, 31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31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35, 37, 39, 41, ул. Нефтяников, д. 13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15, 15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17, 17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19, 21, 21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23, 25, ул. Комсомольский бульвар, д. 2, 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4, 8, 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10, 10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12, 14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16, 16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14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16, 16-В, </w:t>
            </w:r>
            <w:r>
              <w:rPr>
                <w:sz w:val="28"/>
              </w:rPr>
              <w:br/>
              <w:t xml:space="preserve">ул. Спортивная, д. 2, 4) </w:t>
            </w:r>
            <w:r/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старший участковый уполномоченный</w:t>
            </w:r>
            <w:r>
              <w:rPr>
                <w:sz w:val="28"/>
              </w:rPr>
              <w:t xml:space="preserve"> полиции ОУУП и ПДН ОП-1 лейтенант полиции </w:t>
            </w:r>
            <w:r>
              <w:rPr>
                <w:sz w:val="28"/>
              </w:rPr>
              <w:t xml:space="preserve">Хулукшинов</w:t>
            </w:r>
            <w:r>
              <w:rPr>
                <w:sz w:val="28"/>
              </w:rPr>
              <w:t xml:space="preserve"> Иннокенти</w:t>
            </w:r>
            <w:r>
              <w:rPr>
                <w:sz w:val="28"/>
              </w:rPr>
              <w:t xml:space="preserve">й Геннадьевич</w:t>
            </w:r>
            <w:r>
              <w:rPr>
                <w:sz w:val="28"/>
              </w:rPr>
              <w:t xml:space="preserve">. 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u w:val="single"/>
              </w:rPr>
              <w:t xml:space="preserve">6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</w:t>
            </w:r>
            <w:r>
              <w:rPr>
                <w:b/>
                <w:sz w:val="28"/>
              </w:rPr>
              <w:t xml:space="preserve">5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с17.00-19.00; суббота с 15.00-16.00 по адресу по адресу: г. Нижневартовск, ул. Мира, 36-72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ул. Менделеева д. 26</w:t>
            </w:r>
            <w:r>
              <w:rPr>
                <w:sz w:val="28"/>
              </w:rPr>
              <w:t xml:space="preserve">, 26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28, 28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30, 30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32, ул. Северная д. 4, 6,</w:t>
            </w:r>
            <w:r>
              <w:rPr>
                <w:sz w:val="28"/>
              </w:rPr>
              <w:t xml:space="preserve"> 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8, 12,</w:t>
            </w:r>
            <w:r>
              <w:rPr>
                <w:sz w:val="28"/>
              </w:rPr>
              <w:t xml:space="preserve"> 12 стр.1,</w:t>
            </w:r>
            <w:r>
              <w:rPr>
                <w:sz w:val="28"/>
              </w:rPr>
              <w:t xml:space="preserve"> 14, 16,</w:t>
            </w:r>
            <w:r>
              <w:rPr>
                <w:sz w:val="28"/>
              </w:rPr>
              <w:t xml:space="preserve"> 16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18, 20, 22, 24, 28, 28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28</w:t>
            </w:r>
            <w:r>
              <w:rPr>
                <w:sz w:val="28"/>
              </w:rPr>
              <w:t xml:space="preserve">-Б,</w:t>
            </w:r>
            <w:r>
              <w:rPr>
                <w:sz w:val="28"/>
              </w:rPr>
              <w:t xml:space="preserve"> ул. </w:t>
            </w:r>
            <w:r>
              <w:rPr>
                <w:sz w:val="28"/>
              </w:rPr>
              <w:t xml:space="preserve">Кузоваткина,</w:t>
            </w:r>
            <w:r>
              <w:rPr>
                <w:sz w:val="28"/>
              </w:rPr>
              <w:t xml:space="preserve"> д. 26 стр.1, 26 </w:t>
            </w:r>
            <w:r>
              <w:rPr>
                <w:sz w:val="28"/>
              </w:rPr>
              <w:t xml:space="preserve">промышленная зона, ограниченная улицами Индустриальная, Мира, </w:t>
            </w:r>
            <w:r>
              <w:rPr>
                <w:sz w:val="28"/>
              </w:rPr>
              <w:t xml:space="preserve">Кузоваткина</w:t>
            </w:r>
            <w:r>
              <w:rPr>
                <w:sz w:val="28"/>
              </w:rPr>
              <w:t xml:space="preserve">, Северная, Маршала Жукова, ул. Зимняя, Интернациональная, ул. 22 П) </w:t>
            </w:r>
            <w:r/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ОП-1 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полиции </w:t>
            </w:r>
            <w:r>
              <w:rPr>
                <w:sz w:val="28"/>
              </w:rPr>
              <w:t xml:space="preserve">Цынин</w:t>
            </w:r>
            <w:r>
              <w:rPr>
                <w:sz w:val="28"/>
              </w:rPr>
              <w:t xml:space="preserve"> Дмитри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Данилович.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</w:t>
            </w:r>
            <w:r>
              <w:rPr>
                <w:b/>
                <w:sz w:val="28"/>
              </w:rPr>
              <w:t xml:space="preserve">6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</w:t>
            </w:r>
            <w:r/>
            <w:r/>
            <w:r>
              <w:rPr>
                <w:sz w:val="28"/>
              </w:rPr>
              <w:t xml:space="preserve">ул. М. Жукова д. 12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14,</w:t>
            </w:r>
            <w:r>
              <w:rPr>
                <w:sz w:val="28"/>
              </w:rPr>
              <w:t xml:space="preserve"> 16,</w:t>
            </w:r>
            <w:r>
              <w:rPr>
                <w:sz w:val="28"/>
              </w:rPr>
              <w:t xml:space="preserve"> 16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18, 20,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22, 24, 28, 30, 32, 34, 36, 38,</w:t>
            </w:r>
            <w:r>
              <w:rPr>
                <w:sz w:val="28"/>
              </w:rPr>
              <w:t xml:space="preserve"> 38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40, 40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40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17, 17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19, 19/5, 19/7, 19/8, 21 </w:t>
            </w:r>
            <w:r>
              <w:rPr>
                <w:sz w:val="28"/>
              </w:rPr>
              <w:t xml:space="preserve">стр</w:t>
            </w:r>
            <w:r>
              <w:rPr>
                <w:sz w:val="28"/>
              </w:rPr>
              <w:t xml:space="preserve"> 1, </w:t>
            </w:r>
            <w:r/>
            <w:r/>
            <w:r>
              <w:rPr>
                <w:sz w:val="28"/>
              </w:rPr>
              <w:t xml:space="preserve">ул. Северная д. 30, 30 стр. 3, </w:t>
            </w:r>
            <w:r/>
            <w:r>
              <w:rPr>
                <w:sz w:val="28"/>
              </w:rPr>
              <w:t xml:space="preserve"> ул. Мира д.</w:t>
            </w:r>
            <w:r>
              <w:rPr>
                <w:sz w:val="28"/>
              </w:rPr>
              <w:t xml:space="preserve"> 1,</w:t>
            </w:r>
            <w:r>
              <w:rPr>
                <w:sz w:val="28"/>
              </w:rPr>
              <w:t xml:space="preserve"> 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7,</w:t>
            </w:r>
            <w:r>
              <w:rPr>
                <w:sz w:val="28"/>
              </w:rPr>
              <w:t xml:space="preserve"> 7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 13,</w:t>
            </w:r>
            <w:r>
              <w:rPr>
                <w:sz w:val="28"/>
              </w:rPr>
              <w:t xml:space="preserve"> 13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9, 11, 13,</w:t>
            </w:r>
            <w:r>
              <w:rPr>
                <w:sz w:val="28"/>
              </w:rPr>
              <w:t xml:space="preserve"> 15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19, 19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21, 23,</w:t>
            </w:r>
            <w:r>
              <w:rPr>
                <w:sz w:val="28"/>
              </w:rPr>
              <w:t xml:space="preserve"> 23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23/1,</w:t>
            </w:r>
            <w:r>
              <w:rPr>
                <w:sz w:val="28"/>
              </w:rPr>
              <w:t xml:space="preserve"> 25</w:t>
            </w:r>
            <w:r>
              <w:rPr>
                <w:sz w:val="28"/>
              </w:rPr>
              <w:t xml:space="preserve">, 25/12</w:t>
            </w:r>
            <w:r>
              <w:rPr>
                <w:sz w:val="28"/>
              </w:rPr>
              <w:t xml:space="preserve">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ОП-1 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полиции </w:t>
            </w:r>
            <w:r>
              <w:rPr>
                <w:sz w:val="28"/>
              </w:rPr>
              <w:t xml:space="preserve">Цынин</w:t>
            </w:r>
            <w:r>
              <w:rPr>
                <w:sz w:val="28"/>
              </w:rPr>
              <w:t xml:space="preserve"> Дмитри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Данилович.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u w:val="single"/>
              </w:rPr>
              <w:t xml:space="preserve">7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№7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Озерная, 1, тел. 8 (3466) 26-36-88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пределах границ: территории Комсомольского озера со стороны ул. Нефтяников</w:t>
            </w:r>
            <w:r>
              <w:rPr>
                <w:sz w:val="28"/>
              </w:rPr>
              <w:t xml:space="preserve"> д. 70, 70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70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70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72, 72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72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74, 74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74</w:t>
            </w:r>
            <w:r>
              <w:rPr>
                <w:sz w:val="28"/>
              </w:rPr>
              <w:t xml:space="preserve">-Б,</w:t>
            </w:r>
            <w:r>
              <w:rPr>
                <w:sz w:val="28"/>
              </w:rPr>
              <w:t xml:space="preserve"> 76, 76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78, 78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78</w:t>
            </w:r>
            <w:r>
              <w:rPr>
                <w:sz w:val="28"/>
              </w:rPr>
              <w:t xml:space="preserve">-Б,</w:t>
            </w:r>
            <w:r>
              <w:rPr>
                <w:sz w:val="28"/>
              </w:rPr>
              <w:t xml:space="preserve"> ул. Спортивная от д. 1, 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3, 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5,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7, 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9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11, 11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13, 13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13/1, 13/2, 13/4, 13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13</w:t>
            </w:r>
            <w:r>
              <w:rPr>
                <w:sz w:val="28"/>
              </w:rPr>
              <w:t xml:space="preserve">-В,</w:t>
            </w:r>
            <w:r>
              <w:rPr>
                <w:sz w:val="28"/>
              </w:rPr>
              <w:t xml:space="preserve"> ул. Мира д. 37, 39, </w:t>
            </w:r>
            <w:r/>
            <w:r/>
            <w:r/>
            <w:r>
              <w:rPr>
                <w:sz w:val="28"/>
              </w:rPr>
              <w:t xml:space="preserve">ул. Дзержинского, 11) 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ОП–1 майор полиции Ахметов Марат </w:t>
            </w:r>
            <w:r>
              <w:rPr>
                <w:sz w:val="28"/>
              </w:rPr>
              <w:t xml:space="preserve">Мурзагалиевич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</w:rPr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</w:t>
            </w:r>
            <w:r>
              <w:rPr>
                <w:b/>
                <w:sz w:val="28"/>
              </w:rPr>
              <w:t xml:space="preserve">8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Озерная, 1, тел.</w:t>
            </w:r>
            <w:r/>
            <w:r>
              <w:rPr>
                <w:sz w:val="28"/>
              </w:rPr>
              <w:t xml:space="preserve">8(3466) 26-36-88</w:t>
            </w:r>
            <w:r>
              <w:rPr>
                <w:sz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в пределах границ: ул. Интернациональная д. 4, 6, 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8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8, </w:t>
            </w:r>
            <w:r>
              <w:rPr>
                <w:sz w:val="28"/>
              </w:rPr>
              <w:t xml:space="preserve">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10, </w:t>
            </w:r>
            <w:r>
              <w:rPr>
                <w:sz w:val="28"/>
              </w:rPr>
              <w:t xml:space="preserve">10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12,</w:t>
            </w:r>
            <w:r>
              <w:rPr>
                <w:sz w:val="28"/>
              </w:rPr>
              <w:t xml:space="preserve"> 12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12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12</w:t>
            </w:r>
            <w:r>
              <w:rPr>
                <w:sz w:val="28"/>
              </w:rPr>
              <w:t xml:space="preserve">-В,</w:t>
            </w:r>
            <w:r>
              <w:rPr>
                <w:sz w:val="28"/>
              </w:rPr>
              <w:t xml:space="preserve"> 14, 14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14</w:t>
            </w:r>
            <w:r>
              <w:rPr>
                <w:sz w:val="28"/>
              </w:rPr>
              <w:t xml:space="preserve">-В,</w:t>
            </w:r>
            <w:r>
              <w:rPr>
                <w:sz w:val="28"/>
              </w:rPr>
              <w:t xml:space="preserve"> ул. Дзержинского, 15, 15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17,</w:t>
            </w:r>
            <w:r>
              <w:rPr>
                <w:sz w:val="28"/>
              </w:rPr>
              <w:t xml:space="preserve"> 17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</w:t>
            </w:r>
            <w:r>
              <w:rPr>
                <w:sz w:val="28"/>
              </w:rPr>
              <w:t xml:space="preserve"> 19, 19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-Г</w:t>
            </w:r>
            <w:r>
              <w:rPr>
                <w:sz w:val="28"/>
              </w:rPr>
              <w:t xml:space="preserve">, 21, </w:t>
            </w:r>
            <w:r>
              <w:rPr>
                <w:sz w:val="28"/>
              </w:rPr>
              <w:t xml:space="preserve">ул. Чапаева д. 22, 24, 34, 36, 38, 38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ул. Мира, 43) 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ОП-1 лейтенант полиции </w:t>
            </w:r>
            <w:r>
              <w:rPr>
                <w:sz w:val="28"/>
              </w:rPr>
              <w:t xml:space="preserve">Мурадов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Эльчин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Гамза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оглы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u w:val="single"/>
              </w:rPr>
              <w:t xml:space="preserve">8 микрорайон</w:t>
            </w:r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</w:t>
            </w:r>
            <w:r>
              <w:rPr>
                <w:b/>
                <w:sz w:val="28"/>
              </w:rPr>
              <w:t xml:space="preserve">9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</w:t>
            </w:r>
            <w:r/>
            <w:r/>
            <w:r>
              <w:rPr>
                <w:sz w:val="28"/>
              </w:rPr>
              <w:t xml:space="preserve"> ул. Дзержинского д.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9</w:t>
            </w:r>
            <w:r>
              <w:rPr>
                <w:sz w:val="28"/>
              </w:rPr>
              <w:t xml:space="preserve">, 9</w:t>
            </w:r>
            <w:r>
              <w:rPr>
                <w:sz w:val="28"/>
              </w:rPr>
              <w:t xml:space="preserve">-А, 9 стр. 2,</w:t>
            </w:r>
            <w:r/>
            <w:r>
              <w:rPr>
                <w:sz w:val="28"/>
              </w:rPr>
              <w:t xml:space="preserve"> ул. Ленина д.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15\1, 15/2, 15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17, 17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17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17/1, 17/2, </w:t>
            </w:r>
            <w:r/>
            <w:r/>
            <w:r>
              <w:rPr>
                <w:sz w:val="28"/>
              </w:rPr>
              <w:t xml:space="preserve">ул. Нефтяников д. </w:t>
            </w:r>
            <w:r>
              <w:rPr>
                <w:sz w:val="28"/>
              </w:rPr>
              <w:t xml:space="preserve">64, 64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66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д. 68 , </w:t>
            </w:r>
            <w:r/>
            <w:r/>
            <w:r>
              <w:rPr>
                <w:sz w:val="28"/>
              </w:rPr>
              <w:t xml:space="preserve">ул. Мира, д. 48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, 48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50, 54, 54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56, 56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58, 58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58</w:t>
            </w:r>
            <w:r>
              <w:rPr>
                <w:sz w:val="28"/>
              </w:rPr>
              <w:t xml:space="preserve">-Г</w:t>
            </w:r>
            <w:r>
              <w:rPr>
                <w:sz w:val="28"/>
              </w:rPr>
              <w:t xml:space="preserve">, 60, 60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60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60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60</w:t>
            </w:r>
            <w:r>
              <w:rPr>
                <w:sz w:val="28"/>
              </w:rPr>
              <w:t xml:space="preserve">-Г, </w:t>
            </w:r>
            <w:r>
              <w:rPr>
                <w:sz w:val="28"/>
              </w:rPr>
            </w:r>
            <w:r/>
            <w:r/>
            <w:r>
              <w:rPr>
                <w:sz w:val="28"/>
              </w:rPr>
              <w:t xml:space="preserve">д. 60/1</w:t>
            </w:r>
            <w:r>
              <w:rPr>
                <w:sz w:val="28"/>
              </w:rPr>
              <w:t xml:space="preserve">, 60/2, 60/3, 60/4, 60/7</w:t>
            </w:r>
            <w:r>
              <w:t xml:space="preserve">, </w:t>
            </w:r>
            <w:r/>
            <w:r>
              <w:rPr>
                <w:sz w:val="28"/>
              </w:rPr>
              <w:t xml:space="preserve">ул. Озерная, д. 1</w:t>
            </w:r>
            <w:r>
              <w:rPr>
                <w:sz w:val="28"/>
              </w:rPr>
              <w:t xml:space="preserve">, 3, 9)</w:t>
            </w:r>
            <w:r>
              <w:rPr>
                <w:sz w:val="28"/>
              </w:rPr>
              <w:t xml:space="preserve"> </w:t>
            </w:r>
            <w:r/>
            <w:r>
              <w:rPr>
                <w:sz w:val="28"/>
              </w:rPr>
              <w:t xml:space="preserve">–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уполномоченного полиции ОУУП и ПДН ОП-1</w:t>
            </w:r>
            <w:r>
              <w:rPr>
                <w:sz w:val="28"/>
              </w:rPr>
              <w:t xml:space="preserve"> лейтенант</w:t>
            </w:r>
            <w:r>
              <w:rPr>
                <w:sz w:val="28"/>
              </w:rPr>
              <w:t xml:space="preserve"> полиции </w:t>
            </w:r>
            <w:r>
              <w:rPr>
                <w:sz w:val="28"/>
              </w:rPr>
              <w:t xml:space="preserve">Хулукшинов</w:t>
            </w:r>
            <w:r>
              <w:rPr>
                <w:sz w:val="28"/>
              </w:rPr>
              <w:t xml:space="preserve"> Иннокенти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Геннадьевич.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rPr>
          <w:trHeight w:val="3919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10-Б микрорайон</w:t>
            </w:r>
            <w:r/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№10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Интернациональная, 29-1, тел.</w:t>
            </w:r>
            <w:r>
              <w:rPr>
                <w:sz w:val="28"/>
              </w:rPr>
              <w:t xml:space="preserve"> 8(3466) 26-36-88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Нефтяников д. 83, 85, 85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87, 89, 91, 91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93, 93 </w:t>
            </w:r>
            <w:r>
              <w:rPr>
                <w:sz w:val="28"/>
              </w:rPr>
              <w:t xml:space="preserve">стр.</w:t>
            </w:r>
            <w:r>
              <w:rPr>
                <w:sz w:val="28"/>
              </w:rPr>
              <w:t xml:space="preserve"> 2, 95,</w:t>
            </w:r>
            <w:r>
              <w:rPr>
                <w:sz w:val="28"/>
              </w:rPr>
              <w:t xml:space="preserve"> ул. Северная с д. 44, 46, 46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48, 48 </w:t>
            </w:r>
            <w:r>
              <w:rPr>
                <w:sz w:val="28"/>
              </w:rPr>
              <w:t xml:space="preserve">стр.</w:t>
            </w:r>
            <w:r>
              <w:rPr>
                <w:sz w:val="28"/>
              </w:rPr>
              <w:t xml:space="preserve"> 1, 48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48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50, 50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50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50</w:t>
            </w:r>
            <w:r>
              <w:rPr>
                <w:sz w:val="28"/>
              </w:rPr>
              <w:t xml:space="preserve">-В,</w:t>
            </w:r>
            <w:r>
              <w:rPr>
                <w:sz w:val="28"/>
              </w:rPr>
              <w:t xml:space="preserve"> ул. Интернациональная д. 13, 15, 17, 17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17 стр.1, 19, 19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23, 23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23</w:t>
            </w:r>
            <w:r>
              <w:rPr>
                <w:sz w:val="28"/>
              </w:rPr>
              <w:t xml:space="preserve">-Б,</w:t>
            </w:r>
            <w:r>
              <w:rPr>
                <w:sz w:val="28"/>
              </w:rPr>
              <w:t xml:space="preserve"> 25, 25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27, 27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29, 29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31, 31 </w:t>
            </w:r>
            <w:r>
              <w:rPr>
                <w:sz w:val="28"/>
              </w:rPr>
              <w:t xml:space="preserve">стр.</w:t>
            </w:r>
            <w:r>
              <w:rPr>
                <w:sz w:val="28"/>
              </w:rPr>
              <w:t xml:space="preserve"> 2, промышленная зона ограниченная Ж/Д путями и ул. 2ПС</w:t>
            </w:r>
            <w:r>
              <w:rPr>
                <w:sz w:val="28"/>
              </w:rPr>
              <w:t xml:space="preserve">) </w:t>
            </w:r>
            <w:r/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 </w:t>
            </w:r>
            <w:r>
              <w:rPr>
                <w:sz w:val="28"/>
              </w:rPr>
              <w:t xml:space="preserve">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ОП-1</w:t>
            </w:r>
            <w:r>
              <w:rPr>
                <w:sz w:val="28"/>
              </w:rPr>
              <w:t xml:space="preserve"> лейтенант полиции </w:t>
            </w:r>
            <w:r>
              <w:rPr>
                <w:sz w:val="28"/>
              </w:rPr>
              <w:t xml:space="preserve">Куничик</w:t>
            </w:r>
            <w:r>
              <w:rPr>
                <w:sz w:val="28"/>
              </w:rPr>
              <w:t xml:space="preserve"> Кристин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Евгеньевн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sz w:val="28"/>
                <w:szCs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10-В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№11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Интернациональная 29-1, </w:t>
            </w:r>
            <w:r>
              <w:rPr>
                <w:sz w:val="28"/>
              </w:rPr>
              <w:t xml:space="preserve">рабочий </w:t>
            </w:r>
            <w:r>
              <w:rPr>
                <w:sz w:val="28"/>
              </w:rPr>
              <w:t xml:space="preserve">тел. 8(3466) 26-36-88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Северная д. 15, 17, 17, 17-А, 19, 19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19/1, 19/2, 19/3, 19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19-Г ул. Интернациональная, д.1, 1/1, 1/2, 3, 3</w:t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7, 9, 11 ул. Зимняя, д. 2, 4, 6 ж/п МЖК и </w:t>
            </w:r>
            <w:r>
              <w:rPr>
                <w:sz w:val="28"/>
              </w:rPr>
              <w:t xml:space="preserve">промышленная зона</w:t>
            </w:r>
            <w:r>
              <w:rPr>
                <w:sz w:val="28"/>
              </w:rPr>
              <w:t xml:space="preserve"> ограниченная ул. Интернациональная, ул. 22П, ул. Индустриальная, Ж/Д путями и тупиковым проездом к пути железной дороги)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ОП–1 капитан полиции </w:t>
            </w:r>
            <w:r>
              <w:rPr>
                <w:sz w:val="28"/>
              </w:rPr>
              <w:t xml:space="preserve">Барзенков</w:t>
            </w:r>
            <w:r>
              <w:rPr>
                <w:sz w:val="28"/>
              </w:rPr>
              <w:t xml:space="preserve"> Серге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Николаевич.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  <w:p>
            <w:pPr>
              <w:jc w:val="center"/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u w:val="single"/>
              </w:rPr>
              <w:t xml:space="preserve">10-Г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№12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</w:t>
            </w:r>
            <w:r>
              <w:rPr>
                <w:sz w:val="28"/>
              </w:rPr>
              <w:t xml:space="preserve">бота с 15.00-16.00 по </w:t>
            </w:r>
            <w:r>
              <w:rPr>
                <w:sz w:val="28"/>
              </w:rPr>
              <w:t xml:space="preserve">адресу: </w:t>
            </w:r>
            <w:r>
              <w:rPr>
                <w:sz w:val="28"/>
              </w:rPr>
              <w:t xml:space="preserve">г</w:t>
            </w:r>
            <w:r>
              <w:rPr>
                <w:sz w:val="28"/>
              </w:rPr>
              <w:t xml:space="preserve">. Нижневартовск, ул. Северная, 28-А-17, телефон  8(3466) 26-36-88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(в пределах границ: ул. Интернациональная д. 2, 2/1, 2/2, 2/3, 2/4, 2-Б/1, 2-Б/2, 2-Б/3, 2-Б/4, 2-Г/1, 2-Г/2, 2-Г</w:t>
            </w:r>
            <w:r>
              <w:rPr>
                <w:sz w:val="28"/>
              </w:rPr>
              <w:t xml:space="preserve">/3, 2-Д, промышленная зона пределах границ: ул. Индустриальная с 81 по 121, территории ФКУ ИК – 15, ул. Авиаторов четная сторона, ул. Индустриальная нечетная сторона с 81, ж/п НВ ГПЗ, ж/п АБ-2, ж/п УТТ-2, дачный сектор расположенный в направлении г. </w:t>
            </w:r>
            <w:r>
              <w:rPr>
                <w:sz w:val="28"/>
              </w:rPr>
              <w:t xml:space="preserve">Мегиона</w:t>
            </w:r>
            <w:r>
              <w:rPr>
                <w:sz w:val="28"/>
              </w:rPr>
              <w:t xml:space="preserve"> до 209 км автодороги Сургут – Нижневартовск)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ОП–1 майор полиции </w:t>
            </w:r>
            <w:r>
              <w:rPr>
                <w:sz w:val="28"/>
              </w:rPr>
              <w:t xml:space="preserve">Шкиев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Мейербек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Молдабаевич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№13</w:t>
            </w:r>
            <w:r/>
          </w:p>
          <w:p>
            <w:pPr>
              <w:jc w:val="both"/>
            </w:pPr>
            <w:r>
              <w:rPr>
                <w:sz w:val="28"/>
              </w:rPr>
              <w:t xml:space="preserve">(в пределах границ: пер. Заозерный д. 4, 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6, 8, 8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8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10, 12, 14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16, 16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16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14/1, 14/2, </w:t>
            </w:r>
            <w:r/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ул. Северной д 3, 3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5, 5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7, 7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/>
            <w:r>
              <w:rPr>
                <w:sz w:val="28"/>
              </w:rPr>
              <w:t xml:space="preserve">, 9, 11</w:t>
            </w:r>
            <w:r>
              <w:rPr>
                <w:sz w:val="28"/>
              </w:rPr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11/1, 11/2, 11/3)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полиции ОУУП и ПДН ОП–1 майор полиции </w:t>
            </w:r>
            <w:r>
              <w:rPr>
                <w:sz w:val="28"/>
              </w:rPr>
              <w:t xml:space="preserve">Шкиев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Мейербек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Молдабаевич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b/>
                <w:sz w:val="28"/>
              </w:rPr>
              <w:t xml:space="preserve">ОТДЕЛ ПОЛИЦИИ №2 </w:t>
            </w:r>
            <w:r/>
          </w:p>
          <w:p>
            <w:pPr>
              <w:pStyle w:val="839"/>
              <w:jc w:val="left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</w:r>
            <w:r/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b/>
                <w:color w:val="000000"/>
                <w:sz w:val="28"/>
                <w:highlight w:val="yellow"/>
              </w:rPr>
            </w:pPr>
            <w:r>
              <w:rPr>
                <w:b/>
                <w:color w:val="000000"/>
                <w:sz w:val="28"/>
                <w:highlight w:val="yellow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Промышленная зона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№14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</w:t>
            </w:r>
            <w:r>
              <w:rPr>
                <w:sz w:val="28"/>
              </w:rPr>
              <w:t xml:space="preserve"> проспект Победы 13-34,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телефон </w:t>
            </w:r>
            <w:r>
              <w:rPr>
                <w:sz w:val="28"/>
              </w:rPr>
              <w:t xml:space="preserve"> 8 </w:t>
            </w:r>
            <w:r>
              <w:rPr>
                <w:sz w:val="28"/>
              </w:rPr>
              <w:t xml:space="preserve">(3466) 41-13-10</w:t>
            </w:r>
            <w:r>
              <w:rPr>
                <w:sz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ж/п Дивный, ж/п Солнечный, РЭБ, ж/п СУ-496, РЭБ флота, ВМК, ул. Карьерная, ул. </w:t>
            </w:r>
            <w:r>
              <w:rPr>
                <w:sz w:val="28"/>
              </w:rPr>
              <w:t xml:space="preserve">Самотлорная</w:t>
            </w:r>
            <w:r>
              <w:rPr>
                <w:sz w:val="28"/>
              </w:rPr>
              <w:t xml:space="preserve">, ул. </w:t>
            </w:r>
            <w:r>
              <w:rPr>
                <w:sz w:val="28"/>
              </w:rPr>
              <w:t xml:space="preserve">Тампонажная</w:t>
            </w:r>
            <w:r>
              <w:rPr>
                <w:sz w:val="28"/>
              </w:rPr>
              <w:t xml:space="preserve"> дачи)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 </w:t>
            </w:r>
            <w:r>
              <w:rPr>
                <w:sz w:val="28"/>
              </w:rPr>
              <w:t xml:space="preserve">полиции ОУУП и ПДН ОП–2 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полиции Артамонов Кирилл Владимирович. 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rPr>
          <w:trHeight w:val="850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</w:pPr>
            <w:r>
              <w:rPr>
                <w:color w:val="000000"/>
                <w:sz w:val="28"/>
              </w:rPr>
              <w:t xml:space="preserve">        </w:t>
            </w:r>
            <w:r>
              <w:rPr>
                <w:sz w:val="28"/>
                <w:u w:val="single"/>
              </w:rPr>
              <w:t xml:space="preserve">1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№15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</w:t>
            </w:r>
            <w:r>
              <w:rPr>
                <w:sz w:val="28"/>
              </w:rPr>
              <w:t xml:space="preserve">адресу:  г.</w:t>
            </w:r>
            <w:r>
              <w:rPr>
                <w:sz w:val="28"/>
              </w:rPr>
              <w:t xml:space="preserve"> Нижневартовск,</w:t>
            </w:r>
            <w:r>
              <w:rPr>
                <w:sz w:val="28"/>
              </w:rPr>
              <w:t xml:space="preserve"> проспект Победы 13-34, телефон  8 (3466) 41-13-10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60 лет Октября с </w:t>
            </w:r>
            <w:r>
              <w:rPr>
                <w:sz w:val="28"/>
              </w:rPr>
              <w:t xml:space="preserve">д. 1, 3, 5, 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7, 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9, территория обслуживания до рынка «Западный» включительно пр. Победы с д. 1, 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3, 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5, 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7, 7 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9, 11, 11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11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13)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ОП–2 капитан полиции </w:t>
            </w:r>
            <w:r>
              <w:rPr>
                <w:sz w:val="28"/>
              </w:rPr>
              <w:t xml:space="preserve">Батыргишиев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Мухтар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Абукиримович</w:t>
            </w:r>
            <w:r>
              <w:rPr>
                <w:sz w:val="28"/>
              </w:rPr>
              <w:t xml:space="preserve">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Административный участок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№16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проспект Победы 13-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34, телефон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 (3466) 41-13-10</w:t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(в пределах границ: ул. Ме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нделеева с д. 2, 2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4, 4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4</w:t>
            </w:r>
            <w:r>
              <w:rPr>
                <w:sz w:val="28"/>
              </w:rPr>
              <w:t xml:space="preserve">-Б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6, 6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6</w:t>
            </w:r>
            <w:r>
              <w:rPr>
                <w:sz w:val="28"/>
              </w:rPr>
              <w:t xml:space="preserve">-Б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8, 8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10, 12, ул. Омская с д. 2, 2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2</w:t>
            </w:r>
            <w:r>
              <w:rPr>
                <w:sz w:val="28"/>
              </w:rPr>
              <w:t xml:space="preserve">-Б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4, 6</w:t>
            </w:r>
            <w:r>
              <w:rPr>
                <w:sz w:val="28"/>
              </w:rPr>
              <w:t xml:space="preserve">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8, ж/п Геофизиков, административная зона, ограниченная улицами: Омская, пр. Победы, Ленина,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Кузоваткина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промышленная зона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ограниченная  ул.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Кузоваткина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60 лет Октября, Ленина, Индустриальная) 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участков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уполномоченн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полиции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ОУУП и ПДН ОП–2 младш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лейтенант полиции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Гидера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Серге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Владимирович.</w:t>
            </w:r>
            <w:r/>
            <w:r/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both"/>
            </w:pPr>
            <w:r/>
            <w:r/>
          </w:p>
        </w:tc>
      </w:tr>
      <w:tr>
        <w:trPr>
          <w:trHeight w:val="850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2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№17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</w:t>
            </w:r>
            <w:r>
              <w:rPr>
                <w:sz w:val="28"/>
              </w:rPr>
              <w:t xml:space="preserve">бота с 15.00-16.00 по адресу: </w:t>
            </w:r>
            <w:r>
              <w:rPr>
                <w:sz w:val="28"/>
              </w:rPr>
              <w:t xml:space="preserve">г. Нижневартовск, Нефтяников, 3-А, тел. </w:t>
            </w:r>
            <w:r/>
            <w:r>
              <w:rPr>
                <w:sz w:val="28"/>
              </w:rPr>
              <w:t xml:space="preserve">8 (3466) 24-31-27</w:t>
            </w:r>
            <w:r/>
            <w:r>
              <w:rPr>
                <w:sz w:val="28"/>
              </w:rPr>
            </w:r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</w:t>
            </w:r>
            <w:r>
              <w:rPr>
                <w:sz w:val="28"/>
              </w:rPr>
              <w:t xml:space="preserve">ул. Пионерская с д. 1, 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7, 9, 9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13, 13 стр. 1, 13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15, ул. Нефтяников с д. 1, 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5, 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5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прибрежная зона, ограниченная улицами 60 лет Октября, Нефтяников, ул. Набережная (река Обь)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ОП-2 майор полиции </w:t>
            </w:r>
            <w:r>
              <w:rPr>
                <w:sz w:val="28"/>
              </w:rPr>
              <w:t xml:space="preserve">Черевков</w:t>
            </w:r>
            <w:r>
              <w:rPr>
                <w:sz w:val="28"/>
              </w:rPr>
              <w:t xml:space="preserve"> Роман Владимирович.</w:t>
            </w:r>
            <w:r/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Омская с д. 10, 12, 14, 14-Б, 14-В, 16, 16-Б, 18, 18-А, 20,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22, 22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24, пр. Победы с д. 6, 6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6 </w:t>
            </w:r>
            <w:r>
              <w:rPr>
                <w:sz w:val="28"/>
              </w:rPr>
              <w:t xml:space="preserve">-В</w:t>
            </w:r>
            <w:r>
              <w:rPr>
                <w:sz w:val="28"/>
              </w:rPr>
              <w:t xml:space="preserve">, 8, 8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10, 10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14, 14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площадь по пр. Победы, площадь Нефтяников, административная зона, ограниченная улицами Омская, Ленина, Нефтяников) </w:t>
            </w:r>
            <w:r/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ОП-2 майор полиции </w:t>
            </w:r>
            <w:r>
              <w:rPr>
                <w:sz w:val="28"/>
              </w:rPr>
              <w:t xml:space="preserve">Черевков</w:t>
            </w:r>
            <w:r>
              <w:rPr>
                <w:sz w:val="28"/>
              </w:rPr>
              <w:t xml:space="preserve"> Роман Владимирович. </w:t>
            </w:r>
            <w:r/>
            <w:r/>
            <w:r>
              <w:rPr>
                <w:sz w:val="28"/>
                <w:szCs w:val="28"/>
              </w:rPr>
            </w:r>
          </w:p>
        </w:tc>
      </w:tr>
      <w:tr>
        <w:trPr>
          <w:trHeight w:val="1135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3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№19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Менделеева с д. 16, 16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20/1, 20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 22, 22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24,  24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ул. Мира с д. 2, 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4, 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4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6, 6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 8, 8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10, </w:t>
            </w:r>
            <w:r>
              <w:rPr>
                <w:sz w:val="28"/>
              </w:rPr>
              <w:t xml:space="preserve">10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12, 12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12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ул. Ленина с д. 1, 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3, 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5</w:t>
            </w:r>
            <w:r>
              <w:rPr>
                <w:sz w:val="28"/>
              </w:rPr>
              <w:t xml:space="preserve">-Д</w:t>
            </w:r>
            <w:r>
              <w:rPr>
                <w:sz w:val="28"/>
              </w:rPr>
              <w:t xml:space="preserve">, 7/1, Дворец Искусств, пр. Победы с д. 17, 17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 стр. 1, 19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19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21, 21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21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23, 23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25)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ОП-2 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полиции Артамонов Кирилл Владимирович. </w:t>
            </w:r>
            <w:r/>
            <w:r/>
            <w:r>
              <w:rPr>
                <w:sz w:val="28"/>
                <w:szCs w:val="28"/>
              </w:rPr>
            </w:r>
            <w:r/>
            <w:r/>
            <w:r>
              <w:rPr>
                <w:sz w:val="28"/>
                <w:szCs w:val="28"/>
              </w:rPr>
            </w:r>
          </w:p>
        </w:tc>
      </w:tr>
      <w:tr>
        <w:trPr>
          <w:trHeight w:val="1765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9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№20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Омская, 17, тел. </w:t>
            </w:r>
            <w:r>
              <w:rPr>
                <w:sz w:val="28"/>
              </w:rPr>
              <w:t xml:space="preserve">8 (3466) 43-02-00</w:t>
            </w:r>
            <w:r>
              <w:rPr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райо</w:t>
            </w:r>
            <w:r>
              <w:rPr>
                <w:sz w:val="28"/>
              </w:rPr>
              <w:t xml:space="preserve">н Молодежный, ул. Ленина четная сторона от д. 28, 34, 34-А, 36, 36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36</w:t>
            </w:r>
            <w:r>
              <w:rPr>
                <w:sz w:val="28"/>
              </w:rPr>
              <w:t xml:space="preserve">-Б</w:t>
            </w:r>
            <w:r>
              <w:rPr>
                <w:sz w:val="28"/>
              </w:rPr>
              <w:t xml:space="preserve">, 38, 38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ул. Чапаева четная сторона от ул. Таежная до пересечения с ул. Ленина, ул. Таежная нечетная сторона от ул. Чапаева до пересечения с ул. Мусы </w:t>
            </w:r>
            <w:r>
              <w:rPr>
                <w:sz w:val="28"/>
              </w:rPr>
              <w:t xml:space="preserve">Джалиля</w:t>
            </w:r>
            <w:r>
              <w:rPr>
                <w:sz w:val="28"/>
              </w:rPr>
              <w:t xml:space="preserve">, ул. Мусы </w:t>
            </w:r>
            <w:r>
              <w:rPr>
                <w:sz w:val="28"/>
              </w:rPr>
              <w:t xml:space="preserve">Джалиля</w:t>
            </w:r>
            <w:r>
              <w:rPr>
                <w:sz w:val="28"/>
              </w:rPr>
              <w:t xml:space="preserve"> нечетная сторона от д. 9,  13, 15, 19,  до пересечения с ул. Ленина, ул. 60 лет Октября нечетная сторона от ул. Нефтяников до пересечения с ул. Мусы </w:t>
            </w:r>
            <w:r>
              <w:rPr>
                <w:sz w:val="28"/>
              </w:rPr>
              <w:t xml:space="preserve">Джалиля</w:t>
            </w:r>
            <w:r>
              <w:rPr>
                <w:sz w:val="28"/>
              </w:rPr>
              <w:t xml:space="preserve">, ул. Нефтяников четная сторона от ул. 60 лет Октября до пересечения с ул. Ленина)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 </w:t>
            </w:r>
            <w:r>
              <w:rPr>
                <w:sz w:val="28"/>
              </w:rPr>
              <w:t xml:space="preserve">полиции ОУУП и ПДН ОП–2 капитан полиции </w:t>
            </w:r>
            <w:r>
              <w:rPr>
                <w:sz w:val="28"/>
              </w:rPr>
              <w:t xml:space="preserve">Хагани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Фагани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оглы</w:t>
            </w:r>
            <w:r>
              <w:rPr>
                <w:sz w:val="28"/>
              </w:rPr>
              <w:t xml:space="preserve">.</w:t>
            </w:r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№21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микрорайон 9-А и Прибрежный-3, ограниченных ул. Мусы </w:t>
            </w:r>
            <w:r>
              <w:rPr>
                <w:sz w:val="28"/>
              </w:rPr>
              <w:t xml:space="preserve">Джалиля</w:t>
            </w:r>
            <w:r>
              <w:rPr>
                <w:sz w:val="28"/>
              </w:rPr>
              <w:t xml:space="preserve"> четная сторона от набережной реки Оби, до пересечения с ул. Таежная, ул. Таежная четная сторона от ул. Мусы </w:t>
            </w:r>
            <w:r>
              <w:rPr>
                <w:sz w:val="28"/>
              </w:rPr>
              <w:t xml:space="preserve">Джалиля</w:t>
            </w:r>
            <w:r>
              <w:rPr>
                <w:sz w:val="28"/>
              </w:rPr>
              <w:t xml:space="preserve"> до пересечения с ул. Чапаева, ул. Чапаева четная сторона от набережной реки Оби до пресечения с ул. Таежная)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участкового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ОП–2 полиции Мамедов </w:t>
            </w:r>
            <w:r>
              <w:rPr>
                <w:sz w:val="28"/>
              </w:rPr>
              <w:t xml:space="preserve">Хагани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Фанани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оглы</w:t>
            </w:r>
            <w:r>
              <w:rPr>
                <w:sz w:val="28"/>
              </w:rPr>
              <w:t xml:space="preserve">. </w:t>
            </w:r>
            <w:r/>
            <w:r>
              <w:rPr>
                <w:sz w:val="28"/>
                <w:szCs w:val="28"/>
              </w:rPr>
            </w:r>
          </w:p>
        </w:tc>
      </w:tr>
      <w:tr>
        <w:trPr>
          <w:trHeight w:val="1933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yellow"/>
                <w:u w:val="single"/>
                <w:lang w:eastAsia="en-US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12 микрорайон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  <w:lang w:eastAsia="en-US"/>
              </w:rPr>
            </w:pPr>
            <w:r>
              <w:rPr>
                <w:sz w:val="28"/>
                <w:u w:val="single"/>
                <w:lang w:eastAsia="en-US"/>
              </w:rPr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Административный участок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№22 </w:t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Прием граждан осуществляется в участковом пункте полиции вторник, четверг с 17.00-19.00; су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ббота с 15.00-16.00 по адресу: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Нижневартовск, Чапаева 23-3, тел.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8(3466) 43-60-20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(в преде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лах границ: ул. Ленина с д. 19, 21,  21-А, 21-Б, 23,  23 -А, 23-Б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ул. Чапаева с д. 15, 15-А, 15/2, 17, 17-А, 19, 21, 23, в пределах границ: ул. Мира с д. 62,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62-А, 62-А стр.3, 62-Б, 64,  64-А,  64-В, 64-А, 66, 66-А, 68, 70, 70-А, 70-Б, 70-В, ул. Др. Народов с д. 27, 27-А, 29, 29, 29-А, 29-А, стр.1,  31, 31-А,  33, 35)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старш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участков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уполномоченн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полиции ОУУП и ПДН ОП–2 майор полиции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Алтынбаев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Фанил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Джалеливеч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933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Calibri"/>
                <w:sz w:val="28"/>
                <w:szCs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14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Административный участок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№23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/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(в пределах границ: ул. Ленина с д. 25, 25-Б, 25-Б, стр.1,  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27 стр.2, 29, 29-А, 29-Б, 29-В, ул. Ханты-Мансийская с д. 23,  25, 27, 27-А, 29, 29-А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29-Б; Мира с д. 76, 76-А, 76-Б, 78, 78-А, 78 стр.1, 80, 80-А, 80-Б, 82, ул. Дружбы Народов с д. 24, 26, 26 -Б, 26-Г, 28, 28-А, 28-Б, 30, 30-А, 30-Б, 34, 34-А, 36) 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старш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участков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уполномоченн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полиции ОУУП и ПДН ОП–2 майор полиции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Алтынбаев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Фанил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Джалилевич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</w:t>
            </w:r>
            <w:r/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647"/>
        </w:trPr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15 микрорайон</w:t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№24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г. Нижневартовск, Чапаева 7-36, тел. </w:t>
            </w:r>
            <w:r>
              <w:rPr>
                <w:sz w:val="28"/>
              </w:rPr>
              <w:t xml:space="preserve">8(3466) 46-50-96</w:t>
            </w:r>
            <w:r>
              <w:rPr>
                <w:sz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Чапаева с д. 5, 5-А, 5-Б, 5-В, 5/47, 7, 7 -А, 7-Б, 7-В, 7-Г, 9, 9-А, 9-Б, 11,  1-А, 13, 13 корпус 1, 13 корпус 2, Ленина, 44,  46, 48)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ОП–2 капитан</w:t>
            </w:r>
            <w:r>
              <w:rPr>
                <w:sz w:val="28"/>
              </w:rPr>
              <w:t xml:space="preserve"> полиции </w:t>
            </w:r>
            <w:r>
              <w:rPr>
                <w:sz w:val="28"/>
              </w:rPr>
              <w:t xml:space="preserve">Бакшаев</w:t>
            </w:r>
            <w:r>
              <w:rPr>
                <w:sz w:val="28"/>
              </w:rPr>
              <w:t xml:space="preserve"> Александр Сергеевич.</w:t>
            </w:r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№25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</w:t>
            </w:r>
            <w:r>
              <w:rPr>
                <w:sz w:val="28"/>
              </w:rPr>
              <w:t xml:space="preserve">адресу: </w:t>
            </w:r>
            <w:r>
              <w:rPr>
                <w:sz w:val="28"/>
              </w:rPr>
              <w:t xml:space="preserve">г. Нижневартовск, Чапаева 7-36, тел. </w:t>
            </w:r>
            <w:r>
              <w:rPr>
                <w:sz w:val="28"/>
              </w:rPr>
              <w:t xml:space="preserve"> 8(3466) 46-50-96</w:t>
            </w:r>
            <w:r>
              <w:rPr>
                <w:sz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Омская с д. 54, 54, 58, 60, 62, ул. Др. Народов с д. 7,  9, 11, 13, 15, 15-А, 15-Б, 15-В, 17) 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ОП–2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</w:t>
            </w:r>
            <w:r>
              <w:rPr>
                <w:sz w:val="28"/>
              </w:rPr>
              <w:t xml:space="preserve">полиции </w:t>
            </w:r>
            <w:r>
              <w:rPr>
                <w:sz w:val="28"/>
              </w:rPr>
              <w:t xml:space="preserve">Мирошниченко Валери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Николаевич.</w:t>
            </w:r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 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Административный участок</w:t>
            </w:r>
            <w:r>
              <w:rPr>
                <w:b/>
                <w:sz w:val="28"/>
                <w:szCs w:val="28"/>
              </w:rPr>
              <w:t xml:space="preserve"> №26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пределах границ: ул. 60 лет Октября д. 47, 49, 51-А и прибрежная зона в пределах границ: ул. 60 лет </w:t>
            </w:r>
            <w:r>
              <w:rPr>
                <w:sz w:val="28"/>
                <w:szCs w:val="28"/>
              </w:rPr>
              <w:t xml:space="preserve">Октября  д.</w:t>
            </w:r>
            <w:r>
              <w:rPr>
                <w:sz w:val="28"/>
                <w:szCs w:val="28"/>
              </w:rPr>
              <w:t xml:space="preserve"> 54, 56, 58, ул. Куропаткина, 1, ул. Чапаева с д. 1, д. 3) </w:t>
            </w:r>
            <w:r/>
            <w:r/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уполномоченн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полиции ОУУП и ПДН ОП-2 </w:t>
            </w:r>
            <w:r>
              <w:rPr>
                <w:sz w:val="28"/>
              </w:rPr>
              <w:t xml:space="preserve">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 </w:t>
            </w:r>
            <w:r>
              <w:rPr>
                <w:sz w:val="28"/>
              </w:rPr>
              <w:t xml:space="preserve">полиции </w:t>
            </w:r>
            <w:r>
              <w:rPr>
                <w:sz w:val="28"/>
              </w:rPr>
              <w:t xml:space="preserve">Мирошниченко Валери</w:t>
            </w:r>
            <w:r>
              <w:rPr>
                <w:sz w:val="28"/>
              </w:rPr>
              <w:t xml:space="preserve">й</w:t>
            </w:r>
            <w:r>
              <w:rPr>
                <w:sz w:val="28"/>
              </w:rPr>
              <w:t xml:space="preserve"> Николаевич.</w:t>
            </w:r>
            <w:r/>
            <w:r/>
            <w:r/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42" w:type="dxa"/>
            <w:textDirection w:val="lrTb"/>
            <w:noWrap w:val="false"/>
          </w:tcPr>
          <w:p>
            <w:pPr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8"/>
                <w:highlight w:val="yellow"/>
                <w:u w:val="single"/>
              </w:rPr>
            </w:pPr>
            <w:r>
              <w:rPr>
                <w:sz w:val="28"/>
                <w:highlight w:val="yellow"/>
                <w:u w:val="single"/>
              </w:rPr>
            </w:r>
            <w:r/>
          </w:p>
        </w:tc>
        <w:tc>
          <w:tcPr>
            <w:gridSpan w:val="2"/>
            <w:shd w:val="clear" w:color="auto" w:fill="auto"/>
            <w:tcW w:w="777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highlight w:val="yellow"/>
                <w:u w:val="single"/>
              </w:rPr>
            </w:pPr>
            <w:r>
              <w:rPr>
                <w:b/>
                <w:sz w:val="28"/>
                <w:highlight w:val="yellow"/>
                <w:u w:val="single"/>
              </w:rPr>
            </w:r>
            <w:r/>
          </w:p>
          <w:p>
            <w:pPr>
              <w:jc w:val="center"/>
            </w:pPr>
            <w:r>
              <w:rPr>
                <w:b/>
                <w:sz w:val="28"/>
              </w:rPr>
              <w:t xml:space="preserve">ОТДЕЛ ПОЛИЦИИ № 3</w:t>
            </w:r>
            <w:r/>
          </w:p>
          <w:p>
            <w:pPr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10-А 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10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№30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   </w:t>
            </w:r>
            <w:r>
              <w:rPr>
                <w:sz w:val="28"/>
              </w:rPr>
              <w:t xml:space="preserve">г. Нижневартовск, ул. Северная, 60-156, тел. 8-987-058-71-51</w:t>
            </w:r>
            <w:r>
              <w:rPr>
                <w:sz w:val="28"/>
              </w:rPr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Интернациональная с д. 35, 35-А, 37, 37-А, 37 ст1, 37ст. 2, 39, 39/1, 39-А, 39-В ст.1, 41, 41 ст.1, 41 ст.2, 43, 43-А, 45, 45-А, 45-Б, 47, 47-А, 47-Б, 49, 49-А, 49-Б, 49/1, 49/2, 49/3, 49 ст. 1, 49 ст.2, 49 ст. 3; </w:t>
            </w:r>
            <w:r/>
            <w:r>
              <w:rPr>
                <w:sz w:val="28"/>
              </w:rPr>
              <w:t xml:space="preserve">ул. Нефтяников д. 80, 80-А, 80-Б, 82, 82-А, 84, 84 ст.2, 86, 86-А, 88, 88-А, 88-Б, 90, 92; ул. Северная д. 52, 52-А, 52-А ст.1, 54, 54-А, 54-А ст.1, 56, 60, 60-А, 60-Б, 62, 62-А, 62/1, 66, 66-А, 68, 68-А, 68-Б, 68-В; </w:t>
            </w:r>
            <w:r/>
            <w:r/>
            <w:r>
              <w:rPr>
                <w:sz w:val="28"/>
              </w:rPr>
              <w:t xml:space="preserve">ул. Дзержинского д.25, 25-А, 25-Б, 27, 27-А, 27-Б, 29, 29-А, 31, 31-А, 31 ст.1, 33, 33 ст.</w:t>
            </w:r>
            <w:r>
              <w:rPr>
                <w:sz w:val="28"/>
              </w:rPr>
              <w:t xml:space="preserve">1,  33 </w:t>
            </w:r>
            <w:r>
              <w:rPr>
                <w:sz w:val="28"/>
              </w:rPr>
              <w:t xml:space="preserve">ст.2, 12; ул. Чапаева с д.40, 42-А, 42 ст.1, 42 ст.2, 42 ст.3, 42, 42/1, 44, 44-А, 44-А ст.1, 46 площадь автовокзала у д. 37 по ул. Северная) </w:t>
            </w:r>
            <w:r/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</w:t>
            </w:r>
            <w:r>
              <w:rPr>
                <w:sz w:val="28"/>
              </w:rPr>
              <w:t xml:space="preserve">Телявгулов</w:t>
            </w:r>
            <w:r>
              <w:rPr>
                <w:sz w:val="28"/>
              </w:rPr>
              <w:t xml:space="preserve"> Мансур </w:t>
            </w:r>
            <w:r>
              <w:rPr>
                <w:sz w:val="28"/>
              </w:rPr>
              <w:t xml:space="preserve">Зарифович</w:t>
            </w:r>
            <w:r>
              <w:rPr>
                <w:sz w:val="28"/>
              </w:rPr>
              <w:t xml:space="preserve">.</w:t>
            </w:r>
            <w:r/>
            <w:r/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 31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по вторник, четверг с 17.00-19.00; суббота с 15.00-16.00 адресу:              </w:t>
            </w:r>
            <w:r>
              <w:rPr>
                <w:sz w:val="28"/>
              </w:rPr>
              <w:t xml:space="preserve">г. Нижневартовск, Пермская 9-1, тел. 45-25-44</w:t>
            </w:r>
            <w:r>
              <w:rPr>
                <w:sz w:val="28"/>
              </w:rPr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(в пределах границ: ул. Чапаева с д. 75, 77, 79, 79-А, 81, 83, 83-А, 85, 85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85-Б, 85-В, 87, 87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91, 91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91-Б, 91 ст.1, 93, 93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; </w:t>
            </w:r>
            <w:r>
              <w:rPr>
                <w:sz w:val="28"/>
              </w:rPr>
              <w:t xml:space="preserve">ул. Северная с д. 70, 70 ст.1, 72, 72-А/1, 74, 74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76, 76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76-Б, 76-А ст.1, 78, 80, 82, 82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82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 ст.1, 82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 ст.2, 82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 ст.3, 82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 ст.4, 84; </w:t>
            </w:r>
            <w:r>
              <w:rPr>
                <w:sz w:val="28"/>
              </w:rPr>
              <w:t xml:space="preserve">промышленная зона ул. Северная нечетная сторона от ул. Северная 39, стр.1 по ул. Интернациональная, ст. 71/1; </w:t>
            </w:r>
            <w:r/>
            <w:r/>
            <w:r>
              <w:rPr>
                <w:sz w:val="28"/>
              </w:rPr>
              <w:t xml:space="preserve">промышленная зона от 11 до 15 км </w:t>
            </w:r>
            <w:r>
              <w:rPr>
                <w:sz w:val="28"/>
              </w:rPr>
              <w:t xml:space="preserve">Самотлорской</w:t>
            </w:r>
            <w:r>
              <w:rPr>
                <w:sz w:val="28"/>
              </w:rPr>
              <w:t xml:space="preserve"> дороги </w:t>
            </w:r>
            <w:r>
              <w:rPr>
                <w:sz w:val="28"/>
              </w:rPr>
              <w:t xml:space="preserve">( ул.</w:t>
            </w:r>
            <w:r>
              <w:rPr>
                <w:sz w:val="28"/>
              </w:rPr>
              <w:t xml:space="preserve"> 1ПС, 3 ПС, 4ПС, 5ПС, 7ПС, 9ПС). ул. Восточный объезд левая сторона в пределах строений 2, 6, 12 стр. 1, 14, 16; </w:t>
            </w:r>
            <w:r/>
            <w:r>
              <w:rPr>
                <w:sz w:val="28"/>
              </w:rPr>
              <w:t xml:space="preserve">СОНТ Химик, с/о Пенсионер, с/о Приозерный, с/о Кедровый, с/о Дружба 96, с/о </w:t>
            </w:r>
            <w:r>
              <w:rPr>
                <w:sz w:val="28"/>
              </w:rPr>
              <w:t xml:space="preserve">Просёка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тсн</w:t>
            </w:r>
            <w:r>
              <w:rPr>
                <w:sz w:val="28"/>
              </w:rPr>
              <w:t xml:space="preserve"> Вектор, с/о Строитель 86, ПСОК Досуг, СОНТ Гек, с/о Голубое озеро) </w:t>
            </w:r>
            <w:r/>
            <w:r/>
            <w:r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 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</w:t>
            </w:r>
            <w:r>
              <w:rPr>
                <w:sz w:val="28"/>
              </w:rPr>
              <w:t xml:space="preserve">Раджабов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Нариман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Мурадович</w:t>
            </w:r>
            <w:r>
              <w:rPr>
                <w:sz w:val="28"/>
              </w:rPr>
              <w:t xml:space="preserve">. </w:t>
            </w:r>
            <w:r/>
            <w:r/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№32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по вторник, четверг с 17.00-19.00; суббота с 15.00-16.00 адресу:              </w:t>
            </w:r>
            <w:r>
              <w:rPr>
                <w:sz w:val="28"/>
              </w:rPr>
              <w:t xml:space="preserve">г. Нижневартовск, Пермская 9-1, тел. 45-25-44</w:t>
            </w:r>
            <w:r>
              <w:rPr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(ул. Интернационал</w:t>
            </w:r>
            <w:r>
              <w:rPr>
                <w:sz w:val="28"/>
              </w:rPr>
              <w:t xml:space="preserve">ьная с д. </w:t>
            </w:r>
            <w:r>
              <w:rPr>
                <w:sz w:val="28"/>
              </w:rPr>
              <w:t xml:space="preserve">51, 51-А, 51-А, 51-А ст.2, 53, 55, 57, 57/1, 59, 59-А; ул. Пермская с д.9, 9-А, 11, 13, 15, 17, 19, 21, 23, 23-А, 23-А ст.1, 25, 31, 35, 35-А, 37, 37-А, 37-А ст.1; промышленная зона от ул. Интернациональная д. 73/1 ул. Интернациональная нечетная до пересеч</w:t>
            </w:r>
            <w:r>
              <w:rPr>
                <w:sz w:val="28"/>
              </w:rPr>
              <w:t xml:space="preserve">ени</w:t>
            </w:r>
            <w:r>
              <w:rPr>
                <w:sz w:val="28"/>
              </w:rPr>
              <w:t xml:space="preserve">я с ул. Восточный объезд правая сторона в пределах строений 1, 1-Б, 3, 3 ст. 1, 5),  с/о Малиновка, с/о Весна, с/о Индустрия, с/о Березовый, с/о Муравей 87, СОТ Пищевик в пределах ул. Набережная левая сторона, с/о Транспортник, 9 ул. Яблочная 209, 213, 215</w:t>
            </w:r>
            <w:r>
              <w:rPr>
                <w:sz w:val="28"/>
              </w:rPr>
              <w:t xml:space="preserve">) </w:t>
            </w:r>
            <w:r/>
            <w:r>
              <w:rPr>
                <w:sz w:val="28"/>
              </w:rPr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младш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</w:t>
            </w:r>
            <w:r>
              <w:rPr>
                <w:sz w:val="28"/>
              </w:rPr>
              <w:t xml:space="preserve"> полиции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Зубаиров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Ален</w:t>
            </w:r>
            <w:r>
              <w:rPr>
                <w:sz w:val="28"/>
              </w:rPr>
              <w:t xml:space="preserve">а </w:t>
            </w:r>
            <w:r>
              <w:rPr>
                <w:sz w:val="28"/>
              </w:rPr>
              <w:t xml:space="preserve">Анваровн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/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11 микрорайон</w:t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 Административный участок</w:t>
            </w:r>
            <w:r>
              <w:rPr>
                <w:b/>
                <w:sz w:val="28"/>
              </w:rPr>
              <w:t xml:space="preserve"> №33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    </w:t>
            </w:r>
            <w:r>
              <w:rPr>
                <w:sz w:val="28"/>
              </w:rPr>
              <w:t xml:space="preserve">г. Нижневартовск, Романтиков, 9, тел. 44-34-79</w:t>
            </w:r>
            <w:r>
              <w:rPr>
                <w:sz w:val="28"/>
              </w:rPr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ул. Спортивная д. 15, 15-А, 17, 17-А, 19, 19-А, 21, 21-А, ул. Чапаева 27, 49, 49-А, 51, 51-А, 53, 53-А, 55, 57, 57-А, рынок «Сибирский балаган»)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 №3 лейтенант полиции </w:t>
            </w:r>
            <w:r>
              <w:rPr>
                <w:sz w:val="28"/>
              </w:rPr>
              <w:t xml:space="preserve">Исмаилов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Эльвир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Шокировн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/>
            <w:r>
              <w:rPr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3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Административный участок</w:t>
            </w:r>
            <w:r>
              <w:rPr>
                <w:b/>
                <w:sz w:val="28"/>
                <w:szCs w:val="28"/>
              </w:rPr>
              <w:t xml:space="preserve"> № 34 </w:t>
            </w:r>
            <w:r/>
          </w:p>
          <w:p>
            <w:pPr>
              <w:pStyle w:val="839"/>
              <w:jc w:val="both"/>
            </w:pPr>
            <w:r>
              <w:rPr>
                <w:b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(в пределах границ: ул. Пермская 1, 3, 3</w:t>
            </w:r>
            <w:r>
              <w:rPr>
                <w:sz w:val="28"/>
                <w:szCs w:val="28"/>
              </w:rPr>
              <w:t xml:space="preserve">-А, 5, ул. Интернациональная 16, 18, 18</w:t>
            </w:r>
            <w:r>
              <w:rPr>
                <w:sz w:val="28"/>
                <w:szCs w:val="28"/>
              </w:rPr>
              <w:t xml:space="preserve">-А</w:t>
            </w:r>
            <w:r/>
            <w:r>
              <w:rPr>
                <w:sz w:val="28"/>
                <w:szCs w:val="28"/>
              </w:rPr>
              <w:t xml:space="preserve">, 20, 20</w:t>
            </w:r>
            <w:r>
              <w:rPr>
                <w:sz w:val="28"/>
                <w:szCs w:val="28"/>
              </w:rPr>
              <w:t xml:space="preserve">-А</w:t>
            </w:r>
            <w:r/>
            <w:r>
              <w:rPr>
                <w:sz w:val="28"/>
                <w:szCs w:val="28"/>
              </w:rPr>
              <w:t xml:space="preserve">, 20</w:t>
            </w:r>
            <w:r>
              <w:rPr>
                <w:sz w:val="28"/>
                <w:szCs w:val="28"/>
              </w:rPr>
              <w:t xml:space="preserve">-Б</w:t>
            </w:r>
            <w:r>
              <w:rPr>
                <w:sz w:val="28"/>
                <w:szCs w:val="28"/>
              </w:rPr>
              <w:t xml:space="preserve">, ул. Чапаева 59, 61, 63, 65, 67, 69)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</w:t>
            </w:r>
            <w:r>
              <w:rPr>
                <w:sz w:val="28"/>
              </w:rPr>
              <w:t xml:space="preserve">Раджабов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Нариман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Мурадович</w:t>
            </w:r>
            <w:r>
              <w:rPr>
                <w:sz w:val="28"/>
              </w:rPr>
              <w:t xml:space="preserve">.</w:t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13 микрорайон</w:t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№35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(в пределах границ: ул. Ханты-Мансийская с д. 35, 35-А, 37, 37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37-Б, 39, 39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39-Б, 39-Б ст. 1, 41, 41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41-Б, 41-Б ст.1, 43, 43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45, 45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45-Б, 45-В; </w:t>
            </w:r>
            <w:r/>
            <w:r/>
            <w:r>
              <w:rPr>
                <w:sz w:val="28"/>
              </w:rPr>
              <w:t xml:space="preserve">ул. Мира с д. 73-В, 73-В ст.1, 73-В ст.2, 73-В ст. 3, 73-В ст.4, 75, 75/1, 75/2, 75/3, 75 ст.1, 75 ст.2, 75 ст.3, 75 ст.4, 75 ст.5, 75 ст.6, 77, 77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77-В, 79, 81, 81 к.1, 83, 83</w:t>
            </w:r>
            <w:r>
              <w:rPr>
                <w:sz w:val="28"/>
              </w:rPr>
              <w:t xml:space="preserve">-А</w:t>
            </w:r>
            <w:r>
              <w:rPr>
                <w:sz w:val="28"/>
              </w:rPr>
              <w:t xml:space="preserve">, 85; </w:t>
            </w:r>
            <w:r/>
            <w:r>
              <w:rPr>
                <w:sz w:val="28"/>
              </w:rPr>
              <w:t xml:space="preserve">ул. Пермская 1-Б, 1-В, 1-Г) </w:t>
            </w:r>
            <w:r/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</w:t>
            </w:r>
            <w:r>
              <w:rPr>
                <w:sz w:val="28"/>
              </w:rPr>
              <w:t xml:space="preserve">Телявгулов</w:t>
            </w:r>
            <w:r>
              <w:rPr>
                <w:sz w:val="28"/>
              </w:rPr>
              <w:t xml:space="preserve"> Мансур </w:t>
            </w:r>
            <w:r>
              <w:rPr>
                <w:sz w:val="28"/>
              </w:rPr>
              <w:t xml:space="preserve">Зарифович</w:t>
            </w:r>
            <w:r>
              <w:rPr>
                <w:sz w:val="28"/>
              </w:rPr>
              <w:t xml:space="preserve">.</w:t>
            </w:r>
            <w:r/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39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№36</w:t>
            </w:r>
            <w:r>
              <w:rPr>
                <w:bCs/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ул. Северная 60-156, тел. 8-987-058-71-51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Пермская с д. 2, 4, 6, 8, 10, 10-А ст. 1, 10-А ст. 2, 12, 14, 14-А, 16, 16-А, 16-Б, 16 ст.1, 22, 24, 26, 26 ст.</w:t>
            </w:r>
            <w:r>
              <w:rPr>
                <w:sz w:val="28"/>
              </w:rPr>
              <w:t xml:space="preserve">1,  28</w:t>
            </w:r>
            <w:r>
              <w:rPr>
                <w:sz w:val="28"/>
              </w:rPr>
              <w:t xml:space="preserve">, 28 ст. 5; </w:t>
            </w:r>
            <w:r>
              <w:rPr>
                <w:sz w:val="28"/>
              </w:rPr>
              <w:t xml:space="preserve">ул. Интернациональная с д. 22, 24, 24-А, 24-Б, 26, 26 ст.1, 26 ст.2, 30, 36/1 ст.8, 61, 61-А, 61-Б, 61-Б ст.1, 61-Г, 63, 63-А, 63 ст.1, 63 ст.2, 63 ст.3, 63/1, 65, 65, 65-Б к.2, 67, 67 ст.1, 67-А, 67-А ст.1, 67-А ст.2, 67-В, 71, 71-В, 71-Г; </w:t>
            </w:r>
            <w:r/>
            <w:r>
              <w:rPr>
                <w:sz w:val="28"/>
              </w:rPr>
              <w:t xml:space="preserve">ул. Северная с д. 86, 86 ст.1, 90, 92, 92/1, 98, 98 ст.1, 98 ст. 3, 100, 108) </w:t>
            </w:r>
            <w:r/>
            <w:r/>
            <w:r>
              <w:rPr>
                <w:sz w:val="28"/>
              </w:rPr>
              <w:t xml:space="preserve">– старш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майор полиции Сулейманов Ислам </w:t>
            </w:r>
            <w:r>
              <w:rPr>
                <w:sz w:val="28"/>
              </w:rPr>
              <w:t xml:space="preserve">Велибекович</w:t>
            </w:r>
            <w:r>
              <w:rPr>
                <w:sz w:val="28"/>
              </w:rPr>
              <w:t xml:space="preserve">.</w:t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Старый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Вартовск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№37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    </w:t>
            </w:r>
            <w:r>
              <w:rPr>
                <w:sz w:val="28"/>
                <w:szCs w:val="28"/>
              </w:rPr>
              <w:t xml:space="preserve">г. Нижневартовск, Романтиков, 9, тел. 44-34-79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(ж/п Магистраль д.1-А, 2, 2п, 3-А, 7-А, 7-А ст.1, 7-Б, 15, 17-А, 18, 31, 32 ст.1, 33, 33-А, 34, 34-А, 39-А, 40-А,</w:t>
            </w:r>
            <w:r>
              <w:rPr>
                <w:sz w:val="28"/>
              </w:rPr>
              <w:t xml:space="preserve"> 45,</w:t>
            </w:r>
            <w:r>
              <w:rPr>
                <w:sz w:val="28"/>
              </w:rPr>
              <w:t xml:space="preserve"> 47; ул. Молодёжная, 12-А, 14, 1, 34, ул. Рабочая д. 2, 4, 7, 7/1, 14, 14/1, 14 ст.1, Частный сектор 8П микрорайона, Частный сектор 10п микрорайона (ул. Брусничная, Вишневая, Молодежная, Садовая до ул. Заводская, Сосновая до ул. Заводская, пер. Калиновый); </w:t>
            </w:r>
            <w:r/>
            <w:r>
              <w:rPr>
                <w:sz w:val="28"/>
              </w:rPr>
              <w:t xml:space="preserve">Частный сектор 14 п микрорайона (ул. Вишневая, Садовая до ул. Заводская, Сосновая, ул. Заводская, пер. Калиновый, пер. Березовый, пер. Цве</w:t>
            </w:r>
            <w:r>
              <w:rPr>
                <w:sz w:val="28"/>
              </w:rPr>
              <w:t xml:space="preserve">точный, пер. К</w:t>
            </w:r>
            <w:r>
              <w:rPr>
                <w:sz w:val="28"/>
              </w:rPr>
              <w:t xml:space="preserve">линовый, ул. Осиновая, ул. Осеняя) ул. Декабристов с д. 1, 3-А, 3-А ст.1, 4, 4-А, 5, 6, 6-А, 8, 8-Аа, 10; ул. Гагарина 3, 5, 7, 7-Б, 9, 10, 12, ул. Заводская 7, 9, 11/11, 11-А, 11 ст.1, 13, 13-А, 13 ст.1, 15/12, 19, 19 ст.1, 25 ст.1, 25 ст.5, 25 ст.6, 27, </w:t>
            </w:r>
            <w:r>
              <w:rPr>
                <w:sz w:val="28"/>
              </w:rPr>
              <w:t xml:space="preserve">27-А, Частный сектор ул. </w:t>
            </w:r>
            <w:r>
              <w:rPr>
                <w:sz w:val="28"/>
              </w:rPr>
              <w:t xml:space="preserve">Ламбина</w:t>
            </w:r>
            <w:r>
              <w:rPr>
                <w:sz w:val="28"/>
              </w:rPr>
              <w:t xml:space="preserve">, ул. </w:t>
            </w:r>
            <w:r>
              <w:rPr>
                <w:sz w:val="28"/>
              </w:rPr>
              <w:t xml:space="preserve">Повха</w:t>
            </w:r>
            <w:r>
              <w:rPr>
                <w:sz w:val="28"/>
              </w:rPr>
              <w:t xml:space="preserve">, ул. Маргариты </w:t>
            </w:r>
            <w:r>
              <w:rPr>
                <w:sz w:val="28"/>
              </w:rPr>
              <w:t xml:space="preserve">Анисимковой,</w:t>
            </w:r>
            <w:r>
              <w:rPr>
                <w:sz w:val="28"/>
              </w:rPr>
              <w:t xml:space="preserve"> Частный сектор 8П микрорайона; </w:t>
            </w:r>
            <w:r/>
            <w:r/>
            <w:r>
              <w:rPr>
                <w:sz w:val="28"/>
              </w:rPr>
              <w:t xml:space="preserve">Частный сектор 10п микрорайона (ул. Брусничная, Вишневая, Молодежная, Садовая до ул. Заводская, Сосновая до ул. Заводская, пер. </w:t>
            </w:r>
            <w:r>
              <w:rPr>
                <w:sz w:val="28"/>
              </w:rPr>
              <w:t xml:space="preserve">Калиновый); Частный</w:t>
            </w:r>
            <w:r>
              <w:rPr>
                <w:sz w:val="28"/>
              </w:rPr>
              <w:t xml:space="preserve"> сектор 14п микрорайона (ул. Вишневая, Садовая до ул. Заводская, Сосновая, ул. Заводская, пер. Калиновый, пер. Березовый, пер. Цветочный, пер. Клиновый, ул. Осиновая, ул. Осеняя); </w:t>
            </w:r>
            <w:r/>
            <w:r/>
            <w:r>
              <w:rPr>
                <w:sz w:val="28"/>
              </w:rPr>
              <w:t xml:space="preserve">СОТ «Прибрежный», СОТ «Взлет», ДНТ «Семь Я», СОНТ «У озера», ДНТ «Связист», СОТ «</w:t>
            </w:r>
            <w:r>
              <w:rPr>
                <w:sz w:val="28"/>
              </w:rPr>
              <w:t xml:space="preserve">Телесад</w:t>
            </w:r>
            <w:r>
              <w:rPr>
                <w:sz w:val="28"/>
              </w:rPr>
              <w:t xml:space="preserve">», СОТ «Успех», </w:t>
            </w:r>
            <w:r>
              <w:rPr>
                <w:sz w:val="28"/>
              </w:rPr>
              <w:t xml:space="preserve">снт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Рябинушка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сонт</w:t>
            </w:r>
            <w:r>
              <w:rPr>
                <w:sz w:val="28"/>
              </w:rPr>
              <w:t xml:space="preserve"> Дубрава, с/о Ветеран, с/о Огородник-3, с/о Раздолье, </w:t>
            </w:r>
            <w:r>
              <w:rPr>
                <w:sz w:val="28"/>
              </w:rPr>
              <w:t xml:space="preserve">днт</w:t>
            </w:r>
            <w:r>
              <w:rPr>
                <w:sz w:val="28"/>
              </w:rPr>
              <w:t xml:space="preserve"> Золушка)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Комаров Роман Сергеевич.</w:t>
            </w:r>
            <w:r>
              <w:rPr>
                <w:color w:val="ff0000"/>
                <w:sz w:val="28"/>
              </w:rPr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color w:val="ff0000"/>
                <w:sz w:val="28"/>
                <w:highlight w:val="yellow"/>
              </w:rPr>
            </w:pPr>
            <w:r>
              <w:rPr>
                <w:color w:val="ff0000"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  <w:rPr>
                <w:color w:val="ff0000"/>
                <w:sz w:val="28"/>
                <w:highlight w:val="yellow"/>
                <w:u w:val="single"/>
              </w:rPr>
            </w:pPr>
            <w:r>
              <w:rPr>
                <w:color w:val="ff0000"/>
                <w:sz w:val="28"/>
                <w:highlight w:val="yellow"/>
                <w:u w:val="single"/>
              </w:rPr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№38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    </w:t>
            </w:r>
            <w:r>
              <w:rPr>
                <w:sz w:val="28"/>
                <w:szCs w:val="28"/>
              </w:rPr>
              <w:t xml:space="preserve">г. Нижневартовск, ул. Декабристов, 4,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тел. 8(3466) 45-25-44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Декабристов, 11, 12, 13, 14, 14-А, 14-Б, 14-В, 15, 16-А, 16-Б, 16-В, 18, 18-А; М</w:t>
            </w:r>
            <w:r>
              <w:rPr>
                <w:sz w:val="28"/>
              </w:rPr>
              <w:t xml:space="preserve">икрорайон 16п, ул. Льва </w:t>
            </w:r>
            <w:r>
              <w:rPr>
                <w:sz w:val="28"/>
              </w:rPr>
              <w:t xml:space="preserve">Толстого, 11, 11-А, 13, 13-А, 15, 15-А, ул. Заводская 10, 10/2, 10-А, 10-Б, 12, 14, 14-А, 16, 16-А, 16-Б, 20, 20-А, 20-Б, 22-А, 22 ст.4, 24, 26, 28, 28-А, ул. Рабочая с д. 19-А, 19-Б, 19-В, 21, 23, 27, 33, 33-А, 35, 41, 41-А, 43, 45, 45-А, 47, 45 ст.1, 51; </w:t>
            </w:r>
            <w:r/>
            <w:r>
              <w:rPr>
                <w:sz w:val="28"/>
              </w:rPr>
              <w:t xml:space="preserve">ул. Осеняя с д. 2, 2-А, 3, 3-А, 5, 5-А, 7, 9, 11, 21, 23, 23-А, 58 Частный сектор по ул. Восточная до переправы через р. </w:t>
            </w:r>
            <w:r>
              <w:rPr>
                <w:sz w:val="28"/>
              </w:rPr>
              <w:t xml:space="preserve">Обь; Частный</w:t>
            </w:r>
            <w:r>
              <w:rPr>
                <w:sz w:val="28"/>
              </w:rPr>
              <w:t xml:space="preserve"> сектор ул. Заводская – четная сторона с д. 2 по д.4-Е; Частный сектор ул. Рабочая – нечетная сторона с д.15 по д.17-В; Частный сектор Микрорайон 4П; частный сектор в пределах  улиц </w:t>
            </w:r>
            <w:r>
              <w:rPr>
                <w:sz w:val="28"/>
              </w:rPr>
              <w:t xml:space="preserve">Мулявинская</w:t>
            </w:r>
            <w:r>
              <w:rPr>
                <w:sz w:val="28"/>
              </w:rPr>
              <w:t xml:space="preserve">, ул. Моховая пер. Оренбургский, пер. </w:t>
            </w:r>
            <w:r>
              <w:rPr>
                <w:sz w:val="28"/>
              </w:rPr>
              <w:t xml:space="preserve">Ермаковский</w:t>
            </w:r>
            <w:r>
              <w:rPr>
                <w:sz w:val="28"/>
              </w:rPr>
              <w:t xml:space="preserve">, пер. </w:t>
            </w:r>
            <w:r>
              <w:rPr>
                <w:sz w:val="28"/>
              </w:rPr>
              <w:t xml:space="preserve">Казачий; Частный</w:t>
            </w:r>
            <w:r>
              <w:rPr>
                <w:sz w:val="28"/>
              </w:rPr>
              <w:t xml:space="preserve"> сектор микрорайон 3П; частный сектор в пределах улиц, пер. Родниковый, пер. Светлый, пер. Полевой, пер. Парковый; СОТ «Солнышко», с/о Ветераны, с/о Радуга инвалидов по зрению, СОТ «Сияние Севера», СОНТ «Ветераны», СОНТ «Ветеран», </w:t>
            </w:r>
            <w:r>
              <w:rPr>
                <w:sz w:val="28"/>
              </w:rPr>
              <w:t xml:space="preserve">снт</w:t>
            </w:r>
            <w:r>
              <w:rPr>
                <w:sz w:val="28"/>
              </w:rPr>
              <w:t xml:space="preserve"> Ас, сок Рыбник, с/о Луговое, с/о </w:t>
            </w:r>
            <w:r>
              <w:rPr>
                <w:sz w:val="28"/>
              </w:rPr>
              <w:t xml:space="preserve">Синяние</w:t>
            </w:r>
            <w:r>
              <w:rPr>
                <w:sz w:val="28"/>
              </w:rPr>
              <w:t xml:space="preserve"> севера, сот Долгий, сот Обь 87, </w:t>
            </w:r>
            <w:r>
              <w:rPr>
                <w:sz w:val="28"/>
              </w:rPr>
              <w:t xml:space="preserve">снт</w:t>
            </w:r>
            <w:r>
              <w:rPr>
                <w:sz w:val="28"/>
              </w:rPr>
              <w:t xml:space="preserve"> Ремонтник 87) </w:t>
            </w:r>
            <w:r/>
            <w:r/>
            <w:r>
              <w:rPr>
                <w:sz w:val="28"/>
              </w:rPr>
              <w:t xml:space="preserve">– 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лейтенант полиции </w:t>
            </w:r>
            <w:r>
              <w:rPr>
                <w:sz w:val="28"/>
              </w:rPr>
              <w:t xml:space="preserve">Фаррахов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Айнур</w:t>
            </w:r>
            <w:r>
              <w:rPr>
                <w:sz w:val="28"/>
              </w:rPr>
              <w:t xml:space="preserve"> Альбертович. </w:t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color w:val="ff0000"/>
                <w:sz w:val="28"/>
                <w:highlight w:val="yellow"/>
              </w:rPr>
            </w:pPr>
            <w:r>
              <w:rPr>
                <w:b/>
                <w:color w:val="ff0000"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rPr>
                <w:sz w:val="28"/>
                <w:u w:val="single"/>
              </w:rPr>
            </w:pPr>
            <w:r/>
            <w:bookmarkStart w:id="6" w:name="_GoBack"/>
            <w:r/>
            <w:bookmarkEnd w:id="6"/>
            <w:r/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№39 </w:t>
            </w:r>
            <w:r/>
          </w:p>
          <w:p>
            <w:pPr>
              <w:pStyle w:val="8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</w:t>
            </w:r>
            <w:r>
              <w:rPr>
                <w:sz w:val="28"/>
              </w:rPr>
              <w:t xml:space="preserve">г. Нижневартовск, ул. Декабристов, 4, </w:t>
            </w:r>
            <w:r>
              <w:rPr>
                <w:sz w:val="28"/>
              </w:rPr>
              <w:t xml:space="preserve">т</w:t>
            </w:r>
            <w:r>
              <w:rPr>
                <w:sz w:val="28"/>
              </w:rPr>
              <w:t xml:space="preserve">ел. 8 (3466) 45-25-44</w:t>
            </w:r>
            <w:r/>
            <w:r>
              <w:rPr>
                <w:sz w:val="28"/>
              </w:rPr>
            </w:r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пер. Клубный от д. 2</w:t>
            </w:r>
            <w:r>
              <w:rPr>
                <w:sz w:val="28"/>
              </w:rPr>
              <w:t xml:space="preserve">0 до 72, СИЗО-1, пер. Совхозный, пер. Больничный (от ул. Лопарева по направлению р. Обь), пер.  Тепличный, пер. Трактовый, пер. Ягодный, пер. Ягельный, пер. Кооперативный, ул. Геологов, ул. Советская, пер. Лесников, ул. Лопарева (нечетная сторона), ул. Ло</w:t>
            </w:r>
            <w:r>
              <w:rPr>
                <w:sz w:val="28"/>
              </w:rPr>
              <w:t xml:space="preserve">парева четная сторона от д. 26 до д. 2 стр.2, ул. Зырянова, пер. Рыбников, ул. Октябрьская, ул. Первомайская, ул. Набережная, пер. Обской, ж/п ЛПХ-1);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(в пределах границ: ж/п Беловежский, ж/п АБ-10, ж/п МО-69, пер. Клубный, нечетная сторона,  ул. Зеленая, ж</w:t>
            </w:r>
            <w:r>
              <w:rPr>
                <w:sz w:val="28"/>
              </w:rPr>
              <w:t xml:space="preserve">/п ЗСНХМ, ж/п СНА, ж/п КММУ-5, ж/п НЗРА, ж/п СУ-56, ж/п СУ-909, ж/п Энтузиастов, ул. Лопарева, пер. Безымянный, пер. Обской от ул. Лопарева в направлении ж/п МО-69, ул. Новая, ул. Школьная, пер. Больничный (территория бывшего совхоза Нижневартовский), ул. </w:t>
            </w:r>
            <w:r>
              <w:rPr>
                <w:sz w:val="28"/>
              </w:rPr>
              <w:t xml:space="preserve">Петухиной</w:t>
            </w:r>
            <w:r>
              <w:rPr>
                <w:sz w:val="28"/>
              </w:rPr>
              <w:t xml:space="preserve">, ул. Первопроходцев, ул. Тихая, ул. Лесная, ул. Кедровая, ул. Еловая, ул. Угловая, ул. Снежная)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младш</w:t>
            </w:r>
            <w:r>
              <w:rPr>
                <w:sz w:val="28"/>
              </w:rPr>
              <w:t xml:space="preserve">ий лейтенант</w:t>
            </w:r>
            <w:r>
              <w:rPr>
                <w:sz w:val="28"/>
              </w:rPr>
              <w:t xml:space="preserve"> полиции </w:t>
            </w:r>
            <w:r>
              <w:rPr>
                <w:sz w:val="28"/>
              </w:rPr>
              <w:t xml:space="preserve">Курягин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Лили</w:t>
            </w:r>
            <w:r>
              <w:rPr>
                <w:sz w:val="28"/>
              </w:rPr>
              <w:t xml:space="preserve">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Садигуловн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/>
            <w:r>
              <w:rPr>
                <w:sz w:val="28"/>
                <w:szCs w:val="28"/>
              </w:rPr>
            </w:r>
            <w:r>
              <w:rPr>
                <w:b/>
                <w:sz w:val="28"/>
              </w:rPr>
            </w:r>
            <w:r/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17-18 микрорайон</w:t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№40</w:t>
            </w:r>
            <w:r>
              <w:rPr>
                <w:sz w:val="28"/>
              </w:rPr>
              <w:t xml:space="preserve">  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Ханты Мансийская, четная сторона д.34-А, 36, 36-А, 38-А, 40, 40/1, 42, 42/1, 45, стр.1; </w:t>
            </w:r>
            <w:r/>
            <w:r>
              <w:rPr>
                <w:sz w:val="28"/>
              </w:rPr>
              <w:t xml:space="preserve">ул. Мира, д. 93, 95, 97; </w:t>
            </w:r>
            <w:r/>
            <w:r/>
            <w:r>
              <w:rPr>
                <w:sz w:val="28"/>
              </w:rPr>
              <w:t xml:space="preserve">ул. Героев </w:t>
            </w:r>
            <w:r>
              <w:rPr>
                <w:sz w:val="28"/>
              </w:rPr>
              <w:t xml:space="preserve">Самотлора,</w:t>
            </w:r>
            <w:r>
              <w:rPr>
                <w:sz w:val="28"/>
              </w:rPr>
              <w:t xml:space="preserve"> д.21, 23, 25, 27; </w:t>
            </w:r>
            <w:r/>
            <w:r/>
            <w:r>
              <w:rPr>
                <w:sz w:val="28"/>
              </w:rPr>
              <w:t xml:space="preserve">ул. Романтиков, д.7, 9, 11, 12, 14, 16, 18, 26, 28; </w:t>
            </w:r>
            <w:r/>
            <w:r>
              <w:rPr>
                <w:sz w:val="28"/>
              </w:rPr>
              <w:t xml:space="preserve">ул. Профсоюзная, д.2, 3, 5, 6, 7, 8, 9; </w:t>
            </w:r>
            <w:r/>
            <w:r>
              <w:rPr>
                <w:sz w:val="28"/>
              </w:rPr>
              <w:t xml:space="preserve">ул. Интернациональная, д.38, 38-А, 40 (</w:t>
            </w:r>
            <w:r>
              <w:rPr>
                <w:sz w:val="28"/>
              </w:rPr>
              <w:t xml:space="preserve">пром</w:t>
            </w:r>
            <w:r>
              <w:rPr>
                <w:sz w:val="28"/>
              </w:rPr>
              <w:t xml:space="preserve">зона); </w:t>
            </w:r>
            <w:r/>
            <w:r/>
            <w:r>
              <w:rPr>
                <w:sz w:val="28"/>
              </w:rPr>
              <w:t xml:space="preserve">пос. Строителей, 1-А (</w:t>
            </w:r>
            <w:r>
              <w:rPr>
                <w:sz w:val="28"/>
              </w:rPr>
              <w:t xml:space="preserve">пром</w:t>
            </w:r>
            <w:r>
              <w:rPr>
                <w:sz w:val="28"/>
              </w:rPr>
              <w:t xml:space="preserve">зона))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 полиции Комаров Роман Сергеевич. </w:t>
            </w:r>
            <w:r>
              <w:rPr>
                <w:b/>
                <w:color w:val="ff0000"/>
                <w:sz w:val="28"/>
              </w:rPr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color w:val="ff0000"/>
                <w:sz w:val="28"/>
                <w:highlight w:val="yellow"/>
              </w:rPr>
            </w:pPr>
            <w:r>
              <w:rPr>
                <w:b/>
                <w:color w:val="ff0000"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color w:val="ff0000"/>
                <w:sz w:val="28"/>
                <w:highlight w:val="yellow"/>
                <w:u w:val="single"/>
              </w:rPr>
            </w:pPr>
            <w:r>
              <w:rPr>
                <w:b/>
                <w:color w:val="ff0000"/>
                <w:sz w:val="28"/>
                <w:highlight w:val="yellow"/>
                <w:u w:val="single"/>
              </w:rPr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19, 20,21, 22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 41</w:t>
            </w:r>
            <w:r>
              <w:rPr>
                <w:sz w:val="28"/>
              </w:rPr>
              <w:t xml:space="preserve">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              </w:t>
            </w:r>
            <w:r>
              <w:rPr>
                <w:sz w:val="28"/>
                <w:szCs w:val="28"/>
              </w:rPr>
              <w:t xml:space="preserve">г. Нижневартовск, ул. Декабристов, 4, </w:t>
            </w:r>
            <w:r>
              <w:rPr>
                <w:sz w:val="28"/>
                <w:szCs w:val="28"/>
              </w:rPr>
              <w:t xml:space="preserve"> рабочий тел. 8(3466) 45-25-44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Ханты-Мансийская стр. 2, стр. 4 (</w:t>
            </w:r>
            <w:r>
              <w:rPr>
                <w:sz w:val="28"/>
              </w:rPr>
              <w:t xml:space="preserve">пром</w:t>
            </w:r>
            <w:r>
              <w:rPr>
                <w:sz w:val="28"/>
              </w:rPr>
              <w:t xml:space="preserve">зона), стр. 12 (автостоянка), стр. 16 (</w:t>
            </w:r>
            <w:r>
              <w:rPr>
                <w:sz w:val="28"/>
              </w:rPr>
              <w:t xml:space="preserve">пром</w:t>
            </w:r>
            <w:r>
              <w:rPr>
                <w:sz w:val="28"/>
              </w:rPr>
              <w:t xml:space="preserve">зона), стр. 20-А, стр. 24, д. 26, стр. 28, стр. 30; </w:t>
            </w:r>
            <w:r/>
            <w:r>
              <w:rPr>
                <w:sz w:val="28"/>
              </w:rPr>
              <w:t xml:space="preserve">ул. Мира, с д. 94, 96, 98; </w:t>
            </w:r>
            <w:r/>
            <w:r/>
            <w:r>
              <w:rPr>
                <w:sz w:val="28"/>
              </w:rPr>
              <w:t xml:space="preserve">ул. Героев </w:t>
            </w:r>
            <w:r>
              <w:rPr>
                <w:sz w:val="28"/>
              </w:rPr>
              <w:t xml:space="preserve">Самотлора,</w:t>
            </w:r>
            <w:r>
              <w:rPr>
                <w:sz w:val="28"/>
              </w:rPr>
              <w:t xml:space="preserve"> стр. 14, д. 15, стр. 17, д. 19; </w:t>
            </w:r>
            <w:r/>
            <w:r/>
            <w:r>
              <w:rPr>
                <w:sz w:val="28"/>
              </w:rPr>
              <w:t xml:space="preserve">ул. Ленина, д. 31, стр. 31/1, д. </w:t>
            </w:r>
            <w:r>
              <w:rPr>
                <w:sz w:val="28"/>
              </w:rPr>
              <w:t xml:space="preserve">58; </w:t>
            </w:r>
            <w:r/>
            <w:r/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 xml:space="preserve">Нововартовская,</w:t>
            </w:r>
            <w:r>
              <w:rPr>
                <w:sz w:val="28"/>
              </w:rPr>
              <w:t xml:space="preserve"> стр. 2, д. 4, д. 5, д. 6, д. 7, д. 8, д. 9; </w:t>
            </w:r>
            <w:r/>
            <w:r/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 xml:space="preserve">Нововартовская</w:t>
            </w:r>
            <w:r>
              <w:rPr>
                <w:sz w:val="28"/>
              </w:rPr>
              <w:t xml:space="preserve"> (от пересечения с пос. Энтузиастов);  </w:t>
            </w:r>
            <w:r/>
            <w:r>
              <w:rPr>
                <w:sz w:val="28"/>
              </w:rPr>
              <w:t xml:space="preserve">ул. Строителей д. 16, 16-А, 18, 20, 20-А) </w:t>
            </w:r>
            <w:r/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младш</w:t>
            </w:r>
            <w:r>
              <w:rPr>
                <w:sz w:val="28"/>
              </w:rPr>
              <w:t xml:space="preserve">ий</w:t>
            </w:r>
            <w:r>
              <w:rPr>
                <w:sz w:val="28"/>
              </w:rPr>
              <w:t xml:space="preserve"> лейтенант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полиции Капустин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Дарь</w:t>
            </w:r>
            <w:r>
              <w:rPr>
                <w:sz w:val="28"/>
              </w:rPr>
              <w:t xml:space="preserve">я</w:t>
            </w:r>
            <w:r>
              <w:rPr>
                <w:sz w:val="28"/>
              </w:rPr>
              <w:t xml:space="preserve"> Владимировн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color w:val="ff0000"/>
                <w:sz w:val="28"/>
                <w:highlight w:val="yellow"/>
              </w:rPr>
            </w:pPr>
            <w:r>
              <w:rPr>
                <w:b/>
                <w:color w:val="ff0000"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23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№42 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Героев </w:t>
            </w:r>
            <w:r>
              <w:rPr>
                <w:sz w:val="28"/>
              </w:rPr>
              <w:t xml:space="preserve">Самотлора</w:t>
            </w:r>
            <w:r>
              <w:rPr>
                <w:sz w:val="28"/>
              </w:rPr>
              <w:t xml:space="preserve"> четная сторона от д. 24, 26, 26-А, 28, 30, 31 стр.1; </w:t>
            </w:r>
            <w:r/>
            <w:r>
              <w:rPr>
                <w:sz w:val="28"/>
              </w:rPr>
              <w:t xml:space="preserve">ул. Московкина, д. 5; </w:t>
            </w:r>
            <w:r/>
            <w:r/>
            <w:r>
              <w:rPr>
                <w:sz w:val="28"/>
              </w:rPr>
              <w:t xml:space="preserve">ул. Салманова д.7; </w:t>
            </w:r>
            <w:r/>
            <w:r/>
            <w:r>
              <w:rPr>
                <w:sz w:val="28"/>
              </w:rPr>
              <w:t xml:space="preserve">ул. Северная, 67, 116, 118; </w:t>
            </w:r>
            <w:r/>
            <w:r/>
            <w:r>
              <w:rPr>
                <w:sz w:val="28"/>
              </w:rPr>
              <w:t xml:space="preserve">СОТ «</w:t>
            </w:r>
            <w:r>
              <w:rPr>
                <w:sz w:val="28"/>
              </w:rPr>
              <w:t xml:space="preserve">Подземник</w:t>
            </w:r>
            <w:r>
              <w:rPr>
                <w:sz w:val="28"/>
              </w:rPr>
              <w:t xml:space="preserve">», СОТ «Химик», СОТ «Березка 88», с/о Соболь, ДНТ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Мега плюс</w:t>
            </w:r>
            <w:r>
              <w:rPr>
                <w:sz w:val="28"/>
              </w:rPr>
              <w:t xml:space="preserve">, ГСК Дика, ГСК Лесное; </w:t>
            </w:r>
            <w:r/>
            <w:r/>
            <w:r>
              <w:rPr>
                <w:sz w:val="28"/>
              </w:rPr>
              <w:t xml:space="preserve">Пром</w:t>
            </w:r>
            <w:r>
              <w:rPr>
                <w:sz w:val="28"/>
              </w:rPr>
              <w:t xml:space="preserve">. зона (ул. Интернациональная от ул. Северная четная сторона до границы г. Нижневартовска в сторону п. </w:t>
            </w:r>
            <w:r>
              <w:rPr>
                <w:sz w:val="28"/>
              </w:rPr>
              <w:t xml:space="preserve">Излучинск</w:t>
            </w:r>
            <w:r>
              <w:rPr>
                <w:sz w:val="28"/>
              </w:rPr>
              <w:t xml:space="preserve">) </w:t>
            </w:r>
            <w:r/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ОП-3 капитан</w:t>
            </w:r>
            <w:r>
              <w:rPr>
                <w:sz w:val="28"/>
              </w:rPr>
              <w:t xml:space="preserve"> полиции Комаров Роман Сергеевич</w:t>
            </w:r>
            <w:r>
              <w:rPr>
                <w:sz w:val="28"/>
              </w:rPr>
              <w:t xml:space="preserve">. </w:t>
            </w:r>
            <w:r>
              <w:rPr>
                <w:b/>
                <w:color w:val="ff0000"/>
                <w:sz w:val="28"/>
              </w:rPr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color w:val="ff0000"/>
                <w:sz w:val="28"/>
                <w:highlight w:val="yellow"/>
              </w:rPr>
            </w:pPr>
            <w:r>
              <w:rPr>
                <w:b/>
                <w:color w:val="ff0000"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24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№43 </w:t>
            </w:r>
            <w:r/>
          </w:p>
          <w:p>
            <w:pPr>
              <w:pStyle w:val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граждан осуществляется в участковом пункте полиции вторник, четверг с 17.00-19.00; суббота с 15.00-16.00 по адресу: г. Нижневартовск, Романтиков 9, тел. 44-34-79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Мира д. 99, 101, 103; </w:t>
            </w:r>
            <w:r>
              <w:rPr>
                <w:sz w:val="28"/>
              </w:rPr>
              <w:t xml:space="preserve">ул. Героев </w:t>
            </w:r>
            <w:r>
              <w:rPr>
                <w:sz w:val="28"/>
              </w:rPr>
              <w:t xml:space="preserve">Самотлора</w:t>
            </w:r>
            <w:r>
              <w:rPr>
                <w:sz w:val="28"/>
              </w:rPr>
              <w:t xml:space="preserve">, д.20, 20-А, 22, 22-А; </w:t>
            </w:r>
            <w:r>
              <w:rPr>
                <w:sz w:val="28"/>
              </w:rPr>
              <w:t xml:space="preserve">ул. Московкина д.2, 4) </w:t>
            </w:r>
            <w:r/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</w:t>
            </w:r>
            <w:r>
              <w:rPr>
                <w:sz w:val="28"/>
              </w:rPr>
              <w:t xml:space="preserve">ции ОУУП и ПДН ОП №3 лейтенант</w:t>
            </w:r>
            <w:r>
              <w:rPr>
                <w:sz w:val="28"/>
              </w:rPr>
              <w:t xml:space="preserve"> полиции </w:t>
            </w:r>
            <w:r>
              <w:rPr>
                <w:sz w:val="28"/>
              </w:rPr>
              <w:t xml:space="preserve">Котомцева</w:t>
            </w:r>
            <w:r>
              <w:rPr>
                <w:sz w:val="28"/>
              </w:rPr>
              <w:t xml:space="preserve"> Венер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Рафаилевн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.</w:t>
            </w:r>
            <w:r>
              <w:rPr>
                <w:b/>
                <w:sz w:val="28"/>
              </w:rPr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</w:r>
            <w:r/>
          </w:p>
        </w:tc>
      </w:tr>
      <w:tr>
        <w:trPr/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25, 26</w:t>
            </w:r>
            <w:r/>
          </w:p>
          <w:p>
            <w:pPr>
              <w:pStyle w:val="839"/>
              <w:jc w:val="center"/>
            </w:pPr>
            <w:r>
              <w:rPr>
                <w:sz w:val="28"/>
                <w:u w:val="single"/>
              </w:rPr>
              <w:t xml:space="preserve">микрорайон</w:t>
            </w:r>
            <w:r/>
          </w:p>
          <w:p>
            <w:pPr>
              <w:pStyle w:val="839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</w:r>
            <w:r/>
          </w:p>
        </w:tc>
        <w:tc>
          <w:tcPr>
            <w:shd w:val="clear" w:color="auto" w:fill="auto"/>
            <w:tcW w:w="7710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b/>
                <w:sz w:val="28"/>
              </w:rPr>
              <w:t xml:space="preserve">Административный участок</w:t>
            </w:r>
            <w:r>
              <w:rPr>
                <w:b/>
                <w:sz w:val="28"/>
              </w:rPr>
              <w:t xml:space="preserve"> № 44 </w:t>
            </w:r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(ул. Героев </w:t>
            </w:r>
            <w:r>
              <w:rPr>
                <w:sz w:val="28"/>
              </w:rPr>
              <w:t xml:space="preserve">Самотлора,</w:t>
            </w:r>
            <w:r>
              <w:rPr>
                <w:sz w:val="28"/>
              </w:rPr>
              <w:t xml:space="preserve"> д.14, 16, 18; </w:t>
            </w:r>
            <w:r>
              <w:rPr>
                <w:sz w:val="28"/>
              </w:rPr>
              <w:t xml:space="preserve">ул. Мира д.102, 104;  </w:t>
            </w:r>
            <w:r/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ул. Восточный проезд, д.5 стр. 7, д. 9; </w:t>
            </w:r>
            <w:r>
              <w:rPr>
                <w:sz w:val="28"/>
              </w:rPr>
              <w:t xml:space="preserve">ул. Салманова, д. 3, 4, 5;</w:t>
            </w:r>
            <w:r/>
            <w:r/>
          </w:p>
          <w:p>
            <w:pPr>
              <w:pStyle w:val="839"/>
              <w:jc w:val="both"/>
            </w:pPr>
            <w:r>
              <w:rPr>
                <w:sz w:val="28"/>
              </w:rPr>
              <w:t xml:space="preserve"> ул. Ленина д.37, 39, 41) </w:t>
            </w: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участков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уполномоченн</w:t>
            </w:r>
            <w:r>
              <w:rPr>
                <w:sz w:val="28"/>
              </w:rPr>
              <w:t xml:space="preserve">ый</w:t>
            </w:r>
            <w:r>
              <w:rPr>
                <w:sz w:val="28"/>
              </w:rPr>
              <w:t xml:space="preserve"> полиции ОУУП и ПДН ОП №3 лейтенант полиции </w:t>
            </w:r>
            <w:r>
              <w:rPr>
                <w:sz w:val="28"/>
              </w:rPr>
              <w:t xml:space="preserve">Фаррахов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Айнур</w:t>
            </w:r>
            <w:r>
              <w:rPr>
                <w:sz w:val="28"/>
              </w:rPr>
              <w:t xml:space="preserve"> Альбертович.</w:t>
            </w:r>
            <w:r>
              <w:rPr>
                <w:sz w:val="28"/>
              </w:rPr>
            </w:r>
            <w:r/>
            <w:r/>
          </w:p>
        </w:tc>
        <w:tc>
          <w:tcPr>
            <w:shd w:val="clear" w:color="auto" w:fill="auto"/>
            <w:tcW w:w="60" w:type="dxa"/>
            <w:textDirection w:val="lrTb"/>
            <w:noWrap w:val="false"/>
          </w:tcPr>
          <w:p>
            <w:pPr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</w:r>
            <w:r/>
          </w:p>
        </w:tc>
      </w:tr>
    </w:tbl>
    <w:p>
      <w:pPr>
        <w:pStyle w:val="839"/>
      </w:pPr>
      <w:r/>
      <w:r/>
    </w:p>
    <w:sectPr>
      <w:footnotePr/>
      <w:endnotePr/>
      <w:type w:val="nextPage"/>
      <w:pgSz w:w="11906" w:h="16838" w:orient="portrait"/>
      <w:pgMar w:top="1134" w:right="567" w:bottom="113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9"/>
    <w:link w:val="828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7"/>
    <w:next w:val="827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9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9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9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7"/>
    <w:next w:val="827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9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9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9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7"/>
    <w:next w:val="827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9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7"/>
    <w:next w:val="827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9"/>
    <w:link w:val="671"/>
    <w:uiPriority w:val="10"/>
    <w:rPr>
      <w:sz w:val="48"/>
      <w:szCs w:val="48"/>
    </w:rPr>
  </w:style>
  <w:style w:type="paragraph" w:styleId="673">
    <w:name w:val="Subtitle"/>
    <w:basedOn w:val="827"/>
    <w:next w:val="827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9"/>
    <w:link w:val="673"/>
    <w:uiPriority w:val="11"/>
    <w:rPr>
      <w:sz w:val="24"/>
      <w:szCs w:val="24"/>
    </w:rPr>
  </w:style>
  <w:style w:type="paragraph" w:styleId="675">
    <w:name w:val="Quote"/>
    <w:basedOn w:val="827"/>
    <w:next w:val="827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7"/>
    <w:next w:val="827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7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29"/>
    <w:link w:val="679"/>
    <w:uiPriority w:val="99"/>
  </w:style>
  <w:style w:type="paragraph" w:styleId="681">
    <w:name w:val="Footer"/>
    <w:basedOn w:val="827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29"/>
    <w:link w:val="681"/>
    <w:uiPriority w:val="99"/>
  </w:style>
  <w:style w:type="paragraph" w:styleId="683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9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9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28">
    <w:name w:val="Heading 1"/>
    <w:basedOn w:val="827"/>
    <w:link w:val="84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ody Text Indent"/>
    <w:basedOn w:val="827"/>
    <w:link w:val="833"/>
    <w:pPr>
      <w:ind w:firstLine="709"/>
      <w:jc w:val="both"/>
    </w:pPr>
    <w:rPr>
      <w:color w:val="000000"/>
      <w:sz w:val="28"/>
      <w:szCs w:val="28"/>
    </w:rPr>
  </w:style>
  <w:style w:type="character" w:styleId="833" w:customStyle="1">
    <w:name w:val="Основной текст с отступом Знак"/>
    <w:link w:val="832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34">
    <w:name w:val="Balloon Text"/>
    <w:basedOn w:val="827"/>
    <w:link w:val="835"/>
    <w:uiPriority w:val="99"/>
    <w:semiHidden/>
    <w:unhideWhenUsed/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eastAsia="Times New Roman" w:cs="Tahoma"/>
      <w:sz w:val="16"/>
      <w:szCs w:val="16"/>
    </w:rPr>
  </w:style>
  <w:style w:type="table" w:styleId="836">
    <w:name w:val="Table Grid"/>
    <w:basedOn w:val="8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Body Text 3"/>
    <w:basedOn w:val="827"/>
    <w:link w:val="838"/>
    <w:uiPriority w:val="99"/>
    <w:semiHidden/>
    <w:unhideWhenUsed/>
    <w:pPr>
      <w:spacing w:after="120"/>
    </w:pPr>
    <w:rPr>
      <w:sz w:val="16"/>
      <w:szCs w:val="16"/>
    </w:rPr>
  </w:style>
  <w:style w:type="character" w:styleId="838" w:customStyle="1">
    <w:name w:val="Основной текст 3 Знак"/>
    <w:link w:val="837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9">
    <w:name w:val="Body Text"/>
    <w:basedOn w:val="827"/>
    <w:link w:val="840"/>
    <w:uiPriority w:val="99"/>
    <w:semiHidden/>
    <w:unhideWhenUsed/>
    <w:pPr>
      <w:spacing w:after="120"/>
    </w:pPr>
  </w:style>
  <w:style w:type="character" w:styleId="840" w:customStyle="1">
    <w:name w:val="Основной текст Знак"/>
    <w:link w:val="839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1">
    <w:name w:val="No Spacing"/>
    <w:uiPriority w:val="1"/>
    <w:qFormat/>
    <w:rPr>
      <w:sz w:val="22"/>
      <w:szCs w:val="22"/>
      <w:lang w:eastAsia="en-US"/>
    </w:rPr>
  </w:style>
  <w:style w:type="table" w:styleId="842" w:customStyle="1">
    <w:name w:val="Сетка таблицы18"/>
    <w:basedOn w:val="830"/>
    <w:next w:val="83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3">
    <w:name w:val="Hyperlink"/>
    <w:basedOn w:val="829"/>
    <w:uiPriority w:val="99"/>
    <w:unhideWhenUsed/>
    <w:rPr>
      <w:color w:val="0563c1" w:themeColor="hyperlink"/>
      <w:u w:val="single"/>
    </w:rPr>
  </w:style>
  <w:style w:type="paragraph" w:styleId="844">
    <w:name w:val="List Paragraph"/>
    <w:basedOn w:val="827"/>
    <w:uiPriority w:val="34"/>
    <w:qFormat/>
    <w:pPr>
      <w:contextualSpacing/>
      <w:ind w:left="720"/>
    </w:pPr>
  </w:style>
  <w:style w:type="character" w:styleId="845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character" w:styleId="846" w:customStyle="1">
    <w:name w:val="Заголовок 1 Знак"/>
    <w:basedOn w:val="829"/>
    <w:link w:val="828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847" w:customStyle="1">
    <w:name w:val="Заголовок таблицы"/>
    <w:basedOn w:val="827"/>
    <w:pPr>
      <w:jc w:val="center"/>
      <w:suppressLineNumbers/>
    </w:pPr>
    <w:rPr>
      <w:b/>
      <w:bCs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759C-85A8-40EC-BC08-96B9891A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revision>19</cp:revision>
  <dcterms:created xsi:type="dcterms:W3CDTF">2023-02-07T04:02:00Z</dcterms:created>
  <dcterms:modified xsi:type="dcterms:W3CDTF">2023-02-14T09:56:12Z</dcterms:modified>
</cp:coreProperties>
</file>