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 w:rsidR="006D53CD">
        <w:rPr>
          <w:b/>
          <w:sz w:val="28"/>
          <w:szCs w:val="28"/>
        </w:rPr>
        <w:t>Лицей</w:t>
      </w:r>
      <w:r>
        <w:rPr>
          <w:b/>
          <w:sz w:val="28"/>
          <w:szCs w:val="28"/>
        </w:rPr>
        <w:t>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CF079A">
        <w:trPr>
          <w:trHeight w:val="1953"/>
        </w:trPr>
        <w:tc>
          <w:tcPr>
            <w:tcW w:w="4678" w:type="dxa"/>
          </w:tcPr>
          <w:p w:rsidR="00CF079A" w:rsidRDefault="006D53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9F48CC">
              <w:rPr>
                <w:color w:val="000000"/>
                <w:sz w:val="28"/>
                <w:szCs w:val="28"/>
              </w:rPr>
              <w:t>ачальник</w:t>
            </w:r>
            <w:r>
              <w:rPr>
                <w:color w:val="000000"/>
                <w:sz w:val="28"/>
                <w:szCs w:val="28"/>
              </w:rPr>
              <w:t xml:space="preserve"> отдела мониторинга и тарифного регулирования</w:t>
            </w:r>
            <w:r w:rsidR="006A5C6D">
              <w:rPr>
                <w:color w:val="000000"/>
                <w:sz w:val="28"/>
                <w:szCs w:val="28"/>
              </w:rPr>
              <w:t xml:space="preserve">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CF079A" w:rsidRDefault="00CF079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CF079A" w:rsidRDefault="006D53CD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</w:tc>
      </w:tr>
    </w:tbl>
    <w:p w:rsidR="00CF079A" w:rsidRDefault="00CF079A">
      <w:pPr>
        <w:jc w:val="both"/>
        <w:rPr>
          <w:sz w:val="26"/>
          <w:szCs w:val="20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W w:w="4160" w:type="dxa"/>
        <w:tblInd w:w="93" w:type="dxa"/>
        <w:tblLook w:val="04A0" w:firstRow="1" w:lastRow="0" w:firstColumn="1" w:lastColumn="0" w:noHBand="0" w:noVBand="1"/>
      </w:tblPr>
      <w:tblGrid>
        <w:gridCol w:w="4160"/>
      </w:tblGrid>
      <w:tr w:rsidR="00CF079A" w:rsidTr="006D53CD">
        <w:trPr>
          <w:trHeight w:val="234"/>
        </w:trPr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Pr="006D53CD" w:rsidRDefault="006A5C6D">
            <w:pPr>
              <w:rPr>
                <w:color w:val="000000"/>
                <w:sz w:val="20"/>
                <w:szCs w:val="20"/>
              </w:rPr>
            </w:pPr>
            <w:r w:rsidRPr="006D53CD">
              <w:rPr>
                <w:color w:val="000000"/>
                <w:sz w:val="20"/>
                <w:szCs w:val="20"/>
              </w:rPr>
              <w:t>Исполнитель:</w:t>
            </w:r>
          </w:p>
          <w:p w:rsidR="00CF079A" w:rsidRPr="006D53CD" w:rsidRDefault="00021532">
            <w:pPr>
              <w:rPr>
                <w:color w:val="000000"/>
                <w:sz w:val="20"/>
                <w:szCs w:val="20"/>
              </w:rPr>
            </w:pPr>
            <w:r w:rsidRPr="006D53CD">
              <w:rPr>
                <w:color w:val="000000"/>
                <w:sz w:val="20"/>
                <w:szCs w:val="20"/>
              </w:rPr>
              <w:t>Специалист-эксперт</w:t>
            </w:r>
            <w:r w:rsidR="006A5C6D" w:rsidRPr="006D53CD">
              <w:rPr>
                <w:color w:val="000000"/>
                <w:sz w:val="20"/>
                <w:szCs w:val="20"/>
              </w:rPr>
              <w:t xml:space="preserve"> отдела мониторинга и тарифного регулирования управления экономики и стратегического планирования департамента</w:t>
            </w:r>
            <w:r w:rsidRPr="006D53CD">
              <w:rPr>
                <w:color w:val="000000"/>
                <w:sz w:val="20"/>
                <w:szCs w:val="20"/>
              </w:rPr>
              <w:t xml:space="preserve"> </w:t>
            </w:r>
            <w:r w:rsidR="006A5C6D" w:rsidRPr="006D53CD">
              <w:rPr>
                <w:color w:val="000000"/>
                <w:sz w:val="20"/>
                <w:szCs w:val="20"/>
              </w:rPr>
              <w:t xml:space="preserve">экономического развития администрации города </w:t>
            </w:r>
          </w:p>
          <w:p w:rsidR="00CF079A" w:rsidRPr="006D53CD" w:rsidRDefault="00021532">
            <w:pPr>
              <w:rPr>
                <w:color w:val="000000"/>
                <w:sz w:val="20"/>
                <w:szCs w:val="20"/>
              </w:rPr>
            </w:pPr>
            <w:r w:rsidRPr="006D53CD">
              <w:rPr>
                <w:color w:val="000000"/>
                <w:sz w:val="20"/>
                <w:szCs w:val="20"/>
              </w:rPr>
              <w:t>Шаяхметова Светлана</w:t>
            </w:r>
            <w:r w:rsidR="006A5C6D" w:rsidRPr="006D53CD">
              <w:rPr>
                <w:color w:val="000000"/>
                <w:sz w:val="20"/>
                <w:szCs w:val="20"/>
              </w:rPr>
              <w:t xml:space="preserve"> Юрьевна</w:t>
            </w:r>
          </w:p>
          <w:p w:rsidR="00CF079A" w:rsidRPr="006D53CD" w:rsidRDefault="006A5C6D" w:rsidP="00021532">
            <w:pPr>
              <w:rPr>
                <w:color w:val="000000"/>
                <w:sz w:val="20"/>
                <w:szCs w:val="20"/>
              </w:rPr>
            </w:pPr>
            <w:r w:rsidRPr="006D53CD">
              <w:rPr>
                <w:color w:val="000000"/>
                <w:sz w:val="20"/>
                <w:szCs w:val="20"/>
              </w:rPr>
              <w:t>тел.: 8 (3</w:t>
            </w:r>
            <w:bookmarkStart w:id="0" w:name="_GoBack"/>
            <w:bookmarkEnd w:id="0"/>
            <w:r w:rsidRPr="006D53CD">
              <w:rPr>
                <w:color w:val="000000"/>
                <w:sz w:val="20"/>
                <w:szCs w:val="20"/>
              </w:rPr>
              <w:t>466) 24-10-97, доб. 283</w:t>
            </w:r>
            <w:r w:rsidR="00021532" w:rsidRPr="006D53CD">
              <w:rPr>
                <w:color w:val="000000"/>
                <w:sz w:val="20"/>
                <w:szCs w:val="20"/>
              </w:rPr>
              <w:t>60</w:t>
            </w:r>
            <w:r w:rsidRPr="006D53CD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CF079A" w:rsidTr="006D53CD">
        <w:trPr>
          <w:trHeight w:val="234"/>
        </w:trPr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 w:rsidTr="006D53CD">
        <w:trPr>
          <w:trHeight w:val="234"/>
        </w:trPr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 w:rsidTr="006D53CD">
        <w:trPr>
          <w:trHeight w:val="234"/>
        </w:trPr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F079A" w:rsidRDefault="00CF079A" w:rsidP="00021532">
      <w:pPr>
        <w:jc w:val="both"/>
        <w:rPr>
          <w:sz w:val="20"/>
          <w:szCs w:val="20"/>
        </w:rPr>
      </w:pPr>
    </w:p>
    <w:sectPr w:rsidR="00CF079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64" w:rsidRDefault="00DD4064">
      <w:r>
        <w:separator/>
      </w:r>
    </w:p>
  </w:endnote>
  <w:endnote w:type="continuationSeparator" w:id="0">
    <w:p w:rsidR="00DD4064" w:rsidRDefault="00DD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64" w:rsidRDefault="00DD4064">
      <w:r>
        <w:separator/>
      </w:r>
    </w:p>
  </w:footnote>
  <w:footnote w:type="continuationSeparator" w:id="0">
    <w:p w:rsidR="00DD4064" w:rsidRDefault="00DD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E59DA"/>
    <w:rsid w:val="000E70EB"/>
    <w:rsid w:val="0027710E"/>
    <w:rsid w:val="006A5C6D"/>
    <w:rsid w:val="006B2283"/>
    <w:rsid w:val="006D53CD"/>
    <w:rsid w:val="00962770"/>
    <w:rsid w:val="009F48CC"/>
    <w:rsid w:val="00C61165"/>
    <w:rsid w:val="00CF079A"/>
    <w:rsid w:val="00D8588E"/>
    <w:rsid w:val="00DD1846"/>
    <w:rsid w:val="00D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8821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516D0-B77A-4C4C-BF50-2785DC4F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2</cp:revision>
  <cp:lastPrinted>2025-12-23T10:11:00Z</cp:lastPrinted>
  <dcterms:created xsi:type="dcterms:W3CDTF">2025-12-23T10:14:00Z</dcterms:created>
  <dcterms:modified xsi:type="dcterms:W3CDTF">2025-12-23T10:14:00Z</dcterms:modified>
</cp:coreProperties>
</file>