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DE3C51" w:rsidRDefault="00DE3C51" w:rsidP="00DE3C51">
      <w:pPr>
        <w:jc w:val="right"/>
        <w:rPr>
          <w:sz w:val="28"/>
          <w:szCs w:val="28"/>
          <w:lang w:val="ru-RU" w:eastAsia="ru-RU"/>
        </w:rPr>
      </w:pPr>
      <w:r w:rsidRPr="00DE3C51">
        <w:rPr>
          <w:sz w:val="28"/>
          <w:szCs w:val="28"/>
          <w:lang w:val="ru-RU" w:eastAsia="ru-RU"/>
        </w:rPr>
        <w:t>ПРОЕКТ</w:t>
      </w:r>
    </w:p>
    <w:p w:rsidR="00DE3C51" w:rsidRPr="00E66217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E66217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E66217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proofErr w:type="gramStart"/>
      <w:r w:rsidRPr="00E66217">
        <w:rPr>
          <w:b/>
          <w:color w:val="000000" w:themeColor="text1"/>
          <w:sz w:val="28"/>
          <w:szCs w:val="28"/>
          <w:lang w:val="ru-RU" w:eastAsia="ru-RU"/>
        </w:rPr>
        <w:t>АДМИНИСТРАЦИИ  ГОРОДА</w:t>
      </w:r>
      <w:proofErr w:type="gramEnd"/>
      <w:r w:rsidRPr="00E66217">
        <w:rPr>
          <w:b/>
          <w:color w:val="000000" w:themeColor="text1"/>
          <w:sz w:val="28"/>
          <w:szCs w:val="28"/>
          <w:lang w:val="ru-RU" w:eastAsia="ru-RU"/>
        </w:rPr>
        <w:t xml:space="preserve"> НИЖНЕВАРОВСКА</w:t>
      </w:r>
    </w:p>
    <w:p w:rsidR="00DE3C51" w:rsidRPr="00E66217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E66217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E66217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E66217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E66217" w:rsidRDefault="00DE3C51" w:rsidP="00DE3C51">
      <w:pPr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от _________2018                                                                                         №_____</w:t>
      </w:r>
    </w:p>
    <w:p w:rsidR="004841EB" w:rsidRPr="00E66217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CC36A2" w:rsidP="004841EB">
      <w:pPr>
        <w:suppressAutoHyphens/>
        <w:ind w:right="5527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4"/>
          <w:szCs w:val="24"/>
          <w:lang w:val="ru-RU"/>
        </w:rPr>
        <w:t xml:space="preserve">О порядке предоставления субсидий </w:t>
      </w:r>
      <w:r w:rsidR="003C3E91" w:rsidRPr="00E66217">
        <w:rPr>
          <w:color w:val="000000" w:themeColor="text1"/>
          <w:sz w:val="24"/>
          <w:szCs w:val="24"/>
          <w:lang w:val="ru-RU"/>
        </w:rPr>
        <w:t xml:space="preserve">социально </w:t>
      </w:r>
      <w:r w:rsidRPr="00E66217">
        <w:rPr>
          <w:color w:val="000000" w:themeColor="text1"/>
          <w:sz w:val="24"/>
          <w:szCs w:val="24"/>
          <w:lang w:val="ru-RU"/>
        </w:rPr>
        <w:t>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</w:t>
      </w: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>В соответствии с пунктом 2 статьи 78.1 Бюджетного коде</w:t>
      </w:r>
      <w:r w:rsidR="00B00569" w:rsidRPr="00E66217">
        <w:rPr>
          <w:color w:val="000000" w:themeColor="text1"/>
          <w:sz w:val="28"/>
          <w:szCs w:val="28"/>
          <w:lang w:val="ru-RU"/>
        </w:rPr>
        <w:t>кса Российской Федерации, Ф</w:t>
      </w:r>
      <w:r w:rsidRPr="00E66217">
        <w:rPr>
          <w:color w:val="000000" w:themeColor="text1"/>
          <w:sz w:val="28"/>
          <w:szCs w:val="28"/>
          <w:lang w:val="ru-RU"/>
        </w:rPr>
        <w:t>едеральным</w:t>
      </w:r>
      <w:r w:rsidR="00B00569" w:rsidRPr="00E66217">
        <w:rPr>
          <w:color w:val="000000" w:themeColor="text1"/>
          <w:sz w:val="28"/>
          <w:szCs w:val="28"/>
          <w:lang w:val="ru-RU"/>
        </w:rPr>
        <w:t>и</w:t>
      </w:r>
      <w:r w:rsidRPr="00E66217">
        <w:rPr>
          <w:color w:val="000000" w:themeColor="text1"/>
          <w:sz w:val="28"/>
          <w:szCs w:val="28"/>
          <w:lang w:val="ru-RU"/>
        </w:rPr>
        <w:t xml:space="preserve"> закон</w:t>
      </w:r>
      <w:r w:rsidR="00B00569" w:rsidRPr="00E66217">
        <w:rPr>
          <w:color w:val="000000" w:themeColor="text1"/>
          <w:sz w:val="28"/>
          <w:szCs w:val="28"/>
          <w:lang w:val="ru-RU"/>
        </w:rPr>
        <w:t>а</w:t>
      </w:r>
      <w:r w:rsidR="002D1E4C" w:rsidRPr="00E66217">
        <w:rPr>
          <w:color w:val="000000" w:themeColor="text1"/>
          <w:sz w:val="28"/>
          <w:szCs w:val="28"/>
          <w:lang w:val="ru-RU"/>
        </w:rPr>
        <w:t>м</w:t>
      </w:r>
      <w:r w:rsidR="00B00569" w:rsidRPr="00E66217">
        <w:rPr>
          <w:color w:val="000000" w:themeColor="text1"/>
          <w:sz w:val="28"/>
          <w:szCs w:val="28"/>
          <w:lang w:val="ru-RU"/>
        </w:rPr>
        <w:t>и</w:t>
      </w:r>
      <w:r w:rsidRPr="00E66217">
        <w:rPr>
          <w:color w:val="000000" w:themeColor="text1"/>
          <w:sz w:val="28"/>
          <w:szCs w:val="28"/>
          <w:lang w:val="ru-RU"/>
        </w:rPr>
        <w:t xml:space="preserve"> от 06.10.2003 №131-ФЗ "Об общих принципах организации местного самоуправления в Российской Федерации", </w:t>
      </w:r>
      <w:r w:rsidR="00B00569" w:rsidRPr="00E66217">
        <w:rPr>
          <w:color w:val="000000" w:themeColor="text1"/>
          <w:sz w:val="28"/>
          <w:szCs w:val="28"/>
          <w:lang w:val="ru-RU"/>
        </w:rPr>
        <w:t>от 12.01.1996 №</w:t>
      </w:r>
      <w:r w:rsidR="006A0CB7"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="00B00569" w:rsidRPr="00E66217">
        <w:rPr>
          <w:color w:val="000000" w:themeColor="text1"/>
          <w:sz w:val="28"/>
          <w:szCs w:val="28"/>
          <w:lang w:val="ru-RU"/>
        </w:rPr>
        <w:t xml:space="preserve">7-ФЗ «О некоммерческих организациях», </w:t>
      </w:r>
      <w:r w:rsidRPr="00E66217">
        <w:rPr>
          <w:color w:val="000000" w:themeColor="text1"/>
          <w:sz w:val="28"/>
          <w:szCs w:val="28"/>
          <w:lang w:val="ru-RU"/>
        </w:rPr>
        <w:t>учитывая требования постановления Правительства РФ от 7 мая 2017 г. №</w:t>
      </w:r>
      <w:r w:rsidR="0073483E"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Pr="00E66217">
        <w:rPr>
          <w:color w:val="000000" w:themeColor="text1"/>
          <w:sz w:val="28"/>
          <w:szCs w:val="28"/>
          <w:lang w:val="ru-RU"/>
        </w:rPr>
        <w:t xml:space="preserve">541 </w:t>
      </w:r>
      <w:r w:rsidR="0073483E" w:rsidRPr="00E66217">
        <w:rPr>
          <w:color w:val="000000" w:themeColor="text1"/>
          <w:sz w:val="28"/>
          <w:szCs w:val="28"/>
          <w:lang w:val="ru-RU"/>
        </w:rPr>
        <w:t>«</w:t>
      </w:r>
      <w:r w:rsidRPr="00E66217">
        <w:rPr>
          <w:color w:val="000000" w:themeColor="text1"/>
          <w:sz w:val="28"/>
          <w:szCs w:val="28"/>
          <w:lang w:val="ru-RU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6A0CB7" w:rsidRPr="00E66217">
        <w:rPr>
          <w:color w:val="000000" w:themeColor="text1"/>
          <w:sz w:val="28"/>
          <w:szCs w:val="28"/>
          <w:lang w:val="ru-RU"/>
        </w:rPr>
        <w:t>»</w:t>
      </w:r>
      <w:r w:rsidRPr="00E66217">
        <w:rPr>
          <w:color w:val="000000" w:themeColor="text1"/>
          <w:sz w:val="28"/>
          <w:szCs w:val="28"/>
          <w:lang w:val="ru-RU"/>
        </w:rPr>
        <w:t xml:space="preserve">: </w:t>
      </w: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863926" w:rsidP="0086392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>1. Утвердить п</w:t>
      </w:r>
      <w:r w:rsidR="004841EB" w:rsidRPr="00E66217">
        <w:rPr>
          <w:color w:val="000000" w:themeColor="text1"/>
          <w:sz w:val="28"/>
          <w:szCs w:val="28"/>
          <w:lang w:val="ru-RU"/>
        </w:rPr>
        <w:t xml:space="preserve">орядок предоставления </w:t>
      </w:r>
      <w:r w:rsidR="00A5608D" w:rsidRPr="00E66217">
        <w:rPr>
          <w:color w:val="000000" w:themeColor="text1"/>
          <w:sz w:val="28"/>
          <w:szCs w:val="28"/>
          <w:lang w:val="ru-RU"/>
        </w:rPr>
        <w:t xml:space="preserve">субсидий социально </w:t>
      </w:r>
      <w:r w:rsidR="00CC36A2" w:rsidRPr="00E66217">
        <w:rPr>
          <w:color w:val="000000" w:themeColor="text1"/>
          <w:sz w:val="28"/>
          <w:szCs w:val="28"/>
          <w:lang w:val="ru-RU"/>
        </w:rPr>
        <w:t>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</w:t>
      </w:r>
      <w:r w:rsidR="004841EB" w:rsidRPr="00E66217">
        <w:rPr>
          <w:color w:val="000000" w:themeColor="text1"/>
          <w:sz w:val="28"/>
          <w:szCs w:val="28"/>
          <w:lang w:val="ru-RU"/>
        </w:rPr>
        <w:t xml:space="preserve"> согласно приложению</w:t>
      </w:r>
      <w:r w:rsidR="00EC51FD" w:rsidRPr="00E66217">
        <w:rPr>
          <w:color w:val="000000" w:themeColor="text1"/>
          <w:sz w:val="28"/>
          <w:szCs w:val="28"/>
          <w:lang w:val="ru-RU"/>
        </w:rPr>
        <w:t>.</w:t>
      </w: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2. Определить департамент по социальной политике администрации города уполномоченным органом по организации предоставления </w:t>
      </w:r>
      <w:r w:rsidR="00A5608D" w:rsidRPr="00E66217">
        <w:rPr>
          <w:color w:val="000000" w:themeColor="text1"/>
          <w:sz w:val="28"/>
          <w:szCs w:val="28"/>
          <w:lang w:val="ru-RU"/>
        </w:rPr>
        <w:t xml:space="preserve">субсидий социально </w:t>
      </w:r>
      <w:r w:rsidR="00CC36A2" w:rsidRPr="00E66217">
        <w:rPr>
          <w:color w:val="000000" w:themeColor="text1"/>
          <w:sz w:val="28"/>
          <w:szCs w:val="28"/>
          <w:lang w:val="ru-RU"/>
        </w:rPr>
        <w:t>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</w:t>
      </w:r>
      <w:r w:rsidR="00763426" w:rsidRPr="00E66217">
        <w:rPr>
          <w:color w:val="000000" w:themeColor="text1"/>
          <w:sz w:val="28"/>
          <w:szCs w:val="28"/>
          <w:lang w:val="ru-RU"/>
        </w:rPr>
        <w:t xml:space="preserve"> (далее </w:t>
      </w:r>
      <w:r w:rsidR="004C1A33" w:rsidRPr="00E66217">
        <w:rPr>
          <w:color w:val="000000" w:themeColor="text1"/>
          <w:sz w:val="28"/>
          <w:szCs w:val="28"/>
          <w:lang w:val="ru-RU"/>
        </w:rPr>
        <w:t xml:space="preserve">также </w:t>
      </w:r>
      <w:r w:rsidR="00763426" w:rsidRPr="00E66217">
        <w:rPr>
          <w:color w:val="000000" w:themeColor="text1"/>
          <w:sz w:val="28"/>
          <w:szCs w:val="28"/>
          <w:lang w:val="ru-RU"/>
        </w:rPr>
        <w:t>– уполномоченный орган)</w:t>
      </w:r>
      <w:r w:rsidRPr="00E66217">
        <w:rPr>
          <w:color w:val="000000" w:themeColor="text1"/>
          <w:sz w:val="28"/>
          <w:szCs w:val="28"/>
          <w:lang w:val="ru-RU"/>
        </w:rPr>
        <w:t>.</w:t>
      </w: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>3</w:t>
      </w:r>
      <w:r w:rsidR="001A6F1A" w:rsidRPr="00E66217">
        <w:rPr>
          <w:color w:val="000000" w:themeColor="text1"/>
          <w:sz w:val="28"/>
          <w:szCs w:val="28"/>
          <w:lang w:val="ru-RU"/>
        </w:rPr>
        <w:t>. Признать утратившим</w:t>
      </w:r>
      <w:r w:rsidRPr="00E66217">
        <w:rPr>
          <w:color w:val="000000" w:themeColor="text1"/>
          <w:sz w:val="28"/>
          <w:szCs w:val="28"/>
          <w:lang w:val="ru-RU"/>
        </w:rPr>
        <w:t xml:space="preserve"> силу постановление администрации города от 27.10.2017 №1584 «О порядке предоставления субсидий некоммерческим организациям (за исключением государственных, муниципальных учреждений), индивидуальным предпринимателям на реализацию мероприятий в сфере физической культуры и массового спорта».</w:t>
      </w: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lastRenderedPageBreak/>
        <w:t xml:space="preserve">4. Управлению по взаимодействию со средствами массовой информации администрации города (Н.В. </w:t>
      </w:r>
      <w:proofErr w:type="spellStart"/>
      <w:r w:rsidRPr="00E66217">
        <w:rPr>
          <w:color w:val="000000" w:themeColor="text1"/>
          <w:sz w:val="28"/>
          <w:szCs w:val="28"/>
          <w:lang w:val="ru-RU"/>
        </w:rPr>
        <w:t>Ложева</w:t>
      </w:r>
      <w:proofErr w:type="spellEnd"/>
      <w:r w:rsidRPr="00E66217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>5. Постановление вступает в силу после его официального опубликования.</w:t>
      </w:r>
    </w:p>
    <w:p w:rsidR="002D1E4C" w:rsidRPr="00E66217" w:rsidRDefault="002D1E4C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E66217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>Глава города                                                                                      В.В. Тихонов</w:t>
      </w:r>
    </w:p>
    <w:p w:rsidR="00DE3C51" w:rsidRPr="00E66217" w:rsidRDefault="004841EB" w:rsidP="00DE3C51">
      <w:pPr>
        <w:jc w:val="center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br w:type="page"/>
      </w:r>
    </w:p>
    <w:p w:rsidR="00DE3C51" w:rsidRPr="00E66217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E66217">
        <w:rPr>
          <w:color w:val="000000" w:themeColor="text1"/>
          <w:sz w:val="24"/>
          <w:szCs w:val="24"/>
          <w:lang w:val="ru-RU" w:eastAsia="ru-RU"/>
        </w:rPr>
        <w:lastRenderedPageBreak/>
        <w:t>Приложение к постановлению</w:t>
      </w:r>
    </w:p>
    <w:p w:rsidR="00DE3C51" w:rsidRPr="00E66217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E66217">
        <w:rPr>
          <w:color w:val="000000" w:themeColor="text1"/>
          <w:sz w:val="24"/>
          <w:szCs w:val="24"/>
          <w:lang w:val="ru-RU" w:eastAsia="ru-RU"/>
        </w:rPr>
        <w:t>администрации города</w:t>
      </w:r>
    </w:p>
    <w:p w:rsidR="00DE3C51" w:rsidRPr="00E66217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E66217">
        <w:rPr>
          <w:color w:val="000000" w:themeColor="text1"/>
          <w:sz w:val="24"/>
          <w:szCs w:val="24"/>
          <w:lang w:val="ru-RU" w:eastAsia="ru-RU"/>
        </w:rPr>
        <w:t>от _____________ №_______</w:t>
      </w:r>
    </w:p>
    <w:p w:rsidR="00DE3C51" w:rsidRPr="00E66217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DE3C51" w:rsidRPr="00E66217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E66217">
        <w:rPr>
          <w:b/>
          <w:bCs/>
          <w:color w:val="000000" w:themeColor="text1"/>
          <w:sz w:val="28"/>
          <w:szCs w:val="28"/>
          <w:lang w:val="ru-RU"/>
        </w:rPr>
        <w:t>Порядок</w:t>
      </w:r>
      <w:r w:rsidRPr="00E66217">
        <w:rPr>
          <w:b/>
          <w:bCs/>
          <w:color w:val="000000" w:themeColor="text1"/>
          <w:sz w:val="28"/>
          <w:szCs w:val="28"/>
          <w:lang w:val="ru-RU"/>
        </w:rPr>
        <w:br/>
        <w:t xml:space="preserve">предоставления </w:t>
      </w:r>
      <w:r w:rsidR="00813BAE" w:rsidRPr="00E66217">
        <w:rPr>
          <w:b/>
          <w:bCs/>
          <w:color w:val="000000" w:themeColor="text1"/>
          <w:sz w:val="28"/>
          <w:szCs w:val="28"/>
          <w:lang w:val="ru-RU"/>
        </w:rPr>
        <w:t xml:space="preserve">субсидий социально </w:t>
      </w:r>
      <w:r w:rsidR="00295FEB" w:rsidRPr="00E66217">
        <w:rPr>
          <w:b/>
          <w:bCs/>
          <w:color w:val="000000" w:themeColor="text1"/>
          <w:sz w:val="28"/>
          <w:szCs w:val="28"/>
          <w:lang w:val="ru-RU"/>
        </w:rPr>
        <w:t>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</w:t>
      </w:r>
    </w:p>
    <w:p w:rsidR="00DE3C51" w:rsidRPr="00E66217" w:rsidRDefault="00DE3C51" w:rsidP="00DE3C51">
      <w:pPr>
        <w:jc w:val="center"/>
        <w:rPr>
          <w:color w:val="000000" w:themeColor="text1"/>
          <w:sz w:val="28"/>
          <w:szCs w:val="28"/>
          <w:lang w:val="ru-RU"/>
        </w:rPr>
      </w:pPr>
    </w:p>
    <w:p w:rsidR="00DE3C51" w:rsidRPr="00E66217" w:rsidRDefault="00DE3C51" w:rsidP="00DE3C51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  <w:lang w:val="ru-RU"/>
        </w:rPr>
      </w:pPr>
      <w:bookmarkStart w:id="0" w:name="sub_1001"/>
      <w:r w:rsidRPr="00E66217">
        <w:rPr>
          <w:b/>
          <w:bCs/>
          <w:color w:val="000000" w:themeColor="text1"/>
          <w:sz w:val="28"/>
          <w:szCs w:val="28"/>
          <w:lang w:val="ru-RU"/>
        </w:rPr>
        <w:t>Общие положения</w:t>
      </w:r>
    </w:p>
    <w:p w:rsidR="00DE3C51" w:rsidRPr="00E66217" w:rsidRDefault="00DE3C51" w:rsidP="00DE3C51">
      <w:pPr>
        <w:pStyle w:val="a3"/>
        <w:ind w:left="1080"/>
        <w:rPr>
          <w:b/>
          <w:bCs/>
          <w:color w:val="000000" w:themeColor="text1"/>
          <w:sz w:val="28"/>
          <w:szCs w:val="28"/>
          <w:lang w:val="ru-RU"/>
        </w:rPr>
      </w:pPr>
    </w:p>
    <w:p w:rsidR="0073483E" w:rsidRPr="00E66217" w:rsidRDefault="00B7771C" w:rsidP="0073483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bookmarkStart w:id="1" w:name="sub_1011"/>
      <w:bookmarkEnd w:id="0"/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Порядок предоставления субсидий социально ориентированным некоммерческим организациям </w:t>
      </w:r>
      <w:r w:rsidR="007348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(за исключением государственных, муниципальных учреждений)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 </w:t>
      </w:r>
      <w:r w:rsidRPr="00E66217">
        <w:rPr>
          <w:color w:val="000000" w:themeColor="text1"/>
          <w:sz w:val="28"/>
          <w:szCs w:val="28"/>
          <w:lang w:val="ru-RU" w:eastAsia="ru-RU"/>
        </w:rPr>
        <w:t>организацию и проведение официальных спортивных мероприятий в городе Нижневартовске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(далее - Порядок) разработан в соответствии с Бюджетным </w:t>
      </w:r>
      <w:hyperlink r:id="rId5" w:history="1">
        <w:r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кодексом</w:t>
        </w:r>
      </w:hyperlink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Российской Федерации  и </w:t>
      </w:r>
      <w:r w:rsidR="007348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регулирует пред</w:t>
      </w:r>
      <w:r w:rsidR="00CB4FC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</w:t>
      </w:r>
      <w:r w:rsidR="007348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ставление субсидии социально ориентированным некоммерческим организациям (за исключением государственных, муниципальных учреждений) </w:t>
      </w:r>
      <w:r w:rsidR="0073483E" w:rsidRPr="00E66217">
        <w:rPr>
          <w:color w:val="000000" w:themeColor="text1"/>
          <w:sz w:val="28"/>
          <w:szCs w:val="28"/>
          <w:lang w:val="ru-RU" w:eastAsia="ru-RU"/>
        </w:rPr>
        <w:t>(далее – некоммерческие организации) за счет средств бюджета города на конкурсной основе.</w:t>
      </w:r>
    </w:p>
    <w:p w:rsidR="007D2CF2" w:rsidRPr="00E66217" w:rsidRDefault="007D2CF2" w:rsidP="00B7771C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Субсидия предоставляется в целях финансового обеспечения затрат в связи с реализацией некоммерческой организацией проекта, направленного на организацию и проведение официального спортивного мероприятия в городе Нижневартовске (далее также – Проект) по результатам городского конкурса</w:t>
      </w:r>
      <w:r w:rsidR="00574440">
        <w:rPr>
          <w:color w:val="000000" w:themeColor="text1"/>
          <w:sz w:val="28"/>
          <w:szCs w:val="28"/>
          <w:lang w:val="ru-RU" w:eastAsia="ru-RU"/>
        </w:rPr>
        <w:t>,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54150C" w:rsidRPr="00E66217">
        <w:rPr>
          <w:color w:val="000000" w:themeColor="text1"/>
          <w:sz w:val="28"/>
          <w:szCs w:val="28"/>
          <w:lang w:val="ru-RU" w:eastAsia="ru-RU"/>
        </w:rPr>
        <w:t xml:space="preserve">проводимого </w:t>
      </w:r>
      <w:r w:rsidR="00574440">
        <w:rPr>
          <w:color w:val="000000" w:themeColor="text1"/>
          <w:sz w:val="28"/>
          <w:szCs w:val="28"/>
          <w:lang w:val="ru-RU" w:eastAsia="ru-RU"/>
        </w:rPr>
        <w:t>за счет</w:t>
      </w:r>
      <w:r w:rsidRPr="00377289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574440">
        <w:rPr>
          <w:rFonts w:eastAsiaTheme="minorHAnsi"/>
          <w:color w:val="000000" w:themeColor="text1"/>
          <w:sz w:val="28"/>
          <w:szCs w:val="28"/>
          <w:lang w:val="ru-RU" w:eastAsia="en-US"/>
        </w:rPr>
        <w:t>средств</w:t>
      </w:r>
      <w:r w:rsidR="00496198" w:rsidRPr="0037728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бюджета города</w:t>
      </w:r>
      <w:r w:rsidR="00777C4B" w:rsidRPr="0037728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777C4B" w:rsidRPr="00377289">
        <w:rPr>
          <w:color w:val="000000" w:themeColor="text1"/>
          <w:sz w:val="28"/>
          <w:szCs w:val="28"/>
          <w:lang w:val="ru-RU"/>
        </w:rPr>
        <w:t>(далее</w:t>
      </w:r>
      <w:r w:rsidR="00777C4B" w:rsidRPr="00E66217">
        <w:rPr>
          <w:color w:val="000000" w:themeColor="text1"/>
          <w:sz w:val="28"/>
          <w:szCs w:val="28"/>
          <w:lang w:val="ru-RU"/>
        </w:rPr>
        <w:t xml:space="preserve"> - конкурс).</w:t>
      </w:r>
    </w:p>
    <w:p w:rsidR="003D39D2" w:rsidRPr="00E66217" w:rsidRDefault="00295FEB" w:rsidP="00561EF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bookmarkStart w:id="2" w:name="sub_1013"/>
      <w:bookmarkEnd w:id="1"/>
      <w:r w:rsidRPr="00E66217">
        <w:rPr>
          <w:color w:val="000000" w:themeColor="text1"/>
          <w:sz w:val="28"/>
          <w:szCs w:val="28"/>
          <w:lang w:val="ru-RU" w:eastAsia="ru-RU"/>
        </w:rPr>
        <w:t>1.</w:t>
      </w:r>
      <w:r w:rsidR="00DE3C51" w:rsidRPr="00E66217">
        <w:rPr>
          <w:color w:val="000000" w:themeColor="text1"/>
          <w:sz w:val="28"/>
          <w:szCs w:val="28"/>
          <w:lang w:val="ru-RU" w:eastAsia="ru-RU"/>
        </w:rPr>
        <w:t xml:space="preserve">3. </w:t>
      </w:r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Предоставление субсидии осуществляется в пределах лимитов бюджетных обязательств, предусмотренных в бюджете города Нижневартовска на соответствующий финансовый год </w:t>
      </w:r>
      <w:r w:rsidR="00561EF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и плановый период, доведенных до</w:t>
      </w:r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4C1A33" w:rsidRPr="00E66217">
        <w:rPr>
          <w:color w:val="000000" w:themeColor="text1"/>
          <w:sz w:val="28"/>
          <w:szCs w:val="28"/>
          <w:lang w:val="ru-RU"/>
        </w:rPr>
        <w:t>департамент</w:t>
      </w:r>
      <w:r w:rsidR="00561EF9" w:rsidRPr="00E66217">
        <w:rPr>
          <w:color w:val="000000" w:themeColor="text1"/>
          <w:sz w:val="28"/>
          <w:szCs w:val="28"/>
          <w:lang w:val="ru-RU"/>
        </w:rPr>
        <w:t>а</w:t>
      </w:r>
      <w:r w:rsidR="004C1A33" w:rsidRPr="00E66217">
        <w:rPr>
          <w:color w:val="000000" w:themeColor="text1"/>
          <w:sz w:val="28"/>
          <w:szCs w:val="28"/>
          <w:lang w:val="ru-RU"/>
        </w:rPr>
        <w:t xml:space="preserve"> по социальной политике администрации города</w:t>
      </w:r>
      <w:r w:rsidR="00561EF9" w:rsidRPr="00E66217">
        <w:rPr>
          <w:color w:val="000000" w:themeColor="text1"/>
          <w:sz w:val="28"/>
          <w:szCs w:val="28"/>
          <w:lang w:val="ru-RU"/>
        </w:rPr>
        <w:t xml:space="preserve"> Нижневартовска</w:t>
      </w:r>
      <w:r w:rsidR="004C1A33" w:rsidRPr="00E66217">
        <w:rPr>
          <w:color w:val="000000" w:themeColor="text1"/>
          <w:sz w:val="28"/>
          <w:szCs w:val="28"/>
          <w:lang w:val="ru-RU" w:eastAsia="ru-RU"/>
        </w:rPr>
        <w:t xml:space="preserve">, являющегося главным распорядителем </w:t>
      </w:r>
      <w:r w:rsidR="00561EF9" w:rsidRPr="00E66217">
        <w:rPr>
          <w:color w:val="000000" w:themeColor="text1"/>
          <w:sz w:val="28"/>
          <w:szCs w:val="28"/>
          <w:lang w:val="ru-RU" w:eastAsia="ru-RU"/>
        </w:rPr>
        <w:t>и получателем с</w:t>
      </w:r>
      <w:r w:rsidR="004C1A33" w:rsidRPr="00E66217">
        <w:rPr>
          <w:color w:val="000000" w:themeColor="text1"/>
          <w:sz w:val="28"/>
          <w:szCs w:val="28"/>
          <w:lang w:val="ru-RU" w:eastAsia="ru-RU"/>
        </w:rPr>
        <w:t>редств</w:t>
      </w:r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4C1A3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бюджета города </w:t>
      </w:r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 цели, указанные в </w:t>
      </w:r>
      <w:hyperlink r:id="rId6" w:history="1">
        <w:r w:rsidR="003D39D2"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пункте </w:t>
        </w:r>
        <w:r w:rsidR="004C1A33"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1.</w:t>
        </w:r>
        <w:r w:rsidR="003D39D2"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2</w:t>
        </w:r>
      </w:hyperlink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4C1A3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Порядка</w:t>
      </w:r>
      <w:r w:rsidR="003D39D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763426" w:rsidRPr="00E66217" w:rsidRDefault="00763426" w:rsidP="00A32A8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1.4. </w:t>
      </w:r>
      <w:r w:rsidR="00220660" w:rsidRPr="00E66217">
        <w:rPr>
          <w:color w:val="000000" w:themeColor="text1"/>
          <w:sz w:val="28"/>
          <w:szCs w:val="28"/>
          <w:lang w:val="ru-RU"/>
        </w:rPr>
        <w:t>Получателями с</w:t>
      </w:r>
      <w:r w:rsidRPr="00E66217">
        <w:rPr>
          <w:color w:val="000000" w:themeColor="text1"/>
          <w:sz w:val="28"/>
          <w:szCs w:val="28"/>
          <w:lang w:val="ru-RU"/>
        </w:rPr>
        <w:t>убсиди</w:t>
      </w:r>
      <w:r w:rsidR="00220660" w:rsidRPr="00E66217">
        <w:rPr>
          <w:color w:val="000000" w:themeColor="text1"/>
          <w:sz w:val="28"/>
          <w:szCs w:val="28"/>
          <w:lang w:val="ru-RU"/>
        </w:rPr>
        <w:t>и</w:t>
      </w:r>
      <w:r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="00220660" w:rsidRPr="00E66217">
        <w:rPr>
          <w:color w:val="000000" w:themeColor="text1"/>
          <w:sz w:val="28"/>
          <w:szCs w:val="28"/>
          <w:lang w:val="ru-RU"/>
        </w:rPr>
        <w:t xml:space="preserve">являются </w:t>
      </w:r>
      <w:r w:rsidRPr="00E66217">
        <w:rPr>
          <w:color w:val="000000" w:themeColor="text1"/>
          <w:sz w:val="28"/>
          <w:szCs w:val="28"/>
          <w:lang w:val="ru-RU"/>
        </w:rPr>
        <w:t>некоммерчески</w:t>
      </w:r>
      <w:r w:rsidR="00220660" w:rsidRPr="00E66217">
        <w:rPr>
          <w:color w:val="000000" w:themeColor="text1"/>
          <w:sz w:val="28"/>
          <w:szCs w:val="28"/>
          <w:lang w:val="ru-RU"/>
        </w:rPr>
        <w:t>е</w:t>
      </w:r>
      <w:r w:rsidRPr="00E66217">
        <w:rPr>
          <w:color w:val="000000" w:themeColor="text1"/>
          <w:sz w:val="28"/>
          <w:szCs w:val="28"/>
          <w:lang w:val="ru-RU"/>
        </w:rPr>
        <w:t xml:space="preserve"> организаци</w:t>
      </w:r>
      <w:r w:rsidR="00220660" w:rsidRPr="00E66217">
        <w:rPr>
          <w:color w:val="000000" w:themeColor="text1"/>
          <w:sz w:val="28"/>
          <w:szCs w:val="28"/>
          <w:lang w:val="ru-RU"/>
        </w:rPr>
        <w:t>и – победител</w:t>
      </w:r>
      <w:r w:rsidR="00367B7B" w:rsidRPr="00E66217">
        <w:rPr>
          <w:color w:val="000000" w:themeColor="text1"/>
          <w:sz w:val="28"/>
          <w:szCs w:val="28"/>
          <w:lang w:val="ru-RU"/>
        </w:rPr>
        <w:t>и</w:t>
      </w:r>
      <w:r w:rsidR="00220660" w:rsidRPr="00E66217">
        <w:rPr>
          <w:color w:val="000000" w:themeColor="text1"/>
          <w:sz w:val="28"/>
          <w:szCs w:val="28"/>
          <w:lang w:val="ru-RU"/>
        </w:rPr>
        <w:t xml:space="preserve"> конкурса, проводимого уполномоченным органом</w:t>
      </w:r>
      <w:r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="00A32A8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порядке и на условиях, предусмотренных </w:t>
      </w:r>
      <w:r w:rsidR="00220660" w:rsidRPr="00E66217">
        <w:rPr>
          <w:color w:val="000000" w:themeColor="text1"/>
          <w:sz w:val="28"/>
          <w:szCs w:val="28"/>
          <w:lang w:val="ru-RU"/>
        </w:rPr>
        <w:t xml:space="preserve">разделом </w:t>
      </w:r>
      <w:r w:rsidR="00220660" w:rsidRPr="00E66217">
        <w:rPr>
          <w:color w:val="000000" w:themeColor="text1"/>
          <w:sz w:val="28"/>
          <w:szCs w:val="28"/>
        </w:rPr>
        <w:t>II</w:t>
      </w:r>
      <w:r w:rsidR="00220660" w:rsidRPr="00E66217">
        <w:rPr>
          <w:color w:val="000000" w:themeColor="text1"/>
          <w:sz w:val="28"/>
          <w:szCs w:val="28"/>
          <w:lang w:val="ru-RU"/>
        </w:rPr>
        <w:t xml:space="preserve"> Порядка </w:t>
      </w:r>
      <w:r w:rsidR="00777C4B" w:rsidRPr="00E66217">
        <w:rPr>
          <w:color w:val="000000" w:themeColor="text1"/>
          <w:sz w:val="28"/>
          <w:szCs w:val="28"/>
          <w:lang w:val="ru-RU"/>
        </w:rPr>
        <w:t>(далее – получатель субсидии).</w:t>
      </w:r>
    </w:p>
    <w:p w:rsidR="00153079" w:rsidRPr="00E66217" w:rsidRDefault="00763426" w:rsidP="00A3363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153079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. Поняти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1A6F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ориентированные некоммерческие организации</w:t>
      </w:r>
      <w:r w:rsidR="00153079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соответствует понятию, установленному Федеральным </w:t>
      </w:r>
      <w:hyperlink r:id="rId7" w:history="1">
        <w:r w:rsidR="00153079" w:rsidRPr="00E6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53079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12.01.1996 </w:t>
      </w:r>
      <w:r w:rsidR="00E431F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53079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7-ФЗ "О некоммерческих организациях"</w:t>
      </w:r>
      <w:r w:rsidR="00DF0FD8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3C7BB6" w:rsidRPr="00E66217" w:rsidRDefault="009E06C3" w:rsidP="00551C1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1.6</w:t>
      </w:r>
      <w:r w:rsidR="003C4936" w:rsidRPr="00E66217">
        <w:rPr>
          <w:color w:val="000000" w:themeColor="text1"/>
          <w:sz w:val="28"/>
          <w:szCs w:val="28"/>
          <w:lang w:val="ru-RU" w:eastAsia="ru-RU"/>
        </w:rPr>
        <w:t xml:space="preserve">. </w:t>
      </w:r>
      <w:r w:rsidR="00367B7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В конкурсе могут прин</w:t>
      </w:r>
      <w:r w:rsidR="007348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я</w:t>
      </w:r>
      <w:r w:rsidR="00367B7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ть участие </w:t>
      </w:r>
      <w:r w:rsidR="004C1A3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некоммерческие организации</w:t>
      </w:r>
      <w:r w:rsidR="00367B7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зарегистрированные в установленном порядке и осуществляющие на территории города Нижневартовска в соответствии со своими учредительными документами виды деятельности, предусмотренные </w:t>
      </w:r>
      <w:hyperlink r:id="rId8" w:history="1">
        <w:r w:rsidR="00367B7B"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статьей 31.1</w:t>
        </w:r>
      </w:hyperlink>
      <w:r w:rsidR="00367B7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Федерального закона от 12.01.1996 N 7-ФЗ "О некоммерческих </w:t>
      </w:r>
      <w:r w:rsidR="00367B7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lastRenderedPageBreak/>
        <w:t>организациях</w:t>
      </w:r>
      <w:r w:rsidR="004C1A3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»</w:t>
      </w:r>
      <w:r w:rsidR="00D1611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включающие </w:t>
      </w:r>
      <w:r w:rsidR="00B93AC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деятельность в области </w:t>
      </w:r>
      <w:r w:rsidR="003C7BB6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пропаганды здорового образа жизни, </w:t>
      </w:r>
      <w:r w:rsidR="004C1A3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физической культуры и спорта и содействие указанной деятельности</w:t>
      </w:r>
      <w:r w:rsidR="003C7BB6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C7BB6" w:rsidRPr="00E66217" w:rsidRDefault="003C7BB6" w:rsidP="004E5A04">
      <w:pPr>
        <w:pStyle w:val="a3"/>
        <w:numPr>
          <w:ilvl w:val="1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Конкретные критерии конкурсного отбора для некоммерческих организаций установлены </w:t>
      </w:r>
      <w:hyperlink r:id="rId9" w:history="1">
        <w:r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разделом II</w:t>
        </w:r>
      </w:hyperlink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Порядка.</w:t>
      </w:r>
    </w:p>
    <w:p w:rsidR="0054150C" w:rsidRPr="00E66217" w:rsidRDefault="0054150C" w:rsidP="004F2FDE">
      <w:pPr>
        <w:pStyle w:val="a3"/>
        <w:numPr>
          <w:ilvl w:val="1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Под Проектом понимается комплекс взаимосвязанных </w:t>
      </w:r>
      <w:r w:rsidR="007348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действий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направленных на </w:t>
      </w:r>
      <w:r w:rsidR="004F2FD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организацию и проведение официального спортивного мероприятия (далее также – Мероприятие),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включенного в состав утвержденного </w:t>
      </w:r>
      <w:r w:rsidR="004F2FDE" w:rsidRPr="00E66217">
        <w:rPr>
          <w:color w:val="000000" w:themeColor="text1"/>
          <w:sz w:val="28"/>
          <w:szCs w:val="28"/>
          <w:lang w:val="ru-RU" w:eastAsia="ru-RU"/>
        </w:rPr>
        <w:t xml:space="preserve">уполномоченным органом </w:t>
      </w:r>
      <w:r w:rsidRPr="00E66217">
        <w:rPr>
          <w:color w:val="000000" w:themeColor="text1"/>
          <w:sz w:val="28"/>
          <w:szCs w:val="28"/>
          <w:lang w:val="ru-RU" w:eastAsia="ru-RU"/>
        </w:rPr>
        <w:t>план</w:t>
      </w:r>
      <w:r w:rsidR="004F2FDE" w:rsidRPr="00E66217">
        <w:rPr>
          <w:color w:val="000000" w:themeColor="text1"/>
          <w:sz w:val="28"/>
          <w:szCs w:val="28"/>
          <w:lang w:val="ru-RU" w:eastAsia="ru-RU"/>
        </w:rPr>
        <w:t>а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официальных спортивных мероприятий в городе Нижневартовске на очередной финансовый год</w:t>
      </w:r>
      <w:r w:rsidR="004A19CF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F11957" w:rsidRPr="00E66217">
        <w:rPr>
          <w:color w:val="000000" w:themeColor="text1"/>
          <w:sz w:val="28"/>
          <w:szCs w:val="28"/>
          <w:lang w:val="ru-RU" w:eastAsia="ru-RU"/>
        </w:rPr>
        <w:t>и</w:t>
      </w:r>
      <w:r w:rsidR="004A19CF" w:rsidRPr="00E66217">
        <w:rPr>
          <w:color w:val="000000" w:themeColor="text1"/>
          <w:sz w:val="28"/>
          <w:szCs w:val="28"/>
          <w:lang w:val="ru-RU" w:eastAsia="ru-RU"/>
        </w:rPr>
        <w:t xml:space="preserve"> соответств</w:t>
      </w:r>
      <w:r w:rsidR="00F11957" w:rsidRPr="00E66217">
        <w:rPr>
          <w:color w:val="000000" w:themeColor="text1"/>
          <w:sz w:val="28"/>
          <w:szCs w:val="28"/>
          <w:lang w:val="ru-RU" w:eastAsia="ru-RU"/>
        </w:rPr>
        <w:t>ующим</w:t>
      </w:r>
      <w:r w:rsidR="004A19CF" w:rsidRPr="00E66217">
        <w:rPr>
          <w:color w:val="000000" w:themeColor="text1"/>
          <w:sz w:val="28"/>
          <w:szCs w:val="28"/>
          <w:lang w:val="ru-RU" w:eastAsia="ru-RU"/>
        </w:rPr>
        <w:t xml:space="preserve"> требованиям, установленным пунктом </w:t>
      </w:r>
      <w:r w:rsidR="00905FFE" w:rsidRPr="00E66217">
        <w:rPr>
          <w:color w:val="000000" w:themeColor="text1"/>
          <w:sz w:val="28"/>
          <w:szCs w:val="28"/>
          <w:lang w:val="ru-RU" w:eastAsia="ru-RU"/>
        </w:rPr>
        <w:t>2.</w:t>
      </w:r>
      <w:r w:rsidR="00862DA7" w:rsidRPr="00E66217">
        <w:rPr>
          <w:color w:val="000000" w:themeColor="text1"/>
          <w:sz w:val="28"/>
          <w:szCs w:val="28"/>
          <w:lang w:val="ru-RU" w:eastAsia="ru-RU"/>
        </w:rPr>
        <w:t>7</w:t>
      </w:r>
      <w:r w:rsidR="00905FFE" w:rsidRPr="00E66217">
        <w:rPr>
          <w:color w:val="000000" w:themeColor="text1"/>
          <w:sz w:val="28"/>
          <w:szCs w:val="28"/>
          <w:lang w:val="ru-RU" w:eastAsia="ru-RU"/>
        </w:rPr>
        <w:t>. Порядка.</w:t>
      </w:r>
    </w:p>
    <w:p w:rsidR="00220660" w:rsidRPr="00E66217" w:rsidRDefault="00220660" w:rsidP="003C4936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521455" w:rsidRPr="00E66217" w:rsidRDefault="00521455" w:rsidP="0052145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  <w:lang w:val="ru-RU" w:eastAsia="ru-RU"/>
        </w:rPr>
      </w:pPr>
      <w:bookmarkStart w:id="3" w:name="sub_1002"/>
      <w:r w:rsidRPr="00E66217">
        <w:rPr>
          <w:b/>
          <w:bCs/>
          <w:color w:val="000000" w:themeColor="text1"/>
          <w:sz w:val="28"/>
          <w:szCs w:val="28"/>
          <w:lang w:val="ru-RU" w:eastAsia="ru-RU"/>
        </w:rPr>
        <w:t>Раздел II. Условия и порядок проведения конкурса на определение победителя</w:t>
      </w:r>
    </w:p>
    <w:p w:rsidR="00521455" w:rsidRPr="00E66217" w:rsidRDefault="00521455" w:rsidP="0052145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  <w:lang w:val="ru-RU" w:eastAsia="ru-RU"/>
        </w:rPr>
      </w:pPr>
    </w:p>
    <w:p w:rsidR="00521455" w:rsidRPr="00E66217" w:rsidRDefault="00521455" w:rsidP="00A175D1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Перечень официальных спортивных мероприятий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>, запланированных к передаче на исполнение некоммерческим организациям</w:t>
      </w:r>
      <w:r w:rsidR="00EA3365" w:rsidRPr="00E66217">
        <w:rPr>
          <w:color w:val="000000" w:themeColor="text1"/>
          <w:sz w:val="28"/>
          <w:szCs w:val="28"/>
          <w:lang w:val="ru-RU" w:eastAsia="ru-RU"/>
        </w:rPr>
        <w:t>,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 xml:space="preserve"> размещается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>на официальном сайте органов местного самоуправления города Нижневартовска (</w:t>
      </w:r>
      <w:hyperlink r:id="rId10" w:history="1">
        <w:r w:rsidR="001A6F1A" w:rsidRPr="00E66217">
          <w:rPr>
            <w:rStyle w:val="a4"/>
            <w:color w:val="000000" w:themeColor="text1"/>
            <w:sz w:val="28"/>
            <w:szCs w:val="28"/>
            <w:lang w:val="ru-RU" w:eastAsia="ru-RU"/>
          </w:rPr>
          <w:t>https://www.n-vartovsk.ru/</w:t>
        </w:r>
      </w:hyperlink>
      <w:r w:rsidR="001A6F1A" w:rsidRPr="00E66217">
        <w:rPr>
          <w:color w:val="000000" w:themeColor="text1"/>
          <w:sz w:val="28"/>
          <w:szCs w:val="28"/>
          <w:lang w:val="ru-RU" w:eastAsia="ru-RU"/>
        </w:rPr>
        <w:t>)</w:t>
      </w:r>
      <w:r w:rsidR="00EA3365" w:rsidRPr="00E66217">
        <w:rPr>
          <w:color w:val="000000" w:themeColor="text1"/>
          <w:sz w:val="28"/>
          <w:szCs w:val="28"/>
          <w:lang w:val="ru-RU" w:eastAsia="ru-RU"/>
        </w:rPr>
        <w:t xml:space="preserve"> не позднее </w:t>
      </w:r>
      <w:r w:rsidR="00EA3365" w:rsidRPr="00E66217">
        <w:rPr>
          <w:color w:val="000000" w:themeColor="text1"/>
          <w:sz w:val="28"/>
          <w:szCs w:val="28"/>
          <w:lang w:eastAsia="ru-RU"/>
        </w:rPr>
        <w:t>I</w:t>
      </w:r>
      <w:r w:rsidR="00EA3365" w:rsidRPr="00E66217">
        <w:rPr>
          <w:color w:val="000000" w:themeColor="text1"/>
          <w:sz w:val="28"/>
          <w:szCs w:val="28"/>
          <w:lang w:val="ru-RU" w:eastAsia="ru-RU"/>
        </w:rPr>
        <w:t xml:space="preserve"> квартала текущего года.</w:t>
      </w:r>
      <w:r w:rsidR="00F41769" w:rsidRPr="00E66217">
        <w:rPr>
          <w:color w:val="000000" w:themeColor="text1"/>
          <w:sz w:val="28"/>
          <w:szCs w:val="28"/>
          <w:lang w:val="ru-RU" w:eastAsia="ru-RU"/>
        </w:rPr>
        <w:t xml:space="preserve"> В 2018 году перечень официальных спортивных мероприятий размещается не позднее октября 2018 года.</w:t>
      </w:r>
    </w:p>
    <w:p w:rsidR="001A6F1A" w:rsidRPr="00E66217" w:rsidRDefault="001A6F1A" w:rsidP="00A175D1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Решение</w:t>
      </w:r>
      <w:r w:rsidR="00575397" w:rsidRPr="00E66217">
        <w:rPr>
          <w:color w:val="000000" w:themeColor="text1"/>
          <w:sz w:val="28"/>
          <w:szCs w:val="28"/>
          <w:lang w:val="ru-RU" w:eastAsia="ru-RU"/>
        </w:rPr>
        <w:t xml:space="preserve">, предусматривающее </w:t>
      </w:r>
      <w:r w:rsidR="00C528EA" w:rsidRPr="00E66217">
        <w:rPr>
          <w:color w:val="000000" w:themeColor="text1"/>
          <w:sz w:val="28"/>
          <w:szCs w:val="28"/>
          <w:lang w:val="ru-RU" w:eastAsia="ru-RU"/>
        </w:rPr>
        <w:t xml:space="preserve">сроки, место, порядок приема </w:t>
      </w:r>
      <w:r w:rsidR="0043579D" w:rsidRPr="00E66217">
        <w:rPr>
          <w:color w:val="000000" w:themeColor="text1"/>
          <w:sz w:val="28"/>
          <w:szCs w:val="28"/>
          <w:lang w:val="ru-RU" w:eastAsia="ru-RU"/>
        </w:rPr>
        <w:t>документов</w:t>
      </w:r>
      <w:r w:rsidR="00C528EA" w:rsidRPr="00E66217">
        <w:rPr>
          <w:color w:val="000000" w:themeColor="text1"/>
          <w:sz w:val="28"/>
          <w:szCs w:val="28"/>
          <w:lang w:val="ru-RU" w:eastAsia="ru-RU"/>
        </w:rPr>
        <w:t xml:space="preserve"> на участие в конкурсе, сроки и</w:t>
      </w:r>
      <w:r w:rsidR="00575397" w:rsidRPr="00E66217">
        <w:rPr>
          <w:color w:val="000000" w:themeColor="text1"/>
          <w:sz w:val="28"/>
          <w:szCs w:val="28"/>
          <w:lang w:val="ru-RU" w:eastAsia="ru-RU"/>
        </w:rPr>
        <w:t xml:space="preserve"> место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575397" w:rsidRPr="00E66217">
        <w:rPr>
          <w:color w:val="000000" w:themeColor="text1"/>
          <w:sz w:val="28"/>
          <w:szCs w:val="28"/>
          <w:lang w:val="ru-RU" w:eastAsia="ru-RU"/>
        </w:rPr>
        <w:t>проведения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конкурса</w:t>
      </w:r>
      <w:r w:rsidR="00C528EA" w:rsidRPr="00E66217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="00933281" w:rsidRPr="00E66217">
        <w:rPr>
          <w:color w:val="000000" w:themeColor="text1"/>
          <w:sz w:val="28"/>
          <w:szCs w:val="28"/>
          <w:lang w:val="ru-RU" w:eastAsia="ru-RU"/>
        </w:rPr>
        <w:t xml:space="preserve">максимальный размер предоставляемой субсидии, </w:t>
      </w:r>
      <w:r w:rsidR="00C528EA" w:rsidRPr="00E66217">
        <w:rPr>
          <w:color w:val="000000" w:themeColor="text1"/>
          <w:sz w:val="28"/>
          <w:szCs w:val="28"/>
          <w:lang w:val="ru-RU" w:eastAsia="ru-RU"/>
        </w:rPr>
        <w:t xml:space="preserve">сроки подведения итогов конкурса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оформляется приказом </w:t>
      </w:r>
      <w:r w:rsidR="00575397" w:rsidRPr="00E66217">
        <w:rPr>
          <w:color w:val="000000" w:themeColor="text1"/>
          <w:sz w:val="28"/>
          <w:szCs w:val="28"/>
          <w:lang w:val="ru-RU" w:eastAsia="ru-RU"/>
        </w:rPr>
        <w:t>уполномоченного органа</w:t>
      </w:r>
      <w:r w:rsidR="00C528EA" w:rsidRPr="00E66217">
        <w:rPr>
          <w:color w:val="000000" w:themeColor="text1"/>
          <w:sz w:val="28"/>
          <w:szCs w:val="28"/>
          <w:lang w:val="ru-RU" w:eastAsia="ru-RU"/>
        </w:rPr>
        <w:t xml:space="preserve"> (далее – решение о проведении конкурса)</w:t>
      </w:r>
      <w:r w:rsidRPr="00E66217">
        <w:rPr>
          <w:color w:val="000000" w:themeColor="text1"/>
          <w:sz w:val="28"/>
          <w:szCs w:val="28"/>
          <w:lang w:val="ru-RU" w:eastAsia="ru-RU"/>
        </w:rPr>
        <w:t>.</w:t>
      </w:r>
    </w:p>
    <w:p w:rsidR="00862DA7" w:rsidRPr="00E66217" w:rsidRDefault="00C528EA" w:rsidP="00A175D1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Решение о проведении конкурса, контактные телефоны для получения консультаций по вопросам подготовки заявок на участие в конкурсе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 xml:space="preserve"> размещается на официальном сайте органов местного самоуправления города Нижневартовска (</w:t>
      </w:r>
      <w:hyperlink r:id="rId11" w:history="1">
        <w:r w:rsidR="001A6F1A" w:rsidRPr="00E66217">
          <w:rPr>
            <w:rStyle w:val="a4"/>
            <w:color w:val="000000" w:themeColor="text1"/>
            <w:sz w:val="28"/>
            <w:szCs w:val="28"/>
            <w:lang w:val="ru-RU" w:eastAsia="ru-RU"/>
          </w:rPr>
          <w:t>https://www.n-vartovsk.ru/</w:t>
        </w:r>
      </w:hyperlink>
      <w:r w:rsidR="001A6F1A" w:rsidRPr="00E66217">
        <w:rPr>
          <w:color w:val="000000" w:themeColor="text1"/>
          <w:sz w:val="28"/>
          <w:szCs w:val="28"/>
          <w:lang w:val="ru-RU" w:eastAsia="ru-RU"/>
        </w:rPr>
        <w:t>), не позднее чем за 15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календарных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 xml:space="preserve"> дней до даты начала приема </w:t>
      </w:r>
      <w:r w:rsidR="00862DA7" w:rsidRPr="00E66217">
        <w:rPr>
          <w:color w:val="000000" w:themeColor="text1"/>
          <w:sz w:val="28"/>
          <w:szCs w:val="28"/>
          <w:lang w:val="ru-RU" w:eastAsia="ru-RU"/>
        </w:rPr>
        <w:t>документов</w:t>
      </w:r>
      <w:r w:rsidR="001A6F1A" w:rsidRPr="00E66217">
        <w:rPr>
          <w:color w:val="000000" w:themeColor="text1"/>
          <w:sz w:val="28"/>
          <w:szCs w:val="28"/>
          <w:lang w:val="ru-RU" w:eastAsia="ru-RU"/>
        </w:rPr>
        <w:t xml:space="preserve"> на участие в конкурсе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>.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:rsidR="00D23DD7" w:rsidRPr="00E66217" w:rsidRDefault="00541DD7" w:rsidP="0018101A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Информация об условия</w:t>
      </w:r>
      <w:r w:rsidR="00E61239" w:rsidRPr="00E66217">
        <w:rPr>
          <w:color w:val="000000" w:themeColor="text1"/>
          <w:sz w:val="28"/>
          <w:szCs w:val="28"/>
          <w:lang w:val="ru-RU" w:eastAsia="ru-RU"/>
        </w:rPr>
        <w:t>х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и порядке проведения конкурса, предоставления субсидии и ин</w:t>
      </w:r>
      <w:r w:rsidR="002043FC" w:rsidRPr="00E66217">
        <w:rPr>
          <w:color w:val="000000" w:themeColor="text1"/>
          <w:sz w:val="28"/>
          <w:szCs w:val="28"/>
          <w:lang w:val="ru-RU" w:eastAsia="ru-RU"/>
        </w:rPr>
        <w:t>ая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информаци</w:t>
      </w:r>
      <w:r w:rsidR="00E61239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Pr="00E66217">
        <w:rPr>
          <w:color w:val="000000" w:themeColor="text1"/>
          <w:sz w:val="28"/>
          <w:szCs w:val="28"/>
          <w:lang w:val="ru-RU" w:eastAsia="ru-RU"/>
        </w:rPr>
        <w:t>, предусмотренн</w:t>
      </w:r>
      <w:r w:rsidR="00E61239" w:rsidRPr="00E66217">
        <w:rPr>
          <w:color w:val="000000" w:themeColor="text1"/>
          <w:sz w:val="28"/>
          <w:szCs w:val="28"/>
          <w:lang w:val="ru-RU" w:eastAsia="ru-RU"/>
        </w:rPr>
        <w:t>ая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Порядком и предназначенн</w:t>
      </w:r>
      <w:r w:rsidR="00E61239" w:rsidRPr="00E66217">
        <w:rPr>
          <w:color w:val="000000" w:themeColor="text1"/>
          <w:sz w:val="28"/>
          <w:szCs w:val="28"/>
          <w:lang w:val="ru-RU" w:eastAsia="ru-RU"/>
        </w:rPr>
        <w:t>ая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для информирования некоммерческих организаций</w:t>
      </w:r>
      <w:r w:rsidR="002043FC" w:rsidRPr="00E66217">
        <w:rPr>
          <w:color w:val="000000" w:themeColor="text1"/>
          <w:sz w:val="28"/>
          <w:szCs w:val="28"/>
          <w:lang w:val="ru-RU" w:eastAsia="ru-RU"/>
        </w:rPr>
        <w:t>,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размещ</w:t>
      </w:r>
      <w:r w:rsidR="00E61239" w:rsidRPr="00E66217">
        <w:rPr>
          <w:color w:val="000000" w:themeColor="text1"/>
          <w:sz w:val="28"/>
          <w:szCs w:val="28"/>
          <w:lang w:val="ru-RU" w:eastAsia="ru-RU"/>
        </w:rPr>
        <w:t>ается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на официальном сайте органов местного самоуправления города Нижневартовска (</w:t>
      </w:r>
      <w:hyperlink r:id="rId12" w:history="1">
        <w:r w:rsidRPr="00E66217">
          <w:rPr>
            <w:rStyle w:val="a4"/>
            <w:color w:val="000000" w:themeColor="text1"/>
            <w:sz w:val="28"/>
            <w:szCs w:val="28"/>
            <w:lang w:val="ru-RU" w:eastAsia="ru-RU"/>
          </w:rPr>
          <w:t>https://www.n-vartovsk.ru/</w:t>
        </w:r>
      </w:hyperlink>
      <w:r w:rsidRPr="00E66217">
        <w:rPr>
          <w:color w:val="000000" w:themeColor="text1"/>
          <w:sz w:val="28"/>
          <w:szCs w:val="28"/>
          <w:lang w:val="ru-RU" w:eastAsia="ru-RU"/>
        </w:rPr>
        <w:t>) в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66217">
        <w:rPr>
          <w:color w:val="000000" w:themeColor="text1"/>
          <w:sz w:val="28"/>
          <w:szCs w:val="28"/>
          <w:lang w:val="ru-RU" w:eastAsia="ru-RU"/>
        </w:rPr>
        <w:t>под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>рубрик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е 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>Информация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для граждан/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>Гражданское общество</w:t>
      </w:r>
      <w:r w:rsidRPr="00E66217">
        <w:rPr>
          <w:color w:val="000000" w:themeColor="text1"/>
          <w:sz w:val="28"/>
          <w:szCs w:val="28"/>
          <w:lang w:val="ru-RU" w:eastAsia="ru-RU"/>
        </w:rPr>
        <w:t>/</w:t>
      </w:r>
      <w:r w:rsidR="007A2C43" w:rsidRPr="00E66217">
        <w:rPr>
          <w:color w:val="000000" w:themeColor="text1"/>
          <w:sz w:val="28"/>
          <w:szCs w:val="28"/>
          <w:lang w:val="ru-RU" w:eastAsia="ru-RU"/>
        </w:rPr>
        <w:t>Взаимодействие с НКО</w:t>
      </w:r>
      <w:r w:rsidRPr="00E66217">
        <w:rPr>
          <w:color w:val="000000" w:themeColor="text1"/>
          <w:sz w:val="28"/>
          <w:szCs w:val="28"/>
          <w:lang w:val="ru-RU" w:eastAsia="ru-RU"/>
        </w:rPr>
        <w:t>/</w:t>
      </w:r>
      <w:r w:rsidR="00D23DD7" w:rsidRPr="00E66217">
        <w:rPr>
          <w:color w:val="000000" w:themeColor="text1"/>
          <w:sz w:val="28"/>
          <w:szCs w:val="28"/>
          <w:lang w:val="ru-RU" w:eastAsia="ru-RU"/>
        </w:rPr>
        <w:t xml:space="preserve">Конкурсы для </w:t>
      </w:r>
      <w:r w:rsidRPr="00E66217">
        <w:rPr>
          <w:color w:val="000000" w:themeColor="text1"/>
          <w:sz w:val="28"/>
          <w:szCs w:val="28"/>
          <w:lang w:val="ru-RU" w:eastAsia="ru-RU"/>
        </w:rPr>
        <w:t>НКО.</w:t>
      </w:r>
    </w:p>
    <w:p w:rsidR="00862DA7" w:rsidRPr="00E66217" w:rsidRDefault="00862DA7" w:rsidP="00862DA7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Уполномоченный орган вправе отменить конкурс не позднее чем за 5 календарных дней до даты </w:t>
      </w:r>
      <w:r w:rsidR="00DD6B2B" w:rsidRPr="00E66217">
        <w:rPr>
          <w:color w:val="000000" w:themeColor="text1"/>
          <w:sz w:val="28"/>
          <w:szCs w:val="28"/>
          <w:lang w:val="ru-RU" w:eastAsia="ru-RU"/>
        </w:rPr>
        <w:t>начала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DD6B2B" w:rsidRPr="00E66217">
        <w:rPr>
          <w:color w:val="000000" w:themeColor="text1"/>
          <w:sz w:val="28"/>
          <w:szCs w:val="28"/>
          <w:lang w:val="ru-RU" w:eastAsia="ru-RU"/>
        </w:rPr>
        <w:t>приема документов на участие в конкурсе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. Извещение об отмене конкурса размещается на официальном сайте органов местного самоуправления города Нижневартовска в течение одного рабочего дня со дня принятия решения об отмене конкурса, оформленного приказом уполномоченного органа. </w:t>
      </w:r>
    </w:p>
    <w:p w:rsidR="007A2C43" w:rsidRPr="00E66217" w:rsidRDefault="007A2C43" w:rsidP="00862DA7">
      <w:pPr>
        <w:pStyle w:val="a3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lastRenderedPageBreak/>
        <w:t>Некоммерческие организации, желающие принять участие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 xml:space="preserve"> в конкурсе</w:t>
      </w:r>
      <w:r w:rsidR="0072208C">
        <w:rPr>
          <w:color w:val="000000" w:themeColor="text1"/>
          <w:sz w:val="28"/>
          <w:szCs w:val="28"/>
          <w:lang w:val="ru-RU" w:eastAsia="ru-RU"/>
        </w:rPr>
        <w:t>,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 xml:space="preserve"> в течени</w:t>
      </w:r>
      <w:r w:rsidR="008C66DF" w:rsidRPr="00E66217">
        <w:rPr>
          <w:color w:val="000000" w:themeColor="text1"/>
          <w:sz w:val="28"/>
          <w:szCs w:val="28"/>
          <w:lang w:val="ru-RU" w:eastAsia="ru-RU"/>
        </w:rPr>
        <w:t>е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A27EBA" w:rsidRPr="00E66217">
        <w:rPr>
          <w:color w:val="000000" w:themeColor="text1"/>
          <w:sz w:val="28"/>
          <w:szCs w:val="28"/>
          <w:lang w:val="ru-RU" w:eastAsia="ru-RU"/>
        </w:rPr>
        <w:t>7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03318" w:rsidRPr="00E66217">
        <w:rPr>
          <w:color w:val="000000" w:themeColor="text1"/>
          <w:sz w:val="28"/>
          <w:szCs w:val="28"/>
          <w:lang w:val="ru-RU" w:eastAsia="ru-RU"/>
        </w:rPr>
        <w:t>рабочих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72208C">
        <w:rPr>
          <w:color w:val="000000" w:themeColor="text1"/>
          <w:sz w:val="28"/>
          <w:szCs w:val="28"/>
          <w:lang w:val="ru-RU" w:eastAsia="ru-RU"/>
        </w:rPr>
        <w:t>дней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с даты начала приема 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>документов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D23DD7" w:rsidRPr="00E66217">
        <w:rPr>
          <w:color w:val="000000" w:themeColor="text1"/>
          <w:sz w:val="28"/>
          <w:szCs w:val="28"/>
          <w:lang w:val="ru-RU" w:eastAsia="ru-RU"/>
        </w:rPr>
        <w:t xml:space="preserve">должны </w:t>
      </w:r>
      <w:r w:rsidRPr="00E66217">
        <w:rPr>
          <w:color w:val="000000" w:themeColor="text1"/>
          <w:sz w:val="28"/>
          <w:szCs w:val="28"/>
          <w:lang w:val="ru-RU" w:eastAsia="ru-RU"/>
        </w:rPr>
        <w:t>предостав</w:t>
      </w:r>
      <w:r w:rsidR="00D23DD7" w:rsidRPr="00E66217">
        <w:rPr>
          <w:color w:val="000000" w:themeColor="text1"/>
          <w:sz w:val="28"/>
          <w:szCs w:val="28"/>
          <w:lang w:val="ru-RU" w:eastAsia="ru-RU"/>
        </w:rPr>
        <w:t>ить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862DA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лично</w:t>
      </w:r>
      <w:r w:rsidR="00D23DD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либо почтовым отправлением </w:t>
      </w:r>
      <w:r w:rsidR="00C41B2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на бумажном и электронном носителях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в 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>уполномоченный орган</w:t>
      </w:r>
      <w:r w:rsidR="00350F77" w:rsidRPr="00E66217">
        <w:rPr>
          <w:color w:val="000000" w:themeColor="text1"/>
          <w:sz w:val="28"/>
          <w:szCs w:val="28"/>
          <w:lang w:val="ru-RU" w:eastAsia="ru-RU"/>
        </w:rPr>
        <w:t xml:space="preserve"> следующие документы</w:t>
      </w:r>
      <w:r w:rsidR="007C3778" w:rsidRPr="00E66217">
        <w:rPr>
          <w:color w:val="000000" w:themeColor="text1"/>
          <w:sz w:val="28"/>
          <w:szCs w:val="28"/>
          <w:lang w:val="ru-RU" w:eastAsia="ru-RU"/>
        </w:rPr>
        <w:t>:</w:t>
      </w:r>
    </w:p>
    <w:p w:rsidR="007C3778" w:rsidRPr="00E66217" w:rsidRDefault="007C3778" w:rsidP="00D23DD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а) заявку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на </w:t>
      </w:r>
      <w:r w:rsidR="00D23DD7" w:rsidRPr="00E66217">
        <w:rPr>
          <w:color w:val="000000" w:themeColor="text1"/>
          <w:sz w:val="28"/>
          <w:szCs w:val="28"/>
          <w:lang w:val="ru-RU" w:eastAsia="ru-RU"/>
        </w:rPr>
        <w:t>участие в конкурсе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D23DD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на бумажном и электронном носителях по форме согласно приложению №1 к Порядку, заверенное подписью руководителя либо уполномоченного лица и печатью некоммерческой организации</w:t>
      </w:r>
      <w:r w:rsidRPr="00E66217">
        <w:rPr>
          <w:color w:val="000000" w:themeColor="text1"/>
          <w:sz w:val="28"/>
          <w:szCs w:val="28"/>
          <w:lang w:val="ru-RU" w:eastAsia="ru-RU"/>
        </w:rPr>
        <w:t>,</w:t>
      </w:r>
    </w:p>
    <w:p w:rsidR="00D23DD7" w:rsidRPr="00E66217" w:rsidRDefault="00D23DD7" w:rsidP="00D23DD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б) копию устава некоммерческой организации, заверенного подписью руководителя и печатью некоммерческой организации</w:t>
      </w:r>
      <w:r w:rsidR="009E26B0" w:rsidRPr="00E66217">
        <w:rPr>
          <w:color w:val="000000" w:themeColor="text1"/>
          <w:sz w:val="28"/>
          <w:szCs w:val="28"/>
          <w:lang w:val="ru-RU" w:eastAsia="ru-RU"/>
        </w:rPr>
        <w:t>,</w:t>
      </w:r>
    </w:p>
    <w:p w:rsidR="009E26B0" w:rsidRPr="00E66217" w:rsidRDefault="00504A2B" w:rsidP="00504A2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в) </w:t>
      </w:r>
      <w:r w:rsidR="009E26B0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заверенные подписью руководителя либо уполномоченного лица и печатью некоммерческой организации копии документов, подтверждающих полномочия руковод</w:t>
      </w:r>
      <w:r w:rsidR="00EF49E1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ителя либо уполномоченного лица,</w:t>
      </w:r>
    </w:p>
    <w:p w:rsidR="00EF49E1" w:rsidRPr="00E66217" w:rsidRDefault="00504A2B" w:rsidP="0067477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г)</w:t>
      </w:r>
      <w:r w:rsidR="00EF49E1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74770" w:rsidRPr="00E66217">
        <w:rPr>
          <w:color w:val="000000" w:themeColor="text1"/>
          <w:sz w:val="28"/>
          <w:szCs w:val="28"/>
          <w:lang w:val="ru-RU" w:eastAsia="ru-RU"/>
        </w:rPr>
        <w:t>Проект,</w:t>
      </w:r>
    </w:p>
    <w:p w:rsidR="00C41B23" w:rsidRPr="00E66217" w:rsidRDefault="00504A2B" w:rsidP="00A2366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</w:t>
      </w:r>
      <w:r w:rsidR="00A23666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) </w:t>
      </w:r>
      <w:r w:rsidR="00C41B2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банковские реквизиты расчетного счета некоммерческой организации.</w:t>
      </w:r>
    </w:p>
    <w:p w:rsidR="004A19CF" w:rsidRPr="00E66217" w:rsidRDefault="004A19CF" w:rsidP="00862DA7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Проект</w:t>
      </w:r>
      <w:r w:rsidR="0072208C">
        <w:rPr>
          <w:color w:val="000000" w:themeColor="text1"/>
          <w:sz w:val="28"/>
          <w:szCs w:val="28"/>
          <w:lang w:val="ru-RU" w:eastAsia="ru-RU"/>
        </w:rPr>
        <w:t xml:space="preserve"> некоммерческой организации</w:t>
      </w:r>
      <w:r w:rsidR="00674770" w:rsidRPr="00E66217">
        <w:rPr>
          <w:color w:val="000000" w:themeColor="text1"/>
          <w:sz w:val="28"/>
          <w:szCs w:val="28"/>
          <w:lang w:val="ru-RU" w:eastAsia="ru-RU"/>
        </w:rPr>
        <w:t xml:space="preserve">, </w:t>
      </w:r>
      <w:r w:rsidRPr="00E66217">
        <w:rPr>
          <w:color w:val="000000" w:themeColor="text1"/>
          <w:sz w:val="28"/>
          <w:szCs w:val="28"/>
          <w:lang w:val="ru-RU" w:eastAsia="ru-RU"/>
        </w:rPr>
        <w:t>направленн</w:t>
      </w:r>
      <w:r w:rsidR="00062A40">
        <w:rPr>
          <w:color w:val="000000" w:themeColor="text1"/>
          <w:sz w:val="28"/>
          <w:szCs w:val="28"/>
          <w:lang w:val="ru-RU" w:eastAsia="ru-RU"/>
        </w:rPr>
        <w:t>ый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на организацию и проведение официального спортивного мероприятия </w:t>
      </w:r>
      <w:r w:rsidR="00674770" w:rsidRPr="00E66217">
        <w:rPr>
          <w:color w:val="000000" w:themeColor="text1"/>
          <w:sz w:val="28"/>
          <w:szCs w:val="28"/>
          <w:lang w:val="ru-RU" w:eastAsia="ru-RU"/>
        </w:rPr>
        <w:t>в городе Нижневар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>товске включает в себя</w:t>
      </w:r>
      <w:r w:rsidRPr="00E66217">
        <w:rPr>
          <w:color w:val="000000" w:themeColor="text1"/>
          <w:sz w:val="28"/>
          <w:szCs w:val="28"/>
          <w:lang w:val="ru-RU" w:eastAsia="ru-RU"/>
        </w:rPr>
        <w:t>: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 xml:space="preserve">сведения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об организаторе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ероприятия,</w:t>
      </w:r>
    </w:p>
    <w:p w:rsidR="004A19CF" w:rsidRPr="00E66217" w:rsidRDefault="004A19CF" w:rsidP="00D03DD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 xml:space="preserve"> сведения о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мест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>е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проведения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</w:t>
      </w:r>
      <w:r w:rsidR="00F8666A" w:rsidRPr="00E66217">
        <w:rPr>
          <w:color w:val="000000" w:themeColor="text1"/>
          <w:sz w:val="28"/>
          <w:szCs w:val="28"/>
          <w:lang w:val="ru-RU" w:eastAsia="ru-RU"/>
        </w:rPr>
        <w:t xml:space="preserve"> - </w:t>
      </w:r>
      <w:r w:rsidR="00F8666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объекте спорта (объекте недвижимого имущества или комплексах недвижимого имущества), или территории, специально </w:t>
      </w:r>
      <w:r w:rsidR="00062A40">
        <w:rPr>
          <w:rFonts w:eastAsiaTheme="minorHAnsi"/>
          <w:color w:val="000000" w:themeColor="text1"/>
          <w:sz w:val="28"/>
          <w:szCs w:val="28"/>
          <w:lang w:val="ru-RU" w:eastAsia="en-US"/>
        </w:rPr>
        <w:t>подготавливаемой</w:t>
      </w:r>
      <w:r w:rsidR="00F8666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для проведения официального спортивного соревнования в соответствии с </w:t>
      </w:r>
      <w:r w:rsidR="006365F7" w:rsidRPr="00E66217">
        <w:rPr>
          <w:color w:val="000000" w:themeColor="text1"/>
          <w:sz w:val="28"/>
          <w:szCs w:val="28"/>
          <w:lang w:val="ru-RU" w:eastAsia="ru-RU"/>
        </w:rPr>
        <w:t>требованиям</w:t>
      </w:r>
      <w:r w:rsidR="00F8666A" w:rsidRPr="00E66217">
        <w:rPr>
          <w:color w:val="000000" w:themeColor="text1"/>
          <w:sz w:val="28"/>
          <w:szCs w:val="28"/>
          <w:lang w:val="ru-RU" w:eastAsia="ru-RU"/>
        </w:rPr>
        <w:t>и</w:t>
      </w:r>
      <w:r w:rsidR="006365F7" w:rsidRPr="00E66217">
        <w:rPr>
          <w:color w:val="000000" w:themeColor="text1"/>
          <w:sz w:val="28"/>
          <w:szCs w:val="28"/>
          <w:lang w:val="ru-RU" w:eastAsia="ru-RU"/>
        </w:rPr>
        <w:t xml:space="preserve"> действующего законодательства Российской Федерации</w:t>
      </w:r>
      <w:r w:rsidR="006365F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F8666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к</w:t>
      </w:r>
      <w:r w:rsidR="00D03DDD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проведени</w:t>
      </w:r>
      <w:r w:rsidR="00F8666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ю</w:t>
      </w:r>
      <w:r w:rsidR="00D03DDD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официального спортивного соревнования</w:t>
      </w:r>
      <w:r w:rsidR="00F8666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(далее – объект спорта)</w:t>
      </w:r>
      <w:r w:rsidR="00D03DDD" w:rsidRPr="00E66217">
        <w:rPr>
          <w:color w:val="000000" w:themeColor="text1"/>
          <w:sz w:val="28"/>
          <w:szCs w:val="28"/>
          <w:lang w:val="ru-RU" w:eastAsia="ru-RU"/>
        </w:rPr>
        <w:t xml:space="preserve">, 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сроки проведения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 (сроки должны быть предусмотрены Планом официальных мероприятий),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смета расходов на организацию и проведение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 перечень документов, предоставляемы</w:t>
      </w:r>
      <w:r w:rsidR="001F75D0" w:rsidRPr="00E66217">
        <w:rPr>
          <w:color w:val="000000" w:themeColor="text1"/>
          <w:sz w:val="28"/>
          <w:szCs w:val="28"/>
          <w:lang w:val="ru-RU" w:eastAsia="ru-RU"/>
        </w:rPr>
        <w:t>х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на участие в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ероприятии,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требования к участникам и условия их допуска на участие в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ероприятии,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программу 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 xml:space="preserve">(положение) </w:t>
      </w:r>
      <w:r w:rsidRPr="00E66217">
        <w:rPr>
          <w:color w:val="000000" w:themeColor="text1"/>
          <w:sz w:val="28"/>
          <w:szCs w:val="28"/>
          <w:lang w:val="ru-RU" w:eastAsia="ru-RU"/>
        </w:rPr>
        <w:t>мероприятия,</w:t>
      </w:r>
      <w:r w:rsidRPr="00E66217">
        <w:rPr>
          <w:color w:val="000000" w:themeColor="text1"/>
          <w:lang w:val="ru-RU"/>
        </w:rPr>
        <w:t xml:space="preserve">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включающую в себя все этапы необходимые для проведения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 услови</w:t>
      </w:r>
      <w:r w:rsidR="00E5068A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подведения итогов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-условия награждения участников </w:t>
      </w:r>
      <w:r w:rsidR="00E5068A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ероприятия;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перечень мер, принимаемых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по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обеспечени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ю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общественного порядка, безопасности</w:t>
      </w:r>
      <w:r w:rsidR="00E5068A" w:rsidRPr="00E66217">
        <w:rPr>
          <w:color w:val="000000" w:themeColor="text1"/>
          <w:sz w:val="28"/>
          <w:szCs w:val="28"/>
          <w:lang w:val="ru-RU" w:eastAsia="ru-RU"/>
        </w:rPr>
        <w:t>,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E5068A" w:rsidRPr="00E66217">
        <w:rPr>
          <w:color w:val="000000" w:themeColor="text1"/>
          <w:sz w:val="28"/>
          <w:szCs w:val="28"/>
          <w:lang w:val="ru-RU" w:eastAsia="ru-RU"/>
        </w:rPr>
        <w:t xml:space="preserve">санитарно-гигиенических условий для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 xml:space="preserve">участников и зрителей Мероприятия </w:t>
      </w:r>
      <w:r w:rsidRPr="00E66217">
        <w:rPr>
          <w:color w:val="000000" w:themeColor="text1"/>
          <w:sz w:val="28"/>
          <w:szCs w:val="28"/>
          <w:lang w:val="ru-RU" w:eastAsia="ru-RU"/>
        </w:rPr>
        <w:t>в соответствии с требованиями федерального законодательства Российской Федерации,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условия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 xml:space="preserve">по организации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медицинского обеспечения участников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>ероприятия,</w:t>
      </w:r>
    </w:p>
    <w:p w:rsidR="004A19CF" w:rsidRPr="00E66217" w:rsidRDefault="004A19CF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 xml:space="preserve">условия по организации 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>страховани</w:t>
      </w:r>
      <w:r w:rsidR="00D05810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="006C5F4C" w:rsidRPr="00E66217">
        <w:rPr>
          <w:color w:val="000000" w:themeColor="text1"/>
          <w:sz w:val="28"/>
          <w:szCs w:val="28"/>
          <w:lang w:val="ru-RU" w:eastAsia="ru-RU"/>
        </w:rPr>
        <w:t xml:space="preserve"> участников</w:t>
      </w:r>
      <w:r w:rsidR="00BD0436" w:rsidRPr="00E66217">
        <w:rPr>
          <w:color w:val="000000" w:themeColor="text1"/>
          <w:sz w:val="28"/>
          <w:szCs w:val="28"/>
          <w:lang w:val="ru-RU" w:eastAsia="ru-RU"/>
        </w:rPr>
        <w:t xml:space="preserve"> Мероприятия</w:t>
      </w:r>
      <w:r w:rsidR="001221A5" w:rsidRPr="00E66217">
        <w:rPr>
          <w:color w:val="000000" w:themeColor="text1"/>
          <w:sz w:val="28"/>
          <w:szCs w:val="28"/>
          <w:lang w:val="ru-RU" w:eastAsia="ru-RU"/>
        </w:rPr>
        <w:t>,</w:t>
      </w:r>
    </w:p>
    <w:p w:rsidR="001221A5" w:rsidRPr="00E66217" w:rsidRDefault="001221A5" w:rsidP="006C5F4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 показатели ожидаем</w:t>
      </w:r>
      <w:r w:rsidR="00E431F5" w:rsidRPr="00E66217">
        <w:rPr>
          <w:color w:val="000000" w:themeColor="text1"/>
          <w:sz w:val="28"/>
          <w:szCs w:val="28"/>
          <w:lang w:val="ru-RU" w:eastAsia="ru-RU"/>
        </w:rPr>
        <w:t>ых результатов проведения Мероп</w:t>
      </w:r>
      <w:r w:rsidRPr="00E66217">
        <w:rPr>
          <w:color w:val="000000" w:themeColor="text1"/>
          <w:sz w:val="28"/>
          <w:szCs w:val="28"/>
          <w:lang w:val="ru-RU" w:eastAsia="ru-RU"/>
        </w:rPr>
        <w:t>риятия.</w:t>
      </w:r>
    </w:p>
    <w:p w:rsidR="00B927C1" w:rsidRPr="00E66217" w:rsidRDefault="000F4084" w:rsidP="000F4084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Н</w:t>
      </w:r>
      <w:r w:rsidR="00B00C07" w:rsidRPr="00E66217">
        <w:rPr>
          <w:color w:val="000000" w:themeColor="text1"/>
          <w:sz w:val="28"/>
          <w:szCs w:val="28"/>
          <w:lang w:val="ru-RU" w:eastAsia="ru-RU"/>
        </w:rPr>
        <w:t xml:space="preserve">екоммерческие организации </w:t>
      </w:r>
      <w:r w:rsidR="009D1A84" w:rsidRPr="00E66217">
        <w:rPr>
          <w:color w:val="000000" w:themeColor="text1"/>
          <w:sz w:val="28"/>
          <w:szCs w:val="28"/>
          <w:lang w:val="ru-RU" w:eastAsia="ru-RU"/>
        </w:rPr>
        <w:t xml:space="preserve">одновременно с документами, </w:t>
      </w:r>
      <w:r w:rsidR="009D1A84" w:rsidRPr="00E66217">
        <w:rPr>
          <w:color w:val="000000" w:themeColor="text1"/>
          <w:sz w:val="28"/>
          <w:szCs w:val="28"/>
          <w:lang w:val="ru-RU" w:eastAsia="ru-RU"/>
        </w:rPr>
        <w:lastRenderedPageBreak/>
        <w:t>указанными в пункте</w:t>
      </w:r>
      <w:r w:rsidR="00DF6A4C" w:rsidRPr="00E66217">
        <w:rPr>
          <w:color w:val="000000" w:themeColor="text1"/>
          <w:sz w:val="28"/>
          <w:szCs w:val="28"/>
          <w:lang w:val="ru-RU" w:eastAsia="ru-RU"/>
        </w:rPr>
        <w:t xml:space="preserve"> 2.6 Порядка </w:t>
      </w:r>
      <w:r w:rsidR="00B00C07" w:rsidRPr="00E66217">
        <w:rPr>
          <w:color w:val="000000" w:themeColor="text1"/>
          <w:sz w:val="28"/>
          <w:szCs w:val="28"/>
          <w:lang w:val="ru-RU" w:eastAsia="ru-RU"/>
        </w:rPr>
        <w:t xml:space="preserve">дополнительно представляют </w:t>
      </w:r>
      <w:r w:rsidR="00DF6A4C" w:rsidRPr="00E66217">
        <w:rPr>
          <w:color w:val="000000" w:themeColor="text1"/>
          <w:sz w:val="28"/>
          <w:szCs w:val="28"/>
          <w:lang w:val="ru-RU" w:eastAsia="ru-RU"/>
        </w:rPr>
        <w:t xml:space="preserve">в уполномоченный орган </w:t>
      </w:r>
      <w:r w:rsidR="00B927C1" w:rsidRPr="00E66217">
        <w:rPr>
          <w:color w:val="000000" w:themeColor="text1"/>
          <w:sz w:val="28"/>
          <w:szCs w:val="28"/>
          <w:lang w:val="ru-RU" w:eastAsia="ru-RU"/>
        </w:rPr>
        <w:t>д</w:t>
      </w:r>
      <w:r w:rsidR="00062A40">
        <w:rPr>
          <w:color w:val="000000" w:themeColor="text1"/>
          <w:sz w:val="28"/>
          <w:szCs w:val="28"/>
          <w:lang w:val="ru-RU" w:eastAsia="ru-RU"/>
        </w:rPr>
        <w:t>окументы, подтверждающие наличие</w:t>
      </w:r>
      <w:r w:rsidR="00B927C1" w:rsidRPr="00E66217">
        <w:rPr>
          <w:color w:val="000000" w:themeColor="text1"/>
          <w:sz w:val="28"/>
          <w:szCs w:val="28"/>
          <w:lang w:val="ru-RU" w:eastAsia="ru-RU"/>
        </w:rPr>
        <w:t xml:space="preserve"> опыта в организации и проведении аналогичных мероприятий (реализованные положения мероприятий, программы и т.д.), наличие квалифицированных работников в области физической культуры и спорта, наличие судейской категории у судей (копии трудовых договоров</w:t>
      </w:r>
      <w:r w:rsidR="00EE78B0" w:rsidRPr="00E66217">
        <w:rPr>
          <w:color w:val="000000" w:themeColor="text1"/>
          <w:sz w:val="28"/>
          <w:szCs w:val="28"/>
          <w:lang w:val="ru-RU" w:eastAsia="ru-RU"/>
        </w:rPr>
        <w:t>,</w:t>
      </w:r>
      <w:r w:rsidR="00B927C1" w:rsidRPr="00E66217">
        <w:rPr>
          <w:color w:val="000000" w:themeColor="text1"/>
          <w:sz w:val="28"/>
          <w:szCs w:val="28"/>
          <w:lang w:val="ru-RU" w:eastAsia="ru-RU"/>
        </w:rPr>
        <w:t xml:space="preserve"> договоров возмездного оказания услуг, судейские книжки), публикаций о деятельности некоммерческих организаций в средствах массовой информации (газеты, журналы, видеорепортажи и т.п.)</w:t>
      </w:r>
      <w:r w:rsidR="001F75D0" w:rsidRPr="00E66217">
        <w:rPr>
          <w:color w:val="000000" w:themeColor="text1"/>
          <w:sz w:val="28"/>
          <w:szCs w:val="28"/>
          <w:lang w:val="ru-RU" w:eastAsia="ru-RU"/>
        </w:rPr>
        <w:t>.</w:t>
      </w:r>
    </w:p>
    <w:p w:rsidR="003C7BB6" w:rsidRPr="00E66217" w:rsidRDefault="003C7BB6" w:rsidP="003C7BB6">
      <w:pPr>
        <w:pStyle w:val="a3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Некоммерческие организации на дату подачи документов с целью участия в конкурсе должны соответствовать следующим требованиям:</w:t>
      </w:r>
    </w:p>
    <w:p w:rsidR="003C7BB6" w:rsidRPr="00E66217" w:rsidRDefault="003C7BB6" w:rsidP="003C7BB6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не получать средства из бюджета города в соответствии с иными муниципальными правовыми актами на цели, указанные в Проекте;</w:t>
      </w:r>
    </w:p>
    <w:p w:rsidR="003C7BB6" w:rsidRPr="00E66217" w:rsidRDefault="003C7BB6" w:rsidP="003C7BB6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C7BB6" w:rsidRPr="00E66217" w:rsidRDefault="003C7BB6" w:rsidP="003C7BB6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не иметь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города, в том числе по арендной плате за пользование муниципальным имуществом и земельными ресурсами;</w:t>
      </w:r>
    </w:p>
    <w:p w:rsidR="003C7BB6" w:rsidRPr="00E66217" w:rsidRDefault="003C7BB6" w:rsidP="003C7BB6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не находиться в процессе реорганизации, ликвидации, банкротства.</w:t>
      </w:r>
    </w:p>
    <w:p w:rsidR="00175849" w:rsidRPr="00E66217" w:rsidRDefault="00B927C1" w:rsidP="00175849">
      <w:pPr>
        <w:pStyle w:val="a3"/>
        <w:numPr>
          <w:ilvl w:val="1"/>
          <w:numId w:val="30"/>
        </w:numPr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Уполномоченный орган в срок не позднее 3 рабочих дней со дня поступления </w:t>
      </w:r>
      <w:r w:rsidR="00B00C07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документов</w:t>
      </w:r>
      <w:r w:rsidR="0017584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, указанных в пунктах 2.6, 2.8</w:t>
      </w:r>
      <w:r w:rsidR="00203C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Порядка:</w:t>
      </w:r>
    </w:p>
    <w:p w:rsidR="00175849" w:rsidRPr="00E66217" w:rsidRDefault="00B927C1" w:rsidP="00203C3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17584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запрашивает в порядке межведомственного информационного взаимодействия </w:t>
      </w:r>
      <w:r w:rsidR="0017584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справки об отсутствии на дату подачи </w:t>
      </w:r>
      <w:r w:rsidR="00203C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документов, указанных в пунктах 2.6, 2.8 Порядка,</w:t>
      </w:r>
      <w:r w:rsidR="00175849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выписку из Единого государственного реестра юридических лиц;</w:t>
      </w:r>
    </w:p>
    <w:p w:rsidR="00175849" w:rsidRPr="00E66217" w:rsidRDefault="00175849" w:rsidP="00203C3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направляет в адрес департамента муниципальной собственности и земельных ресурсов администрации города запрос об отсутствии</w:t>
      </w:r>
      <w:r w:rsidR="00203C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на дату подачи документов, указанных в пунктах 2.6, 2.8 Порядка, 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задолженности перед бюджетом города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уведомляет </w:t>
      </w:r>
      <w:r w:rsidR="00203C3E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уполномоченный орган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 течение 3 рабочих дней со дня регистрации запроса.</w:t>
      </w:r>
    </w:p>
    <w:p w:rsidR="00A43EAD" w:rsidRPr="00E66217" w:rsidRDefault="00A43EAD" w:rsidP="00C02AA9">
      <w:pPr>
        <w:pStyle w:val="a3"/>
        <w:numPr>
          <w:ilvl w:val="1"/>
          <w:numId w:val="30"/>
        </w:numPr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Некоммерческие организации имеют право </w:t>
      </w:r>
      <w:r w:rsidR="002043FC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лично или почтовым отправлением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представить </w:t>
      </w:r>
      <w:r w:rsidR="002043FC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уполномоченный орган на бумажном и электронном носителях </w:t>
      </w:r>
      <w:r w:rsidR="00203C3E" w:rsidRPr="00E66217">
        <w:rPr>
          <w:color w:val="000000" w:themeColor="text1"/>
          <w:sz w:val="28"/>
          <w:szCs w:val="28"/>
          <w:lang w:val="ru-RU" w:eastAsia="ru-RU"/>
        </w:rPr>
        <w:t>документы, подтверждающие соответствие требования</w:t>
      </w:r>
      <w:r w:rsidR="00160811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="00203C3E" w:rsidRPr="00E66217">
        <w:rPr>
          <w:color w:val="000000" w:themeColor="text1"/>
          <w:sz w:val="28"/>
          <w:szCs w:val="28"/>
          <w:lang w:val="ru-RU" w:eastAsia="ru-RU"/>
        </w:rPr>
        <w:t>, указанным в пункте 2.9 Порядка в срок, установленный пунктом 2.6 Порядка.</w:t>
      </w:r>
    </w:p>
    <w:p w:rsidR="00F11957" w:rsidRPr="00E66217" w:rsidRDefault="00F11957" w:rsidP="00B00C07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Некоммерческие организации могут подать для участия в конкурсе не более одной заявки, </w:t>
      </w:r>
      <w:r w:rsidR="00836A9B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не более одного Проекта.</w:t>
      </w:r>
    </w:p>
    <w:p w:rsidR="007A2C43" w:rsidRPr="00E66217" w:rsidRDefault="007A2C43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lastRenderedPageBreak/>
        <w:t>В течени</w:t>
      </w:r>
      <w:r w:rsidR="00E4720F" w:rsidRPr="00E66217">
        <w:rPr>
          <w:color w:val="000000" w:themeColor="text1"/>
          <w:sz w:val="28"/>
          <w:szCs w:val="28"/>
          <w:lang w:val="ru-RU" w:eastAsia="ru-RU"/>
        </w:rPr>
        <w:t>е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всего срока подачи 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 xml:space="preserve">документов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на участие в конкурсе </w:t>
      </w:r>
      <w:r w:rsidR="009A3E7D" w:rsidRPr="00E66217">
        <w:rPr>
          <w:color w:val="000000" w:themeColor="text1"/>
          <w:sz w:val="28"/>
          <w:szCs w:val="28"/>
          <w:lang w:val="ru-RU" w:eastAsia="ru-RU"/>
        </w:rPr>
        <w:t>уполномоченный орган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организует консультирование по вопросам подготовки заявок на участие в конкурсе.</w:t>
      </w:r>
    </w:p>
    <w:p w:rsidR="00AB3A3F" w:rsidRPr="00E66217" w:rsidRDefault="00AB3A3F" w:rsidP="00B927C1">
      <w:pPr>
        <w:pStyle w:val="a3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В целях реализации конкурсного отбора создается конкурсная комиссия п</w:t>
      </w:r>
      <w:r w:rsidR="00E431F5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 проведению конкурса (далее - к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онкурсная комиссия), состав которой утверждается приказом уполномоченного лица.</w:t>
      </w:r>
    </w:p>
    <w:p w:rsidR="008040DC" w:rsidRPr="00E66217" w:rsidRDefault="00AB3A3F" w:rsidP="008040DC">
      <w:pPr>
        <w:pStyle w:val="a3"/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Конкурсная комиссия состоит из председателя Конкурсной коми</w:t>
      </w:r>
      <w:r w:rsidR="00E431F5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ссии, заместителя председателя конкурсной комиссии, секретаря к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</w:t>
      </w:r>
      <w:r w:rsidR="00E431F5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курсной комиссии и иных членов к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онкурсно</w:t>
      </w:r>
      <w:r w:rsidR="00E431F5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й комиссии. Минимальный состав к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онкурсной комиссии составляет </w:t>
      </w:r>
      <w:r w:rsidR="00427643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7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человек.</w:t>
      </w:r>
      <w:r w:rsidR="008040DC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8040DC" w:rsidRPr="00E66217">
        <w:rPr>
          <w:color w:val="000000" w:themeColor="text1"/>
          <w:sz w:val="28"/>
          <w:szCs w:val="28"/>
          <w:lang w:val="ru-RU" w:eastAsia="ru-RU"/>
        </w:rPr>
        <w:t>Заседание конкурсной комиссии является правомочным при условии участия в заседании конкурсной комиссии не менее 2/3 членов конкурсной комиссии.</w:t>
      </w:r>
    </w:p>
    <w:p w:rsidR="00AB3A3F" w:rsidRPr="00E66217" w:rsidRDefault="00E431F5" w:rsidP="00B927C1">
      <w:pPr>
        <w:pStyle w:val="a3"/>
        <w:numPr>
          <w:ilvl w:val="1"/>
          <w:numId w:val="30"/>
        </w:numPr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Деятельность к</w:t>
      </w:r>
      <w:r w:rsidR="00AB3A3F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онкурсной комиссии осуществляется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под руководством председателя к</w:t>
      </w:r>
      <w:r w:rsidR="00AB3A3F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онкурсной комиссии, а в его отсутствие - за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местителя председателя к</w:t>
      </w:r>
      <w:r w:rsidR="00AB3A3F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онкурсной комиссии.</w:t>
      </w:r>
    </w:p>
    <w:p w:rsidR="007A2C43" w:rsidRPr="00E66217" w:rsidRDefault="00C91EC9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Конкурсная к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омиссия в течении 3 рабочих дней со дня окончания приема 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 xml:space="preserve">документов 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на участие в конкурсе рассматривает </w:t>
      </w:r>
      <w:r w:rsidR="0043579D" w:rsidRPr="00E66217">
        <w:rPr>
          <w:color w:val="000000" w:themeColor="text1"/>
          <w:sz w:val="28"/>
          <w:szCs w:val="28"/>
          <w:lang w:val="ru-RU" w:eastAsia="ru-RU"/>
        </w:rPr>
        <w:t>документы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 xml:space="preserve">, представленные </w:t>
      </w:r>
      <w:r w:rsidR="009374A4" w:rsidRPr="00E66217">
        <w:rPr>
          <w:color w:val="000000" w:themeColor="text1"/>
          <w:sz w:val="28"/>
          <w:szCs w:val="28"/>
          <w:lang w:val="ru-RU" w:eastAsia="ru-RU"/>
        </w:rPr>
        <w:t xml:space="preserve">некоммерческой организацией 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>в соответствии с пункт</w:t>
      </w:r>
      <w:r w:rsidR="002A7B07" w:rsidRPr="00E66217">
        <w:rPr>
          <w:color w:val="000000" w:themeColor="text1"/>
          <w:sz w:val="28"/>
          <w:szCs w:val="28"/>
          <w:lang w:val="ru-RU" w:eastAsia="ru-RU"/>
        </w:rPr>
        <w:t>ом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 xml:space="preserve"> 2.</w:t>
      </w:r>
      <w:r w:rsidR="002A7B07" w:rsidRPr="00E66217">
        <w:rPr>
          <w:color w:val="000000" w:themeColor="text1"/>
          <w:sz w:val="28"/>
          <w:szCs w:val="28"/>
          <w:lang w:val="ru-RU" w:eastAsia="ru-RU"/>
        </w:rPr>
        <w:t>6</w:t>
      </w:r>
      <w:r w:rsidR="00F378D4" w:rsidRPr="00E66217">
        <w:rPr>
          <w:color w:val="000000" w:themeColor="text1"/>
          <w:sz w:val="28"/>
          <w:szCs w:val="28"/>
          <w:lang w:val="ru-RU" w:eastAsia="ru-RU"/>
        </w:rPr>
        <w:t>. Порядка с целью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 решения вопроса о допуске (не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допуске) некоммерческих организаций к участию в конкурсе. Решение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конкурсной 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>комиссии по вопросу о допуске (</w:t>
      </w:r>
      <w:proofErr w:type="spellStart"/>
      <w:r w:rsidR="0023347A" w:rsidRPr="00E66217">
        <w:rPr>
          <w:color w:val="000000" w:themeColor="text1"/>
          <w:sz w:val="28"/>
          <w:szCs w:val="28"/>
          <w:lang w:val="ru-RU" w:eastAsia="ru-RU"/>
        </w:rPr>
        <w:t>недопуске</w:t>
      </w:r>
      <w:proofErr w:type="spellEnd"/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) к участию в конкурсе оформляется протоколом, который </w:t>
      </w:r>
      <w:r w:rsidR="00DE3E1D" w:rsidRPr="00E66217">
        <w:rPr>
          <w:color w:val="000000" w:themeColor="text1"/>
          <w:sz w:val="28"/>
          <w:szCs w:val="28"/>
          <w:lang w:val="ru-RU" w:eastAsia="ru-RU"/>
        </w:rPr>
        <w:t>утверждает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 список некоммерческих организаций, допущенных к участию в </w:t>
      </w:r>
      <w:r w:rsidR="00A175D1" w:rsidRPr="00E66217">
        <w:rPr>
          <w:color w:val="000000" w:themeColor="text1"/>
          <w:sz w:val="28"/>
          <w:szCs w:val="28"/>
          <w:lang w:val="ru-RU" w:eastAsia="ru-RU"/>
        </w:rPr>
        <w:t>к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онкурсе, а также список некоммерческих организаций, </w:t>
      </w:r>
      <w:r w:rsidR="00400D37" w:rsidRPr="00E66217">
        <w:rPr>
          <w:color w:val="000000" w:themeColor="text1"/>
          <w:sz w:val="28"/>
          <w:szCs w:val="28"/>
          <w:lang w:val="ru-RU" w:eastAsia="ru-RU"/>
        </w:rPr>
        <w:t>не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00D37" w:rsidRPr="00E66217">
        <w:rPr>
          <w:color w:val="000000" w:themeColor="text1"/>
          <w:sz w:val="28"/>
          <w:szCs w:val="28"/>
          <w:lang w:val="ru-RU" w:eastAsia="ru-RU"/>
        </w:rPr>
        <w:t>допущенных</w:t>
      </w:r>
      <w:r w:rsidR="0023347A" w:rsidRPr="00E66217">
        <w:rPr>
          <w:color w:val="000000" w:themeColor="text1"/>
          <w:sz w:val="28"/>
          <w:szCs w:val="28"/>
          <w:lang w:val="ru-RU" w:eastAsia="ru-RU"/>
        </w:rPr>
        <w:t xml:space="preserve"> к участию в конкурсе.</w:t>
      </w:r>
    </w:p>
    <w:p w:rsidR="0023347A" w:rsidRPr="00E66217" w:rsidRDefault="0023347A" w:rsidP="00BE7D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Некоммерческим организациям, </w:t>
      </w:r>
      <w:r w:rsidR="00400D37" w:rsidRPr="00E66217">
        <w:rPr>
          <w:color w:val="000000" w:themeColor="text1"/>
          <w:sz w:val="28"/>
          <w:szCs w:val="28"/>
          <w:lang w:val="ru-RU" w:eastAsia="ru-RU"/>
        </w:rPr>
        <w:t>не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00D37" w:rsidRPr="00E66217">
        <w:rPr>
          <w:color w:val="000000" w:themeColor="text1"/>
          <w:sz w:val="28"/>
          <w:szCs w:val="28"/>
          <w:lang w:val="ru-RU" w:eastAsia="ru-RU"/>
        </w:rPr>
        <w:t>допущенны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к участию в конкурсе, </w:t>
      </w:r>
      <w:r w:rsidR="000E1DEC" w:rsidRPr="00E66217">
        <w:rPr>
          <w:color w:val="000000" w:themeColor="text1"/>
          <w:sz w:val="28"/>
          <w:szCs w:val="28"/>
          <w:lang w:val="ru-RU" w:eastAsia="ru-RU"/>
        </w:rPr>
        <w:t>уполномоченный орган</w:t>
      </w:r>
      <w:r w:rsidR="001F6375" w:rsidRPr="00E66217">
        <w:rPr>
          <w:color w:val="000000" w:themeColor="text1"/>
          <w:sz w:val="28"/>
          <w:szCs w:val="28"/>
          <w:lang w:val="ru-RU" w:eastAsia="ru-RU"/>
        </w:rPr>
        <w:t xml:space="preserve"> в течении 3 рабочих дней</w:t>
      </w:r>
      <w:r w:rsidR="009410C8" w:rsidRPr="00E66217">
        <w:rPr>
          <w:color w:val="000000" w:themeColor="text1"/>
          <w:sz w:val="28"/>
          <w:szCs w:val="28"/>
          <w:lang w:val="ru-RU" w:eastAsia="ru-RU"/>
        </w:rPr>
        <w:t xml:space="preserve"> со </w:t>
      </w:r>
      <w:r w:rsidR="00A175D1" w:rsidRPr="00E66217">
        <w:rPr>
          <w:color w:val="000000" w:themeColor="text1"/>
          <w:sz w:val="28"/>
          <w:szCs w:val="28"/>
          <w:lang w:val="ru-RU" w:eastAsia="ru-RU"/>
        </w:rPr>
        <w:t>дня принятия</w:t>
      </w:r>
      <w:r w:rsidR="009410C8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конкурсной </w:t>
      </w:r>
      <w:r w:rsidR="009410C8" w:rsidRPr="00E66217">
        <w:rPr>
          <w:color w:val="000000" w:themeColor="text1"/>
          <w:sz w:val="28"/>
          <w:szCs w:val="28"/>
          <w:lang w:val="ru-RU" w:eastAsia="ru-RU"/>
        </w:rPr>
        <w:t>комиссии решения направляет уведомление с разъяснением причин отказа.</w:t>
      </w:r>
    </w:p>
    <w:p w:rsidR="00A175D1" w:rsidRPr="00E66217" w:rsidRDefault="00A175D1" w:rsidP="00BE7D3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Решение </w:t>
      </w:r>
      <w:r w:rsidR="00BE7D3B" w:rsidRPr="00E66217">
        <w:rPr>
          <w:color w:val="000000" w:themeColor="text1"/>
          <w:sz w:val="28"/>
          <w:szCs w:val="28"/>
          <w:lang w:val="ru-RU" w:eastAsia="ru-RU"/>
        </w:rPr>
        <w:t>о не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BE7D3B" w:rsidRPr="00E66217">
        <w:rPr>
          <w:color w:val="000000" w:themeColor="text1"/>
          <w:sz w:val="28"/>
          <w:szCs w:val="28"/>
          <w:lang w:val="ru-RU" w:eastAsia="ru-RU"/>
        </w:rPr>
        <w:t>допуске к участию в конкурсе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813BAE" w:rsidRPr="00E66217">
        <w:rPr>
          <w:color w:val="000000" w:themeColor="text1"/>
          <w:sz w:val="28"/>
          <w:szCs w:val="28"/>
          <w:lang w:val="ru-RU" w:eastAsia="ru-RU"/>
        </w:rPr>
        <w:t xml:space="preserve">некоммерческой </w:t>
      </w:r>
      <w:r w:rsidRPr="00E66217">
        <w:rPr>
          <w:color w:val="000000" w:themeColor="text1"/>
          <w:sz w:val="28"/>
          <w:szCs w:val="28"/>
          <w:lang w:val="ru-RU" w:eastAsia="ru-RU"/>
        </w:rPr>
        <w:t>организации принимается в случае:</w:t>
      </w:r>
    </w:p>
    <w:p w:rsidR="00A175D1" w:rsidRPr="00E66217" w:rsidRDefault="00A175D1" w:rsidP="00A175D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 несоответстви</w:t>
      </w:r>
      <w:r w:rsidR="004E5A04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представленных </w:t>
      </w:r>
      <w:r w:rsidR="00E13CC8" w:rsidRPr="00E66217">
        <w:rPr>
          <w:color w:val="000000" w:themeColor="text1"/>
          <w:sz w:val="28"/>
          <w:szCs w:val="28"/>
          <w:lang w:val="ru-RU" w:eastAsia="ru-RU"/>
        </w:rPr>
        <w:t>некоммерческими организациями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док</w:t>
      </w:r>
      <w:r w:rsidR="00E13CC8" w:rsidRPr="00E66217">
        <w:rPr>
          <w:color w:val="000000" w:themeColor="text1"/>
          <w:sz w:val="28"/>
          <w:szCs w:val="28"/>
          <w:lang w:val="ru-RU" w:eastAsia="ru-RU"/>
        </w:rPr>
        <w:t>ументов требованиям, установленными пункт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>а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>м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>и</w:t>
      </w:r>
      <w:r w:rsidR="00E13CC8" w:rsidRPr="00E66217">
        <w:rPr>
          <w:color w:val="000000" w:themeColor="text1"/>
          <w:sz w:val="28"/>
          <w:szCs w:val="28"/>
          <w:lang w:val="ru-RU" w:eastAsia="ru-RU"/>
        </w:rPr>
        <w:t xml:space="preserve"> 2.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>6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>.</w:t>
      </w:r>
      <w:r w:rsidR="005B2106" w:rsidRPr="00E66217">
        <w:rPr>
          <w:color w:val="000000" w:themeColor="text1"/>
          <w:sz w:val="28"/>
          <w:szCs w:val="28"/>
          <w:lang w:val="ru-RU" w:eastAsia="ru-RU"/>
        </w:rPr>
        <w:t>, 2.7.</w:t>
      </w:r>
      <w:r w:rsidR="00D06599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>П</w:t>
      </w:r>
      <w:r w:rsidR="00D06599" w:rsidRPr="00E66217">
        <w:rPr>
          <w:color w:val="000000" w:themeColor="text1"/>
          <w:sz w:val="28"/>
          <w:szCs w:val="28"/>
          <w:lang w:val="ru-RU" w:eastAsia="ru-RU"/>
        </w:rPr>
        <w:t xml:space="preserve">орядка </w:t>
      </w:r>
      <w:r w:rsidRPr="00E66217">
        <w:rPr>
          <w:color w:val="000000" w:themeColor="text1"/>
          <w:sz w:val="28"/>
          <w:szCs w:val="28"/>
          <w:lang w:val="ru-RU" w:eastAsia="ru-RU"/>
        </w:rPr>
        <w:t>или непредставление (предоставление не в полном объеме) указанных документов;</w:t>
      </w:r>
    </w:p>
    <w:p w:rsidR="00A175D1" w:rsidRPr="00E66217" w:rsidRDefault="00A175D1" w:rsidP="004E5A0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- </w:t>
      </w:r>
      <w:r w:rsidR="004E5A04" w:rsidRPr="00E66217">
        <w:rPr>
          <w:color w:val="000000" w:themeColor="text1"/>
          <w:sz w:val="28"/>
          <w:szCs w:val="28"/>
          <w:lang w:val="ru-RU" w:eastAsia="ru-RU"/>
        </w:rPr>
        <w:t xml:space="preserve">предоставления </w:t>
      </w:r>
      <w:r w:rsidR="00D06599" w:rsidRPr="00E66217">
        <w:rPr>
          <w:color w:val="000000" w:themeColor="text1"/>
          <w:sz w:val="28"/>
          <w:szCs w:val="28"/>
          <w:lang w:val="ru-RU" w:eastAsia="ru-RU"/>
        </w:rPr>
        <w:t>некоммерческой организацией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4E5A04" w:rsidRPr="00E66217">
        <w:rPr>
          <w:color w:val="000000" w:themeColor="text1"/>
          <w:sz w:val="28"/>
          <w:szCs w:val="28"/>
          <w:lang w:val="ru-RU" w:eastAsia="ru-RU"/>
        </w:rPr>
        <w:t xml:space="preserve">недостоверных 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>сведений</w:t>
      </w:r>
      <w:r w:rsidRPr="00E66217">
        <w:rPr>
          <w:color w:val="000000" w:themeColor="text1"/>
          <w:sz w:val="28"/>
          <w:szCs w:val="28"/>
          <w:lang w:val="ru-RU" w:eastAsia="ru-RU"/>
        </w:rPr>
        <w:t>;</w:t>
      </w:r>
    </w:p>
    <w:p w:rsidR="00A175D1" w:rsidRPr="00E66217" w:rsidRDefault="00A175D1" w:rsidP="00A175D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- представлени</w:t>
      </w:r>
      <w:r w:rsidR="004E5A04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документов с нарушением срока</w:t>
      </w:r>
      <w:r w:rsidR="00D6295E" w:rsidRPr="00E66217">
        <w:rPr>
          <w:color w:val="000000" w:themeColor="text1"/>
          <w:sz w:val="28"/>
          <w:szCs w:val="28"/>
          <w:lang w:val="ru-RU" w:eastAsia="ru-RU"/>
        </w:rPr>
        <w:t>,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0E1DEC" w:rsidRPr="00E66217">
        <w:rPr>
          <w:color w:val="000000" w:themeColor="text1"/>
          <w:sz w:val="28"/>
          <w:szCs w:val="28"/>
          <w:lang w:val="ru-RU" w:eastAsia="ru-RU"/>
        </w:rPr>
        <w:t>установленного уполномоченным органом</w:t>
      </w:r>
      <w:r w:rsidR="004E5A04" w:rsidRPr="00E66217">
        <w:rPr>
          <w:color w:val="000000" w:themeColor="text1"/>
          <w:sz w:val="28"/>
          <w:szCs w:val="28"/>
          <w:lang w:val="ru-RU" w:eastAsia="ru-RU"/>
        </w:rPr>
        <w:t xml:space="preserve"> для подачи документов на участие в конкурсе</w:t>
      </w:r>
      <w:r w:rsidR="000E1DEC" w:rsidRPr="00E66217">
        <w:rPr>
          <w:color w:val="000000" w:themeColor="text1"/>
          <w:sz w:val="28"/>
          <w:szCs w:val="28"/>
          <w:lang w:val="ru-RU" w:eastAsia="ru-RU"/>
        </w:rPr>
        <w:t>;</w:t>
      </w:r>
    </w:p>
    <w:p w:rsidR="001A18E2" w:rsidRPr="00E66217" w:rsidRDefault="001A18E2" w:rsidP="001A18E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представлено более одной заявки или более одного Проекта</w:t>
      </w:r>
      <w:r w:rsidR="00A97398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,</w:t>
      </w:r>
    </w:p>
    <w:p w:rsidR="00A97398" w:rsidRPr="00E66217" w:rsidRDefault="00A97398" w:rsidP="001A18E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не соответств</w:t>
      </w:r>
      <w:r w:rsidR="008D0C75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ия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требованиям, указанным в пунктах 1.5., 1.6., 2.9. Порядка. </w:t>
      </w:r>
    </w:p>
    <w:p w:rsidR="009410C8" w:rsidRPr="00E66217" w:rsidRDefault="000E1DEC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Оценка 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>Проекта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осуществляется 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>к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онкурсной </w:t>
      </w:r>
      <w:r w:rsidRPr="00E66217">
        <w:rPr>
          <w:color w:val="000000" w:themeColor="text1"/>
          <w:sz w:val="28"/>
          <w:szCs w:val="28"/>
          <w:lang w:val="ru-RU" w:eastAsia="ru-RU"/>
        </w:rPr>
        <w:t>комиссией в срок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>,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установленный 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 xml:space="preserve">приказом </w:t>
      </w:r>
      <w:r w:rsidRPr="00E66217">
        <w:rPr>
          <w:color w:val="000000" w:themeColor="text1"/>
          <w:sz w:val="28"/>
          <w:szCs w:val="28"/>
          <w:lang w:val="ru-RU" w:eastAsia="ru-RU"/>
        </w:rPr>
        <w:t>уполномоченн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>ого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орган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>а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, но не позднее 10 календарных дней со дня утверждения </w:t>
      </w:r>
      <w:r w:rsidR="00F511E1" w:rsidRPr="00E66217">
        <w:rPr>
          <w:color w:val="000000" w:themeColor="text1"/>
          <w:sz w:val="28"/>
          <w:szCs w:val="28"/>
          <w:lang w:val="ru-RU" w:eastAsia="ru-RU"/>
        </w:rPr>
        <w:t xml:space="preserve">протоколом конкурсной комиссией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списка допущенных к участию в конкурсе некоммерческих организаций. </w:t>
      </w:r>
    </w:p>
    <w:p w:rsidR="007A2C43" w:rsidRPr="00E66217" w:rsidRDefault="00C461BA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Каждый член конкурсной комиссии оценивает представленные </w:t>
      </w:r>
      <w:r w:rsidR="00704968" w:rsidRPr="00E66217">
        <w:rPr>
          <w:color w:val="000000" w:themeColor="text1"/>
          <w:sz w:val="28"/>
          <w:szCs w:val="28"/>
          <w:lang w:val="ru-RU" w:eastAsia="ru-RU"/>
        </w:rPr>
        <w:lastRenderedPageBreak/>
        <w:t>Проекты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по критериям, установленным в приложении </w:t>
      </w:r>
      <w:r w:rsidR="00704968" w:rsidRPr="00E66217">
        <w:rPr>
          <w:color w:val="000000" w:themeColor="text1"/>
          <w:sz w:val="28"/>
          <w:szCs w:val="28"/>
          <w:lang w:val="ru-RU" w:eastAsia="ru-RU"/>
        </w:rPr>
        <w:t>№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2 к </w:t>
      </w:r>
      <w:r w:rsidR="002530ED" w:rsidRPr="00E66217">
        <w:rPr>
          <w:color w:val="000000" w:themeColor="text1"/>
          <w:sz w:val="28"/>
          <w:szCs w:val="28"/>
          <w:lang w:val="ru-RU" w:eastAsia="ru-RU"/>
        </w:rPr>
        <w:t>П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орядку, и заполняет оценочный лист по форме согласно приложению </w:t>
      </w:r>
      <w:r w:rsidR="00704968" w:rsidRPr="00E66217">
        <w:rPr>
          <w:color w:val="000000" w:themeColor="text1"/>
          <w:sz w:val="28"/>
          <w:szCs w:val="28"/>
          <w:lang w:val="ru-RU" w:eastAsia="ru-RU"/>
        </w:rPr>
        <w:t>№</w:t>
      </w:r>
      <w:r w:rsidRPr="00E66217">
        <w:rPr>
          <w:color w:val="000000" w:themeColor="text1"/>
          <w:sz w:val="28"/>
          <w:szCs w:val="28"/>
          <w:lang w:val="ru-RU" w:eastAsia="ru-RU"/>
        </w:rPr>
        <w:t>3 к Порядку.</w:t>
      </w:r>
    </w:p>
    <w:p w:rsidR="00C461BA" w:rsidRPr="00E66217" w:rsidRDefault="00C461BA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На основании оценочных листов по кажд</w:t>
      </w:r>
      <w:r w:rsidR="003E53B8" w:rsidRPr="00E66217">
        <w:rPr>
          <w:color w:val="000000" w:themeColor="text1"/>
          <w:sz w:val="28"/>
          <w:szCs w:val="28"/>
          <w:lang w:val="ru-RU" w:eastAsia="ru-RU"/>
        </w:rPr>
        <w:t>ому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рассматриваем</w:t>
      </w:r>
      <w:r w:rsidR="003E53B8" w:rsidRPr="00E66217">
        <w:rPr>
          <w:color w:val="000000" w:themeColor="text1"/>
          <w:sz w:val="28"/>
          <w:szCs w:val="28"/>
          <w:lang w:val="ru-RU" w:eastAsia="ru-RU"/>
        </w:rPr>
        <w:t>ому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E53B8" w:rsidRPr="00E66217">
        <w:rPr>
          <w:color w:val="000000" w:themeColor="text1"/>
          <w:sz w:val="28"/>
          <w:szCs w:val="28"/>
          <w:lang w:val="ru-RU" w:eastAsia="ru-RU"/>
        </w:rPr>
        <w:t>Проекту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секретарь конкур</w:t>
      </w:r>
      <w:r w:rsidR="00C8164E" w:rsidRPr="00E66217">
        <w:rPr>
          <w:color w:val="000000" w:themeColor="text1"/>
          <w:sz w:val="28"/>
          <w:szCs w:val="28"/>
          <w:lang w:val="ru-RU" w:eastAsia="ru-RU"/>
        </w:rPr>
        <w:t>сной комиссии заполняет итоговую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C8164E" w:rsidRPr="00E66217">
        <w:rPr>
          <w:color w:val="000000" w:themeColor="text1"/>
          <w:sz w:val="28"/>
          <w:szCs w:val="28"/>
          <w:lang w:val="ru-RU" w:eastAsia="ru-RU"/>
        </w:rPr>
        <w:t>оценку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, путем суммирования баллов установленные каждым членом 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конкурсной </w:t>
      </w:r>
      <w:r w:rsidRPr="00E66217">
        <w:rPr>
          <w:color w:val="000000" w:themeColor="text1"/>
          <w:sz w:val="28"/>
          <w:szCs w:val="28"/>
          <w:lang w:val="ru-RU" w:eastAsia="ru-RU"/>
        </w:rPr>
        <w:t>комиссии.</w:t>
      </w:r>
    </w:p>
    <w:p w:rsidR="00780673" w:rsidRPr="00E66217" w:rsidRDefault="006F3CBA" w:rsidP="00B927C1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Победител</w:t>
      </w:r>
      <w:r w:rsidR="006E1505" w:rsidRPr="00E66217">
        <w:rPr>
          <w:color w:val="000000" w:themeColor="text1"/>
          <w:sz w:val="28"/>
          <w:szCs w:val="28"/>
          <w:lang w:val="ru-RU" w:eastAsia="ru-RU"/>
        </w:rPr>
        <w:t>ем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конкурса </w:t>
      </w:r>
      <w:r w:rsidR="006E1505" w:rsidRPr="00E66217">
        <w:rPr>
          <w:color w:val="000000" w:themeColor="text1"/>
          <w:sz w:val="28"/>
          <w:szCs w:val="28"/>
          <w:lang w:val="ru-RU" w:eastAsia="ru-RU"/>
        </w:rPr>
        <w:t xml:space="preserve">признается некоммерческая организация, получившая наибольшее </w:t>
      </w:r>
      <w:r w:rsidR="00780673" w:rsidRPr="00E66217">
        <w:rPr>
          <w:color w:val="000000" w:themeColor="text1"/>
          <w:sz w:val="28"/>
          <w:szCs w:val="28"/>
          <w:lang w:val="ru-RU" w:eastAsia="ru-RU"/>
        </w:rPr>
        <w:t>количество баллов</w:t>
      </w:r>
      <w:r w:rsidR="006A1DE1" w:rsidRPr="00E66217">
        <w:rPr>
          <w:color w:val="000000" w:themeColor="text1"/>
          <w:sz w:val="28"/>
          <w:szCs w:val="28"/>
          <w:lang w:val="ru-RU" w:eastAsia="ru-RU"/>
        </w:rPr>
        <w:t xml:space="preserve"> при оценке Проекта</w:t>
      </w:r>
      <w:r w:rsidR="00780673" w:rsidRPr="00E66217">
        <w:rPr>
          <w:color w:val="000000" w:themeColor="text1"/>
          <w:sz w:val="28"/>
          <w:szCs w:val="28"/>
          <w:lang w:val="ru-RU" w:eastAsia="ru-RU"/>
        </w:rPr>
        <w:t xml:space="preserve">. </w:t>
      </w:r>
    </w:p>
    <w:p w:rsidR="00A175D1" w:rsidRPr="00E66217" w:rsidRDefault="00A175D1" w:rsidP="00653997">
      <w:pPr>
        <w:pStyle w:val="a3"/>
        <w:numPr>
          <w:ilvl w:val="1"/>
          <w:numId w:val="30"/>
        </w:numPr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В случае если несколько некоммерческих организаций наберут </w:t>
      </w:r>
      <w:r w:rsidR="004E32FB" w:rsidRPr="00E66217">
        <w:rPr>
          <w:color w:val="000000" w:themeColor="text1"/>
          <w:sz w:val="28"/>
          <w:szCs w:val="28"/>
          <w:lang w:val="ru-RU"/>
        </w:rPr>
        <w:t xml:space="preserve">одинаковое </w:t>
      </w:r>
      <w:r w:rsidR="00C8164E" w:rsidRPr="00E66217">
        <w:rPr>
          <w:color w:val="000000" w:themeColor="text1"/>
          <w:sz w:val="28"/>
          <w:szCs w:val="28"/>
          <w:lang w:val="ru-RU"/>
        </w:rPr>
        <w:t>наибольшее</w:t>
      </w:r>
      <w:r w:rsidRPr="00E66217">
        <w:rPr>
          <w:color w:val="000000" w:themeColor="text1"/>
          <w:sz w:val="28"/>
          <w:szCs w:val="28"/>
          <w:lang w:val="ru-RU"/>
        </w:rPr>
        <w:t xml:space="preserve"> количество баллов, объем субсидии</w:t>
      </w:r>
      <w:r w:rsidR="00F11957" w:rsidRPr="00E66217">
        <w:rPr>
          <w:color w:val="000000" w:themeColor="text1"/>
          <w:sz w:val="28"/>
          <w:szCs w:val="28"/>
          <w:lang w:val="ru-RU"/>
        </w:rPr>
        <w:t xml:space="preserve">, предоставляемой победителю конкурса, </w:t>
      </w:r>
      <w:r w:rsidRPr="00E66217">
        <w:rPr>
          <w:color w:val="000000" w:themeColor="text1"/>
          <w:sz w:val="28"/>
          <w:szCs w:val="28"/>
          <w:lang w:val="ru-RU"/>
        </w:rPr>
        <w:t>определяется по формуле:</w:t>
      </w:r>
    </w:p>
    <w:p w:rsidR="00A175D1" w:rsidRPr="00E66217" w:rsidRDefault="00A175D1" w:rsidP="00A175D1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A175D1" w:rsidRPr="00E66217" w:rsidRDefault="00C8164E" w:rsidP="00A175D1">
      <w:pPr>
        <w:ind w:firstLine="709"/>
        <w:jc w:val="both"/>
        <w:rPr>
          <w:i/>
          <w:color w:val="000000" w:themeColor="text1"/>
          <w:sz w:val="44"/>
          <w:szCs w:val="44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Pr="00E66217">
        <w:rPr>
          <w:i/>
          <w:color w:val="000000" w:themeColor="text1"/>
          <w:sz w:val="44"/>
          <w:szCs w:val="44"/>
          <w:lang w:val="ru-RU"/>
        </w:rPr>
        <w:t>С</w:t>
      </w:r>
      <w:proofErr w:type="spellStart"/>
      <w:r w:rsidRPr="00E66217">
        <w:rPr>
          <w:i/>
          <w:color w:val="000000" w:themeColor="text1"/>
          <w:sz w:val="44"/>
          <w:szCs w:val="44"/>
          <w:vertAlign w:val="subscript"/>
        </w:rPr>
        <w:t>i</w:t>
      </w:r>
      <w:proofErr w:type="spellEnd"/>
      <w:r w:rsidRPr="00E66217">
        <w:rPr>
          <w:i/>
          <w:color w:val="000000" w:themeColor="text1"/>
          <w:sz w:val="44"/>
          <w:szCs w:val="44"/>
          <w:vertAlign w:val="subscript"/>
          <w:lang w:val="ru-RU"/>
        </w:rPr>
        <w:t xml:space="preserve"> </w:t>
      </w:r>
      <w:r w:rsidRPr="00E66217">
        <w:rPr>
          <w:i/>
          <w:color w:val="000000" w:themeColor="text1"/>
          <w:sz w:val="44"/>
          <w:szCs w:val="44"/>
          <w:lang w:val="ru-RU"/>
        </w:rPr>
        <w:t xml:space="preserve">= </w:t>
      </w:r>
      <w:r w:rsidRPr="00E66217">
        <w:rPr>
          <w:i/>
          <w:color w:val="000000" w:themeColor="text1"/>
          <w:sz w:val="44"/>
          <w:szCs w:val="44"/>
        </w:rPr>
        <w:t>B</w:t>
      </w:r>
      <w:r w:rsidRPr="00E66217">
        <w:rPr>
          <w:i/>
          <w:color w:val="000000" w:themeColor="text1"/>
          <w:sz w:val="44"/>
          <w:szCs w:val="44"/>
          <w:vertAlign w:val="subscript"/>
        </w:rPr>
        <w:t>i</w:t>
      </w:r>
      <w:r w:rsidRPr="00E66217">
        <w:rPr>
          <w:i/>
          <w:color w:val="000000" w:themeColor="text1"/>
          <w:sz w:val="44"/>
          <w:szCs w:val="44"/>
          <w:lang w:val="ru-RU"/>
        </w:rPr>
        <w:t xml:space="preserve"> ×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44"/>
                <w:szCs w:val="44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44"/>
                <w:szCs w:val="44"/>
              </w:rPr>
              <m:t>OC</m:t>
            </m:r>
          </m:num>
          <m:den>
            <m:r>
              <w:rPr>
                <w:rFonts w:ascii="Cambria Math" w:hAnsi="Cambria Math"/>
                <w:color w:val="000000" w:themeColor="text1"/>
                <w:sz w:val="44"/>
                <w:szCs w:val="44"/>
                <w:lang w:val="ru-RU"/>
              </w:rPr>
              <m:t>∑Bᵢ</m:t>
            </m:r>
          </m:den>
        </m:f>
      </m:oMath>
    </w:p>
    <w:p w:rsidR="00A175D1" w:rsidRPr="00E66217" w:rsidRDefault="00A175D1" w:rsidP="00A175D1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где </w:t>
      </w:r>
      <w:r w:rsidRPr="00E66217">
        <w:rPr>
          <w:rFonts w:eastAsia="Calibri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16DE264B" wp14:editId="636FBC3F">
            <wp:extent cx="219075" cy="304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- объем субсидии, выделяемой i-й некоммерческой организации, набравшей</w:t>
      </w:r>
      <w:r w:rsidRPr="00E66217">
        <w:rPr>
          <w:color w:val="000000" w:themeColor="text1"/>
          <w:lang w:val="ru-RU"/>
        </w:rPr>
        <w:t xml:space="preserve"> </w:t>
      </w:r>
      <w:r w:rsidR="004571A3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>наибольшее</w:t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количество баллов;</w:t>
      </w:r>
    </w:p>
    <w:p w:rsidR="00A175D1" w:rsidRPr="00E66217" w:rsidRDefault="00A175D1" w:rsidP="00A175D1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="Calibri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5095B525" wp14:editId="1A533ABD">
            <wp:extent cx="1905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- сумма баллов i-й некоммерческой организации, набравшей </w:t>
      </w:r>
      <w:r w:rsidR="004571A3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>наибольшее</w:t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количество баллов;</w:t>
      </w:r>
    </w:p>
    <w:p w:rsidR="00A175D1" w:rsidRPr="00E66217" w:rsidRDefault="00A175D1" w:rsidP="00A175D1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="Calibri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06012687" wp14:editId="752FAF8E">
            <wp:extent cx="571500" cy="4476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- сумма баллов, набранных всеми некоммерческими организациями, набравших </w:t>
      </w:r>
      <w:r w:rsidR="006C1219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одинаковое </w:t>
      </w:r>
      <w:r w:rsidR="004571A3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>наибольшее</w:t>
      </w:r>
      <w:r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количество баллов;</w:t>
      </w:r>
    </w:p>
    <w:p w:rsidR="00A175D1" w:rsidRPr="00E66217" w:rsidRDefault="004571A3" w:rsidP="00E13CC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="Calibri"/>
          <w:i/>
          <w:noProof/>
          <w:color w:val="000000" w:themeColor="text1"/>
          <w:sz w:val="32"/>
          <w:szCs w:val="32"/>
          <w:lang w:eastAsia="ru-RU"/>
        </w:rPr>
        <w:t>OC</w:t>
      </w:r>
      <w:r w:rsidR="00A175D1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- общий объем субсидии на организацию и проведение </w:t>
      </w:r>
      <w:r w:rsidR="00C94DFE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>М</w:t>
      </w:r>
      <w:r w:rsidR="00A175D1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>ероприятия.</w:t>
      </w:r>
      <w:r w:rsidR="00C94DFE" w:rsidRPr="00E66217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</w:t>
      </w:r>
    </w:p>
    <w:p w:rsidR="00337B37" w:rsidRPr="00E66217" w:rsidRDefault="00337B37" w:rsidP="00337B3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Общий объем субсидии на организацию и проведение официального спортивного мероприятия не может превышать максимальный размер субсидии, предусмотренный в перечне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официальных спортивных мероприятий, запланированных к передаче на исполнение некоммерческим организациям, </w:t>
      </w:r>
      <w:r w:rsidR="00F24E0F" w:rsidRPr="00E66217">
        <w:rPr>
          <w:color w:val="000000" w:themeColor="text1"/>
          <w:sz w:val="28"/>
          <w:szCs w:val="28"/>
          <w:lang w:val="ru-RU" w:eastAsia="ru-RU"/>
        </w:rPr>
        <w:t>и размещенных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на официальном сайте органов местного самоуправления города Нижневартовска</w:t>
      </w:r>
      <w:r w:rsidR="00CB3391" w:rsidRPr="00E66217">
        <w:rPr>
          <w:color w:val="000000" w:themeColor="text1"/>
          <w:sz w:val="28"/>
          <w:szCs w:val="28"/>
          <w:lang w:val="ru-RU" w:eastAsia="ru-RU"/>
        </w:rPr>
        <w:t xml:space="preserve"> в </w:t>
      </w:r>
      <w:r w:rsidR="00A16480" w:rsidRPr="00E66217">
        <w:rPr>
          <w:color w:val="000000" w:themeColor="text1"/>
          <w:sz w:val="28"/>
          <w:szCs w:val="28"/>
          <w:lang w:val="ru-RU" w:eastAsia="ru-RU"/>
        </w:rPr>
        <w:t>соответствии с</w:t>
      </w:r>
      <w:r w:rsidR="00CB3391" w:rsidRPr="00E66217">
        <w:rPr>
          <w:color w:val="000000" w:themeColor="text1"/>
          <w:sz w:val="28"/>
          <w:szCs w:val="28"/>
          <w:lang w:val="ru-RU" w:eastAsia="ru-RU"/>
        </w:rPr>
        <w:t xml:space="preserve"> Порядком</w:t>
      </w:r>
      <w:r w:rsidRPr="00E66217">
        <w:rPr>
          <w:rFonts w:ascii="Arial" w:eastAsiaTheme="minorHAnsi" w:hAnsi="Arial" w:cs="Arial"/>
          <w:color w:val="000000" w:themeColor="text1"/>
          <w:lang w:val="ru-RU" w:eastAsia="en-US"/>
        </w:rPr>
        <w:t>.</w:t>
      </w:r>
    </w:p>
    <w:p w:rsidR="00F72744" w:rsidRPr="00E66217" w:rsidRDefault="00F72744" w:rsidP="00653997">
      <w:pPr>
        <w:pStyle w:val="a3"/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Решение об определении получателей субсидий оформляется </w:t>
      </w:r>
      <w:r w:rsidR="00A175D1" w:rsidRPr="00E66217">
        <w:rPr>
          <w:color w:val="000000" w:themeColor="text1"/>
          <w:sz w:val="28"/>
          <w:szCs w:val="28"/>
          <w:lang w:val="ru-RU" w:eastAsia="ru-RU"/>
        </w:rPr>
        <w:t>протоколом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A175D1" w:rsidRPr="00E66217">
        <w:rPr>
          <w:color w:val="000000" w:themeColor="text1"/>
          <w:sz w:val="28"/>
          <w:szCs w:val="28"/>
          <w:lang w:val="ru-RU" w:eastAsia="ru-RU"/>
        </w:rPr>
        <w:t xml:space="preserve">заседания 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конкурсной </w:t>
      </w:r>
      <w:r w:rsidR="00A175D1" w:rsidRPr="00E66217">
        <w:rPr>
          <w:color w:val="000000" w:themeColor="text1"/>
          <w:sz w:val="28"/>
          <w:szCs w:val="28"/>
          <w:lang w:val="ru-RU" w:eastAsia="ru-RU"/>
        </w:rPr>
        <w:t xml:space="preserve">комиссии. </w:t>
      </w:r>
    </w:p>
    <w:p w:rsidR="00F72744" w:rsidRPr="00E66217" w:rsidRDefault="001B442A" w:rsidP="00653997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На основании решения 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конкурсной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комиссии уполномоченный орган издает приказ 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о предоставлении субсидии и ее размере в течении 10 </w:t>
      </w:r>
      <w:r w:rsidRPr="00E66217">
        <w:rPr>
          <w:color w:val="000000" w:themeColor="text1"/>
          <w:sz w:val="28"/>
          <w:szCs w:val="28"/>
          <w:lang w:val="ru-RU" w:eastAsia="ru-RU"/>
        </w:rPr>
        <w:t>календарных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дней со дня принятия указанного решения</w:t>
      </w:r>
      <w:r w:rsidR="006A7702" w:rsidRPr="00E66217">
        <w:rPr>
          <w:color w:val="000000" w:themeColor="text1"/>
          <w:sz w:val="28"/>
          <w:szCs w:val="28"/>
          <w:lang w:val="ru-RU" w:eastAsia="ru-RU"/>
        </w:rPr>
        <w:t xml:space="preserve"> (далее – приказ о предоставлении субсидии)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>.</w:t>
      </w:r>
    </w:p>
    <w:p w:rsidR="00F72744" w:rsidRPr="00E66217" w:rsidRDefault="001B442A" w:rsidP="00653997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Уполномоченный орган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в течении 3 рабочих дней со дня </w:t>
      </w:r>
      <w:r w:rsidR="00777C4B" w:rsidRPr="00E66217">
        <w:rPr>
          <w:color w:val="000000" w:themeColor="text1"/>
          <w:sz w:val="28"/>
          <w:szCs w:val="28"/>
          <w:lang w:val="ru-RU" w:eastAsia="ru-RU"/>
        </w:rPr>
        <w:t>издания приказа о предоставлении субсидии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публикует </w:t>
      </w:r>
      <w:r w:rsidR="00777C4B" w:rsidRPr="00E66217">
        <w:rPr>
          <w:color w:val="000000" w:themeColor="text1"/>
          <w:sz w:val="28"/>
          <w:szCs w:val="28"/>
          <w:lang w:val="ru-RU" w:eastAsia="ru-RU"/>
        </w:rPr>
        <w:t>на официальном сайте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органов местного самоуправления города Нижневартовска информацию о получателе субсидии.</w:t>
      </w:r>
    </w:p>
    <w:p w:rsidR="00F72744" w:rsidRPr="00E66217" w:rsidRDefault="00C3180D" w:rsidP="005C7F02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В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 xml:space="preserve"> течение 1 рабочего дня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со дня </w:t>
      </w:r>
      <w:r w:rsidR="00C91EC9" w:rsidRPr="00E66217">
        <w:rPr>
          <w:color w:val="000000" w:themeColor="text1"/>
          <w:sz w:val="28"/>
          <w:szCs w:val="28"/>
          <w:lang w:val="ru-RU" w:eastAsia="ru-RU"/>
        </w:rPr>
        <w:t>издания приказа уполномоченного органа о предоставлении субсидии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 в письменной форме уведомляет </w:t>
      </w:r>
      <w:r w:rsidR="00B30982" w:rsidRPr="00E66217">
        <w:rPr>
          <w:color w:val="000000" w:themeColor="text1"/>
          <w:sz w:val="28"/>
          <w:szCs w:val="28"/>
          <w:lang w:val="ru-RU" w:eastAsia="ru-RU"/>
        </w:rPr>
        <w:t xml:space="preserve">всех 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 xml:space="preserve">участников конкурса </w:t>
      </w:r>
      <w:r w:rsidR="00B30982" w:rsidRPr="00E66217">
        <w:rPr>
          <w:color w:val="000000" w:themeColor="text1"/>
          <w:sz w:val="28"/>
          <w:szCs w:val="28"/>
          <w:lang w:val="ru-RU" w:eastAsia="ru-RU"/>
        </w:rPr>
        <w:t xml:space="preserve">о </w:t>
      </w:r>
      <w:r w:rsidR="00347C8B" w:rsidRPr="00E66217">
        <w:rPr>
          <w:color w:val="000000" w:themeColor="text1"/>
          <w:sz w:val="28"/>
          <w:szCs w:val="28"/>
          <w:lang w:val="ru-RU" w:eastAsia="ru-RU"/>
        </w:rPr>
        <w:t>результатах</w:t>
      </w:r>
      <w:r w:rsidR="005C7F02" w:rsidRPr="00E66217">
        <w:rPr>
          <w:color w:val="000000" w:themeColor="text1"/>
          <w:sz w:val="28"/>
          <w:szCs w:val="28"/>
          <w:lang w:val="ru-RU" w:eastAsia="ru-RU"/>
        </w:rPr>
        <w:t xml:space="preserve"> конкурса</w:t>
      </w:r>
      <w:r w:rsidR="00F72744" w:rsidRPr="00E66217">
        <w:rPr>
          <w:color w:val="000000" w:themeColor="text1"/>
          <w:sz w:val="28"/>
          <w:szCs w:val="28"/>
          <w:lang w:val="ru-RU" w:eastAsia="ru-RU"/>
        </w:rPr>
        <w:t>.</w:t>
      </w:r>
    </w:p>
    <w:p w:rsidR="00C461BA" w:rsidRPr="00E66217" w:rsidRDefault="00C461BA" w:rsidP="003A6F6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7122A9" w:rsidRPr="00E66217" w:rsidRDefault="007122A9" w:rsidP="007122A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b/>
          <w:bCs/>
          <w:color w:val="000000" w:themeColor="text1"/>
          <w:sz w:val="28"/>
          <w:szCs w:val="28"/>
          <w:lang w:val="ru-RU" w:eastAsia="ru-RU"/>
        </w:rPr>
        <w:lastRenderedPageBreak/>
        <w:t>Раздел II</w:t>
      </w:r>
      <w:r w:rsidR="004B6AAF" w:rsidRPr="00E66217">
        <w:rPr>
          <w:b/>
          <w:bCs/>
          <w:color w:val="000000" w:themeColor="text1"/>
          <w:sz w:val="28"/>
          <w:szCs w:val="28"/>
          <w:lang w:eastAsia="ru-RU"/>
        </w:rPr>
        <w:t>I</w:t>
      </w:r>
      <w:r w:rsidRPr="00E66217">
        <w:rPr>
          <w:b/>
          <w:bCs/>
          <w:color w:val="000000" w:themeColor="text1"/>
          <w:sz w:val="28"/>
          <w:szCs w:val="28"/>
          <w:lang w:val="ru-RU" w:eastAsia="ru-RU"/>
        </w:rPr>
        <w:t>. Условия и порядок предоставления субсидий</w:t>
      </w:r>
    </w:p>
    <w:p w:rsidR="007122A9" w:rsidRPr="00E66217" w:rsidRDefault="007122A9" w:rsidP="00705245">
      <w:pPr>
        <w:pStyle w:val="a3"/>
        <w:widowControl w:val="0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4" w:name="sub_1029"/>
      <w:bookmarkEnd w:id="3"/>
      <w:r w:rsidRPr="00E66217">
        <w:rPr>
          <w:color w:val="000000" w:themeColor="text1"/>
          <w:sz w:val="28"/>
          <w:szCs w:val="28"/>
          <w:lang w:val="ru-RU" w:eastAsia="ru-RU"/>
        </w:rPr>
        <w:t xml:space="preserve"> Субсидия предоставляется на основании соглашения о предоставлении субсидии, заключаемого </w:t>
      </w:r>
      <w:r w:rsidR="003A6F6B" w:rsidRPr="00E66217">
        <w:rPr>
          <w:color w:val="000000" w:themeColor="text1"/>
          <w:sz w:val="28"/>
          <w:szCs w:val="28"/>
          <w:lang w:val="ru-RU" w:eastAsia="ru-RU"/>
        </w:rPr>
        <w:t>с</w:t>
      </w:r>
      <w:r w:rsidR="00791DEE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780673" w:rsidRPr="00E66217">
        <w:rPr>
          <w:color w:val="000000" w:themeColor="text1"/>
          <w:sz w:val="28"/>
          <w:szCs w:val="28"/>
          <w:lang w:val="ru-RU" w:eastAsia="ru-RU"/>
        </w:rPr>
        <w:t xml:space="preserve">некоммерческой </w:t>
      </w:r>
      <w:r w:rsidR="00791DEE" w:rsidRPr="00E66217">
        <w:rPr>
          <w:color w:val="000000" w:themeColor="text1"/>
          <w:sz w:val="28"/>
          <w:szCs w:val="28"/>
          <w:lang w:val="ru-RU" w:eastAsia="ru-RU"/>
        </w:rPr>
        <w:t>организацией</w:t>
      </w:r>
      <w:r w:rsidR="00C23C35" w:rsidRPr="00E66217">
        <w:rPr>
          <w:color w:val="000000" w:themeColor="text1"/>
          <w:sz w:val="28"/>
          <w:szCs w:val="28"/>
          <w:lang w:val="ru-RU" w:eastAsia="ru-RU"/>
        </w:rPr>
        <w:t xml:space="preserve"> - победителем конкурса</w:t>
      </w:r>
      <w:r w:rsidR="00791DEE" w:rsidRPr="00E66217">
        <w:rPr>
          <w:color w:val="000000" w:themeColor="text1"/>
          <w:sz w:val="28"/>
          <w:szCs w:val="28"/>
          <w:lang w:val="ru-RU" w:eastAsia="ru-RU"/>
        </w:rPr>
        <w:t>, на основании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типовой форм</w:t>
      </w:r>
      <w:r w:rsidR="00780673" w:rsidRPr="00E66217">
        <w:rPr>
          <w:color w:val="000000" w:themeColor="text1"/>
          <w:sz w:val="28"/>
          <w:szCs w:val="28"/>
          <w:lang w:val="ru-RU" w:eastAsia="ru-RU"/>
        </w:rPr>
        <w:t>ы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, установленной департаментом финансов </w:t>
      </w:r>
      <w:r w:rsidR="00840913" w:rsidRPr="00E66217">
        <w:rPr>
          <w:color w:val="000000" w:themeColor="text1"/>
          <w:sz w:val="28"/>
          <w:szCs w:val="28"/>
          <w:lang w:val="ru-RU" w:eastAsia="ru-RU"/>
        </w:rPr>
        <w:t xml:space="preserve">администрации города </w:t>
      </w:r>
      <w:r w:rsidR="00C23C35" w:rsidRPr="00E66217">
        <w:rPr>
          <w:color w:val="000000" w:themeColor="text1"/>
          <w:sz w:val="28"/>
          <w:szCs w:val="28"/>
          <w:lang w:val="ru-RU" w:eastAsia="ru-RU"/>
        </w:rPr>
        <w:t xml:space="preserve">Нижневартовска 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(далее </w:t>
      </w:r>
      <w:r w:rsidR="003A6F6B" w:rsidRPr="00E66217">
        <w:rPr>
          <w:color w:val="000000" w:themeColor="text1"/>
          <w:sz w:val="28"/>
          <w:szCs w:val="28"/>
          <w:lang w:val="ru-RU" w:eastAsia="ru-RU"/>
        </w:rPr>
        <w:t xml:space="preserve">также </w:t>
      </w:r>
      <w:r w:rsidR="003200C5" w:rsidRPr="00E66217">
        <w:rPr>
          <w:color w:val="000000" w:themeColor="text1"/>
          <w:sz w:val="28"/>
          <w:szCs w:val="28"/>
          <w:lang w:val="ru-RU" w:eastAsia="ru-RU"/>
        </w:rPr>
        <w:t>–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A6F6B" w:rsidRPr="00E66217">
        <w:rPr>
          <w:color w:val="000000" w:themeColor="text1"/>
          <w:sz w:val="28"/>
          <w:szCs w:val="28"/>
          <w:lang w:val="ru-RU" w:eastAsia="ru-RU"/>
        </w:rPr>
        <w:t>С</w:t>
      </w:r>
      <w:r w:rsidRPr="00E66217">
        <w:rPr>
          <w:color w:val="000000" w:themeColor="text1"/>
          <w:sz w:val="28"/>
          <w:szCs w:val="28"/>
          <w:lang w:val="ru-RU" w:eastAsia="ru-RU"/>
        </w:rPr>
        <w:t>оглашение</w:t>
      </w:r>
      <w:r w:rsidR="003200C5" w:rsidRPr="00E66217">
        <w:rPr>
          <w:color w:val="000000" w:themeColor="text1"/>
          <w:sz w:val="28"/>
          <w:szCs w:val="28"/>
          <w:lang w:val="ru-RU" w:eastAsia="ru-RU"/>
        </w:rPr>
        <w:t xml:space="preserve"> о предоставлении субсидии</w:t>
      </w:r>
      <w:r w:rsidRPr="00E66217">
        <w:rPr>
          <w:color w:val="000000" w:themeColor="text1"/>
          <w:sz w:val="28"/>
          <w:szCs w:val="28"/>
          <w:lang w:val="ru-RU" w:eastAsia="ru-RU"/>
        </w:rPr>
        <w:t>).</w:t>
      </w:r>
    </w:p>
    <w:bookmarkEnd w:id="4"/>
    <w:p w:rsidR="002A7215" w:rsidRPr="00E66217" w:rsidRDefault="002A7215" w:rsidP="002A7215">
      <w:pPr>
        <w:pStyle w:val="a3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Для заключения Соглашения о предоставлении субсидии уполномоченный орган в течение 7 рабочих дней с даты издания приказа о предоставлении субсидии направляет в управление муниципальных закупок администрации города:</w:t>
      </w:r>
    </w:p>
    <w:p w:rsidR="002A7215" w:rsidRPr="00E66217" w:rsidRDefault="002A7215" w:rsidP="002A7215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копию приказа о предоставлении субсидии;</w:t>
      </w:r>
    </w:p>
    <w:p w:rsidR="002A7215" w:rsidRPr="00E66217" w:rsidRDefault="002A7215" w:rsidP="002A7215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протокол заседания конкурсной комиссии;</w:t>
      </w:r>
    </w:p>
    <w:p w:rsidR="002A7215" w:rsidRPr="00E66217" w:rsidRDefault="002A7215" w:rsidP="002A7215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копию сметы расходов на реализацию Проекта;</w:t>
      </w:r>
    </w:p>
    <w:p w:rsidR="002A7215" w:rsidRPr="00E66217" w:rsidRDefault="002A7215" w:rsidP="002A7215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информацию о банковских реквизитах Получателя субсидии;</w:t>
      </w:r>
    </w:p>
    <w:p w:rsidR="002A7215" w:rsidRPr="00E66217" w:rsidRDefault="002A7215" w:rsidP="002A7215">
      <w:pPr>
        <w:pStyle w:val="a3"/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- информацию о сроках и формах представления отчетности (с приложением форм отчетности).</w:t>
      </w:r>
    </w:p>
    <w:p w:rsidR="002A7215" w:rsidRPr="00E66217" w:rsidRDefault="002A7215" w:rsidP="002A7215">
      <w:pPr>
        <w:pStyle w:val="a3"/>
        <w:numPr>
          <w:ilvl w:val="1"/>
          <w:numId w:val="25"/>
        </w:numPr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Управление муниципальных закупок администрации города на основании документов, представленных уполномоченным органом в соответствии с </w:t>
      </w:r>
      <w:hyperlink w:anchor="Par0" w:history="1">
        <w:r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пунктом 3.</w:t>
        </w:r>
        <w:r w:rsidR="000C5402" w:rsidRPr="00E66217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2</w:t>
        </w:r>
      </w:hyperlink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Порядка, в течение 7 рабочих дней со дня получения документов на предоставление субсидии готовит проект Соглашения, согласовывает его с заинтересованными структурными подразделениями администрации города и передает для подписания должностным лицом, котор</w:t>
      </w:r>
      <w:r w:rsidR="0018101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ому предоставлено право подписи.</w:t>
      </w:r>
    </w:p>
    <w:p w:rsidR="001C114E" w:rsidRPr="00E66217" w:rsidRDefault="001C114E" w:rsidP="00705245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о предоставлении субсидии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содержать: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- цели</w:t>
      </w:r>
      <w:r w:rsidR="002D3020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условия и размер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субсидии;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перечисления денежных средств;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срок использования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и условия возврата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нарушения </w:t>
      </w:r>
      <w:r w:rsidR="003200C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целей,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="003200C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предоставления 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Порядком и </w:t>
      </w:r>
      <w:r w:rsidR="003200C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оглашением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CA49FB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наличия неиспользованного остатка 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получателя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Уполномоченным органом и органом </w:t>
      </w:r>
      <w:r w:rsidR="00062A4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(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062A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контроля проверок соблюдения условий, целей и порядка предоставления </w:t>
      </w:r>
      <w:r w:rsidR="003200C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55C3" w:rsidRPr="00E66217" w:rsidRDefault="00E155C3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- смету расходов на организацию и проведение официального мер</w:t>
      </w:r>
      <w:r w:rsidR="00062A40">
        <w:rPr>
          <w:rFonts w:ascii="Times New Roman" w:hAnsi="Times New Roman" w:cs="Times New Roman"/>
          <w:color w:val="000000" w:themeColor="text1"/>
          <w:sz w:val="28"/>
          <w:szCs w:val="28"/>
        </w:rPr>
        <w:t>оприятия в городе Нижневартовске</w:t>
      </w:r>
      <w:bookmarkStart w:id="5" w:name="_GoBack"/>
      <w:bookmarkEnd w:id="5"/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права и обязанности сторон, включающие в себя обязательства получателя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субсидию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ц</w:t>
      </w:r>
      <w:r w:rsidR="0070524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елевому назначению,</w:t>
      </w:r>
    </w:p>
    <w:p w:rsidR="00705245" w:rsidRPr="00E66217" w:rsidRDefault="00705245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законодательства Российской Федерации, предъявляемы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и проведению официального спортивного мероприятия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C114E" w:rsidRPr="00E66217" w:rsidRDefault="001C114E" w:rsidP="009909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одного месяца со дня использования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представить в </w:t>
      </w:r>
      <w:r w:rsidR="00AE2448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полномоченный орган отчет о целевом использовании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сметой расходов, являющейся приложением к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Соглашению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финансовый отчет), с приложением заверенных получателем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документов, подтверждающих расходы получателя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(счета, счета-фактуры, товарные накладные, акты выполненных работ (обязательств), </w:t>
      </w:r>
      <w:r w:rsidR="003F150F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платежные документы, договоры</w:t>
      </w:r>
      <w:r w:rsidR="00802AC9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включающие в себя договора, подтверждающего наличие места проведения официального спортивного мероприятия в городе Нижневартовске</w:t>
      </w:r>
      <w:r w:rsidR="003F150F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05245" w:rsidRPr="00E66217" w:rsidRDefault="00705245" w:rsidP="0070524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color w:val="000000" w:themeColor="text1"/>
          <w:sz w:val="28"/>
          <w:szCs w:val="28"/>
        </w:rPr>
        <w:t xml:space="preserve">-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меры ответственности за нарушение установленных требований федерального законодательства Российской Федерации, предъявляемые к организации и проведению официального спортивного мероприятия, в соответствие с законодательством Российской Федерации</w:t>
      </w:r>
      <w:r w:rsidR="007F0F47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F0F47" w:rsidRPr="00E66217" w:rsidRDefault="007F0F47" w:rsidP="007F0F4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bookmarkStart w:id="6" w:name="sub_1103"/>
      <w:r w:rsidRPr="00E66217">
        <w:rPr>
          <w:color w:val="000000" w:themeColor="text1"/>
          <w:sz w:val="28"/>
          <w:szCs w:val="28"/>
          <w:lang w:val="ru-RU" w:eastAsia="ru-RU"/>
        </w:rPr>
        <w:t xml:space="preserve">- по заключению договора, подтверждающего наличие места проведения официального спортивного мероприятия в городе Нижневартовске с соблюдением требований действующего законодательства Российской Федерации, предъявляемых к </w:t>
      </w:r>
      <w:r w:rsidR="007C0FE8" w:rsidRPr="00E66217">
        <w:rPr>
          <w:color w:val="000000" w:themeColor="text1"/>
          <w:sz w:val="28"/>
          <w:szCs w:val="28"/>
          <w:lang w:val="ru-RU" w:eastAsia="ru-RU"/>
        </w:rPr>
        <w:t>месту проведения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официального спортивного </w:t>
      </w:r>
      <w:r w:rsidR="007C0FE8" w:rsidRPr="00E66217">
        <w:rPr>
          <w:color w:val="000000" w:themeColor="text1"/>
          <w:sz w:val="28"/>
          <w:szCs w:val="28"/>
          <w:lang w:val="ru-RU" w:eastAsia="ru-RU"/>
        </w:rPr>
        <w:t>соревнования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в случае отсутстви</w:t>
      </w:r>
      <w:r w:rsidR="00BD460D" w:rsidRPr="00E66217">
        <w:rPr>
          <w:color w:val="000000" w:themeColor="text1"/>
          <w:sz w:val="28"/>
          <w:szCs w:val="28"/>
          <w:lang w:val="ru-RU" w:eastAsia="ru-RU"/>
        </w:rPr>
        <w:t>я</w:t>
      </w:r>
      <w:r w:rsidRPr="00E66217">
        <w:rPr>
          <w:color w:val="000000" w:themeColor="text1"/>
          <w:sz w:val="28"/>
          <w:szCs w:val="28"/>
          <w:lang w:val="ru-RU" w:eastAsia="ru-RU"/>
        </w:rPr>
        <w:t xml:space="preserve"> у некоммерческой организации</w:t>
      </w:r>
      <w:r w:rsidR="00802AC9" w:rsidRPr="00E6621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E66A57" w:rsidRPr="00E66217">
        <w:rPr>
          <w:color w:val="000000" w:themeColor="text1"/>
          <w:sz w:val="28"/>
          <w:szCs w:val="28"/>
          <w:lang w:val="ru-RU" w:eastAsia="ru-RU"/>
        </w:rPr>
        <w:t xml:space="preserve">права </w:t>
      </w:r>
      <w:r w:rsidR="00802AC9" w:rsidRPr="00E66217">
        <w:rPr>
          <w:color w:val="000000" w:themeColor="text1"/>
          <w:sz w:val="28"/>
          <w:szCs w:val="28"/>
          <w:lang w:val="ru-RU" w:eastAsia="ru-RU"/>
        </w:rPr>
        <w:t>собственности</w:t>
      </w:r>
      <w:r w:rsidR="00E66A57" w:rsidRPr="00E66217">
        <w:rPr>
          <w:color w:val="000000" w:themeColor="text1"/>
          <w:sz w:val="28"/>
          <w:szCs w:val="28"/>
          <w:lang w:val="ru-RU" w:eastAsia="ru-RU"/>
        </w:rPr>
        <w:t xml:space="preserve"> в отношении </w:t>
      </w:r>
      <w:r w:rsidR="00B92745" w:rsidRPr="00E66217">
        <w:rPr>
          <w:color w:val="000000" w:themeColor="text1"/>
          <w:sz w:val="28"/>
          <w:szCs w:val="28"/>
          <w:lang w:val="ru-RU" w:eastAsia="ru-RU"/>
        </w:rPr>
        <w:t>объекта спорта</w:t>
      </w:r>
      <w:r w:rsidRPr="00E66217">
        <w:rPr>
          <w:color w:val="000000" w:themeColor="text1"/>
          <w:sz w:val="28"/>
          <w:szCs w:val="28"/>
          <w:lang w:val="ru-RU" w:eastAsia="ru-RU"/>
        </w:rPr>
        <w:t>.</w:t>
      </w:r>
    </w:p>
    <w:p w:rsidR="001A4743" w:rsidRPr="00E66217" w:rsidRDefault="001A4743" w:rsidP="001A4743">
      <w:pPr>
        <w:pStyle w:val="a3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bookmarkStart w:id="7" w:name="Par0"/>
      <w:bookmarkStart w:id="8" w:name="sub_1034"/>
      <w:bookmarkEnd w:id="6"/>
      <w:bookmarkEnd w:id="7"/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Срок использования субсидии </w:t>
      </w:r>
      <w:r w:rsidR="00AE2448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п</w:t>
      </w:r>
      <w:r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олучателем субсидии - до конца календарного года, в котором предоставляется субсидия.</w:t>
      </w:r>
    </w:p>
    <w:p w:rsidR="001A18E2" w:rsidRPr="00E66217" w:rsidRDefault="007122A9" w:rsidP="001A4743">
      <w:pPr>
        <w:pStyle w:val="a3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 xml:space="preserve">Перечисление субсидии осуществляется на счет, </w:t>
      </w:r>
      <w:r w:rsidR="001A18E2" w:rsidRPr="00E66217">
        <w:rPr>
          <w:color w:val="000000" w:themeColor="text1"/>
          <w:sz w:val="28"/>
          <w:szCs w:val="28"/>
          <w:lang w:val="ru-RU" w:eastAsia="ru-RU"/>
        </w:rPr>
        <w:t xml:space="preserve">указанный в Соглашении </w:t>
      </w:r>
      <w:r w:rsidR="0018101A" w:rsidRPr="00E66217">
        <w:rPr>
          <w:color w:val="000000" w:themeColor="text1"/>
          <w:sz w:val="28"/>
          <w:szCs w:val="28"/>
          <w:lang w:val="ru-RU"/>
        </w:rPr>
        <w:t>о предоставлении субсидии</w:t>
      </w:r>
      <w:r w:rsidR="0018101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1A18E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течение 5 рабочих дней с даты подписания Соглашения </w:t>
      </w:r>
      <w:r w:rsidR="0018101A" w:rsidRPr="00E66217">
        <w:rPr>
          <w:color w:val="000000" w:themeColor="text1"/>
          <w:sz w:val="28"/>
          <w:szCs w:val="28"/>
          <w:lang w:val="ru-RU"/>
        </w:rPr>
        <w:t>о предоставлении субсидии</w:t>
      </w:r>
      <w:r w:rsidR="0018101A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1A18E2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сторонами.</w:t>
      </w:r>
    </w:p>
    <w:bookmarkEnd w:id="8"/>
    <w:p w:rsidR="0077766E" w:rsidRPr="00E66217" w:rsidRDefault="0077766E" w:rsidP="001A4743">
      <w:pPr>
        <w:pStyle w:val="a3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За счет предоставленных субсидий Получателям субсидий запрещается осуществлять:</w:t>
      </w:r>
    </w:p>
    <w:p w:rsidR="0077766E" w:rsidRPr="00E66217" w:rsidRDefault="0077766E" w:rsidP="007776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- расходы, не связанн</w:t>
      </w:r>
      <w:r w:rsidR="001A18E2"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ые</w:t>
      </w:r>
      <w:r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 xml:space="preserve"> с реализацией Проект</w:t>
      </w:r>
      <w:r w:rsidR="001A18E2"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а</w:t>
      </w:r>
      <w:r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;</w:t>
      </w:r>
    </w:p>
    <w:p w:rsidR="0077766E" w:rsidRPr="00E66217" w:rsidRDefault="0077766E" w:rsidP="007776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</w:pPr>
      <w:r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- расходы на приобретение алкогольны</w:t>
      </w:r>
      <w:r w:rsidR="00F75BE3" w:rsidRPr="00E66217"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  <w:t>х напитков и табачной продукции.</w:t>
      </w:r>
    </w:p>
    <w:p w:rsidR="00F75BE3" w:rsidRPr="00E66217" w:rsidRDefault="00F75BE3" w:rsidP="0077766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val="ru-RU" w:eastAsia="en-US"/>
        </w:rPr>
      </w:pPr>
    </w:p>
    <w:p w:rsidR="00117D91" w:rsidRPr="00E66217" w:rsidRDefault="00117D91" w:rsidP="00117D9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217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en-US" w:eastAsia="en-US"/>
        </w:rPr>
        <w:t>IV</w:t>
      </w:r>
      <w:r w:rsidRPr="00E66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Требования к отчетности</w:t>
      </w:r>
    </w:p>
    <w:p w:rsidR="00F75BE3" w:rsidRPr="00E66217" w:rsidRDefault="00F75BE3" w:rsidP="00E155C3">
      <w:pPr>
        <w:pStyle w:val="ConsPlusNormal"/>
        <w:spacing w:before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и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C114E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оглашении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094C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в уполномоченный орган </w:t>
      </w:r>
      <w:r w:rsidR="00AE2448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использовании субсидии, с приложением заверенных некоммерческой организацией копий документов, подтверждающих расходы некоммерческой организации (счета, счета-фактуры, товарные накладные, акты выполненных работ (обязательств), платежные докуме</w:t>
      </w:r>
      <w:r w:rsidR="001C114E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нты, договоры и иные документы), связанные с реализацией Проекта.</w:t>
      </w:r>
    </w:p>
    <w:p w:rsidR="00117D91" w:rsidRPr="00E66217" w:rsidRDefault="00117D91" w:rsidP="00117D91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91" w:rsidRPr="00E66217" w:rsidRDefault="00117D91" w:rsidP="00117D91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Требования об осуществлении контроля за соблюдением</w:t>
      </w:r>
    </w:p>
    <w:p w:rsidR="00117D91" w:rsidRPr="00E66217" w:rsidRDefault="00117D91" w:rsidP="00117D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условий, целей и порядка предоставления субсидий</w:t>
      </w:r>
    </w:p>
    <w:p w:rsidR="00117D91" w:rsidRPr="00E66217" w:rsidRDefault="00117D91" w:rsidP="00117D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ответственности за их нарушение</w:t>
      </w:r>
    </w:p>
    <w:p w:rsidR="00117D91" w:rsidRPr="00E66217" w:rsidRDefault="00117D91" w:rsidP="00117D91">
      <w:pPr>
        <w:pStyle w:val="ConsPlusNormal"/>
        <w:jc w:val="center"/>
        <w:rPr>
          <w:color w:val="000000" w:themeColor="text1"/>
        </w:rPr>
      </w:pPr>
    </w:p>
    <w:p w:rsidR="00117D91" w:rsidRPr="00E66217" w:rsidRDefault="00C62006" w:rsidP="0018101A">
      <w:pPr>
        <w:pStyle w:val="ConsPlusNormal"/>
        <w:numPr>
          <w:ilvl w:val="1"/>
          <w:numId w:val="26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172"/>
      <w:bookmarkEnd w:id="9"/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</w:t>
      </w:r>
      <w:r w:rsidR="00117D9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органы </w:t>
      </w:r>
      <w:r w:rsidR="003535D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17D9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 проводят об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язательную проверку соблюдения п</w:t>
      </w:r>
      <w:r w:rsidR="00117D9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олучателями субсидий условий, целей и порядка предоставления субсидий</w:t>
      </w:r>
      <w:r w:rsidR="003535D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535D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00C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Порядком и С</w:t>
      </w:r>
      <w:r w:rsidR="003535D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оглашением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</w:t>
      </w:r>
      <w:r w:rsidR="00117D9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D91" w:rsidRPr="00E66217" w:rsidRDefault="00117D91" w:rsidP="0018101A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проверки, предусмотренной </w:t>
      </w:r>
      <w:hyperlink w:anchor="Par172" w:tooltip="4.1. Департамент и органы государственного (муниципального) финансового контроля проводят обязательную проверку соблюдения Получателями субсидий условий, целей и порядка предоставления субсидий." w:history="1">
        <w:r w:rsidRPr="00E662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в </w:t>
      </w:r>
      <w:r w:rsidR="0070524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 </w:t>
      </w:r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включается согласие п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олучателя субсидии на осуществление такой проверки.</w:t>
      </w:r>
    </w:p>
    <w:p w:rsidR="00117D91" w:rsidRPr="00E66217" w:rsidRDefault="00117D91" w:rsidP="0018101A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174"/>
      <w:bookmarkEnd w:id="10"/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подлежит возврату в случае нарушения условий, целей и порядка предоставл</w:t>
      </w:r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субсидии, предусмотренных </w:t>
      </w:r>
      <w:r w:rsidR="001A4743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оглашением и </w:t>
      </w:r>
      <w:r w:rsidR="00705245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орядком, </w:t>
      </w:r>
      <w:r w:rsidR="00C62006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а также в случае представления п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олучателем субсидии недостоверных сведений</w:t>
      </w:r>
      <w:r w:rsidR="0018101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, выявленных в процессе проверки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D91" w:rsidRPr="00E66217" w:rsidRDefault="00117D91" w:rsidP="0018101A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175"/>
      <w:bookmarkEnd w:id="11"/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Неиспользованный остаток субсидии на конец финансового года подлежит возврату в бюджет города в срок не позднее 15 января года, следующего за отчетным.</w:t>
      </w:r>
    </w:p>
    <w:p w:rsidR="0018101A" w:rsidRPr="00E66217" w:rsidRDefault="0018101A" w:rsidP="0018101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получателем субсидии требования пункта 4.4. Порядка о возврате неиспользованного остатка субсидии неиспользованн</w:t>
      </w:r>
      <w:r w:rsidR="00D5232E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остат</w:t>
      </w:r>
      <w:r w:rsidR="00D5232E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подлежит взысканию в судебном порядке.</w:t>
      </w:r>
    </w:p>
    <w:p w:rsidR="00117D91" w:rsidRPr="00E66217" w:rsidRDefault="00C62006" w:rsidP="0018101A">
      <w:pPr>
        <w:pStyle w:val="a3"/>
        <w:numPr>
          <w:ilvl w:val="1"/>
          <w:numId w:val="26"/>
        </w:numPr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  <w:lang w:val="ru-RU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Уполномоченный орган </w:t>
      </w:r>
      <w:r w:rsidR="00117D91" w:rsidRPr="00E66217">
        <w:rPr>
          <w:color w:val="000000" w:themeColor="text1"/>
          <w:sz w:val="28"/>
          <w:szCs w:val="28"/>
          <w:lang w:val="ru-RU"/>
        </w:rPr>
        <w:t xml:space="preserve">в течение 5 рабочих дней со дня установления факта, указанного в </w:t>
      </w:r>
      <w:hyperlink w:anchor="Par174" w:tooltip="4.3. Субсидия подлежит возврату в случае нарушения условий, целей и порядка предоставления субсидии, предусмотренных Соглашением и Порядком, а также в случае представления Получателем субсидии недостоверных сведений." w:history="1">
        <w:r w:rsidR="00117D91" w:rsidRPr="00E66217">
          <w:rPr>
            <w:color w:val="000000" w:themeColor="text1"/>
            <w:sz w:val="28"/>
            <w:szCs w:val="28"/>
            <w:lang w:val="ru-RU"/>
          </w:rPr>
          <w:t>пунктах 4.3</w:t>
        </w:r>
      </w:hyperlink>
      <w:r w:rsidR="0018101A" w:rsidRPr="00E66217">
        <w:rPr>
          <w:color w:val="000000" w:themeColor="text1"/>
          <w:sz w:val="28"/>
          <w:szCs w:val="28"/>
          <w:lang w:val="ru-RU"/>
        </w:rPr>
        <w:t xml:space="preserve"> </w:t>
      </w:r>
      <w:r w:rsidR="005E33FF" w:rsidRPr="00E66217">
        <w:rPr>
          <w:color w:val="000000" w:themeColor="text1"/>
          <w:sz w:val="28"/>
          <w:szCs w:val="28"/>
          <w:lang w:val="ru-RU"/>
        </w:rPr>
        <w:t>П</w:t>
      </w:r>
      <w:r w:rsidR="00117D91" w:rsidRPr="00E66217">
        <w:rPr>
          <w:color w:val="000000" w:themeColor="text1"/>
          <w:sz w:val="28"/>
          <w:szCs w:val="28"/>
          <w:lang w:val="ru-RU"/>
        </w:rPr>
        <w:t xml:space="preserve">орядка, </w:t>
      </w:r>
      <w:r w:rsidR="005E33FF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зафиксированного в акте уполномоченного органа и (или) органа муниципального финансового контроля, </w:t>
      </w:r>
      <w:r w:rsidR="00B426EA" w:rsidRPr="00E66217">
        <w:rPr>
          <w:color w:val="000000" w:themeColor="text1"/>
          <w:sz w:val="28"/>
          <w:szCs w:val="28"/>
          <w:lang w:val="ru-RU"/>
        </w:rPr>
        <w:t>направляет в адрес п</w:t>
      </w:r>
      <w:r w:rsidR="00117D91" w:rsidRPr="00E66217">
        <w:rPr>
          <w:color w:val="000000" w:themeColor="text1"/>
          <w:sz w:val="28"/>
          <w:szCs w:val="28"/>
          <w:lang w:val="ru-RU"/>
        </w:rPr>
        <w:t xml:space="preserve">олучателя субсидии требование о возврате субсидии (частичном возврате субсидии) в бюджет города </w:t>
      </w:r>
      <w:r w:rsidR="005E33FF" w:rsidRPr="00E66217">
        <w:rPr>
          <w:color w:val="000000" w:themeColor="text1"/>
          <w:sz w:val="28"/>
          <w:szCs w:val="28"/>
          <w:lang w:val="ru-RU"/>
        </w:rPr>
        <w:t xml:space="preserve">Нижневартовска </w:t>
      </w:r>
      <w:r w:rsidR="00117D91" w:rsidRPr="00E66217">
        <w:rPr>
          <w:color w:val="000000" w:themeColor="text1"/>
          <w:sz w:val="28"/>
          <w:szCs w:val="28"/>
          <w:lang w:val="ru-RU"/>
        </w:rPr>
        <w:t>почтовым отправление</w:t>
      </w:r>
      <w:r w:rsidR="00B426EA" w:rsidRPr="00E66217">
        <w:rPr>
          <w:color w:val="000000" w:themeColor="text1"/>
          <w:sz w:val="28"/>
          <w:szCs w:val="28"/>
          <w:lang w:val="ru-RU"/>
        </w:rPr>
        <w:t>м либо вручает непосредственно п</w:t>
      </w:r>
      <w:r w:rsidR="00117D91" w:rsidRPr="00E66217">
        <w:rPr>
          <w:color w:val="000000" w:themeColor="text1"/>
          <w:sz w:val="28"/>
          <w:szCs w:val="28"/>
          <w:lang w:val="ru-RU"/>
        </w:rPr>
        <w:t>олучателю субсидии.</w:t>
      </w:r>
    </w:p>
    <w:p w:rsidR="00117D91" w:rsidRPr="00E66217" w:rsidRDefault="00117D91" w:rsidP="001810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(час</w:t>
      </w:r>
      <w:r w:rsidR="00B426EA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ть субсидии) подлежит возврату п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олучателем субсидии в течение 10 рабочих дней со дня получения соответствующего требования путем перечисления денежных средств на лицевой счет </w:t>
      </w:r>
      <w:r w:rsidR="003535D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D91" w:rsidRPr="00E66217" w:rsidRDefault="00B426EA" w:rsidP="0018101A">
      <w:pPr>
        <w:pStyle w:val="ConsPlusNormal"/>
        <w:numPr>
          <w:ilvl w:val="1"/>
          <w:numId w:val="26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неисполнения п</w:t>
      </w:r>
      <w:r w:rsidR="00117D91" w:rsidRPr="00E66217">
        <w:rPr>
          <w:rFonts w:ascii="Times New Roman" w:hAnsi="Times New Roman" w:cs="Times New Roman"/>
          <w:color w:val="000000" w:themeColor="text1"/>
          <w:sz w:val="28"/>
          <w:szCs w:val="28"/>
        </w:rPr>
        <w:t>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5E33FF" w:rsidRPr="00E66217" w:rsidRDefault="00117D91" w:rsidP="005E33FF">
      <w:pPr>
        <w:pStyle w:val="a3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E66217">
        <w:rPr>
          <w:color w:val="000000" w:themeColor="text1"/>
          <w:sz w:val="28"/>
          <w:szCs w:val="28"/>
          <w:lang w:val="ru-RU"/>
        </w:rPr>
        <w:t xml:space="preserve">Получатель субсидии несет ответственность за достоверность сведений, </w:t>
      </w:r>
      <w:r w:rsidR="005E33FF" w:rsidRPr="00E66217">
        <w:rPr>
          <w:rFonts w:eastAsiaTheme="minorHAnsi"/>
          <w:color w:val="000000" w:themeColor="text1"/>
          <w:sz w:val="28"/>
          <w:szCs w:val="28"/>
          <w:lang w:val="ru-RU" w:eastAsia="en-US"/>
        </w:rPr>
        <w:t>представленных в документах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117D91" w:rsidRPr="00E66217" w:rsidRDefault="00117D91" w:rsidP="00117D9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91" w:rsidRPr="00E66217" w:rsidRDefault="00117D91" w:rsidP="00117D91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91" w:rsidRPr="00E66217" w:rsidRDefault="00117D91" w:rsidP="00117D91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bookmarkStart w:id="12" w:name="sub_1100"/>
      <w:bookmarkStart w:id="13" w:name="sub_1064"/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Приложение №1 </w:t>
      </w:r>
    </w:p>
    <w:bookmarkEnd w:id="12"/>
    <w:p w:rsidR="005A610E" w:rsidRPr="00E66217" w:rsidRDefault="00E4720F" w:rsidP="00E4720F">
      <w:pPr>
        <w:widowControl w:val="0"/>
        <w:autoSpaceDE w:val="0"/>
        <w:autoSpaceDN w:val="0"/>
        <w:adjustRightInd w:val="0"/>
        <w:ind w:left="3969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к</w:t>
      </w:r>
      <w:r w:rsidR="00B426EA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 п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орядку пр</w:t>
      </w:r>
      <w:r w:rsidR="00B426EA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едоставления субсидий социально 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EF49E1" w:rsidRPr="00E66217" w:rsidRDefault="005A610E" w:rsidP="005A61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Заявка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на </w:t>
      </w:r>
      <w:r w:rsidR="00EF49E1" w:rsidRPr="00E66217">
        <w:rPr>
          <w:b/>
          <w:color w:val="000000" w:themeColor="text1"/>
          <w:sz w:val="28"/>
          <w:szCs w:val="28"/>
          <w:lang w:val="ru-RU" w:eastAsia="ru-RU"/>
        </w:rPr>
        <w:t xml:space="preserve">участие в </w:t>
      </w:r>
      <w:r w:rsidR="008D5F47" w:rsidRPr="00E66217">
        <w:rPr>
          <w:b/>
          <w:color w:val="000000" w:themeColor="text1"/>
          <w:sz w:val="28"/>
          <w:szCs w:val="28"/>
          <w:lang w:val="ru-RU" w:eastAsia="ru-RU"/>
        </w:rPr>
        <w:t xml:space="preserve">городском </w:t>
      </w:r>
      <w:r w:rsidR="00EF49E1" w:rsidRPr="00E66217">
        <w:rPr>
          <w:b/>
          <w:color w:val="000000" w:themeColor="text1"/>
          <w:sz w:val="28"/>
          <w:szCs w:val="28"/>
          <w:lang w:val="ru-RU" w:eastAsia="ru-RU"/>
        </w:rPr>
        <w:t xml:space="preserve">конкурсе </w:t>
      </w:r>
      <w:r w:rsidR="008D5F47" w:rsidRPr="00E66217">
        <w:rPr>
          <w:b/>
          <w:color w:val="000000" w:themeColor="text1"/>
          <w:sz w:val="28"/>
          <w:szCs w:val="28"/>
          <w:lang w:val="ru-RU" w:eastAsia="ru-RU"/>
        </w:rPr>
        <w:t>Проектов социально ориентированных некоммерческих организаций</w:t>
      </w:r>
      <w:r w:rsidR="00AD474D" w:rsidRPr="00E66217">
        <w:rPr>
          <w:b/>
          <w:color w:val="000000" w:themeColor="text1"/>
          <w:sz w:val="28"/>
          <w:szCs w:val="28"/>
          <w:lang w:val="ru-RU" w:eastAsia="ru-RU"/>
        </w:rPr>
        <w:t>, направленного</w:t>
      </w:r>
      <w:r w:rsidR="008D5F47" w:rsidRPr="00E66217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на организацию и проведение официальных спортивных мероприятий в городе Нижневартовске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  (полное наименов</w:t>
      </w:r>
      <w:r w:rsidR="009A1CF7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ание</w:t>
      </w:r>
      <w:r w:rsidR="00230383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B426EA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некоммерческой </w:t>
      </w:r>
      <w:r w:rsidR="00230383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организации</w:t>
      </w: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)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Просим Вас рассмотреть заявку на предоставление субсидии на реализацию в 20___ году 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Проекта, связанного с 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организаци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ей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и проведение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м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официальн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ого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спортивн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ого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мероприяти</w:t>
      </w:r>
      <w:r w:rsidR="00433DA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я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в городе Нижневартовске </w:t>
      </w: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__________________________________________________________________,</w:t>
      </w:r>
    </w:p>
    <w:p w:rsidR="005A610E" w:rsidRPr="00E66217" w:rsidRDefault="005A610E" w:rsidP="000E7BF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 </w:t>
      </w:r>
      <w:r w:rsidR="000E7BF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                      (название 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официального спортивного мероприятия</w:t>
      </w: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) 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9A1CF7" w:rsidP="000E7BF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Сведения о</w:t>
      </w:r>
      <w:r w:rsidR="005A610E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организаци</w:t>
      </w:r>
      <w:r w:rsidR="000E7BF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и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Адрес: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ИНН: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КПП: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ОГРН: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Банковские реквизиты: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Фамилия, имя, отчество контактного лица: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Телефон: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Факс: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proofErr w:type="spellStart"/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Email</w:t>
      </w:r>
      <w:proofErr w:type="spellEnd"/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_____________________________________________________________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Даем согласие на обработку персональных данных, содержащихся в настоящей заявке и в документах, </w:t>
      </w:r>
      <w:r w:rsidR="0098024D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представляемых для участия в конкурсе</w:t>
      </w: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.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Приложение: 1. _______________________ на _______ л. в _______ экз.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                       (наименование документа)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lastRenderedPageBreak/>
        <w:t>2. ______________________________ на _______ л. в _______ экз.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         (наименование документа)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0E7BF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Руководитель</w:t>
      </w:r>
      <w:r w:rsidR="000E7BFB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F41769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некоммерческой </w:t>
      </w:r>
      <w:r w:rsidR="00230383"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организации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________________/_____________________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                                           (личная </w:t>
      </w:r>
      <w:proofErr w:type="gramStart"/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подпись)   </w:t>
      </w:r>
      <w:proofErr w:type="gramEnd"/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(фамилия, имя, отчество)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color w:val="000000" w:themeColor="text1"/>
          <w:sz w:val="28"/>
          <w:szCs w:val="28"/>
          <w:lang w:val="ru-RU" w:eastAsia="ru-RU"/>
        </w:rPr>
        <w:t>М.П. (при наличии)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32787" w:rsidRPr="00E66217" w:rsidRDefault="00432787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32787" w:rsidRPr="00E66217" w:rsidRDefault="00432787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bookmarkStart w:id="14" w:name="sub_3100"/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Приложение №2 </w:t>
      </w:r>
    </w:p>
    <w:bookmarkEnd w:id="14"/>
    <w:p w:rsidR="00432787" w:rsidRPr="00E66217" w:rsidRDefault="00F744BE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к</w:t>
      </w:r>
      <w:r w:rsidR="00B426EA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 п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орядку предоставления субсидий </w:t>
      </w:r>
    </w:p>
    <w:p w:rsidR="00432787" w:rsidRPr="00E66217" w:rsidRDefault="00B426EA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Социально 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ориентированным некоммерческим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организациям (за исключением государственных,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муниципальных учреждений) на организацию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и проведение официальных спортивных </w:t>
      </w:r>
    </w:p>
    <w:p w:rsidR="005A610E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мероприятий в городе Нижневартовске</w:t>
      </w: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Критерии </w:t>
      </w:r>
      <w:r w:rsidR="008A15EB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конкурсного </w:t>
      </w: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отбора некоммерческих организаций</w:t>
      </w:r>
    </w:p>
    <w:p w:rsidR="00CC36A2" w:rsidRPr="00E66217" w:rsidRDefault="00CC36A2" w:rsidP="00CC36A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62"/>
        <w:gridCol w:w="2010"/>
      </w:tblGrid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N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Наименование критерия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Шкала оценки критерия</w:t>
            </w:r>
            <w:r w:rsidR="006F3CBA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/баллов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Соответствие </w:t>
            </w:r>
            <w:r w:rsidR="00D8311A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Проекта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его целям и ожидаемым результатам: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соответствует 5 баллов;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не соответствует 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0 или 5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Наличие опыта в организации и проведении официальных спортивных мероприятий на основании подтверждающих документов, представленных некоммерческой организацией:</w:t>
            </w:r>
          </w:p>
          <w:p w:rsidR="008A15EB" w:rsidRPr="00E66217" w:rsidRDefault="008A15EB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</w:t>
            </w:r>
            <w:r w:rsidR="00801E5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отсутствует опыт или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не представлены </w:t>
            </w:r>
            <w:r w:rsidR="00801E5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документы, подтверждающие опыт -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0 баллов;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от 1 до 2 </w:t>
            </w:r>
            <w:r w:rsidR="00412D40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реализованных аналогичных П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роектов - 1 балл;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от 3 до 4 </w:t>
            </w:r>
            <w:r w:rsidR="00412D40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реализованных аналогичных Проектов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- 3 балла;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от 5 и более </w:t>
            </w:r>
            <w:r w:rsidR="00412D40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реализованных аналогичных Проектов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- 5 баллов</w:t>
            </w:r>
            <w:r w:rsidR="00412D40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8A15EB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0, </w:t>
            </w:r>
            <w:r w:rsidR="00CC36A2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1, 3, 5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Наличие квалифицированных работников 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с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высш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им профессиональным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образование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м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в области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физической культуры и спорта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, образования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– 5 баллов за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>каждого работника;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средн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им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профессиональн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ым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образование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м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в области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физической культуры и спорта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, образования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– 3 балла за каждого работника;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не имеют высшего, среднего профессионального образования </w:t>
            </w:r>
            <w:r w:rsidR="00780967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в области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физической культуры и спорта</w:t>
            </w:r>
            <w:r w:rsidR="005377D6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, образования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– 0 баллов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>0, 3, 5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4.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Наличие судейской категории у судей: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имеется судейская категория – 5 баллов </w:t>
            </w:r>
            <w:proofErr w:type="gramStart"/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за каждого судью</w:t>
            </w:r>
            <w:proofErr w:type="gramEnd"/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; 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отсутствует категория - 0 баллов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0 или 5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5. 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Информационная открытость: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наличие официального сайта некоммерческой организации – 5 баллов;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наличие страницы в социальных сетях – 3 балла;</w:t>
            </w:r>
          </w:p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- освещение деятельности некоммерческой организации в средствах массовой информации – 2 балла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6A2" w:rsidRPr="00E66217" w:rsidRDefault="00CC36A2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0, 2, 5</w:t>
            </w:r>
          </w:p>
        </w:tc>
      </w:tr>
      <w:tr w:rsidR="00E66217" w:rsidRPr="00E66217" w:rsidTr="006F3C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EB" w:rsidRPr="00E66217" w:rsidRDefault="008A15EB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EB" w:rsidRPr="00E66217" w:rsidRDefault="00801E51" w:rsidP="008A15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Наличие п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редполагаемо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го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мест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проведения офици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ального спортивного мероприятия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, отвечающе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го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требованиям, 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установленным 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законодательств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ом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Российской Федерации,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и 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обеспеч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ивающе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го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необходимы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е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услови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я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для участников 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Мероприятия</w:t>
            </w:r>
            <w:r w:rsidR="008A15EB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  <w:p w:rsidR="008A15EB" w:rsidRPr="00E66217" w:rsidRDefault="008A15EB" w:rsidP="008A15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наличие 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в собственности объекта спорта или договора о намерениях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– 5 баллов;</w:t>
            </w:r>
            <w:r w:rsidR="009B0664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8A15EB" w:rsidRPr="00E66217" w:rsidRDefault="008A15EB" w:rsidP="00DA7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- отсутствие </w:t>
            </w:r>
            <w:r w:rsidR="00DA7721"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 xml:space="preserve">в собственности объекта спорта или договора о намерениях </w:t>
            </w: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– 0 баллов.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EB" w:rsidRPr="00E66217" w:rsidRDefault="008A15EB" w:rsidP="00E50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</w:pPr>
            <w:r w:rsidRPr="00E66217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0 или 5</w:t>
            </w:r>
          </w:p>
        </w:tc>
      </w:tr>
    </w:tbl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5A610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1C40F6" w:rsidRPr="00E66217" w:rsidRDefault="001C40F6" w:rsidP="00CC36A2">
      <w:pPr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</w:p>
    <w:p w:rsidR="001C40F6" w:rsidRPr="00E66217" w:rsidRDefault="001C40F6" w:rsidP="00CC36A2">
      <w:pPr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Приложение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 №3</w:t>
      </w:r>
    </w:p>
    <w:p w:rsidR="00432787" w:rsidRPr="00E66217" w:rsidRDefault="00B426EA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К п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орядку предоставления субсидий </w:t>
      </w:r>
    </w:p>
    <w:p w:rsidR="00432787" w:rsidRPr="00E66217" w:rsidRDefault="00B426EA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социально </w:t>
      </w:r>
      <w:r w:rsidR="00432787"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ориентированным некоммерческим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организациям (за исключением государственных,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муниципальных учреждений) на организацию </w:t>
      </w:r>
    </w:p>
    <w:p w:rsidR="00432787" w:rsidRPr="00E66217" w:rsidRDefault="00432787" w:rsidP="0043278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 xml:space="preserve">и проведение официальных спортивных </w:t>
      </w:r>
    </w:p>
    <w:p w:rsidR="00CC36A2" w:rsidRPr="00E66217" w:rsidRDefault="00432787" w:rsidP="00432787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E66217"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  <w:t>мероприятий в городе Нижневартовске</w:t>
      </w:r>
    </w:p>
    <w:p w:rsidR="00CC36A2" w:rsidRPr="00E66217" w:rsidRDefault="00CC36A2" w:rsidP="00CC36A2">
      <w:pPr>
        <w:jc w:val="right"/>
        <w:rPr>
          <w:b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E66217">
        <w:rPr>
          <w:b/>
          <w:color w:val="000000" w:themeColor="text1"/>
          <w:sz w:val="28"/>
          <w:szCs w:val="28"/>
          <w:lang w:val="ru-RU" w:eastAsia="ru-RU"/>
        </w:rPr>
        <w:t>Оценочный лист</w:t>
      </w:r>
    </w:p>
    <w:p w:rsidR="00CC36A2" w:rsidRPr="00E66217" w:rsidRDefault="00CC36A2" w:rsidP="00CC36A2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lastRenderedPageBreak/>
        <w:t>Фамилия, имя, отчество члена конкурсной комиссии: _________________________________________________________</w:t>
      </w:r>
    </w:p>
    <w:p w:rsidR="00CC36A2" w:rsidRPr="00E66217" w:rsidRDefault="00CC36A2" w:rsidP="00CC36A2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146"/>
        <w:gridCol w:w="1822"/>
        <w:gridCol w:w="571"/>
        <w:gridCol w:w="571"/>
        <w:gridCol w:w="571"/>
        <w:gridCol w:w="571"/>
        <w:gridCol w:w="571"/>
        <w:gridCol w:w="571"/>
        <w:gridCol w:w="1312"/>
      </w:tblGrid>
      <w:tr w:rsidR="00E66217" w:rsidRPr="00E66217" w:rsidTr="00E5068A">
        <w:tc>
          <w:tcPr>
            <w:tcW w:w="817" w:type="dxa"/>
            <w:vMerge w:val="restart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№</w:t>
            </w:r>
          </w:p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Наименование </w:t>
            </w:r>
          </w:p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некоммерческой организации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CC36A2" w:rsidRPr="00E66217" w:rsidRDefault="00CC36A2" w:rsidP="003E53B8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Наименование </w:t>
            </w:r>
            <w:r w:rsidR="003E53B8"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Проекта</w:t>
            </w:r>
          </w:p>
        </w:tc>
        <w:tc>
          <w:tcPr>
            <w:tcW w:w="8279" w:type="dxa"/>
            <w:gridSpan w:val="6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E66217">
              <w:rPr>
                <w:b/>
                <w:color w:val="000000" w:themeColor="text1"/>
                <w:sz w:val="24"/>
                <w:szCs w:val="24"/>
                <w:lang w:val="ru-RU" w:eastAsia="ru-RU"/>
              </w:rPr>
              <w:t>Итоговая оценка</w:t>
            </w:r>
          </w:p>
        </w:tc>
      </w:tr>
      <w:tr w:rsidR="00E66217" w:rsidRPr="00E66217" w:rsidTr="00E5068A">
        <w:tc>
          <w:tcPr>
            <w:tcW w:w="817" w:type="dxa"/>
            <w:vMerge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CC36A2" w:rsidRPr="00E66217" w:rsidTr="00E5068A">
        <w:tc>
          <w:tcPr>
            <w:tcW w:w="817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457" w:type="dxa"/>
            <w:shd w:val="clear" w:color="auto" w:fill="auto"/>
          </w:tcPr>
          <w:p w:rsidR="00CC36A2" w:rsidRPr="00E66217" w:rsidRDefault="00CC36A2" w:rsidP="00E5068A">
            <w:pPr>
              <w:jc w:val="center"/>
              <w:rPr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</w:tbl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sz w:val="28"/>
          <w:szCs w:val="28"/>
          <w:lang w:val="ru-RU" w:eastAsia="ru-RU"/>
        </w:rPr>
        <w:t>Член конкурсной комиссии ____</w:t>
      </w:r>
      <w:proofErr w:type="gramStart"/>
      <w:r w:rsidRPr="00E66217">
        <w:rPr>
          <w:color w:val="000000" w:themeColor="text1"/>
          <w:sz w:val="28"/>
          <w:szCs w:val="28"/>
          <w:lang w:val="ru-RU" w:eastAsia="ru-RU"/>
        </w:rPr>
        <w:t>_  _</w:t>
      </w:r>
      <w:proofErr w:type="gramEnd"/>
      <w:r w:rsidRPr="00E66217">
        <w:rPr>
          <w:color w:val="000000" w:themeColor="text1"/>
          <w:sz w:val="28"/>
          <w:szCs w:val="28"/>
          <w:lang w:val="ru-RU" w:eastAsia="ru-RU"/>
        </w:rPr>
        <w:t>______________________________</w:t>
      </w:r>
    </w:p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  <w:r w:rsidRPr="00E66217">
        <w:rPr>
          <w:color w:val="000000" w:themeColor="text1"/>
          <w:lang w:val="ru-RU" w:eastAsia="ru-RU"/>
        </w:rPr>
        <w:t xml:space="preserve">                                                                     (</w:t>
      </w:r>
      <w:proofErr w:type="gramStart"/>
      <w:r w:rsidRPr="00E66217">
        <w:rPr>
          <w:color w:val="000000" w:themeColor="text1"/>
          <w:lang w:val="ru-RU" w:eastAsia="ru-RU"/>
        </w:rPr>
        <w:t xml:space="preserve">подпись)   </w:t>
      </w:r>
      <w:proofErr w:type="gramEnd"/>
      <w:r w:rsidRPr="00E66217">
        <w:rPr>
          <w:color w:val="000000" w:themeColor="text1"/>
          <w:lang w:val="ru-RU" w:eastAsia="ru-RU"/>
        </w:rPr>
        <w:t xml:space="preserve">       (расшифровка подписи)</w:t>
      </w:r>
    </w:p>
    <w:p w:rsidR="00CC36A2" w:rsidRPr="00E66217" w:rsidRDefault="00CC36A2" w:rsidP="00CC36A2">
      <w:pPr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CC36A2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000000" w:themeColor="text1"/>
          <w:sz w:val="28"/>
          <w:szCs w:val="28"/>
          <w:lang w:val="ru-RU" w:eastAsia="ru-RU"/>
        </w:rPr>
      </w:pPr>
    </w:p>
    <w:p w:rsidR="005A610E" w:rsidRPr="00E66217" w:rsidRDefault="005A610E" w:rsidP="00F765FC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u-RU" w:eastAsia="ru-RU"/>
        </w:rPr>
      </w:pPr>
    </w:p>
    <w:bookmarkEnd w:id="13"/>
    <w:p w:rsidR="00F765FC" w:rsidRPr="00E66217" w:rsidRDefault="00F765FC" w:rsidP="002303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CC36A2" w:rsidRPr="00E66217" w:rsidRDefault="00CC36A2" w:rsidP="002303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142F0B" w:rsidRPr="00D65581" w:rsidRDefault="00142F0B" w:rsidP="00780673">
      <w:pPr>
        <w:jc w:val="right"/>
        <w:rPr>
          <w:rFonts w:eastAsiaTheme="minorEastAsia"/>
          <w:b/>
          <w:bCs/>
          <w:color w:val="26282F"/>
          <w:sz w:val="28"/>
          <w:szCs w:val="28"/>
          <w:lang w:val="ru-RU" w:eastAsia="ru-RU"/>
        </w:rPr>
      </w:pPr>
    </w:p>
    <w:sectPr w:rsidR="00142F0B" w:rsidRPr="00D65581" w:rsidSect="0062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CB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194388D"/>
    <w:multiLevelType w:val="hybridMultilevel"/>
    <w:tmpl w:val="4ED017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A361EE"/>
    <w:multiLevelType w:val="hybridMultilevel"/>
    <w:tmpl w:val="7D42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54B8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E153C1E"/>
    <w:multiLevelType w:val="multilevel"/>
    <w:tmpl w:val="963E61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244E6D7D"/>
    <w:multiLevelType w:val="multilevel"/>
    <w:tmpl w:val="4E380F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D17C66"/>
    <w:multiLevelType w:val="multilevel"/>
    <w:tmpl w:val="D5A6EBA6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0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5215E9F"/>
    <w:multiLevelType w:val="hybridMultilevel"/>
    <w:tmpl w:val="7284B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6D378D1"/>
    <w:multiLevelType w:val="multilevel"/>
    <w:tmpl w:val="6D0A880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auto"/>
      </w:rPr>
    </w:lvl>
  </w:abstractNum>
  <w:abstractNum w:abstractNumId="14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46638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59E0961"/>
    <w:multiLevelType w:val="multilevel"/>
    <w:tmpl w:val="112C174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2007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eastAsia="Times New Roman" w:hint="default"/>
        <w:color w:val="000000" w:themeColor="text1"/>
      </w:rPr>
    </w:lvl>
  </w:abstractNum>
  <w:abstractNum w:abstractNumId="17" w15:restartNumberingAfterBreak="0">
    <w:nsid w:val="4B072054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42843D4"/>
    <w:multiLevelType w:val="multilevel"/>
    <w:tmpl w:val="C2AA9C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50B40B1"/>
    <w:multiLevelType w:val="multilevel"/>
    <w:tmpl w:val="F6022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5E936973"/>
    <w:multiLevelType w:val="multilevel"/>
    <w:tmpl w:val="BA70F2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1E024BA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5B51BC8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0D56ACB"/>
    <w:multiLevelType w:val="multilevel"/>
    <w:tmpl w:val="6FAEF4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D47F19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E95153"/>
    <w:multiLevelType w:val="multilevel"/>
    <w:tmpl w:val="8828E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608688E"/>
    <w:multiLevelType w:val="multilevel"/>
    <w:tmpl w:val="963E61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 w15:restartNumberingAfterBreak="0">
    <w:nsid w:val="779C5BB9"/>
    <w:multiLevelType w:val="multilevel"/>
    <w:tmpl w:val="0FDCCD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87E4626"/>
    <w:multiLevelType w:val="multilevel"/>
    <w:tmpl w:val="D23A888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000000" w:themeColor="text1"/>
      </w:rPr>
    </w:lvl>
  </w:abstractNum>
  <w:abstractNum w:abstractNumId="30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C104AD7"/>
    <w:multiLevelType w:val="multilevel"/>
    <w:tmpl w:val="D324B7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25"/>
  </w:num>
  <w:num w:numId="5">
    <w:abstractNumId w:val="30"/>
  </w:num>
  <w:num w:numId="6">
    <w:abstractNumId w:val="10"/>
  </w:num>
  <w:num w:numId="7">
    <w:abstractNumId w:val="6"/>
  </w:num>
  <w:num w:numId="8">
    <w:abstractNumId w:val="7"/>
  </w:num>
  <w:num w:numId="9">
    <w:abstractNumId w:val="12"/>
  </w:num>
  <w:num w:numId="10">
    <w:abstractNumId w:val="23"/>
  </w:num>
  <w:num w:numId="11">
    <w:abstractNumId w:val="18"/>
  </w:num>
  <w:num w:numId="12">
    <w:abstractNumId w:val="22"/>
  </w:num>
  <w:num w:numId="13">
    <w:abstractNumId w:val="5"/>
  </w:num>
  <w:num w:numId="14">
    <w:abstractNumId w:val="28"/>
  </w:num>
  <w:num w:numId="15">
    <w:abstractNumId w:val="2"/>
  </w:num>
  <w:num w:numId="16">
    <w:abstractNumId w:val="29"/>
  </w:num>
  <w:num w:numId="17">
    <w:abstractNumId w:val="19"/>
  </w:num>
  <w:num w:numId="18">
    <w:abstractNumId w:val="21"/>
  </w:num>
  <w:num w:numId="19">
    <w:abstractNumId w:val="3"/>
  </w:num>
  <w:num w:numId="20">
    <w:abstractNumId w:val="24"/>
  </w:num>
  <w:num w:numId="21">
    <w:abstractNumId w:val="15"/>
  </w:num>
  <w:num w:numId="22">
    <w:abstractNumId w:val="26"/>
  </w:num>
  <w:num w:numId="23">
    <w:abstractNumId w:val="0"/>
  </w:num>
  <w:num w:numId="24">
    <w:abstractNumId w:val="17"/>
  </w:num>
  <w:num w:numId="25">
    <w:abstractNumId w:val="9"/>
  </w:num>
  <w:num w:numId="26">
    <w:abstractNumId w:val="27"/>
  </w:num>
  <w:num w:numId="27">
    <w:abstractNumId w:val="4"/>
  </w:num>
  <w:num w:numId="28">
    <w:abstractNumId w:val="31"/>
  </w:num>
  <w:num w:numId="29">
    <w:abstractNumId w:val="11"/>
  </w:num>
  <w:num w:numId="30">
    <w:abstractNumId w:val="16"/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10E77"/>
    <w:rsid w:val="00030C84"/>
    <w:rsid w:val="00052D9A"/>
    <w:rsid w:val="00062A40"/>
    <w:rsid w:val="00065FE3"/>
    <w:rsid w:val="00090C43"/>
    <w:rsid w:val="000C5402"/>
    <w:rsid w:val="000E1DEC"/>
    <w:rsid w:val="000E7BFB"/>
    <w:rsid w:val="000F4084"/>
    <w:rsid w:val="00117D91"/>
    <w:rsid w:val="00121429"/>
    <w:rsid w:val="001221A5"/>
    <w:rsid w:val="00142F0B"/>
    <w:rsid w:val="00143B4B"/>
    <w:rsid w:val="001454F4"/>
    <w:rsid w:val="00153079"/>
    <w:rsid w:val="00160811"/>
    <w:rsid w:val="00164D44"/>
    <w:rsid w:val="00175849"/>
    <w:rsid w:val="0018101A"/>
    <w:rsid w:val="001923EB"/>
    <w:rsid w:val="001A18E2"/>
    <w:rsid w:val="001A4743"/>
    <w:rsid w:val="001A6F1A"/>
    <w:rsid w:val="001B442A"/>
    <w:rsid w:val="001C114E"/>
    <w:rsid w:val="001C40F6"/>
    <w:rsid w:val="001C6585"/>
    <w:rsid w:val="001F6375"/>
    <w:rsid w:val="001F6616"/>
    <w:rsid w:val="001F75D0"/>
    <w:rsid w:val="00203C3E"/>
    <w:rsid w:val="002043FC"/>
    <w:rsid w:val="00220660"/>
    <w:rsid w:val="00230383"/>
    <w:rsid w:val="0023347A"/>
    <w:rsid w:val="002530ED"/>
    <w:rsid w:val="0027730C"/>
    <w:rsid w:val="00295FEB"/>
    <w:rsid w:val="002A7215"/>
    <w:rsid w:val="002A7B07"/>
    <w:rsid w:val="002B6F5F"/>
    <w:rsid w:val="002D1E4C"/>
    <w:rsid w:val="002D2061"/>
    <w:rsid w:val="002D3020"/>
    <w:rsid w:val="00315043"/>
    <w:rsid w:val="003200C5"/>
    <w:rsid w:val="00335261"/>
    <w:rsid w:val="00337B37"/>
    <w:rsid w:val="00347C8B"/>
    <w:rsid w:val="00350F77"/>
    <w:rsid w:val="003535D1"/>
    <w:rsid w:val="00362B2C"/>
    <w:rsid w:val="00367B7B"/>
    <w:rsid w:val="00377289"/>
    <w:rsid w:val="003900A4"/>
    <w:rsid w:val="003A6F6B"/>
    <w:rsid w:val="003B6E4E"/>
    <w:rsid w:val="003C3E91"/>
    <w:rsid w:val="003C4936"/>
    <w:rsid w:val="003C4E33"/>
    <w:rsid w:val="003C7BB6"/>
    <w:rsid w:val="003D39D2"/>
    <w:rsid w:val="003E53B8"/>
    <w:rsid w:val="003F150F"/>
    <w:rsid w:val="003F1BCD"/>
    <w:rsid w:val="00400D37"/>
    <w:rsid w:val="00400D74"/>
    <w:rsid w:val="00412D40"/>
    <w:rsid w:val="0041372B"/>
    <w:rsid w:val="004151B0"/>
    <w:rsid w:val="00427643"/>
    <w:rsid w:val="00432787"/>
    <w:rsid w:val="00433DAB"/>
    <w:rsid w:val="0043579D"/>
    <w:rsid w:val="004571A3"/>
    <w:rsid w:val="004634BC"/>
    <w:rsid w:val="004714BE"/>
    <w:rsid w:val="004808D2"/>
    <w:rsid w:val="004841EB"/>
    <w:rsid w:val="00496198"/>
    <w:rsid w:val="004A19CF"/>
    <w:rsid w:val="004B6AAF"/>
    <w:rsid w:val="004C1A33"/>
    <w:rsid w:val="004C2878"/>
    <w:rsid w:val="004C503F"/>
    <w:rsid w:val="004E32FB"/>
    <w:rsid w:val="004E5A04"/>
    <w:rsid w:val="004F2FDE"/>
    <w:rsid w:val="004F4FE9"/>
    <w:rsid w:val="005049D9"/>
    <w:rsid w:val="00504A2B"/>
    <w:rsid w:val="00507E49"/>
    <w:rsid w:val="00512788"/>
    <w:rsid w:val="00521455"/>
    <w:rsid w:val="00525C1F"/>
    <w:rsid w:val="005377D6"/>
    <w:rsid w:val="0054150C"/>
    <w:rsid w:val="00541DD7"/>
    <w:rsid w:val="00547DB7"/>
    <w:rsid w:val="00551C1A"/>
    <w:rsid w:val="00561EF9"/>
    <w:rsid w:val="00574440"/>
    <w:rsid w:val="00575397"/>
    <w:rsid w:val="00583393"/>
    <w:rsid w:val="005A610E"/>
    <w:rsid w:val="005B2106"/>
    <w:rsid w:val="005C7EC1"/>
    <w:rsid w:val="005C7F02"/>
    <w:rsid w:val="005D3962"/>
    <w:rsid w:val="005D71D5"/>
    <w:rsid w:val="005E33FF"/>
    <w:rsid w:val="005F4EEC"/>
    <w:rsid w:val="00603318"/>
    <w:rsid w:val="00623B67"/>
    <w:rsid w:val="006352CD"/>
    <w:rsid w:val="006365F7"/>
    <w:rsid w:val="00646685"/>
    <w:rsid w:val="00653997"/>
    <w:rsid w:val="00653EB9"/>
    <w:rsid w:val="006556E8"/>
    <w:rsid w:val="00662C7A"/>
    <w:rsid w:val="00674770"/>
    <w:rsid w:val="006916F1"/>
    <w:rsid w:val="006A0CB7"/>
    <w:rsid w:val="006A1DE1"/>
    <w:rsid w:val="006A7702"/>
    <w:rsid w:val="006C1219"/>
    <w:rsid w:val="006C5F4C"/>
    <w:rsid w:val="006D2891"/>
    <w:rsid w:val="006D39FA"/>
    <w:rsid w:val="006E1505"/>
    <w:rsid w:val="006F3CBA"/>
    <w:rsid w:val="006F47E5"/>
    <w:rsid w:val="007022AE"/>
    <w:rsid w:val="00704968"/>
    <w:rsid w:val="00705245"/>
    <w:rsid w:val="007122A9"/>
    <w:rsid w:val="0072208C"/>
    <w:rsid w:val="0073483E"/>
    <w:rsid w:val="00744F1B"/>
    <w:rsid w:val="00763426"/>
    <w:rsid w:val="0077766E"/>
    <w:rsid w:val="00777C4B"/>
    <w:rsid w:val="00780673"/>
    <w:rsid w:val="00780967"/>
    <w:rsid w:val="00791DEE"/>
    <w:rsid w:val="007A2C43"/>
    <w:rsid w:val="007C0FE8"/>
    <w:rsid w:val="007C3778"/>
    <w:rsid w:val="007C3910"/>
    <w:rsid w:val="007C43CF"/>
    <w:rsid w:val="007D2CF2"/>
    <w:rsid w:val="007F0F47"/>
    <w:rsid w:val="007F3E74"/>
    <w:rsid w:val="00801E51"/>
    <w:rsid w:val="00802AC9"/>
    <w:rsid w:val="008040DC"/>
    <w:rsid w:val="00805A1B"/>
    <w:rsid w:val="00813BAE"/>
    <w:rsid w:val="008239F0"/>
    <w:rsid w:val="00830AC4"/>
    <w:rsid w:val="00836A9B"/>
    <w:rsid w:val="00840493"/>
    <w:rsid w:val="00840913"/>
    <w:rsid w:val="00862DA7"/>
    <w:rsid w:val="00863926"/>
    <w:rsid w:val="0088395E"/>
    <w:rsid w:val="00891039"/>
    <w:rsid w:val="008A1029"/>
    <w:rsid w:val="008A15EB"/>
    <w:rsid w:val="008B1806"/>
    <w:rsid w:val="008C66DF"/>
    <w:rsid w:val="008D0C75"/>
    <w:rsid w:val="008D5F47"/>
    <w:rsid w:val="008D63FC"/>
    <w:rsid w:val="008E4CF8"/>
    <w:rsid w:val="00905FFE"/>
    <w:rsid w:val="009110F6"/>
    <w:rsid w:val="00912856"/>
    <w:rsid w:val="00933281"/>
    <w:rsid w:val="009374A4"/>
    <w:rsid w:val="009410C8"/>
    <w:rsid w:val="00951381"/>
    <w:rsid w:val="00963E9B"/>
    <w:rsid w:val="00964D96"/>
    <w:rsid w:val="0098024D"/>
    <w:rsid w:val="009827F3"/>
    <w:rsid w:val="0099094C"/>
    <w:rsid w:val="00995613"/>
    <w:rsid w:val="009A1CF7"/>
    <w:rsid w:val="009A3E7D"/>
    <w:rsid w:val="009A5AE8"/>
    <w:rsid w:val="009B0664"/>
    <w:rsid w:val="009B5171"/>
    <w:rsid w:val="009D1A84"/>
    <w:rsid w:val="009D7495"/>
    <w:rsid w:val="009E06C3"/>
    <w:rsid w:val="009E26B0"/>
    <w:rsid w:val="009F0959"/>
    <w:rsid w:val="009F4EB3"/>
    <w:rsid w:val="00A16480"/>
    <w:rsid w:val="00A175D1"/>
    <w:rsid w:val="00A2365F"/>
    <w:rsid w:val="00A23666"/>
    <w:rsid w:val="00A27EBA"/>
    <w:rsid w:val="00A32A87"/>
    <w:rsid w:val="00A33632"/>
    <w:rsid w:val="00A43953"/>
    <w:rsid w:val="00A43EAD"/>
    <w:rsid w:val="00A5608D"/>
    <w:rsid w:val="00A56A7C"/>
    <w:rsid w:val="00A97398"/>
    <w:rsid w:val="00AA4557"/>
    <w:rsid w:val="00AB3A3F"/>
    <w:rsid w:val="00AC5100"/>
    <w:rsid w:val="00AC5BEE"/>
    <w:rsid w:val="00AC6BDB"/>
    <w:rsid w:val="00AD2A34"/>
    <w:rsid w:val="00AD474D"/>
    <w:rsid w:val="00AD6260"/>
    <w:rsid w:val="00AE2448"/>
    <w:rsid w:val="00B00569"/>
    <w:rsid w:val="00B00C07"/>
    <w:rsid w:val="00B1010B"/>
    <w:rsid w:val="00B127F1"/>
    <w:rsid w:val="00B22950"/>
    <w:rsid w:val="00B30982"/>
    <w:rsid w:val="00B426EA"/>
    <w:rsid w:val="00B7771C"/>
    <w:rsid w:val="00B92745"/>
    <w:rsid w:val="00B927C1"/>
    <w:rsid w:val="00B93AC9"/>
    <w:rsid w:val="00BA613A"/>
    <w:rsid w:val="00BB04AD"/>
    <w:rsid w:val="00BB488C"/>
    <w:rsid w:val="00BD0436"/>
    <w:rsid w:val="00BD460D"/>
    <w:rsid w:val="00BE7D3B"/>
    <w:rsid w:val="00BF3C37"/>
    <w:rsid w:val="00BF5BB9"/>
    <w:rsid w:val="00C02AA9"/>
    <w:rsid w:val="00C057C2"/>
    <w:rsid w:val="00C0785F"/>
    <w:rsid w:val="00C23C35"/>
    <w:rsid w:val="00C3180D"/>
    <w:rsid w:val="00C333FF"/>
    <w:rsid w:val="00C41B23"/>
    <w:rsid w:val="00C461BA"/>
    <w:rsid w:val="00C528EA"/>
    <w:rsid w:val="00C62006"/>
    <w:rsid w:val="00C8164E"/>
    <w:rsid w:val="00C82594"/>
    <w:rsid w:val="00C91EC9"/>
    <w:rsid w:val="00C94DFE"/>
    <w:rsid w:val="00C94E83"/>
    <w:rsid w:val="00CA49FB"/>
    <w:rsid w:val="00CB3391"/>
    <w:rsid w:val="00CB4FC9"/>
    <w:rsid w:val="00CC36A2"/>
    <w:rsid w:val="00CC558B"/>
    <w:rsid w:val="00D03DDD"/>
    <w:rsid w:val="00D05810"/>
    <w:rsid w:val="00D06599"/>
    <w:rsid w:val="00D1611E"/>
    <w:rsid w:val="00D23DD7"/>
    <w:rsid w:val="00D5232E"/>
    <w:rsid w:val="00D6295E"/>
    <w:rsid w:val="00D65581"/>
    <w:rsid w:val="00D71998"/>
    <w:rsid w:val="00D738C1"/>
    <w:rsid w:val="00D8311A"/>
    <w:rsid w:val="00DA7721"/>
    <w:rsid w:val="00DD1E71"/>
    <w:rsid w:val="00DD4A91"/>
    <w:rsid w:val="00DD6B2B"/>
    <w:rsid w:val="00DE2A69"/>
    <w:rsid w:val="00DE3C51"/>
    <w:rsid w:val="00DE3E1D"/>
    <w:rsid w:val="00DF0FD8"/>
    <w:rsid w:val="00DF6A4C"/>
    <w:rsid w:val="00E13CC8"/>
    <w:rsid w:val="00E155C3"/>
    <w:rsid w:val="00E431F5"/>
    <w:rsid w:val="00E4720F"/>
    <w:rsid w:val="00E5068A"/>
    <w:rsid w:val="00E61239"/>
    <w:rsid w:val="00E63BE1"/>
    <w:rsid w:val="00E66217"/>
    <w:rsid w:val="00E66A57"/>
    <w:rsid w:val="00E75A09"/>
    <w:rsid w:val="00E967E7"/>
    <w:rsid w:val="00EA3365"/>
    <w:rsid w:val="00EA7F90"/>
    <w:rsid w:val="00EC51FD"/>
    <w:rsid w:val="00EE78B0"/>
    <w:rsid w:val="00EF03F0"/>
    <w:rsid w:val="00EF49E1"/>
    <w:rsid w:val="00F113C4"/>
    <w:rsid w:val="00F11957"/>
    <w:rsid w:val="00F1464E"/>
    <w:rsid w:val="00F24E0F"/>
    <w:rsid w:val="00F27C32"/>
    <w:rsid w:val="00F378D4"/>
    <w:rsid w:val="00F41769"/>
    <w:rsid w:val="00F511E1"/>
    <w:rsid w:val="00F67974"/>
    <w:rsid w:val="00F72744"/>
    <w:rsid w:val="00F744BE"/>
    <w:rsid w:val="00F75BE3"/>
    <w:rsid w:val="00F765FC"/>
    <w:rsid w:val="00F8666A"/>
    <w:rsid w:val="00F96B52"/>
    <w:rsid w:val="00FA58FE"/>
    <w:rsid w:val="00FC50C3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BC38"/>
  <w15:docId w15:val="{7AFF6C40-FCC7-4C3C-A2D9-E70C575C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459022ABE20A108D85BEF4D00E4D4E07469ACF4EB52EBA52336ED93C7354A011320FD83Bs4qFF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admnv.cloud.consultant.ru/cons?req=doc;base=LAW;n=301162;fld=134" TargetMode="External"/><Relationship Id="rId12" Type="http://schemas.openxmlformats.org/officeDocument/2006/relationships/hyperlink" Target="https://www.n-vartovsk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F5E4BA537C5C78D7F007D8C6E2AACB94936ED58B55E1FC3217AC81ECAB34791C0297787B9C04011B61M" TargetMode="External"/><Relationship Id="rId11" Type="http://schemas.openxmlformats.org/officeDocument/2006/relationships/hyperlink" Target="https://www.n-vartovsk.ru/" TargetMode="External"/><Relationship Id="rId5" Type="http://schemas.openxmlformats.org/officeDocument/2006/relationships/hyperlink" Target="consultantplus://offline/ref=68C093DB71E88FED91C6D0EAFFEA0DB0455714FED519F4456C7F48BD4927D68A831EA7C49C5AZCiDE" TargetMode="External"/><Relationship Id="rId15" Type="http://schemas.openxmlformats.org/officeDocument/2006/relationships/image" Target="media/image3.emf"/><Relationship Id="rId10" Type="http://schemas.openxmlformats.org/officeDocument/2006/relationships/hyperlink" Target="https://www.n-vartov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7175765825ECD16160921B6F0F6231E944DBF8FA7141C5CE19F61F9E5D63A80C13FC996D2DC541D4DEBA4GC67G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15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Бежинарь Денис Васильевич</cp:lastModifiedBy>
  <cp:revision>177</cp:revision>
  <cp:lastPrinted>2018-07-25T09:14:00Z</cp:lastPrinted>
  <dcterms:created xsi:type="dcterms:W3CDTF">2018-08-02T04:47:00Z</dcterms:created>
  <dcterms:modified xsi:type="dcterms:W3CDTF">2018-08-23T07:19:00Z</dcterms:modified>
</cp:coreProperties>
</file>