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B36" w:rsidRDefault="00423B36" w:rsidP="00423B36">
      <w:pPr>
        <w:jc w:val="center"/>
        <w:rPr>
          <w:b/>
        </w:rPr>
      </w:pPr>
      <w:r>
        <w:t>ДУМА МУНИЦИПАЛЬНОГО ОБРАЗОВАНИЯ</w:t>
      </w:r>
    </w:p>
    <w:p w:rsidR="00423B36" w:rsidRDefault="00423B36" w:rsidP="00423B36">
      <w:pPr>
        <w:jc w:val="center"/>
        <w:rPr>
          <w:b/>
          <w:sz w:val="28"/>
          <w:szCs w:val="28"/>
        </w:rPr>
      </w:pPr>
      <w:r>
        <w:rPr>
          <w:sz w:val="28"/>
          <w:szCs w:val="28"/>
        </w:rPr>
        <w:t>ГОРОД НИЖНЕВАРТОВСК</w:t>
      </w:r>
    </w:p>
    <w:p w:rsidR="00423B36" w:rsidRDefault="00423B36" w:rsidP="00423B36">
      <w:pPr>
        <w:jc w:val="center"/>
        <w:rPr>
          <w:bCs/>
          <w:sz w:val="28"/>
          <w:szCs w:val="28"/>
        </w:rPr>
      </w:pPr>
      <w:r>
        <w:rPr>
          <w:bCs/>
          <w:sz w:val="28"/>
          <w:szCs w:val="28"/>
        </w:rPr>
        <w:t xml:space="preserve"> (седьмой созыв)</w:t>
      </w:r>
    </w:p>
    <w:p w:rsidR="00D448FD" w:rsidRPr="005F7562" w:rsidRDefault="00D448FD" w:rsidP="00423B36">
      <w:pPr>
        <w:pStyle w:val="5"/>
        <w:spacing w:before="0" w:after="0"/>
        <w:jc w:val="center"/>
        <w:rPr>
          <w:b w:val="0"/>
          <w:i w:val="0"/>
          <w:sz w:val="16"/>
          <w:szCs w:val="16"/>
        </w:rPr>
      </w:pPr>
    </w:p>
    <w:p w:rsidR="00423B36" w:rsidRDefault="00423B36" w:rsidP="00423B36">
      <w:pPr>
        <w:pStyle w:val="5"/>
        <w:spacing w:before="0" w:after="0"/>
        <w:jc w:val="center"/>
        <w:rPr>
          <w:b w:val="0"/>
          <w:i w:val="0"/>
          <w:sz w:val="28"/>
          <w:szCs w:val="28"/>
        </w:rPr>
      </w:pPr>
      <w:r w:rsidRPr="005F7804">
        <w:rPr>
          <w:b w:val="0"/>
          <w:i w:val="0"/>
          <w:sz w:val="28"/>
          <w:szCs w:val="28"/>
        </w:rPr>
        <w:t xml:space="preserve">ПРОТОКОЛ </w:t>
      </w:r>
    </w:p>
    <w:p w:rsidR="00423B36" w:rsidRDefault="00423B36" w:rsidP="00423B36">
      <w:pPr>
        <w:tabs>
          <w:tab w:val="num" w:pos="786"/>
          <w:tab w:val="num" w:pos="851"/>
        </w:tabs>
        <w:ind w:right="140"/>
        <w:jc w:val="center"/>
        <w:rPr>
          <w:sz w:val="28"/>
          <w:szCs w:val="28"/>
        </w:rPr>
      </w:pPr>
      <w:r>
        <w:rPr>
          <w:sz w:val="28"/>
          <w:szCs w:val="28"/>
        </w:rPr>
        <w:t>выездного заседания рабочей группы</w:t>
      </w:r>
    </w:p>
    <w:p w:rsidR="00423B36" w:rsidRPr="003B078B" w:rsidRDefault="00423B36" w:rsidP="00423B36">
      <w:pPr>
        <w:tabs>
          <w:tab w:val="num" w:pos="786"/>
          <w:tab w:val="num" w:pos="851"/>
        </w:tabs>
        <w:ind w:right="140"/>
        <w:jc w:val="center"/>
        <w:rPr>
          <w:sz w:val="28"/>
          <w:szCs w:val="28"/>
        </w:rPr>
      </w:pPr>
      <w:r>
        <w:rPr>
          <w:sz w:val="28"/>
          <w:szCs w:val="28"/>
        </w:rPr>
        <w:t xml:space="preserve"> комитета по городскому хозяйству и строительству       </w:t>
      </w:r>
    </w:p>
    <w:p w:rsidR="00423B36" w:rsidRDefault="00423B36" w:rsidP="00423B36">
      <w:pPr>
        <w:tabs>
          <w:tab w:val="num" w:pos="786"/>
          <w:tab w:val="num" w:pos="851"/>
        </w:tabs>
        <w:ind w:right="140"/>
        <w:jc w:val="center"/>
        <w:rPr>
          <w:sz w:val="28"/>
          <w:szCs w:val="28"/>
        </w:rPr>
      </w:pPr>
    </w:p>
    <w:p w:rsidR="00423B36" w:rsidRDefault="004D1EEC" w:rsidP="00423B36">
      <w:pPr>
        <w:rPr>
          <w:sz w:val="28"/>
          <w:szCs w:val="28"/>
        </w:rPr>
      </w:pPr>
      <w:r>
        <w:rPr>
          <w:sz w:val="28"/>
          <w:szCs w:val="28"/>
        </w:rPr>
        <w:t>2</w:t>
      </w:r>
      <w:r w:rsidR="006075E6">
        <w:rPr>
          <w:sz w:val="28"/>
          <w:szCs w:val="28"/>
        </w:rPr>
        <w:t>6</w:t>
      </w:r>
      <w:r w:rsidR="00423B36">
        <w:rPr>
          <w:sz w:val="28"/>
          <w:szCs w:val="28"/>
        </w:rPr>
        <w:t xml:space="preserve"> </w:t>
      </w:r>
      <w:r w:rsidR="00A90ED1">
        <w:rPr>
          <w:sz w:val="28"/>
          <w:szCs w:val="28"/>
        </w:rPr>
        <w:t>сентября</w:t>
      </w:r>
      <w:r w:rsidR="00B71744">
        <w:rPr>
          <w:sz w:val="28"/>
          <w:szCs w:val="28"/>
        </w:rPr>
        <w:t xml:space="preserve"> 2024</w:t>
      </w:r>
      <w:r w:rsidR="00423B36">
        <w:rPr>
          <w:sz w:val="28"/>
          <w:szCs w:val="28"/>
        </w:rPr>
        <w:t xml:space="preserve"> года</w:t>
      </w:r>
      <w:r w:rsidR="00423B36">
        <w:rPr>
          <w:sz w:val="28"/>
          <w:szCs w:val="28"/>
        </w:rPr>
        <w:tab/>
      </w:r>
      <w:r w:rsidR="00423B36">
        <w:rPr>
          <w:sz w:val="28"/>
          <w:szCs w:val="28"/>
        </w:rPr>
        <w:tab/>
      </w:r>
      <w:r w:rsidR="00423B36">
        <w:rPr>
          <w:sz w:val="28"/>
          <w:szCs w:val="28"/>
        </w:rPr>
        <w:tab/>
      </w:r>
      <w:r w:rsidR="00423B36">
        <w:rPr>
          <w:sz w:val="28"/>
          <w:szCs w:val="28"/>
        </w:rPr>
        <w:tab/>
        <w:t xml:space="preserve">                                г. Нижневартовск</w:t>
      </w:r>
    </w:p>
    <w:p w:rsidR="00423B36" w:rsidRDefault="00423B36" w:rsidP="00423B36">
      <w:pPr>
        <w:rPr>
          <w:sz w:val="28"/>
          <w:szCs w:val="28"/>
        </w:rPr>
      </w:pPr>
      <w:r>
        <w:rPr>
          <w:sz w:val="28"/>
          <w:szCs w:val="28"/>
        </w:rPr>
        <w:t xml:space="preserve">                                                                                                </w:t>
      </w:r>
    </w:p>
    <w:p w:rsidR="00423B36" w:rsidRPr="00A9656A" w:rsidRDefault="00423B36" w:rsidP="00A9656A">
      <w:pPr>
        <w:ind w:left="4254" w:hanging="4253"/>
        <w:rPr>
          <w:sz w:val="28"/>
          <w:szCs w:val="28"/>
        </w:rPr>
      </w:pPr>
      <w:r>
        <w:rPr>
          <w:sz w:val="28"/>
          <w:szCs w:val="28"/>
        </w:rPr>
        <w:t xml:space="preserve">Председательствовал: </w:t>
      </w:r>
      <w:r>
        <w:rPr>
          <w:sz w:val="28"/>
          <w:szCs w:val="28"/>
        </w:rPr>
        <w:tab/>
      </w:r>
      <w:r w:rsidR="006075E6">
        <w:rPr>
          <w:sz w:val="28"/>
          <w:szCs w:val="28"/>
        </w:rPr>
        <w:t>Давыдов Д.С.</w:t>
      </w:r>
      <w:r w:rsidRPr="00A9656A">
        <w:rPr>
          <w:sz w:val="28"/>
          <w:szCs w:val="28"/>
        </w:rPr>
        <w:t xml:space="preserve">, председатель </w:t>
      </w:r>
      <w:r w:rsidR="006075E6">
        <w:rPr>
          <w:sz w:val="28"/>
          <w:szCs w:val="28"/>
        </w:rPr>
        <w:t>комитета            по городскому хозяйству и строительству</w:t>
      </w:r>
    </w:p>
    <w:p w:rsidR="00423B36" w:rsidRPr="00623DD9" w:rsidRDefault="00423B36" w:rsidP="00423B36">
      <w:pPr>
        <w:rPr>
          <w:sz w:val="16"/>
          <w:szCs w:val="16"/>
        </w:rPr>
      </w:pPr>
    </w:p>
    <w:tbl>
      <w:tblPr>
        <w:tblpPr w:leftFromText="180" w:rightFromText="180" w:bottomFromText="160" w:vertAnchor="text" w:horzAnchor="margin" w:tblpXSpec="center" w:tblpY="378"/>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7371"/>
      </w:tblGrid>
      <w:tr w:rsidR="00D56C75" w:rsidRPr="00C07D40" w:rsidTr="005F7562">
        <w:tc>
          <w:tcPr>
            <w:tcW w:w="2405" w:type="dxa"/>
            <w:tcBorders>
              <w:top w:val="single" w:sz="4" w:space="0" w:color="auto"/>
              <w:left w:val="single" w:sz="4" w:space="0" w:color="auto"/>
              <w:bottom w:val="single" w:sz="4" w:space="0" w:color="auto"/>
              <w:right w:val="single" w:sz="4" w:space="0" w:color="auto"/>
            </w:tcBorders>
            <w:vAlign w:val="center"/>
          </w:tcPr>
          <w:p w:rsidR="00D56C75" w:rsidRPr="000C2FEC" w:rsidRDefault="00035EE9" w:rsidP="00D56C75">
            <w:pPr>
              <w:spacing w:line="254" w:lineRule="auto"/>
              <w:rPr>
                <w:sz w:val="28"/>
                <w:szCs w:val="28"/>
                <w:lang w:eastAsia="en-US"/>
              </w:rPr>
            </w:pPr>
            <w:r w:rsidRPr="000C2FEC">
              <w:rPr>
                <w:sz w:val="28"/>
                <w:szCs w:val="28"/>
                <w:lang w:eastAsia="en-US"/>
              </w:rPr>
              <w:t xml:space="preserve">Сатинов А.В. </w:t>
            </w:r>
          </w:p>
        </w:tc>
        <w:tc>
          <w:tcPr>
            <w:tcW w:w="7371" w:type="dxa"/>
            <w:tcBorders>
              <w:top w:val="single" w:sz="4" w:space="0" w:color="auto"/>
              <w:left w:val="single" w:sz="4" w:space="0" w:color="auto"/>
              <w:bottom w:val="single" w:sz="4" w:space="0" w:color="auto"/>
              <w:right w:val="single" w:sz="4" w:space="0" w:color="auto"/>
            </w:tcBorders>
          </w:tcPr>
          <w:p w:rsidR="00D56C75" w:rsidRPr="000C2FEC" w:rsidRDefault="00035EE9" w:rsidP="00D56C75">
            <w:pPr>
              <w:spacing w:line="254" w:lineRule="auto"/>
              <w:rPr>
                <w:sz w:val="28"/>
                <w:szCs w:val="28"/>
                <w:lang w:eastAsia="en-US"/>
              </w:rPr>
            </w:pPr>
            <w:r w:rsidRPr="000C2FEC">
              <w:rPr>
                <w:sz w:val="28"/>
                <w:szCs w:val="28"/>
                <w:lang w:eastAsia="en-US"/>
              </w:rPr>
              <w:t>председатель Думы города Нижневартовска</w:t>
            </w:r>
          </w:p>
        </w:tc>
      </w:tr>
      <w:tr w:rsidR="00B805AB" w:rsidRPr="00C07D40" w:rsidTr="005F7562">
        <w:tc>
          <w:tcPr>
            <w:tcW w:w="2405" w:type="dxa"/>
            <w:tcBorders>
              <w:top w:val="single" w:sz="4" w:space="0" w:color="auto"/>
              <w:left w:val="single" w:sz="4" w:space="0" w:color="auto"/>
              <w:bottom w:val="single" w:sz="4" w:space="0" w:color="auto"/>
              <w:right w:val="single" w:sz="4" w:space="0" w:color="auto"/>
            </w:tcBorders>
            <w:vAlign w:val="center"/>
          </w:tcPr>
          <w:p w:rsidR="00B805AB" w:rsidRPr="000C2FEC" w:rsidRDefault="006075E6" w:rsidP="00B805AB">
            <w:pPr>
              <w:spacing w:line="254" w:lineRule="auto"/>
              <w:rPr>
                <w:sz w:val="28"/>
                <w:szCs w:val="28"/>
                <w:lang w:eastAsia="en-US"/>
              </w:rPr>
            </w:pPr>
            <w:r>
              <w:rPr>
                <w:sz w:val="28"/>
                <w:szCs w:val="28"/>
                <w:lang w:eastAsia="en-US"/>
              </w:rPr>
              <w:t>Жигалов С.Н.</w:t>
            </w:r>
          </w:p>
        </w:tc>
        <w:tc>
          <w:tcPr>
            <w:tcW w:w="7371" w:type="dxa"/>
            <w:tcBorders>
              <w:top w:val="single" w:sz="4" w:space="0" w:color="auto"/>
              <w:left w:val="single" w:sz="4" w:space="0" w:color="auto"/>
              <w:bottom w:val="single" w:sz="4" w:space="0" w:color="auto"/>
              <w:right w:val="single" w:sz="4" w:space="0" w:color="auto"/>
            </w:tcBorders>
          </w:tcPr>
          <w:p w:rsidR="00B805AB" w:rsidRPr="000C2FEC" w:rsidRDefault="006075E6" w:rsidP="00B805AB">
            <w:pPr>
              <w:spacing w:line="254" w:lineRule="auto"/>
              <w:jc w:val="both"/>
              <w:rPr>
                <w:sz w:val="28"/>
                <w:szCs w:val="28"/>
                <w:lang w:eastAsia="en-US"/>
              </w:rPr>
            </w:pPr>
            <w:r>
              <w:rPr>
                <w:sz w:val="28"/>
                <w:szCs w:val="28"/>
                <w:lang w:eastAsia="en-US"/>
              </w:rPr>
              <w:t>председатель комитета по вопросам безопасности населения</w:t>
            </w:r>
          </w:p>
        </w:tc>
      </w:tr>
      <w:tr w:rsidR="006075E6" w:rsidRPr="00C07D40" w:rsidTr="005F7562">
        <w:tc>
          <w:tcPr>
            <w:tcW w:w="2405" w:type="dxa"/>
            <w:tcBorders>
              <w:top w:val="single" w:sz="4" w:space="0" w:color="auto"/>
              <w:left w:val="single" w:sz="4" w:space="0" w:color="auto"/>
              <w:bottom w:val="single" w:sz="4" w:space="0" w:color="auto"/>
              <w:right w:val="single" w:sz="4" w:space="0" w:color="auto"/>
            </w:tcBorders>
            <w:vAlign w:val="center"/>
          </w:tcPr>
          <w:p w:rsidR="006075E6" w:rsidRDefault="006075E6" w:rsidP="00B805AB">
            <w:pPr>
              <w:spacing w:line="254" w:lineRule="auto"/>
              <w:rPr>
                <w:sz w:val="28"/>
                <w:szCs w:val="28"/>
                <w:lang w:eastAsia="en-US"/>
              </w:rPr>
            </w:pPr>
            <w:r>
              <w:rPr>
                <w:sz w:val="28"/>
                <w:szCs w:val="28"/>
                <w:lang w:eastAsia="en-US"/>
              </w:rPr>
              <w:t>Лариков П.А.</w:t>
            </w:r>
          </w:p>
        </w:tc>
        <w:tc>
          <w:tcPr>
            <w:tcW w:w="7371" w:type="dxa"/>
            <w:tcBorders>
              <w:top w:val="single" w:sz="4" w:space="0" w:color="auto"/>
              <w:left w:val="single" w:sz="4" w:space="0" w:color="auto"/>
              <w:bottom w:val="single" w:sz="4" w:space="0" w:color="auto"/>
              <w:right w:val="single" w:sz="4" w:space="0" w:color="auto"/>
            </w:tcBorders>
          </w:tcPr>
          <w:p w:rsidR="006075E6" w:rsidRDefault="006075E6" w:rsidP="00B805AB">
            <w:pPr>
              <w:spacing w:line="254" w:lineRule="auto"/>
              <w:jc w:val="both"/>
              <w:rPr>
                <w:sz w:val="28"/>
                <w:szCs w:val="28"/>
                <w:lang w:eastAsia="en-US"/>
              </w:rPr>
            </w:pPr>
            <w:r>
              <w:rPr>
                <w:sz w:val="28"/>
                <w:szCs w:val="28"/>
                <w:lang w:eastAsia="en-US"/>
              </w:rPr>
              <w:t>председатель комитета по социальным вопросам</w:t>
            </w:r>
          </w:p>
        </w:tc>
      </w:tr>
      <w:tr w:rsidR="00B805AB" w:rsidRPr="00C07D40" w:rsidTr="005F7562">
        <w:tc>
          <w:tcPr>
            <w:tcW w:w="2405" w:type="dxa"/>
            <w:tcBorders>
              <w:top w:val="single" w:sz="4" w:space="0" w:color="auto"/>
              <w:left w:val="single" w:sz="4" w:space="0" w:color="auto"/>
              <w:bottom w:val="single" w:sz="4" w:space="0" w:color="auto"/>
              <w:right w:val="single" w:sz="4" w:space="0" w:color="auto"/>
            </w:tcBorders>
            <w:vAlign w:val="center"/>
          </w:tcPr>
          <w:p w:rsidR="00B805AB" w:rsidRPr="00F23754" w:rsidRDefault="00B805AB" w:rsidP="00B805AB">
            <w:pPr>
              <w:spacing w:line="254" w:lineRule="auto"/>
              <w:ind w:right="-106"/>
              <w:contextualSpacing/>
              <w:rPr>
                <w:sz w:val="28"/>
                <w:szCs w:val="28"/>
                <w:lang w:eastAsia="en-US"/>
              </w:rPr>
            </w:pPr>
            <w:r w:rsidRPr="00F23754">
              <w:rPr>
                <w:sz w:val="28"/>
                <w:szCs w:val="28"/>
                <w:lang w:eastAsia="en-US"/>
              </w:rPr>
              <w:t>Джек В.П.</w:t>
            </w:r>
          </w:p>
        </w:tc>
        <w:tc>
          <w:tcPr>
            <w:tcW w:w="7371" w:type="dxa"/>
            <w:tcBorders>
              <w:top w:val="single" w:sz="4" w:space="0" w:color="auto"/>
              <w:left w:val="single" w:sz="4" w:space="0" w:color="auto"/>
              <w:bottom w:val="single" w:sz="4" w:space="0" w:color="auto"/>
              <w:right w:val="single" w:sz="4" w:space="0" w:color="auto"/>
            </w:tcBorders>
          </w:tcPr>
          <w:p w:rsidR="00B805AB" w:rsidRPr="00F23754" w:rsidRDefault="00B805AB" w:rsidP="00B805AB">
            <w:pPr>
              <w:spacing w:line="254" w:lineRule="auto"/>
              <w:jc w:val="both"/>
              <w:rPr>
                <w:sz w:val="28"/>
                <w:szCs w:val="28"/>
                <w:lang w:eastAsia="en-US"/>
              </w:rPr>
            </w:pPr>
            <w:r w:rsidRPr="00F23754">
              <w:rPr>
                <w:sz w:val="28"/>
                <w:szCs w:val="28"/>
              </w:rPr>
              <w:t>руководитель фракции ВПП «Единая Россия» в Думе города Нижневартовска</w:t>
            </w:r>
          </w:p>
        </w:tc>
      </w:tr>
    </w:tbl>
    <w:p w:rsidR="00423B36" w:rsidRPr="00B54E9F" w:rsidRDefault="00423B36" w:rsidP="00423B36">
      <w:pPr>
        <w:ind w:right="-1"/>
        <w:jc w:val="both"/>
        <w:rPr>
          <w:bCs/>
          <w:sz w:val="28"/>
          <w:szCs w:val="28"/>
        </w:rPr>
      </w:pPr>
      <w:r w:rsidRPr="00B54E9F">
        <w:rPr>
          <w:bCs/>
          <w:sz w:val="28"/>
          <w:szCs w:val="28"/>
        </w:rPr>
        <w:t xml:space="preserve">Присутствовали: </w:t>
      </w:r>
    </w:p>
    <w:p w:rsidR="00423B36" w:rsidRDefault="00423B36" w:rsidP="00D56C75">
      <w:pPr>
        <w:jc w:val="both"/>
        <w:rPr>
          <w:bCs/>
          <w:sz w:val="28"/>
          <w:szCs w:val="28"/>
        </w:rPr>
      </w:pPr>
      <w:r w:rsidRPr="00035EE9">
        <w:rPr>
          <w:bCs/>
          <w:sz w:val="28"/>
          <w:szCs w:val="28"/>
        </w:rPr>
        <w:t>Приглашенные:</w:t>
      </w:r>
    </w:p>
    <w:p w:rsidR="008F6C41" w:rsidRPr="00035EE9" w:rsidRDefault="008F6C41" w:rsidP="00D56C75">
      <w:pPr>
        <w:jc w:val="both"/>
        <w:rPr>
          <w:bCs/>
          <w:sz w:val="28"/>
          <w:szCs w:val="28"/>
        </w:rPr>
      </w:pPr>
      <w:r>
        <w:rPr>
          <w:bCs/>
          <w:sz w:val="28"/>
          <w:szCs w:val="28"/>
        </w:rPr>
        <w:t>Еременко А.В.</w:t>
      </w:r>
      <w:r>
        <w:rPr>
          <w:bCs/>
          <w:sz w:val="28"/>
          <w:szCs w:val="28"/>
        </w:rPr>
        <w:tab/>
        <w:t xml:space="preserve">      прокурор города Нижневартовска;</w:t>
      </w:r>
    </w:p>
    <w:p w:rsidR="00F74F43" w:rsidRDefault="004D1EEC" w:rsidP="00EE1B3E">
      <w:pPr>
        <w:ind w:left="2552" w:hanging="2552"/>
        <w:jc w:val="both"/>
        <w:rPr>
          <w:sz w:val="28"/>
          <w:szCs w:val="28"/>
        </w:rPr>
      </w:pPr>
      <w:r>
        <w:rPr>
          <w:sz w:val="28"/>
          <w:szCs w:val="28"/>
        </w:rPr>
        <w:t>Чеботарев С.В.</w:t>
      </w:r>
      <w:r>
        <w:rPr>
          <w:sz w:val="28"/>
          <w:szCs w:val="28"/>
        </w:rPr>
        <w:tab/>
      </w:r>
      <w:r w:rsidR="00F74F43" w:rsidRPr="00F74F43">
        <w:rPr>
          <w:sz w:val="28"/>
          <w:szCs w:val="28"/>
        </w:rPr>
        <w:t>исполняющий обязанности    заместителя главы города,   директора департамента строительства администрации города Нижневартовска</w:t>
      </w:r>
      <w:r w:rsidR="00F74F43">
        <w:rPr>
          <w:sz w:val="28"/>
          <w:szCs w:val="28"/>
        </w:rPr>
        <w:t>;</w:t>
      </w:r>
    </w:p>
    <w:p w:rsidR="00423B36" w:rsidRPr="00035EE9" w:rsidRDefault="006075E6" w:rsidP="005F7562">
      <w:pPr>
        <w:ind w:left="2552" w:hanging="2546"/>
        <w:jc w:val="both"/>
        <w:rPr>
          <w:bCs/>
          <w:sz w:val="28"/>
          <w:szCs w:val="28"/>
          <w:shd w:val="clear" w:color="auto" w:fill="FFFFFF"/>
        </w:rPr>
      </w:pPr>
      <w:r>
        <w:rPr>
          <w:sz w:val="28"/>
          <w:szCs w:val="28"/>
        </w:rPr>
        <w:t>Силецкий И.П.</w:t>
      </w:r>
      <w:r w:rsidR="00423B36" w:rsidRPr="00035EE9">
        <w:rPr>
          <w:sz w:val="28"/>
          <w:szCs w:val="28"/>
        </w:rPr>
        <w:tab/>
      </w:r>
      <w:r w:rsidR="00423B36" w:rsidRPr="00035EE9">
        <w:rPr>
          <w:bCs/>
          <w:sz w:val="28"/>
          <w:szCs w:val="28"/>
          <w:shd w:val="clear" w:color="auto" w:fill="FFFFFF"/>
        </w:rPr>
        <w:t>директор</w:t>
      </w:r>
      <w:r>
        <w:rPr>
          <w:bCs/>
          <w:sz w:val="28"/>
          <w:szCs w:val="28"/>
          <w:shd w:val="clear" w:color="auto" w:fill="FFFFFF"/>
        </w:rPr>
        <w:t xml:space="preserve"> муниципального казенного</w:t>
      </w:r>
      <w:r w:rsidR="00423B36" w:rsidRPr="00035EE9">
        <w:rPr>
          <w:bCs/>
          <w:sz w:val="28"/>
          <w:szCs w:val="28"/>
          <w:shd w:val="clear" w:color="auto" w:fill="FFFFFF"/>
        </w:rPr>
        <w:t xml:space="preserve"> учреждения «Уп</w:t>
      </w:r>
      <w:r w:rsidR="00D56C75" w:rsidRPr="00035EE9">
        <w:rPr>
          <w:bCs/>
          <w:sz w:val="28"/>
          <w:szCs w:val="28"/>
          <w:shd w:val="clear" w:color="auto" w:fill="FFFFFF"/>
        </w:rPr>
        <w:t xml:space="preserve">равление по </w:t>
      </w:r>
      <w:r>
        <w:rPr>
          <w:bCs/>
          <w:sz w:val="28"/>
          <w:szCs w:val="28"/>
          <w:shd w:val="clear" w:color="auto" w:fill="FFFFFF"/>
        </w:rPr>
        <w:t>капитальному строительству</w:t>
      </w:r>
      <w:r w:rsidR="002D0C33" w:rsidRPr="00035EE9">
        <w:rPr>
          <w:bCs/>
          <w:sz w:val="28"/>
          <w:szCs w:val="28"/>
          <w:shd w:val="clear" w:color="auto" w:fill="FFFFFF"/>
        </w:rPr>
        <w:t xml:space="preserve"> города Ниж</w:t>
      </w:r>
      <w:r w:rsidR="00D01092" w:rsidRPr="00035EE9">
        <w:rPr>
          <w:bCs/>
          <w:sz w:val="28"/>
          <w:szCs w:val="28"/>
          <w:shd w:val="clear" w:color="auto" w:fill="FFFFFF"/>
        </w:rPr>
        <w:t>невартовска»;</w:t>
      </w:r>
    </w:p>
    <w:p w:rsidR="00EE651A" w:rsidRDefault="00001325" w:rsidP="005F7562">
      <w:pPr>
        <w:ind w:left="2552" w:hanging="2546"/>
        <w:jc w:val="both"/>
        <w:rPr>
          <w:bCs/>
          <w:sz w:val="28"/>
          <w:szCs w:val="28"/>
          <w:shd w:val="clear" w:color="auto" w:fill="FFFFFF"/>
        </w:rPr>
      </w:pPr>
      <w:r>
        <w:rPr>
          <w:bCs/>
          <w:sz w:val="28"/>
          <w:szCs w:val="28"/>
          <w:shd w:val="clear" w:color="auto" w:fill="FFFFFF"/>
        </w:rPr>
        <w:t>Павлык А.В.</w:t>
      </w:r>
      <w:r w:rsidR="000128DB" w:rsidRPr="00035EE9">
        <w:rPr>
          <w:bCs/>
          <w:sz w:val="28"/>
          <w:szCs w:val="28"/>
          <w:shd w:val="clear" w:color="auto" w:fill="FFFFFF"/>
        </w:rPr>
        <w:t xml:space="preserve">  </w:t>
      </w:r>
      <w:r w:rsidR="005F7562" w:rsidRPr="00035EE9">
        <w:rPr>
          <w:bCs/>
          <w:sz w:val="28"/>
          <w:szCs w:val="28"/>
          <w:shd w:val="clear" w:color="auto" w:fill="FFFFFF"/>
        </w:rPr>
        <w:tab/>
      </w:r>
      <w:r w:rsidR="00F74F43">
        <w:rPr>
          <w:bCs/>
          <w:sz w:val="28"/>
          <w:szCs w:val="28"/>
          <w:shd w:val="clear" w:color="auto" w:fill="FFFFFF"/>
        </w:rPr>
        <w:t xml:space="preserve">главный инженер </w:t>
      </w:r>
      <w:r w:rsidR="00F74F43" w:rsidRPr="00035EE9">
        <w:rPr>
          <w:bCs/>
          <w:sz w:val="28"/>
          <w:szCs w:val="28"/>
          <w:shd w:val="clear" w:color="auto" w:fill="FFFFFF"/>
        </w:rPr>
        <w:t xml:space="preserve">муниципального </w:t>
      </w:r>
      <w:r>
        <w:rPr>
          <w:bCs/>
          <w:sz w:val="28"/>
          <w:szCs w:val="28"/>
          <w:shd w:val="clear" w:color="auto" w:fill="FFFFFF"/>
        </w:rPr>
        <w:t>казенного</w:t>
      </w:r>
      <w:r w:rsidR="00F74F43" w:rsidRPr="00035EE9">
        <w:rPr>
          <w:bCs/>
          <w:sz w:val="28"/>
          <w:szCs w:val="28"/>
          <w:shd w:val="clear" w:color="auto" w:fill="FFFFFF"/>
        </w:rPr>
        <w:t xml:space="preserve"> учреждения «Управление </w:t>
      </w:r>
      <w:r>
        <w:rPr>
          <w:bCs/>
          <w:sz w:val="28"/>
          <w:szCs w:val="28"/>
          <w:shd w:val="clear" w:color="auto" w:fill="FFFFFF"/>
        </w:rPr>
        <w:t xml:space="preserve">капитального </w:t>
      </w:r>
      <w:r w:rsidR="007C3F29">
        <w:rPr>
          <w:bCs/>
          <w:sz w:val="28"/>
          <w:szCs w:val="28"/>
          <w:shd w:val="clear" w:color="auto" w:fill="FFFFFF"/>
        </w:rPr>
        <w:t>строительства</w:t>
      </w:r>
      <w:r w:rsidR="00F74F43" w:rsidRPr="00035EE9">
        <w:rPr>
          <w:bCs/>
          <w:sz w:val="28"/>
          <w:szCs w:val="28"/>
          <w:shd w:val="clear" w:color="auto" w:fill="FFFFFF"/>
        </w:rPr>
        <w:t xml:space="preserve"> города Нижневартовска»</w:t>
      </w:r>
      <w:r w:rsidR="00E41C3C">
        <w:rPr>
          <w:bCs/>
          <w:sz w:val="28"/>
          <w:szCs w:val="28"/>
          <w:shd w:val="clear" w:color="auto" w:fill="FFFFFF"/>
        </w:rPr>
        <w:t>;</w:t>
      </w:r>
    </w:p>
    <w:p w:rsidR="006075E6" w:rsidRDefault="006075E6" w:rsidP="006075E6">
      <w:pPr>
        <w:pStyle w:val="10"/>
        <w:tabs>
          <w:tab w:val="left" w:pos="567"/>
          <w:tab w:val="left" w:pos="1134"/>
        </w:tabs>
        <w:ind w:left="2552" w:hanging="2555"/>
        <w:contextualSpacing/>
        <w:jc w:val="both"/>
        <w:rPr>
          <w:sz w:val="28"/>
          <w:szCs w:val="28"/>
        </w:rPr>
      </w:pPr>
      <w:r>
        <w:rPr>
          <w:sz w:val="28"/>
          <w:szCs w:val="28"/>
        </w:rPr>
        <w:t>Савельева Ю.Н.</w:t>
      </w:r>
      <w:r>
        <w:rPr>
          <w:sz w:val="28"/>
          <w:szCs w:val="28"/>
        </w:rPr>
        <w:tab/>
        <w:t>заместитель директора департамента, начальник управления по физической культуре и спорту</w:t>
      </w:r>
      <w:r w:rsidRPr="00765251">
        <w:rPr>
          <w:sz w:val="28"/>
          <w:szCs w:val="28"/>
        </w:rPr>
        <w:t xml:space="preserve"> </w:t>
      </w:r>
      <w:r>
        <w:rPr>
          <w:sz w:val="28"/>
          <w:szCs w:val="28"/>
        </w:rPr>
        <w:t>департамента по социальной политике администрации города Нижневартовска;</w:t>
      </w:r>
    </w:p>
    <w:p w:rsidR="006075E6" w:rsidRDefault="006075E6" w:rsidP="006075E6">
      <w:pPr>
        <w:ind w:left="2552" w:hanging="2552"/>
        <w:jc w:val="both"/>
        <w:rPr>
          <w:sz w:val="28"/>
          <w:szCs w:val="28"/>
        </w:rPr>
      </w:pPr>
      <w:r>
        <w:rPr>
          <w:sz w:val="28"/>
          <w:szCs w:val="28"/>
        </w:rPr>
        <w:t>Титов В.А.</w:t>
      </w:r>
      <w:r>
        <w:rPr>
          <w:sz w:val="28"/>
          <w:szCs w:val="28"/>
        </w:rPr>
        <w:tab/>
        <w:t>начальник отдела по обеспечению деятельности подведомственных учреждений департамента по социальной политике</w:t>
      </w:r>
      <w:r w:rsidR="00EE1B3E">
        <w:rPr>
          <w:sz w:val="28"/>
          <w:szCs w:val="28"/>
        </w:rPr>
        <w:t xml:space="preserve"> администрации города Нижневартовска</w:t>
      </w:r>
      <w:r>
        <w:rPr>
          <w:sz w:val="28"/>
          <w:szCs w:val="28"/>
        </w:rPr>
        <w:t>;</w:t>
      </w:r>
    </w:p>
    <w:p w:rsidR="006075E6" w:rsidRDefault="006075E6" w:rsidP="006075E6">
      <w:pPr>
        <w:ind w:left="2552" w:right="-2" w:hanging="2546"/>
        <w:jc w:val="both"/>
        <w:rPr>
          <w:sz w:val="28"/>
          <w:szCs w:val="28"/>
        </w:rPr>
      </w:pPr>
      <w:r>
        <w:rPr>
          <w:sz w:val="28"/>
          <w:szCs w:val="28"/>
        </w:rPr>
        <w:t>Карпов Р.В.</w:t>
      </w:r>
      <w:r w:rsidRPr="00035EE9">
        <w:rPr>
          <w:sz w:val="28"/>
          <w:szCs w:val="28"/>
        </w:rPr>
        <w:tab/>
      </w:r>
      <w:r>
        <w:rPr>
          <w:sz w:val="28"/>
          <w:szCs w:val="28"/>
        </w:rPr>
        <w:t>заместитель</w:t>
      </w:r>
      <w:r w:rsidRPr="00035EE9">
        <w:rPr>
          <w:sz w:val="28"/>
          <w:szCs w:val="28"/>
        </w:rPr>
        <w:t xml:space="preserve"> директор</w:t>
      </w:r>
      <w:r>
        <w:rPr>
          <w:sz w:val="28"/>
          <w:szCs w:val="28"/>
        </w:rPr>
        <w:t>а</w:t>
      </w:r>
      <w:r w:rsidRPr="00035EE9">
        <w:rPr>
          <w:sz w:val="28"/>
          <w:szCs w:val="28"/>
        </w:rPr>
        <w:t xml:space="preserve"> департамента жилищно-коммунального хозяйства адми</w:t>
      </w:r>
      <w:r>
        <w:rPr>
          <w:sz w:val="28"/>
          <w:szCs w:val="28"/>
        </w:rPr>
        <w:t>нистрации города Нижневартовска.</w:t>
      </w:r>
    </w:p>
    <w:p w:rsidR="006075E6" w:rsidRDefault="006075E6" w:rsidP="006075E6">
      <w:pPr>
        <w:ind w:left="2552" w:hanging="2552"/>
        <w:jc w:val="both"/>
        <w:rPr>
          <w:sz w:val="28"/>
          <w:szCs w:val="28"/>
        </w:rPr>
      </w:pPr>
    </w:p>
    <w:p w:rsidR="00D56C75" w:rsidRDefault="00D56C75" w:rsidP="00423B36">
      <w:pPr>
        <w:jc w:val="center"/>
        <w:rPr>
          <w:sz w:val="28"/>
          <w:szCs w:val="28"/>
        </w:rPr>
      </w:pPr>
    </w:p>
    <w:p w:rsidR="00423B36" w:rsidRPr="00423B36" w:rsidRDefault="00423B36" w:rsidP="00423B36">
      <w:pPr>
        <w:jc w:val="center"/>
        <w:rPr>
          <w:sz w:val="28"/>
          <w:szCs w:val="28"/>
        </w:rPr>
      </w:pPr>
      <w:r>
        <w:rPr>
          <w:sz w:val="28"/>
          <w:szCs w:val="28"/>
        </w:rPr>
        <w:t>ПОВЕСТКА ДНЯ</w:t>
      </w:r>
      <w:r w:rsidRPr="00423B36">
        <w:rPr>
          <w:sz w:val="28"/>
          <w:szCs w:val="28"/>
        </w:rPr>
        <w:t>:</w:t>
      </w:r>
    </w:p>
    <w:p w:rsidR="006075E6" w:rsidRDefault="006075E6" w:rsidP="006075E6">
      <w:pPr>
        <w:jc w:val="center"/>
        <w:rPr>
          <w:sz w:val="28"/>
          <w:szCs w:val="28"/>
        </w:rPr>
      </w:pPr>
      <w:r w:rsidRPr="006075E6">
        <w:rPr>
          <w:sz w:val="28"/>
          <w:szCs w:val="28"/>
        </w:rPr>
        <w:t>«О ходе строительства объекта «Сп</w:t>
      </w:r>
      <w:r>
        <w:rPr>
          <w:sz w:val="28"/>
          <w:szCs w:val="28"/>
        </w:rPr>
        <w:t>ортивный комплекс</w:t>
      </w:r>
    </w:p>
    <w:p w:rsidR="006075E6" w:rsidRDefault="006075E6" w:rsidP="006075E6">
      <w:pPr>
        <w:jc w:val="center"/>
        <w:rPr>
          <w:sz w:val="28"/>
          <w:szCs w:val="28"/>
        </w:rPr>
      </w:pPr>
      <w:r>
        <w:rPr>
          <w:sz w:val="28"/>
          <w:szCs w:val="28"/>
        </w:rPr>
        <w:t xml:space="preserve">«Центр боевых </w:t>
      </w:r>
      <w:r w:rsidRPr="006075E6">
        <w:rPr>
          <w:sz w:val="28"/>
          <w:szCs w:val="28"/>
        </w:rPr>
        <w:t>искусств»</w:t>
      </w:r>
      <w:r w:rsidRPr="006075E6">
        <w:rPr>
          <w:bCs/>
          <w:sz w:val="28"/>
          <w:szCs w:val="28"/>
        </w:rPr>
        <w:t>.</w:t>
      </w:r>
    </w:p>
    <w:p w:rsidR="006075E6" w:rsidRDefault="006075E6" w:rsidP="002F1ECA">
      <w:pPr>
        <w:jc w:val="center"/>
        <w:rPr>
          <w:sz w:val="28"/>
          <w:szCs w:val="28"/>
        </w:rPr>
      </w:pPr>
    </w:p>
    <w:p w:rsidR="006075E6" w:rsidRPr="006075E6" w:rsidRDefault="006075E6" w:rsidP="002F1ECA">
      <w:pPr>
        <w:jc w:val="center"/>
        <w:rPr>
          <w:sz w:val="28"/>
          <w:szCs w:val="28"/>
        </w:rPr>
      </w:pPr>
      <w:r w:rsidRPr="006075E6">
        <w:rPr>
          <w:sz w:val="28"/>
          <w:szCs w:val="28"/>
        </w:rPr>
        <w:lastRenderedPageBreak/>
        <w:t xml:space="preserve">     </w:t>
      </w:r>
    </w:p>
    <w:p w:rsidR="002F1ECA" w:rsidRDefault="002F1ECA" w:rsidP="002F1ECA">
      <w:pPr>
        <w:jc w:val="center"/>
        <w:rPr>
          <w:sz w:val="28"/>
          <w:szCs w:val="28"/>
        </w:rPr>
      </w:pPr>
      <w:r w:rsidRPr="003932C3">
        <w:rPr>
          <w:sz w:val="28"/>
          <w:szCs w:val="28"/>
        </w:rPr>
        <w:t>МАРШРУТ:</w:t>
      </w:r>
    </w:p>
    <w:p w:rsidR="00D448FD" w:rsidRDefault="006075E6" w:rsidP="000536AB">
      <w:pPr>
        <w:jc w:val="both"/>
        <w:rPr>
          <w:sz w:val="28"/>
          <w:szCs w:val="28"/>
          <w:shd w:val="clear" w:color="auto" w:fill="FFFFFF"/>
        </w:rPr>
      </w:pPr>
      <w:r w:rsidRPr="006075E6">
        <w:rPr>
          <w:sz w:val="28"/>
          <w:szCs w:val="28"/>
        </w:rPr>
        <w:t>ул.Таежная, 24 - пересечение улиц Спортивной и Пермской (в районе СШ №15) -</w:t>
      </w:r>
      <w:r w:rsidRPr="006075E6">
        <w:rPr>
          <w:sz w:val="28"/>
          <w:szCs w:val="28"/>
          <w:shd w:val="clear" w:color="auto" w:fill="FFFFFF"/>
        </w:rPr>
        <w:t xml:space="preserve"> ул.Таежная, 24.</w:t>
      </w:r>
    </w:p>
    <w:p w:rsidR="006075E6" w:rsidRPr="006075E6" w:rsidRDefault="006075E6" w:rsidP="000536AB">
      <w:pPr>
        <w:jc w:val="both"/>
        <w:rPr>
          <w:sz w:val="28"/>
          <w:szCs w:val="28"/>
        </w:rPr>
      </w:pPr>
    </w:p>
    <w:p w:rsidR="00C320F8" w:rsidRDefault="00EE1B3E" w:rsidP="00EE1B3E">
      <w:pPr>
        <w:pStyle w:val="ab"/>
        <w:ind w:left="0" w:firstLine="567"/>
        <w:jc w:val="both"/>
        <w:rPr>
          <w:sz w:val="28"/>
          <w:szCs w:val="28"/>
        </w:rPr>
      </w:pPr>
      <w:r w:rsidRPr="00A76387">
        <w:rPr>
          <w:sz w:val="28"/>
          <w:szCs w:val="28"/>
        </w:rPr>
        <w:t xml:space="preserve">В рамках выездного заседания рабочей группы комитета </w:t>
      </w:r>
      <w:r>
        <w:rPr>
          <w:sz w:val="28"/>
          <w:szCs w:val="28"/>
        </w:rPr>
        <w:t>по городскому хозяйству и строительству</w:t>
      </w:r>
      <w:r w:rsidRPr="00A76387">
        <w:rPr>
          <w:sz w:val="28"/>
          <w:szCs w:val="28"/>
        </w:rPr>
        <w:t xml:space="preserve"> депутаты Думы города Нижневартовска</w:t>
      </w:r>
      <w:r>
        <w:rPr>
          <w:sz w:val="28"/>
          <w:szCs w:val="28"/>
        </w:rPr>
        <w:t xml:space="preserve">, прокурор города </w:t>
      </w:r>
      <w:r w:rsidR="00B93F33">
        <w:rPr>
          <w:sz w:val="28"/>
          <w:szCs w:val="28"/>
        </w:rPr>
        <w:t xml:space="preserve">Нижневартовска </w:t>
      </w:r>
      <w:r>
        <w:rPr>
          <w:sz w:val="28"/>
          <w:szCs w:val="28"/>
        </w:rPr>
        <w:t xml:space="preserve">совместно </w:t>
      </w:r>
      <w:r w:rsidRPr="00A76387">
        <w:rPr>
          <w:sz w:val="28"/>
          <w:szCs w:val="28"/>
        </w:rPr>
        <w:t>с представителями администрации города Нижневартовска</w:t>
      </w:r>
      <w:r>
        <w:rPr>
          <w:sz w:val="28"/>
          <w:szCs w:val="28"/>
        </w:rPr>
        <w:t xml:space="preserve"> </w:t>
      </w:r>
      <w:r w:rsidRPr="00A76387">
        <w:rPr>
          <w:sz w:val="28"/>
          <w:szCs w:val="28"/>
        </w:rPr>
        <w:t>проинспектировали</w:t>
      </w:r>
      <w:r>
        <w:rPr>
          <w:sz w:val="28"/>
          <w:szCs w:val="28"/>
        </w:rPr>
        <w:t xml:space="preserve"> ход строительства объекта</w:t>
      </w:r>
      <w:r w:rsidR="003B7BA9" w:rsidRPr="003B7BA9">
        <w:rPr>
          <w:sz w:val="28"/>
          <w:szCs w:val="28"/>
        </w:rPr>
        <w:t xml:space="preserve"> </w:t>
      </w:r>
      <w:r>
        <w:rPr>
          <w:sz w:val="28"/>
          <w:szCs w:val="28"/>
        </w:rPr>
        <w:t xml:space="preserve">«Спортивный комплекс «Центр боевых искусств». </w:t>
      </w:r>
    </w:p>
    <w:p w:rsidR="00770BA7" w:rsidRDefault="001B175F" w:rsidP="00770BA7">
      <w:pPr>
        <w:pStyle w:val="ab"/>
        <w:ind w:left="0" w:firstLine="567"/>
        <w:jc w:val="both"/>
        <w:rPr>
          <w:sz w:val="28"/>
          <w:szCs w:val="28"/>
        </w:rPr>
      </w:pPr>
      <w:r>
        <w:rPr>
          <w:sz w:val="28"/>
          <w:szCs w:val="28"/>
        </w:rPr>
        <w:t xml:space="preserve">Создание объекта </w:t>
      </w:r>
      <w:r w:rsidR="00770BA7">
        <w:rPr>
          <w:sz w:val="28"/>
          <w:szCs w:val="28"/>
        </w:rPr>
        <w:t>«Спортивный комплекс «Центр боевых искусств»</w:t>
      </w:r>
      <w:r>
        <w:rPr>
          <w:sz w:val="28"/>
          <w:szCs w:val="28"/>
        </w:rPr>
        <w:t xml:space="preserve"> (далее - объект) было внесено в народную программу </w:t>
      </w:r>
      <w:r w:rsidR="00CB2B7C">
        <w:rPr>
          <w:sz w:val="28"/>
          <w:szCs w:val="28"/>
        </w:rPr>
        <w:t xml:space="preserve">партии </w:t>
      </w:r>
      <w:r>
        <w:rPr>
          <w:sz w:val="28"/>
          <w:szCs w:val="28"/>
        </w:rPr>
        <w:t>«Карта развития Югры», входит в «дорожную карту»</w:t>
      </w:r>
      <w:r w:rsidR="004F0C7C">
        <w:rPr>
          <w:sz w:val="28"/>
          <w:szCs w:val="28"/>
        </w:rPr>
        <w:t xml:space="preserve"> </w:t>
      </w:r>
      <w:r>
        <w:rPr>
          <w:sz w:val="28"/>
          <w:szCs w:val="28"/>
        </w:rPr>
        <w:t>по исполнению наказов избирателей</w:t>
      </w:r>
      <w:r w:rsidR="00770BA7">
        <w:rPr>
          <w:sz w:val="28"/>
          <w:szCs w:val="28"/>
        </w:rPr>
        <w:t xml:space="preserve">. </w:t>
      </w:r>
    </w:p>
    <w:p w:rsidR="00CB51A4" w:rsidRDefault="000131F2" w:rsidP="00952EFE">
      <w:pPr>
        <w:pStyle w:val="ab"/>
        <w:ind w:left="0" w:firstLine="567"/>
        <w:jc w:val="both"/>
        <w:rPr>
          <w:bCs/>
          <w:sz w:val="28"/>
          <w:szCs w:val="28"/>
          <w:shd w:val="clear" w:color="auto" w:fill="FFFFFF"/>
        </w:rPr>
      </w:pPr>
      <w:r>
        <w:rPr>
          <w:color w:val="333333"/>
          <w:sz w:val="28"/>
          <w:szCs w:val="28"/>
          <w:shd w:val="clear" w:color="auto" w:fill="FFFFFF"/>
        </w:rPr>
        <w:t>По информации муниципального казенного учреждения «Управление капитального строительства города Нижневартовска» с</w:t>
      </w:r>
      <w:r w:rsidR="00952EFE">
        <w:rPr>
          <w:color w:val="333333"/>
          <w:sz w:val="28"/>
          <w:szCs w:val="28"/>
          <w:shd w:val="clear" w:color="auto" w:fill="FFFFFF"/>
        </w:rPr>
        <w:t xml:space="preserve">троительство </w:t>
      </w:r>
      <w:r w:rsidR="00952EFE">
        <w:rPr>
          <w:sz w:val="28"/>
          <w:szCs w:val="28"/>
        </w:rPr>
        <w:t>объекта</w:t>
      </w:r>
      <w:r w:rsidR="00952EFE" w:rsidRPr="003B7BA9">
        <w:rPr>
          <w:sz w:val="28"/>
          <w:szCs w:val="28"/>
        </w:rPr>
        <w:t xml:space="preserve"> </w:t>
      </w:r>
      <w:r w:rsidR="00952EFE">
        <w:rPr>
          <w:sz w:val="28"/>
          <w:szCs w:val="28"/>
        </w:rPr>
        <w:t xml:space="preserve">осуществляется в рамках реализации регионального проекта «Спорт – норма жизни», национального проекта «Демография». </w:t>
      </w:r>
      <w:r w:rsidR="00741D57">
        <w:rPr>
          <w:sz w:val="28"/>
          <w:szCs w:val="28"/>
        </w:rPr>
        <w:t xml:space="preserve">11 мая 2022 года </w:t>
      </w:r>
      <w:r w:rsidR="00741D57">
        <w:rPr>
          <w:bCs/>
          <w:sz w:val="28"/>
          <w:szCs w:val="28"/>
          <w:shd w:val="clear" w:color="auto" w:fill="FFFFFF"/>
        </w:rPr>
        <w:t>муниципальное</w:t>
      </w:r>
      <w:r w:rsidR="00741D57" w:rsidRPr="00035EE9">
        <w:rPr>
          <w:bCs/>
          <w:sz w:val="28"/>
          <w:szCs w:val="28"/>
          <w:shd w:val="clear" w:color="auto" w:fill="FFFFFF"/>
        </w:rPr>
        <w:t xml:space="preserve"> </w:t>
      </w:r>
      <w:r w:rsidR="00741D57">
        <w:rPr>
          <w:bCs/>
          <w:sz w:val="28"/>
          <w:szCs w:val="28"/>
          <w:shd w:val="clear" w:color="auto" w:fill="FFFFFF"/>
        </w:rPr>
        <w:t>казенное учреждение</w:t>
      </w:r>
      <w:r w:rsidR="00741D57" w:rsidRPr="00035EE9">
        <w:rPr>
          <w:bCs/>
          <w:sz w:val="28"/>
          <w:szCs w:val="28"/>
          <w:shd w:val="clear" w:color="auto" w:fill="FFFFFF"/>
        </w:rPr>
        <w:t xml:space="preserve"> «Управление </w:t>
      </w:r>
      <w:r w:rsidR="00741D57">
        <w:rPr>
          <w:bCs/>
          <w:sz w:val="28"/>
          <w:szCs w:val="28"/>
          <w:shd w:val="clear" w:color="auto" w:fill="FFFFFF"/>
        </w:rPr>
        <w:t>капитального строительства</w:t>
      </w:r>
      <w:r w:rsidR="00741D57" w:rsidRPr="00035EE9">
        <w:rPr>
          <w:bCs/>
          <w:sz w:val="28"/>
          <w:szCs w:val="28"/>
          <w:shd w:val="clear" w:color="auto" w:fill="FFFFFF"/>
        </w:rPr>
        <w:t xml:space="preserve"> города Нижневартовска»</w:t>
      </w:r>
      <w:r w:rsidR="008B2E44">
        <w:rPr>
          <w:bCs/>
          <w:sz w:val="28"/>
          <w:szCs w:val="28"/>
          <w:shd w:val="clear" w:color="auto" w:fill="FFFFFF"/>
        </w:rPr>
        <w:t xml:space="preserve"> (далее - заказчик) заключило</w:t>
      </w:r>
      <w:r w:rsidR="00741D57">
        <w:rPr>
          <w:bCs/>
          <w:sz w:val="28"/>
          <w:szCs w:val="28"/>
          <w:shd w:val="clear" w:color="auto" w:fill="FFFFFF"/>
        </w:rPr>
        <w:t xml:space="preserve"> с обществом с ограниченной ответственностью «Энергос</w:t>
      </w:r>
      <w:r w:rsidR="001B175F">
        <w:rPr>
          <w:bCs/>
          <w:sz w:val="28"/>
          <w:szCs w:val="28"/>
          <w:shd w:val="clear" w:color="auto" w:fill="FFFFFF"/>
        </w:rPr>
        <w:t xml:space="preserve">тройкомплекс» (далее - </w:t>
      </w:r>
      <w:r w:rsidR="00961846">
        <w:rPr>
          <w:bCs/>
          <w:sz w:val="28"/>
          <w:szCs w:val="28"/>
          <w:shd w:val="clear" w:color="auto" w:fill="FFFFFF"/>
        </w:rPr>
        <w:t>подрядчик</w:t>
      </w:r>
      <w:r w:rsidR="00741D57">
        <w:rPr>
          <w:bCs/>
          <w:sz w:val="28"/>
          <w:szCs w:val="28"/>
          <w:shd w:val="clear" w:color="auto" w:fill="FFFFFF"/>
        </w:rPr>
        <w:t xml:space="preserve">) договор на проектирование и строительство объекта в рамках исполнения муниципального контракта. </w:t>
      </w:r>
      <w:r w:rsidR="001B175F">
        <w:rPr>
          <w:bCs/>
          <w:sz w:val="28"/>
          <w:szCs w:val="28"/>
          <w:shd w:val="clear" w:color="auto" w:fill="FFFFFF"/>
        </w:rPr>
        <w:t xml:space="preserve">Ввод объекта в эксплуатацию планировался в сентябре 2024 года. </w:t>
      </w:r>
    </w:p>
    <w:p w:rsidR="00961846" w:rsidRDefault="001B175F" w:rsidP="00CB51A4">
      <w:pPr>
        <w:ind w:firstLine="709"/>
        <w:jc w:val="both"/>
        <w:rPr>
          <w:sz w:val="28"/>
          <w:szCs w:val="28"/>
        </w:rPr>
      </w:pPr>
      <w:r>
        <w:rPr>
          <w:bCs/>
          <w:sz w:val="28"/>
          <w:szCs w:val="28"/>
          <w:shd w:val="clear" w:color="auto" w:fill="FFFFFF"/>
        </w:rPr>
        <w:t xml:space="preserve">На сегодняшний день </w:t>
      </w:r>
      <w:r w:rsidR="00CB51A4" w:rsidRPr="00CB51A4">
        <w:rPr>
          <w:bCs/>
          <w:sz w:val="28"/>
          <w:szCs w:val="28"/>
        </w:rPr>
        <w:t>стоимость контракта</w:t>
      </w:r>
      <w:r w:rsidR="00CB51A4">
        <w:rPr>
          <w:bCs/>
          <w:sz w:val="28"/>
          <w:szCs w:val="28"/>
        </w:rPr>
        <w:t>,</w:t>
      </w:r>
      <w:r w:rsidR="00CB51A4" w:rsidRPr="00CB51A4">
        <w:rPr>
          <w:bCs/>
          <w:sz w:val="28"/>
          <w:szCs w:val="28"/>
        </w:rPr>
        <w:t xml:space="preserve"> с учетом заключенного дополнительного соглашения</w:t>
      </w:r>
      <w:r w:rsidR="00B93F33">
        <w:rPr>
          <w:bCs/>
          <w:sz w:val="28"/>
          <w:szCs w:val="28"/>
        </w:rPr>
        <w:t>,</w:t>
      </w:r>
      <w:r w:rsidR="00CB51A4" w:rsidRPr="00CB51A4">
        <w:rPr>
          <w:bCs/>
          <w:sz w:val="28"/>
          <w:szCs w:val="28"/>
        </w:rPr>
        <w:t xml:space="preserve"> составляет 1 015,218 млрд. рублей</w:t>
      </w:r>
      <w:r w:rsidR="00CB51A4" w:rsidRPr="00CB51A4">
        <w:rPr>
          <w:sz w:val="28"/>
          <w:szCs w:val="28"/>
        </w:rPr>
        <w:t>. Кассовое исполнение по контракту со</w:t>
      </w:r>
      <w:r w:rsidR="00BD7DE9">
        <w:rPr>
          <w:sz w:val="28"/>
          <w:szCs w:val="28"/>
        </w:rPr>
        <w:t xml:space="preserve">ставляет 555,2 млн. рублей, принято работ                         </w:t>
      </w:r>
      <w:r w:rsidR="00DB22C4">
        <w:rPr>
          <w:sz w:val="28"/>
          <w:szCs w:val="28"/>
        </w:rPr>
        <w:t>по контракту 396</w:t>
      </w:r>
      <w:r w:rsidR="00BD7DE9">
        <w:rPr>
          <w:sz w:val="28"/>
          <w:szCs w:val="28"/>
        </w:rPr>
        <w:t xml:space="preserve"> млн. рублей</w:t>
      </w:r>
      <w:r w:rsidR="00CB51A4" w:rsidRPr="00CB51A4">
        <w:rPr>
          <w:sz w:val="28"/>
          <w:szCs w:val="28"/>
        </w:rPr>
        <w:t>, размер неотработанно</w:t>
      </w:r>
      <w:r w:rsidR="00BD7DE9">
        <w:rPr>
          <w:sz w:val="28"/>
          <w:szCs w:val="28"/>
        </w:rPr>
        <w:t>го аванса составляет порядка 159,2</w:t>
      </w:r>
      <w:r w:rsidR="00CB51A4" w:rsidRPr="00CB51A4">
        <w:rPr>
          <w:sz w:val="28"/>
          <w:szCs w:val="28"/>
        </w:rPr>
        <w:t xml:space="preserve"> млн. рублей.</w:t>
      </w:r>
      <w:r w:rsidR="00CB51A4">
        <w:rPr>
          <w:sz w:val="28"/>
          <w:szCs w:val="28"/>
        </w:rPr>
        <w:t xml:space="preserve"> </w:t>
      </w:r>
      <w:r w:rsidR="00CB51A4" w:rsidRPr="00CB51A4">
        <w:rPr>
          <w:sz w:val="28"/>
          <w:szCs w:val="28"/>
        </w:rPr>
        <w:t xml:space="preserve">Строительная готовность объекта по принятым и оплаченным работам составляет </w:t>
      </w:r>
      <w:r w:rsidR="00CB51A4">
        <w:rPr>
          <w:sz w:val="28"/>
          <w:szCs w:val="28"/>
        </w:rPr>
        <w:t>46</w:t>
      </w:r>
      <w:r w:rsidR="008F6C41">
        <w:rPr>
          <w:sz w:val="28"/>
          <w:szCs w:val="28"/>
        </w:rPr>
        <w:t>%</w:t>
      </w:r>
      <w:r w:rsidR="00CB51A4" w:rsidRPr="00CB51A4">
        <w:rPr>
          <w:sz w:val="28"/>
          <w:szCs w:val="28"/>
        </w:rPr>
        <w:t>.</w:t>
      </w:r>
      <w:r w:rsidR="00A86C26">
        <w:rPr>
          <w:sz w:val="28"/>
          <w:szCs w:val="28"/>
        </w:rPr>
        <w:t xml:space="preserve"> </w:t>
      </w:r>
    </w:p>
    <w:p w:rsidR="00961846" w:rsidRDefault="008F6C41" w:rsidP="002A4FCE">
      <w:pPr>
        <w:pStyle w:val="Default"/>
        <w:ind w:firstLine="709"/>
        <w:jc w:val="both"/>
        <w:rPr>
          <w:bCs/>
          <w:sz w:val="28"/>
          <w:szCs w:val="28"/>
        </w:rPr>
      </w:pPr>
      <w:r>
        <w:rPr>
          <w:sz w:val="28"/>
          <w:szCs w:val="28"/>
        </w:rPr>
        <w:t xml:space="preserve">По </w:t>
      </w:r>
      <w:r w:rsidR="008B2E44">
        <w:rPr>
          <w:sz w:val="28"/>
          <w:szCs w:val="28"/>
        </w:rPr>
        <w:t>информации</w:t>
      </w:r>
      <w:r>
        <w:rPr>
          <w:sz w:val="28"/>
          <w:szCs w:val="28"/>
        </w:rPr>
        <w:t xml:space="preserve"> </w:t>
      </w:r>
      <w:r w:rsidR="008B2E44">
        <w:rPr>
          <w:sz w:val="28"/>
          <w:szCs w:val="28"/>
        </w:rPr>
        <w:t>заказчика,</w:t>
      </w:r>
      <w:r>
        <w:rPr>
          <w:sz w:val="28"/>
          <w:szCs w:val="28"/>
        </w:rPr>
        <w:t xml:space="preserve"> </w:t>
      </w:r>
      <w:r w:rsidR="008B2E44">
        <w:rPr>
          <w:color w:val="auto"/>
          <w:sz w:val="28"/>
          <w:szCs w:val="28"/>
        </w:rPr>
        <w:t>в</w:t>
      </w:r>
      <w:r w:rsidR="00961846" w:rsidRPr="00961846">
        <w:rPr>
          <w:color w:val="auto"/>
          <w:sz w:val="28"/>
          <w:szCs w:val="28"/>
        </w:rPr>
        <w:t xml:space="preserve"> связи с нарушением сроков исполнения контракта</w:t>
      </w:r>
      <w:r w:rsidR="008B2E44">
        <w:rPr>
          <w:color w:val="auto"/>
          <w:sz w:val="28"/>
          <w:szCs w:val="28"/>
        </w:rPr>
        <w:t xml:space="preserve"> </w:t>
      </w:r>
      <w:r w:rsidR="00961846" w:rsidRPr="00961846">
        <w:rPr>
          <w:color w:val="auto"/>
          <w:sz w:val="28"/>
          <w:szCs w:val="28"/>
        </w:rPr>
        <w:t xml:space="preserve">в адрес подрядчика неоднократно направлялись предостережения </w:t>
      </w:r>
      <w:r w:rsidR="008B2E44">
        <w:rPr>
          <w:color w:val="auto"/>
          <w:sz w:val="28"/>
          <w:szCs w:val="28"/>
        </w:rPr>
        <w:t xml:space="preserve">                                   </w:t>
      </w:r>
      <w:r w:rsidR="00961846" w:rsidRPr="00961846">
        <w:rPr>
          <w:color w:val="auto"/>
          <w:sz w:val="28"/>
          <w:szCs w:val="28"/>
        </w:rPr>
        <w:t>о недопустимости нарушения условий контрак</w:t>
      </w:r>
      <w:r w:rsidR="002A4FCE">
        <w:rPr>
          <w:color w:val="auto"/>
          <w:sz w:val="28"/>
          <w:szCs w:val="28"/>
        </w:rPr>
        <w:t xml:space="preserve">та и графика производства работ, </w:t>
      </w:r>
      <w:r w:rsidR="00961846" w:rsidRPr="00961846">
        <w:rPr>
          <w:bCs/>
          <w:sz w:val="28"/>
          <w:szCs w:val="28"/>
        </w:rPr>
        <w:t>выставлены требования об уплате неустойки (штрафы, пени) за срыв сроков завершения работ и иные нарушения условий контракта на сумму 25,2 млн. рублей. В связи с отказом подрядчика в добровольной оплате штрафов и неустоек, согласно условиям муниципального контракта, при оплате выполненных работ, произведено удержание неустоек на 16,6 млн. рублей.</w:t>
      </w:r>
      <w:r w:rsidR="008B2E44">
        <w:rPr>
          <w:bCs/>
          <w:sz w:val="28"/>
          <w:szCs w:val="28"/>
        </w:rPr>
        <w:t xml:space="preserve"> </w:t>
      </w:r>
      <w:r w:rsidR="00DB22C4">
        <w:rPr>
          <w:bCs/>
          <w:sz w:val="28"/>
          <w:szCs w:val="28"/>
        </w:rPr>
        <w:t xml:space="preserve">Подрядчик не согласен </w:t>
      </w:r>
      <w:r w:rsidR="00002B30">
        <w:rPr>
          <w:bCs/>
          <w:sz w:val="28"/>
          <w:szCs w:val="28"/>
        </w:rPr>
        <w:t xml:space="preserve">           </w:t>
      </w:r>
      <w:r w:rsidR="00DB22C4">
        <w:rPr>
          <w:bCs/>
          <w:sz w:val="28"/>
          <w:szCs w:val="28"/>
        </w:rPr>
        <w:t xml:space="preserve">с выставлением неустойки. </w:t>
      </w:r>
    </w:p>
    <w:p w:rsidR="002A4FCE" w:rsidRDefault="002A4FCE" w:rsidP="002A4FCE">
      <w:pPr>
        <w:ind w:firstLine="709"/>
        <w:jc w:val="both"/>
        <w:rPr>
          <w:sz w:val="28"/>
          <w:szCs w:val="28"/>
        </w:rPr>
      </w:pPr>
      <w:r w:rsidRPr="002A4FCE">
        <w:rPr>
          <w:sz w:val="28"/>
          <w:szCs w:val="28"/>
        </w:rPr>
        <w:t>На объекте выполнена установка ограждения территории, временное освещение строительной площадки, статические испытания свай, организация строительного городка, замена непригодного грунта песком, погружение свай, срубка оголовков свай, устройство монолитных ростверков, монтаж сетей теплоснабжения, бытовой и ливневой канализации, монтаж металлокаркаса, монтаж ограждающих конструкций из сендвич- панелей, устройство монолитных лестниц.</w:t>
      </w:r>
    </w:p>
    <w:p w:rsidR="002A4FCE" w:rsidRPr="002A4FCE" w:rsidRDefault="00CB2B7C" w:rsidP="002A4FCE">
      <w:pPr>
        <w:ind w:firstLine="709"/>
        <w:jc w:val="both"/>
        <w:rPr>
          <w:bCs/>
          <w:sz w:val="28"/>
          <w:szCs w:val="28"/>
        </w:rPr>
      </w:pPr>
      <w:r>
        <w:rPr>
          <w:bCs/>
          <w:sz w:val="28"/>
          <w:szCs w:val="28"/>
        </w:rPr>
        <w:t>На объекте с</w:t>
      </w:r>
      <w:r w:rsidR="002A4FCE" w:rsidRPr="002A4FCE">
        <w:rPr>
          <w:bCs/>
          <w:sz w:val="28"/>
          <w:szCs w:val="28"/>
        </w:rPr>
        <w:t xml:space="preserve">монтировано 599 тонн основных металлоконструкций </w:t>
      </w:r>
      <w:r w:rsidR="002A4FCE" w:rsidRPr="002A4FCE">
        <w:rPr>
          <w:bCs/>
          <w:sz w:val="28"/>
          <w:szCs w:val="28"/>
        </w:rPr>
        <w:br/>
        <w:t xml:space="preserve">(100% от общего объема), металлические конструкции фахверка 42.5 тонны (100% от общего объема, в смете контракта 28,29тн), 340 шт. плит перекрытия (100% </w:t>
      </w:r>
      <w:r>
        <w:rPr>
          <w:bCs/>
          <w:sz w:val="28"/>
          <w:szCs w:val="28"/>
        </w:rPr>
        <w:t xml:space="preserve">     </w:t>
      </w:r>
      <w:r w:rsidR="002A4FCE" w:rsidRPr="002A4FCE">
        <w:rPr>
          <w:bCs/>
          <w:sz w:val="28"/>
          <w:szCs w:val="28"/>
        </w:rPr>
        <w:t>от общего объема), сэндвич-панели 3093,0м2 (100% от общего объема).</w:t>
      </w:r>
    </w:p>
    <w:p w:rsidR="002A4FCE" w:rsidRPr="00CB2B7C" w:rsidRDefault="00CB2B7C" w:rsidP="00CB2B7C">
      <w:pPr>
        <w:ind w:firstLine="709"/>
        <w:jc w:val="both"/>
        <w:rPr>
          <w:bCs/>
          <w:sz w:val="28"/>
          <w:szCs w:val="28"/>
        </w:rPr>
      </w:pPr>
      <w:r>
        <w:rPr>
          <w:bCs/>
          <w:sz w:val="28"/>
          <w:szCs w:val="28"/>
        </w:rPr>
        <w:t>Ведутся р</w:t>
      </w:r>
      <w:r w:rsidR="002A4FCE" w:rsidRPr="002A4FCE">
        <w:rPr>
          <w:bCs/>
          <w:sz w:val="28"/>
          <w:szCs w:val="28"/>
        </w:rPr>
        <w:t>аботы по устройству бетонных монолитных полов 1</w:t>
      </w:r>
      <w:r w:rsidR="008F6C41">
        <w:rPr>
          <w:bCs/>
          <w:sz w:val="28"/>
          <w:szCs w:val="28"/>
        </w:rPr>
        <w:t>- </w:t>
      </w:r>
      <w:r w:rsidR="002A4FCE" w:rsidRPr="002A4FCE">
        <w:rPr>
          <w:bCs/>
          <w:sz w:val="28"/>
          <w:szCs w:val="28"/>
        </w:rPr>
        <w:t xml:space="preserve">го этажа 1040м3 (98% от общего объема), кладка стен и перегородок первого этажа </w:t>
      </w:r>
      <w:r w:rsidR="005050FB">
        <w:rPr>
          <w:bCs/>
          <w:sz w:val="28"/>
          <w:szCs w:val="28"/>
        </w:rPr>
        <w:t xml:space="preserve">         </w:t>
      </w:r>
      <w:r w:rsidR="002A4FCE" w:rsidRPr="002A4FCE">
        <w:rPr>
          <w:bCs/>
          <w:sz w:val="28"/>
          <w:szCs w:val="28"/>
        </w:rPr>
        <w:t>439,8 м3 (42% от общего объема), кладка стен и перегородок второго и третьего этажей 519,0 м3 (57% от общего объема), монтаж кровельного настила из профлиста 4041,8 (100% от общего объема)</w:t>
      </w:r>
      <w:r>
        <w:rPr>
          <w:bCs/>
          <w:sz w:val="28"/>
          <w:szCs w:val="28"/>
        </w:rPr>
        <w:t>. В</w:t>
      </w:r>
      <w:r w:rsidR="002A4FCE" w:rsidRPr="002A4FCE">
        <w:rPr>
          <w:sz w:val="28"/>
          <w:szCs w:val="28"/>
        </w:rPr>
        <w:t>ыполняется кирпичная кладка внутренних стен и перегородок, огнезащитная обработка металлических конструкций, монтаж оконных блоков.</w:t>
      </w:r>
    </w:p>
    <w:p w:rsidR="002A4FCE" w:rsidRPr="002A4FCE" w:rsidRDefault="00A105D0" w:rsidP="002A4FCE">
      <w:pPr>
        <w:pStyle w:val="Default"/>
        <w:ind w:firstLine="709"/>
        <w:jc w:val="both"/>
        <w:rPr>
          <w:color w:val="auto"/>
          <w:sz w:val="28"/>
          <w:szCs w:val="28"/>
        </w:rPr>
      </w:pPr>
      <w:r>
        <w:rPr>
          <w:color w:val="auto"/>
          <w:sz w:val="28"/>
          <w:szCs w:val="28"/>
        </w:rPr>
        <w:t>Планируемый</w:t>
      </w:r>
      <w:r w:rsidR="00C53C6A">
        <w:rPr>
          <w:color w:val="auto"/>
          <w:sz w:val="28"/>
          <w:szCs w:val="28"/>
        </w:rPr>
        <w:t xml:space="preserve"> срок </w:t>
      </w:r>
      <w:r w:rsidR="00A0298E">
        <w:rPr>
          <w:color w:val="auto"/>
          <w:sz w:val="28"/>
          <w:szCs w:val="28"/>
        </w:rPr>
        <w:t xml:space="preserve">реализации проекта: 2025 год. </w:t>
      </w:r>
    </w:p>
    <w:p w:rsidR="000131F2" w:rsidRDefault="000131F2" w:rsidP="00CB2B7C">
      <w:pPr>
        <w:tabs>
          <w:tab w:val="left" w:pos="851"/>
        </w:tabs>
        <w:jc w:val="both"/>
        <w:rPr>
          <w:sz w:val="28"/>
          <w:szCs w:val="28"/>
        </w:rPr>
      </w:pPr>
    </w:p>
    <w:p w:rsidR="00512114" w:rsidRDefault="005050FB" w:rsidP="005050FB">
      <w:pPr>
        <w:jc w:val="both"/>
        <w:rPr>
          <w:sz w:val="28"/>
          <w:szCs w:val="28"/>
        </w:rPr>
      </w:pPr>
      <w:r>
        <w:rPr>
          <w:sz w:val="28"/>
          <w:szCs w:val="28"/>
        </w:rPr>
        <w:tab/>
      </w:r>
      <w:r w:rsidR="000131F2" w:rsidRPr="00E96C10">
        <w:rPr>
          <w:sz w:val="28"/>
          <w:szCs w:val="28"/>
        </w:rPr>
        <w:t xml:space="preserve">По результатам выездного заседания рабочая группа </w:t>
      </w:r>
      <w:r w:rsidR="00512114">
        <w:rPr>
          <w:sz w:val="28"/>
          <w:szCs w:val="28"/>
        </w:rPr>
        <w:t>отметила</w:t>
      </w:r>
      <w:r w:rsidR="000131F2" w:rsidRPr="00E96C10">
        <w:rPr>
          <w:sz w:val="28"/>
          <w:szCs w:val="28"/>
        </w:rPr>
        <w:t xml:space="preserve"> </w:t>
      </w:r>
      <w:r w:rsidR="00512114">
        <w:rPr>
          <w:sz w:val="28"/>
          <w:szCs w:val="28"/>
        </w:rPr>
        <w:t xml:space="preserve">необходимость ускорить темпы работ по строительству, в целях своевременной сдачи объекта в эксплуатацию. Рекомендовано </w:t>
      </w:r>
      <w:r w:rsidR="008D6BAE">
        <w:rPr>
          <w:color w:val="333333"/>
          <w:sz w:val="28"/>
          <w:szCs w:val="28"/>
          <w:shd w:val="clear" w:color="auto" w:fill="FFFFFF"/>
        </w:rPr>
        <w:t>муниципальному казенному учреждению «Управление капитального строительства города Нижневартовска»</w:t>
      </w:r>
    </w:p>
    <w:p w:rsidR="00CB2B7C" w:rsidRDefault="008D6BAE" w:rsidP="005050FB">
      <w:pPr>
        <w:jc w:val="both"/>
        <w:rPr>
          <w:sz w:val="28"/>
          <w:szCs w:val="28"/>
        </w:rPr>
      </w:pPr>
      <w:r>
        <w:rPr>
          <w:sz w:val="28"/>
          <w:szCs w:val="28"/>
        </w:rPr>
        <w:t>усилить контроль за исполнением условий муниципального контракта подрядчиком</w:t>
      </w:r>
      <w:r w:rsidR="00195556">
        <w:rPr>
          <w:sz w:val="28"/>
          <w:szCs w:val="28"/>
        </w:rPr>
        <w:t>.</w:t>
      </w:r>
      <w:r w:rsidR="000131F2">
        <w:rPr>
          <w:sz w:val="28"/>
          <w:szCs w:val="28"/>
        </w:rPr>
        <w:t xml:space="preserve"> </w:t>
      </w:r>
      <w:r>
        <w:rPr>
          <w:sz w:val="28"/>
          <w:szCs w:val="28"/>
        </w:rPr>
        <w:t xml:space="preserve">Вопрос остается на контроле депутатов. </w:t>
      </w:r>
      <w:r w:rsidR="00FE73B9">
        <w:rPr>
          <w:sz w:val="28"/>
          <w:szCs w:val="28"/>
        </w:rPr>
        <w:t xml:space="preserve"> </w:t>
      </w:r>
      <w:r w:rsidR="000131F2">
        <w:rPr>
          <w:sz w:val="28"/>
          <w:szCs w:val="28"/>
        </w:rPr>
        <w:t xml:space="preserve"> </w:t>
      </w:r>
    </w:p>
    <w:p w:rsidR="000131F2" w:rsidRDefault="000131F2" w:rsidP="00CB2B7C">
      <w:pPr>
        <w:tabs>
          <w:tab w:val="left" w:pos="851"/>
        </w:tabs>
        <w:jc w:val="both"/>
        <w:rPr>
          <w:szCs w:val="28"/>
        </w:rPr>
      </w:pPr>
    </w:p>
    <w:p w:rsidR="00195556" w:rsidRDefault="00423B36" w:rsidP="00BD7DE9">
      <w:pPr>
        <w:tabs>
          <w:tab w:val="left" w:pos="851"/>
        </w:tabs>
        <w:jc w:val="both"/>
        <w:rPr>
          <w:szCs w:val="28"/>
        </w:rPr>
      </w:pPr>
      <w:r>
        <w:rPr>
          <w:szCs w:val="28"/>
        </w:rPr>
        <w:t>РЕШИЛИ:</w:t>
      </w:r>
      <w:r w:rsidR="00CB2B7C">
        <w:rPr>
          <w:szCs w:val="28"/>
        </w:rPr>
        <w:t xml:space="preserve"> </w:t>
      </w:r>
    </w:p>
    <w:p w:rsidR="00195556" w:rsidRPr="00195556" w:rsidRDefault="00195556" w:rsidP="00BD7DE9">
      <w:pPr>
        <w:tabs>
          <w:tab w:val="left" w:pos="851"/>
        </w:tabs>
        <w:jc w:val="both"/>
        <w:rPr>
          <w:sz w:val="28"/>
          <w:szCs w:val="28"/>
        </w:rPr>
      </w:pPr>
      <w:r>
        <w:rPr>
          <w:szCs w:val="28"/>
        </w:rPr>
        <w:t xml:space="preserve">1. </w:t>
      </w:r>
      <w:r>
        <w:rPr>
          <w:sz w:val="28"/>
          <w:szCs w:val="28"/>
        </w:rPr>
        <w:t xml:space="preserve">Копию протокола направить в адрес прокуратуры города Нижневартовска для сведения. </w:t>
      </w:r>
    </w:p>
    <w:p w:rsidR="00CB2B7C" w:rsidRPr="00BD7DE9" w:rsidRDefault="00195556" w:rsidP="00BD7DE9">
      <w:pPr>
        <w:tabs>
          <w:tab w:val="left" w:pos="851"/>
        </w:tabs>
        <w:jc w:val="both"/>
        <w:rPr>
          <w:szCs w:val="28"/>
        </w:rPr>
      </w:pPr>
      <w:r>
        <w:rPr>
          <w:sz w:val="28"/>
          <w:szCs w:val="28"/>
        </w:rPr>
        <w:t>2. К</w:t>
      </w:r>
      <w:r w:rsidR="00423B36" w:rsidRPr="00545DFE">
        <w:rPr>
          <w:sz w:val="28"/>
          <w:szCs w:val="28"/>
        </w:rPr>
        <w:t xml:space="preserve">опию протокола направить в адрес администрации города </w:t>
      </w:r>
      <w:r>
        <w:rPr>
          <w:sz w:val="28"/>
          <w:szCs w:val="28"/>
        </w:rPr>
        <w:t xml:space="preserve">Нижневартовска для </w:t>
      </w:r>
      <w:r w:rsidR="00A105D0">
        <w:rPr>
          <w:sz w:val="28"/>
          <w:szCs w:val="28"/>
        </w:rPr>
        <w:t>предоставления инф</w:t>
      </w:r>
      <w:r>
        <w:rPr>
          <w:sz w:val="28"/>
          <w:szCs w:val="28"/>
        </w:rPr>
        <w:t xml:space="preserve">ормационной справки </w:t>
      </w:r>
      <w:r w:rsidR="00A105D0">
        <w:rPr>
          <w:sz w:val="28"/>
          <w:szCs w:val="28"/>
        </w:rPr>
        <w:t>по строительству объекта «Спортивный комплекс «Центр боевых искусств»</w:t>
      </w:r>
      <w:r w:rsidR="00BD7DE9">
        <w:rPr>
          <w:sz w:val="28"/>
          <w:szCs w:val="28"/>
        </w:rPr>
        <w:t xml:space="preserve"> </w:t>
      </w:r>
      <w:r>
        <w:rPr>
          <w:sz w:val="28"/>
          <w:szCs w:val="28"/>
        </w:rPr>
        <w:t>до 11</w:t>
      </w:r>
      <w:r w:rsidR="00A105D0">
        <w:rPr>
          <w:sz w:val="28"/>
          <w:szCs w:val="28"/>
        </w:rPr>
        <w:t>.10.2024.</w:t>
      </w:r>
    </w:p>
    <w:p w:rsidR="00195556" w:rsidRDefault="00195556" w:rsidP="00195556">
      <w:pPr>
        <w:jc w:val="both"/>
        <w:rPr>
          <w:sz w:val="28"/>
          <w:szCs w:val="28"/>
        </w:rPr>
      </w:pPr>
      <w:r>
        <w:rPr>
          <w:sz w:val="28"/>
          <w:szCs w:val="28"/>
        </w:rPr>
        <w:t xml:space="preserve">3. </w:t>
      </w:r>
      <w:r w:rsidRPr="00626947">
        <w:rPr>
          <w:sz w:val="28"/>
          <w:szCs w:val="28"/>
        </w:rPr>
        <w:t xml:space="preserve">Результаты выездного заседания рабочей группы рассмотреть на очередном заседании комитета по </w:t>
      </w:r>
      <w:r>
        <w:rPr>
          <w:sz w:val="28"/>
          <w:szCs w:val="28"/>
        </w:rPr>
        <w:t xml:space="preserve">городскому хозяйству и строительству в октябре 2024 года, в рамках исполнения </w:t>
      </w:r>
      <w:r w:rsidR="001457F6">
        <w:rPr>
          <w:sz w:val="28"/>
          <w:szCs w:val="28"/>
        </w:rPr>
        <w:t>наказов</w:t>
      </w:r>
      <w:r w:rsidR="00E75E1D">
        <w:rPr>
          <w:sz w:val="28"/>
          <w:szCs w:val="28"/>
        </w:rPr>
        <w:t xml:space="preserve"> избирателей</w:t>
      </w:r>
      <w:r w:rsidR="001457F6">
        <w:rPr>
          <w:sz w:val="28"/>
          <w:szCs w:val="28"/>
        </w:rPr>
        <w:t>, подконтрольных</w:t>
      </w:r>
      <w:r>
        <w:rPr>
          <w:sz w:val="28"/>
          <w:szCs w:val="28"/>
        </w:rPr>
        <w:t xml:space="preserve"> комитету.</w:t>
      </w:r>
    </w:p>
    <w:p w:rsidR="00CB2B7C" w:rsidRDefault="00CB2B7C" w:rsidP="00D7369E">
      <w:pPr>
        <w:jc w:val="both"/>
        <w:rPr>
          <w:sz w:val="28"/>
          <w:szCs w:val="28"/>
        </w:rPr>
      </w:pPr>
    </w:p>
    <w:p w:rsidR="008B61D7" w:rsidRDefault="008B61D7" w:rsidP="008B61D7">
      <w:pPr>
        <w:pStyle w:val="3"/>
        <w:spacing w:after="0"/>
        <w:jc w:val="both"/>
        <w:rPr>
          <w:bCs/>
          <w:sz w:val="28"/>
          <w:szCs w:val="28"/>
        </w:rPr>
      </w:pPr>
    </w:p>
    <w:p w:rsidR="008B61D7" w:rsidRDefault="008B61D7" w:rsidP="008B61D7">
      <w:pPr>
        <w:jc w:val="both"/>
        <w:rPr>
          <w:sz w:val="28"/>
          <w:szCs w:val="28"/>
        </w:rPr>
      </w:pPr>
      <w:r>
        <w:rPr>
          <w:noProof/>
        </w:rPr>
        <w:drawing>
          <wp:anchor distT="0" distB="0" distL="114300" distR="114300" simplePos="0" relativeHeight="251659264" behindDoc="1" locked="0" layoutInCell="1" allowOverlap="1" wp14:anchorId="598DEFBF" wp14:editId="35336986">
            <wp:simplePos x="0" y="0"/>
            <wp:positionH relativeFrom="margin">
              <wp:posOffset>3323645</wp:posOffset>
            </wp:positionH>
            <wp:positionV relativeFrom="paragraph">
              <wp:posOffset>167502</wp:posOffset>
            </wp:positionV>
            <wp:extent cx="1609725" cy="1122045"/>
            <wp:effectExtent l="0" t="0" r="952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lum bright="20000" contrast="-20000"/>
                      <a:extLst>
                        <a:ext uri="{28A0092B-C50C-407E-A947-70E740481C1C}">
                          <a14:useLocalDpi xmlns:a14="http://schemas.microsoft.com/office/drawing/2010/main" val="0"/>
                        </a:ext>
                      </a:extLst>
                    </a:blip>
                    <a:srcRect/>
                    <a:stretch>
                      <a:fillRect/>
                    </a:stretch>
                  </pic:blipFill>
                  <pic:spPr bwMode="auto">
                    <a:xfrm>
                      <a:off x="0" y="0"/>
                      <a:ext cx="1609725" cy="1122045"/>
                    </a:xfrm>
                    <a:prstGeom prst="rect">
                      <a:avLst/>
                    </a:prstGeom>
                    <a:noFill/>
                  </pic:spPr>
                </pic:pic>
              </a:graphicData>
            </a:graphic>
            <wp14:sizeRelH relativeFrom="page">
              <wp14:pctWidth>0</wp14:pctWidth>
            </wp14:sizeRelH>
            <wp14:sizeRelV relativeFrom="page">
              <wp14:pctHeight>0</wp14:pctHeight>
            </wp14:sizeRelV>
          </wp:anchor>
        </w:drawing>
      </w:r>
    </w:p>
    <w:p w:rsidR="008B61D7" w:rsidRPr="00FE1D2A" w:rsidRDefault="008B61D7" w:rsidP="008B61D7">
      <w:pPr>
        <w:jc w:val="both"/>
        <w:rPr>
          <w:sz w:val="28"/>
          <w:szCs w:val="28"/>
        </w:rPr>
      </w:pPr>
    </w:p>
    <w:p w:rsidR="008B61D7" w:rsidRDefault="008B61D7" w:rsidP="008B61D7">
      <w:pPr>
        <w:pStyle w:val="3"/>
        <w:spacing w:after="0"/>
        <w:jc w:val="both"/>
        <w:rPr>
          <w:bCs/>
          <w:sz w:val="28"/>
          <w:szCs w:val="28"/>
        </w:rPr>
      </w:pPr>
      <w:r>
        <w:rPr>
          <w:bCs/>
          <w:sz w:val="28"/>
          <w:szCs w:val="28"/>
        </w:rPr>
        <w:t xml:space="preserve">Председатель комитета </w:t>
      </w:r>
    </w:p>
    <w:p w:rsidR="008B61D7" w:rsidRDefault="008B61D7" w:rsidP="008B61D7">
      <w:pPr>
        <w:pStyle w:val="3"/>
        <w:spacing w:after="0"/>
        <w:jc w:val="both"/>
        <w:rPr>
          <w:bCs/>
          <w:sz w:val="28"/>
          <w:szCs w:val="28"/>
        </w:rPr>
      </w:pPr>
      <w:r>
        <w:rPr>
          <w:bCs/>
          <w:sz w:val="28"/>
          <w:szCs w:val="28"/>
        </w:rPr>
        <w:t>по городскому хозяйству и строительству                                           Д.С. Давыдов</w:t>
      </w:r>
    </w:p>
    <w:p w:rsidR="008B61D7" w:rsidRDefault="008B61D7" w:rsidP="008B61D7">
      <w:pPr>
        <w:pStyle w:val="3"/>
        <w:spacing w:after="0"/>
        <w:jc w:val="both"/>
        <w:rPr>
          <w:bCs/>
          <w:sz w:val="28"/>
          <w:szCs w:val="28"/>
        </w:rPr>
      </w:pPr>
    </w:p>
    <w:p w:rsidR="00D7369E" w:rsidRDefault="00D7369E" w:rsidP="008B61D7">
      <w:pPr>
        <w:jc w:val="both"/>
        <w:rPr>
          <w:sz w:val="28"/>
          <w:szCs w:val="28"/>
        </w:rPr>
      </w:pPr>
      <w:bookmarkStart w:id="0" w:name="_GoBack"/>
      <w:bookmarkEnd w:id="0"/>
    </w:p>
    <w:sectPr w:rsidR="00D7369E" w:rsidSect="005F7562">
      <w:pgSz w:w="11906" w:h="16838"/>
      <w:pgMar w:top="567" w:right="566" w:bottom="709"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E77" w:rsidRDefault="00D63E77" w:rsidP="00423B36">
      <w:r>
        <w:separator/>
      </w:r>
    </w:p>
  </w:endnote>
  <w:endnote w:type="continuationSeparator" w:id="0">
    <w:p w:rsidR="00D63E77" w:rsidRDefault="00D63E77" w:rsidP="0042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E77" w:rsidRDefault="00D63E77" w:rsidP="00423B36">
      <w:r>
        <w:separator/>
      </w:r>
    </w:p>
  </w:footnote>
  <w:footnote w:type="continuationSeparator" w:id="0">
    <w:p w:rsidR="00D63E77" w:rsidRDefault="00D63E77" w:rsidP="00423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00D7F"/>
    <w:multiLevelType w:val="hybridMultilevel"/>
    <w:tmpl w:val="569AD9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B10C01"/>
    <w:multiLevelType w:val="multilevel"/>
    <w:tmpl w:val="853A99B0"/>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90539B"/>
    <w:multiLevelType w:val="hybridMultilevel"/>
    <w:tmpl w:val="C07AAEFE"/>
    <w:lvl w:ilvl="0" w:tplc="7AEE6C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7100E2A"/>
    <w:multiLevelType w:val="hybridMultilevel"/>
    <w:tmpl w:val="AF9C7BEE"/>
    <w:lvl w:ilvl="0" w:tplc="DF38EA7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163575D"/>
    <w:multiLevelType w:val="hybridMultilevel"/>
    <w:tmpl w:val="2DB4D2FC"/>
    <w:lvl w:ilvl="0" w:tplc="224C08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DAE060B"/>
    <w:multiLevelType w:val="hybridMultilevel"/>
    <w:tmpl w:val="F9CA7A0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6CE"/>
    <w:rsid w:val="00001325"/>
    <w:rsid w:val="00002B30"/>
    <w:rsid w:val="00003FA7"/>
    <w:rsid w:val="000128DB"/>
    <w:rsid w:val="000131F2"/>
    <w:rsid w:val="00026106"/>
    <w:rsid w:val="00035EE9"/>
    <w:rsid w:val="000536AB"/>
    <w:rsid w:val="00086537"/>
    <w:rsid w:val="000A36DE"/>
    <w:rsid w:val="000B1ADE"/>
    <w:rsid w:val="000B667E"/>
    <w:rsid w:val="000C2FEC"/>
    <w:rsid w:val="000F7A1D"/>
    <w:rsid w:val="001457F6"/>
    <w:rsid w:val="00165866"/>
    <w:rsid w:val="00195556"/>
    <w:rsid w:val="001965B0"/>
    <w:rsid w:val="001B06E7"/>
    <w:rsid w:val="001B175F"/>
    <w:rsid w:val="001B6546"/>
    <w:rsid w:val="001F50A5"/>
    <w:rsid w:val="001F795C"/>
    <w:rsid w:val="00214DD8"/>
    <w:rsid w:val="002376C2"/>
    <w:rsid w:val="0025113A"/>
    <w:rsid w:val="0026006F"/>
    <w:rsid w:val="0027729F"/>
    <w:rsid w:val="002A4FCE"/>
    <w:rsid w:val="002B0A26"/>
    <w:rsid w:val="002D0C33"/>
    <w:rsid w:val="002F1747"/>
    <w:rsid w:val="002F1ECA"/>
    <w:rsid w:val="003066CE"/>
    <w:rsid w:val="00335647"/>
    <w:rsid w:val="00366B29"/>
    <w:rsid w:val="0037743D"/>
    <w:rsid w:val="00385EB1"/>
    <w:rsid w:val="00387FDC"/>
    <w:rsid w:val="003932C3"/>
    <w:rsid w:val="003B1E29"/>
    <w:rsid w:val="003B7BA9"/>
    <w:rsid w:val="003C106A"/>
    <w:rsid w:val="003D1DA0"/>
    <w:rsid w:val="003F3F75"/>
    <w:rsid w:val="0040746F"/>
    <w:rsid w:val="00423117"/>
    <w:rsid w:val="00423B36"/>
    <w:rsid w:val="00431D7D"/>
    <w:rsid w:val="00452F14"/>
    <w:rsid w:val="00461417"/>
    <w:rsid w:val="00484FD0"/>
    <w:rsid w:val="004853C3"/>
    <w:rsid w:val="004D1EEC"/>
    <w:rsid w:val="004D2438"/>
    <w:rsid w:val="004F0C7C"/>
    <w:rsid w:val="004F2587"/>
    <w:rsid w:val="004F7C59"/>
    <w:rsid w:val="00503984"/>
    <w:rsid w:val="005050FB"/>
    <w:rsid w:val="00511F19"/>
    <w:rsid w:val="00512114"/>
    <w:rsid w:val="00526810"/>
    <w:rsid w:val="00527C50"/>
    <w:rsid w:val="00527CA3"/>
    <w:rsid w:val="00581F07"/>
    <w:rsid w:val="00586E2B"/>
    <w:rsid w:val="005C1E27"/>
    <w:rsid w:val="005D1056"/>
    <w:rsid w:val="005F7562"/>
    <w:rsid w:val="006075E6"/>
    <w:rsid w:val="00660D3F"/>
    <w:rsid w:val="00666D19"/>
    <w:rsid w:val="006B44F8"/>
    <w:rsid w:val="006C1956"/>
    <w:rsid w:val="006D3B16"/>
    <w:rsid w:val="006F48A9"/>
    <w:rsid w:val="007038BA"/>
    <w:rsid w:val="00737F34"/>
    <w:rsid w:val="00741D57"/>
    <w:rsid w:val="00757EAA"/>
    <w:rsid w:val="0076125E"/>
    <w:rsid w:val="00770BA7"/>
    <w:rsid w:val="007C3F29"/>
    <w:rsid w:val="007C75FD"/>
    <w:rsid w:val="007F1701"/>
    <w:rsid w:val="0082244C"/>
    <w:rsid w:val="00837D5E"/>
    <w:rsid w:val="00866C59"/>
    <w:rsid w:val="008871A1"/>
    <w:rsid w:val="00890BAF"/>
    <w:rsid w:val="008B2E44"/>
    <w:rsid w:val="008B61D7"/>
    <w:rsid w:val="008D50A1"/>
    <w:rsid w:val="008D6BAE"/>
    <w:rsid w:val="008F6C41"/>
    <w:rsid w:val="009231CD"/>
    <w:rsid w:val="00923A16"/>
    <w:rsid w:val="00952EFE"/>
    <w:rsid w:val="00961846"/>
    <w:rsid w:val="00963F4F"/>
    <w:rsid w:val="0097751D"/>
    <w:rsid w:val="009852F1"/>
    <w:rsid w:val="009B2A57"/>
    <w:rsid w:val="009B4E1C"/>
    <w:rsid w:val="009D6441"/>
    <w:rsid w:val="009F7807"/>
    <w:rsid w:val="00A0298E"/>
    <w:rsid w:val="00A105D0"/>
    <w:rsid w:val="00A86C26"/>
    <w:rsid w:val="00A90ED1"/>
    <w:rsid w:val="00A9656A"/>
    <w:rsid w:val="00B141D2"/>
    <w:rsid w:val="00B459E7"/>
    <w:rsid w:val="00B54E9F"/>
    <w:rsid w:val="00B67079"/>
    <w:rsid w:val="00B71744"/>
    <w:rsid w:val="00B805AB"/>
    <w:rsid w:val="00B84801"/>
    <w:rsid w:val="00B93F33"/>
    <w:rsid w:val="00BA136C"/>
    <w:rsid w:val="00BD7DE9"/>
    <w:rsid w:val="00BF3266"/>
    <w:rsid w:val="00BF56D7"/>
    <w:rsid w:val="00C07D40"/>
    <w:rsid w:val="00C11BE8"/>
    <w:rsid w:val="00C320F8"/>
    <w:rsid w:val="00C53C6A"/>
    <w:rsid w:val="00C83916"/>
    <w:rsid w:val="00C9091D"/>
    <w:rsid w:val="00C922AA"/>
    <w:rsid w:val="00C9464B"/>
    <w:rsid w:val="00CB2B7C"/>
    <w:rsid w:val="00CB31C9"/>
    <w:rsid w:val="00CB51A4"/>
    <w:rsid w:val="00CD504D"/>
    <w:rsid w:val="00CD7E85"/>
    <w:rsid w:val="00CF7ADD"/>
    <w:rsid w:val="00D01092"/>
    <w:rsid w:val="00D4367A"/>
    <w:rsid w:val="00D448FD"/>
    <w:rsid w:val="00D56C75"/>
    <w:rsid w:val="00D63E77"/>
    <w:rsid w:val="00D7369E"/>
    <w:rsid w:val="00DA5633"/>
    <w:rsid w:val="00DB0781"/>
    <w:rsid w:val="00DB1E38"/>
    <w:rsid w:val="00DB22C4"/>
    <w:rsid w:val="00DE5FA9"/>
    <w:rsid w:val="00E1033C"/>
    <w:rsid w:val="00E20441"/>
    <w:rsid w:val="00E27C39"/>
    <w:rsid w:val="00E41C3C"/>
    <w:rsid w:val="00E420EE"/>
    <w:rsid w:val="00E4696E"/>
    <w:rsid w:val="00E62CC3"/>
    <w:rsid w:val="00E631CB"/>
    <w:rsid w:val="00E733BA"/>
    <w:rsid w:val="00E75E1D"/>
    <w:rsid w:val="00E872E5"/>
    <w:rsid w:val="00E908A8"/>
    <w:rsid w:val="00EA10D6"/>
    <w:rsid w:val="00EE1B3E"/>
    <w:rsid w:val="00EE651A"/>
    <w:rsid w:val="00EF261E"/>
    <w:rsid w:val="00F23754"/>
    <w:rsid w:val="00F35C24"/>
    <w:rsid w:val="00F35E81"/>
    <w:rsid w:val="00F417BD"/>
    <w:rsid w:val="00F53BDB"/>
    <w:rsid w:val="00F654B2"/>
    <w:rsid w:val="00F66FEC"/>
    <w:rsid w:val="00F74F43"/>
    <w:rsid w:val="00F933EE"/>
    <w:rsid w:val="00FB5375"/>
    <w:rsid w:val="00FE73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F05208-A873-4372-A8B6-9745D4575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3B36"/>
    <w:pPr>
      <w:spacing w:after="0" w:line="240" w:lineRule="auto"/>
    </w:pPr>
    <w:rPr>
      <w:rFonts w:ascii="Times New Roman" w:eastAsia="Times New Roman" w:hAnsi="Times New Roman" w:cs="Times New Roman"/>
      <w:sz w:val="26"/>
      <w:szCs w:val="20"/>
      <w:lang w:eastAsia="ru-RU"/>
    </w:rPr>
  </w:style>
  <w:style w:type="paragraph" w:styleId="5">
    <w:name w:val="heading 5"/>
    <w:basedOn w:val="a"/>
    <w:next w:val="a"/>
    <w:link w:val="50"/>
    <w:qFormat/>
    <w:rsid w:val="00423B36"/>
    <w:pPr>
      <w:spacing w:before="240" w:after="60"/>
      <w:outlineLvl w:val="4"/>
    </w:pPr>
    <w:rPr>
      <w:b/>
      <w:bCs/>
      <w:i/>
      <w:i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423B36"/>
    <w:rPr>
      <w:rFonts w:ascii="Times New Roman" w:eastAsia="Times New Roman" w:hAnsi="Times New Roman" w:cs="Times New Roman"/>
      <w:b/>
      <w:bCs/>
      <w:i/>
      <w:iCs/>
      <w:sz w:val="26"/>
      <w:szCs w:val="26"/>
      <w:lang w:eastAsia="ru-RU"/>
    </w:rPr>
  </w:style>
  <w:style w:type="paragraph" w:styleId="a3">
    <w:name w:val="footnote text"/>
    <w:basedOn w:val="a"/>
    <w:link w:val="a4"/>
    <w:uiPriority w:val="99"/>
    <w:unhideWhenUsed/>
    <w:rsid w:val="00423B36"/>
    <w:rPr>
      <w:rFonts w:asciiTheme="minorHAnsi" w:eastAsiaTheme="minorHAnsi" w:hAnsiTheme="minorHAnsi" w:cstheme="minorBidi"/>
      <w:sz w:val="20"/>
      <w:lang w:eastAsia="en-US"/>
    </w:rPr>
  </w:style>
  <w:style w:type="character" w:customStyle="1" w:styleId="a4">
    <w:name w:val="Текст сноски Знак"/>
    <w:basedOn w:val="a0"/>
    <w:link w:val="a3"/>
    <w:uiPriority w:val="99"/>
    <w:rsid w:val="00423B36"/>
    <w:rPr>
      <w:sz w:val="20"/>
      <w:szCs w:val="20"/>
    </w:rPr>
  </w:style>
  <w:style w:type="character" w:styleId="a5">
    <w:name w:val="footnote reference"/>
    <w:basedOn w:val="a0"/>
    <w:uiPriority w:val="99"/>
    <w:semiHidden/>
    <w:unhideWhenUsed/>
    <w:rsid w:val="00423B36"/>
    <w:rPr>
      <w:vertAlign w:val="superscript"/>
    </w:rPr>
  </w:style>
  <w:style w:type="paragraph" w:customStyle="1" w:styleId="Default">
    <w:name w:val="Default"/>
    <w:rsid w:val="00423B3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6">
    <w:name w:val="Hyperlink"/>
    <w:basedOn w:val="a0"/>
    <w:uiPriority w:val="99"/>
    <w:semiHidden/>
    <w:unhideWhenUsed/>
    <w:rsid w:val="00423B36"/>
    <w:rPr>
      <w:color w:val="0000FF"/>
      <w:u w:val="single"/>
    </w:rPr>
  </w:style>
  <w:style w:type="character" w:customStyle="1" w:styleId="a7">
    <w:name w:val="Основной текст Знак"/>
    <w:link w:val="a8"/>
    <w:uiPriority w:val="99"/>
    <w:rsid w:val="00423B36"/>
    <w:rPr>
      <w:rFonts w:ascii="Times New Roman" w:eastAsia="Times New Roman" w:hAnsi="Times New Roman" w:cs="Times New Roman"/>
      <w:sz w:val="28"/>
      <w:szCs w:val="24"/>
    </w:rPr>
  </w:style>
  <w:style w:type="paragraph" w:styleId="a8">
    <w:name w:val="Body Text"/>
    <w:basedOn w:val="a"/>
    <w:link w:val="a7"/>
    <w:uiPriority w:val="99"/>
    <w:rsid w:val="00423B36"/>
    <w:pPr>
      <w:spacing w:after="120"/>
    </w:pPr>
    <w:rPr>
      <w:sz w:val="28"/>
      <w:szCs w:val="24"/>
      <w:lang w:eastAsia="en-US"/>
    </w:rPr>
  </w:style>
  <w:style w:type="character" w:customStyle="1" w:styleId="1">
    <w:name w:val="Основной текст Знак1"/>
    <w:basedOn w:val="a0"/>
    <w:uiPriority w:val="99"/>
    <w:semiHidden/>
    <w:rsid w:val="00423B36"/>
    <w:rPr>
      <w:rFonts w:ascii="Times New Roman" w:eastAsia="Times New Roman" w:hAnsi="Times New Roman" w:cs="Times New Roman"/>
      <w:sz w:val="26"/>
      <w:szCs w:val="20"/>
      <w:lang w:eastAsia="ru-RU"/>
    </w:rPr>
  </w:style>
  <w:style w:type="paragraph" w:styleId="a9">
    <w:name w:val="Balloon Text"/>
    <w:basedOn w:val="a"/>
    <w:link w:val="aa"/>
    <w:uiPriority w:val="99"/>
    <w:semiHidden/>
    <w:unhideWhenUsed/>
    <w:rsid w:val="00423B36"/>
    <w:rPr>
      <w:rFonts w:ascii="Segoe UI" w:hAnsi="Segoe UI" w:cs="Segoe UI"/>
      <w:sz w:val="18"/>
      <w:szCs w:val="18"/>
    </w:rPr>
  </w:style>
  <w:style w:type="character" w:customStyle="1" w:styleId="aa">
    <w:name w:val="Текст выноски Знак"/>
    <w:basedOn w:val="a0"/>
    <w:link w:val="a9"/>
    <w:uiPriority w:val="99"/>
    <w:semiHidden/>
    <w:rsid w:val="00423B36"/>
    <w:rPr>
      <w:rFonts w:ascii="Segoe UI" w:eastAsia="Times New Roman" w:hAnsi="Segoe UI" w:cs="Segoe UI"/>
      <w:sz w:val="18"/>
      <w:szCs w:val="18"/>
      <w:lang w:eastAsia="ru-RU"/>
    </w:rPr>
  </w:style>
  <w:style w:type="paragraph" w:styleId="ab">
    <w:name w:val="List Paragraph"/>
    <w:aliases w:val="Bullet List,FooterText,numbered,Paragraphe de liste1,lp1,SL_Абзац списка"/>
    <w:basedOn w:val="a"/>
    <w:link w:val="ac"/>
    <w:uiPriority w:val="34"/>
    <w:qFormat/>
    <w:rsid w:val="009231CD"/>
    <w:pPr>
      <w:ind w:left="720"/>
      <w:contextualSpacing/>
    </w:pPr>
  </w:style>
  <w:style w:type="paragraph" w:styleId="3">
    <w:name w:val="Body Text 3"/>
    <w:basedOn w:val="a"/>
    <w:link w:val="30"/>
    <w:uiPriority w:val="99"/>
    <w:unhideWhenUsed/>
    <w:rsid w:val="00E1033C"/>
    <w:pPr>
      <w:spacing w:after="120"/>
    </w:pPr>
    <w:rPr>
      <w:sz w:val="16"/>
      <w:szCs w:val="16"/>
    </w:rPr>
  </w:style>
  <w:style w:type="character" w:customStyle="1" w:styleId="30">
    <w:name w:val="Основной текст 3 Знак"/>
    <w:basedOn w:val="a0"/>
    <w:link w:val="3"/>
    <w:uiPriority w:val="99"/>
    <w:rsid w:val="00E1033C"/>
    <w:rPr>
      <w:rFonts w:ascii="Times New Roman" w:eastAsia="Times New Roman" w:hAnsi="Times New Roman" w:cs="Times New Roman"/>
      <w:sz w:val="16"/>
      <w:szCs w:val="16"/>
      <w:lang w:eastAsia="ru-RU"/>
    </w:rPr>
  </w:style>
  <w:style w:type="character" w:customStyle="1" w:styleId="ac">
    <w:name w:val="Абзац списка Знак"/>
    <w:aliases w:val="Bullet List Знак,FooterText Знак,numbered Знак,Paragraphe de liste1 Знак,lp1 Знак,SL_Абзац списка Знак"/>
    <w:link w:val="ab"/>
    <w:uiPriority w:val="34"/>
    <w:locked/>
    <w:rsid w:val="003B7BA9"/>
    <w:rPr>
      <w:rFonts w:ascii="Times New Roman" w:eastAsia="Times New Roman" w:hAnsi="Times New Roman" w:cs="Times New Roman"/>
      <w:sz w:val="26"/>
      <w:szCs w:val="20"/>
      <w:lang w:eastAsia="ru-RU"/>
    </w:rPr>
  </w:style>
  <w:style w:type="character" w:customStyle="1" w:styleId="flditalic1">
    <w:name w:val="fld_italic1"/>
    <w:basedOn w:val="a0"/>
    <w:rsid w:val="0037743D"/>
    <w:rPr>
      <w:i/>
      <w:iCs/>
      <w:color w:val="999999"/>
    </w:rPr>
  </w:style>
  <w:style w:type="paragraph" w:customStyle="1" w:styleId="10">
    <w:name w:val="Обычный1"/>
    <w:rsid w:val="006075E6"/>
    <w:pPr>
      <w:widowControl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21399">
      <w:bodyDiv w:val="1"/>
      <w:marLeft w:val="0"/>
      <w:marRight w:val="0"/>
      <w:marTop w:val="0"/>
      <w:marBottom w:val="0"/>
      <w:divBdr>
        <w:top w:val="none" w:sz="0" w:space="0" w:color="auto"/>
        <w:left w:val="none" w:sz="0" w:space="0" w:color="auto"/>
        <w:bottom w:val="none" w:sz="0" w:space="0" w:color="auto"/>
        <w:right w:val="none" w:sz="0" w:space="0" w:color="auto"/>
      </w:divBdr>
    </w:div>
    <w:div w:id="407464613">
      <w:bodyDiv w:val="1"/>
      <w:marLeft w:val="0"/>
      <w:marRight w:val="0"/>
      <w:marTop w:val="0"/>
      <w:marBottom w:val="0"/>
      <w:divBdr>
        <w:top w:val="none" w:sz="0" w:space="0" w:color="auto"/>
        <w:left w:val="none" w:sz="0" w:space="0" w:color="auto"/>
        <w:bottom w:val="none" w:sz="0" w:space="0" w:color="auto"/>
        <w:right w:val="none" w:sz="0" w:space="0" w:color="auto"/>
      </w:divBdr>
    </w:div>
    <w:div w:id="642583277">
      <w:bodyDiv w:val="1"/>
      <w:marLeft w:val="0"/>
      <w:marRight w:val="0"/>
      <w:marTop w:val="0"/>
      <w:marBottom w:val="0"/>
      <w:divBdr>
        <w:top w:val="none" w:sz="0" w:space="0" w:color="auto"/>
        <w:left w:val="none" w:sz="0" w:space="0" w:color="auto"/>
        <w:bottom w:val="none" w:sz="0" w:space="0" w:color="auto"/>
        <w:right w:val="none" w:sz="0" w:space="0" w:color="auto"/>
      </w:divBdr>
    </w:div>
    <w:div w:id="1108234600">
      <w:bodyDiv w:val="1"/>
      <w:marLeft w:val="0"/>
      <w:marRight w:val="0"/>
      <w:marTop w:val="0"/>
      <w:marBottom w:val="0"/>
      <w:divBdr>
        <w:top w:val="none" w:sz="0" w:space="0" w:color="auto"/>
        <w:left w:val="none" w:sz="0" w:space="0" w:color="auto"/>
        <w:bottom w:val="none" w:sz="0" w:space="0" w:color="auto"/>
        <w:right w:val="none" w:sz="0" w:space="0" w:color="auto"/>
      </w:divBdr>
    </w:div>
    <w:div w:id="1480922084">
      <w:bodyDiv w:val="1"/>
      <w:marLeft w:val="0"/>
      <w:marRight w:val="0"/>
      <w:marTop w:val="0"/>
      <w:marBottom w:val="0"/>
      <w:divBdr>
        <w:top w:val="none" w:sz="0" w:space="0" w:color="auto"/>
        <w:left w:val="none" w:sz="0" w:space="0" w:color="auto"/>
        <w:bottom w:val="none" w:sz="0" w:space="0" w:color="auto"/>
        <w:right w:val="none" w:sz="0" w:space="0" w:color="auto"/>
      </w:divBdr>
    </w:div>
    <w:div w:id="1547598883">
      <w:bodyDiv w:val="1"/>
      <w:marLeft w:val="0"/>
      <w:marRight w:val="0"/>
      <w:marTop w:val="0"/>
      <w:marBottom w:val="0"/>
      <w:divBdr>
        <w:top w:val="none" w:sz="0" w:space="0" w:color="auto"/>
        <w:left w:val="none" w:sz="0" w:space="0" w:color="auto"/>
        <w:bottom w:val="none" w:sz="0" w:space="0" w:color="auto"/>
        <w:right w:val="none" w:sz="0" w:space="0" w:color="auto"/>
      </w:divBdr>
    </w:div>
    <w:div w:id="1634477781">
      <w:bodyDiv w:val="1"/>
      <w:marLeft w:val="0"/>
      <w:marRight w:val="0"/>
      <w:marTop w:val="0"/>
      <w:marBottom w:val="0"/>
      <w:divBdr>
        <w:top w:val="none" w:sz="0" w:space="0" w:color="auto"/>
        <w:left w:val="none" w:sz="0" w:space="0" w:color="auto"/>
        <w:bottom w:val="none" w:sz="0" w:space="0" w:color="auto"/>
        <w:right w:val="none" w:sz="0" w:space="0" w:color="auto"/>
      </w:divBdr>
    </w:div>
    <w:div w:id="1731535813">
      <w:bodyDiv w:val="1"/>
      <w:marLeft w:val="0"/>
      <w:marRight w:val="0"/>
      <w:marTop w:val="0"/>
      <w:marBottom w:val="0"/>
      <w:divBdr>
        <w:top w:val="none" w:sz="0" w:space="0" w:color="auto"/>
        <w:left w:val="none" w:sz="0" w:space="0" w:color="auto"/>
        <w:bottom w:val="none" w:sz="0" w:space="0" w:color="auto"/>
        <w:right w:val="none" w:sz="0" w:space="0" w:color="auto"/>
      </w:divBdr>
    </w:div>
    <w:div w:id="200500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AF2B2-59AC-43BF-82B9-AD7BC8CBD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1558</TotalTime>
  <Pages>3</Pages>
  <Words>948</Words>
  <Characters>5404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Семенова Гузель Данировна</dc:creator>
  <cp:keywords/>
  <dc:description/>
  <cp:lastModifiedBy>Семенова Гузель Данировна</cp:lastModifiedBy>
  <cp:revision>45</cp:revision>
  <cp:lastPrinted>2024-10-01T06:08:00Z</cp:lastPrinted>
  <dcterms:created xsi:type="dcterms:W3CDTF">2023-11-17T11:56:00Z</dcterms:created>
  <dcterms:modified xsi:type="dcterms:W3CDTF">2024-10-01T06:16:00Z</dcterms:modified>
</cp:coreProperties>
</file>