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89" w:rsidRPr="0081012B" w:rsidRDefault="00B97BBC" w:rsidP="00016289">
      <w:pPr>
        <w:jc w:val="center"/>
        <w:rPr>
          <w:b/>
        </w:rPr>
      </w:pPr>
      <w:bookmarkStart w:id="0" w:name="_GoBack"/>
      <w:bookmarkEnd w:id="0"/>
      <w:r w:rsidRPr="0081012B">
        <w:rPr>
          <w:b/>
        </w:rPr>
        <w:t>ИНФОРМАЦИЯ</w:t>
      </w:r>
    </w:p>
    <w:p w:rsidR="0021679F" w:rsidRPr="0081012B" w:rsidRDefault="00016289" w:rsidP="00016289">
      <w:pPr>
        <w:jc w:val="center"/>
        <w:rPr>
          <w:b/>
        </w:rPr>
      </w:pPr>
      <w:r w:rsidRPr="0081012B">
        <w:rPr>
          <w:b/>
        </w:rPr>
        <w:t xml:space="preserve">о ходе выполнения распоряжения администрации города от 16.02.2017 №148-р «О плане мероприятий («дорожной карте») </w:t>
      </w:r>
    </w:p>
    <w:p w:rsidR="0021679F" w:rsidRPr="0081012B" w:rsidRDefault="00016289" w:rsidP="00016289">
      <w:pPr>
        <w:jc w:val="center"/>
        <w:rPr>
          <w:b/>
        </w:rPr>
      </w:pPr>
      <w:r w:rsidRPr="0081012B">
        <w:rPr>
          <w:b/>
        </w:rPr>
        <w:t xml:space="preserve">по поддержке доступа негосударственных (немуниципальных) организаций (коммерческих, некоммерческих) </w:t>
      </w:r>
    </w:p>
    <w:p w:rsidR="00016289" w:rsidRPr="0081012B" w:rsidRDefault="00906708" w:rsidP="00016289">
      <w:pPr>
        <w:jc w:val="center"/>
        <w:rPr>
          <w:b/>
        </w:rPr>
      </w:pPr>
      <w:r w:rsidRPr="0081012B">
        <w:rPr>
          <w:b/>
        </w:rPr>
        <w:t>к предоставлению</w:t>
      </w:r>
      <w:r w:rsidR="00016289" w:rsidRPr="0081012B">
        <w:rPr>
          <w:b/>
        </w:rPr>
        <w:t xml:space="preserve"> услуг в социальной сфере в городе Нижневартовске на 2017-2020</w:t>
      </w:r>
      <w:r w:rsidR="005F4096" w:rsidRPr="0081012B">
        <w:rPr>
          <w:b/>
        </w:rPr>
        <w:t xml:space="preserve"> </w:t>
      </w:r>
      <w:r w:rsidR="00016289" w:rsidRPr="0081012B">
        <w:rPr>
          <w:b/>
        </w:rPr>
        <w:t xml:space="preserve">годы» </w:t>
      </w:r>
    </w:p>
    <w:p w:rsidR="00016289" w:rsidRDefault="00016289" w:rsidP="00016289">
      <w:pPr>
        <w:jc w:val="center"/>
        <w:rPr>
          <w:b/>
        </w:rPr>
      </w:pPr>
      <w:r w:rsidRPr="0081012B">
        <w:rPr>
          <w:b/>
        </w:rPr>
        <w:t xml:space="preserve">за </w:t>
      </w:r>
      <w:r w:rsidR="00E63129">
        <w:rPr>
          <w:b/>
        </w:rPr>
        <w:t>9 месяцев</w:t>
      </w:r>
      <w:r w:rsidR="0081012B">
        <w:rPr>
          <w:b/>
        </w:rPr>
        <w:t xml:space="preserve"> 2019</w:t>
      </w:r>
      <w:r w:rsidR="002B4A19" w:rsidRPr="0081012B">
        <w:rPr>
          <w:b/>
        </w:rPr>
        <w:t xml:space="preserve"> год</w:t>
      </w:r>
      <w:r w:rsidR="0081012B">
        <w:rPr>
          <w:b/>
        </w:rPr>
        <w:t>а</w:t>
      </w:r>
    </w:p>
    <w:p w:rsidR="0017088C" w:rsidRPr="0081012B" w:rsidRDefault="0017088C" w:rsidP="00016289">
      <w:pPr>
        <w:jc w:val="center"/>
        <w:rPr>
          <w:b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701"/>
        <w:gridCol w:w="1276"/>
        <w:gridCol w:w="1588"/>
        <w:gridCol w:w="5325"/>
        <w:gridCol w:w="12"/>
      </w:tblGrid>
      <w:tr w:rsidR="0017088C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  <w:bCs/>
              </w:rPr>
            </w:pPr>
            <w:r w:rsidRPr="00C973D0">
              <w:rPr>
                <w:b/>
                <w:bCs/>
              </w:rPr>
              <w:t xml:space="preserve">№ </w:t>
            </w:r>
          </w:p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C973D0">
              <w:rPr>
                <w:b/>
                <w:bCs/>
              </w:rPr>
              <w:t>п/п</w:t>
            </w:r>
          </w:p>
        </w:tc>
        <w:tc>
          <w:tcPr>
            <w:tcW w:w="3969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C973D0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17088C" w:rsidRPr="0084726B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84726B">
              <w:rPr>
                <w:b/>
              </w:rPr>
              <w:t>Ответственные исполнители</w:t>
            </w:r>
          </w:p>
        </w:tc>
        <w:tc>
          <w:tcPr>
            <w:tcW w:w="1276" w:type="dxa"/>
            <w:shd w:val="clear" w:color="auto" w:fill="auto"/>
          </w:tcPr>
          <w:p w:rsidR="0017088C" w:rsidRPr="0084726B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84726B">
              <w:rPr>
                <w:b/>
              </w:rPr>
              <w:t>Срок исполнения</w:t>
            </w:r>
          </w:p>
        </w:tc>
        <w:tc>
          <w:tcPr>
            <w:tcW w:w="1588" w:type="dxa"/>
            <w:shd w:val="clear" w:color="auto" w:fill="auto"/>
          </w:tcPr>
          <w:p w:rsidR="0017088C" w:rsidRPr="0084726B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84726B">
              <w:rPr>
                <w:b/>
              </w:rPr>
              <w:t>Вид документа</w:t>
            </w:r>
          </w:p>
        </w:tc>
        <w:tc>
          <w:tcPr>
            <w:tcW w:w="5325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C973D0">
              <w:rPr>
                <w:b/>
              </w:rPr>
              <w:t>Информация об исполнении</w:t>
            </w:r>
          </w:p>
        </w:tc>
      </w:tr>
      <w:tr w:rsidR="0017088C" w:rsidRPr="00B07DE0" w:rsidTr="00B859F3">
        <w:tc>
          <w:tcPr>
            <w:tcW w:w="1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A02DC6" w:rsidRDefault="0017088C" w:rsidP="006E00F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b/>
                <w:sz w:val="24"/>
                <w:szCs w:val="24"/>
              </w:rPr>
              <w:t>I. Совершенствование нормативной правовой базы по обеспечению доступа негосударственных (немуниципальных) организаций, 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17088C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1.1</w:t>
            </w:r>
          </w:p>
        </w:tc>
        <w:tc>
          <w:tcPr>
            <w:tcW w:w="3969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Анализ муниципальных правовых актов, регулирующих участие негосударственных (немуниципальных) организаций, в том числе некоммерческих организаций и субъектов социального предпринимательства, в социальной сфере услуг, на предмет выявления и устранения административных барьеров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0D67CF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67CF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17088C" w:rsidRPr="00C23412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67CF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C23412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3412">
              <w:rPr>
                <w:rFonts w:ascii="Times New Roman" w:hAnsi="Times New Roman" w:cs="Times New Roman"/>
              </w:rPr>
              <w:t>на период реализации "дорожной карты"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C23412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3412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5325" w:type="dxa"/>
            <w:shd w:val="clear" w:color="auto" w:fill="auto"/>
          </w:tcPr>
          <w:p w:rsidR="008B52AC" w:rsidRPr="00306AFD" w:rsidRDefault="008B52AC" w:rsidP="008B52AC">
            <w:pPr>
              <w:ind w:firstLine="321"/>
              <w:contextualSpacing/>
              <w:jc w:val="both"/>
            </w:pPr>
            <w:r w:rsidRPr="00306AFD">
              <w:t xml:space="preserve">С 01.01.2019 вступило в силу </w:t>
            </w:r>
            <w:r w:rsidRPr="00306AFD">
              <w:rPr>
                <w:bCs/>
              </w:rPr>
              <w:t>П</w:t>
            </w:r>
            <w:r w:rsidRPr="00306AFD">
              <w:t xml:space="preserve">остановление администрации города от 27.08.2018 №1167 </w:t>
            </w:r>
            <w:r w:rsidRPr="00306AFD">
              <w:rPr>
                <w:bCs/>
              </w:rPr>
              <w:t>«Развитие социальной сферы города Нижневартовска на 2019-2030 годы</w:t>
            </w:r>
            <w:r w:rsidRPr="00306AFD">
              <w:t>»;</w:t>
            </w:r>
          </w:p>
          <w:p w:rsidR="008E6B58" w:rsidRPr="00306AFD" w:rsidRDefault="008A03B6" w:rsidP="00291362">
            <w:pPr>
              <w:ind w:firstLine="321"/>
              <w:jc w:val="both"/>
              <w:rPr>
                <w:bCs/>
              </w:rPr>
            </w:pPr>
            <w:r w:rsidRPr="00306AFD">
              <w:t xml:space="preserve">Распоряжением от 23.01.2019 №51-р внесены изменения в </w:t>
            </w:r>
            <w:r w:rsidR="00C615C7" w:rsidRPr="00306AFD">
              <w:t>Р</w:t>
            </w:r>
            <w:r w:rsidR="008E6B58" w:rsidRPr="00306AFD">
              <w:t>аспоряжение администрации города от 16.02.2017 №148-р «О плане мероприятий ("дорожной карте") по поддержке доступа негосударственных (немуниципальных) организаций (коммерческих, некоммерческих) к предоставлению услуг в социальной сфере в городе Нижневартовске на 2017-2020 годы»</w:t>
            </w:r>
            <w:r w:rsidR="00306AFD">
              <w:t>;</w:t>
            </w:r>
          </w:p>
          <w:p w:rsidR="00291362" w:rsidRPr="00306AFD" w:rsidRDefault="00291362" w:rsidP="00291362">
            <w:pPr>
              <w:pStyle w:val="ab"/>
              <w:tabs>
                <w:tab w:val="left" w:pos="5400"/>
                <w:tab w:val="left" w:pos="5889"/>
              </w:tabs>
              <w:spacing w:after="0"/>
              <w:ind w:firstLine="321"/>
              <w:jc w:val="both"/>
              <w:rPr>
                <w:rFonts w:eastAsia="HiddenHorzOCR"/>
                <w:lang w:eastAsia="en-US"/>
              </w:rPr>
            </w:pPr>
            <w:r w:rsidRPr="00306AFD">
              <w:rPr>
                <w:rFonts w:eastAsia="HiddenHorzOCR"/>
                <w:lang w:eastAsia="en-US"/>
              </w:rPr>
              <w:t>Постановление администрации города от 28.02.2019 №130 «Об утверждении Порядка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организациями, на 2019 год»</w:t>
            </w:r>
            <w:r w:rsidR="002F4F87" w:rsidRPr="00306AFD">
              <w:rPr>
                <w:rFonts w:eastAsia="HiddenHorzOCR"/>
                <w:lang w:eastAsia="en-US"/>
              </w:rPr>
              <w:t>;</w:t>
            </w:r>
          </w:p>
          <w:p w:rsidR="008B52AC" w:rsidRPr="00306AFD" w:rsidRDefault="008B52AC" w:rsidP="008B52AC">
            <w:pPr>
              <w:ind w:firstLine="321"/>
              <w:contextualSpacing/>
              <w:jc w:val="both"/>
            </w:pPr>
            <w:r w:rsidRPr="00306AFD">
              <w:t xml:space="preserve">Распоряжение администрации города от 27.03.2019 №294-р «О перечне услуг, которые могут быть переданы на исполнение негосударственным (немуниципальным) организациям, в </w:t>
            </w:r>
            <w:r w:rsidRPr="00306AFD">
              <w:lastRenderedPageBreak/>
              <w:t>том числе социально ориентированным некоммерческим организациям» (от 23.05.2017</w:t>
            </w:r>
            <w:r w:rsidRPr="00306AFD">
              <w:rPr>
                <w:sz w:val="28"/>
                <w:szCs w:val="28"/>
              </w:rPr>
              <w:t xml:space="preserve"> </w:t>
            </w:r>
            <w:r w:rsidRPr="00306AFD">
              <w:t>804-р утратило силу);</w:t>
            </w:r>
          </w:p>
          <w:p w:rsidR="008B52AC" w:rsidRPr="00306AFD" w:rsidRDefault="008B52AC" w:rsidP="008B52AC">
            <w:pPr>
              <w:ind w:firstLine="321"/>
              <w:contextualSpacing/>
              <w:jc w:val="both"/>
            </w:pPr>
            <w:r w:rsidRPr="00306AFD">
              <w:rPr>
                <w:rFonts w:eastAsia="HiddenHorzOCR"/>
                <w:lang w:eastAsia="en-US"/>
              </w:rPr>
              <w:t>Постановление администрации города</w:t>
            </w:r>
            <w:r w:rsidRPr="00306AFD">
              <w:t xml:space="preserve"> от 12.04.2019 № 261 "О внесении изменений в постановление администрации города от 11.09.2018 № 1205 "Об утверждении порядка предоставления субсидий социально ориентированным некоммерческим организациям (за исключением государственных, муниципальных учреждений) на организацию и проведение официальных спортивных мероприятий в городе Нижневартовске";</w:t>
            </w:r>
          </w:p>
          <w:p w:rsidR="00BC7786" w:rsidRPr="00306AFD" w:rsidRDefault="00BC7786" w:rsidP="009503D2">
            <w:pPr>
              <w:ind w:firstLine="317"/>
              <w:jc w:val="both"/>
            </w:pPr>
            <w:r w:rsidRPr="00306AFD">
              <w:rPr>
                <w:rFonts w:eastAsia="HiddenHorzOCR"/>
                <w:lang w:eastAsia="en-US"/>
              </w:rPr>
              <w:t xml:space="preserve">Постановление администрации города от </w:t>
            </w:r>
            <w:r w:rsidRPr="00306AFD">
              <w:t>20.05.2019 №374 «О внесении изменений в постановление администрации города от 10.05.2018 №660 "О порядке предоставления субсидий социально ориентированным некоммерческим организациям города Нижневартовска на реализацию общественно значимых проектов»;</w:t>
            </w:r>
          </w:p>
          <w:p w:rsidR="00BC7786" w:rsidRPr="00306AFD" w:rsidRDefault="00BC7786" w:rsidP="00BC7786">
            <w:pPr>
              <w:ind w:firstLine="321"/>
              <w:contextualSpacing/>
              <w:jc w:val="both"/>
            </w:pPr>
            <w:r w:rsidRPr="00306AFD">
              <w:rPr>
                <w:rFonts w:eastAsia="HiddenHorzOCR"/>
                <w:lang w:eastAsia="en-US"/>
              </w:rPr>
              <w:t xml:space="preserve">Постановление администрации города от </w:t>
            </w:r>
            <w:r w:rsidRPr="00306AFD">
              <w:t>20.05.2019 №375 «О внесении изменений в постановление     администрации города от 06.03.2017 №312 "Об утверждении Положения о поддержке социально ориентированных некоммерческих орган</w:t>
            </w:r>
            <w:r w:rsidR="002F4F87" w:rsidRPr="00306AFD">
              <w:t>изаций в городе Нижневартовске";</w:t>
            </w:r>
          </w:p>
          <w:p w:rsidR="002F4F87" w:rsidRDefault="002F4F87" w:rsidP="002F4F87">
            <w:pPr>
              <w:ind w:firstLine="321"/>
              <w:contextualSpacing/>
              <w:jc w:val="both"/>
            </w:pPr>
            <w:r w:rsidRPr="00306AFD">
              <w:rPr>
                <w:rFonts w:eastAsia="HiddenHorzOCR"/>
                <w:lang w:eastAsia="en-US"/>
              </w:rPr>
              <w:t>Постановление администрации города от 29.05.2019 №410 «</w:t>
            </w:r>
            <w:r w:rsidRPr="00306AFD">
              <w:t>О внесении изменения в постановление администрации города от 27.08.2018 №1167 "Об утверждении муниципальной программы "Развитие социальной сферы города Нижневартовска на 2019-2030 годы" (с изменениями от 26.11.2018 №1383, 27.03.2019 №218)»</w:t>
            </w:r>
            <w:r w:rsidR="00306AFD">
              <w:t>;</w:t>
            </w:r>
          </w:p>
          <w:p w:rsidR="0076631B" w:rsidRPr="0076631B" w:rsidRDefault="0076631B" w:rsidP="0076631B">
            <w:pPr>
              <w:ind w:right="-2" w:firstLine="317"/>
              <w:jc w:val="both"/>
              <w:rPr>
                <w:sz w:val="22"/>
                <w:szCs w:val="22"/>
              </w:rPr>
            </w:pPr>
            <w:r w:rsidRPr="0076631B">
              <w:rPr>
                <w:sz w:val="22"/>
                <w:szCs w:val="22"/>
              </w:rPr>
              <w:t>Распоряжение администрации города от 31.05.2019 №670-р «О координационном совете по вопросам территориального общественного самоуправления в городе Нижневартовске»;</w:t>
            </w:r>
          </w:p>
          <w:p w:rsidR="00A42F19" w:rsidRDefault="00A42F19" w:rsidP="002F4F87">
            <w:pPr>
              <w:ind w:firstLine="321"/>
              <w:contextualSpacing/>
              <w:jc w:val="both"/>
            </w:pPr>
            <w:r w:rsidRPr="00306AFD">
              <w:lastRenderedPageBreak/>
              <w:t xml:space="preserve">Распоряжение администрации города </w:t>
            </w:r>
            <w:r>
              <w:t>от 28.06.2019 №826-р о</w:t>
            </w:r>
            <w:r w:rsidRPr="0016522E">
              <w:rPr>
                <w:rFonts w:eastAsia="Calibri"/>
              </w:rPr>
              <w:t xml:space="preserve"> внесении изменений в </w:t>
            </w:r>
            <w:r>
              <w:rPr>
                <w:rFonts w:eastAsia="Calibri"/>
              </w:rPr>
              <w:t xml:space="preserve">приложения 1, 2 к </w:t>
            </w:r>
            <w:r w:rsidRPr="0016522E">
              <w:rPr>
                <w:rFonts w:eastAsia="Calibri"/>
              </w:rPr>
              <w:t>распоряжени</w:t>
            </w:r>
            <w:r>
              <w:rPr>
                <w:rFonts w:eastAsia="Calibri"/>
              </w:rPr>
              <w:t>ю</w:t>
            </w:r>
            <w:r w:rsidRPr="0016522E">
              <w:rPr>
                <w:rFonts w:eastAsia="Calibri"/>
              </w:rPr>
              <w:t xml:space="preserve"> администрации города от 10.11.2017 №1752-р </w:t>
            </w:r>
            <w:r>
              <w:rPr>
                <w:rFonts w:eastAsia="Calibri"/>
              </w:rPr>
              <w:t>"</w:t>
            </w:r>
            <w:r w:rsidRPr="0016522E">
              <w:t xml:space="preserve">О рабочей группе </w:t>
            </w:r>
            <w:r>
              <w:t xml:space="preserve">по </w:t>
            </w:r>
            <w:r w:rsidRPr="0016522E">
              <w:t xml:space="preserve">выработке механизмов расширения доступа негосударственных (немуниципальных) организаций (коммерческих, некоммерческих) к предоставлению услуг </w:t>
            </w:r>
            <w:r>
              <w:t xml:space="preserve">             </w:t>
            </w:r>
            <w:r w:rsidRPr="0016522E">
              <w:t xml:space="preserve">в социальной сфере в городе Нижневартовске </w:t>
            </w:r>
            <w:r>
              <w:t xml:space="preserve">         </w:t>
            </w:r>
            <w:r w:rsidRPr="0016522E">
              <w:t>на 2017-2020 годы</w:t>
            </w:r>
            <w:r>
              <w:t>"</w:t>
            </w:r>
            <w:r w:rsidR="00B6214D">
              <w:t>;</w:t>
            </w:r>
          </w:p>
          <w:p w:rsidR="00306AFD" w:rsidRPr="002A2E20" w:rsidRDefault="00306AFD" w:rsidP="00306AFD">
            <w:pPr>
              <w:ind w:firstLine="321"/>
              <w:contextualSpacing/>
              <w:jc w:val="both"/>
              <w:rPr>
                <w:color w:val="FF0000"/>
              </w:rPr>
            </w:pPr>
            <w:r w:rsidRPr="00306AFD">
              <w:t xml:space="preserve">Распоряжение администрации города </w:t>
            </w:r>
            <w:r>
              <w:t>от 06.09.2019 №1206-р о внесении изменений в р</w:t>
            </w:r>
            <w:r w:rsidRPr="00306AFD">
              <w:t>аспоряжение администрации города от 27.03.2019 №294-р «О перечне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организациям»</w:t>
            </w:r>
          </w:p>
        </w:tc>
      </w:tr>
      <w:tr w:rsidR="00A12EC3" w:rsidRPr="00A12EC3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1.2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Совершенствование ведомственных мероприятий по обеспечению доступа негосударственных (немуниципальных) организаций, в том числе социально ориентированных некоммерческих организаций, оказывающих услуги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33BF1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 ведомственных мероприятиях по поддержке негосударственных (немуниципальных) организаций, в том числе социально ориентированных некоммерческих организаций, оказывающих услуги в социальной сфере</w:t>
            </w:r>
          </w:p>
        </w:tc>
        <w:tc>
          <w:tcPr>
            <w:tcW w:w="5325" w:type="dxa"/>
            <w:shd w:val="clear" w:color="auto" w:fill="auto"/>
          </w:tcPr>
          <w:p w:rsidR="00AF79BB" w:rsidRPr="00A12EC3" w:rsidRDefault="00AF79BB" w:rsidP="00AF79BB">
            <w:pPr>
              <w:ind w:firstLine="321"/>
              <w:jc w:val="both"/>
            </w:pPr>
            <w:r w:rsidRPr="00A12EC3">
              <w:rPr>
                <w:u w:val="single"/>
              </w:rPr>
              <w:t>В сфере физической культуры и спорта</w:t>
            </w:r>
            <w:r w:rsidRPr="00A12EC3">
              <w:t>:</w:t>
            </w:r>
          </w:p>
          <w:p w:rsidR="00064E4E" w:rsidRPr="00A12EC3" w:rsidRDefault="00064E4E" w:rsidP="00064E4E">
            <w:pPr>
              <w:ind w:firstLine="321"/>
              <w:jc w:val="both"/>
            </w:pPr>
            <w:r w:rsidRPr="00A12EC3">
              <w:t xml:space="preserve">На 2019 год объем средств, запланированных к передаче из бюджета муниципального образования негосударственным (немуниципальным) организациям составляет 1 млн. </w:t>
            </w:r>
            <w:r w:rsidR="00724ECD" w:rsidRPr="00A12EC3">
              <w:t>рублей</w:t>
            </w:r>
            <w:r w:rsidR="00082B66" w:rsidRPr="00A12EC3">
              <w:t xml:space="preserve"> (в 2018 году – 825,0 тыс. рублей)</w:t>
            </w:r>
            <w:r w:rsidR="00724ECD" w:rsidRPr="00A12EC3">
              <w:t>.</w:t>
            </w:r>
            <w:r w:rsidRPr="00A12EC3">
              <w:t xml:space="preserve"> </w:t>
            </w:r>
          </w:p>
          <w:p w:rsidR="004D5E37" w:rsidRPr="00A12EC3" w:rsidRDefault="00082B66" w:rsidP="00FE57DA">
            <w:pPr>
              <w:pStyle w:val="ConsPlusNormal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EC3">
              <w:rPr>
                <w:rFonts w:ascii="Times New Roman" w:hAnsi="Times New Roman" w:cs="Times New Roman"/>
                <w:sz w:val="24"/>
                <w:szCs w:val="24"/>
              </w:rPr>
              <w:t>Передано 3 услуги:</w:t>
            </w:r>
          </w:p>
          <w:p w:rsidR="00F144BA" w:rsidRPr="00A12EC3" w:rsidRDefault="004D5E37" w:rsidP="00F144BA">
            <w:pPr>
              <w:pStyle w:val="a5"/>
              <w:ind w:left="0" w:firstLine="321"/>
              <w:jc w:val="both"/>
            </w:pPr>
            <w:r w:rsidRPr="00A12EC3">
              <w:t>-</w:t>
            </w:r>
            <w:r w:rsidR="00F144BA" w:rsidRPr="00A12EC3">
              <w:t xml:space="preserve"> организация и проведение официальных спортивных мероприятий;</w:t>
            </w:r>
          </w:p>
          <w:p w:rsidR="00FE57DA" w:rsidRPr="00A12EC3" w:rsidRDefault="00FE57DA" w:rsidP="00FE57DA">
            <w:pPr>
              <w:pStyle w:val="a5"/>
              <w:ind w:left="0" w:firstLine="321"/>
              <w:jc w:val="both"/>
            </w:pPr>
            <w:r w:rsidRPr="00A12EC3">
              <w:t>-</w:t>
            </w:r>
            <w:r w:rsidRPr="00A12EC3">
              <w:rPr>
                <w:sz w:val="28"/>
                <w:szCs w:val="28"/>
              </w:rPr>
              <w:t xml:space="preserve"> </w:t>
            </w:r>
            <w:r w:rsidRPr="00A12EC3">
              <w:t>организация и проведение официальных физкультурных (физкультурно-оздоровительных) мероприятий;</w:t>
            </w:r>
          </w:p>
          <w:p w:rsidR="00FE57DA" w:rsidRPr="00A12EC3" w:rsidRDefault="00FE57DA" w:rsidP="00FE57DA">
            <w:pPr>
              <w:pStyle w:val="a5"/>
              <w:ind w:left="0" w:firstLine="321"/>
              <w:jc w:val="both"/>
            </w:pPr>
            <w:r w:rsidRPr="00A12EC3">
              <w:t xml:space="preserve">- организация и проведение спортивно-оздоровительной </w:t>
            </w:r>
            <w:r w:rsidR="00F144BA" w:rsidRPr="00A12EC3">
              <w:t>работы по</w:t>
            </w:r>
            <w:r w:rsidRPr="00A12EC3">
              <w:t xml:space="preserve"> развитию физической культуры и спорта среди различных групп населения.</w:t>
            </w:r>
          </w:p>
          <w:p w:rsidR="00535DAE" w:rsidRPr="00A12EC3" w:rsidRDefault="00F144BA" w:rsidP="00FE57DA">
            <w:pPr>
              <w:pStyle w:val="a5"/>
              <w:ind w:left="0" w:firstLine="321"/>
              <w:jc w:val="both"/>
              <w:rPr>
                <w:u w:val="single"/>
              </w:rPr>
            </w:pPr>
            <w:r w:rsidRPr="00A12EC3">
              <w:rPr>
                <w:u w:val="single"/>
              </w:rPr>
              <w:t>В сфере культуры</w:t>
            </w:r>
            <w:r w:rsidR="00D272A0" w:rsidRPr="00A12EC3">
              <w:t xml:space="preserve"> увеличение объема запланированных к передаче средств возросло до 5</w:t>
            </w:r>
            <w:r w:rsidR="009E2CB5" w:rsidRPr="00A12EC3">
              <w:t xml:space="preserve"> </w:t>
            </w:r>
            <w:r w:rsidR="00D272A0" w:rsidRPr="00A12EC3">
              <w:t>531,00 руб.</w:t>
            </w:r>
          </w:p>
          <w:p w:rsidR="007E2E30" w:rsidRPr="00A12EC3" w:rsidRDefault="00535DAE" w:rsidP="00FE57DA">
            <w:pPr>
              <w:pStyle w:val="a5"/>
              <w:ind w:left="0" w:firstLine="321"/>
              <w:jc w:val="both"/>
            </w:pPr>
            <w:r w:rsidRPr="00A12EC3">
              <w:t>Передана 1 услуга</w:t>
            </w:r>
            <w:r w:rsidR="00EB3E05" w:rsidRPr="00A12EC3">
              <w:t>:</w:t>
            </w:r>
          </w:p>
          <w:p w:rsidR="00535DAE" w:rsidRPr="00A12EC3" w:rsidRDefault="007E2E30" w:rsidP="00FE57DA">
            <w:pPr>
              <w:pStyle w:val="a5"/>
              <w:ind w:left="0" w:firstLine="321"/>
              <w:jc w:val="both"/>
              <w:rPr>
                <w:u w:val="single"/>
              </w:rPr>
            </w:pPr>
            <w:r w:rsidRPr="00A12EC3">
              <w:lastRenderedPageBreak/>
              <w:t xml:space="preserve">- </w:t>
            </w:r>
            <w:r w:rsidR="00535DAE" w:rsidRPr="00A12EC3">
              <w:t>Организация и проведение</w:t>
            </w:r>
            <w:r w:rsidRPr="00A12EC3">
              <w:t xml:space="preserve"> культурно-массовых мероприятий.</w:t>
            </w:r>
          </w:p>
          <w:p w:rsidR="00FE57DA" w:rsidRPr="00A12EC3" w:rsidRDefault="00FE57DA" w:rsidP="00FE57DA">
            <w:pPr>
              <w:ind w:firstLine="321"/>
              <w:jc w:val="both"/>
              <w:rPr>
                <w:u w:val="single"/>
              </w:rPr>
            </w:pPr>
            <w:r w:rsidRPr="00A12EC3">
              <w:rPr>
                <w:u w:val="single"/>
              </w:rPr>
              <w:t>В сфере молодежной политики</w:t>
            </w:r>
            <w:r w:rsidR="00253DD8" w:rsidRPr="00A12EC3">
              <w:t xml:space="preserve"> запланирована передача</w:t>
            </w:r>
            <w:r w:rsidR="00253DD8" w:rsidRPr="00A12EC3">
              <w:rPr>
                <w:rFonts w:eastAsia="Calibri"/>
              </w:rPr>
              <w:t xml:space="preserve"> в объеме средств 350</w:t>
            </w:r>
            <w:r w:rsidR="00253DD8" w:rsidRPr="00A12EC3">
              <w:t>,00 тыс. рублей.</w:t>
            </w:r>
            <w:r w:rsidR="00A12EC3" w:rsidRPr="00A12EC3">
              <w:t xml:space="preserve">, освоено 150 </w:t>
            </w:r>
            <w:proofErr w:type="spellStart"/>
            <w:r w:rsidR="00A12EC3" w:rsidRPr="00A12EC3">
              <w:t>тыс.руб</w:t>
            </w:r>
            <w:proofErr w:type="spellEnd"/>
            <w:r w:rsidR="00A12EC3" w:rsidRPr="00A12EC3">
              <w:t>.</w:t>
            </w:r>
            <w:r w:rsidRPr="00A12EC3">
              <w:rPr>
                <w:u w:val="single"/>
              </w:rPr>
              <w:t>:</w:t>
            </w:r>
          </w:p>
          <w:p w:rsidR="00FE57DA" w:rsidRPr="00A12EC3" w:rsidRDefault="00DB20C6" w:rsidP="00EB3E05">
            <w:pPr>
              <w:pStyle w:val="a5"/>
              <w:ind w:left="0" w:firstLine="321"/>
              <w:jc w:val="both"/>
            </w:pPr>
            <w:r w:rsidRPr="00A12EC3">
              <w:t>П</w:t>
            </w:r>
            <w:r w:rsidR="006B7953" w:rsidRPr="00A12EC3">
              <w:t>ланируется перед</w:t>
            </w:r>
            <w:r w:rsidR="00A12EC3" w:rsidRPr="00A12EC3">
              <w:t>а</w:t>
            </w:r>
            <w:r w:rsidRPr="00A12EC3">
              <w:t>ча</w:t>
            </w:r>
            <w:r w:rsidR="006B7953" w:rsidRPr="00A12EC3">
              <w:t xml:space="preserve"> в </w:t>
            </w:r>
            <w:r w:rsidR="00EB3E05" w:rsidRPr="00A12EC3">
              <w:t>2020 году 4</w:t>
            </w:r>
            <w:r w:rsidR="00FE57DA" w:rsidRPr="00A12EC3">
              <w:t xml:space="preserve"> услуг:</w:t>
            </w:r>
          </w:p>
          <w:p w:rsidR="00FE57DA" w:rsidRPr="00A12EC3" w:rsidRDefault="00FE57DA" w:rsidP="00FE57DA">
            <w:pPr>
              <w:pStyle w:val="a5"/>
              <w:ind w:left="0" w:firstLine="321"/>
              <w:jc w:val="both"/>
            </w:pPr>
            <w:r w:rsidRPr="00A12EC3">
              <w:t xml:space="preserve">- </w:t>
            </w:r>
            <w:r w:rsidR="00EB3E05" w:rsidRPr="00A12EC3">
              <w:t>Организация отдыха детей и молодежи</w:t>
            </w:r>
            <w:r w:rsidRPr="00A12EC3">
              <w:t>;</w:t>
            </w:r>
          </w:p>
          <w:p w:rsidR="00FE57DA" w:rsidRPr="00A12EC3" w:rsidRDefault="00FE57DA" w:rsidP="00FE57DA">
            <w:pPr>
              <w:pStyle w:val="a5"/>
              <w:ind w:left="0" w:firstLine="321"/>
              <w:jc w:val="both"/>
            </w:pPr>
            <w:r w:rsidRPr="00A12EC3">
              <w:t xml:space="preserve">- </w:t>
            </w:r>
            <w:r w:rsidR="00EB3E05" w:rsidRPr="00A12EC3">
              <w:t>Создание экспозиций (выставок) музеев, организация выездных           выставок;</w:t>
            </w:r>
          </w:p>
          <w:p w:rsidR="00EB3E05" w:rsidRPr="00A12EC3" w:rsidRDefault="00EB3E05" w:rsidP="00FE57DA">
            <w:pPr>
              <w:pStyle w:val="a5"/>
              <w:ind w:left="0" w:firstLine="321"/>
              <w:jc w:val="both"/>
            </w:pPr>
            <w:r w:rsidRPr="00A12EC3">
              <w:t>- Организация экскурсионных программ;</w:t>
            </w:r>
          </w:p>
          <w:p w:rsidR="00EB3E05" w:rsidRPr="00A12EC3" w:rsidRDefault="00EB3E05" w:rsidP="00FE57DA">
            <w:pPr>
              <w:pStyle w:val="a5"/>
              <w:ind w:left="0" w:firstLine="321"/>
              <w:jc w:val="both"/>
            </w:pPr>
            <w:r w:rsidRPr="00A12EC3">
              <w:t>- Оказание туристско-информационных услуг.</w:t>
            </w:r>
          </w:p>
          <w:p w:rsidR="00521733" w:rsidRPr="00A12EC3" w:rsidRDefault="00521733" w:rsidP="00AF79BB">
            <w:pPr>
              <w:ind w:firstLine="321"/>
              <w:jc w:val="both"/>
            </w:pPr>
            <w:r w:rsidRPr="00A12EC3">
              <w:rPr>
                <w:u w:val="single"/>
              </w:rPr>
              <w:t>В сфере образования</w:t>
            </w:r>
            <w:r w:rsidRPr="00A12EC3">
              <w:t>:</w:t>
            </w:r>
          </w:p>
          <w:p w:rsidR="00521733" w:rsidRPr="00A12EC3" w:rsidRDefault="00521733" w:rsidP="00AF79BB">
            <w:pPr>
              <w:ind w:firstLine="321"/>
              <w:jc w:val="both"/>
              <w:rPr>
                <w:rFonts w:eastAsia="HiddenHorzOCR"/>
                <w:sz w:val="22"/>
                <w:szCs w:val="22"/>
                <w:lang w:eastAsia="en-US"/>
              </w:rPr>
            </w:pPr>
            <w:r w:rsidRPr="00A12EC3">
              <w:rPr>
                <w:rFonts w:eastAsia="HiddenHorzOCR"/>
                <w:sz w:val="22"/>
                <w:szCs w:val="22"/>
                <w:lang w:eastAsia="en-US"/>
              </w:rPr>
              <w:t>На 2019 год из бюджета муниципального образования негосударственным организациям, в том числе СОНКО, на осуществление деятельности по оказанию услуг (выполнению работ) в сфере образования переданы средства в объеме – 13,1 млн. рублей (через механизмы персонифицированного финансирования (сертификаты) (за весь 2018 год - 6,8 млн. рублей).</w:t>
            </w:r>
          </w:p>
          <w:p w:rsidR="00BC7E07" w:rsidRPr="00A12EC3" w:rsidRDefault="00EB3E05" w:rsidP="00BC7E07">
            <w:pPr>
              <w:ind w:firstLine="321"/>
              <w:jc w:val="both"/>
              <w:rPr>
                <w:u w:val="single"/>
              </w:rPr>
            </w:pPr>
            <w:r w:rsidRPr="00A12EC3">
              <w:rPr>
                <w:u w:val="single"/>
              </w:rPr>
              <w:t>Передано</w:t>
            </w:r>
            <w:r w:rsidR="006B7953" w:rsidRPr="00A12EC3">
              <w:rPr>
                <w:u w:val="single"/>
              </w:rPr>
              <w:t xml:space="preserve"> </w:t>
            </w:r>
            <w:r w:rsidR="00BC7E07" w:rsidRPr="00A12EC3">
              <w:rPr>
                <w:u w:val="single"/>
              </w:rPr>
              <w:t>7 услуг:</w:t>
            </w:r>
          </w:p>
          <w:p w:rsidR="00BC7E07" w:rsidRPr="00A12EC3" w:rsidRDefault="00BC7E07" w:rsidP="00BC7E07">
            <w:pPr>
              <w:ind w:firstLine="321"/>
              <w:jc w:val="both"/>
            </w:pPr>
            <w:r w:rsidRPr="00A12EC3">
              <w:t>- реализация дополнительных общеобразовательных, общеразвивающих программ;</w:t>
            </w:r>
          </w:p>
          <w:p w:rsidR="00BC7E07" w:rsidRPr="00A12EC3" w:rsidRDefault="00BC7E07" w:rsidP="00BC7E07">
            <w:pPr>
              <w:ind w:firstLine="321"/>
              <w:jc w:val="both"/>
              <w:rPr>
                <w:rFonts w:eastAsia="Calibri"/>
              </w:rPr>
            </w:pPr>
            <w:r w:rsidRPr="00A12EC3">
              <w:t>- организация отдыха детей в каникулярное время в лагерях с дневным пребыванием;</w:t>
            </w:r>
            <w:r w:rsidRPr="00A12EC3">
              <w:rPr>
                <w:rFonts w:eastAsia="Calibri"/>
              </w:rPr>
              <w:t xml:space="preserve"> </w:t>
            </w:r>
          </w:p>
          <w:p w:rsidR="00BC7E07" w:rsidRPr="00A12EC3" w:rsidRDefault="00BC7E07" w:rsidP="00BC7E07">
            <w:pPr>
              <w:ind w:firstLine="321"/>
              <w:jc w:val="both"/>
              <w:rPr>
                <w:rFonts w:eastAsia="Calibri"/>
              </w:rPr>
            </w:pPr>
            <w:r w:rsidRPr="00A12EC3">
              <w:rPr>
                <w:rFonts w:eastAsia="Calibri"/>
              </w:rPr>
              <w:t>-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интереса к научной (научно-исследовательской) деятельности, творческой деятельности, физкультурно-спортивной деятельности;</w:t>
            </w:r>
          </w:p>
          <w:p w:rsidR="00BC7E07" w:rsidRPr="00A12EC3" w:rsidRDefault="00BC7E07" w:rsidP="00BC7E07">
            <w:pPr>
              <w:ind w:firstLine="321"/>
              <w:jc w:val="both"/>
            </w:pPr>
            <w:r w:rsidRPr="00A12EC3">
              <w:t>- реализация образовательных программ дошкольного образования;</w:t>
            </w:r>
          </w:p>
          <w:p w:rsidR="00BC7E07" w:rsidRPr="00A12EC3" w:rsidRDefault="00BC7E07" w:rsidP="00BC7E07">
            <w:pPr>
              <w:ind w:firstLine="321"/>
              <w:jc w:val="both"/>
            </w:pPr>
            <w:r w:rsidRPr="00A12EC3">
              <w:t>- реализация основных общеобразовательных программ;</w:t>
            </w:r>
          </w:p>
          <w:p w:rsidR="00BC7E07" w:rsidRPr="00A12EC3" w:rsidRDefault="00BC7E07" w:rsidP="00BC7E07">
            <w:pPr>
              <w:ind w:firstLine="321"/>
              <w:jc w:val="both"/>
            </w:pPr>
            <w:r w:rsidRPr="00A12EC3">
              <w:t>- осуществление присмотра и ухода за детьми;</w:t>
            </w:r>
          </w:p>
          <w:p w:rsidR="00BC7E07" w:rsidRPr="00A12EC3" w:rsidRDefault="00BC7E07" w:rsidP="003D60D3">
            <w:pPr>
              <w:ind w:firstLine="321"/>
              <w:jc w:val="both"/>
            </w:pPr>
            <w:r w:rsidRPr="00A12EC3">
              <w:lastRenderedPageBreak/>
              <w:t>- организация питания обучающихся.</w:t>
            </w:r>
          </w:p>
          <w:p w:rsidR="00BC7E07" w:rsidRPr="00A12EC3" w:rsidRDefault="00FE57DA" w:rsidP="00F144BA">
            <w:pPr>
              <w:pStyle w:val="a5"/>
              <w:ind w:left="0" w:firstLine="321"/>
              <w:jc w:val="both"/>
              <w:rPr>
                <w:u w:val="single"/>
              </w:rPr>
            </w:pPr>
            <w:r w:rsidRPr="00A12EC3">
              <w:rPr>
                <w:u w:val="single"/>
              </w:rPr>
              <w:t>В сфере опеки и попечительства</w:t>
            </w:r>
            <w:r w:rsidR="00F144BA" w:rsidRPr="00A12EC3">
              <w:rPr>
                <w:u w:val="single"/>
              </w:rPr>
              <w:t xml:space="preserve"> </w:t>
            </w:r>
            <w:r w:rsidR="0008386D" w:rsidRPr="00A12EC3">
              <w:rPr>
                <w:u w:val="single"/>
              </w:rPr>
              <w:t>определена</w:t>
            </w:r>
            <w:r w:rsidR="006B7953" w:rsidRPr="00A12EC3">
              <w:rPr>
                <w:u w:val="single"/>
              </w:rPr>
              <w:t xml:space="preserve"> к передаче </w:t>
            </w:r>
            <w:r w:rsidR="0008386D" w:rsidRPr="00A12EC3">
              <w:rPr>
                <w:u w:val="single"/>
              </w:rPr>
              <w:t xml:space="preserve">НКО </w:t>
            </w:r>
            <w:r w:rsidR="00BC7E07" w:rsidRPr="00A12EC3">
              <w:rPr>
                <w:u w:val="single"/>
              </w:rPr>
              <w:t>1 услуга:</w:t>
            </w:r>
          </w:p>
          <w:p w:rsidR="00643E97" w:rsidRPr="00A12EC3" w:rsidRDefault="00BC7E07" w:rsidP="00643E97">
            <w:pPr>
              <w:pStyle w:val="a5"/>
              <w:ind w:left="0" w:firstLine="321"/>
              <w:jc w:val="both"/>
            </w:pPr>
            <w:r w:rsidRPr="00A12EC3">
              <w:t>- подготовка граждан, выразивших желание стать опекунами или               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      </w:r>
          </w:p>
          <w:p w:rsidR="00643E97" w:rsidRPr="00A12EC3" w:rsidRDefault="00643E97" w:rsidP="00643E97">
            <w:pPr>
              <w:pStyle w:val="a5"/>
              <w:ind w:left="0" w:firstLine="321"/>
              <w:jc w:val="both"/>
            </w:pPr>
            <w:r w:rsidRPr="00A12EC3">
              <w:rPr>
                <w:rFonts w:eastAsia="Calibri"/>
                <w:sz w:val="28"/>
                <w:szCs w:val="28"/>
                <w:u w:val="single"/>
              </w:rPr>
              <w:t xml:space="preserve">  </w:t>
            </w:r>
            <w:r w:rsidRPr="00A12EC3">
              <w:rPr>
                <w:rFonts w:eastAsia="Calibri"/>
                <w:u w:val="single"/>
              </w:rPr>
              <w:t>В рамках муниципальной программы "Развитие гражданского общества</w:t>
            </w:r>
            <w:r w:rsidRPr="00A12EC3">
              <w:rPr>
                <w:rFonts w:eastAsia="Calibri"/>
              </w:rPr>
              <w:t xml:space="preserve"> в городе Нижневартовске на 2018 - 2025 годы и на период до 2030 года"</w:t>
            </w:r>
            <w:r w:rsidRPr="00A12EC3">
              <w:t xml:space="preserve"> </w:t>
            </w:r>
            <w:r w:rsidRPr="00A12EC3">
              <w:rPr>
                <w:rFonts w:eastAsia="Calibri"/>
              </w:rPr>
              <w:t>увеличено бюджетное финансирование в 2019 году:</w:t>
            </w:r>
            <w:r w:rsidRPr="00A12EC3">
              <w:t xml:space="preserve"> </w:t>
            </w:r>
          </w:p>
          <w:p w:rsidR="00643E97" w:rsidRPr="00A12EC3" w:rsidRDefault="00643E97" w:rsidP="00643E97">
            <w:pPr>
              <w:jc w:val="both"/>
              <w:rPr>
                <w:rFonts w:eastAsia="Calibri"/>
              </w:rPr>
            </w:pPr>
            <w:r w:rsidRPr="00A12EC3">
              <w:rPr>
                <w:rFonts w:eastAsia="Calibri"/>
              </w:rPr>
              <w:t xml:space="preserve">- на 2 000 тыс. руб. на оказание финансовой поддержки социально ориентированным некоммерческим организациям на конкурсной основе на реализацию общественно значимых </w:t>
            </w:r>
            <w:r w:rsidR="00724ECD" w:rsidRPr="00A12EC3">
              <w:rPr>
                <w:rFonts w:eastAsia="Calibri"/>
              </w:rPr>
              <w:t>проектов;</w:t>
            </w:r>
          </w:p>
          <w:p w:rsidR="00643E97" w:rsidRPr="00A12EC3" w:rsidRDefault="00643E97" w:rsidP="00643E97">
            <w:pPr>
              <w:jc w:val="both"/>
              <w:rPr>
                <w:rFonts w:eastAsia="Calibri"/>
              </w:rPr>
            </w:pPr>
            <w:r w:rsidRPr="00A12EC3">
              <w:rPr>
                <w:rFonts w:eastAsia="Calibri"/>
              </w:rPr>
              <w:t xml:space="preserve">- на 1 000 тыс. руб. на оказание мер поддержки социально ориентированным некоммерческим организациям путем предоставления субсидии территориальным общественным самоуправлениям города Нижневартовска на осуществление собственных инициатив по вопросам местного </w:t>
            </w:r>
            <w:r w:rsidR="00724ECD" w:rsidRPr="00A12EC3">
              <w:rPr>
                <w:rFonts w:eastAsia="Calibri"/>
              </w:rPr>
              <w:t>значения;</w:t>
            </w:r>
          </w:p>
          <w:p w:rsidR="00F04D75" w:rsidRPr="00A12EC3" w:rsidRDefault="00643E97" w:rsidP="009E2CB5">
            <w:pPr>
              <w:jc w:val="both"/>
              <w:rPr>
                <w:rFonts w:eastAsia="Calibri"/>
              </w:rPr>
            </w:pPr>
            <w:r w:rsidRPr="00A12EC3">
              <w:rPr>
                <w:rFonts w:eastAsia="Calibri"/>
              </w:rPr>
              <w:t>- на 600 тыс. руб. на предоставление социально ориентированным некоммерческим организациям муниципальными организациями, осуществляющих теле- и (или) радиовещание, и редакциями муниципальных периодических печатных изданий бесплатного эфирного времени, бесплатной печатной площади.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1.3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 xml:space="preserve">Формирование перечня услуг, которые могут быть переданы на исполнение негосударственным (немуниципальным) организациям, в том </w:t>
            </w:r>
            <w:r>
              <w:lastRenderedPageBreak/>
              <w:t>числе социально ориентированным некоммерческим организациям, и размещение его на официальном сайте органов местного самоуправления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33BF1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lastRenderedPageBreak/>
              <w:t>департамент по социальной политике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lastRenderedPageBreak/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lastRenderedPageBreak/>
              <w:t>до 01.04.2017;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5325" w:type="dxa"/>
            <w:shd w:val="clear" w:color="auto" w:fill="auto"/>
          </w:tcPr>
          <w:p w:rsidR="00AF79BB" w:rsidRDefault="00AF79BB" w:rsidP="00AF79BB">
            <w:pPr>
              <w:ind w:firstLine="321"/>
              <w:contextualSpacing/>
              <w:jc w:val="both"/>
            </w:pPr>
            <w:r w:rsidRPr="009B2CFB">
              <w:t xml:space="preserve">Перечень услуг (работ), запланированных к передаче на исполнение негосударственным (немуниципальным) поставщикам, утвержден распоряжением администрации города от 27.03.2019 </w:t>
            </w:r>
            <w:r w:rsidRPr="009B2CFB">
              <w:lastRenderedPageBreak/>
              <w:t>№294-р «О перечне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организациям»</w:t>
            </w:r>
            <w:r w:rsidR="009B2CFB" w:rsidRPr="009B2CFB">
              <w:t xml:space="preserve"> (с изменениями)</w:t>
            </w:r>
            <w:r w:rsidRPr="009B2CFB">
              <w:t xml:space="preserve">. </w:t>
            </w:r>
          </w:p>
          <w:p w:rsidR="0076631B" w:rsidRPr="009B2CFB" w:rsidRDefault="0076631B" w:rsidP="0076631B">
            <w:pPr>
              <w:ind w:firstLine="321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</w:t>
            </w:r>
            <w:r w:rsidRPr="009B2CFB">
              <w:rPr>
                <w:rFonts w:eastAsia="Calibri"/>
                <w:bCs/>
              </w:rPr>
              <w:t xml:space="preserve"> перечень услуг</w:t>
            </w:r>
            <w:r>
              <w:rPr>
                <w:rFonts w:eastAsia="Calibri"/>
                <w:bCs/>
              </w:rPr>
              <w:t xml:space="preserve"> (работ)</w:t>
            </w:r>
            <w:r w:rsidRPr="009B2CFB">
              <w:rPr>
                <w:rFonts w:eastAsia="Calibri"/>
                <w:bCs/>
              </w:rPr>
              <w:t>, передаваемых на исполнение негосударственным (немуниципальным) организ</w:t>
            </w:r>
            <w:r w:rsidRPr="009B2CFB">
              <w:rPr>
                <w:bCs/>
              </w:rPr>
              <w:t xml:space="preserve">ациям в сферах: </w:t>
            </w:r>
            <w:r w:rsidRPr="009B2CFB">
              <w:rPr>
                <w:rFonts w:eastAsia="Calibri"/>
                <w:bCs/>
              </w:rPr>
              <w:t>образование</w:t>
            </w:r>
            <w:r w:rsidRPr="009B2CFB">
              <w:rPr>
                <w:bCs/>
              </w:rPr>
              <w:t xml:space="preserve">, </w:t>
            </w:r>
            <w:r w:rsidRPr="009B2CFB">
              <w:rPr>
                <w:rFonts w:eastAsia="Calibri"/>
                <w:bCs/>
              </w:rPr>
              <w:t>культура, физическая культ</w:t>
            </w:r>
            <w:r w:rsidRPr="009B2CFB">
              <w:rPr>
                <w:bCs/>
              </w:rPr>
              <w:t xml:space="preserve">ура и спорт, молодежная политика, опека и попечительство в который вошли </w:t>
            </w:r>
            <w:r w:rsidRPr="009B2CFB">
              <w:rPr>
                <w:rFonts w:eastAsia="Calibri"/>
                <w:bCs/>
              </w:rPr>
              <w:t>16 видов услуг.</w:t>
            </w:r>
          </w:p>
          <w:p w:rsidR="00AF79BB" w:rsidRPr="002A2E20" w:rsidRDefault="00AF79BB" w:rsidP="00AF79BB">
            <w:pPr>
              <w:ind w:firstLine="321"/>
              <w:jc w:val="both"/>
              <w:rPr>
                <w:bCs/>
                <w:color w:val="FF0000"/>
                <w:shd w:val="clear" w:color="auto" w:fill="F7F7F7"/>
              </w:rPr>
            </w:pPr>
            <w:r w:rsidRPr="000C4914">
              <w:rPr>
                <w:iCs/>
                <w:shd w:val="clear" w:color="auto" w:fill="F7F7F7"/>
              </w:rPr>
              <w:t xml:space="preserve">Перечень услуг размещен на официальном сайте органов местного самоуправления  города в рубрике  </w:t>
            </w:r>
            <w:hyperlink r:id="rId8" w:history="1">
              <w:r w:rsidRPr="000C4914">
                <w:rPr>
                  <w:rStyle w:val="af1"/>
                  <w:bCs/>
                  <w:color w:val="auto"/>
                  <w:u w:val="none"/>
                </w:rPr>
                <w:t>Главная</w:t>
              </w:r>
            </w:hyperlink>
            <w:r w:rsidRPr="000C4914">
              <w:rPr>
                <w:iCs/>
                <w:shd w:val="clear" w:color="auto" w:fill="F7F7F7"/>
              </w:rPr>
              <w:t> </w:t>
            </w:r>
            <w:r w:rsidRPr="000C4914">
              <w:rPr>
                <w:bCs/>
                <w:shd w:val="clear" w:color="auto" w:fill="F7F7F7"/>
              </w:rPr>
              <w:t>/</w:t>
            </w:r>
            <w:r w:rsidRPr="000C4914">
              <w:rPr>
                <w:iCs/>
                <w:shd w:val="clear" w:color="auto" w:fill="F7F7F7"/>
              </w:rPr>
              <w:t> </w:t>
            </w:r>
            <w:hyperlink r:id="rId9" w:history="1">
              <w:r w:rsidRPr="000C4914">
                <w:rPr>
                  <w:rStyle w:val="af1"/>
                  <w:bCs/>
                  <w:color w:val="auto"/>
                  <w:u w:val="none"/>
                </w:rPr>
                <w:t>Информация</w:t>
              </w:r>
            </w:hyperlink>
            <w:r w:rsidRPr="000C4914">
              <w:rPr>
                <w:bCs/>
                <w:shd w:val="clear" w:color="auto" w:fill="F7F7F7"/>
              </w:rPr>
              <w:t xml:space="preserve"> для граждан</w:t>
            </w:r>
            <w:r w:rsidRPr="000C4914">
              <w:rPr>
                <w:iCs/>
                <w:shd w:val="clear" w:color="auto" w:fill="F7F7F7"/>
              </w:rPr>
              <w:t> </w:t>
            </w:r>
            <w:r w:rsidRPr="000C4914">
              <w:rPr>
                <w:bCs/>
                <w:shd w:val="clear" w:color="auto" w:fill="F7F7F7"/>
              </w:rPr>
              <w:t>/</w:t>
            </w:r>
            <w:r w:rsidRPr="000C4914">
              <w:rPr>
                <w:iCs/>
                <w:shd w:val="clear" w:color="auto" w:fill="F7F7F7"/>
              </w:rPr>
              <w:t> </w:t>
            </w:r>
            <w:hyperlink r:id="rId10" w:history="1">
              <w:r w:rsidRPr="000C4914">
                <w:rPr>
                  <w:rStyle w:val="af1"/>
                  <w:bCs/>
                  <w:color w:val="auto"/>
                  <w:u w:val="none"/>
                </w:rPr>
                <w:t>Гражданское общество</w:t>
              </w:r>
            </w:hyperlink>
            <w:r w:rsidRPr="000C4914">
              <w:rPr>
                <w:iCs/>
                <w:shd w:val="clear" w:color="auto" w:fill="F7F7F7"/>
              </w:rPr>
              <w:t> </w:t>
            </w:r>
            <w:r w:rsidRPr="000C4914">
              <w:rPr>
                <w:bCs/>
                <w:shd w:val="clear" w:color="auto" w:fill="F7F7F7"/>
              </w:rPr>
              <w:t>/</w:t>
            </w:r>
            <w:r w:rsidRPr="000C4914">
              <w:rPr>
                <w:iCs/>
                <w:shd w:val="clear" w:color="auto" w:fill="F7F7F7"/>
              </w:rPr>
              <w:t> </w:t>
            </w:r>
            <w:hyperlink r:id="rId11" w:history="1">
              <w:r w:rsidRPr="000C4914">
                <w:rPr>
                  <w:rStyle w:val="af1"/>
                  <w:color w:val="auto"/>
                  <w:u w:val="none"/>
                </w:rPr>
                <w:t>Нормативно-правовая</w:t>
              </w:r>
            </w:hyperlink>
            <w:r w:rsidRPr="000C4914">
              <w:rPr>
                <w:rStyle w:val="af1"/>
                <w:color w:val="auto"/>
                <w:u w:val="none"/>
              </w:rPr>
              <w:t xml:space="preserve"> база / Муниципальные НПА</w:t>
            </w:r>
            <w:r w:rsidRPr="000C4914">
              <w:rPr>
                <w:bCs/>
                <w:shd w:val="clear" w:color="auto" w:fill="F7F7F7"/>
              </w:rPr>
              <w:t xml:space="preserve"> (</w:t>
            </w:r>
            <w:r w:rsidR="000C4914" w:rsidRPr="000C4914">
              <w:rPr>
                <w:bCs/>
                <w:shd w:val="clear" w:color="auto" w:fill="F7F7F7"/>
              </w:rPr>
              <w:t>https://www.n-vartovsk.ru/inf/civilsociety/gonpb/gomnpa/)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1.4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Формирование и ведение единого реестра поставщиков услуг социальной сферы, включая негосударственные (немуниципальные) организации, в том числе социально ориентированные некоммерческие организации, размещение его на официальном сайте органов местного самоуправления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6314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14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143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информационные материалы</w:t>
            </w:r>
          </w:p>
        </w:tc>
        <w:tc>
          <w:tcPr>
            <w:tcW w:w="5325" w:type="dxa"/>
            <w:shd w:val="clear" w:color="auto" w:fill="auto"/>
          </w:tcPr>
          <w:p w:rsidR="00082B66" w:rsidRPr="00082B66" w:rsidRDefault="00082B66" w:rsidP="00082B66">
            <w:pPr>
              <w:ind w:firstLine="317"/>
              <w:contextualSpacing/>
              <w:jc w:val="both"/>
            </w:pPr>
            <w:r w:rsidRPr="00082B66">
              <w:t>Количество поставщиков (государственных (муниципальных), негосударственных (немуниципальных), включенных в реестры (перечни) поставщиков, оказывающих услуги (выполняющих работы) в социальной сфере, в муниципальном образовании возросло.</w:t>
            </w:r>
          </w:p>
          <w:p w:rsidR="00082B66" w:rsidRPr="00082B66" w:rsidRDefault="00082B66" w:rsidP="00082B66">
            <w:pPr>
              <w:ind w:firstLine="317"/>
              <w:jc w:val="both"/>
            </w:pPr>
            <w:r w:rsidRPr="00082B66">
              <w:t xml:space="preserve">На 01.01.2019 реестр состоял из 162 организаций, их которых 69 негосударственных поставщиков услуг. </w:t>
            </w:r>
          </w:p>
          <w:p w:rsidR="00082B66" w:rsidRDefault="00082B66" w:rsidP="00082B66">
            <w:pPr>
              <w:ind w:firstLine="317"/>
              <w:jc w:val="both"/>
            </w:pPr>
            <w:r w:rsidRPr="00082B66">
              <w:t>На 01.10.2019 реестр составил 17</w:t>
            </w:r>
            <w:r>
              <w:t>4</w:t>
            </w:r>
            <w:r w:rsidRPr="00082B66">
              <w:t xml:space="preserve"> поставщика из них негосударственных – 8</w:t>
            </w:r>
            <w:r>
              <w:t>3</w:t>
            </w:r>
            <w:r w:rsidRPr="00082B66">
              <w:t>.</w:t>
            </w:r>
          </w:p>
          <w:p w:rsidR="00AF79BB" w:rsidRPr="005B5B2C" w:rsidRDefault="00AF79BB" w:rsidP="005B5B2C">
            <w:pPr>
              <w:ind w:firstLine="321"/>
              <w:jc w:val="both"/>
              <w:rPr>
                <w:bCs/>
                <w:shd w:val="clear" w:color="auto" w:fill="F7F7F7"/>
              </w:rPr>
            </w:pPr>
            <w:r w:rsidRPr="0032532C">
              <w:rPr>
                <w:iCs/>
                <w:shd w:val="clear" w:color="auto" w:fill="F7F7F7"/>
              </w:rPr>
              <w:t xml:space="preserve">Реестр поставщиков услуг размещен на официальном сайте органов местного самоуправления  города в рубрике  </w:t>
            </w:r>
            <w:hyperlink r:id="rId12" w:history="1">
              <w:r w:rsidRPr="0032532C">
                <w:rPr>
                  <w:rStyle w:val="af1"/>
                  <w:bCs/>
                  <w:color w:val="auto"/>
                  <w:u w:val="none"/>
                </w:rPr>
                <w:t>Главная</w:t>
              </w:r>
            </w:hyperlink>
            <w:r w:rsidRPr="0032532C">
              <w:rPr>
                <w:iCs/>
                <w:shd w:val="clear" w:color="auto" w:fill="F7F7F7"/>
              </w:rPr>
              <w:t> </w:t>
            </w:r>
            <w:r w:rsidRPr="0032532C">
              <w:rPr>
                <w:bCs/>
                <w:shd w:val="clear" w:color="auto" w:fill="F7F7F7"/>
              </w:rPr>
              <w:t>/</w:t>
            </w:r>
            <w:r w:rsidRPr="0032532C">
              <w:rPr>
                <w:iCs/>
                <w:shd w:val="clear" w:color="auto" w:fill="F7F7F7"/>
              </w:rPr>
              <w:t> </w:t>
            </w:r>
            <w:hyperlink r:id="rId13" w:history="1">
              <w:r w:rsidRPr="0032532C">
                <w:rPr>
                  <w:rStyle w:val="af1"/>
                  <w:bCs/>
                  <w:color w:val="auto"/>
                  <w:u w:val="none"/>
                </w:rPr>
                <w:t>Информация</w:t>
              </w:r>
            </w:hyperlink>
            <w:r w:rsidRPr="0032532C">
              <w:rPr>
                <w:bCs/>
                <w:shd w:val="clear" w:color="auto" w:fill="F7F7F7"/>
              </w:rPr>
              <w:t xml:space="preserve"> для граждан</w:t>
            </w:r>
            <w:r w:rsidRPr="0032532C">
              <w:rPr>
                <w:iCs/>
                <w:shd w:val="clear" w:color="auto" w:fill="F7F7F7"/>
              </w:rPr>
              <w:t> </w:t>
            </w:r>
            <w:r w:rsidRPr="0032532C">
              <w:rPr>
                <w:bCs/>
                <w:shd w:val="clear" w:color="auto" w:fill="F7F7F7"/>
              </w:rPr>
              <w:t>/</w:t>
            </w:r>
            <w:r w:rsidRPr="0032532C">
              <w:rPr>
                <w:iCs/>
                <w:shd w:val="clear" w:color="auto" w:fill="F7F7F7"/>
              </w:rPr>
              <w:t> </w:t>
            </w:r>
            <w:hyperlink r:id="rId14" w:history="1">
              <w:r w:rsidRPr="0032532C">
                <w:rPr>
                  <w:rStyle w:val="af1"/>
                  <w:bCs/>
                  <w:color w:val="auto"/>
                  <w:u w:val="none"/>
                </w:rPr>
                <w:t>Гражданское общество</w:t>
              </w:r>
            </w:hyperlink>
            <w:r w:rsidRPr="0032532C">
              <w:rPr>
                <w:iCs/>
                <w:shd w:val="clear" w:color="auto" w:fill="F7F7F7"/>
              </w:rPr>
              <w:t> </w:t>
            </w:r>
            <w:r w:rsidRPr="0032532C">
              <w:rPr>
                <w:bCs/>
                <w:shd w:val="clear" w:color="auto" w:fill="F7F7F7"/>
              </w:rPr>
              <w:t>/</w:t>
            </w:r>
            <w:r w:rsidRPr="0032532C">
              <w:rPr>
                <w:iCs/>
                <w:shd w:val="clear" w:color="auto" w:fill="F7F7F7"/>
              </w:rPr>
              <w:t> </w:t>
            </w:r>
            <w:hyperlink r:id="rId15" w:history="1">
              <w:r w:rsidRPr="0032532C">
                <w:rPr>
                  <w:rStyle w:val="af1"/>
                  <w:color w:val="auto"/>
                  <w:u w:val="none"/>
                </w:rPr>
                <w:t>Поставщикам услуг в социальной сфере</w:t>
              </w:r>
            </w:hyperlink>
            <w:r w:rsidRPr="0032532C">
              <w:rPr>
                <w:bCs/>
                <w:shd w:val="clear" w:color="auto" w:fill="F7F7F7"/>
              </w:rPr>
              <w:t xml:space="preserve"> (</w:t>
            </w:r>
            <w:hyperlink r:id="rId16" w:history="1">
              <w:r w:rsidRPr="0032532C">
                <w:rPr>
                  <w:rStyle w:val="af1"/>
                  <w:bCs/>
                  <w:color w:val="auto"/>
                  <w:shd w:val="clear" w:color="auto" w:fill="F7F7F7"/>
                </w:rPr>
                <w:t>https://www.n-vartovsk.ru/inf/civilsociety/gopsu/</w:t>
              </w:r>
            </w:hyperlink>
            <w:r w:rsidR="005B5B2C">
              <w:rPr>
                <w:bCs/>
                <w:shd w:val="clear" w:color="auto" w:fill="F7F7F7"/>
              </w:rPr>
              <w:t>).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1.5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Стандартизация предоставления услуг (работ),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D06DE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DED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C02B9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06DED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01.04.2017;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01.04.2019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3F5F4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F4D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  <w:tc>
          <w:tcPr>
            <w:tcW w:w="5325" w:type="dxa"/>
            <w:shd w:val="clear" w:color="auto" w:fill="auto"/>
          </w:tcPr>
          <w:p w:rsidR="00AF79BB" w:rsidRPr="00306AFD" w:rsidRDefault="00AF79BB" w:rsidP="00AF79BB">
            <w:pPr>
              <w:ind w:firstLine="321"/>
              <w:contextualSpacing/>
              <w:jc w:val="both"/>
            </w:pPr>
            <w:r w:rsidRPr="00306AFD">
              <w:t xml:space="preserve">Распоряжение администрации города от 27.03.2019 №294-р «О перечне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организациям» </w:t>
            </w:r>
          </w:p>
          <w:p w:rsidR="004E26D6" w:rsidRPr="00600A77" w:rsidRDefault="004E26D6" w:rsidP="004E26D6">
            <w:pPr>
              <w:ind w:firstLine="321"/>
              <w:jc w:val="both"/>
            </w:pPr>
            <w:r w:rsidRPr="00600A77">
              <w:rPr>
                <w:u w:val="single"/>
              </w:rPr>
              <w:t>В сфере физической культуры и спорта</w:t>
            </w:r>
            <w:r w:rsidRPr="00600A77">
              <w:t>:</w:t>
            </w:r>
          </w:p>
          <w:p w:rsidR="004E26D6" w:rsidRPr="00600A77" w:rsidRDefault="004E26D6" w:rsidP="004E26D6">
            <w:pPr>
              <w:ind w:firstLine="321"/>
              <w:contextualSpacing/>
              <w:jc w:val="both"/>
            </w:pPr>
            <w:r w:rsidRPr="00600A77">
              <w:t>постановлением администрации города от 12.04.2019 № 261 "О внесении изменений в постановление администрации города от 11.09.2018 № 1205 "Об утверждении порядка предоставления субсидий социально ориентированным некоммерческим организациям (за исключением государственных, муниципальных учреждений) на организацию и проведение официальных спортивных мероприятий в городе Нижневартовске".</w:t>
            </w:r>
          </w:p>
          <w:p w:rsidR="00557680" w:rsidRPr="00600A77" w:rsidRDefault="00557680" w:rsidP="004E26D6">
            <w:pPr>
              <w:ind w:firstLine="321"/>
              <w:contextualSpacing/>
              <w:jc w:val="both"/>
              <w:rPr>
                <w:u w:val="single"/>
              </w:rPr>
            </w:pPr>
            <w:r w:rsidRPr="00600A77">
              <w:rPr>
                <w:u w:val="single"/>
              </w:rPr>
              <w:t>В сфере культуры</w:t>
            </w:r>
          </w:p>
          <w:p w:rsidR="00557680" w:rsidRPr="00600A77" w:rsidRDefault="00557680" w:rsidP="0034768D">
            <w:pPr>
              <w:ind w:firstLine="321"/>
              <w:contextualSpacing/>
              <w:jc w:val="both"/>
            </w:pPr>
            <w:r w:rsidRPr="00600A77">
              <w:t xml:space="preserve">Приказ Департамента культуры ХМАО-Югры "Об утверждении стандартов </w:t>
            </w:r>
            <w:r w:rsidR="005A4B0B" w:rsidRPr="00600A77">
              <w:t>услуг,</w:t>
            </w:r>
            <w:r w:rsidRPr="00600A77">
              <w:t xml:space="preserve"> предоставляемых некоммерческими организациями" от 11.08.2017 №09-ОД-257/01-09</w:t>
            </w:r>
          </w:p>
          <w:p w:rsidR="00291362" w:rsidRPr="00600A77" w:rsidRDefault="00291362" w:rsidP="0034768D">
            <w:pPr>
              <w:ind w:firstLine="321"/>
              <w:contextualSpacing/>
              <w:jc w:val="both"/>
              <w:rPr>
                <w:u w:val="single"/>
              </w:rPr>
            </w:pPr>
            <w:r w:rsidRPr="00600A77">
              <w:rPr>
                <w:u w:val="single"/>
              </w:rPr>
              <w:t>В сфере образования:</w:t>
            </w:r>
          </w:p>
          <w:p w:rsidR="00291362" w:rsidRDefault="001776B5" w:rsidP="00E33BF1">
            <w:pPr>
              <w:pStyle w:val="ab"/>
              <w:tabs>
                <w:tab w:val="left" w:pos="5400"/>
                <w:tab w:val="left" w:pos="5889"/>
              </w:tabs>
              <w:spacing w:after="0"/>
              <w:ind w:firstLine="321"/>
              <w:jc w:val="both"/>
              <w:rPr>
                <w:rFonts w:eastAsia="HiddenHorzOCR"/>
                <w:lang w:eastAsia="en-US"/>
              </w:rPr>
            </w:pPr>
            <w:r w:rsidRPr="00600A77">
              <w:rPr>
                <w:rFonts w:eastAsia="HiddenHorzOCR"/>
                <w:lang w:eastAsia="en-US"/>
              </w:rPr>
              <w:t>Постановление</w:t>
            </w:r>
            <w:r w:rsidR="00291362" w:rsidRPr="00600A77">
              <w:rPr>
                <w:rFonts w:eastAsia="HiddenHorzOCR"/>
                <w:lang w:eastAsia="en-US"/>
              </w:rPr>
              <w:t xml:space="preserve"> администрации города от 28.02.2019 №130 «Об утверждении Порядка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организациями, на 2019 год»</w:t>
            </w:r>
            <w:r w:rsidR="00600A77">
              <w:rPr>
                <w:rFonts w:eastAsia="HiddenHorzOCR"/>
                <w:lang w:eastAsia="en-US"/>
              </w:rPr>
              <w:t>.</w:t>
            </w:r>
          </w:p>
          <w:p w:rsidR="00600A77" w:rsidRPr="00600A77" w:rsidRDefault="00600A77" w:rsidP="00E33BF1">
            <w:pPr>
              <w:pStyle w:val="ab"/>
              <w:tabs>
                <w:tab w:val="left" w:pos="5400"/>
                <w:tab w:val="left" w:pos="5889"/>
              </w:tabs>
              <w:spacing w:after="0"/>
              <w:ind w:firstLine="321"/>
              <w:jc w:val="both"/>
              <w:rPr>
                <w:rFonts w:eastAsia="HiddenHorzOCR"/>
                <w:color w:val="FF0000"/>
                <w:lang w:eastAsia="en-US"/>
              </w:rPr>
            </w:pPr>
            <w:r w:rsidRPr="00600A77">
              <w:rPr>
                <w:rFonts w:eastAsia="Calibri"/>
                <w:lang w:eastAsia="en-US"/>
              </w:rPr>
              <w:t xml:space="preserve">Наличие по переданным услугам (работам) утвержденных стандартов оказания услуг (выполнения работ), а также порядков определения стоимости (тарифов) определено постановлением администрации города от 01.02.2018 №119 </w:t>
            </w:r>
            <w:r w:rsidRPr="00600A77">
              <w:t xml:space="preserve">«Об </w:t>
            </w:r>
            <w:r w:rsidRPr="00600A77">
              <w:lastRenderedPageBreak/>
              <w:t>утверждении порядка организации работы по персонифицированному финансированию дополнительного образования детей в городе Нижневартовске» (с изменениями от 17.12.2018 №1448-п)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1.6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Утверждение порядка определения объема и стоимости услуг (работ),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C02B9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65ED9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01.04.2019;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5325" w:type="dxa"/>
            <w:shd w:val="clear" w:color="auto" w:fill="auto"/>
          </w:tcPr>
          <w:p w:rsidR="005F62D1" w:rsidRPr="00A60F0F" w:rsidRDefault="005F62D1" w:rsidP="005F62D1">
            <w:pPr>
              <w:ind w:firstLine="321"/>
              <w:jc w:val="both"/>
            </w:pPr>
            <w:r w:rsidRPr="00A60F0F">
              <w:rPr>
                <w:u w:val="single"/>
              </w:rPr>
              <w:t>В сфере физической культуры и спорта</w:t>
            </w:r>
            <w:r w:rsidRPr="00A60F0F">
              <w:t>:</w:t>
            </w:r>
          </w:p>
          <w:p w:rsidR="005F62D1" w:rsidRPr="00A60F0F" w:rsidRDefault="005F62D1" w:rsidP="005F62D1">
            <w:pPr>
              <w:ind w:firstLine="321"/>
              <w:jc w:val="both"/>
            </w:pPr>
            <w:r w:rsidRPr="00A60F0F">
              <w:t>Приказ Департамента по социальной политике администрации города от 26.04.2019 №253/42-П "О реализации в 2019 году Постановления администрации города от 11.09.2018 №1205 "Об утверждении Порядка предоставления субсидий социально ориентированным  некоммерческим организациям (за исключением государственных муниципальных учреждений) на организацию и проведение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 в городе Нижне</w:t>
            </w:r>
            <w:r w:rsidR="00A60F0F" w:rsidRPr="00A60F0F">
              <w:t>вартовске" (ред. от 12.04.2019);</w:t>
            </w:r>
          </w:p>
          <w:p w:rsidR="00A60F0F" w:rsidRPr="002A2E20" w:rsidRDefault="00A60F0F" w:rsidP="005F62D1">
            <w:pPr>
              <w:ind w:firstLine="321"/>
              <w:jc w:val="both"/>
              <w:rPr>
                <w:color w:val="FF0000"/>
              </w:rPr>
            </w:pPr>
            <w:r>
              <w:t>П</w:t>
            </w:r>
            <w:r w:rsidRPr="009D536B">
              <w:t>риказ Департамента по социальной политике администрации города от 16.08.2019 №493/42-П "О реализации в 2019 году постановления администрации города от 11.09.2018 №1205 "Об утверждении Порядка предоставления субсидий социально ориентированным  некоммерческим организациям (за исключением государственных муниципальных учреждений) на организацию и проведение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 в городе Нижневартовске" (ред. от 12.04.2019).</w:t>
            </w:r>
          </w:p>
          <w:p w:rsidR="005B5B2C" w:rsidRPr="00600A77" w:rsidRDefault="005B5B2C" w:rsidP="005B5B2C">
            <w:pPr>
              <w:ind w:firstLine="321"/>
              <w:contextualSpacing/>
              <w:jc w:val="both"/>
              <w:rPr>
                <w:u w:val="single"/>
              </w:rPr>
            </w:pPr>
            <w:r w:rsidRPr="00600A77">
              <w:rPr>
                <w:u w:val="single"/>
              </w:rPr>
              <w:t>В сфере образования:</w:t>
            </w:r>
          </w:p>
          <w:p w:rsidR="00A24BE0" w:rsidRPr="002A2E20" w:rsidRDefault="007505D8" w:rsidP="005F62D1">
            <w:pPr>
              <w:pStyle w:val="ab"/>
              <w:tabs>
                <w:tab w:val="left" w:pos="5400"/>
                <w:tab w:val="left" w:pos="5889"/>
              </w:tabs>
              <w:spacing w:after="0"/>
              <w:ind w:firstLine="321"/>
              <w:jc w:val="both"/>
              <w:rPr>
                <w:rFonts w:eastAsia="HiddenHorzOCR"/>
                <w:color w:val="FF0000"/>
                <w:lang w:eastAsia="en-US"/>
              </w:rPr>
            </w:pPr>
            <w:r w:rsidRPr="005B5B2C">
              <w:rPr>
                <w:rFonts w:eastAsia="HiddenHorzOCR"/>
                <w:lang w:eastAsia="en-US"/>
              </w:rPr>
              <w:lastRenderedPageBreak/>
              <w:t>Постановление администрации города от 28.02.2019 №130 «Об утверждении Порядка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организациями, на 2019 год»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1.7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Имущественная поддержка на льготных условиях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сфере, путем предоставления муниципального имущества во временное владение и (или) пользование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02B9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606E3">
              <w:rPr>
                <w:rFonts w:ascii="Times New Roman" w:hAnsi="Times New Roman" w:cs="Times New Roman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DA65B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5B5">
              <w:rPr>
                <w:rFonts w:ascii="Times New Roman" w:hAnsi="Times New Roman" w:cs="Times New Roman"/>
              </w:rPr>
              <w:t>до 25.12.2017;</w:t>
            </w:r>
          </w:p>
          <w:p w:rsidR="00AF79BB" w:rsidRPr="00DA65B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5B5">
              <w:rPr>
                <w:rFonts w:ascii="Times New Roman" w:hAnsi="Times New Roman" w:cs="Times New Roman"/>
              </w:rPr>
              <w:t>25.12.2018;</w:t>
            </w:r>
          </w:p>
          <w:p w:rsidR="00AF79BB" w:rsidRPr="00DA65B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5B5">
              <w:rPr>
                <w:rFonts w:ascii="Times New Roman" w:hAnsi="Times New Roman" w:cs="Times New Roman"/>
              </w:rPr>
              <w:t>25.12.2019;</w:t>
            </w:r>
          </w:p>
          <w:p w:rsidR="00AF79BB" w:rsidRPr="00DA65B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5B5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DA65B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5B5">
              <w:rPr>
                <w:rFonts w:ascii="Times New Roman" w:hAnsi="Times New Roman" w:cs="Times New Roman"/>
              </w:rPr>
              <w:t>договор аренды; договор безвозмездного пользования</w:t>
            </w:r>
          </w:p>
        </w:tc>
        <w:tc>
          <w:tcPr>
            <w:tcW w:w="5325" w:type="dxa"/>
            <w:shd w:val="clear" w:color="auto" w:fill="auto"/>
          </w:tcPr>
          <w:p w:rsidR="00AF79BB" w:rsidRPr="003737D8" w:rsidRDefault="00516BDE" w:rsidP="00B204E4">
            <w:pPr>
              <w:ind w:firstLine="317"/>
              <w:jc w:val="both"/>
              <w:rPr>
                <w:bCs/>
              </w:rPr>
            </w:pPr>
            <w:r w:rsidRPr="003737D8">
              <w:t>И</w:t>
            </w:r>
            <w:r w:rsidR="00AF79BB" w:rsidRPr="003737D8">
              <w:t>мущественная поддержка социально ориентированным некоммерческим организациям, осуществляющим свою деятельность в соответствии со статьей 31.1 Федерального закона от 12.01.1996 №7-ФЗ «О некоммерческих организациях»,</w:t>
            </w:r>
            <w:r w:rsidRPr="003737D8">
              <w:t xml:space="preserve"> оказывается</w:t>
            </w:r>
            <w:r w:rsidR="00AF79BB" w:rsidRPr="003737D8">
              <w:t xml:space="preserve"> путем предоставления муниципального имущества в аренду на льготных условиях или в безвозмездное пользование.</w:t>
            </w:r>
          </w:p>
          <w:p w:rsidR="00AF79BB" w:rsidRPr="003737D8" w:rsidRDefault="00265477" w:rsidP="00B204E4">
            <w:pPr>
              <w:pStyle w:val="ConsPlusNormal"/>
              <w:ind w:firstLine="31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D8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  <w:r w:rsidR="00AF79BB" w:rsidRPr="003737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65477" w:rsidRPr="003737D8" w:rsidRDefault="00265477" w:rsidP="003737D8">
            <w:pPr>
              <w:pStyle w:val="ConsPlusNormal"/>
              <w:ind w:firstLine="31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D8">
              <w:rPr>
                <w:rFonts w:ascii="Times New Roman" w:hAnsi="Times New Roman" w:cs="Times New Roman"/>
                <w:sz w:val="24"/>
                <w:szCs w:val="24"/>
              </w:rPr>
              <w:t xml:space="preserve">1. Путем </w:t>
            </w:r>
            <w:r w:rsidR="0061241F" w:rsidRPr="003737D8">
              <w:rPr>
                <w:rFonts w:ascii="Times New Roman" w:hAnsi="Times New Roman" w:cs="Times New Roman"/>
                <w:sz w:val="24"/>
                <w:szCs w:val="24"/>
              </w:rPr>
              <w:t>предоставления в безвозмездное пользование 39 социально ориентированным некоммерческим организациям путем предоставления в безвозмездное пользование муниципальных п</w:t>
            </w:r>
            <w:r w:rsidR="003737D8" w:rsidRPr="003737D8">
              <w:rPr>
                <w:rFonts w:ascii="Times New Roman" w:hAnsi="Times New Roman" w:cs="Times New Roman"/>
                <w:sz w:val="24"/>
                <w:szCs w:val="24"/>
              </w:rPr>
              <w:t xml:space="preserve">омещений площадью 6 916,45 </w:t>
            </w:r>
            <w:proofErr w:type="spellStart"/>
            <w:r w:rsidR="003737D8" w:rsidRPr="003737D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3737D8" w:rsidRPr="0037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37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737D8" w:rsidRPr="003737D8" w:rsidRDefault="003737D8" w:rsidP="003737D8">
            <w:pPr>
              <w:ind w:firstLine="317"/>
              <w:jc w:val="both"/>
            </w:pPr>
            <w:r w:rsidRPr="003737D8">
              <w:t>- общественной организации «Чувашская национально-культурная автономия города Нижневартовска «ИЛЕМ» («Красота») (предоставлены помещения №47, 48, 49, 50, 51 нежилого помещения №1005, расположенного по адресу: г. Нижневартовск, ул. Омская, д. 12а);</w:t>
            </w:r>
          </w:p>
          <w:p w:rsidR="003737D8" w:rsidRPr="003737D8" w:rsidRDefault="003737D8" w:rsidP="003737D8">
            <w:pPr>
              <w:ind w:firstLine="317"/>
              <w:jc w:val="both"/>
            </w:pPr>
            <w:r w:rsidRPr="003737D8">
              <w:t>- общественной организации Удмуртской местной национально-культурной автономии г. Нижневартовска (предоставлены помещения                    №44, 45, 46 нежилого помещения №1005, расположенного по адресу: г. Нижневартовск, ул. Омская, д. 12а);</w:t>
            </w:r>
          </w:p>
          <w:p w:rsidR="003737D8" w:rsidRPr="003737D8" w:rsidRDefault="003737D8" w:rsidP="003737D8">
            <w:pPr>
              <w:ind w:firstLine="317"/>
              <w:jc w:val="both"/>
            </w:pPr>
            <w:r w:rsidRPr="003737D8">
              <w:lastRenderedPageBreak/>
              <w:t xml:space="preserve">- </w:t>
            </w:r>
            <w:proofErr w:type="spellStart"/>
            <w:r w:rsidRPr="003737D8">
              <w:t>Нижневартовской</w:t>
            </w:r>
            <w:proofErr w:type="spellEnd"/>
            <w:r w:rsidRPr="003737D8">
              <w:t xml:space="preserve"> городской общественной организации Чечено-Ингушскому культурному центру «</w:t>
            </w:r>
            <w:proofErr w:type="spellStart"/>
            <w:r w:rsidRPr="003737D8">
              <w:t>Вайнах</w:t>
            </w:r>
            <w:proofErr w:type="spellEnd"/>
            <w:r w:rsidRPr="003737D8">
              <w:t>» (предоставлено нежилое помещение №1008, расположенное по адресу: г. Нижневартовск, ул. Дзержинского, д. 19а);</w:t>
            </w:r>
          </w:p>
          <w:p w:rsidR="003737D8" w:rsidRPr="003737D8" w:rsidRDefault="003737D8" w:rsidP="003737D8">
            <w:pPr>
              <w:ind w:firstLine="317"/>
              <w:jc w:val="both"/>
            </w:pPr>
            <w:r w:rsidRPr="003737D8">
              <w:t>- некоммерческой семейной (родовой) общине коренных малочисленных народов ханты «</w:t>
            </w:r>
            <w:proofErr w:type="spellStart"/>
            <w:r w:rsidRPr="003737D8">
              <w:t>Хунзи</w:t>
            </w:r>
            <w:proofErr w:type="spellEnd"/>
            <w:r w:rsidRPr="003737D8">
              <w:t>» (предоставлено нежилое помещение №1024, расположенное по адресу: г. Нижневартовск, ул. Омская, д. 12а);</w:t>
            </w:r>
          </w:p>
          <w:p w:rsidR="00EC3E95" w:rsidRPr="003737D8" w:rsidRDefault="003737D8" w:rsidP="003737D8">
            <w:pPr>
              <w:ind w:firstLine="317"/>
              <w:jc w:val="both"/>
            </w:pPr>
            <w:r w:rsidRPr="003737D8">
              <w:t>- некоммерческой организации Хуторскому казачьему обществу «Приобский» (предоставлено нежилое помещение №1007, расположенное по адресу: г. Нижневартовск, ул. Дзержинского, д. 19а).</w:t>
            </w:r>
          </w:p>
          <w:p w:rsidR="003737D8" w:rsidRPr="003737D8" w:rsidRDefault="00AF79BB" w:rsidP="003737D8">
            <w:pPr>
              <w:ind w:firstLine="317"/>
              <w:jc w:val="both"/>
            </w:pPr>
            <w:r w:rsidRPr="003737D8">
              <w:t xml:space="preserve">2. </w:t>
            </w:r>
            <w:r w:rsidR="003737D8">
              <w:t>П</w:t>
            </w:r>
            <w:r w:rsidR="003737D8" w:rsidRPr="003737D8">
              <w:t xml:space="preserve">утем предоставления в аренду муниципальных помещений площадью                   1 174,3 </w:t>
            </w:r>
            <w:proofErr w:type="spellStart"/>
            <w:proofErr w:type="gramStart"/>
            <w:r w:rsidR="003737D8" w:rsidRPr="003737D8">
              <w:t>кв.м</w:t>
            </w:r>
            <w:proofErr w:type="spellEnd"/>
            <w:proofErr w:type="gramEnd"/>
            <w:r w:rsidR="003737D8" w:rsidRPr="003737D8">
              <w:t xml:space="preserve"> 12 социально ориентированным некоммерческим организациям:</w:t>
            </w:r>
          </w:p>
          <w:p w:rsidR="003737D8" w:rsidRPr="003737D8" w:rsidRDefault="003737D8" w:rsidP="003737D8">
            <w:pPr>
              <w:ind w:firstLine="317"/>
              <w:jc w:val="both"/>
            </w:pPr>
            <w:r w:rsidRPr="003737D8">
              <w:t>- Региональному некоммерческому благотворительному фонду местных сообществ «МЫ ВМЕСТЕ»;</w:t>
            </w:r>
          </w:p>
          <w:p w:rsidR="003737D8" w:rsidRPr="003737D8" w:rsidRDefault="003737D8" w:rsidP="003737D8">
            <w:pPr>
              <w:ind w:firstLine="317"/>
              <w:jc w:val="both"/>
            </w:pPr>
            <w:r w:rsidRPr="003737D8">
              <w:t>- Автономной некоммерческой организации Центр психолого-педагогической реабилитации и коррекции «Перспектива»;</w:t>
            </w:r>
          </w:p>
          <w:p w:rsidR="003737D8" w:rsidRPr="003737D8" w:rsidRDefault="003737D8" w:rsidP="003737D8">
            <w:pPr>
              <w:ind w:firstLine="317"/>
              <w:jc w:val="both"/>
            </w:pPr>
            <w:r w:rsidRPr="003737D8">
              <w:t>- Региональной общественной организации «Интеграция»;</w:t>
            </w:r>
          </w:p>
          <w:p w:rsidR="003737D8" w:rsidRPr="003737D8" w:rsidRDefault="003737D8" w:rsidP="003737D8">
            <w:pPr>
              <w:ind w:firstLine="317"/>
              <w:jc w:val="both"/>
            </w:pPr>
            <w:r w:rsidRPr="003737D8">
              <w:t>- Региональной общественной организаций «Союз морских пехотинцев» Ханты-Мансийского автономного округа – Югры;</w:t>
            </w:r>
          </w:p>
          <w:p w:rsidR="003737D8" w:rsidRPr="003737D8" w:rsidRDefault="003737D8" w:rsidP="003737D8">
            <w:pPr>
              <w:ind w:firstLine="317"/>
              <w:jc w:val="both"/>
            </w:pPr>
            <w:r w:rsidRPr="003737D8">
              <w:t>- Местной общественной организации «Союз морских пехотинцев                                      г. Нижневартовска»;</w:t>
            </w:r>
          </w:p>
          <w:p w:rsidR="003737D8" w:rsidRPr="003737D8" w:rsidRDefault="003737D8" w:rsidP="003737D8">
            <w:pPr>
              <w:ind w:firstLine="317"/>
              <w:jc w:val="both"/>
            </w:pPr>
            <w:r w:rsidRPr="003737D8">
              <w:t>- Автономной некоммерческой организации «Центр адаптивной помощи детям «Жизнь без границ»;</w:t>
            </w:r>
          </w:p>
          <w:p w:rsidR="003737D8" w:rsidRPr="003737D8" w:rsidRDefault="003737D8" w:rsidP="003737D8">
            <w:pPr>
              <w:ind w:firstLine="317"/>
              <w:jc w:val="both"/>
            </w:pPr>
            <w:r w:rsidRPr="003737D8">
              <w:rPr>
                <w:b/>
              </w:rPr>
              <w:lastRenderedPageBreak/>
              <w:t xml:space="preserve">- </w:t>
            </w:r>
            <w:r w:rsidRPr="003737D8">
              <w:t>Ханты-Мансийскому региональному отделению Общероссийской общественной организации инвалидов «Всероссийское общество глухих»;</w:t>
            </w:r>
          </w:p>
          <w:p w:rsidR="003737D8" w:rsidRPr="003737D8" w:rsidRDefault="003737D8" w:rsidP="003737D8">
            <w:pPr>
              <w:autoSpaceDE w:val="0"/>
              <w:autoSpaceDN w:val="0"/>
              <w:adjustRightInd w:val="0"/>
              <w:ind w:firstLine="317"/>
              <w:jc w:val="both"/>
              <w:rPr>
                <w:bCs/>
              </w:rPr>
            </w:pPr>
            <w:r w:rsidRPr="003737D8">
              <w:t xml:space="preserve">- </w:t>
            </w:r>
            <w:r w:rsidRPr="003737D8">
              <w:rPr>
                <w:bCs/>
              </w:rPr>
              <w:t>Межрегиональной общественной организации спортсменов-инвалидов и детей-сирот-инвалидов;</w:t>
            </w:r>
          </w:p>
          <w:p w:rsidR="003737D8" w:rsidRPr="003737D8" w:rsidRDefault="003737D8" w:rsidP="003737D8">
            <w:pPr>
              <w:autoSpaceDE w:val="0"/>
              <w:autoSpaceDN w:val="0"/>
              <w:adjustRightInd w:val="0"/>
              <w:ind w:firstLine="317"/>
              <w:jc w:val="both"/>
            </w:pPr>
            <w:r w:rsidRPr="003737D8">
              <w:t>- Благотворительному Фонду помощи нуждающимся "Добро без границ";</w:t>
            </w:r>
          </w:p>
          <w:p w:rsidR="003737D8" w:rsidRPr="003737D8" w:rsidRDefault="003737D8" w:rsidP="003737D8">
            <w:pPr>
              <w:ind w:firstLine="317"/>
              <w:jc w:val="both"/>
            </w:pPr>
            <w:r w:rsidRPr="003737D8">
              <w:t>- Региональной молодёжной общественной организации Ханты-Мансийского автономного округа – Югры «Эра Молодёжи»;</w:t>
            </w:r>
          </w:p>
          <w:p w:rsidR="003737D8" w:rsidRPr="003737D8" w:rsidRDefault="003737D8" w:rsidP="003737D8">
            <w:pPr>
              <w:ind w:firstLine="317"/>
              <w:jc w:val="both"/>
            </w:pPr>
            <w:r w:rsidRPr="003737D8">
              <w:t>- Автономной образовательной некоммерческой организации «Сибирский институт»;</w:t>
            </w:r>
          </w:p>
          <w:p w:rsidR="003737D8" w:rsidRPr="003737D8" w:rsidRDefault="003737D8" w:rsidP="003737D8">
            <w:pPr>
              <w:ind w:firstLine="317"/>
              <w:jc w:val="both"/>
            </w:pPr>
            <w:r w:rsidRPr="003737D8">
              <w:t>- Автономной некоммерческой организации дополнительного образования «Республика кино».</w:t>
            </w:r>
          </w:p>
          <w:p w:rsidR="003737D8" w:rsidRPr="003737D8" w:rsidRDefault="003737D8" w:rsidP="003737D8">
            <w:pPr>
              <w:ind w:firstLine="317"/>
              <w:jc w:val="both"/>
            </w:pPr>
            <w:r w:rsidRPr="003737D8">
              <w:t xml:space="preserve">При этом размер арендной платы за 1 </w:t>
            </w:r>
            <w:proofErr w:type="spellStart"/>
            <w:proofErr w:type="gramStart"/>
            <w:r w:rsidRPr="003737D8">
              <w:t>кв.м</w:t>
            </w:r>
            <w:proofErr w:type="spellEnd"/>
            <w:proofErr w:type="gramEnd"/>
            <w:r w:rsidRPr="003737D8">
              <w:t xml:space="preserve"> площади помещений в месяц составил от 41,4 руб. до 179,4 руб.</w:t>
            </w:r>
          </w:p>
          <w:p w:rsidR="003737D8" w:rsidRPr="003737D8" w:rsidRDefault="00A606E3" w:rsidP="003737D8">
            <w:pPr>
              <w:ind w:firstLine="317"/>
              <w:jc w:val="both"/>
            </w:pPr>
            <w:r w:rsidRPr="003737D8">
              <w:t xml:space="preserve">3. </w:t>
            </w:r>
            <w:r w:rsidR="003737D8">
              <w:t>П</w:t>
            </w:r>
            <w:r w:rsidR="003737D8" w:rsidRPr="003737D8">
              <w:t>утем предоставления в аренду субъектам малого и среднего предпринимательства, осуществляющим социальное предпринимательство:</w:t>
            </w:r>
          </w:p>
          <w:p w:rsidR="003737D8" w:rsidRPr="003737D8" w:rsidRDefault="003737D8" w:rsidP="003737D8">
            <w:pPr>
              <w:ind w:firstLine="317"/>
              <w:jc w:val="both"/>
            </w:pPr>
            <w:r w:rsidRPr="003737D8">
              <w:t xml:space="preserve">- 42 Субъектам 48 муниципальных нежилых помещений площадью 9 299,80 </w:t>
            </w:r>
            <w:proofErr w:type="spellStart"/>
            <w:proofErr w:type="gramStart"/>
            <w:r w:rsidRPr="003737D8">
              <w:t>кв.м</w:t>
            </w:r>
            <w:proofErr w:type="spellEnd"/>
            <w:proofErr w:type="gramEnd"/>
            <w:r w:rsidRPr="003737D8">
              <w:t xml:space="preserve"> из Перечня муниципального имущества, подлежащего передаче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распоряжением администрации города от 29.03.2017 №436-р;</w:t>
            </w:r>
          </w:p>
          <w:p w:rsidR="003737D8" w:rsidRPr="003737D8" w:rsidRDefault="003737D8" w:rsidP="003737D8">
            <w:pPr>
              <w:ind w:firstLine="317"/>
              <w:jc w:val="both"/>
            </w:pPr>
            <w:r w:rsidRPr="003737D8">
              <w:t xml:space="preserve">- 14 Субъектам 20 нежилых помещений общей площадью 2 895,50 </w:t>
            </w:r>
            <w:proofErr w:type="spellStart"/>
            <w:proofErr w:type="gramStart"/>
            <w:r w:rsidRPr="003737D8">
              <w:t>кв.м</w:t>
            </w:r>
            <w:proofErr w:type="spellEnd"/>
            <w:proofErr w:type="gramEnd"/>
            <w:r w:rsidRPr="003737D8">
              <w:t xml:space="preserve"> с применением льготного коэффициента при расчете арендной платы - 0,1.</w:t>
            </w:r>
          </w:p>
          <w:p w:rsidR="00AF79BB" w:rsidRPr="002A2E20" w:rsidRDefault="00AF79BB" w:rsidP="00B204E4">
            <w:pPr>
              <w:ind w:firstLine="317"/>
              <w:jc w:val="both"/>
              <w:rPr>
                <w:color w:val="FF0000"/>
              </w:rPr>
            </w:pPr>
          </w:p>
        </w:tc>
      </w:tr>
      <w:tr w:rsidR="00AF79BB" w:rsidRPr="00B07DE0" w:rsidTr="00B859F3">
        <w:tc>
          <w:tcPr>
            <w:tcW w:w="14688" w:type="dxa"/>
            <w:gridSpan w:val="7"/>
            <w:shd w:val="clear" w:color="auto" w:fill="auto"/>
          </w:tcPr>
          <w:p w:rsidR="00AF79BB" w:rsidRPr="00A02DC6" w:rsidRDefault="00AF79BB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  <w:color w:val="FF0000"/>
              </w:rPr>
            </w:pPr>
            <w:r w:rsidRPr="00A02DC6">
              <w:rPr>
                <w:b/>
              </w:rPr>
              <w:lastRenderedPageBreak/>
              <w:t>II. Реализация механизмов поддержки негосударственных (немуниципальных) организаций, в том числе социально ориентированных некоммерческих организаций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9D196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D196B">
              <w:t>2.1.</w:t>
            </w:r>
          </w:p>
        </w:tc>
        <w:tc>
          <w:tcPr>
            <w:tcW w:w="3969" w:type="dxa"/>
            <w:shd w:val="clear" w:color="auto" w:fill="auto"/>
          </w:tcPr>
          <w:p w:rsidR="00AF79BB" w:rsidRPr="009D196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Проведение семинаров, совещаний для руководителей, работников муниципальных учреждений, добровольцев негосударственных (немуниципальных) организаций, в том числе социально ориентированных некоммерческих организаций, индивидуальных предпринимателей, осуществляющих деятельность в социальной сфере, с учетом развития практики саморегулирования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33BF1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2FBC">
              <w:rPr>
                <w:rFonts w:ascii="Times New Roman" w:hAnsi="Times New Roman" w:cs="Times New Roman"/>
              </w:rPr>
              <w:t xml:space="preserve">департамент по социальной политике </w:t>
            </w:r>
            <w:r w:rsidRPr="00E33BF1">
              <w:rPr>
                <w:rFonts w:ascii="Times New Roman" w:hAnsi="Times New Roman" w:cs="Times New Roman"/>
              </w:rPr>
              <w:t>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план обучающих мероприятий для представителей некоммерческих организаций</w:t>
            </w:r>
          </w:p>
        </w:tc>
        <w:tc>
          <w:tcPr>
            <w:tcW w:w="5325" w:type="dxa"/>
            <w:shd w:val="clear" w:color="auto" w:fill="auto"/>
          </w:tcPr>
          <w:p w:rsidR="007B325E" w:rsidRPr="00912328" w:rsidRDefault="007B325E" w:rsidP="007B325E">
            <w:pPr>
              <w:ind w:firstLine="317"/>
              <w:jc w:val="both"/>
              <w:rPr>
                <w:b/>
              </w:rPr>
            </w:pPr>
            <w:r w:rsidRPr="00912328">
              <w:rPr>
                <w:bCs/>
              </w:rPr>
              <w:t>Всего за 9 месяцем</w:t>
            </w:r>
            <w:r w:rsidRPr="00912328">
              <w:t xml:space="preserve"> 2019 года было проведено </w:t>
            </w:r>
            <w:r w:rsidR="0076631B">
              <w:t>39 образовательных</w:t>
            </w:r>
            <w:r w:rsidRPr="00912328">
              <w:t xml:space="preserve"> мероприяти</w:t>
            </w:r>
            <w:r w:rsidR="0076631B">
              <w:t>й</w:t>
            </w:r>
            <w:r w:rsidRPr="00912328">
              <w:t xml:space="preserve">. Общее количество участников образовательных мероприятиях составило </w:t>
            </w:r>
            <w:r>
              <w:t>954</w:t>
            </w:r>
            <w:r w:rsidRPr="00912328">
              <w:t xml:space="preserve"> человек</w:t>
            </w:r>
            <w:r>
              <w:t>а</w:t>
            </w:r>
            <w:r w:rsidRPr="00912328">
              <w:rPr>
                <w:b/>
              </w:rPr>
              <w:t>.</w:t>
            </w:r>
          </w:p>
          <w:p w:rsidR="007B325E" w:rsidRDefault="007B325E" w:rsidP="00A15D07">
            <w:pPr>
              <w:ind w:firstLine="317"/>
              <w:jc w:val="both"/>
              <w:rPr>
                <w:bCs/>
              </w:rPr>
            </w:pPr>
          </w:p>
          <w:p w:rsidR="00AF79BB" w:rsidRPr="000E1FD7" w:rsidRDefault="007B325E" w:rsidP="00A15D07">
            <w:pPr>
              <w:ind w:firstLine="317"/>
              <w:jc w:val="both"/>
            </w:pPr>
            <w:r>
              <w:t>Д</w:t>
            </w:r>
            <w:r w:rsidR="00AF79BB" w:rsidRPr="00081BDD">
              <w:t>ля некоммерческих организаций города Нижневартовска организованы и проведены, как самостоятельно муниципальным образованием, так и с участием исполнительных органов государствен</w:t>
            </w:r>
            <w:r w:rsidR="00D85743">
              <w:t>н</w:t>
            </w:r>
            <w:r w:rsidR="00512E14">
              <w:t>ой власти автономного округа, 21</w:t>
            </w:r>
            <w:r w:rsidR="001765E5">
              <w:t xml:space="preserve"> образовательное</w:t>
            </w:r>
            <w:r w:rsidR="00D85743">
              <w:t xml:space="preserve"> </w:t>
            </w:r>
            <w:r w:rsidR="001765E5">
              <w:t>мероприятие</w:t>
            </w:r>
            <w:r w:rsidR="00E96DAC" w:rsidRPr="00081BDD">
              <w:rPr>
                <w:bCs/>
              </w:rPr>
              <w:t xml:space="preserve"> </w:t>
            </w:r>
            <w:r w:rsidR="00E96DAC" w:rsidRPr="000E1FD7">
              <w:rPr>
                <w:bCs/>
              </w:rPr>
              <w:t>(</w:t>
            </w:r>
            <w:r w:rsidR="006B12CF" w:rsidRPr="000E1FD7">
              <w:t>2</w:t>
            </w:r>
            <w:r w:rsidR="00512E14">
              <w:t>0</w:t>
            </w:r>
            <w:r w:rsidR="000E1FD7" w:rsidRPr="000E1FD7">
              <w:t xml:space="preserve"> </w:t>
            </w:r>
            <w:r w:rsidR="00D85743">
              <w:t>семинар</w:t>
            </w:r>
            <w:r w:rsidR="00512E14">
              <w:t>ов</w:t>
            </w:r>
            <w:r w:rsidR="00E96DAC" w:rsidRPr="000E1FD7">
              <w:t>, 1 форум</w:t>
            </w:r>
            <w:r w:rsidR="00D85743">
              <w:t>), о</w:t>
            </w:r>
            <w:r w:rsidR="00E96DAC" w:rsidRPr="000E1FD7">
              <w:t xml:space="preserve">бщее количество участников образовательных мероприятиях от некоммерческих организаций </w:t>
            </w:r>
            <w:r w:rsidR="00C00B44" w:rsidRPr="000E1FD7">
              <w:t xml:space="preserve">составило </w:t>
            </w:r>
            <w:r w:rsidR="00D97C1E" w:rsidRPr="000E1FD7">
              <w:t>4</w:t>
            </w:r>
            <w:r w:rsidR="00FF1A52">
              <w:t>49</w:t>
            </w:r>
            <w:r w:rsidR="00D53488">
              <w:t> </w:t>
            </w:r>
            <w:r w:rsidR="00E96DAC" w:rsidRPr="000E1FD7">
              <w:t>человек (</w:t>
            </w:r>
            <w:r w:rsidR="00C00B44" w:rsidRPr="000E1FD7">
              <w:t>3</w:t>
            </w:r>
            <w:r w:rsidR="00FF1A52">
              <w:t>85</w:t>
            </w:r>
            <w:r w:rsidR="00E96DAC" w:rsidRPr="000E1FD7">
              <w:t xml:space="preserve"> НКО)</w:t>
            </w:r>
            <w:r w:rsidR="00AF79BB" w:rsidRPr="000E1FD7">
              <w:t>:</w:t>
            </w:r>
          </w:p>
          <w:p w:rsidR="00A15D07" w:rsidRPr="00081BDD" w:rsidRDefault="00A15D07" w:rsidP="00A15D07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17"/>
              <w:jc w:val="both"/>
            </w:pPr>
            <w:r w:rsidRPr="00081BDD">
              <w:rPr>
                <w:rFonts w:eastAsia="HiddenHorzOCR"/>
                <w:lang w:eastAsia="en-US"/>
              </w:rPr>
              <w:t>- 17.01.2019 Встреча</w:t>
            </w:r>
            <w:r w:rsidR="00AB275B" w:rsidRPr="00081BDD">
              <w:rPr>
                <w:rFonts w:eastAsia="HiddenHorzOCR"/>
                <w:lang w:eastAsia="en-US"/>
              </w:rPr>
              <w:t>-семинар</w:t>
            </w:r>
            <w:r w:rsidRPr="00081BDD">
              <w:rPr>
                <w:rFonts w:eastAsia="HiddenHorzOCR"/>
                <w:lang w:eastAsia="en-US"/>
              </w:rPr>
              <w:t xml:space="preserve"> с поставщиками услуг сертификата дополнительного образования детей 1</w:t>
            </w:r>
            <w:r w:rsidRPr="00081BDD">
              <w:t xml:space="preserve"> НКО (1 человек);</w:t>
            </w:r>
          </w:p>
          <w:p w:rsidR="00AF79BB" w:rsidRPr="00081BDD" w:rsidRDefault="00AF79BB" w:rsidP="00A15D07">
            <w:pPr>
              <w:pStyle w:val="a5"/>
              <w:ind w:left="40" w:firstLine="317"/>
              <w:jc w:val="both"/>
            </w:pPr>
            <w:r w:rsidRPr="00081BDD">
              <w:t>- 31.01.2019 семинар для НКО с рассмотрением вопроса «О ежегодной налоговой отчетности некоммерческих организаций, а также изменениях в налоговом законодательстве для НКО». Приняли участие 33 НКО (36 человек);</w:t>
            </w:r>
          </w:p>
          <w:p w:rsidR="00AF79BB" w:rsidRPr="00081BDD" w:rsidRDefault="00BB0EFA" w:rsidP="00A15D07">
            <w:pPr>
              <w:pStyle w:val="a5"/>
              <w:ind w:left="40" w:firstLine="317"/>
              <w:jc w:val="both"/>
            </w:pPr>
            <w:r w:rsidRPr="00081BDD">
              <w:t>- 05-06.02.2019</w:t>
            </w:r>
            <w:r w:rsidR="00AF79BB" w:rsidRPr="00081BDD">
              <w:t xml:space="preserve"> семинар-тренинг «Социальная активность для развития территории». Участие приняли 45 НКО (50 человек);</w:t>
            </w:r>
          </w:p>
          <w:p w:rsidR="00AF79BB" w:rsidRPr="00081BDD" w:rsidRDefault="00AF79BB" w:rsidP="00A15D07">
            <w:pPr>
              <w:pStyle w:val="a5"/>
              <w:shd w:val="clear" w:color="auto" w:fill="FFFFFF"/>
              <w:ind w:left="40" w:firstLine="317"/>
              <w:jc w:val="both"/>
            </w:pPr>
            <w:r w:rsidRPr="00081BDD">
              <w:t xml:space="preserve">- 13.02.2019 </w:t>
            </w:r>
            <w:r w:rsidRPr="00081BDD">
              <w:rPr>
                <w:bCs/>
                <w:spacing w:val="-1"/>
              </w:rPr>
              <w:t xml:space="preserve">рабочее совещание (в режиме видеоконференцсвязи) с участниками онлайн-конференции </w:t>
            </w:r>
            <w:r w:rsidRPr="00081BDD">
              <w:t xml:space="preserve">«Югра. Губернатор Онлайн», </w:t>
            </w:r>
            <w:r w:rsidRPr="00081BDD">
              <w:rPr>
                <w:bCs/>
                <w:spacing w:val="-1"/>
              </w:rPr>
              <w:t xml:space="preserve">представителями администрации города Нижневартовска, ответственными за работу с </w:t>
            </w:r>
            <w:r w:rsidRPr="00081BDD">
              <w:t xml:space="preserve">некоммерческими организациями и инициативными гражданами. В период с 09.01.2019 по 31.01.2019 проведены встречи с авторами проектов, поданных для </w:t>
            </w:r>
            <w:r w:rsidRPr="00081BDD">
              <w:lastRenderedPageBreak/>
              <w:t>участия в онлайн – конференции «Югра. Губернатор Онлайн», на предмет их практической реализации на территории города Нижневартовска. Всего рассмотрено 18 проектов, инициаторами которых являются представители некоммерческих организаций города Нижневартовска, а также физические лица. Получили консультацию 9 НКО, 2 ИП (18 человек);</w:t>
            </w:r>
          </w:p>
          <w:p w:rsidR="00AF79BB" w:rsidRPr="00081BDD" w:rsidRDefault="00AF79BB" w:rsidP="00A15D07">
            <w:pPr>
              <w:ind w:left="40" w:firstLine="317"/>
              <w:jc w:val="both"/>
            </w:pPr>
            <w:r w:rsidRPr="00081BDD">
              <w:rPr>
                <w:shd w:val="clear" w:color="auto" w:fill="FFFFFF"/>
              </w:rPr>
              <w:t xml:space="preserve">- </w:t>
            </w:r>
            <w:r w:rsidRPr="00081BDD">
              <w:t>18.02.2019 образовательные мероприятия и установочная сессия для некоммерческих организаций по вопросам подачи заявок на конкурс на предоставление грантов Президента Российской Федерации. Сессия проведена специалистами Фонда «Центр гражданских и социальных инициатив Югры», с участием ведущих экспертов России. Приняли участие 48 НКО (более 64 человек);</w:t>
            </w:r>
          </w:p>
          <w:p w:rsidR="00AF79BB" w:rsidRPr="00081BDD" w:rsidRDefault="00AF79BB" w:rsidP="00A15D07">
            <w:pPr>
              <w:ind w:firstLine="317"/>
              <w:jc w:val="both"/>
            </w:pPr>
            <w:r w:rsidRPr="00081BDD">
              <w:rPr>
                <w:shd w:val="clear" w:color="auto" w:fill="FFFFFF"/>
              </w:rPr>
              <w:t xml:space="preserve">- </w:t>
            </w:r>
            <w:r w:rsidRPr="00081BDD">
              <w:t>02.03.2019 установочная сесси</w:t>
            </w:r>
            <w:r w:rsidR="00017A02" w:rsidRPr="00081BDD">
              <w:t>я</w:t>
            </w:r>
            <w:r w:rsidRPr="00081BDD">
              <w:t xml:space="preserve"> по вопросам подачи заявок на конкурс на предоставление грантов Президента Российской Федерации на развитие гражданского общества совместно с Фондом «Центр гражданских и социальных инициатив Югры Представитель Фонда о возможностях привлечения ресурсов на территорию через гранты, использование ресурса софинансирования при формировании заявки на грант. Проведены индивидуальные консультации сотрудниками Фонда по проектам, с потенциальными участниками на президентский грант. Получили консультацию 18 НКО (18 человек);</w:t>
            </w:r>
          </w:p>
          <w:p w:rsidR="00AF79BB" w:rsidRPr="00081BDD" w:rsidRDefault="00BB0EFA" w:rsidP="00A15D07">
            <w:pPr>
              <w:pStyle w:val="a5"/>
              <w:ind w:left="40" w:firstLine="317"/>
              <w:jc w:val="both"/>
            </w:pPr>
            <w:r w:rsidRPr="00081BDD">
              <w:t xml:space="preserve">- 25.03.2019 </w:t>
            </w:r>
            <w:r w:rsidR="00AF79BB" w:rsidRPr="00081BDD">
              <w:t>семинар для НКО по теме «Организационно-правовая деятельность некоммерческих организаций» и консультация специалиста-эксперта по теме «Ежегодная налоговая отчетность некоммерческих организаций». Прин</w:t>
            </w:r>
            <w:r w:rsidR="00596F91" w:rsidRPr="00081BDD">
              <w:t>яли участие 21 НКО (25 человек)</w:t>
            </w:r>
            <w:r w:rsidR="00B9365E">
              <w:t>. 6 человек получили сертификаты</w:t>
            </w:r>
            <w:r w:rsidR="00596F91" w:rsidRPr="00081BDD">
              <w:t>;</w:t>
            </w:r>
          </w:p>
          <w:p w:rsidR="00596F91" w:rsidRPr="00081BDD" w:rsidRDefault="00B33DC8" w:rsidP="00A15D07">
            <w:pPr>
              <w:pStyle w:val="a5"/>
              <w:ind w:left="40" w:firstLine="317"/>
              <w:jc w:val="both"/>
            </w:pPr>
            <w:r w:rsidRPr="00081BDD">
              <w:rPr>
                <w:shd w:val="clear" w:color="auto" w:fill="FFFFFF"/>
              </w:rPr>
              <w:lastRenderedPageBreak/>
              <w:t xml:space="preserve">- </w:t>
            </w:r>
            <w:r w:rsidR="00596F91" w:rsidRPr="00081BDD">
              <w:rPr>
                <w:shd w:val="clear" w:color="auto" w:fill="FFFFFF"/>
              </w:rPr>
              <w:t xml:space="preserve">26.03.2019 </w:t>
            </w:r>
            <w:r w:rsidR="00017A02" w:rsidRPr="00081BDD">
              <w:rPr>
                <w:shd w:val="clear" w:color="auto" w:fill="FFFFFF"/>
              </w:rPr>
              <w:t xml:space="preserve">городской </w:t>
            </w:r>
            <w:r w:rsidR="00596F91" w:rsidRPr="00081BDD">
              <w:rPr>
                <w:shd w:val="clear" w:color="auto" w:fill="FFFFFF"/>
              </w:rPr>
              <w:t>форум «Образование - обществу» в котором приняло участие 6 представителей негосударственных (немуниципальных) организаций, в том числе социально ориентированных некоммерческих организаций, индивидуальных предпринимателей, осуществляющих деятельность в социальной сфере.</w:t>
            </w:r>
            <w:r w:rsidR="00596F91" w:rsidRPr="00081BDD">
              <w:t xml:space="preserve"> Пр</w:t>
            </w:r>
            <w:r w:rsidR="00245740" w:rsidRPr="00081BDD">
              <w:t>иняли участие 6 НКО (6 человек);</w:t>
            </w:r>
          </w:p>
          <w:p w:rsidR="00A15D07" w:rsidRPr="00081BDD" w:rsidRDefault="00A15D07" w:rsidP="00A15D07">
            <w:pPr>
              <w:pStyle w:val="a5"/>
              <w:ind w:left="40" w:firstLine="317"/>
              <w:jc w:val="both"/>
            </w:pPr>
            <w:r w:rsidRPr="00081BDD">
              <w:rPr>
                <w:rFonts w:eastAsia="HiddenHorzOCR"/>
                <w:lang w:eastAsia="en-US"/>
              </w:rPr>
              <w:t>- 08.04.2019 Родительские собрания поставщиков услуг сертификата летнего отдыха с родителями 1</w:t>
            </w:r>
            <w:r w:rsidRPr="00081BDD">
              <w:t xml:space="preserve"> НКО (1 человек);</w:t>
            </w:r>
          </w:p>
          <w:p w:rsidR="00245740" w:rsidRPr="00081BDD" w:rsidRDefault="0090078A" w:rsidP="00A15D07">
            <w:pPr>
              <w:pStyle w:val="a5"/>
              <w:ind w:left="40" w:firstLine="317"/>
              <w:jc w:val="both"/>
            </w:pPr>
            <w:r w:rsidRPr="00081BDD">
              <w:t>- 12.04.2019</w:t>
            </w:r>
            <w:r w:rsidR="00BB0EFA" w:rsidRPr="00081BDD">
              <w:t xml:space="preserve"> </w:t>
            </w:r>
            <w:r w:rsidR="00245740" w:rsidRPr="00081BDD">
              <w:t xml:space="preserve">интерактивная лекция и дискуссионная площадка по вопросам развития межэтнического диалога и недопущения национального и религиозного экстремизма на тему: «ЮГРА - ДОБРОСОСЕДСКИЙ РЕГИОН». Ведущий, лектор, модератор: </w:t>
            </w:r>
            <w:r w:rsidR="00245740" w:rsidRPr="00081BDD">
              <w:rPr>
                <w:shd w:val="clear" w:color="auto" w:fill="FFFFFF"/>
              </w:rPr>
              <w:t xml:space="preserve">Верховский Илья Аркадьевич, политолог, социолог, директор АНО «Центр «ЮГРА-СОЦИУМ», эксперт Изборского клуба, заместитель председателя регионального </w:t>
            </w:r>
            <w:r w:rsidR="000D3B4E" w:rsidRPr="00081BDD">
              <w:rPr>
                <w:shd w:val="clear" w:color="auto" w:fill="FFFFFF"/>
              </w:rPr>
              <w:t>отделения общероссийской</w:t>
            </w:r>
            <w:r w:rsidR="00245740" w:rsidRPr="00081BDD">
              <w:rPr>
                <w:shd w:val="clear" w:color="auto" w:fill="FFFFFF"/>
              </w:rPr>
              <w:t xml:space="preserve"> общественной организации «Ассамблея народов России», действительный государственный советник Ханты-Мансийского автономного округа - Югры (г. Ханты-Мансийск)</w:t>
            </w:r>
            <w:r w:rsidR="00523EA7" w:rsidRPr="00081BDD">
              <w:rPr>
                <w:shd w:val="clear" w:color="auto" w:fill="FFFFFF"/>
              </w:rPr>
              <w:t xml:space="preserve">. </w:t>
            </w:r>
            <w:r w:rsidR="00245740" w:rsidRPr="00081BDD">
              <w:t>Приняли участие 22 НКО (22 человек</w:t>
            </w:r>
            <w:r w:rsidR="00523EA7" w:rsidRPr="00081BDD">
              <w:t>а</w:t>
            </w:r>
            <w:r w:rsidR="00245740" w:rsidRPr="00081BDD">
              <w:t>)</w:t>
            </w:r>
            <w:r w:rsidR="00DE64FE" w:rsidRPr="00081BDD">
              <w:t>;</w:t>
            </w:r>
          </w:p>
          <w:p w:rsidR="00A14697" w:rsidRPr="00081BDD" w:rsidRDefault="0090078A" w:rsidP="00A15D07">
            <w:pPr>
              <w:pStyle w:val="a5"/>
              <w:ind w:left="40" w:firstLine="317"/>
              <w:jc w:val="both"/>
            </w:pPr>
            <w:r w:rsidRPr="00081BDD">
              <w:t>- 18.04.2019</w:t>
            </w:r>
            <w:r w:rsidR="00A14697" w:rsidRPr="00081BDD">
              <w:t xml:space="preserve"> установочная сессия и индивидуальные консультации по проектам и оформлению заявок на конкурс грантов Губернатора Югры. Консультации проводил Анатолий Лисин. Приняли участие 8 НКО (8 человек</w:t>
            </w:r>
            <w:r w:rsidR="00DE64FE" w:rsidRPr="00081BDD">
              <w:t>);</w:t>
            </w:r>
          </w:p>
          <w:p w:rsidR="00181A75" w:rsidRPr="00081BDD" w:rsidRDefault="0090078A" w:rsidP="00A15D07">
            <w:pPr>
              <w:pStyle w:val="a5"/>
              <w:ind w:left="40" w:firstLine="317"/>
              <w:jc w:val="both"/>
            </w:pPr>
            <w:r w:rsidRPr="00081BDD">
              <w:t>- 25.04.2019</w:t>
            </w:r>
            <w:r w:rsidR="00181A75" w:rsidRPr="00081BDD">
              <w:t xml:space="preserve"> тренинг по методологии исследования рынка государственных (муниципальных) услуг в рамках встречи с представителями Мини</w:t>
            </w:r>
            <w:r w:rsidR="00181A75" w:rsidRPr="00081BDD">
              <w:lastRenderedPageBreak/>
              <w:t>стерства финансов Российской Федерации и Всемирного банка. Приняли участие 15 НКО (16 человек);</w:t>
            </w:r>
          </w:p>
          <w:p w:rsidR="008E506A" w:rsidRPr="00081BDD" w:rsidRDefault="0090078A" w:rsidP="00A15D07">
            <w:pPr>
              <w:pStyle w:val="a5"/>
              <w:ind w:left="40" w:firstLine="317"/>
              <w:jc w:val="both"/>
            </w:pPr>
            <w:r w:rsidRPr="00081BDD">
              <w:t>- 15.05.2019</w:t>
            </w:r>
            <w:r w:rsidR="008E506A" w:rsidRPr="00081BDD">
              <w:rPr>
                <w:bCs/>
              </w:rPr>
              <w:t xml:space="preserve"> установочная сессия по участию НКО г.Нижневартовска во 2 –м конкурсе грантов Президента РФ.</w:t>
            </w:r>
            <w:r w:rsidR="008E506A" w:rsidRPr="00081BDD">
              <w:t xml:space="preserve"> Консультации проводил Анатолий Лисин. Приняли участие 8 НКО (8 человек);</w:t>
            </w:r>
          </w:p>
          <w:p w:rsidR="00D00E00" w:rsidRPr="00081BDD" w:rsidRDefault="0090078A" w:rsidP="00A15D07">
            <w:pPr>
              <w:ind w:firstLine="317"/>
              <w:jc w:val="both"/>
            </w:pPr>
            <w:r w:rsidRPr="00081BDD">
              <w:t>- 18.05.2019</w:t>
            </w:r>
            <w:r w:rsidR="00D00E00" w:rsidRPr="00081BDD">
              <w:t xml:space="preserve"> установочная сессия по вопросам подачи заявок на всероссийский конкурс «Доброволец России-2019». Организатор Фонд «Центр гражданских и социальных инициатив Югры». Получили консультацию 9 НКО (9 человек);</w:t>
            </w:r>
          </w:p>
          <w:p w:rsidR="00E008C6" w:rsidRPr="00081BDD" w:rsidRDefault="0090078A" w:rsidP="00A15D07">
            <w:pPr>
              <w:pStyle w:val="a5"/>
              <w:ind w:left="40" w:firstLine="317"/>
              <w:jc w:val="both"/>
            </w:pPr>
            <w:r w:rsidRPr="00081BDD">
              <w:t>- 25.05.2019</w:t>
            </w:r>
            <w:r w:rsidR="00E008C6" w:rsidRPr="00081BDD">
              <w:t xml:space="preserve"> семинар «Разработка успешного проекта на 2 конкурс Президентских грантов</w:t>
            </w:r>
            <w:r w:rsidR="000516A0" w:rsidRPr="00081BDD">
              <w:t xml:space="preserve"> 2019 года»</w:t>
            </w:r>
            <w:r w:rsidR="00E008C6" w:rsidRPr="00081BDD">
              <w:t xml:space="preserve">. Консультации проводил Анатолий Лисин. Приняли участие </w:t>
            </w:r>
            <w:r w:rsidR="000516A0" w:rsidRPr="00081BDD">
              <w:t>15 НКО (16</w:t>
            </w:r>
            <w:r w:rsidR="00E008C6" w:rsidRPr="00081BDD">
              <w:t xml:space="preserve"> человек);</w:t>
            </w:r>
          </w:p>
          <w:p w:rsidR="0090078A" w:rsidRPr="00081BDD" w:rsidRDefault="0090078A" w:rsidP="00A15D07">
            <w:pPr>
              <w:pStyle w:val="a5"/>
              <w:ind w:left="40" w:firstLine="317"/>
              <w:jc w:val="both"/>
            </w:pPr>
            <w:r w:rsidRPr="00081BDD">
              <w:t>- 06.06.2019</w:t>
            </w:r>
            <w:r w:rsidR="000516A0" w:rsidRPr="00081BDD">
              <w:t xml:space="preserve"> </w:t>
            </w:r>
            <w:r w:rsidR="00F36948" w:rsidRPr="00081BDD">
              <w:t xml:space="preserve">семинар «социальное проектирование простым языком». Консультации проводил Губайдуллин Ренат. </w:t>
            </w:r>
            <w:r w:rsidR="000516A0" w:rsidRPr="00081BDD">
              <w:t>Приняли участие 4 НКО (4 человека)</w:t>
            </w:r>
            <w:r w:rsidR="00C31598" w:rsidRPr="00081BDD">
              <w:t>;</w:t>
            </w:r>
          </w:p>
          <w:p w:rsidR="00515CA9" w:rsidRPr="00081BDD" w:rsidRDefault="00C31598" w:rsidP="00A15D07">
            <w:pPr>
              <w:pStyle w:val="a5"/>
              <w:ind w:left="40" w:firstLine="317"/>
              <w:jc w:val="both"/>
            </w:pPr>
            <w:r w:rsidRPr="00081BDD">
              <w:t>- 11.06.2019</w:t>
            </w:r>
            <w:r w:rsidR="00515CA9" w:rsidRPr="00081BDD">
              <w:t xml:space="preserve"> семинар "Реализация проекта и отчетность по Президентскому гранту". Консультации проводил Лисин Анатолий. Приняли участие 5 НКО (5 человек);</w:t>
            </w:r>
          </w:p>
          <w:p w:rsidR="00632B7A" w:rsidRPr="00081BDD" w:rsidRDefault="00C31598" w:rsidP="00632B7A">
            <w:pPr>
              <w:pStyle w:val="a5"/>
              <w:ind w:left="40" w:firstLine="317"/>
              <w:jc w:val="both"/>
            </w:pPr>
            <w:r w:rsidRPr="00081BDD">
              <w:t>- 22.06.2019</w:t>
            </w:r>
            <w:r w:rsidR="00632B7A" w:rsidRPr="00081BDD">
              <w:t xml:space="preserve"> семинар "Качественный проект на II конкурс Президентских грантов". Индивидуальные консультации. Консультации проводили Губайдуллин Ренат и Лисин Анатолий. Приняли участие </w:t>
            </w:r>
            <w:r w:rsidR="009E2CB5" w:rsidRPr="00081BDD">
              <w:t>5</w:t>
            </w:r>
            <w:r w:rsidR="00C00B44" w:rsidRPr="00081BDD">
              <w:t xml:space="preserve"> </w:t>
            </w:r>
            <w:r w:rsidR="00632B7A" w:rsidRPr="00081BDD">
              <w:t>НКО (</w:t>
            </w:r>
            <w:r w:rsidR="009E2CB5" w:rsidRPr="00081BDD">
              <w:t>6</w:t>
            </w:r>
            <w:r w:rsidR="00632B7A" w:rsidRPr="00081BDD">
              <w:t xml:space="preserve"> человека);</w:t>
            </w:r>
          </w:p>
          <w:p w:rsidR="00C81EBF" w:rsidRPr="00081BDD" w:rsidRDefault="00515CA9" w:rsidP="00C81EBF">
            <w:pPr>
              <w:ind w:firstLine="317"/>
              <w:jc w:val="both"/>
            </w:pPr>
            <w:r w:rsidRPr="00081BDD">
              <w:t>- 26.06-27.06.2019</w:t>
            </w:r>
            <w:r w:rsidR="00C81EBF" w:rsidRPr="00081BDD">
              <w:t xml:space="preserve"> установочная сессия по вопросам подачи заявок на конкурс</w:t>
            </w:r>
            <w:r w:rsidR="006A08BF" w:rsidRPr="00081BDD">
              <w:t>ы грантов</w:t>
            </w:r>
            <w:r w:rsidR="00C81EBF" w:rsidRPr="00081BDD">
              <w:t xml:space="preserve">. Организатор </w:t>
            </w:r>
            <w:r w:rsidR="006A08BF" w:rsidRPr="00081BDD">
              <w:t xml:space="preserve">Фонд Президентских грантов и </w:t>
            </w:r>
            <w:r w:rsidR="00C81EBF" w:rsidRPr="00081BDD">
              <w:t xml:space="preserve">Фонд «Центр гражданских и социальных инициатив Югры». Получили консультацию </w:t>
            </w:r>
            <w:r w:rsidR="00E0485D" w:rsidRPr="00081BDD">
              <w:t>92</w:t>
            </w:r>
            <w:r w:rsidR="00C81EBF" w:rsidRPr="00081BDD">
              <w:t xml:space="preserve"> НКО (</w:t>
            </w:r>
            <w:r w:rsidR="00A96F17" w:rsidRPr="00081BDD">
              <w:t>1</w:t>
            </w:r>
            <w:r w:rsidR="00E0485D" w:rsidRPr="00081BDD">
              <w:t>13</w:t>
            </w:r>
            <w:r w:rsidR="00C81EBF" w:rsidRPr="00081BDD">
              <w:t xml:space="preserve"> человек);</w:t>
            </w:r>
          </w:p>
          <w:p w:rsidR="00515CA9" w:rsidRDefault="00081BDD" w:rsidP="00B9365E">
            <w:pPr>
              <w:pStyle w:val="a5"/>
              <w:ind w:left="40" w:firstLine="317"/>
              <w:jc w:val="both"/>
            </w:pPr>
            <w:r w:rsidRPr="00081BDD">
              <w:lastRenderedPageBreak/>
              <w:t>- 03.08.2019 семинар «Получение правового статуса «некоммерческая организация – исполнитель общественно полезных услуг». Порядок признания организаций исполнителями общественно полезных услуг» Приняли участие 8 НКО (8 человек)</w:t>
            </w:r>
            <w:r w:rsidR="00B9365E">
              <w:t>. 5 человек получили сертификаты</w:t>
            </w:r>
            <w:r w:rsidR="00B9365E" w:rsidRPr="00081BDD">
              <w:t>;</w:t>
            </w:r>
          </w:p>
          <w:p w:rsidR="00081BDD" w:rsidRDefault="00081BDD" w:rsidP="00081BDD">
            <w:pPr>
              <w:pStyle w:val="a5"/>
              <w:ind w:left="40" w:firstLine="317"/>
              <w:jc w:val="both"/>
            </w:pPr>
            <w:r w:rsidRPr="00081BDD">
              <w:t>- 1</w:t>
            </w:r>
            <w:r>
              <w:t>0</w:t>
            </w:r>
            <w:r w:rsidRPr="00081BDD">
              <w:t>.0</w:t>
            </w:r>
            <w:r>
              <w:t>8</w:t>
            </w:r>
            <w:r w:rsidRPr="00081BDD">
              <w:t>.2019</w:t>
            </w:r>
            <w:r>
              <w:t xml:space="preserve"> семинар "Подготовка</w:t>
            </w:r>
            <w:r w:rsidRPr="00081BDD">
              <w:t xml:space="preserve"> проект</w:t>
            </w:r>
            <w:r>
              <w:t xml:space="preserve">ов к участию во втором конкурсе </w:t>
            </w:r>
            <w:r w:rsidRPr="00081BDD">
              <w:t xml:space="preserve">грантов Губернатора Югры". Консультации проводил Лисин Анатолий. Приняли участие </w:t>
            </w:r>
            <w:r>
              <w:t>12</w:t>
            </w:r>
            <w:r w:rsidRPr="00081BDD">
              <w:t xml:space="preserve"> НКО (</w:t>
            </w:r>
            <w:r>
              <w:t>1</w:t>
            </w:r>
            <w:r w:rsidR="00FF1A52">
              <w:t>5 человек).</w:t>
            </w:r>
          </w:p>
          <w:p w:rsidR="00912328" w:rsidRDefault="00912328" w:rsidP="00A15D07">
            <w:pPr>
              <w:pStyle w:val="1"/>
              <w:shd w:val="clear" w:color="auto" w:fill="FFFFFF"/>
              <w:ind w:firstLine="317"/>
              <w:jc w:val="both"/>
              <w:rPr>
                <w:b w:val="0"/>
                <w:sz w:val="24"/>
              </w:rPr>
            </w:pPr>
          </w:p>
          <w:p w:rsidR="00B33DC8" w:rsidRPr="007C779B" w:rsidRDefault="007261D7" w:rsidP="00A15D07">
            <w:pPr>
              <w:pStyle w:val="1"/>
              <w:shd w:val="clear" w:color="auto" w:fill="FFFFFF"/>
              <w:ind w:firstLine="317"/>
              <w:jc w:val="both"/>
              <w:rPr>
                <w:b w:val="0"/>
                <w:sz w:val="24"/>
              </w:rPr>
            </w:pPr>
            <w:r w:rsidRPr="007C779B">
              <w:rPr>
                <w:b w:val="0"/>
                <w:sz w:val="24"/>
              </w:rPr>
              <w:t>Совместно</w:t>
            </w:r>
            <w:r w:rsidR="00216105" w:rsidRPr="007C779B">
              <w:rPr>
                <w:b w:val="0"/>
                <w:sz w:val="24"/>
              </w:rPr>
              <w:t xml:space="preserve"> </w:t>
            </w:r>
            <w:r w:rsidRPr="007C779B">
              <w:rPr>
                <w:b w:val="0"/>
                <w:sz w:val="24"/>
              </w:rPr>
              <w:t xml:space="preserve">с </w:t>
            </w:r>
            <w:proofErr w:type="spellStart"/>
            <w:r w:rsidR="004B64E2" w:rsidRPr="007C779B">
              <w:rPr>
                <w:b w:val="0"/>
                <w:sz w:val="24"/>
              </w:rPr>
              <w:t>нижневартовским</w:t>
            </w:r>
            <w:proofErr w:type="spellEnd"/>
            <w:r w:rsidR="004B64E2" w:rsidRPr="007C779B">
              <w:rPr>
                <w:b w:val="0"/>
                <w:sz w:val="24"/>
              </w:rPr>
              <w:t xml:space="preserve"> филиалом Ф</w:t>
            </w:r>
            <w:r w:rsidRPr="007C779B">
              <w:rPr>
                <w:b w:val="0"/>
                <w:sz w:val="24"/>
              </w:rPr>
              <w:t>онд</w:t>
            </w:r>
            <w:r w:rsidR="004B64E2" w:rsidRPr="007C779B">
              <w:rPr>
                <w:b w:val="0"/>
                <w:sz w:val="24"/>
              </w:rPr>
              <w:t>а</w:t>
            </w:r>
            <w:r w:rsidRPr="007C779B">
              <w:rPr>
                <w:b w:val="0"/>
                <w:sz w:val="24"/>
              </w:rPr>
              <w:t xml:space="preserve"> поддержки предпринимательства </w:t>
            </w:r>
            <w:r w:rsidR="00B33DC8" w:rsidRPr="007C779B">
              <w:rPr>
                <w:b w:val="0"/>
                <w:sz w:val="24"/>
              </w:rPr>
              <w:t xml:space="preserve">Югры </w:t>
            </w:r>
            <w:r w:rsidR="00BE67F0" w:rsidRPr="007C779B">
              <w:rPr>
                <w:b w:val="0"/>
                <w:sz w:val="24"/>
              </w:rPr>
              <w:t xml:space="preserve">для социальных предпринимателей </w:t>
            </w:r>
            <w:r w:rsidR="007C779B" w:rsidRPr="007C779B">
              <w:rPr>
                <w:b w:val="0"/>
                <w:sz w:val="24"/>
              </w:rPr>
              <w:t>проведены 18</w:t>
            </w:r>
            <w:r w:rsidR="005C2119" w:rsidRPr="007C779B">
              <w:rPr>
                <w:b w:val="0"/>
                <w:sz w:val="24"/>
              </w:rPr>
              <w:t xml:space="preserve"> образовательных мероприятий. Общее количество участников образовательных мероприятиях</w:t>
            </w:r>
            <w:r w:rsidR="00BE67F0" w:rsidRPr="007C779B">
              <w:rPr>
                <w:b w:val="0"/>
                <w:sz w:val="24"/>
              </w:rPr>
              <w:t xml:space="preserve"> составило</w:t>
            </w:r>
            <w:r w:rsidR="005C2119" w:rsidRPr="007C779B">
              <w:rPr>
                <w:b w:val="0"/>
                <w:sz w:val="24"/>
              </w:rPr>
              <w:t xml:space="preserve"> </w:t>
            </w:r>
            <w:r w:rsidR="007C779B" w:rsidRPr="007C779B">
              <w:rPr>
                <w:b w:val="0"/>
                <w:sz w:val="24"/>
              </w:rPr>
              <w:t>505</w:t>
            </w:r>
            <w:r w:rsidR="0057042B" w:rsidRPr="007C779B">
              <w:rPr>
                <w:b w:val="0"/>
                <w:sz w:val="24"/>
              </w:rPr>
              <w:t xml:space="preserve"> человек</w:t>
            </w:r>
            <w:r w:rsidR="00B33DC8" w:rsidRPr="007C779B">
              <w:rPr>
                <w:b w:val="0"/>
                <w:sz w:val="24"/>
              </w:rPr>
              <w:t>:</w:t>
            </w:r>
          </w:p>
          <w:p w:rsidR="00017A02" w:rsidRPr="007C779B" w:rsidRDefault="00B33DC8" w:rsidP="00A15D07">
            <w:pPr>
              <w:pStyle w:val="1"/>
              <w:shd w:val="clear" w:color="auto" w:fill="FFFFFF"/>
              <w:ind w:firstLine="317"/>
              <w:jc w:val="both"/>
              <w:rPr>
                <w:b w:val="0"/>
                <w:sz w:val="24"/>
                <w:shd w:val="clear" w:color="auto" w:fill="FFFFFF"/>
              </w:rPr>
            </w:pPr>
            <w:r w:rsidRPr="007C779B">
              <w:rPr>
                <w:b w:val="0"/>
                <w:sz w:val="24"/>
                <w:shd w:val="clear" w:color="auto" w:fill="FFFFFF"/>
              </w:rPr>
              <w:t xml:space="preserve">- </w:t>
            </w:r>
            <w:r w:rsidR="005C2119" w:rsidRPr="007C779B">
              <w:rPr>
                <w:b w:val="0"/>
                <w:sz w:val="24"/>
                <w:shd w:val="clear" w:color="auto" w:fill="FFFFFF"/>
              </w:rPr>
              <w:t>0</w:t>
            </w:r>
            <w:r w:rsidRPr="007C779B">
              <w:rPr>
                <w:b w:val="0"/>
                <w:sz w:val="24"/>
                <w:shd w:val="clear" w:color="auto" w:fill="FFFFFF"/>
              </w:rPr>
              <w:t>9 -</w:t>
            </w:r>
            <w:r w:rsidR="00E96DAC" w:rsidRPr="007C779B">
              <w:rPr>
                <w:b w:val="0"/>
                <w:sz w:val="24"/>
                <w:shd w:val="clear" w:color="auto" w:fill="FFFFFF"/>
              </w:rPr>
              <w:t xml:space="preserve"> 11.02.2019</w:t>
            </w:r>
            <w:r w:rsidR="00017A02" w:rsidRPr="007C779B">
              <w:rPr>
                <w:b w:val="0"/>
                <w:sz w:val="24"/>
                <w:shd w:val="clear" w:color="auto" w:fill="FFFFFF"/>
              </w:rPr>
              <w:t xml:space="preserve"> </w:t>
            </w:r>
            <w:r w:rsidRPr="007C779B">
              <w:rPr>
                <w:b w:val="0"/>
                <w:sz w:val="24"/>
              </w:rPr>
              <w:t xml:space="preserve">Школа социального предпринимательства. </w:t>
            </w:r>
            <w:r w:rsidR="007261D7" w:rsidRPr="007C779B">
              <w:rPr>
                <w:b w:val="0"/>
                <w:sz w:val="24"/>
              </w:rPr>
              <w:t>Образовательный блок, 1 сессия</w:t>
            </w:r>
            <w:r w:rsidR="005C2119" w:rsidRPr="007C779B">
              <w:rPr>
                <w:b w:val="0"/>
                <w:sz w:val="24"/>
              </w:rPr>
              <w:t>, 1 группа</w:t>
            </w:r>
            <w:r w:rsidR="007261D7" w:rsidRPr="007C779B">
              <w:rPr>
                <w:b w:val="0"/>
                <w:sz w:val="24"/>
              </w:rPr>
              <w:t xml:space="preserve">. </w:t>
            </w:r>
            <w:r w:rsidR="00017A02" w:rsidRPr="007C779B">
              <w:rPr>
                <w:b w:val="0"/>
                <w:sz w:val="24"/>
                <w:shd w:val="clear" w:color="auto" w:fill="FFFFFF"/>
              </w:rPr>
              <w:t xml:space="preserve">Количество участников – </w:t>
            </w:r>
            <w:r w:rsidR="009E4BAA" w:rsidRPr="007C779B">
              <w:rPr>
                <w:b w:val="0"/>
                <w:sz w:val="24"/>
                <w:shd w:val="clear" w:color="auto" w:fill="FFFFFF"/>
              </w:rPr>
              <w:t>27</w:t>
            </w:r>
            <w:r w:rsidR="007261D7" w:rsidRPr="007C779B">
              <w:rPr>
                <w:b w:val="0"/>
                <w:sz w:val="24"/>
                <w:shd w:val="clear" w:color="auto" w:fill="FFFFFF"/>
              </w:rPr>
              <w:t xml:space="preserve"> </w:t>
            </w:r>
            <w:r w:rsidR="005C2119" w:rsidRPr="007C779B">
              <w:rPr>
                <w:b w:val="0"/>
                <w:sz w:val="24"/>
                <w:shd w:val="clear" w:color="auto" w:fill="FFFFFF"/>
              </w:rPr>
              <w:t>человек;</w:t>
            </w:r>
          </w:p>
          <w:p w:rsidR="007B00E6" w:rsidRPr="007C779B" w:rsidRDefault="005C2119" w:rsidP="00A15D07">
            <w:pPr>
              <w:ind w:firstLine="317"/>
              <w:jc w:val="both"/>
              <w:rPr>
                <w:shd w:val="clear" w:color="auto" w:fill="FFFFFF"/>
              </w:rPr>
            </w:pPr>
            <w:r w:rsidRPr="007C779B">
              <w:rPr>
                <w:shd w:val="clear" w:color="auto" w:fill="FFFFFF"/>
              </w:rPr>
              <w:t xml:space="preserve">- 16 </w:t>
            </w:r>
            <w:r w:rsidR="00B33DC8" w:rsidRPr="007C779B">
              <w:rPr>
                <w:shd w:val="clear" w:color="auto" w:fill="FFFFFF"/>
              </w:rPr>
              <w:t>-</w:t>
            </w:r>
            <w:r w:rsidRPr="007C779B">
              <w:rPr>
                <w:shd w:val="clear" w:color="auto" w:fill="FFFFFF"/>
              </w:rPr>
              <w:t xml:space="preserve"> </w:t>
            </w:r>
            <w:r w:rsidR="008C218C" w:rsidRPr="007C779B">
              <w:t>18.02.2019</w:t>
            </w:r>
            <w:r w:rsidR="007261D7" w:rsidRPr="007C779B">
              <w:rPr>
                <w:shd w:val="clear" w:color="auto" w:fill="FFFFFF"/>
              </w:rPr>
              <w:t xml:space="preserve"> </w:t>
            </w:r>
            <w:r w:rsidRPr="007C779B">
              <w:t>Школа социального предпринимательства. Образовательный блок, 1 сессия, 2 группа.</w:t>
            </w:r>
            <w:r w:rsidR="00B33DC8" w:rsidRPr="007C779B">
              <w:rPr>
                <w:shd w:val="clear" w:color="auto" w:fill="FFFFFF"/>
              </w:rPr>
              <w:t xml:space="preserve"> </w:t>
            </w:r>
            <w:r w:rsidR="007261D7" w:rsidRPr="007C779B">
              <w:rPr>
                <w:shd w:val="clear" w:color="auto" w:fill="FFFFFF"/>
              </w:rPr>
              <w:t>Количество</w:t>
            </w:r>
            <w:r w:rsidR="007B00E6" w:rsidRPr="007C779B">
              <w:rPr>
                <w:shd w:val="clear" w:color="auto" w:fill="FFFFFF"/>
              </w:rPr>
              <w:t xml:space="preserve"> участников –</w:t>
            </w:r>
            <w:r w:rsidR="007C779B">
              <w:rPr>
                <w:shd w:val="clear" w:color="auto" w:fill="FFFFFF"/>
              </w:rPr>
              <w:t xml:space="preserve"> </w:t>
            </w:r>
            <w:r w:rsidR="009E4BAA" w:rsidRPr="007C779B">
              <w:rPr>
                <w:shd w:val="clear" w:color="auto" w:fill="FFFFFF"/>
              </w:rPr>
              <w:t>21</w:t>
            </w:r>
            <w:r w:rsidR="007B00E6" w:rsidRPr="007C779B">
              <w:rPr>
                <w:shd w:val="clear" w:color="auto" w:fill="FFFFFF"/>
              </w:rPr>
              <w:t xml:space="preserve"> чел</w:t>
            </w:r>
            <w:r w:rsidRPr="007C779B">
              <w:rPr>
                <w:shd w:val="clear" w:color="auto" w:fill="FFFFFF"/>
              </w:rPr>
              <w:t>овек;</w:t>
            </w:r>
          </w:p>
          <w:p w:rsidR="005C2119" w:rsidRPr="007C779B" w:rsidRDefault="005C2119" w:rsidP="00A15D07">
            <w:pPr>
              <w:ind w:firstLine="317"/>
              <w:jc w:val="both"/>
              <w:rPr>
                <w:shd w:val="clear" w:color="auto" w:fill="FFFFFF"/>
              </w:rPr>
            </w:pPr>
            <w:r w:rsidRPr="007C779B">
              <w:rPr>
                <w:shd w:val="clear" w:color="auto" w:fill="FFFFFF"/>
              </w:rPr>
              <w:t xml:space="preserve">- 23 - </w:t>
            </w:r>
            <w:r w:rsidRPr="007C779B">
              <w:t>24.02.2019</w:t>
            </w:r>
            <w:r w:rsidRPr="007C779B">
              <w:rPr>
                <w:shd w:val="clear" w:color="auto" w:fill="FFFFFF"/>
              </w:rPr>
              <w:t xml:space="preserve"> </w:t>
            </w:r>
            <w:r w:rsidRPr="007C779B">
              <w:t>Школа социального предпринимательства. Образовательный блок, 2 сессия, 1 группа.</w:t>
            </w:r>
            <w:r w:rsidRPr="007C779B">
              <w:rPr>
                <w:shd w:val="clear" w:color="auto" w:fill="FFFFFF"/>
              </w:rPr>
              <w:t xml:space="preserve"> Количество участников –</w:t>
            </w:r>
            <w:r w:rsidR="007C779B">
              <w:rPr>
                <w:shd w:val="clear" w:color="auto" w:fill="FFFFFF"/>
              </w:rPr>
              <w:t xml:space="preserve"> </w:t>
            </w:r>
            <w:r w:rsidRPr="007C779B">
              <w:rPr>
                <w:shd w:val="clear" w:color="auto" w:fill="FFFFFF"/>
              </w:rPr>
              <w:t>21 человек;</w:t>
            </w:r>
          </w:p>
          <w:p w:rsidR="005C2119" w:rsidRPr="007C779B" w:rsidRDefault="005C2119" w:rsidP="00A15D07">
            <w:pPr>
              <w:ind w:firstLine="317"/>
              <w:jc w:val="both"/>
              <w:rPr>
                <w:shd w:val="clear" w:color="auto" w:fill="FFFFFF"/>
              </w:rPr>
            </w:pPr>
            <w:r w:rsidRPr="007C779B">
              <w:rPr>
                <w:shd w:val="clear" w:color="auto" w:fill="FFFFFF"/>
              </w:rPr>
              <w:t>- 02-</w:t>
            </w:r>
            <w:r w:rsidRPr="007C779B">
              <w:t>03.03.2019</w:t>
            </w:r>
            <w:r w:rsidRPr="007C779B">
              <w:rPr>
                <w:shd w:val="clear" w:color="auto" w:fill="FFFFFF"/>
              </w:rPr>
              <w:t xml:space="preserve"> </w:t>
            </w:r>
            <w:r w:rsidRPr="007C779B">
              <w:t>Школа социального предпринимательства. Образовательный блок, 2 сессия, 2 группа.</w:t>
            </w:r>
            <w:r w:rsidRPr="007C779B">
              <w:rPr>
                <w:shd w:val="clear" w:color="auto" w:fill="FFFFFF"/>
              </w:rPr>
              <w:t xml:space="preserve"> Количество участников –</w:t>
            </w:r>
            <w:r w:rsidR="007C779B">
              <w:rPr>
                <w:shd w:val="clear" w:color="auto" w:fill="FFFFFF"/>
              </w:rPr>
              <w:t xml:space="preserve"> </w:t>
            </w:r>
            <w:r w:rsidRPr="007C779B">
              <w:rPr>
                <w:shd w:val="clear" w:color="auto" w:fill="FFFFFF"/>
              </w:rPr>
              <w:t>22 человека;</w:t>
            </w:r>
          </w:p>
          <w:p w:rsidR="007B00E6" w:rsidRPr="007C779B" w:rsidRDefault="00B33DC8" w:rsidP="00A15D07">
            <w:pPr>
              <w:ind w:firstLine="317"/>
              <w:jc w:val="both"/>
              <w:rPr>
                <w:shd w:val="clear" w:color="auto" w:fill="FFFFFF"/>
              </w:rPr>
            </w:pPr>
            <w:r w:rsidRPr="007C779B">
              <w:rPr>
                <w:shd w:val="clear" w:color="auto" w:fill="FFFFFF"/>
              </w:rPr>
              <w:t xml:space="preserve">- </w:t>
            </w:r>
            <w:r w:rsidR="00CE69D6" w:rsidRPr="007C779B">
              <w:rPr>
                <w:shd w:val="clear" w:color="auto" w:fill="FFFFFF"/>
              </w:rPr>
              <w:t xml:space="preserve">25.02.2019 </w:t>
            </w:r>
            <w:r w:rsidR="007B00E6" w:rsidRPr="007C779B">
              <w:rPr>
                <w:shd w:val="clear" w:color="auto" w:fill="FFFFFF"/>
              </w:rPr>
              <w:t>Под руководством эксперта Пугаева С.В. - региональный бизнес-тренер Фонда поддержки предпринимательства Югры обучение по Программе «Азбука предпринимателя» для потенциальных и начинающих предпринимателей,</w:t>
            </w:r>
            <w:r w:rsidR="007B00E6" w:rsidRPr="007C779B">
              <w:t xml:space="preserve"> </w:t>
            </w:r>
            <w:r w:rsidR="007B00E6" w:rsidRPr="007C779B">
              <w:lastRenderedPageBreak/>
              <w:t>физических лиц, планирующих создать свой бизнес</w:t>
            </w:r>
            <w:r w:rsidR="007B00E6" w:rsidRPr="007C779B">
              <w:rPr>
                <w:shd w:val="clear" w:color="auto" w:fill="FFFFFF"/>
              </w:rPr>
              <w:t xml:space="preserve">. </w:t>
            </w:r>
            <w:r w:rsidR="009E4BAA" w:rsidRPr="007C779B">
              <w:rPr>
                <w:shd w:val="clear" w:color="auto" w:fill="FFFFFF"/>
              </w:rPr>
              <w:t>Количество участников – 31</w:t>
            </w:r>
            <w:r w:rsidR="00BC5802" w:rsidRPr="007C779B">
              <w:rPr>
                <w:shd w:val="clear" w:color="auto" w:fill="FFFFFF"/>
              </w:rPr>
              <w:t xml:space="preserve"> человек;</w:t>
            </w:r>
          </w:p>
          <w:p w:rsidR="00CE69D6" w:rsidRPr="007C779B" w:rsidRDefault="00B33DC8" w:rsidP="00A15D07">
            <w:pPr>
              <w:ind w:firstLine="317"/>
              <w:jc w:val="both"/>
              <w:rPr>
                <w:shd w:val="clear" w:color="auto" w:fill="FFFFFF"/>
              </w:rPr>
            </w:pPr>
            <w:r w:rsidRPr="007C779B">
              <w:t xml:space="preserve">- </w:t>
            </w:r>
            <w:r w:rsidR="00BC5802" w:rsidRPr="007C779B">
              <w:t>04.03.2019 Круглый</w:t>
            </w:r>
            <w:r w:rsidR="007B00E6" w:rsidRPr="007C779B">
              <w:t xml:space="preserve"> стол на тему: Возможности эффективного сотрудничества бизнеса и власти в сфере физической культуры и спорта.</w:t>
            </w:r>
            <w:r w:rsidR="00CE69D6" w:rsidRPr="007C779B">
              <w:t xml:space="preserve"> Организаторами выступили: Комиссия по экономическому развитию, поддержке предпринимательства и социальной ответственности бизнеса Общественной палаты Ханты-Мансийского автономного округа - Югры; Центр инноваций социальной сферы </w:t>
            </w:r>
            <w:r w:rsidR="003D4DDD" w:rsidRPr="007C779B">
              <w:t>«</w:t>
            </w:r>
            <w:r w:rsidR="00CE69D6" w:rsidRPr="007C779B">
              <w:t>Фонда поддержки предпринимательства Югры</w:t>
            </w:r>
            <w:r w:rsidR="003D4DDD" w:rsidRPr="007C779B">
              <w:t>»</w:t>
            </w:r>
            <w:r w:rsidR="00CE69D6" w:rsidRPr="007C779B">
              <w:t>.</w:t>
            </w:r>
            <w:r w:rsidR="00CE69D6" w:rsidRPr="007C779B">
              <w:rPr>
                <w:shd w:val="clear" w:color="auto" w:fill="FFFFFF"/>
              </w:rPr>
              <w:t xml:space="preserve"> Количество участников –</w:t>
            </w:r>
            <w:r w:rsidR="00BC5802" w:rsidRPr="007C779B">
              <w:rPr>
                <w:shd w:val="clear" w:color="auto" w:fill="FFFFFF"/>
              </w:rPr>
              <w:t xml:space="preserve"> </w:t>
            </w:r>
            <w:r w:rsidR="009E4BAA" w:rsidRPr="007C779B">
              <w:rPr>
                <w:shd w:val="clear" w:color="auto" w:fill="FFFFFF"/>
              </w:rPr>
              <w:t>44</w:t>
            </w:r>
            <w:r w:rsidR="00CE69D6" w:rsidRPr="007C779B">
              <w:rPr>
                <w:shd w:val="clear" w:color="auto" w:fill="FFFFFF"/>
              </w:rPr>
              <w:t xml:space="preserve"> чел</w:t>
            </w:r>
            <w:r w:rsidR="00BC5802" w:rsidRPr="007C779B">
              <w:rPr>
                <w:shd w:val="clear" w:color="auto" w:fill="FFFFFF"/>
              </w:rPr>
              <w:t>овека;</w:t>
            </w:r>
          </w:p>
          <w:p w:rsidR="00CE69D6" w:rsidRPr="007C779B" w:rsidRDefault="00BC5802" w:rsidP="009E2CB5">
            <w:pPr>
              <w:ind w:firstLine="317"/>
              <w:jc w:val="both"/>
              <w:rPr>
                <w:shd w:val="clear" w:color="auto" w:fill="FFFFFF"/>
              </w:rPr>
            </w:pPr>
            <w:r w:rsidRPr="007C779B">
              <w:rPr>
                <w:shd w:val="clear" w:color="auto" w:fill="FFFFFF"/>
              </w:rPr>
              <w:t xml:space="preserve">- </w:t>
            </w:r>
            <w:r w:rsidR="00E96DAC" w:rsidRPr="007C779B">
              <w:rPr>
                <w:shd w:val="clear" w:color="auto" w:fill="FFFFFF"/>
              </w:rPr>
              <w:t xml:space="preserve">13.03.2019 </w:t>
            </w:r>
            <w:r w:rsidR="009323A8" w:rsidRPr="007C779B">
              <w:rPr>
                <w:shd w:val="clear" w:color="auto" w:fill="FFFFFF"/>
              </w:rPr>
              <w:t>Тренинг «</w:t>
            </w:r>
            <w:r w:rsidR="00CE69D6" w:rsidRPr="007C779B">
              <w:rPr>
                <w:shd w:val="clear" w:color="auto" w:fill="FFFFFF"/>
              </w:rPr>
              <w:t xml:space="preserve">Юридические аспекты предпринимательства и система </w:t>
            </w:r>
            <w:r w:rsidR="009323A8" w:rsidRPr="007C779B">
              <w:rPr>
                <w:shd w:val="clear" w:color="auto" w:fill="FFFFFF"/>
              </w:rPr>
              <w:t>налогообложения» для</w:t>
            </w:r>
            <w:r w:rsidR="00CE69D6" w:rsidRPr="007C779B">
              <w:rPr>
                <w:shd w:val="clear" w:color="auto" w:fill="FFFFFF"/>
              </w:rPr>
              <w:t xml:space="preserve"> начинающих предпринимателей и некоммерческих организаций, </w:t>
            </w:r>
            <w:r w:rsidR="009323A8" w:rsidRPr="007C779B">
              <w:rPr>
                <w:shd w:val="clear" w:color="auto" w:fill="FFFFFF"/>
              </w:rPr>
              <w:t>физических лиц</w:t>
            </w:r>
            <w:r w:rsidR="00CE69D6" w:rsidRPr="007C779B">
              <w:rPr>
                <w:shd w:val="clear" w:color="auto" w:fill="FFFFFF"/>
              </w:rPr>
              <w:t xml:space="preserve">. Количество участников – </w:t>
            </w:r>
            <w:r w:rsidR="009E4BAA" w:rsidRPr="007C779B">
              <w:rPr>
                <w:shd w:val="clear" w:color="auto" w:fill="FFFFFF"/>
              </w:rPr>
              <w:t>25</w:t>
            </w:r>
            <w:r w:rsidRPr="007C779B">
              <w:rPr>
                <w:shd w:val="clear" w:color="auto" w:fill="FFFFFF"/>
              </w:rPr>
              <w:t xml:space="preserve"> </w:t>
            </w:r>
            <w:r w:rsidR="00CE69D6" w:rsidRPr="007C779B">
              <w:rPr>
                <w:shd w:val="clear" w:color="auto" w:fill="FFFFFF"/>
              </w:rPr>
              <w:t>чел</w:t>
            </w:r>
            <w:r w:rsidRPr="007C779B">
              <w:rPr>
                <w:shd w:val="clear" w:color="auto" w:fill="FFFFFF"/>
              </w:rPr>
              <w:t>овек;</w:t>
            </w:r>
          </w:p>
          <w:p w:rsidR="00CE69D6" w:rsidRPr="007C779B" w:rsidRDefault="009323A8" w:rsidP="009E2CB5">
            <w:pPr>
              <w:ind w:firstLine="317"/>
              <w:jc w:val="both"/>
              <w:rPr>
                <w:shd w:val="clear" w:color="auto" w:fill="FFFFFF"/>
              </w:rPr>
            </w:pPr>
            <w:r w:rsidRPr="007C779B">
              <w:t xml:space="preserve">- </w:t>
            </w:r>
            <w:r w:rsidR="00CE69D6" w:rsidRPr="007C779B">
              <w:t>16</w:t>
            </w:r>
            <w:r w:rsidRPr="007C779B">
              <w:t xml:space="preserve"> </w:t>
            </w:r>
            <w:r w:rsidR="00CE69D6" w:rsidRPr="007C779B">
              <w:t>-</w:t>
            </w:r>
            <w:r w:rsidRPr="007C779B">
              <w:t xml:space="preserve"> </w:t>
            </w:r>
            <w:r w:rsidR="00E96DAC" w:rsidRPr="007C779B">
              <w:t>17.03.2019</w:t>
            </w:r>
            <w:r w:rsidR="00CE69D6" w:rsidRPr="007C779B">
              <w:rPr>
                <w:shd w:val="clear" w:color="auto" w:fill="FFFFFF"/>
              </w:rPr>
              <w:t xml:space="preserve"> </w:t>
            </w:r>
            <w:r w:rsidRPr="007C779B">
              <w:t xml:space="preserve">Школа социального предпринимательства. Отраслевой курс "Введение в концепцию бережливого производства в социальной сфере". </w:t>
            </w:r>
            <w:r w:rsidR="00CE69D6" w:rsidRPr="007C779B">
              <w:rPr>
                <w:shd w:val="clear" w:color="auto" w:fill="FFFFFF"/>
              </w:rPr>
              <w:t xml:space="preserve">Количество участников – </w:t>
            </w:r>
            <w:r w:rsidR="009E4BAA" w:rsidRPr="007C779B">
              <w:rPr>
                <w:shd w:val="clear" w:color="auto" w:fill="FFFFFF"/>
              </w:rPr>
              <w:t>32</w:t>
            </w:r>
            <w:r w:rsidR="00BC5802" w:rsidRPr="007C779B">
              <w:rPr>
                <w:shd w:val="clear" w:color="auto" w:fill="FFFFFF"/>
              </w:rPr>
              <w:t xml:space="preserve"> человека</w:t>
            </w:r>
            <w:r w:rsidR="007C75F1" w:rsidRPr="007C779B">
              <w:rPr>
                <w:shd w:val="clear" w:color="auto" w:fill="FFFFFF"/>
              </w:rPr>
              <w:t>.</w:t>
            </w:r>
          </w:p>
          <w:p w:rsidR="007C75F1" w:rsidRPr="007C779B" w:rsidRDefault="009E2CB5" w:rsidP="009E2CB5">
            <w:pPr>
              <w:ind w:firstLine="317"/>
              <w:jc w:val="both"/>
              <w:rPr>
                <w:shd w:val="clear" w:color="auto" w:fill="FFFFFF"/>
              </w:rPr>
            </w:pPr>
            <w:r w:rsidRPr="007C779B">
              <w:rPr>
                <w:b/>
                <w:sz w:val="28"/>
                <w:szCs w:val="28"/>
                <w:shd w:val="clear" w:color="auto" w:fill="FFFFFF"/>
              </w:rPr>
              <w:t>-</w:t>
            </w:r>
            <w:r w:rsidR="007C75F1" w:rsidRPr="007C779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7C75F1" w:rsidRPr="007C779B">
              <w:rPr>
                <w:shd w:val="clear" w:color="auto" w:fill="FFFFFF"/>
              </w:rPr>
              <w:t xml:space="preserve">13.04.2019-14.04.2019 </w:t>
            </w:r>
            <w:r w:rsidR="007C75F1" w:rsidRPr="007C779B">
              <w:t>Школа социального предпринимательства, 4 сессия.</w:t>
            </w:r>
            <w:r w:rsidR="007C75F1" w:rsidRPr="007C779B">
              <w:rPr>
                <w:shd w:val="clear" w:color="auto" w:fill="FFFFFF"/>
              </w:rPr>
              <w:t xml:space="preserve"> Количество участников –</w:t>
            </w:r>
            <w:r w:rsidR="007C779B">
              <w:rPr>
                <w:shd w:val="clear" w:color="auto" w:fill="FFFFFF"/>
              </w:rPr>
              <w:t xml:space="preserve"> </w:t>
            </w:r>
            <w:r w:rsidR="007C75F1" w:rsidRPr="007C779B">
              <w:rPr>
                <w:shd w:val="clear" w:color="auto" w:fill="FFFFFF"/>
              </w:rPr>
              <w:t>33 человека;</w:t>
            </w:r>
          </w:p>
          <w:p w:rsidR="007C75F1" w:rsidRPr="007C779B" w:rsidRDefault="007C75F1" w:rsidP="009E2CB5">
            <w:pPr>
              <w:ind w:firstLine="317"/>
              <w:jc w:val="both"/>
              <w:rPr>
                <w:shd w:val="clear" w:color="auto" w:fill="FFFFFF"/>
              </w:rPr>
            </w:pPr>
            <w:r w:rsidRPr="007C779B">
              <w:rPr>
                <w:shd w:val="clear" w:color="auto" w:fill="FFFFFF"/>
              </w:rPr>
              <w:t xml:space="preserve">-  19.04.2019  </w:t>
            </w:r>
            <w:hyperlink r:id="rId17" w:history="1">
              <w:r w:rsidRPr="007C779B">
                <w:rPr>
                  <w:rStyle w:val="af1"/>
                  <w:color w:val="auto"/>
                  <w:u w:val="none"/>
                  <w:shd w:val="clear" w:color="auto" w:fill="F4F7FB"/>
                </w:rPr>
                <w:t>Круглый стол на тему: "Реализация предпринимательских проектов в сфере образования"</w:t>
              </w:r>
            </w:hyperlink>
            <w:r w:rsidRPr="007C779B">
              <w:rPr>
                <w:shd w:val="clear" w:color="auto" w:fill="FFFFFF"/>
              </w:rPr>
              <w:t xml:space="preserve"> . Количество участников –32 человека.</w:t>
            </w:r>
          </w:p>
          <w:p w:rsidR="007C75F1" w:rsidRPr="007C779B" w:rsidRDefault="007C75F1" w:rsidP="009E2CB5">
            <w:pPr>
              <w:ind w:firstLine="317"/>
              <w:jc w:val="both"/>
              <w:rPr>
                <w:shd w:val="clear" w:color="auto" w:fill="FFFFFF"/>
              </w:rPr>
            </w:pPr>
            <w:r w:rsidRPr="007C779B">
              <w:rPr>
                <w:shd w:val="clear" w:color="auto" w:fill="FFFFFF"/>
              </w:rPr>
              <w:t>- 20</w:t>
            </w:r>
            <w:r w:rsidR="009E78EA" w:rsidRPr="007C779B">
              <w:rPr>
                <w:shd w:val="clear" w:color="auto" w:fill="FFFFFF"/>
              </w:rPr>
              <w:t>.04.201</w:t>
            </w:r>
            <w:r w:rsidRPr="007C779B">
              <w:rPr>
                <w:shd w:val="clear" w:color="auto" w:fill="FFFFFF"/>
              </w:rPr>
              <w:t xml:space="preserve">14.04.2019 </w:t>
            </w:r>
            <w:r w:rsidRPr="007C779B">
              <w:t>Школа социального предпринимательства, 4 сессия.</w:t>
            </w:r>
            <w:r w:rsidRPr="007C779B">
              <w:rPr>
                <w:shd w:val="clear" w:color="auto" w:fill="FFFFFF"/>
              </w:rPr>
              <w:t xml:space="preserve"> Количество участников –</w:t>
            </w:r>
            <w:r w:rsidR="007C779B">
              <w:rPr>
                <w:shd w:val="clear" w:color="auto" w:fill="FFFFFF"/>
              </w:rPr>
              <w:t xml:space="preserve"> </w:t>
            </w:r>
            <w:r w:rsidRPr="007C779B">
              <w:rPr>
                <w:shd w:val="clear" w:color="auto" w:fill="FFFFFF"/>
              </w:rPr>
              <w:t>33 человека;</w:t>
            </w:r>
          </w:p>
          <w:p w:rsidR="007C75F1" w:rsidRPr="007C779B" w:rsidRDefault="007C75F1" w:rsidP="009E2CB5">
            <w:pPr>
              <w:ind w:firstLine="317"/>
              <w:jc w:val="both"/>
            </w:pPr>
            <w:r w:rsidRPr="007C779B">
              <w:rPr>
                <w:shd w:val="clear" w:color="auto" w:fill="FFFFFF"/>
              </w:rPr>
              <w:t xml:space="preserve">- 22.04.2019  </w:t>
            </w:r>
            <w:hyperlink r:id="rId18" w:history="1">
              <w:r w:rsidRPr="007C779B">
                <w:rPr>
                  <w:rStyle w:val="af1"/>
                  <w:color w:val="auto"/>
                  <w:u w:val="none"/>
                  <w:shd w:val="clear" w:color="auto" w:fill="F4F7FB"/>
                </w:rPr>
                <w:t>Круглый стол на тему: "Механизмы сотрудничества между бизнесом и властью при реализации социальных проектов в сфере оказания социальных услуг"</w:t>
              </w:r>
            </w:hyperlink>
            <w:r w:rsidRPr="007C779B">
              <w:t>.</w:t>
            </w:r>
            <w:r w:rsidRPr="007C779B">
              <w:rPr>
                <w:shd w:val="clear" w:color="auto" w:fill="FFFFFF"/>
              </w:rPr>
              <w:t xml:space="preserve"> Количество участников –</w:t>
            </w:r>
            <w:r w:rsidR="007C779B">
              <w:rPr>
                <w:shd w:val="clear" w:color="auto" w:fill="FFFFFF"/>
              </w:rPr>
              <w:t xml:space="preserve"> </w:t>
            </w:r>
            <w:r w:rsidRPr="007C779B">
              <w:rPr>
                <w:shd w:val="clear" w:color="auto" w:fill="FFFFFF"/>
              </w:rPr>
              <w:t>16 человек.</w:t>
            </w:r>
          </w:p>
          <w:p w:rsidR="007C75F1" w:rsidRPr="007C779B" w:rsidRDefault="007C75F1" w:rsidP="009E2CB5">
            <w:pPr>
              <w:ind w:firstLine="317"/>
              <w:jc w:val="both"/>
              <w:rPr>
                <w:shd w:val="clear" w:color="auto" w:fill="FFFFFF"/>
              </w:rPr>
            </w:pPr>
            <w:r w:rsidRPr="007C779B">
              <w:rPr>
                <w:shd w:val="clear" w:color="auto" w:fill="FFFFFF"/>
              </w:rPr>
              <w:lastRenderedPageBreak/>
              <w:t xml:space="preserve">-  27.04.2019 </w:t>
            </w:r>
            <w:r w:rsidRPr="007C779B">
              <w:t>Школа социального предпринимательства, 5 сессия.</w:t>
            </w:r>
            <w:r w:rsidRPr="007C779B">
              <w:rPr>
                <w:shd w:val="clear" w:color="auto" w:fill="FFFFFF"/>
              </w:rPr>
              <w:t xml:space="preserve"> Количество участников –</w:t>
            </w:r>
            <w:r w:rsidR="007C779B" w:rsidRPr="007C779B">
              <w:rPr>
                <w:shd w:val="clear" w:color="auto" w:fill="FFFFFF"/>
              </w:rPr>
              <w:t xml:space="preserve"> </w:t>
            </w:r>
            <w:r w:rsidRPr="007C779B">
              <w:rPr>
                <w:shd w:val="clear" w:color="auto" w:fill="FFFFFF"/>
              </w:rPr>
              <w:t>22 человека;</w:t>
            </w:r>
          </w:p>
          <w:p w:rsidR="00D272A0" w:rsidRPr="007C779B" w:rsidRDefault="007C75F1" w:rsidP="009E2CB5">
            <w:pPr>
              <w:ind w:firstLine="317"/>
              <w:jc w:val="both"/>
              <w:rPr>
                <w:shd w:val="clear" w:color="auto" w:fill="FFFFFF"/>
              </w:rPr>
            </w:pPr>
            <w:r w:rsidRPr="007C779B">
              <w:rPr>
                <w:shd w:val="clear" w:color="auto" w:fill="FFFFFF"/>
              </w:rPr>
              <w:t xml:space="preserve">- 14.05.2019  </w:t>
            </w:r>
            <w:hyperlink r:id="rId19" w:history="1">
              <w:r w:rsidRPr="007C779B">
                <w:rPr>
                  <w:rStyle w:val="af1"/>
                  <w:color w:val="auto"/>
                  <w:u w:val="none"/>
                  <w:shd w:val="clear" w:color="auto" w:fill="F4F7FB"/>
                </w:rPr>
                <w:t>Защита социальных проектов выпускниками Школы социального предпринимательства</w:t>
              </w:r>
            </w:hyperlink>
            <w:r w:rsidRPr="007C779B">
              <w:t>.</w:t>
            </w:r>
            <w:r w:rsidRPr="007C779B">
              <w:rPr>
                <w:shd w:val="clear" w:color="auto" w:fill="FFFFFF"/>
              </w:rPr>
              <w:t xml:space="preserve"> Ко</w:t>
            </w:r>
            <w:r w:rsidR="007C779B" w:rsidRPr="007C779B">
              <w:rPr>
                <w:shd w:val="clear" w:color="auto" w:fill="FFFFFF"/>
              </w:rPr>
              <w:t>личество участников – 28 человек;</w:t>
            </w:r>
          </w:p>
          <w:p w:rsidR="007C779B" w:rsidRDefault="007C779B" w:rsidP="007C779B">
            <w:pPr>
              <w:ind w:firstLine="317"/>
            </w:pPr>
            <w:r>
              <w:rPr>
                <w:rFonts w:ascii="Arial" w:hAnsi="Arial" w:cs="Arial"/>
              </w:rPr>
              <w:t>- </w:t>
            </w:r>
            <w:r>
              <w:t>13.06.2019 Акция "Заряди добром" в БУ ХМАО-Югры "</w:t>
            </w:r>
            <w:proofErr w:type="spellStart"/>
            <w:r>
              <w:t>Нижневартовский</w:t>
            </w:r>
            <w:proofErr w:type="spellEnd"/>
            <w:r>
              <w:t xml:space="preserve"> комплексный центр социального обслуживания населения". Количество участников - 30 человек;</w:t>
            </w:r>
          </w:p>
          <w:p w:rsidR="007C779B" w:rsidRDefault="007C779B" w:rsidP="007C779B">
            <w:pPr>
              <w:ind w:firstLine="317"/>
              <w:rPr>
                <w:sz w:val="22"/>
                <w:szCs w:val="22"/>
                <w:lang w:eastAsia="en-US"/>
              </w:rPr>
            </w:pPr>
            <w:r>
              <w:t>- 19.06.2019 </w:t>
            </w:r>
            <w:r>
              <w:rPr>
                <w:rFonts w:cs="Calibri"/>
              </w:rPr>
              <w:t>Акция "Заряди добром" в БУ ХМАО-Югры "</w:t>
            </w:r>
            <w:proofErr w:type="spellStart"/>
            <w:r>
              <w:rPr>
                <w:rFonts w:cs="Calibri"/>
              </w:rPr>
              <w:t>Нижневартовский</w:t>
            </w:r>
            <w:proofErr w:type="spellEnd"/>
            <w:r>
              <w:rPr>
                <w:rFonts w:cs="Calibri"/>
              </w:rPr>
              <w:t xml:space="preserve"> комплексный центр социального обслуживания населения". </w:t>
            </w:r>
            <w:r>
              <w:t>Количество участников - 37 человек;</w:t>
            </w:r>
          </w:p>
          <w:p w:rsidR="007C779B" w:rsidRDefault="007C779B" w:rsidP="007C779B">
            <w:pPr>
              <w:ind w:firstLine="317"/>
            </w:pPr>
            <w:r>
              <w:t>- 25.08.2019 </w:t>
            </w:r>
            <w:r>
              <w:rPr>
                <w:rFonts w:cs="Calibri"/>
              </w:rPr>
              <w:t>Тренинг «Фирменная фишка: маркетинг в собственном стиле». </w:t>
            </w:r>
            <w:r>
              <w:t xml:space="preserve">Количество участников - 18 </w:t>
            </w:r>
            <w:r w:rsidR="008B5359">
              <w:t>человек;</w:t>
            </w:r>
          </w:p>
          <w:p w:rsidR="007C779B" w:rsidRDefault="007C779B" w:rsidP="007C779B">
            <w:pPr>
              <w:ind w:firstLine="317"/>
            </w:pPr>
            <w:r>
              <w:t>- 10.09.2019 Мотивационная встреча в рамках проекта "</w:t>
            </w:r>
            <w:r>
              <w:rPr>
                <w:rFonts w:cs="Calibri"/>
              </w:rPr>
              <w:t>Адаптация молодых людей, отбывающих наказание в местах лишения свободы, через вовлечения в предпринимательскую деятельность" в ИК № 15. </w:t>
            </w:r>
            <w:r>
              <w:t>Количество участников - 33 человека.</w:t>
            </w:r>
          </w:p>
          <w:p w:rsidR="007C779B" w:rsidRPr="002A2E20" w:rsidRDefault="007C779B" w:rsidP="009E2CB5">
            <w:pPr>
              <w:ind w:firstLine="317"/>
              <w:jc w:val="both"/>
              <w:rPr>
                <w:color w:val="FF0000"/>
                <w:shd w:val="clear" w:color="auto" w:fill="FFFFFF"/>
              </w:rPr>
            </w:pPr>
          </w:p>
          <w:p w:rsidR="00D62F98" w:rsidRDefault="00CE69D6" w:rsidP="00A15D07">
            <w:pPr>
              <w:pStyle w:val="1"/>
              <w:shd w:val="clear" w:color="auto" w:fill="FFFFFF"/>
              <w:ind w:firstLine="317"/>
              <w:jc w:val="both"/>
              <w:rPr>
                <w:rStyle w:val="af1"/>
                <w:b w:val="0"/>
                <w:color w:val="auto"/>
                <w:sz w:val="24"/>
              </w:rPr>
            </w:pPr>
            <w:r w:rsidRPr="00912328">
              <w:rPr>
                <w:b w:val="0"/>
                <w:sz w:val="24"/>
                <w:shd w:val="clear" w:color="auto" w:fill="FFFFFF"/>
              </w:rPr>
              <w:t>П</w:t>
            </w:r>
            <w:r w:rsidR="00D62F98" w:rsidRPr="00912328">
              <w:rPr>
                <w:b w:val="0"/>
                <w:sz w:val="24"/>
                <w:shd w:val="clear" w:color="auto" w:fill="FFFFFF"/>
              </w:rPr>
              <w:t>лан организационно-методических семинаров и иных мероприятий для негосударственных поставщиков услуг дополнительного образования, направленных на повышение качества разработки и реализации дополнительных общеразвивающих программ на период 2018-2019 годов размещен на сайте:</w:t>
            </w:r>
            <w:r w:rsidR="00755454" w:rsidRPr="00912328">
              <w:rPr>
                <w:b w:val="0"/>
                <w:sz w:val="24"/>
                <w:shd w:val="clear" w:color="auto" w:fill="FFFFFF"/>
              </w:rPr>
              <w:t xml:space="preserve"> </w:t>
            </w:r>
            <w:hyperlink r:id="rId20" w:history="1">
              <w:r w:rsidR="008C218C" w:rsidRPr="00912328">
                <w:rPr>
                  <w:rStyle w:val="af1"/>
                  <w:b w:val="0"/>
                  <w:color w:val="auto"/>
                  <w:sz w:val="24"/>
                </w:rPr>
                <w:t>https://edu-nv.ru/podderzhka-negosudarstvennogo-sektora</w:t>
              </w:r>
            </w:hyperlink>
          </w:p>
          <w:p w:rsidR="00D85743" w:rsidRPr="00D85743" w:rsidRDefault="00D85743" w:rsidP="00D85743">
            <w:pPr>
              <w:ind w:firstLine="317"/>
              <w:rPr>
                <w:sz w:val="22"/>
                <w:szCs w:val="22"/>
              </w:rPr>
            </w:pPr>
          </w:p>
          <w:p w:rsidR="00D85743" w:rsidRPr="00D85743" w:rsidRDefault="00D85743" w:rsidP="00D85743">
            <w:pPr>
              <w:ind w:firstLine="317"/>
              <w:jc w:val="both"/>
              <w:rPr>
                <w:sz w:val="22"/>
                <w:szCs w:val="22"/>
              </w:rPr>
            </w:pPr>
            <w:r w:rsidRPr="00D85743">
              <w:rPr>
                <w:sz w:val="22"/>
                <w:szCs w:val="22"/>
              </w:rPr>
              <w:t>При поддержке АНК ДПО «</w:t>
            </w:r>
            <w:proofErr w:type="spellStart"/>
            <w:r w:rsidRPr="00D85743">
              <w:rPr>
                <w:sz w:val="22"/>
                <w:szCs w:val="22"/>
              </w:rPr>
              <w:t>Нижневартовский</w:t>
            </w:r>
            <w:proofErr w:type="spellEnd"/>
            <w:r w:rsidRPr="00D85743">
              <w:rPr>
                <w:sz w:val="22"/>
                <w:szCs w:val="22"/>
              </w:rPr>
              <w:t xml:space="preserve"> </w:t>
            </w:r>
            <w:proofErr w:type="spellStart"/>
            <w:r w:rsidRPr="00D85743">
              <w:rPr>
                <w:sz w:val="22"/>
                <w:szCs w:val="22"/>
              </w:rPr>
              <w:t>профориентационный</w:t>
            </w:r>
            <w:proofErr w:type="spellEnd"/>
            <w:r w:rsidRPr="00D85743">
              <w:rPr>
                <w:sz w:val="22"/>
                <w:szCs w:val="22"/>
              </w:rPr>
              <w:t xml:space="preserve"> учебный центр» 11 человек получили сертификаты:</w:t>
            </w:r>
          </w:p>
          <w:p w:rsidR="00D85743" w:rsidRPr="00D85743" w:rsidRDefault="00D85743" w:rsidP="00D85743">
            <w:pPr>
              <w:ind w:firstLine="317"/>
              <w:jc w:val="both"/>
              <w:rPr>
                <w:sz w:val="22"/>
                <w:szCs w:val="22"/>
              </w:rPr>
            </w:pPr>
            <w:r w:rsidRPr="00D85743">
              <w:rPr>
                <w:sz w:val="22"/>
                <w:szCs w:val="22"/>
              </w:rPr>
              <w:lastRenderedPageBreak/>
              <w:t>- обучение по программе повышение квалификации «Организационно-правовая деятельность некоммерческих организаций» - 6 человек;</w:t>
            </w:r>
          </w:p>
          <w:p w:rsidR="00D85743" w:rsidRPr="00D85743" w:rsidRDefault="00D85743" w:rsidP="00D85743">
            <w:pPr>
              <w:ind w:firstLine="317"/>
              <w:jc w:val="both"/>
              <w:rPr>
                <w:sz w:val="22"/>
                <w:szCs w:val="22"/>
              </w:rPr>
            </w:pPr>
            <w:r w:rsidRPr="00D85743">
              <w:rPr>
                <w:sz w:val="22"/>
                <w:szCs w:val="22"/>
              </w:rPr>
              <w:t>- обучение по теме «Получение правового статуса «некоммерческая организация – исполнитель общественно полезных услуг». Порядок признания организаций исполнителями общественно полезных услуг» - 5 человек.</w:t>
            </w:r>
          </w:p>
          <w:p w:rsidR="00D85743" w:rsidRPr="00D85743" w:rsidRDefault="00D85743" w:rsidP="00D85743">
            <w:pPr>
              <w:ind w:firstLine="317"/>
              <w:jc w:val="both"/>
              <w:rPr>
                <w:sz w:val="22"/>
                <w:szCs w:val="22"/>
              </w:rPr>
            </w:pPr>
            <w:r w:rsidRPr="00D85743">
              <w:rPr>
                <w:sz w:val="22"/>
                <w:szCs w:val="22"/>
              </w:rPr>
              <w:t>Повышение квалификации прошли 3 муниципальных служащих администрации города:</w:t>
            </w:r>
          </w:p>
          <w:p w:rsidR="00D85743" w:rsidRPr="00D85743" w:rsidRDefault="00D85743" w:rsidP="00D85743">
            <w:pPr>
              <w:ind w:firstLine="317"/>
              <w:jc w:val="both"/>
              <w:rPr>
                <w:sz w:val="22"/>
                <w:szCs w:val="22"/>
              </w:rPr>
            </w:pPr>
            <w:r w:rsidRPr="00D85743">
              <w:rPr>
                <w:sz w:val="22"/>
                <w:szCs w:val="22"/>
              </w:rPr>
              <w:t>1 человек по теме «Взаимодействие органов местного самоуправления с социально-ориентированными некоммерческими организациями, оказывающими социальные услуги населению» (1 квартал);</w:t>
            </w:r>
          </w:p>
          <w:p w:rsidR="00D85743" w:rsidRPr="00D85743" w:rsidRDefault="00D85743" w:rsidP="00D85743">
            <w:pPr>
              <w:pStyle w:val="a5"/>
              <w:ind w:left="0" w:firstLine="317"/>
              <w:jc w:val="both"/>
              <w:rPr>
                <w:sz w:val="22"/>
                <w:szCs w:val="22"/>
              </w:rPr>
            </w:pPr>
            <w:r w:rsidRPr="00D85743">
              <w:rPr>
                <w:sz w:val="22"/>
                <w:szCs w:val="22"/>
              </w:rPr>
              <w:t>2 человека по теме «Вопросы взаимодействия с социально-ориентированными некоммерческими организациями и привлечения с социально-ориентированных некоммерческих организаций к оказанию услуг в социальной сфере» (2 квартал).</w:t>
            </w:r>
          </w:p>
          <w:p w:rsidR="00D85743" w:rsidRPr="00D85743" w:rsidRDefault="00D85743" w:rsidP="00D85743">
            <w:pPr>
              <w:ind w:firstLine="317"/>
              <w:jc w:val="both"/>
              <w:rPr>
                <w:rFonts w:eastAsia="HiddenHorzOCR"/>
                <w:sz w:val="28"/>
                <w:szCs w:val="28"/>
                <w:lang w:eastAsia="en-US"/>
              </w:rPr>
            </w:pPr>
            <w:r w:rsidRPr="00D85743">
              <w:rPr>
                <w:rFonts w:eastAsia="HiddenHorzOCR"/>
                <w:sz w:val="22"/>
                <w:szCs w:val="22"/>
                <w:lang w:eastAsia="en-US"/>
              </w:rPr>
              <w:t xml:space="preserve">В мае 2019 года 2 человека (социальные предприниматели) прошли обучение в Москве по направлению «Сертифицированная няня», получили сертификаты </w:t>
            </w:r>
            <w:proofErr w:type="spellStart"/>
            <w:r w:rsidRPr="00D85743">
              <w:rPr>
                <w:rFonts w:eastAsia="HiddenHorzOCR"/>
                <w:sz w:val="22"/>
                <w:szCs w:val="22"/>
                <w:lang w:eastAsia="en-US"/>
              </w:rPr>
              <w:t>тьюторов</w:t>
            </w:r>
            <w:proofErr w:type="spellEnd"/>
            <w:r w:rsidRPr="00D85743">
              <w:rPr>
                <w:rFonts w:eastAsia="HiddenHorzOCR"/>
                <w:sz w:val="22"/>
                <w:szCs w:val="22"/>
                <w:lang w:eastAsia="en-US"/>
              </w:rPr>
              <w:t>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1162AD">
              <w:lastRenderedPageBreak/>
              <w:t>2.2</w:t>
            </w:r>
          </w:p>
        </w:tc>
        <w:tc>
          <w:tcPr>
            <w:tcW w:w="3969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1162AD">
              <w:t>Оказание консультационной и информационной поддержки негосударственным (немуниципальным) организациям, в том числе социально ориентированным некоммерческим организациям, оказывающим населению услуги в социальной сфере, а также гражданским активистам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835CC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35CC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управление по развитию промышленности и предпринимательства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информационные материалы</w:t>
            </w:r>
          </w:p>
        </w:tc>
        <w:tc>
          <w:tcPr>
            <w:tcW w:w="5325" w:type="dxa"/>
            <w:shd w:val="clear" w:color="auto" w:fill="auto"/>
          </w:tcPr>
          <w:p w:rsidR="00AF79BB" w:rsidRPr="00887987" w:rsidRDefault="00AF79BB" w:rsidP="00A15D07">
            <w:pPr>
              <w:ind w:firstLine="317"/>
              <w:jc w:val="both"/>
            </w:pPr>
            <w:r w:rsidRPr="00887987">
              <w:t>С целью информационной поддержки социально ориентированных некоммерческих организаций, оказывающим населению услуги в социальной сфере, деятельность поставщиков услуг социальной сферы освещена на официальном сайте органов местного самоуправления города Нижневартовска.</w:t>
            </w:r>
          </w:p>
          <w:p w:rsidR="00AF79BB" w:rsidRPr="00887987" w:rsidRDefault="00AF79BB" w:rsidP="00A15D07">
            <w:pPr>
              <w:ind w:firstLine="317"/>
              <w:jc w:val="both"/>
              <w:rPr>
                <w:rFonts w:eastAsia="Calibri"/>
                <w:lang w:eastAsia="en-US"/>
              </w:rPr>
            </w:pPr>
            <w:r w:rsidRPr="00887987">
              <w:rPr>
                <w:rFonts w:eastAsia="Calibri"/>
                <w:lang w:eastAsia="en-US"/>
              </w:rPr>
              <w:t>Для обеспечения навигационной доступности разделов, посвященных деятельности по обеспечению доступа социально ориентированных некоммерческих организаций  к предоставлению услуг в социальной сфере, на главной странице официального сайта размещена баннер-ссылка, ведущая в рубрику «Гражданское общество» (</w:t>
            </w:r>
            <w:hyperlink r:id="rId21" w:history="1">
              <w:r w:rsidRPr="00887987">
                <w:rPr>
                  <w:rFonts w:eastAsia="Calibri"/>
                  <w:lang w:eastAsia="en-US"/>
                </w:rPr>
                <w:t>https://www.n-vartovsk.ru/inf/civilsociety/</w:t>
              </w:r>
            </w:hyperlink>
            <w:r w:rsidRPr="00887987">
              <w:rPr>
                <w:rFonts w:eastAsia="Calibri"/>
                <w:lang w:eastAsia="en-US"/>
              </w:rPr>
              <w:t>).</w:t>
            </w:r>
          </w:p>
          <w:p w:rsidR="00AF79BB" w:rsidRPr="00887987" w:rsidRDefault="00AF79BB" w:rsidP="00A15D07">
            <w:pPr>
              <w:ind w:firstLine="317"/>
              <w:jc w:val="both"/>
              <w:rPr>
                <w:rFonts w:eastAsia="Calibri"/>
                <w:lang w:eastAsia="en-US"/>
              </w:rPr>
            </w:pPr>
            <w:r w:rsidRPr="00887987">
              <w:rPr>
                <w:rFonts w:eastAsia="Calibri"/>
                <w:lang w:eastAsia="en-US"/>
              </w:rPr>
              <w:lastRenderedPageBreak/>
              <w:t>Действует форма обратной связи для взаимодействия органов местного самоуправления города Нижневартовска с поставщиками и получателями услуг в социальной сфере в виде рубрики «Обратная связь» в разделе «Гражданское общество».</w:t>
            </w:r>
          </w:p>
          <w:p w:rsidR="00AF79BB" w:rsidRPr="00887987" w:rsidRDefault="00AF79BB" w:rsidP="00A15D07">
            <w:pPr>
              <w:pStyle w:val="3"/>
              <w:keepNext w:val="0"/>
              <w:shd w:val="clear" w:color="auto" w:fill="FFFFFF"/>
              <w:spacing w:before="0"/>
              <w:ind w:firstLine="317"/>
              <w:jc w:val="both"/>
              <w:textAlignment w:val="top"/>
              <w:rPr>
                <w:rFonts w:ascii="Times New Roman" w:eastAsia="Times New Roman" w:hAnsi="Times New Roman" w:cs="Times New Roman"/>
                <w:color w:val="auto"/>
              </w:rPr>
            </w:pPr>
            <w:r w:rsidRPr="00887987">
              <w:rPr>
                <w:rFonts w:ascii="Times New Roman" w:eastAsia="Times New Roman" w:hAnsi="Times New Roman" w:cs="Times New Roman"/>
                <w:color w:val="auto"/>
              </w:rPr>
              <w:t>На портале системы образования города Нижневартовска создана вкладка «Поддержка негосударственного сектора» (</w:t>
            </w:r>
            <w:hyperlink r:id="rId22" w:history="1">
              <w:r w:rsidRPr="00887987">
                <w:rPr>
                  <w:rStyle w:val="af1"/>
                  <w:rFonts w:ascii="Times New Roman" w:hAnsi="Times New Roman" w:cs="Times New Roman"/>
                  <w:color w:val="auto"/>
                  <w:u w:val="none"/>
                </w:rPr>
                <w:t>http://edu-nv.ru/podderzhka-negosudarstvennogo-sektora</w:t>
              </w:r>
            </w:hyperlink>
            <w:r w:rsidRPr="00887987">
              <w:rPr>
                <w:rFonts w:ascii="Times New Roman" w:eastAsia="Times New Roman" w:hAnsi="Times New Roman" w:cs="Times New Roman"/>
                <w:color w:val="auto"/>
              </w:rPr>
              <w:t>),  которая связана с сайтами подведомственных образовательных организаций.</w:t>
            </w:r>
          </w:p>
          <w:p w:rsidR="00AE1605" w:rsidRPr="00887987" w:rsidRDefault="00AF79BB" w:rsidP="00A15D07">
            <w:pPr>
              <w:ind w:firstLine="317"/>
              <w:jc w:val="both"/>
              <w:rPr>
                <w:rFonts w:eastAsia="Calibri"/>
              </w:rPr>
            </w:pPr>
            <w:r w:rsidRPr="00887987">
              <w:rPr>
                <w:rFonts w:eastAsia="Calibri"/>
              </w:rPr>
              <w:t>В социальн</w:t>
            </w:r>
            <w:r w:rsidR="00290052" w:rsidRPr="00887987">
              <w:rPr>
                <w:rFonts w:eastAsia="Calibri"/>
              </w:rPr>
              <w:t>ых</w:t>
            </w:r>
            <w:r w:rsidRPr="00887987">
              <w:rPr>
                <w:rFonts w:eastAsia="Calibri"/>
              </w:rPr>
              <w:t xml:space="preserve"> сет</w:t>
            </w:r>
            <w:r w:rsidR="00290052" w:rsidRPr="00887987">
              <w:rPr>
                <w:rFonts w:eastAsia="Calibri"/>
              </w:rPr>
              <w:t>ях</w:t>
            </w:r>
            <w:r w:rsidRPr="00887987">
              <w:rPr>
                <w:rFonts w:eastAsia="Calibri"/>
              </w:rPr>
              <w:t xml:space="preserve"> в «Контакте»</w:t>
            </w:r>
            <w:r w:rsidR="00290052" w:rsidRPr="00887987">
              <w:rPr>
                <w:rFonts w:eastAsia="Calibri"/>
              </w:rPr>
              <w:t>,</w:t>
            </w:r>
            <w:r w:rsidR="00AE1605" w:rsidRPr="00887987">
              <w:rPr>
                <w:rFonts w:eastAsia="Calibri"/>
              </w:rPr>
              <w:t xml:space="preserve"> «</w:t>
            </w:r>
            <w:r w:rsidR="00AE1605" w:rsidRPr="00887987">
              <w:rPr>
                <w:rFonts w:eastAsia="Calibri"/>
                <w:lang w:val="en-US"/>
              </w:rPr>
              <w:t>Viber</w:t>
            </w:r>
            <w:r w:rsidR="00AE1605" w:rsidRPr="00887987">
              <w:rPr>
                <w:rFonts w:eastAsia="Calibri"/>
              </w:rPr>
              <w:t xml:space="preserve">» </w:t>
            </w:r>
            <w:r w:rsidR="00ED4BF6" w:rsidRPr="00887987">
              <w:rPr>
                <w:rFonts w:eastAsia="Calibri"/>
              </w:rPr>
              <w:t>созданы группы</w:t>
            </w:r>
            <w:r w:rsidR="00AE1605" w:rsidRPr="00887987">
              <w:rPr>
                <w:rFonts w:eastAsia="Calibri"/>
              </w:rPr>
              <w:t xml:space="preserve"> «НКО Нижневартовска»</w:t>
            </w:r>
            <w:r w:rsidR="00DB20C6">
              <w:rPr>
                <w:rFonts w:eastAsia="Calibri"/>
              </w:rPr>
              <w:t xml:space="preserve"> где дублируется официальная и размещается дополнительно полезная </w:t>
            </w:r>
            <w:proofErr w:type="gramStart"/>
            <w:r w:rsidR="00DB20C6">
              <w:rPr>
                <w:rFonts w:eastAsia="Calibri"/>
              </w:rPr>
              <w:t xml:space="preserve">информация </w:t>
            </w:r>
            <w:r w:rsidR="00290052" w:rsidRPr="00887987">
              <w:rPr>
                <w:rFonts w:eastAsia="Calibri"/>
              </w:rPr>
              <w:t>.</w:t>
            </w:r>
            <w:proofErr w:type="gramEnd"/>
          </w:p>
          <w:p w:rsidR="00AB47A4" w:rsidRPr="00887987" w:rsidRDefault="00AB47A4" w:rsidP="00A15D07">
            <w:pPr>
              <w:ind w:firstLine="317"/>
              <w:jc w:val="both"/>
              <w:rPr>
                <w:rFonts w:eastAsia="Calibri"/>
                <w:lang w:eastAsia="en-US"/>
              </w:rPr>
            </w:pPr>
            <w:r w:rsidRPr="00887987">
              <w:t>Ведомственными специалистами инфор</w:t>
            </w:r>
            <w:r w:rsidRPr="00887987">
              <w:rPr>
                <w:rFonts w:eastAsia="Calibri"/>
                <w:bCs/>
              </w:rPr>
              <w:t>мационно-консультационная работа</w:t>
            </w:r>
            <w:r w:rsidRPr="00887987">
              <w:rPr>
                <w:bCs/>
              </w:rPr>
              <w:t xml:space="preserve"> осуществлялась </w:t>
            </w:r>
            <w:r w:rsidRPr="00887987">
              <w:rPr>
                <w:rFonts w:eastAsia="Calibri"/>
                <w:bCs/>
              </w:rPr>
              <w:t xml:space="preserve">посредством </w:t>
            </w:r>
            <w:r w:rsidRPr="00887987">
              <w:rPr>
                <w:lang w:eastAsia="en-US"/>
              </w:rPr>
              <w:t>телефонной связи, массовой рассылки по электронной почте,</w:t>
            </w:r>
            <w:r w:rsidRPr="00887987">
              <w:rPr>
                <w:rFonts w:eastAsia="Calibri"/>
                <w:bCs/>
              </w:rPr>
              <w:t xml:space="preserve"> </w:t>
            </w:r>
            <w:r w:rsidRPr="00887987">
              <w:rPr>
                <w:bCs/>
              </w:rPr>
              <w:t>проведением консультаций.</w:t>
            </w:r>
          </w:p>
          <w:p w:rsidR="00EB6074" w:rsidRPr="000914DA" w:rsidRDefault="00AB47A4" w:rsidP="00A15D07">
            <w:pPr>
              <w:ind w:firstLine="317"/>
              <w:jc w:val="both"/>
              <w:rPr>
                <w:rFonts w:eastAsia="Calibri"/>
                <w:bCs/>
              </w:rPr>
            </w:pPr>
            <w:r w:rsidRPr="000914DA">
              <w:rPr>
                <w:u w:val="single"/>
              </w:rPr>
              <w:t>В</w:t>
            </w:r>
            <w:r w:rsidR="00EB6074" w:rsidRPr="000914DA">
              <w:rPr>
                <w:u w:val="single"/>
              </w:rPr>
              <w:t xml:space="preserve"> сфере физической культуры и спорта</w:t>
            </w:r>
            <w:r w:rsidR="00290052" w:rsidRPr="000914DA">
              <w:t xml:space="preserve"> </w:t>
            </w:r>
            <w:r w:rsidR="00EB6074" w:rsidRPr="000914DA">
              <w:rPr>
                <w:bCs/>
              </w:rPr>
              <w:t>за</w:t>
            </w:r>
            <w:r w:rsidR="00EB6074" w:rsidRPr="000914DA">
              <w:rPr>
                <w:rFonts w:eastAsia="Calibri"/>
                <w:bCs/>
              </w:rPr>
              <w:t xml:space="preserve"> </w:t>
            </w:r>
            <w:r w:rsidR="00EB6074" w:rsidRPr="000914DA">
              <w:rPr>
                <w:bCs/>
              </w:rPr>
              <w:t>отчетный период поддержка была оказана</w:t>
            </w:r>
            <w:r w:rsidR="00EB6074" w:rsidRPr="000914DA">
              <w:rPr>
                <w:rFonts w:eastAsia="Calibri"/>
              </w:rPr>
              <w:t xml:space="preserve"> </w:t>
            </w:r>
            <w:r w:rsidR="001944A1" w:rsidRPr="000914DA">
              <w:rPr>
                <w:rFonts w:eastAsia="Calibri"/>
                <w:bCs/>
              </w:rPr>
              <w:t>представителям 33</w:t>
            </w:r>
            <w:r w:rsidR="00EB6074" w:rsidRPr="000914DA">
              <w:rPr>
                <w:rFonts w:eastAsia="Calibri"/>
                <w:bCs/>
              </w:rPr>
              <w:t xml:space="preserve"> </w:t>
            </w:r>
            <w:r w:rsidR="00053D04" w:rsidRPr="000914DA">
              <w:rPr>
                <w:rFonts w:eastAsia="Calibri"/>
                <w:bCs/>
              </w:rPr>
              <w:t>НКО</w:t>
            </w:r>
            <w:r w:rsidRPr="000914DA">
              <w:rPr>
                <w:rFonts w:eastAsia="Calibri"/>
                <w:bCs/>
              </w:rPr>
              <w:t>.</w:t>
            </w:r>
          </w:p>
          <w:p w:rsidR="00944C0D" w:rsidRPr="00585B02" w:rsidRDefault="00944C0D" w:rsidP="00A15D07">
            <w:pPr>
              <w:ind w:firstLine="317"/>
              <w:jc w:val="both"/>
              <w:rPr>
                <w:rFonts w:eastAsia="Calibri"/>
                <w:bCs/>
              </w:rPr>
            </w:pPr>
            <w:r w:rsidRPr="00585B02">
              <w:rPr>
                <w:u w:val="single"/>
              </w:rPr>
              <w:t>В сфере культуры</w:t>
            </w:r>
            <w:r w:rsidRPr="00585B02">
              <w:t xml:space="preserve"> з</w:t>
            </w:r>
            <w:r w:rsidRPr="00585B02">
              <w:rPr>
                <w:bCs/>
              </w:rPr>
              <w:t>а</w:t>
            </w:r>
            <w:r w:rsidRPr="00585B02">
              <w:rPr>
                <w:rFonts w:eastAsia="Calibri"/>
                <w:bCs/>
              </w:rPr>
              <w:t xml:space="preserve"> </w:t>
            </w:r>
            <w:r w:rsidRPr="00585B02">
              <w:rPr>
                <w:bCs/>
              </w:rPr>
              <w:t>отчетный период поддержка была оказана</w:t>
            </w:r>
            <w:r w:rsidRPr="00585B02">
              <w:rPr>
                <w:rFonts w:eastAsia="Calibri"/>
              </w:rPr>
              <w:t xml:space="preserve"> </w:t>
            </w:r>
            <w:r w:rsidRPr="00585B02">
              <w:rPr>
                <w:rFonts w:eastAsia="Calibri"/>
                <w:bCs/>
              </w:rPr>
              <w:t xml:space="preserve">представителям </w:t>
            </w:r>
            <w:r w:rsidR="00585B02" w:rsidRPr="00585B02">
              <w:rPr>
                <w:rFonts w:eastAsia="Calibri"/>
                <w:bCs/>
              </w:rPr>
              <w:t>9</w:t>
            </w:r>
            <w:r w:rsidRPr="00585B02">
              <w:rPr>
                <w:rFonts w:eastAsia="Calibri"/>
                <w:bCs/>
              </w:rPr>
              <w:t xml:space="preserve"> </w:t>
            </w:r>
            <w:r w:rsidR="00053D04" w:rsidRPr="00585B02">
              <w:rPr>
                <w:rFonts w:eastAsia="Calibri"/>
                <w:bCs/>
              </w:rPr>
              <w:t>НКО</w:t>
            </w:r>
            <w:r w:rsidR="009E1798" w:rsidRPr="00585B02">
              <w:rPr>
                <w:rFonts w:eastAsia="Calibri"/>
                <w:bCs/>
              </w:rPr>
              <w:t>.</w:t>
            </w:r>
            <w:r w:rsidRPr="00585B02">
              <w:rPr>
                <w:rFonts w:eastAsia="Calibri"/>
                <w:bCs/>
              </w:rPr>
              <w:t xml:space="preserve"> </w:t>
            </w:r>
          </w:p>
          <w:p w:rsidR="00AF79BB" w:rsidRPr="00887987" w:rsidRDefault="00290052" w:rsidP="00A15D07">
            <w:pPr>
              <w:ind w:firstLine="317"/>
              <w:jc w:val="both"/>
              <w:rPr>
                <w:rFonts w:eastAsia="Calibri"/>
                <w:bCs/>
              </w:rPr>
            </w:pPr>
            <w:r w:rsidRPr="00887987">
              <w:rPr>
                <w:u w:val="single"/>
              </w:rPr>
              <w:t>Управлени</w:t>
            </w:r>
            <w:r w:rsidR="00AB47A4" w:rsidRPr="00887987">
              <w:rPr>
                <w:u w:val="single"/>
              </w:rPr>
              <w:t>ем</w:t>
            </w:r>
            <w:r w:rsidRPr="00887987">
              <w:rPr>
                <w:u w:val="single"/>
              </w:rPr>
              <w:t xml:space="preserve"> социальной</w:t>
            </w:r>
            <w:r w:rsidR="00AF79BB" w:rsidRPr="00887987">
              <w:rPr>
                <w:rFonts w:eastAsia="Calibri"/>
                <w:bCs/>
                <w:u w:val="single"/>
              </w:rPr>
              <w:t xml:space="preserve"> и молодежной политик</w:t>
            </w:r>
            <w:r w:rsidRPr="00887987">
              <w:rPr>
                <w:rFonts w:eastAsia="Calibri"/>
                <w:bCs/>
                <w:u w:val="single"/>
              </w:rPr>
              <w:t>и</w:t>
            </w:r>
            <w:r w:rsidRPr="00887987">
              <w:rPr>
                <w:rFonts w:eastAsia="Calibri"/>
                <w:bCs/>
              </w:rPr>
              <w:t xml:space="preserve"> </w:t>
            </w:r>
            <w:r w:rsidR="00AA503A" w:rsidRPr="00887987">
              <w:rPr>
                <w:rFonts w:eastAsia="Calibri"/>
                <w:bCs/>
              </w:rPr>
              <w:t>в ежедневном режиме</w:t>
            </w:r>
            <w:r w:rsidR="00AF79BB" w:rsidRPr="00887987">
              <w:rPr>
                <w:rFonts w:eastAsia="Calibri"/>
                <w:bCs/>
              </w:rPr>
              <w:t xml:space="preserve"> оказывается консультационная поддержка (по телефону и в ходе личного приема) </w:t>
            </w:r>
            <w:r w:rsidR="00053D04" w:rsidRPr="00887987">
              <w:rPr>
                <w:rFonts w:eastAsia="Calibri"/>
                <w:bCs/>
              </w:rPr>
              <w:t>НКО</w:t>
            </w:r>
            <w:r w:rsidR="00AF79BB" w:rsidRPr="00887987">
              <w:rPr>
                <w:rFonts w:eastAsia="Calibri"/>
                <w:bCs/>
              </w:rPr>
              <w:t xml:space="preserve"> по всем направлениям их деятельности, вопросам участия в конкурсах грантовой поддержки всех уровней и др. </w:t>
            </w:r>
          </w:p>
          <w:p w:rsidR="00AF79BB" w:rsidRPr="00887987" w:rsidRDefault="00AF79BB" w:rsidP="00A15D07">
            <w:pPr>
              <w:ind w:firstLine="317"/>
              <w:jc w:val="both"/>
              <w:rPr>
                <w:rFonts w:eastAsia="Calibri"/>
                <w:bCs/>
              </w:rPr>
            </w:pPr>
            <w:r w:rsidRPr="00887987">
              <w:rPr>
                <w:rFonts w:eastAsia="Calibri"/>
                <w:bCs/>
              </w:rPr>
              <w:t xml:space="preserve">В отчетном периоде оказана консультационная помощь </w:t>
            </w:r>
            <w:r w:rsidR="00887987">
              <w:rPr>
                <w:rFonts w:eastAsia="Calibri"/>
                <w:bCs/>
              </w:rPr>
              <w:t>443</w:t>
            </w:r>
            <w:r w:rsidR="00887987" w:rsidRPr="00887987">
              <w:rPr>
                <w:rFonts w:eastAsia="Calibri"/>
                <w:bCs/>
              </w:rPr>
              <w:t xml:space="preserve"> </w:t>
            </w:r>
            <w:r w:rsidRPr="00887987">
              <w:rPr>
                <w:rFonts w:eastAsia="Calibri"/>
                <w:bCs/>
              </w:rPr>
              <w:t>некоммерческим организациям</w:t>
            </w:r>
            <w:r w:rsidR="00887987" w:rsidRPr="00887987">
              <w:rPr>
                <w:rFonts w:eastAsia="Calibri"/>
                <w:bCs/>
              </w:rPr>
              <w:t>.</w:t>
            </w:r>
          </w:p>
          <w:p w:rsidR="00253279" w:rsidRPr="00887987" w:rsidRDefault="00253279" w:rsidP="00253279">
            <w:pPr>
              <w:jc w:val="both"/>
            </w:pPr>
            <w:r w:rsidRPr="00887987">
              <w:lastRenderedPageBreak/>
              <w:t xml:space="preserve">     Подготовлены письма поддержки </w:t>
            </w:r>
            <w:r w:rsidR="00887987" w:rsidRPr="00887987">
              <w:t>более 30</w:t>
            </w:r>
            <w:r w:rsidRPr="00887987">
              <w:t xml:space="preserve"> СО</w:t>
            </w:r>
            <w:r w:rsidR="00EF1FB0" w:rsidRPr="00887987">
              <w:t xml:space="preserve"> </w:t>
            </w:r>
            <w:r w:rsidRPr="00887987">
              <w:t xml:space="preserve">НКО- участникам </w:t>
            </w:r>
            <w:r w:rsidR="001C0C77">
              <w:t>конкурсов Президентских грантов,</w:t>
            </w:r>
            <w:r w:rsidRPr="00887987">
              <w:t xml:space="preserve"> грантов Губернатора ХМАО-Югры.</w:t>
            </w:r>
            <w:r w:rsidR="001C0C77">
              <w:t>5 организациям рекомендательные отзывы на конкурсы регионального и всероссийского значения.</w:t>
            </w:r>
          </w:p>
          <w:p w:rsidR="00D97C47" w:rsidRPr="00E7237F" w:rsidRDefault="00D97C47" w:rsidP="00A15D07">
            <w:pPr>
              <w:ind w:firstLine="317"/>
              <w:jc w:val="both"/>
              <w:rPr>
                <w:lang w:eastAsia="en-US"/>
              </w:rPr>
            </w:pPr>
            <w:r w:rsidRPr="00E7237F">
              <w:rPr>
                <w:u w:val="single"/>
              </w:rPr>
              <w:t>В сфере образования</w:t>
            </w:r>
            <w:r w:rsidR="00290052" w:rsidRPr="00E7237F">
              <w:t xml:space="preserve"> к</w:t>
            </w:r>
            <w:r w:rsidRPr="00E7237F">
              <w:rPr>
                <w:lang w:eastAsia="en-US"/>
              </w:rPr>
              <w:t>онсультационная помощь оказана индивидуальным предпринимателям по введению сертификата летнего отдыха для оказания услуг негосударственными (немуниципальными) организациями, индивидуальными предпринимателями, а также социально ориентированными некоммерческими организациями в сфере организации отдыха и оздоровления детей:</w:t>
            </w:r>
          </w:p>
          <w:p w:rsidR="00D97C47" w:rsidRPr="00E7237F" w:rsidRDefault="007015BD" w:rsidP="00A15D07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17"/>
              <w:jc w:val="both"/>
              <w:rPr>
                <w:lang w:eastAsia="en-US"/>
              </w:rPr>
            </w:pPr>
            <w:r w:rsidRPr="00E7237F">
              <w:rPr>
                <w:lang w:eastAsia="en-US"/>
              </w:rPr>
              <w:t>-</w:t>
            </w:r>
            <w:r w:rsidR="00E7237F">
              <w:rPr>
                <w:lang w:eastAsia="en-US"/>
              </w:rPr>
              <w:t>15</w:t>
            </w:r>
            <w:r w:rsidR="00D97C47" w:rsidRPr="00E7237F">
              <w:rPr>
                <w:lang w:eastAsia="en-US"/>
              </w:rPr>
              <w:t xml:space="preserve"> </w:t>
            </w:r>
            <w:r w:rsidR="00E17292" w:rsidRPr="00E7237F">
              <w:rPr>
                <w:lang w:eastAsia="en-US"/>
              </w:rPr>
              <w:t>консультаций с</w:t>
            </w:r>
            <w:r w:rsidR="00D97C47" w:rsidRPr="00E7237F">
              <w:rPr>
                <w:lang w:eastAsia="en-US"/>
              </w:rPr>
              <w:t xml:space="preserve"> участием </w:t>
            </w:r>
            <w:r w:rsidR="00D97C47" w:rsidRPr="00E7237F">
              <w:t>негосударственных (немуниципальных) организаций, в том числе социально ориентированных некоммерческих организаций, индивидуальных предпринимателей, осуществляющих деятельность в социальной сфере</w:t>
            </w:r>
            <w:r w:rsidR="00D97C47" w:rsidRPr="00E7237F">
              <w:rPr>
                <w:lang w:eastAsia="en-US"/>
              </w:rPr>
              <w:t xml:space="preserve"> (Т.И. Васильева, О.Н. </w:t>
            </w:r>
            <w:proofErr w:type="gramStart"/>
            <w:r w:rsidR="00D97C47" w:rsidRPr="00E7237F">
              <w:rPr>
                <w:lang w:eastAsia="en-US"/>
              </w:rPr>
              <w:t>Толстолесова,  И.В.</w:t>
            </w:r>
            <w:proofErr w:type="gramEnd"/>
            <w:r w:rsidR="00D97C47" w:rsidRPr="00E7237F">
              <w:rPr>
                <w:lang w:eastAsia="en-US"/>
              </w:rPr>
              <w:t xml:space="preserve"> Ольховая).</w:t>
            </w:r>
          </w:p>
          <w:p w:rsidR="00AF79BB" w:rsidRPr="00105197" w:rsidRDefault="00AF79BB" w:rsidP="00A15D07">
            <w:pPr>
              <w:keepLines/>
              <w:shd w:val="clear" w:color="auto" w:fill="FFFFFF"/>
              <w:ind w:firstLine="317"/>
              <w:jc w:val="both"/>
              <w:textAlignment w:val="top"/>
              <w:outlineLvl w:val="2"/>
            </w:pPr>
            <w:r w:rsidRPr="00105197">
              <w:rPr>
                <w:u w:val="single"/>
              </w:rPr>
              <w:t xml:space="preserve">В управление по развитию промышленности и предпринимательства </w:t>
            </w:r>
            <w:r w:rsidRPr="00105197">
              <w:t>администрации города информационно-консул</w:t>
            </w:r>
            <w:r w:rsidR="0087041C" w:rsidRPr="00105197">
              <w:t xml:space="preserve">ьтационную поддержку получили </w:t>
            </w:r>
            <w:r w:rsidR="00105197" w:rsidRPr="00105197">
              <w:t xml:space="preserve">836 </w:t>
            </w:r>
            <w:r w:rsidRPr="00105197">
              <w:t>субъектов малого и среднего предпринимательства.</w:t>
            </w:r>
          </w:p>
          <w:p w:rsidR="00E022A0" w:rsidRPr="00105197" w:rsidRDefault="00105197" w:rsidP="00A15D07">
            <w:pPr>
              <w:ind w:firstLine="317"/>
              <w:jc w:val="both"/>
              <w:rPr>
                <w:rFonts w:eastAsia="Calibri"/>
                <w:bCs/>
              </w:rPr>
            </w:pPr>
            <w:r w:rsidRPr="00105197">
              <w:rPr>
                <w:rFonts w:eastAsia="Calibri"/>
                <w:u w:val="single"/>
                <w:lang w:eastAsia="en-US"/>
              </w:rPr>
              <w:t>В Нижневартовско</w:t>
            </w:r>
            <w:r w:rsidR="00831051" w:rsidRPr="00105197">
              <w:rPr>
                <w:rFonts w:eastAsia="Calibri"/>
                <w:u w:val="single"/>
                <w:lang w:eastAsia="en-US"/>
              </w:rPr>
              <w:t>м филиал</w:t>
            </w:r>
            <w:r w:rsidRPr="00105197">
              <w:rPr>
                <w:rFonts w:eastAsia="Calibri"/>
                <w:u w:val="single"/>
                <w:lang w:eastAsia="en-US"/>
              </w:rPr>
              <w:t>е</w:t>
            </w:r>
            <w:r w:rsidR="00831051" w:rsidRPr="00105197">
              <w:rPr>
                <w:rFonts w:eastAsia="Calibri"/>
                <w:u w:val="single"/>
                <w:lang w:eastAsia="en-US"/>
              </w:rPr>
              <w:t xml:space="preserve"> Фонда поддержки предпринимательства Югры</w:t>
            </w:r>
            <w:r w:rsidR="00831051" w:rsidRPr="00105197">
              <w:rPr>
                <w:rFonts w:eastAsia="Calibri"/>
                <w:lang w:eastAsia="en-US"/>
              </w:rPr>
              <w:t xml:space="preserve"> консультационно информационная </w:t>
            </w:r>
            <w:r w:rsidR="00D97C1E" w:rsidRPr="00105197">
              <w:rPr>
                <w:rFonts w:eastAsia="Calibri"/>
                <w:lang w:eastAsia="en-US"/>
              </w:rPr>
              <w:t xml:space="preserve">помощь </w:t>
            </w:r>
            <w:r w:rsidRPr="00105197">
              <w:rPr>
                <w:rFonts w:eastAsia="Calibri"/>
                <w:lang w:eastAsia="en-US"/>
              </w:rPr>
              <w:t>получили 2887 человек</w:t>
            </w:r>
            <w:r w:rsidR="00831051" w:rsidRPr="00105197">
              <w:rPr>
                <w:rFonts w:eastAsia="Calibri"/>
                <w:lang w:eastAsia="en-US"/>
              </w:rPr>
              <w:t>.</w:t>
            </w:r>
          </w:p>
          <w:p w:rsidR="00E17292" w:rsidRPr="00887987" w:rsidRDefault="00E17292" w:rsidP="00A15D07">
            <w:pPr>
              <w:ind w:firstLine="317"/>
              <w:jc w:val="both"/>
              <w:rPr>
                <w:rFonts w:eastAsia="Calibri"/>
                <w:bCs/>
              </w:rPr>
            </w:pPr>
            <w:r w:rsidRPr="00887987">
              <w:rPr>
                <w:rFonts w:eastAsia="Calibri"/>
                <w:bCs/>
              </w:rPr>
              <w:t>Методическая, консультационная поддержка</w:t>
            </w:r>
            <w:r w:rsidRPr="00887987">
              <w:rPr>
                <w:bCs/>
              </w:rPr>
              <w:t xml:space="preserve"> </w:t>
            </w:r>
            <w:r w:rsidRPr="00887987">
              <w:rPr>
                <w:rFonts w:eastAsia="Calibri"/>
                <w:bCs/>
              </w:rPr>
              <w:t xml:space="preserve">посредством </w:t>
            </w:r>
            <w:r w:rsidRPr="00887987">
              <w:rPr>
                <w:bCs/>
              </w:rPr>
              <w:t>проведения форумов, консультаций,</w:t>
            </w:r>
            <w:r w:rsidRPr="00887987">
              <w:rPr>
                <w:rFonts w:eastAsia="Calibri"/>
                <w:bCs/>
              </w:rPr>
              <w:t xml:space="preserve"> семинаров, личных приемов</w:t>
            </w:r>
            <w:r w:rsidRPr="00887987">
              <w:rPr>
                <w:bCs/>
              </w:rPr>
              <w:t>, встреч</w:t>
            </w:r>
            <w:r w:rsidRPr="00887987">
              <w:rPr>
                <w:rFonts w:eastAsia="Calibri"/>
                <w:bCs/>
              </w:rPr>
              <w:t xml:space="preserve"> в </w:t>
            </w:r>
            <w:r w:rsidRPr="00887987">
              <w:rPr>
                <w:bCs/>
              </w:rPr>
              <w:t>отчетном периоде</w:t>
            </w:r>
            <w:r w:rsidRPr="00887987">
              <w:rPr>
                <w:rFonts w:eastAsia="Calibri"/>
                <w:bCs/>
              </w:rPr>
              <w:t xml:space="preserve"> оказана более </w:t>
            </w:r>
            <w:r w:rsidR="006417DC" w:rsidRPr="00887987">
              <w:rPr>
                <w:rFonts w:eastAsia="Calibri"/>
                <w:bCs/>
              </w:rPr>
              <w:t>9</w:t>
            </w:r>
            <w:r w:rsidR="00887987" w:rsidRPr="00887987">
              <w:rPr>
                <w:rFonts w:eastAsia="Calibri"/>
                <w:bCs/>
              </w:rPr>
              <w:t>54</w:t>
            </w:r>
            <w:r w:rsidRPr="00887987">
              <w:rPr>
                <w:rFonts w:eastAsia="Calibri"/>
                <w:bCs/>
              </w:rPr>
              <w:t xml:space="preserve"> </w:t>
            </w:r>
            <w:r w:rsidRPr="00887987">
              <w:rPr>
                <w:rFonts w:eastAsia="Calibri"/>
              </w:rPr>
              <w:t xml:space="preserve">чел., </w:t>
            </w:r>
            <w:r w:rsidRPr="00887987">
              <w:rPr>
                <w:rFonts w:eastAsia="Calibri"/>
                <w:bCs/>
              </w:rPr>
              <w:t xml:space="preserve">представителям более </w:t>
            </w:r>
            <w:r w:rsidR="006417DC" w:rsidRPr="00887987">
              <w:rPr>
                <w:rFonts w:eastAsia="Calibri"/>
                <w:bCs/>
              </w:rPr>
              <w:t>400</w:t>
            </w:r>
            <w:r w:rsidRPr="00887987">
              <w:rPr>
                <w:rFonts w:eastAsia="Calibri"/>
                <w:bCs/>
              </w:rPr>
              <w:t xml:space="preserve"> социально ориентированных некоммерческих организаций, социальных предпринимателей.</w:t>
            </w:r>
          </w:p>
          <w:p w:rsidR="00D97C47" w:rsidRPr="002A2E20" w:rsidRDefault="00D97C47" w:rsidP="00A15D07">
            <w:pPr>
              <w:ind w:firstLine="317"/>
              <w:jc w:val="both"/>
              <w:rPr>
                <w:color w:val="FF0000"/>
                <w:lang w:eastAsia="en-US"/>
              </w:rPr>
            </w:pPr>
            <w:r w:rsidRPr="00887987">
              <w:rPr>
                <w:lang w:eastAsia="en-US"/>
              </w:rPr>
              <w:lastRenderedPageBreak/>
              <w:t>Посредством телефонной связи и массовой рассылки по электронной почте до руководителей НКО доводится информация о предстоящих мероприятиях, конкурсах</w:t>
            </w:r>
            <w:r w:rsidRPr="00887987">
              <w:t>, форумах, встречах и др.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1162AD">
              <w:lastRenderedPageBreak/>
              <w:t xml:space="preserve">2.3 </w:t>
            </w:r>
          </w:p>
        </w:tc>
        <w:tc>
          <w:tcPr>
            <w:tcW w:w="3969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1162AD">
              <w:t>Информирование о деятельности администрации города в сфере поддержки субъектов малого и среднего предпринимательства, осуществляющих деятельность в социальной сфере, в том числе о мероприятиях, проведенных с участием субъектов малого и среднего предпринимательства, осуществляющих деятельность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управление по развитию промышленности и предпринимательства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информационно-методические материалы</w:t>
            </w:r>
          </w:p>
        </w:tc>
        <w:tc>
          <w:tcPr>
            <w:tcW w:w="5325" w:type="dxa"/>
          </w:tcPr>
          <w:p w:rsidR="00AF79BB" w:rsidRPr="003737D8" w:rsidRDefault="00AF79BB" w:rsidP="00AF79BB">
            <w:pPr>
              <w:ind w:firstLine="311"/>
              <w:jc w:val="both"/>
              <w:rPr>
                <w:rFonts w:eastAsia="Calibri"/>
                <w:lang w:eastAsia="en-US"/>
              </w:rPr>
            </w:pPr>
            <w:r w:rsidRPr="003737D8">
              <w:t>С целью поддержки субъектов малого и среднего предпринимательства</w:t>
            </w:r>
            <w:r w:rsidRPr="003737D8">
              <w:rPr>
                <w:rFonts w:eastAsia="Calibri"/>
                <w:lang w:eastAsia="en-US"/>
              </w:rPr>
              <w:t xml:space="preserve"> на официальном сайте администрации города Нижневартовска в разделе «Информация для бизнеса» подразделе «Предпринимательство»</w:t>
            </w:r>
            <w:r w:rsidR="00755454" w:rsidRPr="003737D8">
              <w:rPr>
                <w:rFonts w:eastAsia="Calibri"/>
                <w:lang w:eastAsia="en-US"/>
              </w:rPr>
              <w:t xml:space="preserve"> (</w:t>
            </w:r>
            <w:hyperlink r:id="rId23" w:history="1">
              <w:r w:rsidR="00755454" w:rsidRPr="003737D8">
                <w:rPr>
                  <w:rStyle w:val="af1"/>
                  <w:rFonts w:eastAsia="Calibri"/>
                  <w:color w:val="auto"/>
                  <w:lang w:eastAsia="en-US"/>
                </w:rPr>
                <w:t>https://www.n-vartovsk.ru/inf/predprinimatelstvo/</w:t>
              </w:r>
            </w:hyperlink>
            <w:r w:rsidR="00755454" w:rsidRPr="003737D8">
              <w:rPr>
                <w:rFonts w:eastAsia="Calibri"/>
                <w:lang w:eastAsia="en-US"/>
              </w:rPr>
              <w:t xml:space="preserve">) </w:t>
            </w:r>
            <w:r w:rsidRPr="003737D8">
              <w:rPr>
                <w:rFonts w:eastAsia="Calibri"/>
                <w:lang w:eastAsia="en-US"/>
              </w:rPr>
              <w:t>в рубриках:</w:t>
            </w:r>
          </w:p>
          <w:p w:rsidR="00AF79BB" w:rsidRPr="003737D8" w:rsidRDefault="00AF79BB" w:rsidP="00AF79BB">
            <w:pPr>
              <w:ind w:firstLine="311"/>
              <w:jc w:val="both"/>
              <w:rPr>
                <w:rFonts w:eastAsia="Calibri"/>
              </w:rPr>
            </w:pPr>
            <w:r w:rsidRPr="003737D8">
              <w:rPr>
                <w:rFonts w:eastAsia="Calibri"/>
                <w:lang w:eastAsia="en-US"/>
              </w:rPr>
              <w:t xml:space="preserve">- «Реестр субъектов малого и среднего предпринимательства - получателей поддержки» размещена информация о субъектах социального предпринимательства, получивших поддержку в рамках реализации муниципальной программы </w:t>
            </w:r>
            <w:r w:rsidRPr="003737D8">
              <w:rPr>
                <w:rFonts w:eastAsia="Calibri"/>
              </w:rPr>
              <w:t>«Развитие малого и среднего предпринимательства в городе Нижневартовске на 2018-2025 годы и на период до 2030 года»;</w:t>
            </w:r>
          </w:p>
          <w:p w:rsidR="00755454" w:rsidRPr="003737D8" w:rsidRDefault="00AF79BB" w:rsidP="0087041C">
            <w:pPr>
              <w:ind w:firstLine="311"/>
              <w:jc w:val="both"/>
            </w:pPr>
            <w:r w:rsidRPr="003737D8">
              <w:rPr>
                <w:rFonts w:eastAsia="Calibri"/>
              </w:rPr>
              <w:t xml:space="preserve">- «Информация для малого и среднего предпринимательства» размещается информация о встречах, круглых столах, семинарах и других мероприятиях, проводимых с участием субъектов </w:t>
            </w:r>
            <w:r w:rsidRPr="003737D8">
              <w:t>малого и среднего предпринимательства, в том числе осуществляющих деятельность в социальной сфере.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1162AD">
              <w:t>2.4</w:t>
            </w:r>
          </w:p>
        </w:tc>
        <w:tc>
          <w:tcPr>
            <w:tcW w:w="3969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1162AD">
              <w:t>Проведение образовательных мероприятий для субъектов предпринимательской деятельности, осуществляющих деятельность в области социального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3AB">
              <w:rPr>
                <w:rFonts w:ascii="Times New Roman" w:hAnsi="Times New Roman" w:cs="Times New Roman"/>
              </w:rPr>
              <w:t>управление по развитию промышленности и предпринимательства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контракт</w:t>
            </w:r>
          </w:p>
        </w:tc>
        <w:tc>
          <w:tcPr>
            <w:tcW w:w="5325" w:type="dxa"/>
            <w:shd w:val="clear" w:color="auto" w:fill="auto"/>
          </w:tcPr>
          <w:p w:rsidR="00AF79BB" w:rsidRPr="003737D8" w:rsidRDefault="00AF79BB" w:rsidP="00AF79BB">
            <w:pPr>
              <w:ind w:firstLine="311"/>
              <w:jc w:val="both"/>
              <w:rPr>
                <w:rFonts w:eastAsia="Calibri"/>
                <w:lang w:eastAsia="en-US"/>
              </w:rPr>
            </w:pPr>
            <w:r w:rsidRPr="003737D8">
              <w:rPr>
                <w:rFonts w:eastAsia="Calibri"/>
                <w:lang w:eastAsia="en-US"/>
              </w:rPr>
              <w:t xml:space="preserve">В рамках соглашения от 11.04.2017 №95-2017 о сотрудничестве администрации города совместно с </w:t>
            </w:r>
            <w:r w:rsidR="00D740E8" w:rsidRPr="003737D8">
              <w:rPr>
                <w:rFonts w:eastAsia="Calibri"/>
                <w:lang w:eastAsia="en-US"/>
              </w:rPr>
              <w:t>Нижневартовским филиалом</w:t>
            </w:r>
            <w:r w:rsidRPr="003737D8">
              <w:rPr>
                <w:rFonts w:eastAsia="Calibri"/>
                <w:lang w:eastAsia="en-US"/>
              </w:rPr>
              <w:t xml:space="preserve"> Фонда поддерж</w:t>
            </w:r>
            <w:r w:rsidR="00B74666" w:rsidRPr="003737D8">
              <w:rPr>
                <w:rFonts w:eastAsia="Calibri"/>
                <w:lang w:eastAsia="en-US"/>
              </w:rPr>
              <w:t>ки предпринимательства Югры на 05</w:t>
            </w:r>
            <w:r w:rsidRPr="003737D8">
              <w:rPr>
                <w:rFonts w:eastAsia="Calibri"/>
                <w:lang w:eastAsia="en-US"/>
              </w:rPr>
              <w:t>.0</w:t>
            </w:r>
            <w:r w:rsidR="00B74666" w:rsidRPr="003737D8">
              <w:rPr>
                <w:rFonts w:eastAsia="Calibri"/>
                <w:lang w:eastAsia="en-US"/>
              </w:rPr>
              <w:t>6</w:t>
            </w:r>
            <w:r w:rsidRPr="003737D8">
              <w:rPr>
                <w:rFonts w:eastAsia="Calibri"/>
                <w:lang w:eastAsia="en-US"/>
              </w:rPr>
              <w:t>.2019 для субъектов, осуществляющих деятельность в социальной сфере проведены следующие образовательные мероприятия:</w:t>
            </w:r>
          </w:p>
          <w:p w:rsidR="00AF79BB" w:rsidRPr="003737D8" w:rsidRDefault="00AF79BB" w:rsidP="00AF79BB">
            <w:pPr>
              <w:ind w:firstLine="311"/>
              <w:contextualSpacing/>
              <w:jc w:val="both"/>
            </w:pPr>
            <w:r w:rsidRPr="003737D8">
              <w:t>1. I Школа со</w:t>
            </w:r>
            <w:r w:rsidR="00B74666" w:rsidRPr="003737D8">
              <w:t>циального предпринимательства, 5 сессий</w:t>
            </w:r>
            <w:r w:rsidRPr="003737D8">
              <w:t xml:space="preserve"> </w:t>
            </w:r>
            <w:r w:rsidR="00B74666" w:rsidRPr="003737D8">
              <w:t>и защита социальных проектов</w:t>
            </w:r>
            <w:r w:rsidR="00D740E8" w:rsidRPr="003737D8">
              <w:t xml:space="preserve"> </w:t>
            </w:r>
            <w:r w:rsidRPr="003737D8">
              <w:t>(с 09 февраля 2019 года по 1</w:t>
            </w:r>
            <w:r w:rsidR="00B74666" w:rsidRPr="003737D8">
              <w:t>4 мая</w:t>
            </w:r>
            <w:r w:rsidRPr="003737D8">
              <w:t xml:space="preserve"> 2019 года – приняло участие </w:t>
            </w:r>
            <w:r w:rsidR="00B74666" w:rsidRPr="003737D8">
              <w:t>219</w:t>
            </w:r>
            <w:r w:rsidRPr="003737D8">
              <w:t xml:space="preserve"> субъектов);</w:t>
            </w:r>
          </w:p>
          <w:p w:rsidR="00D740E8" w:rsidRPr="003737D8" w:rsidRDefault="00AF79BB" w:rsidP="00E86014">
            <w:pPr>
              <w:ind w:firstLine="292"/>
              <w:contextualSpacing/>
              <w:jc w:val="both"/>
            </w:pPr>
            <w:r w:rsidRPr="003737D8">
              <w:lastRenderedPageBreak/>
              <w:t>2. Круглый стол "Возможности эффективного сотрудничества бизнеса и власти в сфере физической культуры и спорта</w:t>
            </w:r>
            <w:r w:rsidR="00D740E8" w:rsidRPr="003737D8">
              <w:t xml:space="preserve"> (04 марта 2019 года – приняло участие 44 субъекта);</w:t>
            </w:r>
          </w:p>
          <w:p w:rsidR="00E7315C" w:rsidRPr="003737D8" w:rsidRDefault="00E7315C" w:rsidP="00E7315C">
            <w:pPr>
              <w:ind w:firstLine="292"/>
              <w:contextualSpacing/>
              <w:jc w:val="both"/>
            </w:pPr>
            <w:r w:rsidRPr="003737D8">
              <w:t xml:space="preserve">3. </w:t>
            </w:r>
            <w:r w:rsidRPr="003737D8">
              <w:rPr>
                <w:lang w:val="en-US"/>
              </w:rPr>
              <w:t>VII</w:t>
            </w:r>
            <w:r w:rsidRPr="003737D8">
              <w:t xml:space="preserve"> школа социального предпринимательства, модель «Введение в концепцию бережливого производства» (16-17 марта 2019 года - приняло участие 32 субъекта);</w:t>
            </w:r>
          </w:p>
          <w:p w:rsidR="00E7315C" w:rsidRPr="003737D8" w:rsidRDefault="00E7315C" w:rsidP="00E7315C">
            <w:pPr>
              <w:ind w:firstLine="292"/>
              <w:contextualSpacing/>
              <w:jc w:val="both"/>
            </w:pPr>
            <w:r w:rsidRPr="003737D8">
              <w:t xml:space="preserve">4. </w:t>
            </w:r>
            <w:r w:rsidRPr="003737D8">
              <w:rPr>
                <w:lang w:val="en-US"/>
              </w:rPr>
              <w:t>VII</w:t>
            </w:r>
            <w:r w:rsidRPr="003737D8">
              <w:t xml:space="preserve"> школа социального предпринимательства, модель «ИТ - технологии» (07 апреля 2019 года - приняло участие 19 субъектов);</w:t>
            </w:r>
          </w:p>
          <w:p w:rsidR="00567E10" w:rsidRPr="003737D8" w:rsidRDefault="00567E10" w:rsidP="00567E10">
            <w:pPr>
              <w:ind w:firstLine="311"/>
              <w:jc w:val="both"/>
            </w:pPr>
            <w:r w:rsidRPr="003737D8">
              <w:t>5. Круглый стол «Реализация предпринимательских проектов в сфере образования» (19 апреля 2019 года – приняло участие 32 субъекта);</w:t>
            </w:r>
          </w:p>
          <w:p w:rsidR="00567E10" w:rsidRPr="003737D8" w:rsidRDefault="00567E10" w:rsidP="00567E10">
            <w:pPr>
              <w:ind w:firstLine="311"/>
              <w:jc w:val="both"/>
            </w:pPr>
            <w:r w:rsidRPr="003737D8">
              <w:t xml:space="preserve"> 6. VII школа социального предпринимательства, модель «Ораторское искусство. Искусство </w:t>
            </w:r>
            <w:proofErr w:type="spellStart"/>
            <w:r w:rsidRPr="003737D8">
              <w:t>самопрезентации</w:t>
            </w:r>
            <w:proofErr w:type="spellEnd"/>
            <w:r w:rsidRPr="003737D8">
              <w:t xml:space="preserve">» (20-21 апреля 2019 года - приняло участие 21 субъект); </w:t>
            </w:r>
          </w:p>
          <w:p w:rsidR="00567E10" w:rsidRPr="003737D8" w:rsidRDefault="00567E10" w:rsidP="00567E10">
            <w:pPr>
              <w:ind w:firstLine="311"/>
              <w:jc w:val="both"/>
            </w:pPr>
            <w:r w:rsidRPr="003737D8">
              <w:t>7. Круглый стол «Механизмы сотрудничества между бизнесом и властью при реализации социальных проектов в сфере оказания социальных услуг» (22 апреля 2019 года – приняло участие 16 субъектов)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2.5</w:t>
            </w:r>
          </w:p>
        </w:tc>
        <w:tc>
          <w:tcPr>
            <w:tcW w:w="3969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Актуализация перечня муниципального имущества, необходимого для реализации мер по имущественной поддержке негосударственных (немуниципальных) организаций, в том числе социально ориентированных некоммерческих организаций, свободного от прав третьих лиц (за исключением имущественных прав некоммерческих организаций)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A606E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6E3">
              <w:rPr>
                <w:rFonts w:ascii="Times New Roman" w:hAnsi="Times New Roman" w:cs="Times New Roman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A606E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6E3">
              <w:rPr>
                <w:rFonts w:ascii="Times New Roman" w:hAnsi="Times New Roman" w:cs="Times New Roman"/>
              </w:rPr>
              <w:t>до 25.12.2018;</w:t>
            </w:r>
          </w:p>
          <w:p w:rsidR="00AF79BB" w:rsidRPr="00A606E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6E3">
              <w:rPr>
                <w:rFonts w:ascii="Times New Roman" w:hAnsi="Times New Roman" w:cs="Times New Roman"/>
              </w:rPr>
              <w:t>25.12.2019;</w:t>
            </w:r>
          </w:p>
          <w:p w:rsidR="00AF79BB" w:rsidRPr="00A606E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6E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перечень муниципального имущества на официальном сайте органов местного самоуправления города Нижневартовска</w:t>
            </w:r>
          </w:p>
        </w:tc>
        <w:tc>
          <w:tcPr>
            <w:tcW w:w="5325" w:type="dxa"/>
            <w:shd w:val="clear" w:color="auto" w:fill="auto"/>
          </w:tcPr>
          <w:p w:rsidR="00A606E3" w:rsidRPr="00B100D8" w:rsidRDefault="00A606E3" w:rsidP="00A606E3">
            <w:pPr>
              <w:ind w:firstLine="256"/>
              <w:jc w:val="both"/>
            </w:pPr>
            <w:r w:rsidRPr="00B100D8">
              <w:t xml:space="preserve">1. Актуализированный Перечень муниципального имущества, свободного от прав третьих лиц (за исключением имущественных прав некоммерческих организаций), предоставляемого социально ориентированным некоммерческим организациям во владение и (или) в пользование, утвержден распоряжением администрации города от 26.12.2018 №1730-р, размещен на официальном сайте органов местного самоуправления города Нижневартовска - </w:t>
            </w:r>
            <w:hyperlink r:id="rId24" w:history="1">
              <w:r w:rsidRPr="00B100D8">
                <w:rPr>
                  <w:rStyle w:val="af1"/>
                  <w:color w:val="auto"/>
                  <w:lang w:val="en-US"/>
                </w:rPr>
                <w:t>www</w:t>
              </w:r>
              <w:r w:rsidRPr="00B100D8">
                <w:rPr>
                  <w:rStyle w:val="af1"/>
                  <w:color w:val="auto"/>
                </w:rPr>
                <w:t>.</w:t>
              </w:r>
              <w:r w:rsidRPr="00B100D8">
                <w:rPr>
                  <w:rStyle w:val="af1"/>
                  <w:color w:val="auto"/>
                  <w:lang w:val="en-US"/>
                </w:rPr>
                <w:t>n</w:t>
              </w:r>
              <w:r w:rsidRPr="00B100D8">
                <w:rPr>
                  <w:rStyle w:val="af1"/>
                  <w:color w:val="auto"/>
                </w:rPr>
                <w:t>-</w:t>
              </w:r>
              <w:proofErr w:type="spellStart"/>
              <w:r w:rsidRPr="00B100D8">
                <w:rPr>
                  <w:rStyle w:val="af1"/>
                  <w:color w:val="auto"/>
                  <w:lang w:val="en-US"/>
                </w:rPr>
                <w:t>vartovsk</w:t>
              </w:r>
              <w:proofErr w:type="spellEnd"/>
              <w:r w:rsidRPr="00B100D8">
                <w:rPr>
                  <w:rStyle w:val="af1"/>
                  <w:color w:val="auto"/>
                </w:rPr>
                <w:t>.</w:t>
              </w:r>
              <w:proofErr w:type="spellStart"/>
              <w:r w:rsidRPr="00B100D8">
                <w:rPr>
                  <w:rStyle w:val="af1"/>
                  <w:color w:val="auto"/>
                  <w:lang w:val="en-US"/>
                </w:rPr>
                <w:t>ru</w:t>
              </w:r>
              <w:proofErr w:type="spellEnd"/>
            </w:hyperlink>
            <w:r w:rsidRPr="00B100D8">
              <w:t xml:space="preserve"> («Информация для граждан» / «Гражданское о</w:t>
            </w:r>
            <w:r w:rsidR="007755DF" w:rsidRPr="00B100D8">
              <w:t>бщество»</w:t>
            </w:r>
            <w:r w:rsidRPr="00B100D8">
              <w:t>);</w:t>
            </w:r>
          </w:p>
          <w:p w:rsidR="00AF79BB" w:rsidRPr="002A2E20" w:rsidRDefault="00A606E3" w:rsidP="001D1A53">
            <w:pPr>
              <w:ind w:firstLine="256"/>
              <w:jc w:val="both"/>
              <w:rPr>
                <w:color w:val="FF0000"/>
              </w:rPr>
            </w:pPr>
            <w:r w:rsidRPr="00B100D8">
              <w:lastRenderedPageBreak/>
              <w:t xml:space="preserve">2. </w:t>
            </w:r>
            <w:r w:rsidR="008C218C" w:rsidRPr="00B100D8">
              <w:t>А</w:t>
            </w:r>
            <w:r w:rsidRPr="00B100D8">
              <w:t xml:space="preserve">ктуализированный Перечень муниципального имущества, подлежащего передаче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 распоряжением администрации города от 29.03.2017 №436-р, размещен на официальном сайте органов местного самоуправления города Нижневартовска - </w:t>
            </w:r>
            <w:hyperlink r:id="rId25" w:history="1">
              <w:r w:rsidRPr="00B100D8">
                <w:rPr>
                  <w:rStyle w:val="af1"/>
                  <w:color w:val="auto"/>
                  <w:lang w:val="en-US"/>
                </w:rPr>
                <w:t>www</w:t>
              </w:r>
              <w:r w:rsidRPr="00B100D8">
                <w:rPr>
                  <w:rStyle w:val="af1"/>
                  <w:color w:val="auto"/>
                </w:rPr>
                <w:t>.</w:t>
              </w:r>
              <w:r w:rsidRPr="00B100D8">
                <w:rPr>
                  <w:rStyle w:val="af1"/>
                  <w:color w:val="auto"/>
                  <w:lang w:val="en-US"/>
                </w:rPr>
                <w:t>n</w:t>
              </w:r>
              <w:r w:rsidRPr="00B100D8">
                <w:rPr>
                  <w:rStyle w:val="af1"/>
                  <w:color w:val="auto"/>
                </w:rPr>
                <w:t>-</w:t>
              </w:r>
              <w:proofErr w:type="spellStart"/>
              <w:r w:rsidRPr="00B100D8">
                <w:rPr>
                  <w:rStyle w:val="af1"/>
                  <w:color w:val="auto"/>
                  <w:lang w:val="en-US"/>
                </w:rPr>
                <w:t>vartovsk</w:t>
              </w:r>
              <w:proofErr w:type="spellEnd"/>
              <w:r w:rsidRPr="00B100D8">
                <w:rPr>
                  <w:rStyle w:val="af1"/>
                  <w:color w:val="auto"/>
                </w:rPr>
                <w:t>.</w:t>
              </w:r>
              <w:proofErr w:type="spellStart"/>
              <w:r w:rsidRPr="00B100D8">
                <w:rPr>
                  <w:rStyle w:val="af1"/>
                  <w:color w:val="auto"/>
                  <w:lang w:val="en-US"/>
                </w:rPr>
                <w:t>ru</w:t>
              </w:r>
              <w:proofErr w:type="spellEnd"/>
            </w:hyperlink>
            <w:r w:rsidRPr="00B100D8">
              <w:t xml:space="preserve"> («Информация для бизнеса» / «Предпринимательство»).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2.6</w:t>
            </w:r>
          </w:p>
        </w:tc>
        <w:tc>
          <w:tcPr>
            <w:tcW w:w="3969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Организация обучения муниципальных служащих по программе "Государственное и муниципальное управление" в части расширения знаний по вопросам взаимодействия с негосударственными (немуниципальными) организациями, в том числе социально ориентированными некоммерческими организациями, оказывающими населению услуги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616C">
              <w:rPr>
                <w:rFonts w:ascii="Times New Roman" w:hAnsi="Times New Roman" w:cs="Times New Roman"/>
              </w:rPr>
              <w:t>управление по вопросам муниципальной службы и кадров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</w:t>
            </w:r>
          </w:p>
        </w:tc>
        <w:tc>
          <w:tcPr>
            <w:tcW w:w="5325" w:type="dxa"/>
            <w:shd w:val="clear" w:color="auto" w:fill="auto"/>
          </w:tcPr>
          <w:p w:rsidR="00BC3F14" w:rsidRPr="00A64866" w:rsidRDefault="00AF79BB" w:rsidP="00AF79BB">
            <w:pPr>
              <w:ind w:firstLine="321"/>
              <w:jc w:val="both"/>
            </w:pPr>
            <w:r w:rsidRPr="002A2E20">
              <w:rPr>
                <w:color w:val="FF0000"/>
              </w:rPr>
              <w:t xml:space="preserve">  </w:t>
            </w:r>
            <w:r w:rsidR="00A64866" w:rsidRPr="00A64866">
              <w:t>За 9 месяцев</w:t>
            </w:r>
            <w:r w:rsidRPr="00A64866">
              <w:t xml:space="preserve"> 2019 года обучение по програм</w:t>
            </w:r>
            <w:r w:rsidR="00BC3F14" w:rsidRPr="00A64866">
              <w:t>ме повышения квалификации прошли 3 муниципальных служащих</w:t>
            </w:r>
            <w:r w:rsidRPr="00A64866">
              <w:t xml:space="preserve"> администрации города</w:t>
            </w:r>
            <w:r w:rsidR="00BC3F14" w:rsidRPr="00A64866">
              <w:t>:</w:t>
            </w:r>
          </w:p>
          <w:p w:rsidR="00BC3F14" w:rsidRPr="00A64866" w:rsidRDefault="00BC3F14" w:rsidP="00AF79BB">
            <w:pPr>
              <w:ind w:firstLine="321"/>
              <w:jc w:val="both"/>
            </w:pPr>
            <w:r w:rsidRPr="00A64866">
              <w:t>1 человек</w:t>
            </w:r>
            <w:r w:rsidR="00AF79BB" w:rsidRPr="00A64866">
              <w:t xml:space="preserve"> по теме «Взаимодействие органов местного самоуправления с социально-ориентированными некоммерческими организациями, оказывающими социальные услуги населению»</w:t>
            </w:r>
            <w:r w:rsidRPr="00A64866">
              <w:t xml:space="preserve"> (1 квартал);</w:t>
            </w:r>
          </w:p>
          <w:p w:rsidR="00AF79BB" w:rsidRPr="002A2E20" w:rsidRDefault="00BC3F14" w:rsidP="005272B3">
            <w:pPr>
              <w:ind w:firstLine="321"/>
              <w:jc w:val="both"/>
              <w:rPr>
                <w:color w:val="FF0000"/>
              </w:rPr>
            </w:pPr>
            <w:r w:rsidRPr="00A64866">
              <w:t>2 человека по теме «Вопросы взаимодействия с социально-ориентированными некоммерческими организациями и привлечения с социально-ориентированных некоммерческих организаций к оказанию услуг в социальной сфере»</w:t>
            </w:r>
            <w:r w:rsidR="00FD0234" w:rsidRPr="00A64866">
              <w:t xml:space="preserve"> (2 квартал)</w:t>
            </w:r>
            <w:r w:rsidR="00AF79BB" w:rsidRPr="00A64866">
              <w:t>.</w:t>
            </w:r>
          </w:p>
        </w:tc>
      </w:tr>
      <w:tr w:rsidR="00AF79BB" w:rsidRPr="00B07DE0" w:rsidTr="00B859F3">
        <w:tc>
          <w:tcPr>
            <w:tcW w:w="14688" w:type="dxa"/>
            <w:gridSpan w:val="7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  <w:color w:val="FF0000"/>
              </w:rPr>
            </w:pPr>
            <w:r w:rsidRPr="001162AD">
              <w:rPr>
                <w:b/>
              </w:rPr>
              <w:t>III. Отраслевые меры, направленные на расширение участия негосударственного сектора экономики в оказании социальных услуг в приоритетных секторах социальной сферы</w:t>
            </w:r>
          </w:p>
        </w:tc>
      </w:tr>
      <w:tr w:rsidR="00AF79BB" w:rsidRPr="00B07DE0" w:rsidTr="00B859F3">
        <w:tc>
          <w:tcPr>
            <w:tcW w:w="14688" w:type="dxa"/>
            <w:gridSpan w:val="7"/>
            <w:shd w:val="clear" w:color="auto" w:fill="auto"/>
          </w:tcPr>
          <w:p w:rsidR="00AF79BB" w:rsidRPr="00FD5661" w:rsidRDefault="00AF79BB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jc w:val="center"/>
              <w:rPr>
                <w:b/>
                <w:color w:val="FF0000"/>
              </w:rPr>
            </w:pPr>
            <w:r w:rsidRPr="00FD5661">
              <w:rPr>
                <w:b/>
              </w:rPr>
              <w:t>3.1. Образование и молодежная политика</w:t>
            </w:r>
          </w:p>
        </w:tc>
      </w:tr>
      <w:tr w:rsidR="00A24BE0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24BE0" w:rsidRPr="003109F0" w:rsidRDefault="00A24BE0" w:rsidP="00A24BE0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3109F0">
              <w:t>3.1.1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3109F0" w:rsidRDefault="00A24BE0" w:rsidP="00A24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9F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участия негосударственных (немуниципальных) организаций, в том числе социально ориентированных некоммерческих организаций, в реализации мер по развитию образовательной и творческой среды в муниципальных </w:t>
            </w:r>
            <w:r w:rsidRPr="00310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организациях, подведомственных департаменту образования администрации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FF5B47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lastRenderedPageBreak/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1A77DD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24BE0" w:rsidRPr="001A77DD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24BE0" w:rsidRPr="001A77DD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24BE0" w:rsidRPr="001A77DD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1A77DD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 xml:space="preserve">реестр негосударственных (немуниципальных) организаций, в том числе социально ориентированных некоммерческих организаций, оказывающих </w:t>
            </w:r>
            <w:r w:rsidRPr="001A77DD">
              <w:rPr>
                <w:rFonts w:ascii="Times New Roman" w:hAnsi="Times New Roman" w:cs="Times New Roman"/>
              </w:rPr>
              <w:lastRenderedPageBreak/>
              <w:t>образовательные услуги, в том числе в рамках сотрудничества с муниципальными образовательными организациями, подведомственными департаменту образования администрации города</w:t>
            </w:r>
          </w:p>
        </w:tc>
        <w:tc>
          <w:tcPr>
            <w:tcW w:w="5325" w:type="dxa"/>
            <w:shd w:val="clear" w:color="auto" w:fill="auto"/>
          </w:tcPr>
          <w:p w:rsidR="00A24BE0" w:rsidRPr="00E7237F" w:rsidRDefault="00A24BE0" w:rsidP="00A24BE0">
            <w:pPr>
              <w:widowControl w:val="0"/>
              <w:autoSpaceDE w:val="0"/>
              <w:autoSpaceDN w:val="0"/>
              <w:ind w:firstLine="206"/>
              <w:jc w:val="both"/>
              <w:rPr>
                <w:rFonts w:eastAsia="HiddenHorzOCR"/>
                <w:lang w:eastAsia="en-US"/>
              </w:rPr>
            </w:pPr>
            <w:r w:rsidRPr="00E7237F">
              <w:rPr>
                <w:rFonts w:eastAsia="HiddenHorzOCR"/>
                <w:lang w:eastAsia="en-US"/>
              </w:rPr>
              <w:lastRenderedPageBreak/>
              <w:t>Мероприятия по привлечению представителей негосударственного сектора к предоставлению услуг в социальной сфере:</w:t>
            </w:r>
          </w:p>
          <w:p w:rsidR="00A24BE0" w:rsidRPr="00E7237F" w:rsidRDefault="00A24BE0" w:rsidP="00A24BE0">
            <w:pPr>
              <w:widowControl w:val="0"/>
              <w:autoSpaceDE w:val="0"/>
              <w:autoSpaceDN w:val="0"/>
              <w:ind w:firstLine="206"/>
              <w:jc w:val="both"/>
              <w:rPr>
                <w:rFonts w:eastAsia="HiddenHorzOCR"/>
                <w:lang w:eastAsia="en-US"/>
              </w:rPr>
            </w:pPr>
            <w:r w:rsidRPr="00E7237F">
              <w:rPr>
                <w:rFonts w:eastAsia="HiddenHorzOCR"/>
                <w:lang w:eastAsia="en-US"/>
              </w:rPr>
              <w:t xml:space="preserve">- при реализации дошкольного образования осуществляются во исполнение распоряжения администрации города от 17.09.2014 №1626-р «Об утверждении плана мероприятий («дорожной карты») «Изменения в отраслях социальной </w:t>
            </w:r>
            <w:r w:rsidRPr="00E7237F">
              <w:rPr>
                <w:rFonts w:eastAsia="HiddenHorzOCR"/>
                <w:lang w:eastAsia="en-US"/>
              </w:rPr>
              <w:lastRenderedPageBreak/>
              <w:t>сферы, направленные на повышение эффективности образ</w:t>
            </w:r>
            <w:r w:rsidR="008E0978" w:rsidRPr="00E7237F">
              <w:rPr>
                <w:rFonts w:eastAsia="HiddenHorzOCR"/>
                <w:lang w:eastAsia="en-US"/>
              </w:rPr>
              <w:t>ования в городе Нижневартовске»;</w:t>
            </w:r>
          </w:p>
          <w:p w:rsidR="00A24BE0" w:rsidRPr="00E7237F" w:rsidRDefault="008E0978" w:rsidP="00A24BE0">
            <w:pPr>
              <w:widowControl w:val="0"/>
              <w:autoSpaceDE w:val="0"/>
              <w:autoSpaceDN w:val="0"/>
              <w:ind w:firstLine="206"/>
              <w:jc w:val="both"/>
              <w:rPr>
                <w:rFonts w:eastAsia="HiddenHorzOCR"/>
                <w:lang w:eastAsia="en-US"/>
              </w:rPr>
            </w:pPr>
            <w:r w:rsidRPr="00E7237F">
              <w:rPr>
                <w:rFonts w:eastAsia="HiddenHorzOCR"/>
                <w:lang w:eastAsia="en-US"/>
              </w:rPr>
              <w:t>- в</w:t>
            </w:r>
            <w:r w:rsidR="00A24BE0" w:rsidRPr="00E7237F">
              <w:rPr>
                <w:rFonts w:eastAsia="HiddenHorzOCR"/>
                <w:lang w:eastAsia="en-US"/>
              </w:rPr>
              <w:t xml:space="preserve"> 1 квартале 2019 года состоялось рабочее совещание с частными предпринимателями при директоре департамента, на котором рассматривались вопросы развития предпринимательства в сфере дошкольного образования. Совместно с ведущими руководителями муниципальных ДОУ отрабатывали вопросы, возникающие у предпринимателей по реализации пр</w:t>
            </w:r>
            <w:r w:rsidRPr="00E7237F">
              <w:rPr>
                <w:rFonts w:eastAsia="HiddenHorzOCR"/>
                <w:lang w:eastAsia="en-US"/>
              </w:rPr>
              <w:t>ограммы дошкольного образования;</w:t>
            </w:r>
          </w:p>
          <w:p w:rsidR="00A24BE0" w:rsidRPr="00E7237F" w:rsidRDefault="008E0978" w:rsidP="00A24BE0">
            <w:pPr>
              <w:pStyle w:val="31"/>
              <w:spacing w:after="0"/>
              <w:ind w:firstLine="319"/>
              <w:jc w:val="both"/>
              <w:rPr>
                <w:rFonts w:eastAsia="HiddenHorzOCR"/>
                <w:sz w:val="24"/>
                <w:szCs w:val="24"/>
                <w:lang w:eastAsia="en-US"/>
              </w:rPr>
            </w:pPr>
            <w:r w:rsidRPr="00E7237F">
              <w:rPr>
                <w:rFonts w:eastAsia="HiddenHorzOCR"/>
                <w:sz w:val="24"/>
                <w:szCs w:val="24"/>
                <w:lang w:eastAsia="en-US"/>
              </w:rPr>
              <w:t>- с</w:t>
            </w:r>
            <w:r w:rsidR="00A24BE0" w:rsidRPr="00E7237F">
              <w:rPr>
                <w:rFonts w:eastAsia="HiddenHorzOCR"/>
                <w:sz w:val="24"/>
                <w:szCs w:val="24"/>
                <w:lang w:eastAsia="en-US"/>
              </w:rPr>
              <w:t xml:space="preserve"> целью создания условий для развития конкуренции в сфере  культуры по дополнительному образованию, в том числе в частных организациях, осуществляющих образовательную деятельность по дополнительным общеобразовательным программам ,развития образовательной и творческой среды в муниципальных образовательных учреждениях, в 2018 году департаментом по социальной политике администрации города  переданы финансовые средства в объеме 1 млн. 750  тыс. руб. 45 коп. из муниципальной программы "Развитие культуры и туризма города Нижневартовска на 2014-2020 годы" в муниципальную программу "Развитие образования города Нижневартовска на 2015-2020 годы" на организацию работы по персонифицированному финансированию дополнительного образования детей (Сертификат дополнительного образования). </w:t>
            </w:r>
          </w:p>
          <w:p w:rsidR="00A24BE0" w:rsidRPr="00E7237F" w:rsidRDefault="00A24BE0" w:rsidP="001D1A53">
            <w:pPr>
              <w:widowControl w:val="0"/>
              <w:autoSpaceDE w:val="0"/>
              <w:autoSpaceDN w:val="0"/>
              <w:ind w:firstLine="206"/>
              <w:jc w:val="both"/>
              <w:rPr>
                <w:rFonts w:eastAsia="HiddenHorzOCR"/>
                <w:lang w:eastAsia="en-US"/>
              </w:rPr>
            </w:pPr>
            <w:r w:rsidRPr="00E7237F">
              <w:rPr>
                <w:rFonts w:eastAsia="HiddenHorzOCR"/>
                <w:lang w:eastAsia="en-US"/>
              </w:rPr>
              <w:t xml:space="preserve">Финансовое обеспечение услуг, оказываемых за счет средств сертификата дополнительного образования, осуществляется департаментом образования в соответствии с Правилами персонифицированного финансирования, утвержденными постановлением администрации города от </w:t>
            </w:r>
            <w:r w:rsidRPr="00E7237F">
              <w:rPr>
                <w:rFonts w:eastAsia="HiddenHorzOCR"/>
                <w:lang w:eastAsia="en-US"/>
              </w:rPr>
              <w:lastRenderedPageBreak/>
              <w:t>01.02.2018 №119 "Об утверждении порядка организации работы по персонифицированному финансированию дополнительного образования детей в г. Нижневартовске.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3109F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3109F0">
              <w:lastRenderedPageBreak/>
              <w:t>3.1.2</w:t>
            </w:r>
          </w:p>
        </w:tc>
        <w:tc>
          <w:tcPr>
            <w:tcW w:w="3969" w:type="dxa"/>
            <w:shd w:val="clear" w:color="auto" w:fill="auto"/>
          </w:tcPr>
          <w:p w:rsidR="00AF79BB" w:rsidRPr="003109F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3109F0">
              <w:t>Внедрение эффективных практик развития механизмов бюджетного финансирования негосударственных (немуниципальных) организаций в сфере дошкольного, общего и дополнительного образования, реализующих образовательные программы,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 в сфере дошкольного, общего и дополнительного образования, реализующих образовательные программы,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5325" w:type="dxa"/>
            <w:shd w:val="clear" w:color="auto" w:fill="auto"/>
          </w:tcPr>
          <w:p w:rsidR="00E7237F" w:rsidRPr="00E7237F" w:rsidRDefault="00E7237F" w:rsidP="00E7237F">
            <w:pPr>
              <w:widowControl w:val="0"/>
              <w:autoSpaceDE w:val="0"/>
              <w:autoSpaceDN w:val="0"/>
              <w:ind w:firstLine="319"/>
              <w:jc w:val="both"/>
              <w:rPr>
                <w:rFonts w:eastAsia="HiddenHorzOCR"/>
                <w:lang w:eastAsia="en-US"/>
              </w:rPr>
            </w:pPr>
            <w:r w:rsidRPr="00E7237F">
              <w:rPr>
                <w:rFonts w:eastAsia="HiddenHorzOCR"/>
                <w:lang w:eastAsia="en-US"/>
              </w:rPr>
              <w:t>В соответствии с распоряжением администрации города от 29.01.2016 №96-р «Об определении уполномоченного органа по предоставлению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 на отчетную дату в департаменте образования администрации города Нижневартовска зарегистрировано 680 сертификата дошкольника на воспитанников, посещающих частные детские сады, имеющих лицензию на осуществление образовательной деятельности (494 сертификата в 2018 года).</w:t>
            </w:r>
          </w:p>
          <w:p w:rsidR="00E7237F" w:rsidRPr="00E7237F" w:rsidRDefault="00E7237F" w:rsidP="00E7237F">
            <w:pPr>
              <w:ind w:firstLine="319"/>
              <w:jc w:val="both"/>
              <w:rPr>
                <w:rFonts w:eastAsia="HiddenHorzOCR"/>
                <w:lang w:eastAsia="en-US"/>
              </w:rPr>
            </w:pPr>
            <w:r w:rsidRPr="00E7237F">
              <w:rPr>
                <w:rFonts w:eastAsia="HiddenHorzOCR"/>
                <w:lang w:eastAsia="en-US"/>
              </w:rPr>
              <w:t>В соответствии с постановлением администрации города от 17.12.2018 №1448 «Об утверждении порядка организации работы по персонифицированному финансированию дополнительного образования детей в городе Нижневартовске» в департаменте образования администрации города Нижневартовска за 9 месяцев 2019 года выдано– 4 724 сертификато</w:t>
            </w:r>
            <w:r w:rsidR="00D411E5">
              <w:rPr>
                <w:rFonts w:eastAsia="HiddenHorzOCR"/>
                <w:lang w:eastAsia="en-US"/>
              </w:rPr>
              <w:t>в из которых 567</w:t>
            </w:r>
            <w:r w:rsidR="00D411E5" w:rsidRPr="00E7237F">
              <w:rPr>
                <w:rFonts w:eastAsia="HiddenHorzOCR"/>
                <w:lang w:eastAsia="en-US"/>
              </w:rPr>
              <w:t xml:space="preserve"> сертификат</w:t>
            </w:r>
            <w:r w:rsidR="00D411E5">
              <w:rPr>
                <w:rFonts w:eastAsia="HiddenHorzOCR"/>
                <w:lang w:eastAsia="en-US"/>
              </w:rPr>
              <w:t>ов</w:t>
            </w:r>
            <w:r w:rsidR="00D411E5" w:rsidRPr="00E7237F">
              <w:rPr>
                <w:rFonts w:eastAsia="HiddenHorzOCR"/>
                <w:lang w:eastAsia="en-US"/>
              </w:rPr>
              <w:t xml:space="preserve"> дополнительного образования </w:t>
            </w:r>
            <w:r w:rsidR="00D411E5">
              <w:rPr>
                <w:rFonts w:eastAsia="HiddenHorzOCR"/>
                <w:lang w:eastAsia="en-US"/>
              </w:rPr>
              <w:t xml:space="preserve">выдано </w:t>
            </w:r>
            <w:proofErr w:type="gramStart"/>
            <w:r w:rsidR="00D411E5" w:rsidRPr="00E7237F">
              <w:rPr>
                <w:rFonts w:eastAsia="HiddenHorzOCR"/>
                <w:lang w:eastAsia="en-US"/>
              </w:rPr>
              <w:t xml:space="preserve">НКО </w:t>
            </w:r>
            <w:r w:rsidRPr="00E7237F">
              <w:rPr>
                <w:rFonts w:eastAsia="HiddenHorzOCR"/>
                <w:lang w:eastAsia="en-US"/>
              </w:rPr>
              <w:t>.</w:t>
            </w:r>
            <w:proofErr w:type="gramEnd"/>
          </w:p>
          <w:p w:rsidR="00AF79BB" w:rsidRPr="002A2E20" w:rsidRDefault="00AF79BB" w:rsidP="009274D4">
            <w:pPr>
              <w:widowControl w:val="0"/>
              <w:autoSpaceDE w:val="0"/>
              <w:autoSpaceDN w:val="0"/>
              <w:ind w:firstLine="319"/>
              <w:jc w:val="both"/>
              <w:rPr>
                <w:color w:val="FF0000"/>
                <w:shd w:val="clear" w:color="auto" w:fill="FFFFFF"/>
              </w:rPr>
            </w:pPr>
          </w:p>
        </w:tc>
      </w:tr>
      <w:tr w:rsidR="006F442E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6F442E" w:rsidRPr="003109F0" w:rsidRDefault="006F442E" w:rsidP="006F442E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3109F0">
              <w:t>3.1.3</w:t>
            </w:r>
          </w:p>
        </w:tc>
        <w:tc>
          <w:tcPr>
            <w:tcW w:w="3969" w:type="dxa"/>
            <w:shd w:val="clear" w:color="auto" w:fill="auto"/>
          </w:tcPr>
          <w:p w:rsidR="006F442E" w:rsidRPr="003109F0" w:rsidRDefault="006F442E" w:rsidP="006F442E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3109F0">
              <w:t>Внедрение эффективных практик по поддержке создания и деятельности негосударственных (немуниципальных) организаций в сфере услуг до</w:t>
            </w:r>
            <w:r w:rsidRPr="003109F0">
              <w:lastRenderedPageBreak/>
              <w:t>школьного, общего и дополнительного образования, в том числе оказывающих услуги по присмотру и уходу за детьми дошкольного возраста, для детей с ограниченными возможностями,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2E" w:rsidRPr="00FF5B47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lastRenderedPageBreak/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2E" w:rsidRPr="001A77DD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6F442E" w:rsidRPr="001A77DD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6F442E" w:rsidRPr="001A77DD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6F442E" w:rsidRPr="001A77DD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2E" w:rsidRPr="001A77DD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 xml:space="preserve">реестр социально ориентированных некоммерческих организаций, оказывающих </w:t>
            </w:r>
            <w:r w:rsidRPr="001A77DD">
              <w:rPr>
                <w:rFonts w:ascii="Times New Roman" w:hAnsi="Times New Roman" w:cs="Times New Roman"/>
              </w:rPr>
              <w:lastRenderedPageBreak/>
              <w:t>услуги в сфере образования</w:t>
            </w:r>
          </w:p>
        </w:tc>
        <w:tc>
          <w:tcPr>
            <w:tcW w:w="5325" w:type="dxa"/>
            <w:shd w:val="clear" w:color="auto" w:fill="auto"/>
          </w:tcPr>
          <w:p w:rsidR="006F442E" w:rsidRPr="00D95838" w:rsidRDefault="006F442E" w:rsidP="006F442E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shd w:val="clear" w:color="auto" w:fill="FFFFFF"/>
              </w:rPr>
            </w:pPr>
            <w:r w:rsidRPr="00D95838">
              <w:rPr>
                <w:shd w:val="clear" w:color="auto" w:fill="FFFFFF"/>
              </w:rPr>
              <w:lastRenderedPageBreak/>
              <w:t>План организационно-методических семинаров и иных мероприятий для негосударственных поставщиков услуг дополнительного образования, направленных на повышение качества раз</w:t>
            </w:r>
            <w:r w:rsidRPr="00D95838">
              <w:rPr>
                <w:shd w:val="clear" w:color="auto" w:fill="FFFFFF"/>
              </w:rPr>
              <w:lastRenderedPageBreak/>
              <w:t xml:space="preserve">работки и реализации дополнительных общеразвивающих программ на период 2018-2019 годов размещен на сайте: </w:t>
            </w:r>
            <w:hyperlink r:id="rId26" w:history="1">
              <w:r w:rsidRPr="00D95838">
                <w:rPr>
                  <w:shd w:val="clear" w:color="auto" w:fill="FFFFFF"/>
                </w:rPr>
                <w:t>http://edu-nv.ru/podderzhka-negosudarstvennogo-sektora</w:t>
              </w:r>
            </w:hyperlink>
            <w:r w:rsidRPr="00D95838">
              <w:rPr>
                <w:shd w:val="clear" w:color="auto" w:fill="FFFFFF"/>
              </w:rPr>
              <w:t>.</w:t>
            </w:r>
          </w:p>
          <w:p w:rsidR="006F442E" w:rsidRPr="00D95838" w:rsidRDefault="006F442E" w:rsidP="006F442E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shd w:val="clear" w:color="auto" w:fill="FFFFFF"/>
              </w:rPr>
            </w:pPr>
            <w:r w:rsidRPr="00D95838">
              <w:rPr>
                <w:shd w:val="clear" w:color="auto" w:fill="FFFFFF"/>
              </w:rPr>
              <w:t>Индивидуальным предпринимателям предложены для изучения методические рекомендации для социально ориентированных некоммерческих организаций, индивидуальных предпринимателей, осуществляющих деятельность в сфере социального обслуживания, желающих включиться в реестр поставщиков социальных услуг, разработанные Департаментом социального развития Ханты-Мансийского автономного округа – Югры.</w:t>
            </w:r>
          </w:p>
          <w:p w:rsidR="006F442E" w:rsidRPr="00D95838" w:rsidRDefault="006F442E" w:rsidP="006F442E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shd w:val="clear" w:color="auto" w:fill="FFFFFF"/>
              </w:rPr>
            </w:pPr>
            <w:r w:rsidRPr="00D95838">
              <w:rPr>
                <w:shd w:val="clear" w:color="auto" w:fill="FFFFFF"/>
              </w:rPr>
              <w:t xml:space="preserve">Методические рекомендации для некоммерческих организаций в целях получения статуса исполнителя общественно полезных услуг размещены на портале системы образования города Нижневартовска в разделе «Поддержка негосударственного сектора»: </w:t>
            </w:r>
            <w:hyperlink r:id="rId27" w:history="1">
              <w:r w:rsidRPr="00D95838">
                <w:t>http://edu-nv.ru/podderzhka-negosudarstvennogo-sektora/23-deyatelnost/558-normativnye-dokumenty-regionalnye-federalnye-munitsipalnye-normativno-pravovye-akty</w:t>
              </w:r>
            </w:hyperlink>
            <w:r w:rsidRPr="00D95838">
              <w:rPr>
                <w:shd w:val="clear" w:color="auto" w:fill="FFFFFF"/>
              </w:rPr>
              <w:t>.</w:t>
            </w:r>
          </w:p>
          <w:p w:rsidR="006F442E" w:rsidRPr="00D95838" w:rsidRDefault="006F442E" w:rsidP="003D4DDD">
            <w:pPr>
              <w:widowControl w:val="0"/>
              <w:autoSpaceDE w:val="0"/>
              <w:autoSpaceDN w:val="0"/>
              <w:ind w:firstLine="319"/>
              <w:jc w:val="both"/>
              <w:rPr>
                <w:i/>
              </w:rPr>
            </w:pPr>
            <w:r w:rsidRPr="00D95838">
              <w:rPr>
                <w:shd w:val="clear" w:color="auto" w:fill="FFFFFF"/>
              </w:rPr>
              <w:t>Информация для поддержки представителей негосударственного сектора, оказывающих услуги в социальной сфере, представлена на официальном сайте органов местного самоуправления города Нижневартовска в разделе «Территориальная медико- психолого-педагогическая комиссия»</w:t>
            </w:r>
            <w:r w:rsidR="003D4DDD" w:rsidRPr="00D95838">
              <w:rPr>
                <w:shd w:val="clear" w:color="auto" w:fill="FFFFFF"/>
              </w:rPr>
              <w:t xml:space="preserve"> </w:t>
            </w:r>
            <w:r w:rsidRPr="00D95838">
              <w:rPr>
                <w:shd w:val="clear" w:color="auto" w:fill="FFFFFF"/>
              </w:rPr>
              <w:t>(</w:t>
            </w:r>
            <w:hyperlink r:id="rId28" w:history="1">
              <w:r w:rsidRPr="00D95838">
                <w:rPr>
                  <w:shd w:val="clear" w:color="auto" w:fill="FFFFFF"/>
                </w:rPr>
                <w:t>http://www.n-vartovsk.ru/authorities/town_adm/ko/ddoag_ddzag/tpmpk/</w:t>
              </w:r>
            </w:hyperlink>
            <w:r w:rsidRPr="00D95838">
              <w:rPr>
                <w:shd w:val="clear" w:color="auto" w:fill="FFFFFF"/>
              </w:rPr>
              <w:t>).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5156AC">
              <w:t>3.1.4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156AC">
              <w:t xml:space="preserve">Оказание консультационной и информационной поддержки негосударственным (немуниципальным) </w:t>
            </w:r>
            <w:r w:rsidRPr="005156AC">
              <w:lastRenderedPageBreak/>
              <w:t>организациям, в том числе социально ориентированным некоммерческим организациям, оказывающим населению услуги в сфере дошкольного, общего и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lastRenderedPageBreak/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lastRenderedPageBreak/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lastRenderedPageBreak/>
              <w:t>информационная справка о негосудар</w:t>
            </w:r>
            <w:r w:rsidRPr="001A77DD">
              <w:rPr>
                <w:rFonts w:ascii="Times New Roman" w:hAnsi="Times New Roman" w:cs="Times New Roman"/>
              </w:rPr>
              <w:lastRenderedPageBreak/>
              <w:t>ственных (немуниципальных) организациях, получивших методическую, консультационную и информационную поддержку</w:t>
            </w:r>
          </w:p>
        </w:tc>
        <w:tc>
          <w:tcPr>
            <w:tcW w:w="5325" w:type="dxa"/>
            <w:shd w:val="clear" w:color="auto" w:fill="auto"/>
          </w:tcPr>
          <w:p w:rsidR="008E0978" w:rsidRPr="00D95838" w:rsidRDefault="008E0978" w:rsidP="00C024DD">
            <w:pPr>
              <w:ind w:firstLine="317"/>
              <w:jc w:val="both"/>
              <w:rPr>
                <w:rFonts w:eastAsia="HiddenHorzOCR"/>
                <w:lang w:eastAsia="en-US"/>
              </w:rPr>
            </w:pPr>
            <w:r w:rsidRPr="00D95838">
              <w:rPr>
                <w:rFonts w:eastAsia="HiddenHorzOCR"/>
                <w:lang w:eastAsia="en-US"/>
              </w:rPr>
              <w:lastRenderedPageBreak/>
              <w:t xml:space="preserve">06.03.2019 проведена консультация заместителем директора департамента образования </w:t>
            </w:r>
            <w:r w:rsidRPr="00D95838">
              <w:rPr>
                <w:rFonts w:eastAsia="HiddenHorzOCR"/>
                <w:lang w:eastAsia="en-US"/>
              </w:rPr>
              <w:br/>
              <w:t xml:space="preserve">Ю.А. Шитиковым и начальником дошкольного </w:t>
            </w:r>
            <w:r w:rsidRPr="00D95838">
              <w:rPr>
                <w:rFonts w:eastAsia="HiddenHorzOCR"/>
                <w:lang w:eastAsia="en-US"/>
              </w:rPr>
              <w:lastRenderedPageBreak/>
              <w:t xml:space="preserve">отдела Т.В. Ревковой с частным предпринимателем Немцовым А.Д. по вопросу открытия частного детского сада. </w:t>
            </w:r>
          </w:p>
          <w:p w:rsidR="008E0978" w:rsidRPr="00D95838" w:rsidRDefault="008E0978" w:rsidP="00C024DD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17"/>
              <w:jc w:val="both"/>
              <w:rPr>
                <w:rFonts w:eastAsia="HiddenHorzOCR"/>
                <w:lang w:eastAsia="en-US"/>
              </w:rPr>
            </w:pPr>
            <w:r w:rsidRPr="00D95838">
              <w:rPr>
                <w:rFonts w:eastAsia="HiddenHorzOCR"/>
                <w:lang w:eastAsia="en-US"/>
              </w:rPr>
              <w:t>Специалистами департамента образования администрации города проведено 7 консультаций с представителями некоммерческих организаций и индивидуальными предпринимателями по оказанию услуг в сфере дополнительного образования и получения лицензии. Осуществлялось сопровождение 1 индивидуального предпринимателя в получении лицензии на образовательную деятельность в сфере дополнительного образования:</w:t>
            </w:r>
          </w:p>
          <w:p w:rsidR="008E0978" w:rsidRPr="00D95838" w:rsidRDefault="008E0978" w:rsidP="00C024DD">
            <w:pPr>
              <w:ind w:firstLine="317"/>
              <w:jc w:val="both"/>
              <w:rPr>
                <w:rFonts w:eastAsia="HiddenHorzOCR"/>
                <w:lang w:eastAsia="en-US"/>
              </w:rPr>
            </w:pPr>
            <w:r w:rsidRPr="00D95838">
              <w:rPr>
                <w:rFonts w:eastAsia="HiddenHorzOCR"/>
                <w:lang w:eastAsia="en-US"/>
              </w:rPr>
              <w:t>Проведены 5 встреч с руководителями негосударственного сектора с директором департамента образования администрации города Э.В. Игошиным по вопросам реализации программ дополнительного и дошкольного образования.</w:t>
            </w:r>
          </w:p>
          <w:p w:rsidR="008E0978" w:rsidRPr="00D95838" w:rsidRDefault="008E0978" w:rsidP="00C024DD">
            <w:pPr>
              <w:ind w:firstLine="317"/>
              <w:jc w:val="both"/>
              <w:rPr>
                <w:rFonts w:eastAsia="HiddenHorzOCR"/>
                <w:lang w:eastAsia="en-US"/>
              </w:rPr>
            </w:pPr>
            <w:r w:rsidRPr="00D95838">
              <w:rPr>
                <w:rFonts w:eastAsia="HiddenHorzOCR"/>
                <w:lang w:eastAsia="en-US"/>
              </w:rPr>
              <w:t>В мае 2019 года прошли обучение в Москве предприниматели О.В. Мустафина и А.Н. Мустафин по направлению «Сертифицированная няня», получили сертификаты тьюторов.</w:t>
            </w:r>
          </w:p>
          <w:p w:rsidR="00AF79BB" w:rsidRPr="00D95838" w:rsidRDefault="008E0978" w:rsidP="00C024DD">
            <w:pPr>
              <w:ind w:firstLine="317"/>
              <w:jc w:val="both"/>
              <w:rPr>
                <w:rFonts w:eastAsia="Calibri"/>
                <w:lang w:eastAsia="en-US"/>
              </w:rPr>
            </w:pPr>
            <w:r w:rsidRPr="00D95838">
              <w:rPr>
                <w:rFonts w:eastAsia="HiddenHorzOCR"/>
                <w:lang w:eastAsia="en-US"/>
              </w:rPr>
              <w:t>На портале системы образования в направлении «дошкольное образование» разрабатывается раздел «В помощь негосударственным организациям, в том числе СО НКО»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5156AC">
              <w:lastRenderedPageBreak/>
              <w:t>3.1.5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156AC">
              <w:t>Размещение информации о негосударственных (немуниципальных) организациях, в том числе социально ориентированных некоммерческих организациях, предоставляющих услуги в сфере образования, на портале системы образования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66EF8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информация о социально ориентированных некоммерческих организациях, предоставляющих услуги в сфере образования</w:t>
            </w:r>
          </w:p>
        </w:tc>
        <w:tc>
          <w:tcPr>
            <w:tcW w:w="5325" w:type="dxa"/>
            <w:shd w:val="clear" w:color="auto" w:fill="auto"/>
          </w:tcPr>
          <w:p w:rsidR="00AF79BB" w:rsidRPr="002A2E20" w:rsidRDefault="00AF79BB" w:rsidP="00C024DD">
            <w:pPr>
              <w:tabs>
                <w:tab w:val="left" w:pos="529"/>
              </w:tabs>
              <w:ind w:firstLine="319"/>
              <w:jc w:val="both"/>
              <w:rPr>
                <w:color w:val="FF0000"/>
                <w:highlight w:val="cyan"/>
              </w:rPr>
            </w:pPr>
            <w:r w:rsidRPr="00D95838">
              <w:rPr>
                <w:shd w:val="clear" w:color="auto" w:fill="FFFFFF"/>
              </w:rPr>
              <w:t>Информация о социально ориентированных некоммерческих организациях, предоставляющих услуги в сфере образования, представлена на портале системы образования города Нижневартовска в разделе «Поддержка</w:t>
            </w:r>
            <w:r w:rsidRPr="00D95838">
              <w:t xml:space="preserve"> негосударственного сектора»: </w:t>
            </w:r>
            <w:hyperlink r:id="rId29" w:history="1">
              <w:r w:rsidRPr="00D95838">
                <w:rPr>
                  <w:rStyle w:val="af1"/>
                  <w:color w:val="auto"/>
                </w:rPr>
                <w:t>http://edu-nv.ru/podderzhka-negosudarstvennogo-sektora</w:t>
              </w:r>
            </w:hyperlink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5156AC">
              <w:lastRenderedPageBreak/>
              <w:t>3.1.6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6AC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участников образовательных отношений (руководители образовательных организаций, педагоги, родители (законные представители), представители общественности) вопросов участия негосударственных (немуниципальных) организаций, в том числе социально ориентированных некоммерческих организаций, в предоставлении услуг в сфере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66EF8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протоколы заседаний участников образовательных отношений (руководители образовательных организаций, педагоги, родители (законные представители), представители общественности)</w:t>
            </w:r>
          </w:p>
        </w:tc>
        <w:tc>
          <w:tcPr>
            <w:tcW w:w="5325" w:type="dxa"/>
            <w:shd w:val="clear" w:color="auto" w:fill="auto"/>
          </w:tcPr>
          <w:p w:rsidR="00AF79BB" w:rsidRPr="00D95838" w:rsidRDefault="00AF79BB" w:rsidP="00C024DD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19"/>
              <w:jc w:val="both"/>
              <w:rPr>
                <w:shd w:val="clear" w:color="auto" w:fill="FFFFFF"/>
              </w:rPr>
            </w:pPr>
            <w:r w:rsidRPr="00D95838">
              <w:rPr>
                <w:shd w:val="clear" w:color="auto" w:fill="FFFFFF"/>
              </w:rPr>
              <w:t>21.01.2019 состоялось рабочее совещание с частными предпринимателями при директоре департамента, на котором рассматривались вопросы с введения сертификата летнего отдыха для оказания услуг негосударственными (немуниципальными) организациями, индивидуальными предпринимателями, а также социально ориентированными некоммерческими организациями в сфере организации отдыха и оздоровления детей</w:t>
            </w:r>
          </w:p>
          <w:p w:rsidR="00AF79BB" w:rsidRPr="002A2E20" w:rsidRDefault="00AF79BB" w:rsidP="00C024DD">
            <w:pPr>
              <w:ind w:firstLine="319"/>
              <w:jc w:val="both"/>
              <w:rPr>
                <w:color w:val="FF0000"/>
              </w:rPr>
            </w:pP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3.1.7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156AC">
              <w:t>Содействие участию негосударственных (немуниципальных) организаций, в том числе социально ориентированных некоммерческих организаций, в разработке инновационных услуг в сфере культуры 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15FE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реестр социально ориентированных некоммерческих организаций, оказывающих услуги в сфере культуры и туризма</w:t>
            </w:r>
          </w:p>
        </w:tc>
        <w:tc>
          <w:tcPr>
            <w:tcW w:w="5325" w:type="dxa"/>
            <w:shd w:val="clear" w:color="auto" w:fill="auto"/>
          </w:tcPr>
          <w:p w:rsidR="00585B02" w:rsidRPr="00585B02" w:rsidRDefault="00ED4BF6" w:rsidP="00ED4BF6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B02">
              <w:rPr>
                <w:rFonts w:ascii="Times New Roman" w:hAnsi="Times New Roman" w:cs="Times New Roman"/>
                <w:sz w:val="24"/>
                <w:szCs w:val="24"/>
              </w:rPr>
              <w:t>Оказана методическая поддержка в разработке проектов</w:t>
            </w:r>
            <w:r w:rsidR="00585B02" w:rsidRPr="00585B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D4BF6" w:rsidRPr="00585B02" w:rsidRDefault="00585B02" w:rsidP="00ED4BF6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4BF6" w:rsidRPr="0058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B02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автономной некоммерческой организации </w:t>
            </w:r>
            <w:r w:rsidR="00ED4BF6" w:rsidRPr="00585B02">
              <w:rPr>
                <w:rFonts w:ascii="Times New Roman" w:hAnsi="Times New Roman" w:cs="Times New Roman"/>
                <w:sz w:val="24"/>
                <w:szCs w:val="24"/>
              </w:rPr>
              <w:t>«Центр реализации культурных программ «Югра-Кос (звезда)»</w:t>
            </w:r>
            <w:r w:rsidR="00ED4BF6" w:rsidRPr="00585B02">
              <w:rPr>
                <w:rFonts w:ascii="Times New Roman" w:hAnsi="Times New Roman" w:cs="Times New Roman"/>
              </w:rPr>
              <w:t xml:space="preserve"> </w:t>
            </w:r>
            <w:r w:rsidR="00ED4BF6" w:rsidRPr="00585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4BF6" w:rsidRPr="00585B02">
              <w:rPr>
                <w:rFonts w:ascii="Times New Roman" w:hAnsi="Times New Roman" w:cs="Times New Roman"/>
              </w:rPr>
              <w:t xml:space="preserve"> </w:t>
            </w:r>
            <w:r w:rsidR="00ED4BF6" w:rsidRPr="00585B0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 «Фонд содействия развитию культуры, иск</w:t>
            </w:r>
            <w:r w:rsidRPr="00585B02">
              <w:rPr>
                <w:rFonts w:ascii="Times New Roman" w:hAnsi="Times New Roman" w:cs="Times New Roman"/>
                <w:sz w:val="24"/>
                <w:szCs w:val="24"/>
              </w:rPr>
              <w:t>усства и спорта»;</w:t>
            </w:r>
          </w:p>
          <w:p w:rsidR="00AF79BB" w:rsidRPr="001E0E35" w:rsidRDefault="00585B02" w:rsidP="001E0E35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B02">
              <w:rPr>
                <w:rFonts w:ascii="Times New Roman" w:hAnsi="Times New Roman" w:cs="Times New Roman"/>
                <w:sz w:val="24"/>
                <w:szCs w:val="24"/>
              </w:rPr>
              <w:t xml:space="preserve">- Региональной молодежной общественной </w:t>
            </w:r>
            <w:r w:rsidRPr="00FA2D56">
              <w:rPr>
                <w:rFonts w:ascii="Times New Roman" w:hAnsi="Times New Roman" w:cs="Times New Roman"/>
                <w:sz w:val="24"/>
                <w:szCs w:val="24"/>
              </w:rPr>
              <w:t>организации «Молодежная инициатива» ХМАО-Югры</w:t>
            </w:r>
            <w:r w:rsidRPr="00FA2D56">
              <w:rPr>
                <w:rFonts w:ascii="Times New Roman" w:hAnsi="Times New Roman" w:cs="Times New Roman"/>
              </w:rPr>
              <w:t xml:space="preserve"> </w:t>
            </w:r>
            <w:r w:rsidRPr="00FA2D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2D56">
              <w:rPr>
                <w:rFonts w:ascii="Times New Roman" w:hAnsi="Times New Roman" w:cs="Times New Roman"/>
              </w:rPr>
              <w:t xml:space="preserve"> </w:t>
            </w:r>
            <w:r w:rsidRPr="00FA2D56">
              <w:rPr>
                <w:rFonts w:ascii="Times New Roman" w:hAnsi="Times New Roman" w:cs="Times New Roman"/>
                <w:sz w:val="24"/>
                <w:szCs w:val="24"/>
              </w:rPr>
              <w:t xml:space="preserve">Местной общественной организации «Работающая молодежь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Нижневартовска»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3.1.8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Внедрение эффективных практик поддержки создания и деятельности негосударственных (немуниципальных) организаций, в том числе социально ориентированных некоммерческих организаций, в сфере профилактики безнадзорности и правонарушений несовершеннолетних, семейного устройства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539D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539D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 в сфере профи</w:t>
            </w:r>
            <w:r w:rsidRPr="001A77DD">
              <w:rPr>
                <w:rFonts w:ascii="Times New Roman" w:hAnsi="Times New Roman" w:cs="Times New Roman"/>
              </w:rPr>
              <w:lastRenderedPageBreak/>
              <w:t>лактики безнадзорности и правонарушений несовершеннолетних</w:t>
            </w:r>
          </w:p>
        </w:tc>
        <w:tc>
          <w:tcPr>
            <w:tcW w:w="5325" w:type="dxa"/>
            <w:shd w:val="clear" w:color="auto" w:fill="auto"/>
          </w:tcPr>
          <w:p w:rsidR="00AF79BB" w:rsidRPr="002A2E20" w:rsidRDefault="006F442E" w:rsidP="00AF79BB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Рассматривается вопрос о внедрении эффективных практик поддержки создания и деятельности негосударственных (немуниципальных) организаций, в том числе социально ориентированных некоммерческих организаций, в сфере профилактики безнадзорности и правонарушений несовершеннолетних, семейного устройства детей, оставшихся без попечения родителей</w:t>
            </w:r>
          </w:p>
        </w:tc>
      </w:tr>
      <w:tr w:rsidR="00AF79BB" w:rsidRPr="00B07DE0" w:rsidTr="00B859F3">
        <w:trPr>
          <w:gridAfter w:val="1"/>
          <w:wAfter w:w="12" w:type="dxa"/>
          <w:trHeight w:val="1266"/>
        </w:trPr>
        <w:tc>
          <w:tcPr>
            <w:tcW w:w="817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3.1.9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Внедрение эффективных практик поддержки создания и деятельности негосударственных (немуниципальных) организаций, в том числе социально ориентированных некоммерческих организаций, в сфере услуг по организации отдыха и оздоровления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539D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539D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организаций, в том числе социально ориентированных некоммерческих организаций, в сфере услуг по организации отдыха и оздоровления детей</w:t>
            </w:r>
          </w:p>
          <w:p w:rsidR="00D97C1E" w:rsidRDefault="00D97C1E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97C1E" w:rsidRPr="001A77DD" w:rsidRDefault="00D97C1E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5" w:type="dxa"/>
            <w:shd w:val="clear" w:color="auto" w:fill="auto"/>
          </w:tcPr>
          <w:p w:rsidR="00D17F73" w:rsidRPr="00A12EC3" w:rsidRDefault="006F442E" w:rsidP="00D17F73">
            <w:pPr>
              <w:rPr>
                <w:rFonts w:eastAsia="HiddenHorzOCR"/>
                <w:sz w:val="22"/>
                <w:szCs w:val="22"/>
                <w:lang w:eastAsia="en-US"/>
              </w:rPr>
            </w:pPr>
            <w:r w:rsidRPr="00105197">
              <w:t>В соответствии с постановлением администрации города Нижневартовска от 28.02.2018 №13</w:t>
            </w:r>
            <w:r w:rsidR="00BA5303" w:rsidRPr="00105197">
              <w:t>0</w:t>
            </w:r>
            <w:r w:rsidRPr="00105197">
              <w:t xml:space="preserve"> «</w:t>
            </w:r>
            <w:r w:rsidR="006B507D" w:rsidRPr="00105197">
              <w:t>О</w:t>
            </w:r>
            <w:r w:rsidRPr="00105197">
              <w:t>б утверждении Порядка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организациями, на 2019 год»</w:t>
            </w:r>
            <w:r w:rsidR="00D17F73" w:rsidRPr="00105197">
              <w:t xml:space="preserve"> </w:t>
            </w:r>
            <w:r w:rsidR="00DE1506">
              <w:t>успешно реализуется</w:t>
            </w:r>
            <w:r w:rsidR="00D17F73" w:rsidRPr="002A2E20">
              <w:rPr>
                <w:rFonts w:eastAsia="HiddenHorzOCR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5B2474" w:rsidRPr="00A12EC3">
              <w:rPr>
                <w:rFonts w:eastAsia="HiddenHorzOCR"/>
                <w:sz w:val="22"/>
                <w:szCs w:val="22"/>
                <w:lang w:eastAsia="en-US"/>
              </w:rPr>
              <w:t>«</w:t>
            </w:r>
            <w:r w:rsidR="00D17F73" w:rsidRPr="00A12EC3">
              <w:rPr>
                <w:rFonts w:eastAsia="HiddenHorzOCR"/>
                <w:sz w:val="22"/>
                <w:szCs w:val="22"/>
                <w:lang w:eastAsia="en-US"/>
              </w:rPr>
              <w:t>Сертификат летнего отдыха</w:t>
            </w:r>
            <w:r w:rsidR="003D4DDD" w:rsidRPr="00A12EC3">
              <w:rPr>
                <w:rFonts w:eastAsia="HiddenHorzOCR"/>
                <w:sz w:val="22"/>
                <w:szCs w:val="22"/>
                <w:lang w:eastAsia="en-US"/>
              </w:rPr>
              <w:t>».</w:t>
            </w:r>
          </w:p>
          <w:p w:rsidR="00AF79BB" w:rsidRPr="002A2E20" w:rsidRDefault="00AF79BB" w:rsidP="00AF79BB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79BB" w:rsidRPr="00B07DE0" w:rsidTr="00B859F3">
        <w:tc>
          <w:tcPr>
            <w:tcW w:w="14688" w:type="dxa"/>
            <w:gridSpan w:val="7"/>
            <w:shd w:val="clear" w:color="auto" w:fill="auto"/>
          </w:tcPr>
          <w:p w:rsidR="00AF79BB" w:rsidRPr="00DA65B5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color w:val="FF0000"/>
              </w:rPr>
            </w:pPr>
            <w:r w:rsidRPr="009E1798">
              <w:t>3.2. Культура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3.2.1</w:t>
            </w:r>
          </w:p>
        </w:tc>
        <w:tc>
          <w:tcPr>
            <w:tcW w:w="3969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Содействие участию негосударственных (немуниципальных) организаций, в том числе социально ориентированных некоммерческих организаций, в предоставлении услуг в сфере культуры (информационно-консультационная, образовательная и методическая поддержка)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5C5C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реестр негосударственных (немуниципальных) организаций, в том числе социально ориентированных некоммерческих организаций, оказывающих услуги в сфере культуры;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lastRenderedPageBreak/>
              <w:t>информационная справка о негосударственных (немуниципальных) организациях, получивших методическую, консультационную и информационную поддержку</w:t>
            </w:r>
          </w:p>
        </w:tc>
        <w:tc>
          <w:tcPr>
            <w:tcW w:w="5325" w:type="dxa"/>
            <w:shd w:val="clear" w:color="auto" w:fill="auto"/>
          </w:tcPr>
          <w:p w:rsidR="008C5C68" w:rsidRPr="008C5C68" w:rsidRDefault="009E1798" w:rsidP="009E1798">
            <w:pPr>
              <w:ind w:firstLine="321"/>
              <w:jc w:val="both"/>
            </w:pPr>
            <w:r w:rsidRPr="008C5C68">
              <w:lastRenderedPageBreak/>
              <w:t>Проведено</w:t>
            </w:r>
            <w:r w:rsidR="00AF79BB" w:rsidRPr="008C5C68">
              <w:t xml:space="preserve"> </w:t>
            </w:r>
            <w:r w:rsidR="00E3025D" w:rsidRPr="008C5C68">
              <w:t>9</w:t>
            </w:r>
            <w:r w:rsidRPr="008C5C68">
              <w:t xml:space="preserve"> консультаций</w:t>
            </w:r>
            <w:r w:rsidR="008C5C68" w:rsidRPr="008C5C68">
              <w:t>:</w:t>
            </w:r>
          </w:p>
          <w:p w:rsidR="009E1798" w:rsidRPr="008C5C68" w:rsidRDefault="009E1798" w:rsidP="009E1798">
            <w:pPr>
              <w:ind w:firstLine="321"/>
              <w:jc w:val="both"/>
            </w:pPr>
            <w:r w:rsidRPr="008C5C68">
              <w:t xml:space="preserve"> </w:t>
            </w:r>
            <w:r w:rsidR="00130553">
              <w:t xml:space="preserve">- </w:t>
            </w:r>
            <w:r w:rsidRPr="008C5C68">
              <w:t>по вопросу финансовой отчетности по итогам реализации проектов в сфере культуры и туризма:</w:t>
            </w:r>
          </w:p>
          <w:p w:rsidR="009E1798" w:rsidRPr="008C5C68" w:rsidRDefault="009E1798" w:rsidP="009E1798">
            <w:pPr>
              <w:ind w:firstLine="319"/>
              <w:jc w:val="both"/>
              <w:rPr>
                <w:rFonts w:eastAsia="Calibri"/>
                <w:bCs/>
              </w:rPr>
            </w:pPr>
            <w:r w:rsidRPr="008C5C68">
              <w:rPr>
                <w:rFonts w:eastAsia="Calibri"/>
                <w:bCs/>
              </w:rPr>
              <w:t>Региональная ассоциация русской культуры "Славяне Сибири";</w:t>
            </w:r>
          </w:p>
          <w:p w:rsidR="009E1798" w:rsidRPr="008C5C68" w:rsidRDefault="009E1798" w:rsidP="009E1798">
            <w:pPr>
              <w:ind w:firstLine="319"/>
              <w:jc w:val="both"/>
              <w:rPr>
                <w:rFonts w:eastAsia="Calibri"/>
                <w:bCs/>
              </w:rPr>
            </w:pPr>
            <w:r w:rsidRPr="008C5C68">
              <w:rPr>
                <w:rFonts w:eastAsia="Calibri"/>
                <w:bCs/>
              </w:rPr>
              <w:t>Некоммерческое партнерство "Агентство социальных технологий";</w:t>
            </w:r>
          </w:p>
          <w:p w:rsidR="009E1798" w:rsidRPr="008C5C68" w:rsidRDefault="009E1798" w:rsidP="009E1798">
            <w:pPr>
              <w:ind w:firstLine="319"/>
              <w:jc w:val="both"/>
              <w:rPr>
                <w:rFonts w:eastAsia="Calibri"/>
                <w:bCs/>
              </w:rPr>
            </w:pPr>
            <w:r w:rsidRPr="008C5C68">
              <w:rPr>
                <w:rFonts w:eastAsia="Calibri"/>
                <w:bCs/>
              </w:rPr>
              <w:t>Автономная некоммерческая организация «Центр реализации культурных программ «Югра-Кос (звезда)»</w:t>
            </w:r>
            <w:r w:rsidR="00E3025D" w:rsidRPr="008C5C68">
              <w:rPr>
                <w:rFonts w:eastAsia="Calibri"/>
                <w:bCs/>
              </w:rPr>
              <w:t xml:space="preserve"> - 2 консультации</w:t>
            </w:r>
            <w:r w:rsidRPr="008C5C68">
              <w:rPr>
                <w:rFonts w:eastAsia="Calibri"/>
                <w:bCs/>
              </w:rPr>
              <w:t>;</w:t>
            </w:r>
          </w:p>
          <w:p w:rsidR="009E1798" w:rsidRPr="008C5C68" w:rsidRDefault="009E1798" w:rsidP="009E1798">
            <w:pPr>
              <w:ind w:firstLine="319"/>
              <w:jc w:val="both"/>
              <w:rPr>
                <w:rFonts w:eastAsia="Calibri"/>
                <w:bCs/>
              </w:rPr>
            </w:pPr>
            <w:r w:rsidRPr="008C5C68">
              <w:rPr>
                <w:rFonts w:eastAsia="Calibri"/>
                <w:bCs/>
              </w:rPr>
              <w:lastRenderedPageBreak/>
              <w:t>Некоммерческая организация «Фонд содействия развитию культуры, искусства и спорта»</w:t>
            </w:r>
            <w:r w:rsidR="00E3025D" w:rsidRPr="008C5C68">
              <w:rPr>
                <w:rFonts w:eastAsia="Calibri"/>
                <w:bCs/>
              </w:rPr>
              <w:t xml:space="preserve"> - 2 консультации</w:t>
            </w:r>
            <w:r w:rsidRPr="008C5C68">
              <w:rPr>
                <w:rFonts w:eastAsia="Calibri"/>
                <w:bCs/>
              </w:rPr>
              <w:t>;</w:t>
            </w:r>
          </w:p>
          <w:p w:rsidR="009E1798" w:rsidRPr="008C5C68" w:rsidRDefault="009E1798" w:rsidP="009E1798">
            <w:pPr>
              <w:widowControl w:val="0"/>
              <w:autoSpaceDE w:val="0"/>
              <w:autoSpaceDN w:val="0"/>
              <w:ind w:firstLine="319"/>
              <w:jc w:val="both"/>
              <w:rPr>
                <w:rFonts w:eastAsia="Calibri"/>
                <w:bCs/>
              </w:rPr>
            </w:pPr>
            <w:r w:rsidRPr="008C5C68">
              <w:rPr>
                <w:rFonts w:eastAsia="Calibri"/>
                <w:bCs/>
              </w:rPr>
              <w:t>Некоммерческое партнерство "Клуб л</w:t>
            </w:r>
            <w:r w:rsidR="008C5C68" w:rsidRPr="008C5C68">
              <w:rPr>
                <w:rFonts w:eastAsia="Calibri"/>
                <w:bCs/>
              </w:rPr>
              <w:t>юбителей мотоциклов "Легион 86";</w:t>
            </w:r>
          </w:p>
          <w:p w:rsidR="008C5C68" w:rsidRDefault="00130553" w:rsidP="008C5C68">
            <w:pPr>
              <w:widowControl w:val="0"/>
              <w:autoSpaceDE w:val="0"/>
              <w:autoSpaceDN w:val="0"/>
              <w:ind w:firstLine="319"/>
              <w:jc w:val="both"/>
            </w:pPr>
            <w:r>
              <w:t xml:space="preserve">- </w:t>
            </w:r>
            <w:r w:rsidR="008C5C68">
              <w:t>по вопросу участия в конкурсе творческих проектов в сфере народного творчества:</w:t>
            </w:r>
          </w:p>
          <w:p w:rsidR="008C5C68" w:rsidRPr="00AB47A4" w:rsidRDefault="008C5C68" w:rsidP="008C5C68">
            <w:pPr>
              <w:widowControl w:val="0"/>
              <w:autoSpaceDE w:val="0"/>
              <w:autoSpaceDN w:val="0"/>
              <w:ind w:firstLine="319"/>
              <w:jc w:val="both"/>
              <w:rPr>
                <w:rFonts w:eastAsia="Calibri"/>
                <w:bCs/>
              </w:rPr>
            </w:pPr>
            <w:r w:rsidRPr="00F36FC2">
              <w:t>Региональн</w:t>
            </w:r>
            <w:r>
              <w:t>ая</w:t>
            </w:r>
            <w:r w:rsidRPr="00F36FC2">
              <w:t xml:space="preserve"> молодежн</w:t>
            </w:r>
            <w:r>
              <w:t>ая</w:t>
            </w:r>
            <w:r w:rsidRPr="00F36FC2">
              <w:t xml:space="preserve"> общественн</w:t>
            </w:r>
            <w:r>
              <w:t>ая</w:t>
            </w:r>
            <w:r w:rsidRPr="00F36FC2">
              <w:t xml:space="preserve"> организаци</w:t>
            </w:r>
            <w:r>
              <w:t>я</w:t>
            </w:r>
            <w:r w:rsidRPr="00F36FC2">
              <w:t xml:space="preserve"> «Молодежная инициатива» ХМАО-Югры</w:t>
            </w:r>
            <w:r>
              <w:t>;</w:t>
            </w:r>
          </w:p>
          <w:p w:rsidR="00AF79BB" w:rsidRPr="00130553" w:rsidRDefault="008C5C68" w:rsidP="00130553">
            <w:pPr>
              <w:widowControl w:val="0"/>
              <w:autoSpaceDE w:val="0"/>
              <w:autoSpaceDN w:val="0"/>
              <w:ind w:firstLine="319"/>
              <w:jc w:val="both"/>
              <w:rPr>
                <w:rFonts w:eastAsia="Calibri"/>
                <w:bCs/>
                <w:color w:val="FF0000"/>
              </w:rPr>
            </w:pPr>
            <w:r>
              <w:t>Местная общественная организация «Работающая молодежь города Нижневартовска».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3.2.2</w:t>
            </w:r>
          </w:p>
        </w:tc>
        <w:tc>
          <w:tcPr>
            <w:tcW w:w="3969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Проведение конкурса на предоставление субсидии негосударственным (немуниципальным) организациям, в том числе социально ориентированным некоммерческим организациям, действующим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5C5C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5325" w:type="dxa"/>
            <w:shd w:val="clear" w:color="auto" w:fill="auto"/>
          </w:tcPr>
          <w:p w:rsidR="00154BE8" w:rsidRPr="00154BE8" w:rsidRDefault="00FB6C6D" w:rsidP="00DC1E29">
            <w:pPr>
              <w:ind w:firstLine="321"/>
              <w:jc w:val="both"/>
            </w:pPr>
            <w:r w:rsidRPr="00154BE8">
              <w:t>8 апреля 2019 года проведен конкурс на предоставление субсидии негосударственным (немуниципальным) организациям, в том числе социально ориентированным некоммерческим организациям.</w:t>
            </w:r>
            <w:r w:rsidR="00DC1E29" w:rsidRPr="00154BE8">
              <w:t xml:space="preserve"> </w:t>
            </w:r>
          </w:p>
          <w:p w:rsidR="00DC1E29" w:rsidRPr="00154BE8" w:rsidRDefault="00DC1E29" w:rsidP="00DC1E29">
            <w:pPr>
              <w:ind w:firstLine="321"/>
              <w:jc w:val="both"/>
            </w:pPr>
            <w:r w:rsidRPr="00154BE8">
              <w:t>Победители:</w:t>
            </w:r>
          </w:p>
          <w:p w:rsidR="00DC1E29" w:rsidRPr="00154BE8" w:rsidRDefault="00DC1E29" w:rsidP="00DC1E29">
            <w:pPr>
              <w:ind w:firstLine="321"/>
              <w:jc w:val="both"/>
            </w:pPr>
            <w:r w:rsidRPr="00154BE8">
              <w:t>Автономная некоммерческая организация «Центр реализации культурных программ «Югра-Кос (звезда)»;</w:t>
            </w:r>
          </w:p>
          <w:p w:rsidR="00AF79BB" w:rsidRPr="00154BE8" w:rsidRDefault="00DC1E29" w:rsidP="00DC1E29">
            <w:pPr>
              <w:ind w:firstLine="321"/>
              <w:jc w:val="both"/>
            </w:pPr>
            <w:r w:rsidRPr="00154BE8">
              <w:t>Некоммерческая организация «Фонд содействия развитию культуры, искусства и спорта»</w:t>
            </w:r>
            <w:r w:rsidR="00154BE8" w:rsidRPr="00154BE8">
              <w:t>.</w:t>
            </w:r>
          </w:p>
          <w:p w:rsidR="00154BE8" w:rsidRDefault="00154BE8" w:rsidP="00154BE8">
            <w:pPr>
              <w:ind w:firstLine="321"/>
              <w:jc w:val="both"/>
            </w:pPr>
            <w:r>
              <w:t>6 сентября</w:t>
            </w:r>
            <w:r w:rsidRPr="000A5D3E">
              <w:t xml:space="preserve"> 2019 года </w:t>
            </w:r>
            <w:r>
              <w:t>п</w:t>
            </w:r>
            <w:r w:rsidRPr="000A5D3E">
              <w:t>роведен конкурс на предоставление субсидии негосударственным (немуниципальным) организациям</w:t>
            </w:r>
            <w:r>
              <w:t>, в том числе социально ориенти</w:t>
            </w:r>
            <w:r w:rsidRPr="000A5D3E">
              <w:t>рованным некоммерческим организациям</w:t>
            </w:r>
            <w:r>
              <w:t>.</w:t>
            </w:r>
          </w:p>
          <w:p w:rsidR="00154BE8" w:rsidRDefault="00154BE8" w:rsidP="00154BE8">
            <w:pPr>
              <w:ind w:firstLine="321"/>
              <w:jc w:val="both"/>
            </w:pPr>
            <w:r>
              <w:t>Победители:</w:t>
            </w:r>
          </w:p>
          <w:p w:rsidR="00154BE8" w:rsidRDefault="00154BE8" w:rsidP="00154BE8">
            <w:pPr>
              <w:ind w:firstLine="321"/>
              <w:jc w:val="both"/>
            </w:pPr>
            <w:r w:rsidRPr="00F36FC2">
              <w:t>Региональн</w:t>
            </w:r>
            <w:r>
              <w:t>ая</w:t>
            </w:r>
            <w:r w:rsidRPr="00F36FC2">
              <w:t xml:space="preserve"> молодежн</w:t>
            </w:r>
            <w:r>
              <w:t>ая</w:t>
            </w:r>
            <w:r w:rsidRPr="00F36FC2">
              <w:t xml:space="preserve"> общественн</w:t>
            </w:r>
            <w:r>
              <w:t>ая</w:t>
            </w:r>
            <w:r w:rsidRPr="00F36FC2">
              <w:t xml:space="preserve"> организаци</w:t>
            </w:r>
            <w:r>
              <w:t>я</w:t>
            </w:r>
            <w:r w:rsidRPr="00F36FC2">
              <w:t xml:space="preserve"> «Молодежная инициатива» ХМАО-Югры</w:t>
            </w:r>
            <w:r>
              <w:t xml:space="preserve"> (2 проекта на общую сумму </w:t>
            </w:r>
            <w:r w:rsidRPr="00764595">
              <w:t>190,0 тыс. руб.);</w:t>
            </w:r>
          </w:p>
          <w:p w:rsidR="00154BE8" w:rsidRPr="00154BE8" w:rsidRDefault="00154BE8" w:rsidP="00154BE8">
            <w:pPr>
              <w:ind w:firstLine="321"/>
              <w:jc w:val="both"/>
            </w:pPr>
            <w:r w:rsidRPr="00764595">
              <w:t>Местная общественная организация «Работающая молодежь города Нижневартовска»</w:t>
            </w:r>
            <w:r>
              <w:t xml:space="preserve"> (1проект на сумму 70,0 тыс. руб.)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3.2.3</w:t>
            </w:r>
          </w:p>
        </w:tc>
        <w:tc>
          <w:tcPr>
            <w:tcW w:w="3969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Внедрение эффективных практик по поддержке создания и деятельности негосударственных (немуниципальных) организаций, в том числе социально ориентированных некоммерческих организаций, оказывающих услуги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5C5C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 в сфере культуры</w:t>
            </w:r>
          </w:p>
          <w:p w:rsidR="00A42661" w:rsidRDefault="00A42661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2661" w:rsidRPr="001A77DD" w:rsidRDefault="00A42661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5" w:type="dxa"/>
            <w:shd w:val="clear" w:color="auto" w:fill="auto"/>
          </w:tcPr>
          <w:p w:rsidR="00AF79BB" w:rsidRPr="002A2E20" w:rsidRDefault="00154BE8" w:rsidP="00AF79BB">
            <w:pPr>
              <w:ind w:firstLine="321"/>
              <w:jc w:val="both"/>
              <w:rPr>
                <w:color w:val="FF0000"/>
              </w:rPr>
            </w:pPr>
            <w:r>
              <w:t xml:space="preserve">Реализация данных проектов в сфере культуры в рамках деятельности НКО запланированы на </w:t>
            </w:r>
            <w:r>
              <w:rPr>
                <w:lang w:val="en-US"/>
              </w:rPr>
              <w:t>IV</w:t>
            </w:r>
            <w:r w:rsidRPr="003731D7">
              <w:t xml:space="preserve"> </w:t>
            </w:r>
            <w:r>
              <w:t>квартал 2019 года.</w:t>
            </w:r>
          </w:p>
        </w:tc>
      </w:tr>
      <w:tr w:rsidR="00AF79BB" w:rsidRPr="00B07DE0" w:rsidTr="00B859F3">
        <w:tc>
          <w:tcPr>
            <w:tcW w:w="14688" w:type="dxa"/>
            <w:gridSpan w:val="7"/>
            <w:shd w:val="clear" w:color="auto" w:fill="auto"/>
          </w:tcPr>
          <w:p w:rsidR="00AF79BB" w:rsidRPr="00B42A14" w:rsidRDefault="00AF79BB" w:rsidP="00AF79BB">
            <w:pPr>
              <w:ind w:firstLine="321"/>
              <w:jc w:val="center"/>
              <w:rPr>
                <w:b/>
              </w:rPr>
            </w:pPr>
            <w:r w:rsidRPr="00B42A14">
              <w:rPr>
                <w:b/>
              </w:rPr>
              <w:t>3.3. Физическая культура и спорт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3.3.1</w:t>
            </w:r>
          </w:p>
        </w:tc>
        <w:tc>
          <w:tcPr>
            <w:tcW w:w="3969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Содействие участию негосударственных (немуниципальных) организаций, в том числе социально ориентированных некоммерческих организаций, в предоставлении услуг в сфере физической культуры и спорта (информационно-консультационная и методическая поддержка)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7269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реестр негосударственных (немуниципальных) организаций, в том числе социально ориентированных некоммерческих организаций, оказывающих услуги в сфере физической культуры и спорта;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 xml:space="preserve">информационная справка о негосударственных (немуниципальных) организациях, получивших методическую, консультационную и </w:t>
            </w:r>
            <w:r w:rsidRPr="001A77DD">
              <w:rPr>
                <w:rFonts w:ascii="Times New Roman" w:hAnsi="Times New Roman" w:cs="Times New Roman"/>
              </w:rPr>
              <w:lastRenderedPageBreak/>
              <w:t>информационную поддержку</w:t>
            </w:r>
          </w:p>
        </w:tc>
        <w:tc>
          <w:tcPr>
            <w:tcW w:w="5325" w:type="dxa"/>
            <w:shd w:val="clear" w:color="auto" w:fill="auto"/>
          </w:tcPr>
          <w:p w:rsidR="00854662" w:rsidRPr="000914DA" w:rsidRDefault="000914DA" w:rsidP="00854662">
            <w:pPr>
              <w:ind w:firstLine="321"/>
              <w:jc w:val="both"/>
              <w:rPr>
                <w:rFonts w:eastAsia="Calibri"/>
                <w:bCs/>
              </w:rPr>
            </w:pPr>
            <w:r w:rsidRPr="000914DA">
              <w:rPr>
                <w:rFonts w:eastAsia="Calibri"/>
                <w:bCs/>
              </w:rPr>
              <w:lastRenderedPageBreak/>
              <w:t>Проведено 8</w:t>
            </w:r>
            <w:r w:rsidR="00854662" w:rsidRPr="000914DA">
              <w:rPr>
                <w:rFonts w:eastAsia="Calibri"/>
                <w:bCs/>
              </w:rPr>
              <w:t xml:space="preserve"> консультаций по вопросам предоставления услуг в сфере физической культуры, по осуществлению грантовой поддержки, предоставления субсидий.</w:t>
            </w:r>
          </w:p>
          <w:p w:rsidR="00AF79BB" w:rsidRPr="002A2E20" w:rsidRDefault="00854662" w:rsidP="00854662">
            <w:pPr>
              <w:ind w:firstLine="321"/>
              <w:jc w:val="both"/>
              <w:rPr>
                <w:color w:val="FF0000"/>
              </w:rPr>
            </w:pPr>
            <w:r w:rsidRPr="000914DA">
              <w:rPr>
                <w:rFonts w:eastAsia="Calibri"/>
                <w:bCs/>
              </w:rPr>
              <w:t>Информационно-консультационная поддержка также осуществлялась посредством телефонной связи, массовой рассылки по электронной почте (за отчетный период поддержка была оказана представителям 33 некоммерческих организаций, в том числе социально ориентированным некоммерческим организациям).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3.3.2</w:t>
            </w:r>
          </w:p>
        </w:tc>
        <w:tc>
          <w:tcPr>
            <w:tcW w:w="3969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Проведение конкурса на предоставление субсидии негосударственным (немуниципальным) организациям, в том числе социально ориентированным некоммерческим организациям, действующим в сфере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7269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5325" w:type="dxa"/>
            <w:shd w:val="clear" w:color="auto" w:fill="auto"/>
          </w:tcPr>
          <w:p w:rsidR="002F64C3" w:rsidRPr="000914DA" w:rsidRDefault="002F64C3" w:rsidP="002F64C3">
            <w:pPr>
              <w:ind w:firstLine="321"/>
              <w:jc w:val="both"/>
            </w:pPr>
            <w:r w:rsidRPr="000914DA">
              <w:t>07 июня 2019 года проведено заседание комиссии по проведению конкурса на предоставление субсидий социально ориентированным некоммерческим организациям (за исключением государственных, муниципальных учреждений) на организацию и проведение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 в городе Нижневартовске.</w:t>
            </w:r>
          </w:p>
          <w:p w:rsidR="002F64C3" w:rsidRPr="000914DA" w:rsidRDefault="002F64C3" w:rsidP="002F64C3">
            <w:pPr>
              <w:ind w:firstLine="321"/>
              <w:jc w:val="both"/>
            </w:pPr>
            <w:r w:rsidRPr="000914DA">
              <w:t xml:space="preserve">Конкурсной комиссией были рассмотрены 4 заявки для участия в конкурсе. </w:t>
            </w:r>
          </w:p>
          <w:p w:rsidR="002F64C3" w:rsidRPr="000914DA" w:rsidRDefault="002F64C3" w:rsidP="002F64C3">
            <w:pPr>
              <w:ind w:firstLine="321"/>
              <w:jc w:val="both"/>
            </w:pPr>
            <w:r w:rsidRPr="000914DA">
              <w:t>По итогам оценки заявок принято решение о предоставлении 4 некоммерческим организациям субсидии из бюджета города на общую сумму 600 000 тыс. руб., а именно:</w:t>
            </w:r>
          </w:p>
          <w:p w:rsidR="000914DA" w:rsidRDefault="002F64C3" w:rsidP="000914DA">
            <w:pPr>
              <w:ind w:firstLine="709"/>
              <w:jc w:val="both"/>
            </w:pPr>
            <w:r w:rsidRPr="000914DA">
              <w:t>- Местной общественной организации «Нижневартовская футбольная федерация» субсидии из бюджета города на организацию и проведение физкультурного мероприятия по футболу среди коллективов физической культуры, организаций и предприятий города в размере 150 000 рублей</w:t>
            </w:r>
            <w:r w:rsidR="000914DA">
              <w:t xml:space="preserve"> (мероприятие проводилось в три дня: 03,04,11.08.2019);</w:t>
            </w:r>
          </w:p>
          <w:p w:rsidR="000914DA" w:rsidRDefault="002F64C3" w:rsidP="000914DA">
            <w:pPr>
              <w:ind w:firstLine="709"/>
              <w:jc w:val="both"/>
            </w:pPr>
            <w:r w:rsidRPr="000914DA">
              <w:t>- Региональной общественной организации «Федерация спортивных нард Ханты-Мансийского автономного округа» субсидии из бюджета города на организацию и проведение физкультурно-оздоровительных мероприятий для лиц старшего поколения в размере 140 000 рублей</w:t>
            </w:r>
            <w:r w:rsidR="000914DA">
              <w:t xml:space="preserve"> (мероприятия проведены 01,04,08.08.2019);</w:t>
            </w:r>
          </w:p>
          <w:p w:rsidR="002F64C3" w:rsidRPr="000914DA" w:rsidRDefault="002F64C3" w:rsidP="002F64C3">
            <w:pPr>
              <w:ind w:firstLine="321"/>
              <w:jc w:val="both"/>
            </w:pPr>
            <w:r w:rsidRPr="000914DA">
              <w:lastRenderedPageBreak/>
              <w:t>- Местной общественной организации «Федерация спортивной аэробики города Нижневартовска» субсидии из бюджета города на организацию и проведение физкультурного мероприятия «Фестиваль спортивной аэробики» в размере 180 000 рублей</w:t>
            </w:r>
            <w:r w:rsidR="000914DA" w:rsidRPr="000914DA">
              <w:t xml:space="preserve"> (мероприятие будет проведено в ноябре 2019);</w:t>
            </w:r>
          </w:p>
          <w:p w:rsidR="002F64C3" w:rsidRPr="000914DA" w:rsidRDefault="002F64C3" w:rsidP="002F64C3">
            <w:pPr>
              <w:ind w:firstLine="321"/>
              <w:jc w:val="both"/>
            </w:pPr>
            <w:r w:rsidRPr="000914DA">
              <w:t>- Региональной общественной организации Ханты-Мансийского автономного округа – Югры «Страна без наркотиков. Югра» субсидии из бюджета города на организацию и проведение физкультурно-оздоровительных мероприятий «Уличный спортзал» среди различных групп нас</w:t>
            </w:r>
            <w:r w:rsidR="000914DA" w:rsidRPr="000914DA">
              <w:t>еления в размере 130 000 рублей (мероприятия проведены в период с 09.08-11.08.2019).</w:t>
            </w:r>
          </w:p>
          <w:p w:rsidR="000914DA" w:rsidRDefault="000914DA" w:rsidP="000914DA">
            <w:pPr>
              <w:ind w:firstLine="317"/>
              <w:jc w:val="both"/>
            </w:pPr>
            <w:r>
              <w:t>20 сентября 2019 года проведено заседание комиссии по проведению конкурса на предоставление субсидий социально ориентированным некоммерческим организациям (за исключением государственных, муниципальных учреждений) на организацию и проведение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 в городе Нижневартовске.</w:t>
            </w:r>
          </w:p>
          <w:p w:rsidR="000914DA" w:rsidRDefault="000914DA" w:rsidP="000914DA">
            <w:pPr>
              <w:ind w:firstLine="317"/>
              <w:jc w:val="both"/>
            </w:pPr>
            <w:r>
              <w:t xml:space="preserve">Конкурсной комиссией были рассмотрены 2 заявки для участия в конкурсе. </w:t>
            </w:r>
          </w:p>
          <w:p w:rsidR="000914DA" w:rsidRDefault="000914DA" w:rsidP="000914DA">
            <w:pPr>
              <w:ind w:firstLine="317"/>
              <w:jc w:val="both"/>
            </w:pPr>
            <w:r>
              <w:t>По итогам оценки заявок принято решение о предоставлении 2 некоммерческим организациям субсидии из бюджета города на общую сумму 400 000 тыс. руб., а именно:</w:t>
            </w:r>
          </w:p>
          <w:p w:rsidR="000914DA" w:rsidRDefault="000914DA" w:rsidP="000914DA">
            <w:pPr>
              <w:ind w:firstLine="317"/>
              <w:jc w:val="both"/>
            </w:pPr>
            <w:r>
              <w:t>- Региональной молодежной общественной организации «Молодежная инициатива» Ханты-Мансийского автономного округа – Югры субси</w:t>
            </w:r>
            <w:r>
              <w:lastRenderedPageBreak/>
              <w:t>дии из бюджета города на организацию и проведение физкультурно-оздоровительных мероприятий на спортивных площадках в микрорайонах города среди детей, подростков и молодежи в размере 200 000 рублей (мероприятие будет проведено в ноябре 2019);</w:t>
            </w:r>
          </w:p>
          <w:p w:rsidR="000914DA" w:rsidRDefault="000914DA" w:rsidP="000914DA">
            <w:pPr>
              <w:ind w:firstLine="317"/>
              <w:jc w:val="both"/>
            </w:pPr>
            <w:r>
              <w:t>- Автономной некоммерческой организации Детско-юношеский клуб дзюдо и самбо «Лидер» субсидии из бюджета города на проведение «Открытого первенства города Нижневартовска по самбо, приуроченного Всероссийскому дню самбо в размере 200 000 рублей (мероприятие будет проведено 16 ноября 2019 года).</w:t>
            </w:r>
          </w:p>
          <w:p w:rsidR="000914DA" w:rsidRDefault="000914DA" w:rsidP="000914DA">
            <w:pPr>
              <w:ind w:firstLine="317"/>
              <w:jc w:val="both"/>
            </w:pPr>
            <w:r>
              <w:t xml:space="preserve">За отчетный период субсидии в размере 600 000 рублей на передачу услуг на организацию и проведение официальных физкультурных (физкультурно-оздоровительных) мероприятий, организацию и проведение спортивно-оздоровительной работы по развитию физической культуры и спорта среди различных групп населения – переданы. </w:t>
            </w:r>
          </w:p>
          <w:p w:rsidR="00AF79BB" w:rsidRPr="002A2E20" w:rsidRDefault="000914DA" w:rsidP="000914DA">
            <w:pPr>
              <w:ind w:firstLine="317"/>
              <w:jc w:val="both"/>
              <w:rPr>
                <w:color w:val="FF0000"/>
              </w:rPr>
            </w:pPr>
            <w:r>
              <w:t>Конкурсная процедура на предоставление субсидий из бюджета города на сумму 400 000 рублей двум некоммерческим организациям на организацию и проведение официальных спортивных мероприятий, организацию и проведение спортивно-оздоровительной работы по развитию физической культуры и спорта среди различных групп населения проведена. Заключение соглашения на передачу субсидии запланировано в октябре 2019 года. Денежные средства будут освоены до конца 2019 года.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3.3.3</w:t>
            </w:r>
          </w:p>
        </w:tc>
        <w:tc>
          <w:tcPr>
            <w:tcW w:w="3969" w:type="dxa"/>
            <w:shd w:val="clear" w:color="auto" w:fill="auto"/>
          </w:tcPr>
          <w:p w:rsidR="00AF79BB" w:rsidRPr="005F014E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F014E">
              <w:t>Внедрение эффективных практик по поддержке создания и деятельности негосударственных (немуниципаль</w:t>
            </w:r>
            <w:r w:rsidRPr="005F014E">
              <w:lastRenderedPageBreak/>
              <w:t>ных) организаций, в том числе социально ориентированных некоммерческих организаций, оказывающих услуги в сфере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5F014E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F014E">
              <w:rPr>
                <w:rFonts w:ascii="Times New Roman" w:hAnsi="Times New Roman" w:cs="Times New Roman"/>
              </w:rPr>
              <w:lastRenderedPageBreak/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25.12.2019;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 xml:space="preserve">информационная справка об итогах внедрения эффективных практик </w:t>
            </w:r>
            <w:r w:rsidRPr="00C30AC6">
              <w:rPr>
                <w:rFonts w:ascii="Times New Roman" w:hAnsi="Times New Roman" w:cs="Times New Roman"/>
              </w:rPr>
              <w:lastRenderedPageBreak/>
              <w:t>развития механизмов бюджетного финансирования негосударственных (немуниципальных) организаций в сфере физической культуры и спорта</w:t>
            </w:r>
          </w:p>
        </w:tc>
        <w:tc>
          <w:tcPr>
            <w:tcW w:w="5325" w:type="dxa"/>
            <w:shd w:val="clear" w:color="auto" w:fill="auto"/>
          </w:tcPr>
          <w:p w:rsidR="005C0BCC" w:rsidRPr="009D536B" w:rsidRDefault="005C0BCC" w:rsidP="005C0BCC">
            <w:pPr>
              <w:ind w:firstLine="317"/>
              <w:jc w:val="both"/>
            </w:pPr>
            <w:r w:rsidRPr="009D536B">
              <w:lastRenderedPageBreak/>
              <w:t xml:space="preserve">За 9 месяцев 2019 года по итогам конкурса предоставления субсидий из бюджета города социально-ориентированным некоммерческим организациям сферы физической культуры и спорта </w:t>
            </w:r>
            <w:r w:rsidRPr="009D536B">
              <w:lastRenderedPageBreak/>
              <w:t>было реализовано 3 проекта:</w:t>
            </w:r>
            <w:r>
              <w:t xml:space="preserve"> </w:t>
            </w:r>
            <w:r w:rsidRPr="009D536B">
              <w:t>физкультурно</w:t>
            </w:r>
            <w:r>
              <w:t>е мероприятие</w:t>
            </w:r>
            <w:r w:rsidRPr="009D536B">
              <w:t xml:space="preserve"> по футболу среди коллективов физической культуры, организаций и предприятий города</w:t>
            </w:r>
            <w:r>
              <w:t xml:space="preserve">; </w:t>
            </w:r>
            <w:r w:rsidRPr="009D536B">
              <w:t>физкультурно-оздоровительны</w:t>
            </w:r>
            <w:r>
              <w:t>е</w:t>
            </w:r>
            <w:r w:rsidRPr="009D536B">
              <w:t xml:space="preserve"> мероприяти</w:t>
            </w:r>
            <w:r>
              <w:t>я</w:t>
            </w:r>
            <w:r w:rsidRPr="009D536B">
              <w:t xml:space="preserve"> для лиц старшего поколения</w:t>
            </w:r>
            <w:r>
              <w:t xml:space="preserve">; </w:t>
            </w:r>
            <w:r w:rsidRPr="009D536B">
              <w:t>физкультурно-оздоровительны</w:t>
            </w:r>
            <w:r>
              <w:t>е мероприятия</w:t>
            </w:r>
            <w:r w:rsidRPr="009D536B">
              <w:t xml:space="preserve"> «Уличный спортзал» среди различных групп населения</w:t>
            </w:r>
            <w:r>
              <w:t>.</w:t>
            </w:r>
          </w:p>
          <w:p w:rsidR="00D97C1E" w:rsidRPr="00DA65B5" w:rsidRDefault="005C0BCC" w:rsidP="005C0BCC">
            <w:pPr>
              <w:ind w:firstLine="317"/>
              <w:jc w:val="both"/>
              <w:rPr>
                <w:color w:val="FF0000"/>
              </w:rPr>
            </w:pPr>
            <w:r w:rsidRPr="009D536B">
              <w:t xml:space="preserve">Реализация </w:t>
            </w:r>
            <w:r>
              <w:t xml:space="preserve">еще </w:t>
            </w:r>
            <w:r w:rsidRPr="009D536B">
              <w:t>3 проектов в сфере физической культуры и спорта в рамках деятельности некоммерческих организаций запланирована на IV квартал 2019 года.</w:t>
            </w:r>
          </w:p>
        </w:tc>
      </w:tr>
      <w:tr w:rsidR="00AF79BB" w:rsidRPr="00B07DE0" w:rsidTr="00B859F3">
        <w:tc>
          <w:tcPr>
            <w:tcW w:w="14688" w:type="dxa"/>
            <w:gridSpan w:val="7"/>
            <w:shd w:val="clear" w:color="auto" w:fill="auto"/>
          </w:tcPr>
          <w:p w:rsidR="00AF79BB" w:rsidRPr="002A2E20" w:rsidRDefault="00AF79BB" w:rsidP="002A2E20">
            <w:pPr>
              <w:pStyle w:val="ab"/>
              <w:numPr>
                <w:ilvl w:val="0"/>
                <w:numId w:val="31"/>
              </w:numPr>
              <w:tabs>
                <w:tab w:val="left" w:pos="357"/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2A2E20">
              <w:rPr>
                <w:b/>
              </w:rPr>
              <w:lastRenderedPageBreak/>
              <w:t>Информационно-методическое обеспечение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4.1.</w:t>
            </w:r>
          </w:p>
        </w:tc>
        <w:tc>
          <w:tcPr>
            <w:tcW w:w="3969" w:type="dxa"/>
            <w:shd w:val="clear" w:color="auto" w:fill="auto"/>
          </w:tcPr>
          <w:p w:rsidR="00AF79BB" w:rsidRPr="005F014E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F014E">
              <w:t>Обновление на официальном сайте органов местного самоуправления города Нижневартовска информации о деятельности негосударственных (немуниципальных) организаций, в том числе социально ориентированных некоммерческих организаций, предоставляющих услуги в соответствующих сферах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5F014E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14E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5F014E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14E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25.12.2017;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25.12.2018;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25.12.2019;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информационные материалы на официальном сайте органов местного самоуправления города Нижневартовска</w:t>
            </w:r>
          </w:p>
        </w:tc>
        <w:tc>
          <w:tcPr>
            <w:tcW w:w="5325" w:type="dxa"/>
            <w:shd w:val="clear" w:color="auto" w:fill="auto"/>
          </w:tcPr>
          <w:p w:rsidR="00AF79BB" w:rsidRPr="00582E77" w:rsidRDefault="00AF79BB" w:rsidP="00AF79BB">
            <w:pPr>
              <w:ind w:firstLine="319"/>
              <w:jc w:val="both"/>
            </w:pPr>
            <w:r w:rsidRPr="00582E77">
              <w:t>На официальном сайте органов местного самоуправления города Нижневартовска в разделе</w:t>
            </w:r>
            <w:r w:rsidRPr="00582E77">
              <w:rPr>
                <w:i/>
                <w:iCs/>
              </w:rPr>
              <w:t xml:space="preserve"> </w:t>
            </w:r>
            <w:hyperlink r:id="rId30" w:history="1">
              <w:r w:rsidRPr="00582E77">
                <w:rPr>
                  <w:bCs/>
                </w:rPr>
                <w:t>Главная</w:t>
              </w:r>
            </w:hyperlink>
            <w:r w:rsidRPr="00582E77">
              <w:rPr>
                <w:i/>
                <w:iCs/>
              </w:rPr>
              <w:t xml:space="preserve"> </w:t>
            </w:r>
            <w:r w:rsidRPr="00582E77">
              <w:rPr>
                <w:bCs/>
              </w:rPr>
              <w:t>/</w:t>
            </w:r>
            <w:r w:rsidRPr="00582E77">
              <w:rPr>
                <w:i/>
                <w:iCs/>
              </w:rPr>
              <w:t xml:space="preserve"> </w:t>
            </w:r>
            <w:hyperlink r:id="rId31" w:history="1">
              <w:r w:rsidRPr="00582E77">
                <w:rPr>
                  <w:bCs/>
                </w:rPr>
                <w:t>Информация</w:t>
              </w:r>
            </w:hyperlink>
            <w:r w:rsidRPr="00582E77">
              <w:rPr>
                <w:bCs/>
              </w:rPr>
              <w:t xml:space="preserve"> для граждан</w:t>
            </w:r>
            <w:r w:rsidRPr="00582E77">
              <w:rPr>
                <w:i/>
                <w:iCs/>
              </w:rPr>
              <w:t xml:space="preserve"> </w:t>
            </w:r>
            <w:r w:rsidRPr="00582E77">
              <w:rPr>
                <w:bCs/>
              </w:rPr>
              <w:t>/</w:t>
            </w:r>
            <w:r w:rsidRPr="00582E77">
              <w:rPr>
                <w:i/>
                <w:iCs/>
              </w:rPr>
              <w:t xml:space="preserve"> </w:t>
            </w:r>
            <w:hyperlink r:id="rId32" w:history="1">
              <w:r w:rsidRPr="00582E77">
                <w:rPr>
                  <w:bCs/>
                </w:rPr>
                <w:t>Гражданское общество</w:t>
              </w:r>
            </w:hyperlink>
            <w:r w:rsidRPr="00582E77">
              <w:t xml:space="preserve"> размещается и системно актуализируется информация в рубриках:</w:t>
            </w:r>
          </w:p>
          <w:p w:rsidR="00AF79BB" w:rsidRPr="00582E77" w:rsidRDefault="00AF79BB" w:rsidP="00AF79BB">
            <w:pPr>
              <w:ind w:firstLine="319"/>
              <w:jc w:val="both"/>
            </w:pPr>
            <w:r w:rsidRPr="00582E77">
              <w:t>- Нормативно-правовая база;</w:t>
            </w:r>
          </w:p>
          <w:p w:rsidR="00AF79BB" w:rsidRPr="00582E77" w:rsidRDefault="00AF79BB" w:rsidP="00AF79BB">
            <w:pPr>
              <w:shd w:val="clear" w:color="auto" w:fill="FFFFFF"/>
              <w:ind w:firstLine="319"/>
            </w:pPr>
            <w:r w:rsidRPr="00582E77">
              <w:t xml:space="preserve">- </w:t>
            </w:r>
            <w:hyperlink r:id="rId33" w:history="1">
              <w:r w:rsidRPr="00582E77">
                <w:rPr>
                  <w:rStyle w:val="af1"/>
                  <w:color w:val="auto"/>
                  <w:u w:val="none"/>
                </w:rPr>
                <w:t>Информационно-методические материалы для НКО</w:t>
              </w:r>
            </w:hyperlink>
            <w:r w:rsidRPr="00582E77">
              <w:t>;</w:t>
            </w:r>
          </w:p>
          <w:p w:rsidR="00AF79BB" w:rsidRPr="00582E77" w:rsidRDefault="00AF79BB" w:rsidP="00AF79BB">
            <w:pPr>
              <w:shd w:val="clear" w:color="auto" w:fill="FFFFFF"/>
              <w:ind w:firstLine="319"/>
            </w:pPr>
            <w:r w:rsidRPr="00582E77">
              <w:t xml:space="preserve">- </w:t>
            </w:r>
            <w:hyperlink r:id="rId34" w:history="1">
              <w:r w:rsidRPr="00582E77">
                <w:rPr>
                  <w:rStyle w:val="af1"/>
                  <w:color w:val="auto"/>
                  <w:u w:val="none"/>
                </w:rPr>
                <w:t xml:space="preserve">Конкурсы </w:t>
              </w:r>
              <w:r w:rsidR="00BB7A2B" w:rsidRPr="00582E77">
                <w:rPr>
                  <w:rStyle w:val="af1"/>
                  <w:color w:val="auto"/>
                  <w:u w:val="none"/>
                </w:rPr>
                <w:t>и</w:t>
              </w:r>
            </w:hyperlink>
            <w:r w:rsidR="00BB7A2B" w:rsidRPr="00582E77">
              <w:rPr>
                <w:rStyle w:val="af1"/>
                <w:color w:val="auto"/>
                <w:u w:val="none"/>
              </w:rPr>
              <w:t xml:space="preserve"> гранты</w:t>
            </w:r>
            <w:r w:rsidRPr="00582E77">
              <w:t>;</w:t>
            </w:r>
          </w:p>
          <w:p w:rsidR="00AF79BB" w:rsidRPr="00582E77" w:rsidRDefault="00AF79BB" w:rsidP="00AF79BB">
            <w:pPr>
              <w:shd w:val="clear" w:color="auto" w:fill="FFFFFF"/>
              <w:ind w:firstLine="319"/>
            </w:pPr>
            <w:r w:rsidRPr="00582E77">
              <w:t xml:space="preserve">- </w:t>
            </w:r>
            <w:hyperlink r:id="rId35" w:history="1">
              <w:r w:rsidRPr="00582E77">
                <w:rPr>
                  <w:rStyle w:val="af1"/>
                  <w:color w:val="auto"/>
                  <w:u w:val="none"/>
                </w:rPr>
                <w:t>Поставщикам услуг в социальной сфере</w:t>
              </w:r>
            </w:hyperlink>
            <w:r w:rsidRPr="00582E77">
              <w:t xml:space="preserve">; </w:t>
            </w:r>
          </w:p>
          <w:p w:rsidR="00A15FAB" w:rsidRPr="00582E77" w:rsidRDefault="00A15FAB" w:rsidP="0031557F">
            <w:pPr>
              <w:shd w:val="clear" w:color="auto" w:fill="FFFFFF"/>
              <w:ind w:firstLine="319"/>
              <w:jc w:val="both"/>
              <w:rPr>
                <w:rStyle w:val="af1"/>
                <w:color w:val="auto"/>
                <w:u w:val="none"/>
              </w:rPr>
            </w:pPr>
            <w:r w:rsidRPr="00582E77">
              <w:t xml:space="preserve">- </w:t>
            </w:r>
            <w:hyperlink r:id="rId36" w:history="1">
              <w:r w:rsidRPr="00582E77">
                <w:rPr>
                  <w:rStyle w:val="af1"/>
                  <w:color w:val="auto"/>
                  <w:u w:val="none"/>
                </w:rPr>
                <w:t xml:space="preserve">Перечень муниципального имущества, свободного от прав третьих лиц (за исключением имущественных прав НКО), предоставляемого СО НКО </w:t>
              </w:r>
            </w:hyperlink>
            <w:r w:rsidR="0031557F" w:rsidRPr="00582E77">
              <w:rPr>
                <w:rStyle w:val="af1"/>
                <w:color w:val="auto"/>
                <w:u w:val="none"/>
              </w:rPr>
              <w:t>во владение и (или) в пользование;</w:t>
            </w:r>
          </w:p>
          <w:p w:rsidR="00AF79BB" w:rsidRPr="00582E77" w:rsidRDefault="00A15FAB" w:rsidP="0031557F">
            <w:pPr>
              <w:shd w:val="clear" w:color="auto" w:fill="FFFFFF"/>
              <w:ind w:firstLine="319"/>
              <w:jc w:val="both"/>
            </w:pPr>
            <w:r w:rsidRPr="00582E77">
              <w:rPr>
                <w:rStyle w:val="af1"/>
                <w:color w:val="auto"/>
                <w:u w:val="none"/>
              </w:rPr>
              <w:t xml:space="preserve">- </w:t>
            </w:r>
            <w:hyperlink r:id="rId37" w:history="1">
              <w:r w:rsidR="00AF79BB" w:rsidRPr="00582E77">
                <w:rPr>
                  <w:rStyle w:val="af1"/>
                  <w:color w:val="auto"/>
                  <w:u w:val="none"/>
                </w:rPr>
                <w:t>Муниципальный реестр социально ориентированных некоммерческих организаций – получателей поддержки</w:t>
              </w:r>
            </w:hyperlink>
            <w:r w:rsidR="00AF79BB" w:rsidRPr="00582E77">
              <w:t>;</w:t>
            </w:r>
          </w:p>
          <w:p w:rsidR="00AF79BB" w:rsidRPr="00582E77" w:rsidRDefault="00AF79BB" w:rsidP="0031557F">
            <w:pPr>
              <w:shd w:val="clear" w:color="auto" w:fill="FFFFFF"/>
              <w:ind w:firstLine="319"/>
              <w:jc w:val="both"/>
            </w:pPr>
            <w:r w:rsidRPr="00582E77">
              <w:t xml:space="preserve">- </w:t>
            </w:r>
            <w:hyperlink r:id="rId38" w:history="1">
              <w:r w:rsidRPr="00582E77">
                <w:rPr>
                  <w:rStyle w:val="af1"/>
                  <w:color w:val="auto"/>
                  <w:u w:val="none"/>
                </w:rPr>
                <w:t>Реестр некоммерческих организаций города Нижневартовска</w:t>
              </w:r>
            </w:hyperlink>
            <w:r w:rsidRPr="00582E77">
              <w:t>;</w:t>
            </w:r>
          </w:p>
          <w:p w:rsidR="0031557F" w:rsidRPr="00582E77" w:rsidRDefault="0031557F" w:rsidP="0031557F">
            <w:pPr>
              <w:shd w:val="clear" w:color="auto" w:fill="FFFFFF"/>
              <w:ind w:firstLine="319"/>
              <w:jc w:val="both"/>
            </w:pPr>
            <w:r w:rsidRPr="00582E77">
              <w:t>- Новости для НКО;</w:t>
            </w:r>
          </w:p>
          <w:p w:rsidR="00AF79BB" w:rsidRPr="00582E77" w:rsidRDefault="00AF79BB" w:rsidP="0031557F">
            <w:pPr>
              <w:shd w:val="clear" w:color="auto" w:fill="FFFFFF"/>
              <w:ind w:firstLine="319"/>
              <w:jc w:val="both"/>
            </w:pPr>
            <w:r w:rsidRPr="00582E77">
              <w:t xml:space="preserve">- </w:t>
            </w:r>
            <w:hyperlink r:id="rId39" w:history="1">
              <w:r w:rsidRPr="00582E77">
                <w:rPr>
                  <w:rStyle w:val="af1"/>
                  <w:color w:val="auto"/>
                  <w:u w:val="none"/>
                </w:rPr>
                <w:t>Полезные ссылки</w:t>
              </w:r>
            </w:hyperlink>
            <w:r w:rsidRPr="00582E77">
              <w:t>;</w:t>
            </w:r>
          </w:p>
          <w:p w:rsidR="0031557F" w:rsidRPr="00582E77" w:rsidRDefault="0031557F" w:rsidP="0031557F">
            <w:pPr>
              <w:shd w:val="clear" w:color="auto" w:fill="FFFFFF"/>
              <w:ind w:firstLine="319"/>
              <w:jc w:val="both"/>
            </w:pPr>
            <w:r w:rsidRPr="00582E77">
              <w:t>- Отчеты;</w:t>
            </w:r>
          </w:p>
          <w:p w:rsidR="0031557F" w:rsidRPr="00582E77" w:rsidRDefault="0031557F" w:rsidP="0031557F">
            <w:pPr>
              <w:shd w:val="clear" w:color="auto" w:fill="FFFFFF"/>
              <w:ind w:firstLine="319"/>
              <w:jc w:val="both"/>
            </w:pPr>
            <w:r w:rsidRPr="00582E77">
              <w:t>- Лучшие практики НКО;</w:t>
            </w:r>
          </w:p>
          <w:p w:rsidR="00AF79BB" w:rsidRPr="00582E77" w:rsidRDefault="0031557F" w:rsidP="0031557F">
            <w:pPr>
              <w:shd w:val="clear" w:color="auto" w:fill="FFFFFF"/>
              <w:ind w:firstLine="319"/>
              <w:jc w:val="both"/>
            </w:pPr>
            <w:r w:rsidRPr="00582E77">
              <w:t>- Обратная связь.</w:t>
            </w:r>
          </w:p>
          <w:p w:rsidR="00AF79BB" w:rsidRPr="00582E77" w:rsidRDefault="00AF79BB" w:rsidP="0031557F">
            <w:pPr>
              <w:shd w:val="clear" w:color="auto" w:fill="FFFFFF"/>
              <w:ind w:firstLine="319"/>
              <w:jc w:val="both"/>
            </w:pPr>
            <w:r w:rsidRPr="00582E77">
              <w:lastRenderedPageBreak/>
              <w:t xml:space="preserve">За отчетный период рубрика имеет </w:t>
            </w:r>
            <w:r w:rsidR="0031557F" w:rsidRPr="00582E77">
              <w:t>1</w:t>
            </w:r>
            <w:r w:rsidR="00582E77" w:rsidRPr="00582E77">
              <w:t>670</w:t>
            </w:r>
            <w:r w:rsidRPr="00582E77">
              <w:t xml:space="preserve"> просмотров.</w:t>
            </w:r>
          </w:p>
          <w:p w:rsidR="006F442E" w:rsidRPr="00DA65B5" w:rsidRDefault="006F442E" w:rsidP="0031557F">
            <w:pPr>
              <w:shd w:val="clear" w:color="auto" w:fill="FFFFFF"/>
              <w:ind w:firstLine="319"/>
              <w:jc w:val="both"/>
              <w:rPr>
                <w:color w:val="FF0000"/>
              </w:rPr>
            </w:pPr>
            <w:r w:rsidRPr="00582E77">
              <w:t xml:space="preserve">Информация о деятельности негосударственных (немуниципальных) организаций, в том числе социально ориентированных некоммерческих организаций, предоставляющих услуги в соответствующих сферах, представлена на портале системы образования города Нижневартовска в разделе «Поддержка негосударственного сектора»: </w:t>
            </w:r>
            <w:hyperlink r:id="rId40" w:history="1">
              <w:r w:rsidRPr="00582E77">
                <w:t>http://edu-nv.ru/podderzhka-negosudarstvennogo-sektora</w:t>
              </w:r>
            </w:hyperlink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4.2.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Информирование населения о деятельности администрации города по поддержке деятельности негосударственных (немуниципальных) организаций, предоставляющих услуги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D922F4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2F4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города;</w:t>
            </w:r>
          </w:p>
          <w:p w:rsidR="00AF79BB" w:rsidRPr="00A24BE0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4BE0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25.12.2017;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25.12.2018;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25.12.2019;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информационные материалы на официальном сайте органов местного самоуправления города Нижневартовска</w:t>
            </w:r>
          </w:p>
        </w:tc>
        <w:tc>
          <w:tcPr>
            <w:tcW w:w="5325" w:type="dxa"/>
            <w:shd w:val="clear" w:color="auto" w:fill="auto"/>
          </w:tcPr>
          <w:p w:rsidR="00752DF1" w:rsidRPr="00752DF1" w:rsidRDefault="00E340A3" w:rsidP="00752DF1">
            <w:pPr>
              <w:ind w:firstLine="319"/>
              <w:jc w:val="both"/>
            </w:pPr>
            <w:r w:rsidRPr="00752DF1">
              <w:t xml:space="preserve">В целях информирования негосударственных организаций, а также информирования населения о возможности получения социальных услуг в некоммерческих организациях наравне с муниципальными учреждениями, формирования позитивного имиджа некоммерческих организаций </w:t>
            </w:r>
            <w:r w:rsidR="00752DF1" w:rsidRPr="00752DF1">
              <w:t>за 9 месяцев 2019 года вышло 49 материалов о деятельности социально ориентированных некоммерческих организаций в средствах массовой информации:</w:t>
            </w:r>
            <w:r w:rsidR="00752DF1" w:rsidRPr="0021225F">
              <w:t xml:space="preserve"> </w:t>
            </w:r>
          </w:p>
          <w:p w:rsidR="00752DF1" w:rsidRPr="00752DF1" w:rsidRDefault="00752DF1" w:rsidP="00752DF1">
            <w:pPr>
              <w:tabs>
                <w:tab w:val="left" w:pos="142"/>
              </w:tabs>
              <w:ind w:firstLine="426"/>
              <w:jc w:val="both"/>
            </w:pPr>
            <w:r w:rsidRPr="00752DF1">
              <w:t>- о проведении конкурсов общественно значимых проектов социально ориентированных некоммерческих организаций;</w:t>
            </w:r>
          </w:p>
          <w:p w:rsidR="00752DF1" w:rsidRPr="00752DF1" w:rsidRDefault="00752DF1" w:rsidP="00752DF1">
            <w:pPr>
              <w:tabs>
                <w:tab w:val="left" w:pos="142"/>
              </w:tabs>
              <w:ind w:firstLine="426"/>
              <w:jc w:val="both"/>
            </w:pPr>
            <w:r w:rsidRPr="00752DF1">
              <w:t xml:space="preserve">- о реализации проектов в рамках </w:t>
            </w:r>
            <w:proofErr w:type="spellStart"/>
            <w:r w:rsidRPr="00752DF1">
              <w:t>грантовой</w:t>
            </w:r>
            <w:proofErr w:type="spellEnd"/>
            <w:r w:rsidRPr="00752DF1">
              <w:t xml:space="preserve"> поддержки;</w:t>
            </w:r>
          </w:p>
          <w:p w:rsidR="00752DF1" w:rsidRPr="00752DF1" w:rsidRDefault="00752DF1" w:rsidP="00752DF1">
            <w:pPr>
              <w:tabs>
                <w:tab w:val="left" w:pos="142"/>
              </w:tabs>
              <w:ind w:firstLine="426"/>
              <w:jc w:val="both"/>
            </w:pPr>
            <w:r w:rsidRPr="00752DF1">
              <w:t>- о реализации проектов по гражданско-патриотическому воспитанию молодежи;</w:t>
            </w:r>
          </w:p>
          <w:p w:rsidR="00752DF1" w:rsidRPr="00752DF1" w:rsidRDefault="00752DF1" w:rsidP="00752DF1">
            <w:pPr>
              <w:tabs>
                <w:tab w:val="left" w:pos="142"/>
              </w:tabs>
              <w:ind w:firstLine="426"/>
              <w:jc w:val="both"/>
            </w:pPr>
            <w:r w:rsidRPr="00752DF1">
              <w:t>- о деятельности администрации города по поддержке и развитию НКО;</w:t>
            </w:r>
          </w:p>
          <w:p w:rsidR="00752DF1" w:rsidRPr="00752DF1" w:rsidRDefault="00752DF1" w:rsidP="00752DF1">
            <w:pPr>
              <w:tabs>
                <w:tab w:val="left" w:pos="142"/>
              </w:tabs>
              <w:ind w:firstLine="426"/>
              <w:jc w:val="both"/>
            </w:pPr>
            <w:r w:rsidRPr="00752DF1">
              <w:t>- о вопросах, касающихся формирования механизмов поддержки СОНКО, оказывающих социальные услуги на местном уровне;</w:t>
            </w:r>
          </w:p>
          <w:p w:rsidR="00752DF1" w:rsidRPr="00752DF1" w:rsidRDefault="00752DF1" w:rsidP="00752DF1">
            <w:pPr>
              <w:tabs>
                <w:tab w:val="left" w:pos="142"/>
              </w:tabs>
              <w:ind w:firstLine="426"/>
              <w:jc w:val="both"/>
            </w:pPr>
            <w:r w:rsidRPr="00752DF1">
              <w:t>- о мероприятиях, организованных некоммерческими организациями города Нижневартовска;</w:t>
            </w:r>
          </w:p>
          <w:p w:rsidR="00752DF1" w:rsidRPr="00752DF1" w:rsidRDefault="00752DF1" w:rsidP="00752DF1">
            <w:pPr>
              <w:tabs>
                <w:tab w:val="left" w:pos="142"/>
              </w:tabs>
              <w:ind w:firstLine="426"/>
              <w:jc w:val="both"/>
            </w:pPr>
            <w:r w:rsidRPr="00752DF1">
              <w:lastRenderedPageBreak/>
              <w:t>- о значимых датах для общественных организаций города.</w:t>
            </w:r>
          </w:p>
          <w:p w:rsidR="00E340A3" w:rsidRPr="0021225F" w:rsidRDefault="00E340A3" w:rsidP="00E340A3">
            <w:pPr>
              <w:ind w:firstLine="319"/>
              <w:jc w:val="both"/>
            </w:pPr>
            <w:r w:rsidRPr="0021225F">
              <w:t>Информационные материалы выходили в эфире телеканалов «Самотлор», «Мегаполис», «</w:t>
            </w:r>
            <w:r w:rsidRPr="0021225F">
              <w:rPr>
                <w:lang w:val="en-US"/>
              </w:rPr>
              <w:t>N</w:t>
            </w:r>
            <w:r w:rsidRPr="0021225F">
              <w:t>1», опубликованы в газетах «Варта» и «Местное время».</w:t>
            </w:r>
          </w:p>
          <w:p w:rsidR="0021225F" w:rsidRPr="0021225F" w:rsidRDefault="0021225F" w:rsidP="0021225F">
            <w:pPr>
              <w:ind w:firstLine="284"/>
              <w:jc w:val="both"/>
            </w:pPr>
            <w:r w:rsidRPr="0021225F">
              <w:t xml:space="preserve">На сайте органов местного самоуправления города Нижневартовска (www.n-vartovsk.ru) в разделе «Новости» размещено 16 информационных материалов. Данные материалы </w:t>
            </w:r>
            <w:r w:rsidR="00760163">
              <w:t>про</w:t>
            </w:r>
            <w:r w:rsidRPr="0021225F">
              <w:t>дублирова</w:t>
            </w:r>
            <w:r w:rsidR="00760163">
              <w:t>ны</w:t>
            </w:r>
            <w:r w:rsidRPr="0021225F">
              <w:t xml:space="preserve"> в группах «Официальный Нижневартовск» в социальных сетях «</w:t>
            </w:r>
            <w:proofErr w:type="spellStart"/>
            <w:r w:rsidRPr="0021225F">
              <w:t>ВКонтакте</w:t>
            </w:r>
            <w:proofErr w:type="spellEnd"/>
            <w:r w:rsidRPr="0021225F">
              <w:t xml:space="preserve">», «Одноклассники»: </w:t>
            </w:r>
          </w:p>
          <w:p w:rsidR="0021225F" w:rsidRPr="0021225F" w:rsidRDefault="00666B32" w:rsidP="0021225F">
            <w:pPr>
              <w:ind w:firstLine="284"/>
              <w:jc w:val="both"/>
            </w:pPr>
            <w:r>
              <w:t xml:space="preserve">Среди них: </w:t>
            </w:r>
            <w:r w:rsidR="0021225F" w:rsidRPr="0021225F">
              <w:t>- 10.09.2019 «Отбор завершен» (</w:t>
            </w:r>
            <w:hyperlink r:id="rId41" w:history="1">
              <w:r w:rsidR="0021225F" w:rsidRPr="0021225F">
                <w:rPr>
                  <w:color w:val="0000FF" w:themeColor="hyperlink"/>
                  <w:u w:val="single"/>
                </w:rPr>
                <w:t>https://www.n-vartovsk.ru/news/citywide_news/news_molodezh/325384.html</w:t>
              </w:r>
            </w:hyperlink>
            <w:r w:rsidR="0021225F" w:rsidRPr="0021225F">
              <w:t>);</w:t>
            </w:r>
          </w:p>
          <w:p w:rsidR="0021225F" w:rsidRPr="0021225F" w:rsidRDefault="0021225F" w:rsidP="0021225F">
            <w:pPr>
              <w:ind w:firstLine="284"/>
              <w:jc w:val="both"/>
            </w:pPr>
            <w:r w:rsidRPr="0021225F">
              <w:t>- 13.08.2019 «Уважаемые руководители некоммерческих организаций города Нижневартовска!» (</w:t>
            </w:r>
            <w:hyperlink r:id="rId42" w:history="1">
              <w:r w:rsidRPr="0021225F">
                <w:rPr>
                  <w:color w:val="0000FF" w:themeColor="hyperlink"/>
                  <w:u w:val="single"/>
                </w:rPr>
                <w:t>https://www.n-vartovsk.ru/news/citywide_news/bvk/322761.html</w:t>
              </w:r>
            </w:hyperlink>
            <w:r w:rsidRPr="0021225F">
              <w:t>);</w:t>
            </w:r>
          </w:p>
          <w:p w:rsidR="0021225F" w:rsidRPr="0021225F" w:rsidRDefault="0021225F" w:rsidP="0021225F">
            <w:pPr>
              <w:ind w:firstLine="284"/>
              <w:jc w:val="both"/>
            </w:pPr>
            <w:r w:rsidRPr="0021225F">
              <w:t>- 08.08.2019 «НКО проведут мероприятия для горожан» (</w:t>
            </w:r>
            <w:hyperlink r:id="rId43" w:history="1">
              <w:r w:rsidRPr="0021225F">
                <w:rPr>
                  <w:color w:val="0000FF" w:themeColor="hyperlink"/>
                  <w:u w:val="single"/>
                </w:rPr>
                <w:t>https://www.n-vartovsk.ru/news/citywide_news/otdykhaem_vsey_semey/322506.html</w:t>
              </w:r>
            </w:hyperlink>
            <w:r w:rsidRPr="0021225F">
              <w:t>);</w:t>
            </w:r>
          </w:p>
          <w:p w:rsidR="0021225F" w:rsidRPr="0021225F" w:rsidRDefault="0021225F" w:rsidP="0021225F">
            <w:pPr>
              <w:ind w:firstLine="284"/>
              <w:jc w:val="both"/>
            </w:pPr>
            <w:r w:rsidRPr="0021225F">
              <w:t>- 02.08.2019 «Объявление для некоммерческих организаций, осуществляющих деятельность в сфере культуры и туризма!» (</w:t>
            </w:r>
            <w:hyperlink r:id="rId44" w:history="1">
              <w:r w:rsidRPr="0021225F">
                <w:rPr>
                  <w:color w:val="0000FF" w:themeColor="hyperlink"/>
                  <w:u w:val="single"/>
                </w:rPr>
                <w:t>https://www.n-vartovsk.ru/news/citywide_news/bvk/321965.html</w:t>
              </w:r>
            </w:hyperlink>
            <w:r w:rsidRPr="0021225F">
              <w:t>);</w:t>
            </w:r>
          </w:p>
          <w:p w:rsidR="0021225F" w:rsidRPr="0021225F" w:rsidRDefault="0021225F" w:rsidP="0021225F">
            <w:pPr>
              <w:ind w:firstLine="284"/>
              <w:jc w:val="both"/>
            </w:pPr>
            <w:r w:rsidRPr="0021225F">
              <w:t>- 22.07.2019 «Нижневартовск – пилотная площадка в России по реализации проекта «Персонифицированный сертификат летнего отдыха» (</w:t>
            </w:r>
            <w:hyperlink r:id="rId45" w:history="1">
              <w:r w:rsidRPr="0021225F">
                <w:rPr>
                  <w:color w:val="0000FF" w:themeColor="hyperlink"/>
                  <w:u w:val="single"/>
                </w:rPr>
                <w:t>https://www.n-vartovsk.ru/news/citywide_news/news_education/320691.html</w:t>
              </w:r>
            </w:hyperlink>
            <w:r w:rsidRPr="0021225F">
              <w:t xml:space="preserve">); </w:t>
            </w:r>
          </w:p>
          <w:p w:rsidR="0021225F" w:rsidRPr="0021225F" w:rsidRDefault="0021225F" w:rsidP="0021225F">
            <w:pPr>
              <w:ind w:firstLine="284"/>
              <w:jc w:val="both"/>
            </w:pPr>
            <w:r w:rsidRPr="0021225F">
              <w:t xml:space="preserve">- 18.07.2019 «Рейтинг инвестиционной привлекательности Нижневартовска вырос на несколько </w:t>
            </w:r>
            <w:r w:rsidRPr="0021225F">
              <w:lastRenderedPageBreak/>
              <w:t>пунктов» (</w:t>
            </w:r>
            <w:hyperlink r:id="rId46" w:history="1">
              <w:r w:rsidRPr="0021225F">
                <w:rPr>
                  <w:color w:val="0000FF" w:themeColor="hyperlink"/>
                  <w:u w:val="single"/>
                </w:rPr>
                <w:t>https://www.n-vartovsk.ru/news/citywide_news/news_adm/320441.html</w:t>
              </w:r>
            </w:hyperlink>
            <w:r w:rsidRPr="0021225F">
              <w:rPr>
                <w:color w:val="0000FF" w:themeColor="hyperlink"/>
                <w:u w:val="single"/>
              </w:rPr>
              <w:t>.</w:t>
            </w:r>
          </w:p>
          <w:p w:rsidR="00AF79BB" w:rsidRPr="0081585C" w:rsidRDefault="00AF79BB" w:rsidP="00E340A3">
            <w:pPr>
              <w:ind w:firstLine="319"/>
              <w:jc w:val="both"/>
            </w:pPr>
            <w:r w:rsidRPr="0081585C">
              <w:t xml:space="preserve">Информация о деятельности администрации города по поддержке деятельности негосударственных (немуниципальных) организаций, предоставляющих услуги в социальной сфере города Нижневартовска размещена на официальных сайтах и информационных стендах муниципальных учреждений образования, культуры, физической культуры и спорта. </w:t>
            </w:r>
          </w:p>
          <w:p w:rsidR="00AF79BB" w:rsidRPr="0081585C" w:rsidRDefault="00AF79BB" w:rsidP="00AF79BB">
            <w:pPr>
              <w:ind w:firstLine="319"/>
              <w:jc w:val="both"/>
            </w:pPr>
            <w:r w:rsidRPr="0081585C">
              <w:t>Порядки передачи субсидий некоммерческим организациям для реализации социальных услуг размещены на официальном сайте органов местного самоуправления, на информационных стендах муниципальных учреждений, подведомственных департаменту по социальной политике администрации города.</w:t>
            </w:r>
          </w:p>
          <w:p w:rsidR="00AF79BB" w:rsidRPr="002A2E20" w:rsidRDefault="00AF79BB" w:rsidP="00AF79BB">
            <w:pPr>
              <w:ind w:firstLine="363"/>
              <w:jc w:val="both"/>
              <w:rPr>
                <w:color w:val="FF0000"/>
              </w:rPr>
            </w:pPr>
            <w:r w:rsidRPr="0081585C">
              <w:t>Информирование населения о деятельности администрации города по поддержке деятельности негосударственных (немуниципальных) организаций, предоставляющих услуги в сфере образования, культуры и спорта, осуществляется на официальном сайте органов местного самоуправления города Нижневартовска в рубрике Главная/</w:t>
            </w:r>
            <w:hyperlink r:id="rId47" w:history="1">
              <w:r w:rsidRPr="0081585C">
                <w:t>Информация</w:t>
              </w:r>
            </w:hyperlink>
            <w:r w:rsidRPr="0081585C">
              <w:t xml:space="preserve"> для граждан/</w:t>
            </w:r>
            <w:hyperlink r:id="rId48" w:history="1">
              <w:r w:rsidRPr="0081585C">
                <w:t>Гражданское общество</w:t>
              </w:r>
            </w:hyperlink>
            <w:r w:rsidRPr="0081585C">
              <w:t xml:space="preserve"> (https://www.n-vartovsk.ru/inf/civilsociety/), на портале системы образования города в рубрике «Поддержка негосударственного сектора» (</w:t>
            </w:r>
            <w:hyperlink r:id="rId49" w:history="1">
              <w:r w:rsidRPr="0081585C">
                <w:rPr>
                  <w:rStyle w:val="af1"/>
                  <w:color w:val="auto"/>
                  <w:u w:val="none"/>
                </w:rPr>
                <w:t>http://edu-nv.ru/podderzhka-negosudarstvennogo-sektora</w:t>
              </w:r>
            </w:hyperlink>
            <w:r w:rsidRPr="0081585C">
              <w:rPr>
                <w:rStyle w:val="af1"/>
                <w:color w:val="auto"/>
                <w:u w:val="none"/>
              </w:rPr>
              <w:t>).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lastRenderedPageBreak/>
              <w:t>4.3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Рассмотрение на заседаниях общественной палаты города Нижневартовска вопросов участия негосудар</w:t>
            </w:r>
            <w:r w:rsidRPr="009E48A7">
              <w:lastRenderedPageBreak/>
              <w:t>ственных (немуниципальных) организаций в оказании населению услуг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539D">
              <w:rPr>
                <w:rFonts w:ascii="Times New Roman" w:hAnsi="Times New Roman" w:cs="Times New Roman"/>
              </w:rPr>
              <w:lastRenderedPageBreak/>
              <w:t>департамент образования администрации города;</w:t>
            </w:r>
          </w:p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2FBC">
              <w:rPr>
                <w:rFonts w:ascii="Times New Roman" w:hAnsi="Times New Roman" w:cs="Times New Roman"/>
              </w:rPr>
              <w:lastRenderedPageBreak/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lastRenderedPageBreak/>
              <w:t>до 25.12.2017;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25.12.2018;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25.12.2019;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план работы общественной палаты города Нижневартовска;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lastRenderedPageBreak/>
              <w:t>информационные материалы</w:t>
            </w:r>
          </w:p>
        </w:tc>
        <w:tc>
          <w:tcPr>
            <w:tcW w:w="5325" w:type="dxa"/>
            <w:shd w:val="clear" w:color="auto" w:fill="auto"/>
          </w:tcPr>
          <w:p w:rsidR="00AF79BB" w:rsidRPr="002A2E20" w:rsidRDefault="00AF79BB" w:rsidP="00AF79BB">
            <w:pPr>
              <w:ind w:firstLine="319"/>
              <w:jc w:val="both"/>
              <w:rPr>
                <w:color w:val="FF0000"/>
              </w:rPr>
            </w:pPr>
            <w:r w:rsidRPr="00582E77">
              <w:lastRenderedPageBreak/>
              <w:t>26.02.2019 на заседании Общественной палаты города Нижневартовска рассмотрен вопрос «О поддержке доступа негосударственных организа</w:t>
            </w:r>
            <w:r w:rsidRPr="00582E77">
              <w:lastRenderedPageBreak/>
              <w:t>ций (коммерческих, некоммерческих) к предоставлению услуг в социальной сфере в городе Нижневартовске»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lastRenderedPageBreak/>
              <w:t>4.4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A7">
              <w:rPr>
                <w:rFonts w:ascii="Times New Roman" w:hAnsi="Times New Roman" w:cs="Times New Roman"/>
                <w:sz w:val="24"/>
                <w:szCs w:val="24"/>
              </w:rPr>
              <w:t>Проведение регулярных исследований (независимого мониторинга и общественной экспертизы):</w:t>
            </w:r>
          </w:p>
          <w:p w:rsidR="00AF79BB" w:rsidRPr="009E48A7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A7">
              <w:rPr>
                <w:rFonts w:ascii="Times New Roman" w:hAnsi="Times New Roman" w:cs="Times New Roman"/>
                <w:sz w:val="24"/>
                <w:szCs w:val="24"/>
              </w:rPr>
              <w:t>- вовлеченности граждан в общественно значимую деятельность и уровня доверия к социально ориентированным некоммерческим организациям со стороны власти, граждан, бизнеса;</w:t>
            </w:r>
          </w:p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- востребованности и доступности услуг, оказываемых жителям города Нижневартовска государственными и муниципальными учреждениями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2FBC">
              <w:rPr>
                <w:rFonts w:ascii="Times New Roman" w:hAnsi="Times New Roman" w:cs="Times New Roman"/>
              </w:rPr>
              <w:t xml:space="preserve">департамент по социальной политике </w:t>
            </w:r>
            <w:r w:rsidRPr="0004539D">
              <w:rPr>
                <w:rFonts w:ascii="Times New Roman" w:hAnsi="Times New Roman" w:cs="Times New Roman"/>
              </w:rPr>
              <w:t>администрации города;</w:t>
            </w:r>
          </w:p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539D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2F4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25.12.2019;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информация на официальном сайте органов местного самоуправления города Нижневартовска</w:t>
            </w:r>
          </w:p>
        </w:tc>
        <w:tc>
          <w:tcPr>
            <w:tcW w:w="5325" w:type="dxa"/>
            <w:shd w:val="clear" w:color="auto" w:fill="auto"/>
          </w:tcPr>
          <w:p w:rsidR="002B49D6" w:rsidRDefault="00B9637A" w:rsidP="00B9637A">
            <w:pPr>
              <w:ind w:firstLine="319"/>
              <w:jc w:val="both"/>
            </w:pPr>
            <w:r w:rsidRPr="00B9637A">
              <w:t>В 3 квартале 2019 года проведен мониторинг о востребованности и доступности услуг, оказываемых жителям Нижневартовска государственными и муниципальными учреждениями города.</w:t>
            </w:r>
          </w:p>
          <w:p w:rsidR="00B9637A" w:rsidRPr="00B9637A" w:rsidRDefault="00B9637A" w:rsidP="00B9637A">
            <w:pPr>
              <w:ind w:firstLine="319"/>
              <w:jc w:val="both"/>
            </w:pPr>
            <w:r w:rsidRPr="00B9637A">
              <w:t xml:space="preserve"> Информация размещена на официальном сайте ОМС </w:t>
            </w:r>
            <w:r>
              <w:t>(</w:t>
            </w:r>
            <w:hyperlink r:id="rId50" w:history="1">
              <w:r w:rsidRPr="00B9637A">
                <w:rPr>
                  <w:rStyle w:val="af1"/>
                  <w:color w:val="auto"/>
                </w:rPr>
                <w:t>https://www.nvartovsk.ru/inf/civilsociety/gopsu/325364.html</w:t>
              </w:r>
            </w:hyperlink>
            <w:r>
              <w:rPr>
                <w:rStyle w:val="af1"/>
                <w:color w:val="auto"/>
              </w:rPr>
              <w:t>)</w:t>
            </w:r>
            <w:r w:rsidRPr="00B9637A">
              <w:t>.</w:t>
            </w:r>
          </w:p>
          <w:p w:rsidR="00AF79BB" w:rsidRPr="002A2E20" w:rsidRDefault="00AF79BB" w:rsidP="001C5BEB">
            <w:pPr>
              <w:ind w:firstLine="319"/>
              <w:jc w:val="both"/>
              <w:rPr>
                <w:color w:val="FF0000"/>
              </w:rPr>
            </w:pPr>
          </w:p>
        </w:tc>
      </w:tr>
      <w:tr w:rsidR="00AF79BB" w:rsidRPr="00B07DE0" w:rsidTr="00AD035B">
        <w:trPr>
          <w:gridAfter w:val="1"/>
          <w:wAfter w:w="12" w:type="dxa"/>
          <w:trHeight w:val="837"/>
        </w:trPr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4.5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A7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кампании по освещению программы "Гражданское общество", "дорожной карты" по поддержке социально ориентированных некоммерческих организаций, наставников успешных практик, получателей муниципальной поддержки и субсидий, деятельности по поддержке негосударственных (немуниципальных) организаций в оказании социальных услуг, благотворительности и добровольчества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37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379D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C337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379D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медиаплан;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информационные материалы;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формы социальной рекламы</w:t>
            </w:r>
          </w:p>
        </w:tc>
        <w:tc>
          <w:tcPr>
            <w:tcW w:w="5325" w:type="dxa"/>
            <w:shd w:val="clear" w:color="auto" w:fill="auto"/>
          </w:tcPr>
          <w:p w:rsidR="00952A7F" w:rsidRPr="00952A7F" w:rsidRDefault="00952A7F" w:rsidP="00952A7F">
            <w:pPr>
              <w:jc w:val="both"/>
            </w:pPr>
            <w:r>
              <w:rPr>
                <w:color w:val="FF0000"/>
              </w:rPr>
              <w:t xml:space="preserve">     </w:t>
            </w:r>
            <w:r w:rsidR="007A1ED2" w:rsidRPr="00952A7F">
              <w:t>В целях информирования населения о программе «Гражданское общество», поддержке социально ориентированных некоммерческих организаций</w:t>
            </w:r>
            <w:r w:rsidRPr="00952A7F">
              <w:t xml:space="preserve">, получателях муниципальной поддержки и субсидий, деятельности по поддержке негосударственных (немуниципальных) организаций в оказании социальных услуг, благотворительности и добровольчества размещаются информационные материалы: </w:t>
            </w:r>
          </w:p>
          <w:p w:rsidR="007A1ED2" w:rsidRPr="00952A7F" w:rsidRDefault="007A1ED2" w:rsidP="005513C4">
            <w:pPr>
              <w:ind w:firstLine="317"/>
              <w:jc w:val="both"/>
            </w:pPr>
            <w:r w:rsidRPr="00952A7F">
              <w:t xml:space="preserve">- о работе некоммерческих организаций, осуществляющих деятельность в сфере культуры и туризма; </w:t>
            </w:r>
          </w:p>
          <w:p w:rsidR="007A1ED2" w:rsidRPr="00952A7F" w:rsidRDefault="007A1ED2" w:rsidP="005513C4">
            <w:pPr>
              <w:ind w:firstLine="317"/>
              <w:jc w:val="both"/>
            </w:pPr>
            <w:r w:rsidRPr="00952A7F">
              <w:t>- об обучении социальных предпринимателей, их деятельности;</w:t>
            </w:r>
          </w:p>
          <w:p w:rsidR="007A1ED2" w:rsidRPr="00952A7F" w:rsidRDefault="007A1ED2" w:rsidP="005513C4">
            <w:pPr>
              <w:ind w:firstLine="317"/>
              <w:jc w:val="both"/>
            </w:pPr>
            <w:r w:rsidRPr="00952A7F">
              <w:t>- о взаимодействии НКО и волонтеров с лечебными учреждениями при оказании паллиативной помощи;</w:t>
            </w:r>
          </w:p>
          <w:p w:rsidR="007A1ED2" w:rsidRPr="00952A7F" w:rsidRDefault="007A1ED2" w:rsidP="005513C4">
            <w:pPr>
              <w:ind w:firstLine="317"/>
              <w:jc w:val="both"/>
            </w:pPr>
            <w:r w:rsidRPr="00952A7F">
              <w:t>- о функционировании Школы сестер милосердия;</w:t>
            </w:r>
          </w:p>
          <w:p w:rsidR="007A1ED2" w:rsidRDefault="007A1ED2" w:rsidP="005513C4">
            <w:pPr>
              <w:ind w:firstLine="317"/>
              <w:jc w:val="both"/>
            </w:pPr>
            <w:r w:rsidRPr="00952A7F">
              <w:lastRenderedPageBreak/>
              <w:t>- о развитии волонтерского движения с участием СО НКО;</w:t>
            </w:r>
          </w:p>
          <w:p w:rsidR="009B5C94" w:rsidRPr="009B5C94" w:rsidRDefault="009B5C94" w:rsidP="009B5C94">
            <w:pPr>
              <w:ind w:firstLine="397"/>
              <w:jc w:val="both"/>
            </w:pPr>
            <w:r w:rsidRPr="009B5C94">
              <w:t>- о работе инклюзивного центра образования "Алые паруса", поддержке семей с детьми-инвалидами;</w:t>
            </w:r>
          </w:p>
          <w:p w:rsidR="009B5C94" w:rsidRPr="009B5C94" w:rsidRDefault="009B5C94" w:rsidP="009B5C94">
            <w:pPr>
              <w:ind w:firstLine="397"/>
              <w:jc w:val="both"/>
            </w:pPr>
            <w:r w:rsidRPr="009B5C94">
              <w:t>- о проведении благотворительных акций;</w:t>
            </w:r>
          </w:p>
          <w:p w:rsidR="007A1ED2" w:rsidRPr="00952A7F" w:rsidRDefault="007A1ED2" w:rsidP="005513C4">
            <w:pPr>
              <w:ind w:firstLine="317"/>
              <w:jc w:val="both"/>
            </w:pPr>
            <w:r w:rsidRPr="00952A7F">
              <w:t>Информационные материалы выходили в эфире телеканалов «Самотлор», «Мегаполис», «N1», опубликованы в газетах «Варта» и «Местное время».</w:t>
            </w:r>
          </w:p>
          <w:p w:rsidR="00AF79BB" w:rsidRPr="002A2E20" w:rsidRDefault="007A1ED2" w:rsidP="00ED1D09">
            <w:pPr>
              <w:ind w:firstLine="317"/>
              <w:jc w:val="both"/>
              <w:rPr>
                <w:color w:val="FF0000"/>
              </w:rPr>
            </w:pPr>
            <w:r w:rsidRPr="00ED1D09">
              <w:t xml:space="preserve">В целом за 1 полугодие 2019 года вышло </w:t>
            </w:r>
            <w:r w:rsidR="00ED1D09" w:rsidRPr="00ED1D09">
              <w:t>49</w:t>
            </w:r>
            <w:r w:rsidRPr="00ED1D09">
              <w:t xml:space="preserve"> материалов о деятельности социально ориентированных некоммерческих организаций в средствах массовой информации. На сайте органов местного самоуправления города Нижневартовска (</w:t>
            </w:r>
            <w:hyperlink r:id="rId51" w:history="1">
              <w:r w:rsidRPr="00ED1D09">
                <w:rPr>
                  <w:u w:val="single"/>
                </w:rPr>
                <w:t>www.n-vartovsk.ru</w:t>
              </w:r>
            </w:hyperlink>
            <w:r w:rsidRPr="00ED1D09">
              <w:t>)  в разделе «Новости» размещено 1</w:t>
            </w:r>
            <w:r w:rsidR="00ED1D09" w:rsidRPr="00ED1D09">
              <w:t>6</w:t>
            </w:r>
            <w:r w:rsidRPr="00ED1D09">
              <w:t xml:space="preserve"> информационных материалов. Данные материалы </w:t>
            </w:r>
            <w:r w:rsidR="00AD7417" w:rsidRPr="00ED1D09">
              <w:t>опубликованы и про</w:t>
            </w:r>
            <w:r w:rsidRPr="00ED1D09">
              <w:t>дублирова</w:t>
            </w:r>
            <w:r w:rsidR="00AD7417" w:rsidRPr="00ED1D09">
              <w:t>ны</w:t>
            </w:r>
            <w:r w:rsidRPr="00ED1D09">
              <w:t xml:space="preserve"> в группах «Официальный Нижневартовск» в социальных сетях «</w:t>
            </w:r>
            <w:proofErr w:type="spellStart"/>
            <w:r w:rsidRPr="00ED1D09">
              <w:t>ВКонтакте</w:t>
            </w:r>
            <w:proofErr w:type="spellEnd"/>
            <w:r w:rsidRPr="00ED1D09">
              <w:t>», «Одноклассники».</w:t>
            </w:r>
            <w:r w:rsidR="00AD7417" w:rsidRPr="00ED1D09">
              <w:t xml:space="preserve"> В </w:t>
            </w:r>
            <w:proofErr w:type="spellStart"/>
            <w:r w:rsidR="00AD7417" w:rsidRPr="00ED1D09">
              <w:t>месседжерах</w:t>
            </w:r>
            <w:proofErr w:type="spellEnd"/>
            <w:r w:rsidR="00AD7417" w:rsidRPr="00ED1D09">
              <w:t xml:space="preserve"> </w:t>
            </w:r>
            <w:r w:rsidR="00D97C1E" w:rsidRPr="00ED1D09">
              <w:rPr>
                <w:lang w:val="en-US"/>
              </w:rPr>
              <w:t>Viber</w:t>
            </w:r>
            <w:r w:rsidR="00AD7417" w:rsidRPr="00ED1D09">
              <w:t xml:space="preserve"> и </w:t>
            </w:r>
            <w:r w:rsidR="00D97C1E" w:rsidRPr="00ED1D09">
              <w:rPr>
                <w:lang w:val="en-US"/>
              </w:rPr>
              <w:t>WhatsApp</w:t>
            </w:r>
            <w:r w:rsidR="00ED1D09">
              <w:t xml:space="preserve"> (200 материалов)</w:t>
            </w:r>
            <w:r w:rsidR="00AD7417" w:rsidRPr="00ED1D09">
              <w:t>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4.6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Проведение Дня открытых дверей в органах местного самоуправления муниципального образования для представителей негосударственных (немуниципальных) организаций, в том числе социально ориентированных некоммерческих организаций, оказывающих услуги (выполняющих работы)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города;</w:t>
            </w:r>
          </w:p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 xml:space="preserve">управление по развитию промышленности и </w:t>
            </w:r>
            <w:r w:rsidRPr="00665ED9">
              <w:rPr>
                <w:rFonts w:ascii="Times New Roman" w:hAnsi="Times New Roman" w:cs="Times New Roman"/>
              </w:rPr>
              <w:lastRenderedPageBreak/>
              <w:t>предпринимательства администрации города;</w:t>
            </w:r>
          </w:p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муниципальной собственности и земельных ресурсов администрации города;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информация на официальном сайте органов местного самоуправления города Нижневартовска</w:t>
            </w:r>
          </w:p>
        </w:tc>
        <w:tc>
          <w:tcPr>
            <w:tcW w:w="5325" w:type="dxa"/>
            <w:shd w:val="clear" w:color="auto" w:fill="auto"/>
          </w:tcPr>
          <w:p w:rsidR="00AF79BB" w:rsidRPr="00952A7F" w:rsidRDefault="0004539D" w:rsidP="005513C4">
            <w:pPr>
              <w:ind w:firstLine="317"/>
              <w:jc w:val="both"/>
            </w:pPr>
            <w:r w:rsidRPr="00952A7F">
              <w:t>Проведение</w:t>
            </w:r>
            <w:r w:rsidR="00AF79BB" w:rsidRPr="00952A7F">
              <w:t xml:space="preserve"> Дня открытых дверей для представителей негосударственных (немуниципальных) организаций </w:t>
            </w:r>
            <w:r w:rsidR="00F60CC9" w:rsidRPr="00952A7F">
              <w:t>запланировано</w:t>
            </w:r>
            <w:r w:rsidR="00EB6074" w:rsidRPr="00952A7F">
              <w:rPr>
                <w:rFonts w:eastAsia="Calibri"/>
                <w:lang w:eastAsia="en-US"/>
              </w:rPr>
              <w:t xml:space="preserve"> на </w:t>
            </w:r>
            <w:r w:rsidR="00952A7F" w:rsidRPr="00952A7F">
              <w:rPr>
                <w:rFonts w:eastAsia="Calibri"/>
                <w:lang w:eastAsia="en-US"/>
              </w:rPr>
              <w:t>4</w:t>
            </w:r>
            <w:r w:rsidR="00EB6074" w:rsidRPr="00952A7F">
              <w:rPr>
                <w:rFonts w:eastAsia="Calibri"/>
                <w:lang w:eastAsia="en-US"/>
              </w:rPr>
              <w:t xml:space="preserve"> квартал 2019 года</w:t>
            </w:r>
            <w:r w:rsidR="00F60CC9" w:rsidRPr="00952A7F">
              <w:rPr>
                <w:rFonts w:eastAsia="Calibri"/>
                <w:lang w:eastAsia="en-US"/>
              </w:rPr>
              <w:t>.</w:t>
            </w:r>
          </w:p>
          <w:p w:rsidR="00AF79BB" w:rsidRPr="002A2E20" w:rsidRDefault="00AF79BB" w:rsidP="005513C4">
            <w:pPr>
              <w:ind w:firstLine="317"/>
              <w:jc w:val="both"/>
              <w:rPr>
                <w:rFonts w:eastAsia="Calibri"/>
                <w:color w:val="FF0000"/>
                <w:lang w:eastAsia="en-US"/>
              </w:rPr>
            </w:pPr>
            <w:r w:rsidRPr="00952A7F">
              <w:rPr>
                <w:rFonts w:eastAsia="Calibri"/>
                <w:lang w:eastAsia="en-US"/>
              </w:rPr>
              <w:t xml:space="preserve">Согласно пункту </w:t>
            </w:r>
            <w:r w:rsidR="005272B3" w:rsidRPr="00952A7F">
              <w:rPr>
                <w:rFonts w:eastAsia="Calibri"/>
                <w:lang w:eastAsia="en-US"/>
              </w:rPr>
              <w:t>3.18 приложения</w:t>
            </w:r>
            <w:r w:rsidRPr="00952A7F">
              <w:rPr>
                <w:rFonts w:eastAsia="Calibri"/>
                <w:lang w:eastAsia="en-US"/>
              </w:rPr>
              <w:t xml:space="preserve"> 1 к распоряжению администрации города Нижневартовска от 27.06.2018 №862-р «Об утверждении положений об управлении по развитию промышленности и предпринимательства администрации города и его отделах», управление по развитию промышленности и предпринимательства, в рамках своей компетенции, на постоянной основе проводит прием граждан, объединений граждан, в том числе юридических лиц. В целях обеспечения </w:t>
            </w:r>
            <w:r w:rsidRPr="00952A7F">
              <w:rPr>
                <w:rFonts w:eastAsia="Calibri"/>
                <w:lang w:eastAsia="en-US"/>
              </w:rPr>
              <w:lastRenderedPageBreak/>
              <w:t>прав, свобод и законных интересов граждан, выявления наиболее актуальных вопросов жителей города, фактов коррупционной направленности, информирования населения города о деятельности администрации города, в соответствии с распоряжениями администрации города руководители администрации города регулярно проводят «прямой провод» с жителями города.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4.7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Обобщение лучших практик и разработка методических материалов по поддержке негосударственных (немуниципальных) организаций, в том числе социально ориентированных некоммерческих организаций, оказывающих услуги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33BF1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25.12.2019;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методические материалы; сборник лучших практик негосударственных (коммерческих, некоммерческих) организаций, в том числе социально ориентированных некоммерческих организаций</w:t>
            </w:r>
          </w:p>
        </w:tc>
        <w:tc>
          <w:tcPr>
            <w:tcW w:w="5325" w:type="dxa"/>
            <w:shd w:val="clear" w:color="auto" w:fill="auto"/>
          </w:tcPr>
          <w:p w:rsidR="00B94271" w:rsidRPr="00D97584" w:rsidRDefault="00B94271" w:rsidP="005D508C">
            <w:pPr>
              <w:ind w:firstLine="319"/>
              <w:jc w:val="both"/>
            </w:pPr>
            <w:r w:rsidRPr="00D97584">
              <w:t>Материалы о лучших практиках взаимодействия с негосударственными (немуниципальными) организациями представлены в отраслевые окружные департаменты , с целью размещения на официальных информационных порталах.</w:t>
            </w:r>
          </w:p>
          <w:p w:rsidR="0045262A" w:rsidRPr="00D97584" w:rsidRDefault="00B94271" w:rsidP="0054403D">
            <w:pPr>
              <w:pStyle w:val="a5"/>
              <w:numPr>
                <w:ilvl w:val="0"/>
                <w:numId w:val="29"/>
              </w:numPr>
              <w:ind w:left="34" w:firstLine="205"/>
              <w:jc w:val="both"/>
            </w:pPr>
            <w:r w:rsidRPr="00D97584">
              <w:t xml:space="preserve">Опыт </w:t>
            </w:r>
            <w:r w:rsidR="0045262A" w:rsidRPr="00D97584">
              <w:t>Благотворительн</w:t>
            </w:r>
            <w:r w:rsidRPr="00D97584">
              <w:t>го</w:t>
            </w:r>
            <w:r w:rsidR="0045262A" w:rsidRPr="00D97584">
              <w:t xml:space="preserve"> фонд</w:t>
            </w:r>
            <w:r w:rsidRPr="00D97584">
              <w:t>а</w:t>
            </w:r>
            <w:r w:rsidR="0045262A" w:rsidRPr="00D97584">
              <w:t xml:space="preserve"> паллиативной помощи «Океан жизни»</w:t>
            </w:r>
            <w:r w:rsidRPr="00D97584">
              <w:t xml:space="preserve"> , размещен на официальном информационном портале Министерства здравоохранения РФ </w:t>
            </w:r>
            <w:hyperlink r:id="rId52" w:tgtFrame="_blank" w:history="1">
              <w:r w:rsidRPr="00D97584">
                <w:rPr>
                  <w:rStyle w:val="af1"/>
                  <w:color w:val="auto"/>
                  <w:shd w:val="clear" w:color="auto" w:fill="FFFFFF"/>
                </w:rPr>
                <w:t>https://www.rosminzdrav.ru/regional_news/11225-meditsinskie-syostry-nizhnevartovskoy-okruzhnoy-bolnitsy-2-usovershenstvovali-navyki-palliativnoy-pomoschi</w:t>
              </w:r>
            </w:hyperlink>
            <w:r w:rsidRPr="00D97584">
              <w:rPr>
                <w:shd w:val="clear" w:color="auto" w:fill="FFFFFF"/>
              </w:rPr>
              <w:t> </w:t>
            </w:r>
            <w:r w:rsidR="008417B5" w:rsidRPr="00D97584">
              <w:t>.</w:t>
            </w:r>
          </w:p>
          <w:p w:rsidR="00AF79BB" w:rsidRPr="00D97584" w:rsidRDefault="0033137E" w:rsidP="005D508C">
            <w:pPr>
              <w:ind w:firstLine="319"/>
              <w:jc w:val="both"/>
            </w:pPr>
            <w:r w:rsidRPr="00D97584">
              <w:t>Результат</w:t>
            </w:r>
            <w:r w:rsidR="0045262A" w:rsidRPr="00D97584">
              <w:t xml:space="preserve"> реализации Программы </w:t>
            </w:r>
            <w:r w:rsidR="00760DE8" w:rsidRPr="00D97584">
              <w:t>«Школа сестер милосердия»</w:t>
            </w:r>
            <w:r w:rsidRPr="00D97584">
              <w:t>:</w:t>
            </w:r>
          </w:p>
          <w:p w:rsidR="00760DE8" w:rsidRPr="00D97584" w:rsidRDefault="00760DE8" w:rsidP="005D508C">
            <w:pPr>
              <w:pStyle w:val="a3"/>
              <w:spacing w:before="0" w:beforeAutospacing="0" w:after="0" w:afterAutospacing="0"/>
              <w:ind w:firstLine="319"/>
              <w:jc w:val="both"/>
              <w:rPr>
                <w:color w:val="auto"/>
              </w:rPr>
            </w:pPr>
            <w:r w:rsidRPr="00D97584">
              <w:rPr>
                <w:color w:val="auto"/>
              </w:rPr>
              <w:t xml:space="preserve">Более двадцати медицинских сестер на практике освоили новейшие правила ухода за </w:t>
            </w:r>
            <w:r w:rsidR="0033137E" w:rsidRPr="00D97584">
              <w:rPr>
                <w:color w:val="auto"/>
              </w:rPr>
              <w:t>тяжелобольными людьми</w:t>
            </w:r>
            <w:r w:rsidRPr="00D97584">
              <w:rPr>
                <w:color w:val="auto"/>
              </w:rPr>
              <w:t>.  Практические занятия провели опытные преподаватели московской Школы патронажного ухода «Внимание и забота».</w:t>
            </w:r>
          </w:p>
          <w:p w:rsidR="0033137E" w:rsidRPr="00D97584" w:rsidRDefault="0033137E" w:rsidP="005D508C">
            <w:pPr>
              <w:pStyle w:val="a3"/>
              <w:spacing w:before="0" w:beforeAutospacing="0" w:after="0" w:afterAutospacing="0"/>
              <w:ind w:firstLine="319"/>
              <w:jc w:val="both"/>
              <w:rPr>
                <w:color w:val="auto"/>
              </w:rPr>
            </w:pPr>
            <w:r w:rsidRPr="00D97584">
              <w:rPr>
                <w:color w:val="auto"/>
              </w:rPr>
              <w:t>Обучение прошло</w:t>
            </w:r>
            <w:r w:rsidR="00760DE8" w:rsidRPr="00D97584">
              <w:rPr>
                <w:color w:val="auto"/>
              </w:rPr>
              <w:t xml:space="preserve"> по международным стандартам, преподаватели прошли стажировку в хосписах Германии и делились опытам мировых практик по</w:t>
            </w:r>
            <w:r w:rsidRPr="00D97584">
              <w:rPr>
                <w:color w:val="auto"/>
              </w:rPr>
              <w:t xml:space="preserve"> системе долговременного ухода.</w:t>
            </w:r>
          </w:p>
          <w:p w:rsidR="002320B7" w:rsidRPr="00D97584" w:rsidRDefault="008417B5" w:rsidP="0054403D">
            <w:pPr>
              <w:pStyle w:val="a3"/>
              <w:spacing w:before="0" w:beforeAutospacing="0" w:after="0" w:afterAutospacing="0"/>
              <w:ind w:firstLine="317"/>
              <w:jc w:val="both"/>
              <w:rPr>
                <w:color w:val="auto"/>
              </w:rPr>
            </w:pPr>
            <w:r w:rsidRPr="00D97584">
              <w:rPr>
                <w:color w:val="auto"/>
              </w:rPr>
              <w:t>Потребность в</w:t>
            </w:r>
            <w:r w:rsidR="002320B7" w:rsidRPr="00D97584">
              <w:rPr>
                <w:color w:val="auto"/>
              </w:rPr>
              <w:t xml:space="preserve"> подобных курсах очень высокая – </w:t>
            </w:r>
            <w:r w:rsidRPr="00D97584">
              <w:rPr>
                <w:color w:val="auto"/>
              </w:rPr>
              <w:t>более 250 заявок от медперсонала системы здра</w:t>
            </w:r>
            <w:r w:rsidRPr="00D97584">
              <w:rPr>
                <w:color w:val="auto"/>
              </w:rPr>
              <w:lastRenderedPageBreak/>
              <w:t xml:space="preserve">воохранения, </w:t>
            </w:r>
            <w:r w:rsidR="002320B7" w:rsidRPr="00D97584">
              <w:rPr>
                <w:color w:val="auto"/>
              </w:rPr>
              <w:t>частных учреждений, от</w:t>
            </w:r>
            <w:r w:rsidRPr="00D97584">
              <w:rPr>
                <w:color w:val="auto"/>
              </w:rPr>
              <w:t xml:space="preserve"> родственников, ухаживающих за своими лежачими родными, социальных работников и психологов.  </w:t>
            </w:r>
          </w:p>
          <w:p w:rsidR="0033137E" w:rsidRPr="00D97584" w:rsidRDefault="002320B7" w:rsidP="0054403D">
            <w:pPr>
              <w:pStyle w:val="a3"/>
              <w:spacing w:before="0" w:beforeAutospacing="0" w:after="0" w:afterAutospacing="0"/>
              <w:ind w:firstLine="317"/>
              <w:jc w:val="both"/>
              <w:rPr>
                <w:color w:val="auto"/>
              </w:rPr>
            </w:pPr>
            <w:r w:rsidRPr="00D97584">
              <w:rPr>
                <w:color w:val="auto"/>
              </w:rPr>
              <w:t>Всего в</w:t>
            </w:r>
            <w:r w:rsidR="008417B5" w:rsidRPr="00D97584">
              <w:rPr>
                <w:color w:val="auto"/>
              </w:rPr>
              <w:t xml:space="preserve"> Школе сестер милосердия в двух потоках обучилось около 90 человек. </w:t>
            </w:r>
            <w:r w:rsidR="00B94271" w:rsidRPr="00D97584">
              <w:rPr>
                <w:color w:val="auto"/>
              </w:rPr>
              <w:t>Планируется выпуск методических материалов.</w:t>
            </w:r>
          </w:p>
          <w:p w:rsidR="0054403D" w:rsidRPr="00D97584" w:rsidRDefault="0054403D" w:rsidP="0054403D">
            <w:pPr>
              <w:pStyle w:val="a3"/>
              <w:spacing w:before="0" w:beforeAutospacing="0" w:after="0" w:afterAutospacing="0"/>
              <w:ind w:firstLine="317"/>
              <w:jc w:val="both"/>
              <w:rPr>
                <w:color w:val="auto"/>
              </w:rPr>
            </w:pPr>
          </w:p>
          <w:p w:rsidR="0054403D" w:rsidRPr="00D97584" w:rsidRDefault="0054403D" w:rsidP="0054403D">
            <w:pPr>
              <w:pStyle w:val="a5"/>
              <w:numPr>
                <w:ilvl w:val="0"/>
                <w:numId w:val="29"/>
              </w:numPr>
              <w:ind w:left="34" w:firstLine="283"/>
              <w:jc w:val="both"/>
            </w:pPr>
            <w:r w:rsidRPr="00D97584">
              <w:rPr>
                <w:kern w:val="36"/>
              </w:rPr>
              <w:t xml:space="preserve">Выставка </w:t>
            </w:r>
            <w:r w:rsidRPr="00D97584">
              <w:rPr>
                <w:bCs/>
              </w:rPr>
              <w:t>декоративно-прикладного творчества, художественных народных промыслов и ремесел</w:t>
            </w:r>
            <w:r w:rsidRPr="00D97584">
              <w:rPr>
                <w:kern w:val="36"/>
              </w:rPr>
              <w:t xml:space="preserve"> "Город мастеров" </w:t>
            </w:r>
            <w:r w:rsidRPr="00D97584">
              <w:rPr>
                <w:bCs/>
              </w:rPr>
              <w:t xml:space="preserve">в рамках фестиваля искусств, труда и спорта "Самотлорские ночи - 2019" </w:t>
            </w:r>
            <w:r w:rsidRPr="00D97584">
              <w:rPr>
                <w:kern w:val="36"/>
              </w:rPr>
              <w:t xml:space="preserve">проводилась с целью </w:t>
            </w:r>
            <w:r w:rsidRPr="00D97584">
              <w:t>привлечения внимания мастеров декоративно - прикладного</w:t>
            </w:r>
            <w:r w:rsidRPr="00D97584">
              <w:rPr>
                <w:b/>
              </w:rPr>
              <w:t xml:space="preserve"> </w:t>
            </w:r>
            <w:r w:rsidRPr="00D97584">
              <w:t>творчества, народных художественных промыслов и ремесел Нижневартовска, Ханты – Мансийского автономного округа – Югры,  России и ближнего зарубежья, содействия обмену опытом через проведение мастер – классов, поддержки деятельности по развитию культурных связей с соотечественниками, проживающими за рубежом.</w:t>
            </w:r>
          </w:p>
          <w:p w:rsidR="0054403D" w:rsidRPr="00D97584" w:rsidRDefault="0054403D" w:rsidP="0054403D">
            <w:pPr>
              <w:ind w:firstLine="360"/>
              <w:jc w:val="both"/>
              <w:rPr>
                <w:bCs/>
              </w:rPr>
            </w:pPr>
            <w:r w:rsidRPr="00D97584">
              <w:rPr>
                <w:shd w:val="clear" w:color="auto" w:fill="FFFFFF"/>
              </w:rPr>
              <w:t>В выставке приняли участие 122 мастера из 21 города России.</w:t>
            </w:r>
            <w:r w:rsidRPr="00D97584">
              <w:rPr>
                <w:bCs/>
              </w:rPr>
              <w:t xml:space="preserve"> География участников выставки: Ханты - Мансийский автономный округ, Алтайский край, Московская область, Урал и другие территории. </w:t>
            </w:r>
          </w:p>
          <w:p w:rsidR="0054403D" w:rsidRPr="00D97584" w:rsidRDefault="0054403D" w:rsidP="0054403D">
            <w:pPr>
              <w:ind w:firstLine="205"/>
              <w:jc w:val="both"/>
            </w:pPr>
            <w:r w:rsidRPr="00D97584">
              <w:rPr>
                <w:bCs/>
              </w:rPr>
              <w:t xml:space="preserve">  Результат реализации</w:t>
            </w:r>
            <w:r w:rsidRPr="00D97584">
              <w:t xml:space="preserve"> проекта:</w:t>
            </w:r>
          </w:p>
          <w:p w:rsidR="0054403D" w:rsidRPr="00D97584" w:rsidRDefault="0054403D" w:rsidP="0054403D">
            <w:pPr>
              <w:ind w:firstLine="205"/>
              <w:jc w:val="both"/>
            </w:pPr>
            <w:r w:rsidRPr="00D97584">
              <w:t>- приобщение жителей города и гостей к ремесленному и декоративно – прикладному искусству, вовлечение их в творческую деятельность, 8000 зрителей;</w:t>
            </w:r>
          </w:p>
          <w:p w:rsidR="0054403D" w:rsidRPr="00D97584" w:rsidRDefault="0054403D" w:rsidP="0054403D">
            <w:pPr>
              <w:ind w:firstLine="205"/>
              <w:jc w:val="both"/>
            </w:pPr>
            <w:r w:rsidRPr="00D97584">
              <w:t>- выявление ремесленников и мастеров города, создание условий для их самореализации через участие в Выставке 122 мастеров;</w:t>
            </w:r>
          </w:p>
          <w:p w:rsidR="0054403D" w:rsidRPr="00D97584" w:rsidRDefault="0054403D" w:rsidP="0054403D">
            <w:pPr>
              <w:ind w:firstLine="205"/>
              <w:jc w:val="both"/>
            </w:pPr>
            <w:r w:rsidRPr="00D97584">
              <w:t xml:space="preserve">- создание условий для развития внутреннего и въездного туризма, повышение заинтересованности мастеров в создании брендового сувенирного </w:t>
            </w:r>
            <w:r w:rsidRPr="00D97584">
              <w:lastRenderedPageBreak/>
              <w:t>продукта, отображающего местные особенности, достопримечательности, выдающиеся события и достижения территории;</w:t>
            </w:r>
          </w:p>
          <w:p w:rsidR="0054403D" w:rsidRPr="00D97584" w:rsidRDefault="0054403D" w:rsidP="0054403D">
            <w:pPr>
              <w:ind w:firstLine="205"/>
              <w:jc w:val="both"/>
            </w:pPr>
            <w:r w:rsidRPr="00D97584">
              <w:t>- вовлечение подрастающего поколения в мир ремесленного и декоративно – прикладного искусств, привлечение для участия в мастер – классах по ремесленному искусству более 300 детей и подростков.</w:t>
            </w:r>
          </w:p>
          <w:p w:rsidR="0054403D" w:rsidRPr="00D97584" w:rsidRDefault="0054403D" w:rsidP="0054403D">
            <w:pPr>
              <w:pStyle w:val="a3"/>
              <w:spacing w:before="0" w:beforeAutospacing="0" w:after="0" w:afterAutospacing="0"/>
              <w:ind w:firstLine="205"/>
              <w:jc w:val="both"/>
              <w:rPr>
                <w:color w:val="auto"/>
              </w:rPr>
            </w:pPr>
            <w:r w:rsidRPr="00D97584">
              <w:rPr>
                <w:color w:val="auto"/>
              </w:rPr>
              <w:t xml:space="preserve"> - увеличение числа жителей города, обеспечивающих свою самозанятость, посредством изготовления и реализации созданных своими руками изделий ремесленного и декоративно – прикладного искусства.</w:t>
            </w:r>
          </w:p>
          <w:p w:rsidR="00AD7417" w:rsidRPr="00D97584" w:rsidRDefault="00AD7417" w:rsidP="0054403D">
            <w:pPr>
              <w:pStyle w:val="a3"/>
              <w:spacing w:before="0" w:beforeAutospacing="0" w:after="0" w:afterAutospacing="0"/>
              <w:ind w:firstLine="205"/>
              <w:jc w:val="both"/>
              <w:rPr>
                <w:color w:val="auto"/>
              </w:rPr>
            </w:pPr>
            <w:r w:rsidRPr="00D97584">
              <w:rPr>
                <w:color w:val="auto"/>
              </w:rPr>
              <w:t>Опыт и «лучшие практики» по направлениям представлены в профильные окружные департаменты для публикации.</w:t>
            </w:r>
          </w:p>
          <w:p w:rsidR="00372228" w:rsidRPr="00D97584" w:rsidRDefault="00372228" w:rsidP="00A9303B">
            <w:pPr>
              <w:ind w:firstLine="319"/>
              <w:jc w:val="both"/>
            </w:pPr>
            <w:r w:rsidRPr="00D97584">
              <w:t>Лучшие практики размещены на официальном сайте органов местного самоуправления города Нижневартовска в рубрике Главная/</w:t>
            </w:r>
            <w:hyperlink r:id="rId53" w:history="1">
              <w:r w:rsidRPr="00D97584">
                <w:t>Информация</w:t>
              </w:r>
            </w:hyperlink>
            <w:r w:rsidRPr="00D97584">
              <w:t xml:space="preserve"> для граждан/</w:t>
            </w:r>
            <w:hyperlink r:id="rId54" w:history="1">
              <w:r w:rsidRPr="00D97584">
                <w:t>Гражданское общество</w:t>
              </w:r>
            </w:hyperlink>
            <w:r w:rsidR="00A9303B" w:rsidRPr="00D97584">
              <w:t>/ Лучшие практики НКО</w:t>
            </w:r>
            <w:r w:rsidRPr="00D97584">
              <w:t xml:space="preserve"> (</w:t>
            </w:r>
            <w:hyperlink r:id="rId55" w:history="1">
              <w:r w:rsidR="004D2D7A" w:rsidRPr="008E6945">
                <w:rPr>
                  <w:rStyle w:val="af1"/>
                </w:rPr>
                <w:t>https://www.n-vartovsk.ru/inf/civilsociety/bp_nko/</w:t>
              </w:r>
            </w:hyperlink>
            <w:r w:rsidRPr="00D97584">
              <w:t>).</w:t>
            </w:r>
            <w:r w:rsidR="004D2D7A">
              <w:t xml:space="preserve"> Издание сборника лучших практик  запланировано в 4 кв.2019г.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lastRenderedPageBreak/>
              <w:t>4.8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Итоги реализации мер по обеспечению доступа негосударственных (немуниципальных) организаций, в том числе социально ориентированных некоммерческих организаций, к предоставлению услуг в социальной сфере и механизмов их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473C6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C6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CAC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25.12.2018;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25.12.2019;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информация на официальном сайте органов местного самоуправления города Нижневартовска</w:t>
            </w:r>
          </w:p>
        </w:tc>
        <w:tc>
          <w:tcPr>
            <w:tcW w:w="5325" w:type="dxa"/>
            <w:shd w:val="clear" w:color="auto" w:fill="auto"/>
          </w:tcPr>
          <w:p w:rsidR="009B7888" w:rsidRPr="00582E77" w:rsidRDefault="00AF5E65" w:rsidP="00473C63">
            <w:pPr>
              <w:ind w:firstLine="319"/>
              <w:jc w:val="both"/>
            </w:pPr>
            <w:r w:rsidRPr="00582E77">
              <w:t>Итоги реализации мер по обеспечению доступа негосударственных (немуниципальных) организаций, в том числе социально ориентированных некоммерческих организаций, к предоставлению услуг будут размещены на официальном сайте органов местного самоуправления города Нижневартовска в рубрике Главная/</w:t>
            </w:r>
            <w:hyperlink r:id="rId56" w:history="1">
              <w:r w:rsidRPr="00582E77">
                <w:t>Информация</w:t>
              </w:r>
            </w:hyperlink>
            <w:r w:rsidRPr="00582E77">
              <w:t xml:space="preserve"> для граждан/</w:t>
            </w:r>
            <w:hyperlink r:id="rId57" w:history="1">
              <w:r w:rsidRPr="00582E77">
                <w:t>Гражданское общество</w:t>
              </w:r>
            </w:hyperlink>
            <w:r w:rsidRPr="00582E77">
              <w:t xml:space="preserve"> (</w:t>
            </w:r>
            <w:hyperlink r:id="rId58" w:history="1">
              <w:r w:rsidR="00AF4CE4" w:rsidRPr="00582E77">
                <w:rPr>
                  <w:rStyle w:val="af1"/>
                  <w:color w:val="auto"/>
                </w:rPr>
                <w:t>https://www.n-vartovsk.ru/inf/civilsociety/</w:t>
              </w:r>
            </w:hyperlink>
            <w:r w:rsidRPr="00582E77">
              <w:t>)</w:t>
            </w:r>
            <w:r w:rsidR="00AF4CE4" w:rsidRPr="00582E77">
              <w:t>.</w:t>
            </w:r>
          </w:p>
          <w:p w:rsidR="007531CD" w:rsidRDefault="00AF4CE4" w:rsidP="005D6947">
            <w:pPr>
              <w:ind w:firstLine="319"/>
              <w:jc w:val="both"/>
            </w:pPr>
            <w:r w:rsidRPr="00582E77">
              <w:t xml:space="preserve">Успешный опыт негосударственных (немуниципальных) организаций по направлениям </w:t>
            </w:r>
            <w:r w:rsidR="005D6947" w:rsidRPr="00582E77">
              <w:t>деятельности,</w:t>
            </w:r>
            <w:r w:rsidRPr="00582E77">
              <w:t xml:space="preserve"> в том числе социально ориентированных некоммерческих организаций в результате </w:t>
            </w:r>
            <w:r w:rsidRPr="00582E77">
              <w:lastRenderedPageBreak/>
              <w:t xml:space="preserve">многочисленных образовательных мероприятий оформлен в социально значимые </w:t>
            </w:r>
            <w:r w:rsidR="005D6947" w:rsidRPr="00582E77">
              <w:t>проекты</w:t>
            </w:r>
            <w:r w:rsidR="007531CD">
              <w:t xml:space="preserve"> более 120</w:t>
            </w:r>
            <w:r w:rsidR="005D6947" w:rsidRPr="00582E77">
              <w:t>,</w:t>
            </w:r>
            <w:r w:rsidRPr="00582E77">
              <w:t xml:space="preserve"> которые </w:t>
            </w:r>
            <w:r w:rsidR="005D6947" w:rsidRPr="00582E77">
              <w:t>были представлены на грант Губернатора</w:t>
            </w:r>
            <w:r w:rsidR="007531CD">
              <w:t>,</w:t>
            </w:r>
            <w:r w:rsidR="005D6947" w:rsidRPr="00582E77">
              <w:t xml:space="preserve"> грант П</w:t>
            </w:r>
            <w:r w:rsidRPr="00582E77">
              <w:t>резидента</w:t>
            </w:r>
            <w:r w:rsidR="007531CD">
              <w:t xml:space="preserve"> и другие конкурсы регионального и окружного значения</w:t>
            </w:r>
            <w:r w:rsidRPr="00582E77">
              <w:t xml:space="preserve">. </w:t>
            </w:r>
          </w:p>
          <w:p w:rsidR="00AF4CE4" w:rsidRPr="00DA65B5" w:rsidRDefault="00AF4CE4" w:rsidP="007531CD">
            <w:pPr>
              <w:ind w:firstLine="319"/>
              <w:jc w:val="both"/>
              <w:rPr>
                <w:color w:val="FF0000"/>
              </w:rPr>
            </w:pPr>
            <w:r w:rsidRPr="00A12EC3">
              <w:t xml:space="preserve">По </w:t>
            </w:r>
            <w:r w:rsidR="007531CD" w:rsidRPr="00A12EC3">
              <w:t xml:space="preserve">промежуточным </w:t>
            </w:r>
            <w:r w:rsidRPr="00A12EC3">
              <w:t xml:space="preserve">итогам конкурсов победителями </w:t>
            </w:r>
            <w:r w:rsidR="005D6947" w:rsidRPr="00A12EC3">
              <w:t>признаны 21</w:t>
            </w:r>
            <w:r w:rsidR="00F0234E" w:rsidRPr="00A12EC3">
              <w:t xml:space="preserve"> организация</w:t>
            </w:r>
            <w:r w:rsidR="005D6947" w:rsidRPr="00A12EC3">
              <w:t xml:space="preserve"> </w:t>
            </w:r>
            <w:r w:rsidR="00582E77" w:rsidRPr="00A12EC3">
              <w:t xml:space="preserve">(грант Губернатора -13 </w:t>
            </w:r>
            <w:r w:rsidR="00A12EC3" w:rsidRPr="00A12EC3">
              <w:t>проектов, грант</w:t>
            </w:r>
            <w:r w:rsidR="005D6947" w:rsidRPr="00A12EC3">
              <w:t xml:space="preserve"> Президента – 8 проектов)</w:t>
            </w:r>
            <w:r w:rsidR="00F0234E" w:rsidRPr="00A12EC3">
              <w:t>.</w:t>
            </w:r>
            <w:r w:rsidRPr="00A12EC3">
              <w:t xml:space="preserve">  </w:t>
            </w:r>
            <w:r w:rsidR="00F0234E" w:rsidRPr="00A12EC3">
              <w:t>Каждая</w:t>
            </w:r>
            <w:r w:rsidRPr="00A12EC3">
              <w:t xml:space="preserve"> полу</w:t>
            </w:r>
            <w:r w:rsidR="007531CD" w:rsidRPr="00A12EC3">
              <w:t>ч</w:t>
            </w:r>
            <w:r w:rsidRPr="00A12EC3">
              <w:t>ил</w:t>
            </w:r>
            <w:r w:rsidR="00F0234E" w:rsidRPr="00A12EC3">
              <w:t>а</w:t>
            </w:r>
            <w:r w:rsidRPr="00A12EC3">
              <w:t xml:space="preserve"> дополнительные денежные субсидии для реализации своих заявленных гражданских инициатив.</w:t>
            </w:r>
            <w:r w:rsidR="007531CD" w:rsidRPr="00A12EC3">
              <w:t xml:space="preserve"> Полная информация  будет подведена по итогам года.</w:t>
            </w:r>
          </w:p>
        </w:tc>
      </w:tr>
    </w:tbl>
    <w:p w:rsidR="0017088C" w:rsidRDefault="0017088C" w:rsidP="00016289">
      <w:pPr>
        <w:jc w:val="center"/>
        <w:rPr>
          <w:b/>
          <w:color w:val="FF0000"/>
        </w:rPr>
        <w:sectPr w:rsidR="0017088C" w:rsidSect="008F0734">
          <w:headerReference w:type="default" r:id="rId59"/>
          <w:pgSz w:w="16838" w:h="11906" w:orient="landscape"/>
          <w:pgMar w:top="1276" w:right="1134" w:bottom="567" w:left="1134" w:header="709" w:footer="709" w:gutter="0"/>
          <w:cols w:space="708"/>
          <w:titlePg/>
          <w:docGrid w:linePitch="360"/>
        </w:sectPr>
      </w:pPr>
    </w:p>
    <w:p w:rsidR="0017088C" w:rsidRPr="004E5C1E" w:rsidRDefault="0017088C" w:rsidP="0017088C">
      <w:pPr>
        <w:jc w:val="right"/>
      </w:pPr>
      <w:r w:rsidRPr="004E5C1E">
        <w:lastRenderedPageBreak/>
        <w:t xml:space="preserve">Приложение 2 к письму </w:t>
      </w:r>
    </w:p>
    <w:p w:rsidR="0017088C" w:rsidRPr="004E5C1E" w:rsidRDefault="0017088C" w:rsidP="0017088C">
      <w:pPr>
        <w:jc w:val="right"/>
      </w:pPr>
      <w:r w:rsidRPr="004E5C1E">
        <w:t>от _________№_____</w:t>
      </w:r>
    </w:p>
    <w:p w:rsidR="0017088C" w:rsidRPr="004E5C1E" w:rsidRDefault="0017088C" w:rsidP="001708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</w:rPr>
      </w:pPr>
      <w:r w:rsidRPr="004E5C1E">
        <w:rPr>
          <w:rFonts w:eastAsiaTheme="minorEastAsia"/>
          <w:b/>
          <w:bCs/>
        </w:rPr>
        <w:t>Целевые показатели плана мероприятий ("дорожной карты")</w:t>
      </w:r>
      <w:r w:rsidRPr="004E5C1E">
        <w:rPr>
          <w:rFonts w:eastAsiaTheme="minorEastAsia"/>
          <w:b/>
          <w:bCs/>
        </w:rPr>
        <w:br/>
        <w:t>по поддержке доступа негосударственных (немуниципальных) организаций (коммерческих, некоммерческих) к предоставлению услуг в социальной сфере в городе Нижневартовске на 2017 - 2020 годы</w:t>
      </w:r>
    </w:p>
    <w:p w:rsidR="0017088C" w:rsidRPr="004E5C1E" w:rsidRDefault="0017088C" w:rsidP="0017088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2370"/>
        <w:gridCol w:w="709"/>
        <w:gridCol w:w="992"/>
      </w:tblGrid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N</w:t>
            </w:r>
          </w:p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п/п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 xml:space="preserve"> Наименование целевого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Ед 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BA" w:rsidRPr="004E5C1E" w:rsidRDefault="00D26069" w:rsidP="008D0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 мес</w:t>
            </w:r>
            <w:r w:rsidR="008D00BA">
              <w:rPr>
                <w:rFonts w:eastAsiaTheme="minorEastAsia"/>
              </w:rPr>
              <w:t>.</w:t>
            </w:r>
          </w:p>
          <w:p w:rsidR="0017088C" w:rsidRPr="004E5C1E" w:rsidRDefault="008D00BA" w:rsidP="008D0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2019 год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1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4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1.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средств бюджета города, выделяемых негосударственным (немуниципальным) организациям, в том числе социально ориентированным некоммерческим организациям, в общем объеме средств бюджета города, выделяемых на предоставление услуг (работ), потенциально возможных к передаче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A363D3" w:rsidRDefault="00A363D3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A363D3">
              <w:rPr>
                <w:rFonts w:eastAsiaTheme="minorEastAsia"/>
              </w:rPr>
              <w:t>0,9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2.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Средний размер предоставляемой льготы социально ориентированным некоммерческим организациям при предоставлении недвижимого имущества в аренду (в процентных пунктах от полной стоимости)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A363D3" w:rsidRDefault="00B100D8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A363D3">
              <w:rPr>
                <w:rFonts w:eastAsiaTheme="minorEastAsia"/>
              </w:rPr>
              <w:t>93,06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3.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Объем информационных материалов, популяризирующих деятельность социально ориентированных некоммерческих организаций, добровольчество, работу институтов гражданского общества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A363D3" w:rsidRDefault="005E14C8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A363D3">
              <w:rPr>
                <w:rFonts w:eastAsiaTheme="minorEastAsia"/>
              </w:rPr>
              <w:t>65</w:t>
            </w:r>
          </w:p>
        </w:tc>
      </w:tr>
      <w:tr w:rsidR="0017088C" w:rsidRPr="000809D5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4.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муниципальных учреждений социальной сферы, в которых действуют попечительские (общественные, наблюдательные) советы с участием в их работе заинтересованных социально ориентированных некоммерческих организаций, в общем числе таких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A363D3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A363D3">
              <w:rPr>
                <w:rFonts w:eastAsiaTheme="minorEastAsia"/>
              </w:rPr>
              <w:t>100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5.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численности детей, посещающих частные дошкольные образовательные организации, в общей численности детей, посещающих дошкольные образовательные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A363D3" w:rsidRDefault="00DA10DE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A363D3">
              <w:rPr>
                <w:rFonts w:eastAsiaTheme="minorEastAsia"/>
              </w:rPr>
              <w:t>1</w:t>
            </w:r>
            <w:r w:rsidR="00A363D3">
              <w:rPr>
                <w:rFonts w:eastAsiaTheme="minorEastAsia"/>
              </w:rPr>
              <w:t>,1</w:t>
            </w:r>
          </w:p>
        </w:tc>
      </w:tr>
      <w:tr w:rsidR="0017088C" w:rsidRPr="004E5C1E" w:rsidTr="00A363D3">
        <w:trPr>
          <w:trHeight w:val="856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6.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Объем субсидий, предоставленных из бюджета города Нижневартовска некоммерческим, в том числе социально ориентированным, организациям (общая сумма финансовой поддержки, направленная на проведение конкурсов, реализацию социально значимых инициатив, проектов)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t>млн.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88C" w:rsidRPr="00A363D3" w:rsidRDefault="00A363D3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A363D3">
              <w:rPr>
                <w:rFonts w:eastAsiaTheme="minorEastAsia"/>
              </w:rPr>
              <w:t>61,6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7.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переданных услуг (работ) на исполнение негосударственным организациям, в том числе социально ориентированным некоммерческим организациям, в общем количестве услуг в социальной сфере, оказываемых муниципальным образованием, потенциально возможных к передаче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2A2E20" w:rsidRDefault="00A363D3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highlight w:val="yellow"/>
              </w:rPr>
            </w:pPr>
            <w:r w:rsidRPr="00A363D3">
              <w:rPr>
                <w:rFonts w:eastAsiaTheme="minorEastAsia"/>
              </w:rPr>
              <w:t>75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8.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негосударственных организаций, в том числе некоммерческих организаций, предоставляющих услуги в социальной сфере, в общем числе организаций, предоставляющих услуги в социальной сфере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2A2E20" w:rsidRDefault="00A363D3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highlight w:val="yellow"/>
              </w:rPr>
            </w:pPr>
            <w:r w:rsidRPr="00A363D3">
              <w:rPr>
                <w:rFonts w:eastAsiaTheme="minorEastAsia"/>
              </w:rPr>
              <w:t>48</w:t>
            </w:r>
          </w:p>
        </w:tc>
      </w:tr>
    </w:tbl>
    <w:p w:rsidR="0017088C" w:rsidRPr="00B07DE0" w:rsidRDefault="0017088C" w:rsidP="0017088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</w:rPr>
      </w:pPr>
    </w:p>
    <w:p w:rsidR="0017088C" w:rsidRPr="00B07DE0" w:rsidRDefault="0017088C" w:rsidP="0017088C">
      <w:pPr>
        <w:rPr>
          <w:color w:val="FF0000"/>
        </w:rPr>
      </w:pPr>
    </w:p>
    <w:p w:rsidR="0017088C" w:rsidRPr="00B07DE0" w:rsidRDefault="0017088C" w:rsidP="0017088C">
      <w:pPr>
        <w:tabs>
          <w:tab w:val="left" w:pos="6330"/>
        </w:tabs>
        <w:rPr>
          <w:color w:val="FF0000"/>
        </w:rPr>
      </w:pPr>
      <w:r w:rsidRPr="00B07DE0">
        <w:rPr>
          <w:color w:val="FF0000"/>
        </w:rPr>
        <w:tab/>
      </w:r>
    </w:p>
    <w:p w:rsidR="00DA0CA8" w:rsidRPr="00B07DE0" w:rsidRDefault="00DA0CA8" w:rsidP="00F84F99">
      <w:pPr>
        <w:rPr>
          <w:color w:val="FF0000"/>
        </w:rPr>
      </w:pPr>
    </w:p>
    <w:sectPr w:rsidR="00DA0CA8" w:rsidRPr="00B07DE0" w:rsidSect="00FD0F8D"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BEC" w:rsidRDefault="00B40BEC">
      <w:r>
        <w:separator/>
      </w:r>
    </w:p>
  </w:endnote>
  <w:endnote w:type="continuationSeparator" w:id="0">
    <w:p w:rsidR="00B40BEC" w:rsidRDefault="00B4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BEC" w:rsidRDefault="00B40BEC">
      <w:r>
        <w:separator/>
      </w:r>
    </w:p>
  </w:footnote>
  <w:footnote w:type="continuationSeparator" w:id="0">
    <w:p w:rsidR="00B40BEC" w:rsidRDefault="00B40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082" w:rsidRDefault="00741082">
    <w:pPr>
      <w:pStyle w:val="a9"/>
      <w:jc w:val="right"/>
    </w:pPr>
  </w:p>
  <w:p w:rsidR="00741082" w:rsidRDefault="0074108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2B8"/>
    <w:multiLevelType w:val="hybridMultilevel"/>
    <w:tmpl w:val="67E07826"/>
    <w:lvl w:ilvl="0" w:tplc="745EB7B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786563B"/>
    <w:multiLevelType w:val="hybridMultilevel"/>
    <w:tmpl w:val="D0386B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9B84FE1"/>
    <w:multiLevelType w:val="multilevel"/>
    <w:tmpl w:val="DEE48FF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" w15:restartNumberingAfterBreak="0">
    <w:nsid w:val="1B4317F8"/>
    <w:multiLevelType w:val="hybridMultilevel"/>
    <w:tmpl w:val="4EF6B96E"/>
    <w:lvl w:ilvl="0" w:tplc="687E1D4A">
      <w:start w:val="1"/>
      <w:numFmt w:val="bullet"/>
      <w:lvlText w:val="-"/>
      <w:lvlJc w:val="left"/>
      <w:pPr>
        <w:ind w:left="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1D8F2C87"/>
    <w:multiLevelType w:val="hybridMultilevel"/>
    <w:tmpl w:val="2D4E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703CD"/>
    <w:multiLevelType w:val="hybridMultilevel"/>
    <w:tmpl w:val="0FFE01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E60CD1"/>
    <w:multiLevelType w:val="hybridMultilevel"/>
    <w:tmpl w:val="E5BCF6C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EF69D3"/>
    <w:multiLevelType w:val="hybridMultilevel"/>
    <w:tmpl w:val="1992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11CE9"/>
    <w:multiLevelType w:val="hybridMultilevel"/>
    <w:tmpl w:val="8B8AD5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93A4790"/>
    <w:multiLevelType w:val="multilevel"/>
    <w:tmpl w:val="481E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C5F32"/>
    <w:multiLevelType w:val="multilevel"/>
    <w:tmpl w:val="A0F0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F1F3F"/>
    <w:multiLevelType w:val="hybridMultilevel"/>
    <w:tmpl w:val="1C287422"/>
    <w:lvl w:ilvl="0" w:tplc="751E7E5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3" w15:restartNumberingAfterBreak="0">
    <w:nsid w:val="314F6935"/>
    <w:multiLevelType w:val="hybridMultilevel"/>
    <w:tmpl w:val="DDF8F580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E34DF"/>
    <w:multiLevelType w:val="hybridMultilevel"/>
    <w:tmpl w:val="C1882E80"/>
    <w:lvl w:ilvl="0" w:tplc="ECE6E256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AEF0FB3"/>
    <w:multiLevelType w:val="hybridMultilevel"/>
    <w:tmpl w:val="D9D8D22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20015E"/>
    <w:multiLevelType w:val="hybridMultilevel"/>
    <w:tmpl w:val="DE1A4B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DCD661C"/>
    <w:multiLevelType w:val="hybridMultilevel"/>
    <w:tmpl w:val="A90842E2"/>
    <w:lvl w:ilvl="0" w:tplc="D2E8D04C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8" w15:restartNumberingAfterBreak="0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164A7D"/>
    <w:multiLevelType w:val="hybridMultilevel"/>
    <w:tmpl w:val="4152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2C665E"/>
    <w:multiLevelType w:val="hybridMultilevel"/>
    <w:tmpl w:val="A90842E2"/>
    <w:lvl w:ilvl="0" w:tplc="D2E8D04C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2" w15:restartNumberingAfterBreak="0">
    <w:nsid w:val="5D0B4657"/>
    <w:multiLevelType w:val="hybridMultilevel"/>
    <w:tmpl w:val="ADC4EB1A"/>
    <w:lvl w:ilvl="0" w:tplc="AA9C9E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3F7BCF"/>
    <w:multiLevelType w:val="hybridMultilevel"/>
    <w:tmpl w:val="1A987F9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3E34B1"/>
    <w:multiLevelType w:val="hybridMultilevel"/>
    <w:tmpl w:val="2C30BD5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1C0244"/>
    <w:multiLevelType w:val="hybridMultilevel"/>
    <w:tmpl w:val="1E22761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E05374"/>
    <w:multiLevelType w:val="hybridMultilevel"/>
    <w:tmpl w:val="B8ECE22E"/>
    <w:lvl w:ilvl="0" w:tplc="A3242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1A0472"/>
    <w:multiLevelType w:val="hybridMultilevel"/>
    <w:tmpl w:val="646E30F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3"/>
  </w:num>
  <w:num w:numId="4">
    <w:abstractNumId w:val="8"/>
  </w:num>
  <w:num w:numId="5">
    <w:abstractNumId w:val="24"/>
  </w:num>
  <w:num w:numId="6">
    <w:abstractNumId w:val="29"/>
  </w:num>
  <w:num w:numId="7">
    <w:abstractNumId w:val="4"/>
  </w:num>
  <w:num w:numId="8">
    <w:abstractNumId w:val="9"/>
  </w:num>
  <w:num w:numId="9">
    <w:abstractNumId w:val="1"/>
  </w:num>
  <w:num w:numId="10">
    <w:abstractNumId w:val="22"/>
  </w:num>
  <w:num w:numId="11">
    <w:abstractNumId w:val="7"/>
  </w:num>
  <w:num w:numId="12">
    <w:abstractNumId w:val="19"/>
  </w:num>
  <w:num w:numId="13">
    <w:abstractNumId w:val="2"/>
  </w:num>
  <w:num w:numId="14">
    <w:abstractNumId w:val="25"/>
  </w:num>
  <w:num w:numId="15">
    <w:abstractNumId w:val="6"/>
  </w:num>
  <w:num w:numId="16">
    <w:abstractNumId w:val="3"/>
  </w:num>
  <w:num w:numId="17">
    <w:abstractNumId w:val="27"/>
  </w:num>
  <w:num w:numId="18">
    <w:abstractNumId w:val="13"/>
  </w:num>
  <w:num w:numId="19">
    <w:abstractNumId w:val="5"/>
  </w:num>
  <w:num w:numId="20">
    <w:abstractNumId w:val="15"/>
  </w:num>
  <w:num w:numId="21">
    <w:abstractNumId w:val="30"/>
  </w:num>
  <w:num w:numId="22">
    <w:abstractNumId w:val="26"/>
  </w:num>
  <w:num w:numId="23">
    <w:abstractNumId w:val="11"/>
  </w:num>
  <w:num w:numId="24">
    <w:abstractNumId w:val="12"/>
  </w:num>
  <w:num w:numId="25">
    <w:abstractNumId w:val="16"/>
  </w:num>
  <w:num w:numId="26">
    <w:abstractNumId w:val="10"/>
  </w:num>
  <w:num w:numId="27">
    <w:abstractNumId w:val="0"/>
  </w:num>
  <w:num w:numId="28">
    <w:abstractNumId w:val="28"/>
  </w:num>
  <w:num w:numId="29">
    <w:abstractNumId w:val="17"/>
  </w:num>
  <w:num w:numId="30">
    <w:abstractNumId w:val="21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99"/>
    <w:rsid w:val="00002BFC"/>
    <w:rsid w:val="00016289"/>
    <w:rsid w:val="00017A02"/>
    <w:rsid w:val="000275D7"/>
    <w:rsid w:val="00027C05"/>
    <w:rsid w:val="00032FDC"/>
    <w:rsid w:val="00040AC4"/>
    <w:rsid w:val="000422A9"/>
    <w:rsid w:val="00044A63"/>
    <w:rsid w:val="0004539D"/>
    <w:rsid w:val="00050E3A"/>
    <w:rsid w:val="000516A0"/>
    <w:rsid w:val="00051B5E"/>
    <w:rsid w:val="000525EB"/>
    <w:rsid w:val="00053D04"/>
    <w:rsid w:val="00053DF5"/>
    <w:rsid w:val="000540A0"/>
    <w:rsid w:val="00064E4E"/>
    <w:rsid w:val="00065AE4"/>
    <w:rsid w:val="0007130C"/>
    <w:rsid w:val="0007159A"/>
    <w:rsid w:val="0007217A"/>
    <w:rsid w:val="000724FB"/>
    <w:rsid w:val="00072929"/>
    <w:rsid w:val="000809D5"/>
    <w:rsid w:val="00081A8A"/>
    <w:rsid w:val="00081BDD"/>
    <w:rsid w:val="00082B66"/>
    <w:rsid w:val="0008303A"/>
    <w:rsid w:val="0008386D"/>
    <w:rsid w:val="00084735"/>
    <w:rsid w:val="00084CEC"/>
    <w:rsid w:val="000906A6"/>
    <w:rsid w:val="000914DA"/>
    <w:rsid w:val="00093A48"/>
    <w:rsid w:val="000958FA"/>
    <w:rsid w:val="000A0197"/>
    <w:rsid w:val="000A182E"/>
    <w:rsid w:val="000A2B61"/>
    <w:rsid w:val="000A44F6"/>
    <w:rsid w:val="000A4C9E"/>
    <w:rsid w:val="000A7D21"/>
    <w:rsid w:val="000B28C5"/>
    <w:rsid w:val="000B5F87"/>
    <w:rsid w:val="000B7A89"/>
    <w:rsid w:val="000C0B4D"/>
    <w:rsid w:val="000C3151"/>
    <w:rsid w:val="000C4914"/>
    <w:rsid w:val="000C4ADB"/>
    <w:rsid w:val="000C6D50"/>
    <w:rsid w:val="000C6D66"/>
    <w:rsid w:val="000C7B67"/>
    <w:rsid w:val="000D015F"/>
    <w:rsid w:val="000D3B4E"/>
    <w:rsid w:val="000D67CF"/>
    <w:rsid w:val="000D6EBB"/>
    <w:rsid w:val="000E1FD7"/>
    <w:rsid w:val="000E58B2"/>
    <w:rsid w:val="000E711A"/>
    <w:rsid w:val="000F1A51"/>
    <w:rsid w:val="000F2BD5"/>
    <w:rsid w:val="000F43F9"/>
    <w:rsid w:val="000F442E"/>
    <w:rsid w:val="000F4F9B"/>
    <w:rsid w:val="001030FC"/>
    <w:rsid w:val="00104EEC"/>
    <w:rsid w:val="00105021"/>
    <w:rsid w:val="00105197"/>
    <w:rsid w:val="001077B1"/>
    <w:rsid w:val="0011189F"/>
    <w:rsid w:val="00113DAF"/>
    <w:rsid w:val="001159C6"/>
    <w:rsid w:val="00126C10"/>
    <w:rsid w:val="00130553"/>
    <w:rsid w:val="00132511"/>
    <w:rsid w:val="00140CE6"/>
    <w:rsid w:val="00144B7A"/>
    <w:rsid w:val="00151F12"/>
    <w:rsid w:val="0015286F"/>
    <w:rsid w:val="00153746"/>
    <w:rsid w:val="00153D18"/>
    <w:rsid w:val="00154BE8"/>
    <w:rsid w:val="00161622"/>
    <w:rsid w:val="001624C2"/>
    <w:rsid w:val="001664F4"/>
    <w:rsid w:val="00166928"/>
    <w:rsid w:val="0017088C"/>
    <w:rsid w:val="00170E68"/>
    <w:rsid w:val="00172BA4"/>
    <w:rsid w:val="00175787"/>
    <w:rsid w:val="001765E5"/>
    <w:rsid w:val="001776B5"/>
    <w:rsid w:val="00181A75"/>
    <w:rsid w:val="001864F7"/>
    <w:rsid w:val="0019248A"/>
    <w:rsid w:val="0019281D"/>
    <w:rsid w:val="001944A1"/>
    <w:rsid w:val="001A221D"/>
    <w:rsid w:val="001A350D"/>
    <w:rsid w:val="001A42D8"/>
    <w:rsid w:val="001A582F"/>
    <w:rsid w:val="001A5A6E"/>
    <w:rsid w:val="001A7718"/>
    <w:rsid w:val="001A7AED"/>
    <w:rsid w:val="001B322A"/>
    <w:rsid w:val="001B4FE9"/>
    <w:rsid w:val="001B6E82"/>
    <w:rsid w:val="001C0C77"/>
    <w:rsid w:val="001C29F1"/>
    <w:rsid w:val="001C5BEB"/>
    <w:rsid w:val="001D026B"/>
    <w:rsid w:val="001D1728"/>
    <w:rsid w:val="001D1A53"/>
    <w:rsid w:val="001D3BFE"/>
    <w:rsid w:val="001E0E35"/>
    <w:rsid w:val="001E37AB"/>
    <w:rsid w:val="001E4EB3"/>
    <w:rsid w:val="001E50A9"/>
    <w:rsid w:val="001E51AC"/>
    <w:rsid w:val="001E6AA5"/>
    <w:rsid w:val="001F115D"/>
    <w:rsid w:val="001F429B"/>
    <w:rsid w:val="001F6FFE"/>
    <w:rsid w:val="00202150"/>
    <w:rsid w:val="00202554"/>
    <w:rsid w:val="00202949"/>
    <w:rsid w:val="00205E99"/>
    <w:rsid w:val="0021225F"/>
    <w:rsid w:val="00216105"/>
    <w:rsid w:val="00216404"/>
    <w:rsid w:val="0021679F"/>
    <w:rsid w:val="00226014"/>
    <w:rsid w:val="00226634"/>
    <w:rsid w:val="002320B7"/>
    <w:rsid w:val="002333B8"/>
    <w:rsid w:val="00235EB4"/>
    <w:rsid w:val="00237981"/>
    <w:rsid w:val="00242048"/>
    <w:rsid w:val="00242F02"/>
    <w:rsid w:val="00245536"/>
    <w:rsid w:val="00245740"/>
    <w:rsid w:val="002528A1"/>
    <w:rsid w:val="00253279"/>
    <w:rsid w:val="00253DD8"/>
    <w:rsid w:val="002648FA"/>
    <w:rsid w:val="00265477"/>
    <w:rsid w:val="00266A4D"/>
    <w:rsid w:val="00267CCA"/>
    <w:rsid w:val="00272543"/>
    <w:rsid w:val="0027687A"/>
    <w:rsid w:val="00281288"/>
    <w:rsid w:val="002857DF"/>
    <w:rsid w:val="00285E8C"/>
    <w:rsid w:val="00290052"/>
    <w:rsid w:val="00291362"/>
    <w:rsid w:val="00293A28"/>
    <w:rsid w:val="00293DC7"/>
    <w:rsid w:val="002A2E20"/>
    <w:rsid w:val="002A2EFF"/>
    <w:rsid w:val="002A3A52"/>
    <w:rsid w:val="002A6808"/>
    <w:rsid w:val="002A6FF3"/>
    <w:rsid w:val="002A7B4D"/>
    <w:rsid w:val="002B3193"/>
    <w:rsid w:val="002B49D6"/>
    <w:rsid w:val="002B4A19"/>
    <w:rsid w:val="002C118E"/>
    <w:rsid w:val="002D3945"/>
    <w:rsid w:val="002D5171"/>
    <w:rsid w:val="002E514A"/>
    <w:rsid w:val="002E769A"/>
    <w:rsid w:val="002F2996"/>
    <w:rsid w:val="002F4652"/>
    <w:rsid w:val="002F4F87"/>
    <w:rsid w:val="002F5095"/>
    <w:rsid w:val="002F64C3"/>
    <w:rsid w:val="003000DD"/>
    <w:rsid w:val="0030043B"/>
    <w:rsid w:val="00306AEF"/>
    <w:rsid w:val="00306AFD"/>
    <w:rsid w:val="003149FD"/>
    <w:rsid w:val="0031557F"/>
    <w:rsid w:val="00316ABA"/>
    <w:rsid w:val="003205D9"/>
    <w:rsid w:val="003239A1"/>
    <w:rsid w:val="0032532C"/>
    <w:rsid w:val="00325533"/>
    <w:rsid w:val="0033137E"/>
    <w:rsid w:val="00337CDC"/>
    <w:rsid w:val="00344F73"/>
    <w:rsid w:val="00345A18"/>
    <w:rsid w:val="0034768D"/>
    <w:rsid w:val="003500B2"/>
    <w:rsid w:val="0035092A"/>
    <w:rsid w:val="00352477"/>
    <w:rsid w:val="003620E2"/>
    <w:rsid w:val="0036232B"/>
    <w:rsid w:val="00363FF0"/>
    <w:rsid w:val="003676A8"/>
    <w:rsid w:val="00367710"/>
    <w:rsid w:val="00372228"/>
    <w:rsid w:val="003737D8"/>
    <w:rsid w:val="00376121"/>
    <w:rsid w:val="0038226B"/>
    <w:rsid w:val="00385B57"/>
    <w:rsid w:val="00385F88"/>
    <w:rsid w:val="003879EE"/>
    <w:rsid w:val="00397901"/>
    <w:rsid w:val="003A1EE7"/>
    <w:rsid w:val="003A2E74"/>
    <w:rsid w:val="003A5C1C"/>
    <w:rsid w:val="003A7318"/>
    <w:rsid w:val="003B1611"/>
    <w:rsid w:val="003B5842"/>
    <w:rsid w:val="003B63CC"/>
    <w:rsid w:val="003C0530"/>
    <w:rsid w:val="003C07FC"/>
    <w:rsid w:val="003C17B1"/>
    <w:rsid w:val="003C1878"/>
    <w:rsid w:val="003C23A9"/>
    <w:rsid w:val="003C471D"/>
    <w:rsid w:val="003C4EEE"/>
    <w:rsid w:val="003C571D"/>
    <w:rsid w:val="003C5C99"/>
    <w:rsid w:val="003D16D5"/>
    <w:rsid w:val="003D28CE"/>
    <w:rsid w:val="003D4DDD"/>
    <w:rsid w:val="003D60D3"/>
    <w:rsid w:val="003D6C0D"/>
    <w:rsid w:val="003D743F"/>
    <w:rsid w:val="003D7FB9"/>
    <w:rsid w:val="003E05B0"/>
    <w:rsid w:val="003E33E7"/>
    <w:rsid w:val="003E6986"/>
    <w:rsid w:val="003E6C90"/>
    <w:rsid w:val="003E6CB4"/>
    <w:rsid w:val="003F4D5D"/>
    <w:rsid w:val="003F57F3"/>
    <w:rsid w:val="003F5F4D"/>
    <w:rsid w:val="00400EA3"/>
    <w:rsid w:val="00401A8F"/>
    <w:rsid w:val="0040264D"/>
    <w:rsid w:val="00405511"/>
    <w:rsid w:val="00405BE2"/>
    <w:rsid w:val="00411D91"/>
    <w:rsid w:val="0041479D"/>
    <w:rsid w:val="00421BEC"/>
    <w:rsid w:val="00422143"/>
    <w:rsid w:val="00423338"/>
    <w:rsid w:val="0042343B"/>
    <w:rsid w:val="0043194A"/>
    <w:rsid w:val="00435B70"/>
    <w:rsid w:val="00435DC5"/>
    <w:rsid w:val="0044457F"/>
    <w:rsid w:val="00447F97"/>
    <w:rsid w:val="0045262A"/>
    <w:rsid w:val="00454CD3"/>
    <w:rsid w:val="004560D4"/>
    <w:rsid w:val="004561F0"/>
    <w:rsid w:val="00457FBD"/>
    <w:rsid w:val="00462493"/>
    <w:rsid w:val="00462A2F"/>
    <w:rsid w:val="00472156"/>
    <w:rsid w:val="00472F59"/>
    <w:rsid w:val="00473C63"/>
    <w:rsid w:val="00476E80"/>
    <w:rsid w:val="004811A2"/>
    <w:rsid w:val="004845D8"/>
    <w:rsid w:val="00486269"/>
    <w:rsid w:val="00486A1F"/>
    <w:rsid w:val="00490A22"/>
    <w:rsid w:val="0049193A"/>
    <w:rsid w:val="00493B17"/>
    <w:rsid w:val="00494695"/>
    <w:rsid w:val="004950D0"/>
    <w:rsid w:val="004A3F93"/>
    <w:rsid w:val="004A54BC"/>
    <w:rsid w:val="004B0D83"/>
    <w:rsid w:val="004B64E2"/>
    <w:rsid w:val="004B6A01"/>
    <w:rsid w:val="004C021F"/>
    <w:rsid w:val="004C3B05"/>
    <w:rsid w:val="004C4914"/>
    <w:rsid w:val="004C7DFE"/>
    <w:rsid w:val="004D040F"/>
    <w:rsid w:val="004D18A9"/>
    <w:rsid w:val="004D2D7A"/>
    <w:rsid w:val="004D5E37"/>
    <w:rsid w:val="004D6C7E"/>
    <w:rsid w:val="004D7CA8"/>
    <w:rsid w:val="004E26D6"/>
    <w:rsid w:val="004E4D18"/>
    <w:rsid w:val="004E6B3C"/>
    <w:rsid w:val="004E714E"/>
    <w:rsid w:val="004F020C"/>
    <w:rsid w:val="004F0C92"/>
    <w:rsid w:val="004F3C2D"/>
    <w:rsid w:val="00502465"/>
    <w:rsid w:val="00503EEC"/>
    <w:rsid w:val="00506D10"/>
    <w:rsid w:val="00512E14"/>
    <w:rsid w:val="00515CA9"/>
    <w:rsid w:val="00516BDE"/>
    <w:rsid w:val="0052119B"/>
    <w:rsid w:val="00521733"/>
    <w:rsid w:val="00523EA7"/>
    <w:rsid w:val="005248ED"/>
    <w:rsid w:val="005272B3"/>
    <w:rsid w:val="005320F0"/>
    <w:rsid w:val="00535DAE"/>
    <w:rsid w:val="00537A3C"/>
    <w:rsid w:val="00537B24"/>
    <w:rsid w:val="0054403D"/>
    <w:rsid w:val="00544F77"/>
    <w:rsid w:val="005513C4"/>
    <w:rsid w:val="00553109"/>
    <w:rsid w:val="005549B8"/>
    <w:rsid w:val="00557680"/>
    <w:rsid w:val="005655F0"/>
    <w:rsid w:val="00565840"/>
    <w:rsid w:val="00567E10"/>
    <w:rsid w:val="0057042B"/>
    <w:rsid w:val="0057144A"/>
    <w:rsid w:val="00572D30"/>
    <w:rsid w:val="00573506"/>
    <w:rsid w:val="0057737D"/>
    <w:rsid w:val="00577CC0"/>
    <w:rsid w:val="00582E77"/>
    <w:rsid w:val="00585B02"/>
    <w:rsid w:val="00585CA6"/>
    <w:rsid w:val="00591009"/>
    <w:rsid w:val="00594004"/>
    <w:rsid w:val="00594F38"/>
    <w:rsid w:val="00596F91"/>
    <w:rsid w:val="005A27E9"/>
    <w:rsid w:val="005A4B0B"/>
    <w:rsid w:val="005A4E28"/>
    <w:rsid w:val="005B2474"/>
    <w:rsid w:val="005B5B2C"/>
    <w:rsid w:val="005B5F1B"/>
    <w:rsid w:val="005B7C5E"/>
    <w:rsid w:val="005C0A3B"/>
    <w:rsid w:val="005C0BCC"/>
    <w:rsid w:val="005C2119"/>
    <w:rsid w:val="005C5FF3"/>
    <w:rsid w:val="005D2796"/>
    <w:rsid w:val="005D2902"/>
    <w:rsid w:val="005D2D43"/>
    <w:rsid w:val="005D3AF2"/>
    <w:rsid w:val="005D508C"/>
    <w:rsid w:val="005D6947"/>
    <w:rsid w:val="005E14C8"/>
    <w:rsid w:val="005F014E"/>
    <w:rsid w:val="005F0427"/>
    <w:rsid w:val="005F2C27"/>
    <w:rsid w:val="005F3CC6"/>
    <w:rsid w:val="005F3FD2"/>
    <w:rsid w:val="005F4096"/>
    <w:rsid w:val="005F426E"/>
    <w:rsid w:val="005F4A05"/>
    <w:rsid w:val="005F51A6"/>
    <w:rsid w:val="005F62D1"/>
    <w:rsid w:val="005F747F"/>
    <w:rsid w:val="005F7C9F"/>
    <w:rsid w:val="00600A27"/>
    <w:rsid w:val="00600A77"/>
    <w:rsid w:val="00602C4E"/>
    <w:rsid w:val="006034D9"/>
    <w:rsid w:val="0061178B"/>
    <w:rsid w:val="0061241F"/>
    <w:rsid w:val="00613072"/>
    <w:rsid w:val="006137E4"/>
    <w:rsid w:val="0061686B"/>
    <w:rsid w:val="006172C0"/>
    <w:rsid w:val="00620BF9"/>
    <w:rsid w:val="00621DE6"/>
    <w:rsid w:val="00622261"/>
    <w:rsid w:val="00622D0D"/>
    <w:rsid w:val="00623D93"/>
    <w:rsid w:val="00624F8F"/>
    <w:rsid w:val="0062561E"/>
    <w:rsid w:val="006276ED"/>
    <w:rsid w:val="006301FF"/>
    <w:rsid w:val="0063085A"/>
    <w:rsid w:val="00632B7A"/>
    <w:rsid w:val="00633514"/>
    <w:rsid w:val="00635E4C"/>
    <w:rsid w:val="00635F42"/>
    <w:rsid w:val="006417DC"/>
    <w:rsid w:val="00643E97"/>
    <w:rsid w:val="006516B1"/>
    <w:rsid w:val="00653395"/>
    <w:rsid w:val="00655469"/>
    <w:rsid w:val="006640FA"/>
    <w:rsid w:val="00665ED9"/>
    <w:rsid w:val="006662B6"/>
    <w:rsid w:val="00666B32"/>
    <w:rsid w:val="00674164"/>
    <w:rsid w:val="00681092"/>
    <w:rsid w:val="00681C0A"/>
    <w:rsid w:val="00682E6B"/>
    <w:rsid w:val="0068575C"/>
    <w:rsid w:val="00690926"/>
    <w:rsid w:val="00692BCA"/>
    <w:rsid w:val="0069367C"/>
    <w:rsid w:val="006A08BF"/>
    <w:rsid w:val="006A24FB"/>
    <w:rsid w:val="006A2775"/>
    <w:rsid w:val="006A64D5"/>
    <w:rsid w:val="006A714F"/>
    <w:rsid w:val="006B12CF"/>
    <w:rsid w:val="006B507D"/>
    <w:rsid w:val="006B7953"/>
    <w:rsid w:val="006C2032"/>
    <w:rsid w:val="006C2F7F"/>
    <w:rsid w:val="006C5E77"/>
    <w:rsid w:val="006C69FB"/>
    <w:rsid w:val="006C6D3E"/>
    <w:rsid w:val="006C728D"/>
    <w:rsid w:val="006D1584"/>
    <w:rsid w:val="006E00FC"/>
    <w:rsid w:val="006E2E87"/>
    <w:rsid w:val="006E481B"/>
    <w:rsid w:val="006E4B95"/>
    <w:rsid w:val="006F442E"/>
    <w:rsid w:val="006F61A0"/>
    <w:rsid w:val="006F769E"/>
    <w:rsid w:val="007015BD"/>
    <w:rsid w:val="00704204"/>
    <w:rsid w:val="0070572C"/>
    <w:rsid w:val="00710AA3"/>
    <w:rsid w:val="00711722"/>
    <w:rsid w:val="007158C9"/>
    <w:rsid w:val="00716531"/>
    <w:rsid w:val="007235B9"/>
    <w:rsid w:val="00723AB4"/>
    <w:rsid w:val="00724128"/>
    <w:rsid w:val="00724ECD"/>
    <w:rsid w:val="007261D7"/>
    <w:rsid w:val="007333DA"/>
    <w:rsid w:val="00741082"/>
    <w:rsid w:val="00744226"/>
    <w:rsid w:val="007442D4"/>
    <w:rsid w:val="00747A5F"/>
    <w:rsid w:val="007505D8"/>
    <w:rsid w:val="007512F8"/>
    <w:rsid w:val="00752CB1"/>
    <w:rsid w:val="00752DF1"/>
    <w:rsid w:val="007531CD"/>
    <w:rsid w:val="00755454"/>
    <w:rsid w:val="00760163"/>
    <w:rsid w:val="00760DE8"/>
    <w:rsid w:val="00760F23"/>
    <w:rsid w:val="00764CA3"/>
    <w:rsid w:val="00764D26"/>
    <w:rsid w:val="0076631B"/>
    <w:rsid w:val="007732F4"/>
    <w:rsid w:val="007735B9"/>
    <w:rsid w:val="007755DF"/>
    <w:rsid w:val="00776298"/>
    <w:rsid w:val="007773D5"/>
    <w:rsid w:val="007800DC"/>
    <w:rsid w:val="00783DE6"/>
    <w:rsid w:val="00785ACB"/>
    <w:rsid w:val="00785EE8"/>
    <w:rsid w:val="007866DF"/>
    <w:rsid w:val="00791333"/>
    <w:rsid w:val="00792EA6"/>
    <w:rsid w:val="0079398E"/>
    <w:rsid w:val="00794A40"/>
    <w:rsid w:val="007A18EF"/>
    <w:rsid w:val="007A19E9"/>
    <w:rsid w:val="007A1BF0"/>
    <w:rsid w:val="007A1ED2"/>
    <w:rsid w:val="007A34A0"/>
    <w:rsid w:val="007A4C20"/>
    <w:rsid w:val="007A6D49"/>
    <w:rsid w:val="007A7B3D"/>
    <w:rsid w:val="007A7FE6"/>
    <w:rsid w:val="007B00E6"/>
    <w:rsid w:val="007B0A56"/>
    <w:rsid w:val="007B14FF"/>
    <w:rsid w:val="007B2FBD"/>
    <w:rsid w:val="007B325E"/>
    <w:rsid w:val="007B41AA"/>
    <w:rsid w:val="007B495B"/>
    <w:rsid w:val="007B4E28"/>
    <w:rsid w:val="007B546F"/>
    <w:rsid w:val="007B5860"/>
    <w:rsid w:val="007B7874"/>
    <w:rsid w:val="007C055D"/>
    <w:rsid w:val="007C4A62"/>
    <w:rsid w:val="007C4E1E"/>
    <w:rsid w:val="007C75F1"/>
    <w:rsid w:val="007C779B"/>
    <w:rsid w:val="007D0597"/>
    <w:rsid w:val="007D0715"/>
    <w:rsid w:val="007D0FDE"/>
    <w:rsid w:val="007D3AFF"/>
    <w:rsid w:val="007D3DE6"/>
    <w:rsid w:val="007D7A90"/>
    <w:rsid w:val="007E0ABC"/>
    <w:rsid w:val="007E0CC6"/>
    <w:rsid w:val="007E0D8A"/>
    <w:rsid w:val="007E0F96"/>
    <w:rsid w:val="007E2400"/>
    <w:rsid w:val="007E2E30"/>
    <w:rsid w:val="007E4D9D"/>
    <w:rsid w:val="007F0FEA"/>
    <w:rsid w:val="007F3472"/>
    <w:rsid w:val="00800EA1"/>
    <w:rsid w:val="00804E28"/>
    <w:rsid w:val="00806177"/>
    <w:rsid w:val="008071AD"/>
    <w:rsid w:val="00807CAB"/>
    <w:rsid w:val="0081012B"/>
    <w:rsid w:val="00813E05"/>
    <w:rsid w:val="00814461"/>
    <w:rsid w:val="00814CB4"/>
    <w:rsid w:val="0081585C"/>
    <w:rsid w:val="008177DA"/>
    <w:rsid w:val="00826C7B"/>
    <w:rsid w:val="00827074"/>
    <w:rsid w:val="00827CFB"/>
    <w:rsid w:val="00831051"/>
    <w:rsid w:val="00833D05"/>
    <w:rsid w:val="00834C89"/>
    <w:rsid w:val="008352BD"/>
    <w:rsid w:val="00840B0C"/>
    <w:rsid w:val="008410FC"/>
    <w:rsid w:val="008417B5"/>
    <w:rsid w:val="00843B0A"/>
    <w:rsid w:val="00844585"/>
    <w:rsid w:val="00845F56"/>
    <w:rsid w:val="008502E7"/>
    <w:rsid w:val="008515F0"/>
    <w:rsid w:val="0085222D"/>
    <w:rsid w:val="0085444B"/>
    <w:rsid w:val="00854662"/>
    <w:rsid w:val="00855845"/>
    <w:rsid w:val="0085595E"/>
    <w:rsid w:val="00856BAA"/>
    <w:rsid w:val="00863DC8"/>
    <w:rsid w:val="00863EA8"/>
    <w:rsid w:val="0087041C"/>
    <w:rsid w:val="0087110D"/>
    <w:rsid w:val="00873178"/>
    <w:rsid w:val="008734CA"/>
    <w:rsid w:val="00874B6A"/>
    <w:rsid w:val="00876F21"/>
    <w:rsid w:val="00880E1F"/>
    <w:rsid w:val="00882359"/>
    <w:rsid w:val="00886CC4"/>
    <w:rsid w:val="00887987"/>
    <w:rsid w:val="00890004"/>
    <w:rsid w:val="00892E7A"/>
    <w:rsid w:val="0089456A"/>
    <w:rsid w:val="00894C91"/>
    <w:rsid w:val="00894CE3"/>
    <w:rsid w:val="00894E64"/>
    <w:rsid w:val="008A03B6"/>
    <w:rsid w:val="008A0F19"/>
    <w:rsid w:val="008A2581"/>
    <w:rsid w:val="008A36D5"/>
    <w:rsid w:val="008A4075"/>
    <w:rsid w:val="008A7522"/>
    <w:rsid w:val="008B2474"/>
    <w:rsid w:val="008B52AC"/>
    <w:rsid w:val="008B5359"/>
    <w:rsid w:val="008B7860"/>
    <w:rsid w:val="008C218C"/>
    <w:rsid w:val="008C2DCA"/>
    <w:rsid w:val="008C33C4"/>
    <w:rsid w:val="008C5C68"/>
    <w:rsid w:val="008C6455"/>
    <w:rsid w:val="008C746C"/>
    <w:rsid w:val="008C7B36"/>
    <w:rsid w:val="008D00BA"/>
    <w:rsid w:val="008D26E1"/>
    <w:rsid w:val="008D4965"/>
    <w:rsid w:val="008D7A28"/>
    <w:rsid w:val="008E0978"/>
    <w:rsid w:val="008E34CB"/>
    <w:rsid w:val="008E4A9A"/>
    <w:rsid w:val="008E506A"/>
    <w:rsid w:val="008E6B58"/>
    <w:rsid w:val="008F0734"/>
    <w:rsid w:val="008F54B7"/>
    <w:rsid w:val="008F6ED9"/>
    <w:rsid w:val="008F71E6"/>
    <w:rsid w:val="00900045"/>
    <w:rsid w:val="0090078A"/>
    <w:rsid w:val="009027C1"/>
    <w:rsid w:val="009036FA"/>
    <w:rsid w:val="009038A3"/>
    <w:rsid w:val="00906708"/>
    <w:rsid w:val="009073AD"/>
    <w:rsid w:val="0090787D"/>
    <w:rsid w:val="00912328"/>
    <w:rsid w:val="0091293E"/>
    <w:rsid w:val="00917606"/>
    <w:rsid w:val="009228DC"/>
    <w:rsid w:val="00923516"/>
    <w:rsid w:val="0092415F"/>
    <w:rsid w:val="009274D4"/>
    <w:rsid w:val="0093068D"/>
    <w:rsid w:val="009323A8"/>
    <w:rsid w:val="009365E2"/>
    <w:rsid w:val="00940BAF"/>
    <w:rsid w:val="00944C0D"/>
    <w:rsid w:val="009503D2"/>
    <w:rsid w:val="0095169D"/>
    <w:rsid w:val="00951F8F"/>
    <w:rsid w:val="00952A7F"/>
    <w:rsid w:val="009546C8"/>
    <w:rsid w:val="009567E7"/>
    <w:rsid w:val="00961F69"/>
    <w:rsid w:val="00961F7E"/>
    <w:rsid w:val="00962639"/>
    <w:rsid w:val="00966EF8"/>
    <w:rsid w:val="009710BE"/>
    <w:rsid w:val="00971E14"/>
    <w:rsid w:val="009720E7"/>
    <w:rsid w:val="009724D3"/>
    <w:rsid w:val="00975DE7"/>
    <w:rsid w:val="00976FBB"/>
    <w:rsid w:val="0098088D"/>
    <w:rsid w:val="00981855"/>
    <w:rsid w:val="00985990"/>
    <w:rsid w:val="00985B78"/>
    <w:rsid w:val="0099535F"/>
    <w:rsid w:val="00995639"/>
    <w:rsid w:val="00996AB4"/>
    <w:rsid w:val="009971FC"/>
    <w:rsid w:val="009A02AD"/>
    <w:rsid w:val="009A4672"/>
    <w:rsid w:val="009B1EB5"/>
    <w:rsid w:val="009B2CFB"/>
    <w:rsid w:val="009B53AD"/>
    <w:rsid w:val="009B5C94"/>
    <w:rsid w:val="009B6E70"/>
    <w:rsid w:val="009B7888"/>
    <w:rsid w:val="009C172E"/>
    <w:rsid w:val="009C3467"/>
    <w:rsid w:val="009C4E2B"/>
    <w:rsid w:val="009C6A59"/>
    <w:rsid w:val="009C7C51"/>
    <w:rsid w:val="009D001F"/>
    <w:rsid w:val="009D196B"/>
    <w:rsid w:val="009D2795"/>
    <w:rsid w:val="009E1798"/>
    <w:rsid w:val="009E2CB5"/>
    <w:rsid w:val="009E4BAA"/>
    <w:rsid w:val="009E78EA"/>
    <w:rsid w:val="009F045B"/>
    <w:rsid w:val="009F151D"/>
    <w:rsid w:val="009F1BB3"/>
    <w:rsid w:val="009F22AE"/>
    <w:rsid w:val="009F5187"/>
    <w:rsid w:val="009F6C79"/>
    <w:rsid w:val="009F74B5"/>
    <w:rsid w:val="009F79E2"/>
    <w:rsid w:val="00A062BE"/>
    <w:rsid w:val="00A1282F"/>
    <w:rsid w:val="00A12EC3"/>
    <w:rsid w:val="00A13F0E"/>
    <w:rsid w:val="00A14697"/>
    <w:rsid w:val="00A154C6"/>
    <w:rsid w:val="00A15D07"/>
    <w:rsid w:val="00A15FAB"/>
    <w:rsid w:val="00A1653F"/>
    <w:rsid w:val="00A2152F"/>
    <w:rsid w:val="00A24BE0"/>
    <w:rsid w:val="00A27F11"/>
    <w:rsid w:val="00A317E3"/>
    <w:rsid w:val="00A350C6"/>
    <w:rsid w:val="00A363D3"/>
    <w:rsid w:val="00A42661"/>
    <w:rsid w:val="00A42F19"/>
    <w:rsid w:val="00A47E3B"/>
    <w:rsid w:val="00A50919"/>
    <w:rsid w:val="00A561ED"/>
    <w:rsid w:val="00A606E3"/>
    <w:rsid w:val="00A60F0F"/>
    <w:rsid w:val="00A626D8"/>
    <w:rsid w:val="00A64866"/>
    <w:rsid w:val="00A66F83"/>
    <w:rsid w:val="00A703FC"/>
    <w:rsid w:val="00A725A9"/>
    <w:rsid w:val="00A72891"/>
    <w:rsid w:val="00A73967"/>
    <w:rsid w:val="00A75B1C"/>
    <w:rsid w:val="00A92FB9"/>
    <w:rsid w:val="00A9303B"/>
    <w:rsid w:val="00A96F17"/>
    <w:rsid w:val="00AA092D"/>
    <w:rsid w:val="00AA503A"/>
    <w:rsid w:val="00AB25A6"/>
    <w:rsid w:val="00AB275B"/>
    <w:rsid w:val="00AB47A4"/>
    <w:rsid w:val="00AB6FF2"/>
    <w:rsid w:val="00AB7686"/>
    <w:rsid w:val="00AC19B2"/>
    <w:rsid w:val="00AC7B67"/>
    <w:rsid w:val="00AD035B"/>
    <w:rsid w:val="00AD0550"/>
    <w:rsid w:val="00AD4423"/>
    <w:rsid w:val="00AD7417"/>
    <w:rsid w:val="00AD7B83"/>
    <w:rsid w:val="00AE0166"/>
    <w:rsid w:val="00AE1605"/>
    <w:rsid w:val="00AE33A1"/>
    <w:rsid w:val="00AE6D3E"/>
    <w:rsid w:val="00AF263A"/>
    <w:rsid w:val="00AF4CE4"/>
    <w:rsid w:val="00AF56C1"/>
    <w:rsid w:val="00AF5E65"/>
    <w:rsid w:val="00AF79BB"/>
    <w:rsid w:val="00AF7C27"/>
    <w:rsid w:val="00B005D2"/>
    <w:rsid w:val="00B07DE0"/>
    <w:rsid w:val="00B100D8"/>
    <w:rsid w:val="00B11F18"/>
    <w:rsid w:val="00B204E4"/>
    <w:rsid w:val="00B26EF8"/>
    <w:rsid w:val="00B302AA"/>
    <w:rsid w:val="00B326AF"/>
    <w:rsid w:val="00B33DC8"/>
    <w:rsid w:val="00B36029"/>
    <w:rsid w:val="00B40B48"/>
    <w:rsid w:val="00B40BEC"/>
    <w:rsid w:val="00B44C51"/>
    <w:rsid w:val="00B46369"/>
    <w:rsid w:val="00B515C5"/>
    <w:rsid w:val="00B524EC"/>
    <w:rsid w:val="00B5552D"/>
    <w:rsid w:val="00B60595"/>
    <w:rsid w:val="00B60A98"/>
    <w:rsid w:val="00B6214D"/>
    <w:rsid w:val="00B62A64"/>
    <w:rsid w:val="00B74666"/>
    <w:rsid w:val="00B74F42"/>
    <w:rsid w:val="00B80481"/>
    <w:rsid w:val="00B82B5C"/>
    <w:rsid w:val="00B82D6E"/>
    <w:rsid w:val="00B859F3"/>
    <w:rsid w:val="00B86B86"/>
    <w:rsid w:val="00B9365E"/>
    <w:rsid w:val="00B94271"/>
    <w:rsid w:val="00B94FCC"/>
    <w:rsid w:val="00B9637A"/>
    <w:rsid w:val="00B97BBC"/>
    <w:rsid w:val="00BA5303"/>
    <w:rsid w:val="00BB0055"/>
    <w:rsid w:val="00BB0EFA"/>
    <w:rsid w:val="00BB40BA"/>
    <w:rsid w:val="00BB73A7"/>
    <w:rsid w:val="00BB7A2B"/>
    <w:rsid w:val="00BC256C"/>
    <w:rsid w:val="00BC2724"/>
    <w:rsid w:val="00BC3465"/>
    <w:rsid w:val="00BC3F14"/>
    <w:rsid w:val="00BC5802"/>
    <w:rsid w:val="00BC5A9E"/>
    <w:rsid w:val="00BC7786"/>
    <w:rsid w:val="00BC7E07"/>
    <w:rsid w:val="00BC7E93"/>
    <w:rsid w:val="00BD0307"/>
    <w:rsid w:val="00BD05A1"/>
    <w:rsid w:val="00BD089F"/>
    <w:rsid w:val="00BD628E"/>
    <w:rsid w:val="00BD7B96"/>
    <w:rsid w:val="00BE17B8"/>
    <w:rsid w:val="00BE55A4"/>
    <w:rsid w:val="00BE67F0"/>
    <w:rsid w:val="00BF4724"/>
    <w:rsid w:val="00BF5CC7"/>
    <w:rsid w:val="00BF76FC"/>
    <w:rsid w:val="00C00B44"/>
    <w:rsid w:val="00C024DD"/>
    <w:rsid w:val="00C03A37"/>
    <w:rsid w:val="00C1521C"/>
    <w:rsid w:val="00C170C0"/>
    <w:rsid w:val="00C27B89"/>
    <w:rsid w:val="00C31598"/>
    <w:rsid w:val="00C36252"/>
    <w:rsid w:val="00C36499"/>
    <w:rsid w:val="00C364E1"/>
    <w:rsid w:val="00C455DB"/>
    <w:rsid w:val="00C615C7"/>
    <w:rsid w:val="00C67303"/>
    <w:rsid w:val="00C739C7"/>
    <w:rsid w:val="00C76431"/>
    <w:rsid w:val="00C81429"/>
    <w:rsid w:val="00C815FD"/>
    <w:rsid w:val="00C81AA2"/>
    <w:rsid w:val="00C81EBF"/>
    <w:rsid w:val="00C84929"/>
    <w:rsid w:val="00C866FD"/>
    <w:rsid w:val="00C973D0"/>
    <w:rsid w:val="00CB2F1F"/>
    <w:rsid w:val="00CB36D7"/>
    <w:rsid w:val="00CB41BE"/>
    <w:rsid w:val="00CB5349"/>
    <w:rsid w:val="00CB6AB3"/>
    <w:rsid w:val="00CB701E"/>
    <w:rsid w:val="00CC2DA9"/>
    <w:rsid w:val="00CC7CFF"/>
    <w:rsid w:val="00CD0C13"/>
    <w:rsid w:val="00CE088B"/>
    <w:rsid w:val="00CE69D6"/>
    <w:rsid w:val="00CF5299"/>
    <w:rsid w:val="00CF67F6"/>
    <w:rsid w:val="00D00E00"/>
    <w:rsid w:val="00D01E0C"/>
    <w:rsid w:val="00D03AA6"/>
    <w:rsid w:val="00D04E92"/>
    <w:rsid w:val="00D05555"/>
    <w:rsid w:val="00D06042"/>
    <w:rsid w:val="00D0660D"/>
    <w:rsid w:val="00D06DED"/>
    <w:rsid w:val="00D10D8C"/>
    <w:rsid w:val="00D13410"/>
    <w:rsid w:val="00D15038"/>
    <w:rsid w:val="00D15538"/>
    <w:rsid w:val="00D17F73"/>
    <w:rsid w:val="00D20D02"/>
    <w:rsid w:val="00D22278"/>
    <w:rsid w:val="00D23493"/>
    <w:rsid w:val="00D26069"/>
    <w:rsid w:val="00D2686B"/>
    <w:rsid w:val="00D272A0"/>
    <w:rsid w:val="00D27C90"/>
    <w:rsid w:val="00D31158"/>
    <w:rsid w:val="00D35619"/>
    <w:rsid w:val="00D37E42"/>
    <w:rsid w:val="00D40EA2"/>
    <w:rsid w:val="00D411E5"/>
    <w:rsid w:val="00D430CA"/>
    <w:rsid w:val="00D436BD"/>
    <w:rsid w:val="00D44E3F"/>
    <w:rsid w:val="00D463CD"/>
    <w:rsid w:val="00D5304D"/>
    <w:rsid w:val="00D53488"/>
    <w:rsid w:val="00D62F98"/>
    <w:rsid w:val="00D630D9"/>
    <w:rsid w:val="00D63338"/>
    <w:rsid w:val="00D64DD5"/>
    <w:rsid w:val="00D66341"/>
    <w:rsid w:val="00D67AB0"/>
    <w:rsid w:val="00D740E8"/>
    <w:rsid w:val="00D83FD4"/>
    <w:rsid w:val="00D85743"/>
    <w:rsid w:val="00D85B02"/>
    <w:rsid w:val="00D90807"/>
    <w:rsid w:val="00D920CD"/>
    <w:rsid w:val="00D92DC3"/>
    <w:rsid w:val="00D940E9"/>
    <w:rsid w:val="00D95838"/>
    <w:rsid w:val="00D96F98"/>
    <w:rsid w:val="00D97584"/>
    <w:rsid w:val="00D97C1E"/>
    <w:rsid w:val="00D97C47"/>
    <w:rsid w:val="00D97D62"/>
    <w:rsid w:val="00DA0CA8"/>
    <w:rsid w:val="00DA1004"/>
    <w:rsid w:val="00DA10DE"/>
    <w:rsid w:val="00DA2892"/>
    <w:rsid w:val="00DA2CDD"/>
    <w:rsid w:val="00DA47C1"/>
    <w:rsid w:val="00DA4BAB"/>
    <w:rsid w:val="00DA582F"/>
    <w:rsid w:val="00DA5AEF"/>
    <w:rsid w:val="00DA6471"/>
    <w:rsid w:val="00DA65B5"/>
    <w:rsid w:val="00DA76E1"/>
    <w:rsid w:val="00DB05B7"/>
    <w:rsid w:val="00DB08E3"/>
    <w:rsid w:val="00DB112B"/>
    <w:rsid w:val="00DB20C6"/>
    <w:rsid w:val="00DB4836"/>
    <w:rsid w:val="00DC1E29"/>
    <w:rsid w:val="00DC3359"/>
    <w:rsid w:val="00DC6954"/>
    <w:rsid w:val="00DD34A4"/>
    <w:rsid w:val="00DD4B2B"/>
    <w:rsid w:val="00DE1506"/>
    <w:rsid w:val="00DE2326"/>
    <w:rsid w:val="00DE30B0"/>
    <w:rsid w:val="00DE64FE"/>
    <w:rsid w:val="00DF02CE"/>
    <w:rsid w:val="00DF1723"/>
    <w:rsid w:val="00DF212E"/>
    <w:rsid w:val="00DF2AD8"/>
    <w:rsid w:val="00DF6A39"/>
    <w:rsid w:val="00DF7D18"/>
    <w:rsid w:val="00E008C6"/>
    <w:rsid w:val="00E00B23"/>
    <w:rsid w:val="00E01780"/>
    <w:rsid w:val="00E01952"/>
    <w:rsid w:val="00E022A0"/>
    <w:rsid w:val="00E027C5"/>
    <w:rsid w:val="00E02D5A"/>
    <w:rsid w:val="00E0426C"/>
    <w:rsid w:val="00E0485D"/>
    <w:rsid w:val="00E06235"/>
    <w:rsid w:val="00E06A51"/>
    <w:rsid w:val="00E06DBF"/>
    <w:rsid w:val="00E10884"/>
    <w:rsid w:val="00E144D7"/>
    <w:rsid w:val="00E17292"/>
    <w:rsid w:val="00E20820"/>
    <w:rsid w:val="00E3025D"/>
    <w:rsid w:val="00E309E8"/>
    <w:rsid w:val="00E32CFA"/>
    <w:rsid w:val="00E33A70"/>
    <w:rsid w:val="00E33BF1"/>
    <w:rsid w:val="00E340A3"/>
    <w:rsid w:val="00E41049"/>
    <w:rsid w:val="00E53713"/>
    <w:rsid w:val="00E56CD1"/>
    <w:rsid w:val="00E60F12"/>
    <w:rsid w:val="00E63129"/>
    <w:rsid w:val="00E640DA"/>
    <w:rsid w:val="00E716D7"/>
    <w:rsid w:val="00E71CE4"/>
    <w:rsid w:val="00E7237F"/>
    <w:rsid w:val="00E72974"/>
    <w:rsid w:val="00E7315C"/>
    <w:rsid w:val="00E7331B"/>
    <w:rsid w:val="00E75965"/>
    <w:rsid w:val="00E77C4E"/>
    <w:rsid w:val="00E82F2F"/>
    <w:rsid w:val="00E86014"/>
    <w:rsid w:val="00E8716D"/>
    <w:rsid w:val="00E8724D"/>
    <w:rsid w:val="00E9443D"/>
    <w:rsid w:val="00E96DAC"/>
    <w:rsid w:val="00EA01CF"/>
    <w:rsid w:val="00EA0B17"/>
    <w:rsid w:val="00EB02A8"/>
    <w:rsid w:val="00EB3E05"/>
    <w:rsid w:val="00EB6074"/>
    <w:rsid w:val="00EB664A"/>
    <w:rsid w:val="00EB6681"/>
    <w:rsid w:val="00EC1B34"/>
    <w:rsid w:val="00EC3A79"/>
    <w:rsid w:val="00EC3E95"/>
    <w:rsid w:val="00EC4E93"/>
    <w:rsid w:val="00EC5475"/>
    <w:rsid w:val="00ED031C"/>
    <w:rsid w:val="00ED0627"/>
    <w:rsid w:val="00ED1D09"/>
    <w:rsid w:val="00ED2611"/>
    <w:rsid w:val="00ED3681"/>
    <w:rsid w:val="00ED4BF6"/>
    <w:rsid w:val="00EE24BB"/>
    <w:rsid w:val="00EE4051"/>
    <w:rsid w:val="00EE49FE"/>
    <w:rsid w:val="00EE59EF"/>
    <w:rsid w:val="00EE6CDA"/>
    <w:rsid w:val="00EF1FB0"/>
    <w:rsid w:val="00EF489A"/>
    <w:rsid w:val="00EF6669"/>
    <w:rsid w:val="00EF7D3C"/>
    <w:rsid w:val="00F0234E"/>
    <w:rsid w:val="00F04D75"/>
    <w:rsid w:val="00F070A2"/>
    <w:rsid w:val="00F11820"/>
    <w:rsid w:val="00F140FB"/>
    <w:rsid w:val="00F144BA"/>
    <w:rsid w:val="00F15F2B"/>
    <w:rsid w:val="00F22F6F"/>
    <w:rsid w:val="00F266FF"/>
    <w:rsid w:val="00F321E2"/>
    <w:rsid w:val="00F32E02"/>
    <w:rsid w:val="00F36948"/>
    <w:rsid w:val="00F37CA9"/>
    <w:rsid w:val="00F41DD1"/>
    <w:rsid w:val="00F4281E"/>
    <w:rsid w:val="00F42D71"/>
    <w:rsid w:val="00F42E43"/>
    <w:rsid w:val="00F51321"/>
    <w:rsid w:val="00F54667"/>
    <w:rsid w:val="00F55FC1"/>
    <w:rsid w:val="00F60CC9"/>
    <w:rsid w:val="00F61520"/>
    <w:rsid w:val="00F6238B"/>
    <w:rsid w:val="00F7294D"/>
    <w:rsid w:val="00F75536"/>
    <w:rsid w:val="00F802B4"/>
    <w:rsid w:val="00F814F1"/>
    <w:rsid w:val="00F83101"/>
    <w:rsid w:val="00F83349"/>
    <w:rsid w:val="00F8433E"/>
    <w:rsid w:val="00F84AC9"/>
    <w:rsid w:val="00F84F99"/>
    <w:rsid w:val="00F86F59"/>
    <w:rsid w:val="00F90490"/>
    <w:rsid w:val="00F9163D"/>
    <w:rsid w:val="00F93AA8"/>
    <w:rsid w:val="00F963C2"/>
    <w:rsid w:val="00FA0F76"/>
    <w:rsid w:val="00FA581C"/>
    <w:rsid w:val="00FB6792"/>
    <w:rsid w:val="00FB6C6D"/>
    <w:rsid w:val="00FC6CE2"/>
    <w:rsid w:val="00FD0234"/>
    <w:rsid w:val="00FD0F8D"/>
    <w:rsid w:val="00FD1B99"/>
    <w:rsid w:val="00FD1DE6"/>
    <w:rsid w:val="00FD62EB"/>
    <w:rsid w:val="00FD6948"/>
    <w:rsid w:val="00FD7B6A"/>
    <w:rsid w:val="00FE46AC"/>
    <w:rsid w:val="00FE4C07"/>
    <w:rsid w:val="00FE57DA"/>
    <w:rsid w:val="00FE5850"/>
    <w:rsid w:val="00FE6FF9"/>
    <w:rsid w:val="00FF072F"/>
    <w:rsid w:val="00FF1A52"/>
    <w:rsid w:val="00FF2AD3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B38E0-FF62-4CCE-9531-44D9B756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4E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link w:val="a4"/>
    <w:uiPriority w:val="99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8433E"/>
    <w:pPr>
      <w:ind w:left="720"/>
      <w:contextualSpacing/>
    </w:pPr>
  </w:style>
  <w:style w:type="table" w:styleId="a6">
    <w:name w:val="Table Grid"/>
    <w:basedOn w:val="a1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FD1DE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B3602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E6F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F11820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basedOn w:val="a0"/>
    <w:link w:val="af2"/>
    <w:rsid w:val="00F1182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3C4E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rttt1">
    <w:name w:val="art_tt1"/>
    <w:basedOn w:val="a0"/>
    <w:rsid w:val="00E10884"/>
    <w:rPr>
      <w:b/>
      <w:bCs/>
    </w:rPr>
  </w:style>
  <w:style w:type="character" w:customStyle="1" w:styleId="af4">
    <w:name w:val="Гипертекстовая ссылка"/>
    <w:basedOn w:val="a0"/>
    <w:uiPriority w:val="99"/>
    <w:rsid w:val="001A42D8"/>
    <w:rPr>
      <w:rFonts w:cs="Times New Roman"/>
      <w:b w:val="0"/>
      <w:color w:val="106BBE"/>
    </w:rPr>
  </w:style>
  <w:style w:type="character" w:styleId="af5">
    <w:name w:val="FollowedHyperlink"/>
    <w:basedOn w:val="a0"/>
    <w:uiPriority w:val="99"/>
    <w:semiHidden/>
    <w:unhideWhenUsed/>
    <w:rsid w:val="00E7331B"/>
    <w:rPr>
      <w:color w:val="800080" w:themeColor="followedHyperlink"/>
      <w:u w:val="single"/>
    </w:rPr>
  </w:style>
  <w:style w:type="paragraph" w:styleId="31">
    <w:name w:val="Body Text 3"/>
    <w:basedOn w:val="a"/>
    <w:link w:val="32"/>
    <w:uiPriority w:val="99"/>
    <w:unhideWhenUsed/>
    <w:rsid w:val="005F51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F51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24B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4B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бычный (веб) Знак"/>
    <w:link w:val="a3"/>
    <w:uiPriority w:val="99"/>
    <w:rsid w:val="00760DE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533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243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-vartovsk.ru/inf/" TargetMode="External"/><Relationship Id="rId18" Type="http://schemas.openxmlformats.org/officeDocument/2006/relationships/hyperlink" Target="https://sb-ugra.ru/events-calendar/?city%5B%5D=I8NohiFF&amp;dateStart=1.04.2019&amp;dateEnd=01.07.2019&amp;fltev=%D0%92%D1%8B%D0%B1%D1%80%D0%B0%D1%82%D1%8C" TargetMode="External"/><Relationship Id="rId26" Type="http://schemas.openxmlformats.org/officeDocument/2006/relationships/hyperlink" Target="http://edu-nv.ru/podderzhka-negosudarstvennogo-sektora" TargetMode="External"/><Relationship Id="rId39" Type="http://schemas.openxmlformats.org/officeDocument/2006/relationships/hyperlink" Target="https://portal.n-vartovsk.ru/work/work/edit.php?R_ID=3518" TargetMode="External"/><Relationship Id="rId21" Type="http://schemas.openxmlformats.org/officeDocument/2006/relationships/hyperlink" Target="https://www.n-vartovsk.ru/inf/civilsociety/" TargetMode="External"/><Relationship Id="rId34" Type="http://schemas.openxmlformats.org/officeDocument/2006/relationships/hyperlink" Target="https://portal.n-vartovsk.ru/work/work/edit.php?R_ID=3517" TargetMode="External"/><Relationship Id="rId42" Type="http://schemas.openxmlformats.org/officeDocument/2006/relationships/hyperlink" Target="https://www.n-vartovsk.ru/news/citywide_news/bvk/322761.html" TargetMode="External"/><Relationship Id="rId47" Type="http://schemas.openxmlformats.org/officeDocument/2006/relationships/hyperlink" Target="http://www.n-vartovsk.ru/inf/" TargetMode="External"/><Relationship Id="rId50" Type="http://schemas.openxmlformats.org/officeDocument/2006/relationships/hyperlink" Target="https://www.nvartovsk.ru/inf/civilsociety/gopsu/325364.html" TargetMode="External"/><Relationship Id="rId55" Type="http://schemas.openxmlformats.org/officeDocument/2006/relationships/hyperlink" Target="https://www.n-vartovsk.ru/inf/civilsociety/bp_nko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-vartovsk.ru/inf/civilsociety/gopsu/" TargetMode="External"/><Relationship Id="rId20" Type="http://schemas.openxmlformats.org/officeDocument/2006/relationships/hyperlink" Target="https://edu-nv.ru/podderzhka-negosudarstvennogo-sektora" TargetMode="External"/><Relationship Id="rId29" Type="http://schemas.openxmlformats.org/officeDocument/2006/relationships/hyperlink" Target="http://edu-nv.ru/podderzhka-negosudarstvennogo-sektora" TargetMode="External"/><Relationship Id="rId41" Type="http://schemas.openxmlformats.org/officeDocument/2006/relationships/hyperlink" Target="https://www.n-vartovsk.ru/news/citywide_news/news_molodezh/325384.html" TargetMode="External"/><Relationship Id="rId54" Type="http://schemas.openxmlformats.org/officeDocument/2006/relationships/hyperlink" Target="http://www.n-vartovsk.ru/inf/civilsociet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trelcovaII\Desktop\&#1052;&#1086;&#1085;&#1080;&#1090;&#1086;&#1088;&#1080;&#1085;&#1075;%20&#1053;&#1050;&#1054;%20&#1074;%20&#1086;&#1082;&#1088;&#1091;&#1075;%20&#1079;&#1072;%202018\&#1053;&#1086;&#1088;&#1084;&#1072;&#1090;&#1080;&#1074;&#1085;&#1086;-&#1087;&#1088;&#1072;&#1074;&#1086;&#1074;&#1072;&#1103;" TargetMode="External"/><Relationship Id="rId24" Type="http://schemas.openxmlformats.org/officeDocument/2006/relationships/hyperlink" Target="http://www.n-vartovsk.ru" TargetMode="External"/><Relationship Id="rId32" Type="http://schemas.openxmlformats.org/officeDocument/2006/relationships/hyperlink" Target="http://www.n-vartovsk.ru/inf/civilsociety/" TargetMode="External"/><Relationship Id="rId37" Type="http://schemas.openxmlformats.org/officeDocument/2006/relationships/hyperlink" Target="https://portal.n-vartovsk.ru/work/work/edit.php?R_ID=3588" TargetMode="External"/><Relationship Id="rId40" Type="http://schemas.openxmlformats.org/officeDocument/2006/relationships/hyperlink" Target="http://edu-nv.ru/podderzhka-negosudarstvennogo-sektora" TargetMode="External"/><Relationship Id="rId45" Type="http://schemas.openxmlformats.org/officeDocument/2006/relationships/hyperlink" Target="https://www.n-vartovsk.ru/news/citywide_news/news_education/320691.html" TargetMode="External"/><Relationship Id="rId53" Type="http://schemas.openxmlformats.org/officeDocument/2006/relationships/hyperlink" Target="http://www.n-vartovsk.ru/inf/" TargetMode="External"/><Relationship Id="rId58" Type="http://schemas.openxmlformats.org/officeDocument/2006/relationships/hyperlink" Target="https://www.n-vartovsk.ru/inf/civilsociet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-vartovsk.ru/inf/civilsociety/gopsu/" TargetMode="External"/><Relationship Id="rId23" Type="http://schemas.openxmlformats.org/officeDocument/2006/relationships/hyperlink" Target="https://www.n-vartovsk.ru/inf/predprinimatelstvo/" TargetMode="External"/><Relationship Id="rId28" Type="http://schemas.openxmlformats.org/officeDocument/2006/relationships/hyperlink" Target="http://www.n-vartovsk.ru/authorities/town_adm/ko/ddoag_ddzag/tpmpk/" TargetMode="External"/><Relationship Id="rId36" Type="http://schemas.openxmlformats.org/officeDocument/2006/relationships/hyperlink" Target="https://portal.n-vartovsk.ru/work/work/edit.php?R_ID=3700" TargetMode="External"/><Relationship Id="rId49" Type="http://schemas.openxmlformats.org/officeDocument/2006/relationships/hyperlink" Target="http://edu-nv.ru/podderzhka-negosudarstvennogo-sektora" TargetMode="External"/><Relationship Id="rId57" Type="http://schemas.openxmlformats.org/officeDocument/2006/relationships/hyperlink" Target="http://www.n-vartovsk.ru/inf/civilsociety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ww.n-vartovsk.ru/inf/civilsociety/" TargetMode="External"/><Relationship Id="rId19" Type="http://schemas.openxmlformats.org/officeDocument/2006/relationships/hyperlink" Target="https://sb-ugra.ru/events-calendar/?city%5B%5D=I8NohiFF&amp;dateStart=1.04.2019&amp;dateEnd=01.07.2019&amp;fltev=%D0%92%D1%8B%D0%B1%D1%80%D0%B0%D1%82%D1%8C" TargetMode="External"/><Relationship Id="rId31" Type="http://schemas.openxmlformats.org/officeDocument/2006/relationships/hyperlink" Target="http://www.n-vartovsk.ru/inf/" TargetMode="External"/><Relationship Id="rId44" Type="http://schemas.openxmlformats.org/officeDocument/2006/relationships/hyperlink" Target="https://www.n-vartovsk.ru/news/citywide_news/bvk/321965.html" TargetMode="External"/><Relationship Id="rId52" Type="http://schemas.openxmlformats.org/officeDocument/2006/relationships/hyperlink" Target="https://www.rosminzdrav.ru/regional_news/11225-meditsinskie-syostry-nizhnevartovskoy-okruzhnoy-bolnitsy-2-usovershenstvovali-navyki-palliativnoy-pomoschi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-vartovsk.ru/inf/" TargetMode="External"/><Relationship Id="rId14" Type="http://schemas.openxmlformats.org/officeDocument/2006/relationships/hyperlink" Target="http://www.n-vartovsk.ru/inf/civilsociety/" TargetMode="External"/><Relationship Id="rId22" Type="http://schemas.openxmlformats.org/officeDocument/2006/relationships/hyperlink" Target="http://edu-nv.ru/podderzhka-negosudarstvennogo-sektora" TargetMode="External"/><Relationship Id="rId27" Type="http://schemas.openxmlformats.org/officeDocument/2006/relationships/hyperlink" Target="http://edu-nv.ru/podderzhka-negosudarstvennogo-sektora/23-deyatelnost/558-normativnye-dokumenty-regionalnye-federalnye-munitsipalnye-normativno-pravovye-akty" TargetMode="External"/><Relationship Id="rId30" Type="http://schemas.openxmlformats.org/officeDocument/2006/relationships/hyperlink" Target="http://www.n-vartovsk.ru/" TargetMode="External"/><Relationship Id="rId35" Type="http://schemas.openxmlformats.org/officeDocument/2006/relationships/hyperlink" Target="https://portal.n-vartovsk.ru/work/work/edit.php?R_ID=3585" TargetMode="External"/><Relationship Id="rId43" Type="http://schemas.openxmlformats.org/officeDocument/2006/relationships/hyperlink" Target="https://www.n-vartovsk.ru/news/citywide_news/otdykhaem_vsey_semey/322506.html" TargetMode="External"/><Relationship Id="rId48" Type="http://schemas.openxmlformats.org/officeDocument/2006/relationships/hyperlink" Target="http://www.n-vartovsk.ru/inf/civilsociety/" TargetMode="External"/><Relationship Id="rId56" Type="http://schemas.openxmlformats.org/officeDocument/2006/relationships/hyperlink" Target="http://www.n-vartovsk.ru/inf/" TargetMode="External"/><Relationship Id="rId8" Type="http://schemas.openxmlformats.org/officeDocument/2006/relationships/hyperlink" Target="http://www.n-vartovsk.ru/" TargetMode="External"/><Relationship Id="rId51" Type="http://schemas.openxmlformats.org/officeDocument/2006/relationships/hyperlink" Target="http://www.n-vartovsk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n-vartovsk.ru/" TargetMode="External"/><Relationship Id="rId17" Type="http://schemas.openxmlformats.org/officeDocument/2006/relationships/hyperlink" Target="https://sb-ugra.ru/events-calendar/?city%5B%5D=I8NohiFF&amp;dateStart=1.04.2019&amp;dateEnd=01.07.2019&amp;fltev=%D0%92%D1%8B%D0%B1%D1%80%D0%B0%D1%82%D1%8C" TargetMode="External"/><Relationship Id="rId25" Type="http://schemas.openxmlformats.org/officeDocument/2006/relationships/hyperlink" Target="http://www.n-vartovsk.ru" TargetMode="External"/><Relationship Id="rId33" Type="http://schemas.openxmlformats.org/officeDocument/2006/relationships/hyperlink" Target="https://portal.n-vartovsk.ru/work/work/edit.php?R_ID=3586" TargetMode="External"/><Relationship Id="rId38" Type="http://schemas.openxmlformats.org/officeDocument/2006/relationships/hyperlink" Target="https://portal.n-vartovsk.ru/work/work/edit.php?R_ID=3587" TargetMode="External"/><Relationship Id="rId46" Type="http://schemas.openxmlformats.org/officeDocument/2006/relationships/hyperlink" Target="https://www.n-vartovsk.ru/news/citywide_news/news_adm/320441.html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446D-B162-4B5C-AC68-C3E9F502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46</Pages>
  <Words>12734</Words>
  <Characters>72588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Останкова Ксения Андреевна</dc:creator>
  <cp:lastModifiedBy>Водолазская Юлия Валериевна</cp:lastModifiedBy>
  <cp:revision>13</cp:revision>
  <cp:lastPrinted>2019-10-14T13:14:00Z</cp:lastPrinted>
  <dcterms:created xsi:type="dcterms:W3CDTF">2019-10-14T12:22:00Z</dcterms:created>
  <dcterms:modified xsi:type="dcterms:W3CDTF">2019-10-24T04:22:00Z</dcterms:modified>
</cp:coreProperties>
</file>