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28.04.2025 №262-р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right="510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дежурства и обеспечении комплексной безопасности в период проведения мероприятий, посвященных Празднику Весны и Труда, 80-й годовщине Победы в Великой Отечественной войне 1941-1945 годов и Дню России, в городе Нижневартовске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2"/>
        <w:ind w:firstLine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pStyle w:val="662"/>
        <w:ind w:firstLine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pStyle w:val="662"/>
        <w:ind w:firstLine="0"/>
        <w:rPr>
          <w:rFonts w:ascii="Times New Roman" w:hAnsi="Times New Roman" w:cs="Times New Roman"/>
          <w:sz w:val="32"/>
          <w:szCs w:val="28"/>
          <w:highlight w:val="white"/>
        </w:rPr>
      </w:pPr>
      <w:r>
        <w:rPr>
          <w:rFonts w:ascii="Times New Roman" w:hAnsi="Times New Roman" w:cs="Times New Roman"/>
          <w:sz w:val="32"/>
          <w:szCs w:val="28"/>
          <w:highlight w:val="white"/>
        </w:rPr>
      </w:r>
      <w:r>
        <w:rPr>
          <w:rFonts w:ascii="Times New Roman" w:hAnsi="Times New Roman" w:cs="Times New Roman"/>
          <w:sz w:val="32"/>
          <w:szCs w:val="28"/>
          <w:highlight w:val="white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распоряжением Губернатора Ханты-Мансийского автономного округа - Югры от 19.04.2025 №115-рг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организации дежурства         и обеспечении комплексной безопасности в период пров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едения мероприятий, посвященных Празднику Весны и Труда, 80-ой годовщине Победы                                    в Великой Отечественной войне 1941-1945 годов и Дню России,                                       в Ханты-Мансийском автономном округе - Югре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 (далее 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Распоряжение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115-рг), в целях обеспечения взаимодействия и координации деятельности структурных подразделений администрации города, аварийных служб города, оперативного решения вопросов жизнеобе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спечения города и его жителей                  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период проведения мероприятий, посвященных Празднику Весны и Труда,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80-й годовщине Победы в Великой Отечес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твенной войне 1941-1945 годов                    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Дню России,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городе Нижневартовске (далее 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праздничные мероприятия):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круглосуточного дежурства должностных лиц администрации города, ответственных за оперативное решение вопросов жизнеобеспечения города и его жителей в период проведения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праздничны</w:t>
      </w:r>
      <w:r>
        <w:rPr>
          <w:rFonts w:ascii="Times New Roman" w:hAnsi="Times New Roman" w:cs="Times New Roman"/>
          <w:sz w:val="28"/>
          <w:szCs w:val="28"/>
        </w:rPr>
        <w:t xml:space="preserve">х мероприятий (далее - ответственные должностные лица администрации города), согласно приложению.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главы города, директору департамента по социальной политике администрации города Д.А. Котову, исполняющему обязанности заместителя главы города С.И. Ефре</w:t>
      </w:r>
      <w:r>
        <w:rPr>
          <w:rFonts w:ascii="Times New Roman" w:hAnsi="Times New Roman" w:cs="Times New Roman"/>
          <w:sz w:val="28"/>
          <w:szCs w:val="28"/>
        </w:rPr>
        <w:t xml:space="preserve">мову, заместителю главы города, директору департамента жилищно-коммунального хозяйства администрации города А.Н. Бокову, заместителю главы города, директору департамента общественных коммуникаций и молодежной политики администрации города  В.А. Мыльникову: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2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принять меры по устойчивому функционированию объектов жизнедеятельности города, организаций социальной сферы;</w:t>
      </w:r>
      <w:r/>
    </w:p>
    <w:p>
      <w:pPr>
        <w:pStyle w:val="662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обеспечить реализацию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плановых мероприятий   по соблюдению требований безопасности на объектах жизнеобеспечения, энергоснабжения, транспортной инфраструктуры, образования, культуры, спорта, молодежной политики и в местах проведения праздничных мероприятий;</w:t>
      </w:r>
      <w:r/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проверку готовности сил и средств, привлекаемых                         к мероприятиям по минимизации и ликвидации возможных последствий террористических актов и иных чрезвычайных ситуаций;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контроль за устранением выявленных нарушений требований пожарной безопасности на объектах, задействованных в проведении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праздничны</w:t>
      </w:r>
      <w:r>
        <w:rPr>
          <w:rFonts w:ascii="Times New Roman" w:hAnsi="Times New Roman" w:cs="Times New Roman"/>
          <w:sz w:val="28"/>
          <w:szCs w:val="28"/>
        </w:rPr>
        <w:t xml:space="preserve">х мероприятий;</w:t>
      </w:r>
      <w:r/>
    </w:p>
    <w:p>
      <w:pPr>
        <w:pStyle w:val="662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проведение профилактических бесед с представителями религиозных конфессий, национальных землячеств о недопустимости разжигания межнациональных и религиозных конфликтов, совершения правонарушений.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Заместителю главы города, директору департамента жилищно-коммунального хозяйства администрации города А.Н. Бокову: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круглосуточное дежурство руководителей коммунальных служб города и готовность аварийных бригад;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работу с юридическими лицами и индивидуальными предпринимателями, осуществляющими деятельность по перевозке пассажиров по обеспечению безопасности транспортных средств, увеличению количества общественного транспорта и продолжительностью времени его работы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 проведения праздничных мероприятий;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усиление антитеррористической защищенности, пропускного режима и контроля за противопожарным состоянием на объектах жизнеобеспечения города.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Заместителю главы города, директору департамента по социальной политике администрации города Д.А. Котову издать приказы об усилении контроля за обеспечением безопасности детей, антитеррористической защищенности, пропускным режимом и противопожарным с</w:t>
      </w:r>
      <w:r>
        <w:rPr>
          <w:rFonts w:ascii="Times New Roman" w:hAnsi="Times New Roman" w:cs="Times New Roman"/>
          <w:sz w:val="28"/>
          <w:szCs w:val="28"/>
        </w:rPr>
        <w:t xml:space="preserve">остоянием                         в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учреждениях.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Департаменту экономического развития администрации города рекомендовать руководителям крупных торговых и развлекательных центров, ины</w:t>
      </w:r>
      <w:r>
        <w:rPr>
          <w:rFonts w:ascii="Times New Roman" w:hAnsi="Times New Roman" w:cs="Times New Roman"/>
          <w:sz w:val="28"/>
          <w:szCs w:val="28"/>
        </w:rPr>
        <w:t xml:space="preserve">х мест с массовым скоплением граждан провести дополнительные инструктажи об усилении мер антитеррористической защищенности и пожарной безопасности, повышении бдительности персонала, а также информировании в часы работы через трансляционную сеть посетителей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об их действиях при обнаружении подозрительных предметов, возникновении чрезвычайной ситуации, о местах расположения эвакуационных выходов.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Муниципальному бюджетному учреждению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Управление                          по дорожному хозяйству и благоустройству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                   (Г.В. Котляров), муниципальному казенному учреждению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Управление материально-технического обеспечения деятельности органов местного самоуправления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(О.Е. Колган), муниципальному автономному учреждению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Молодежный                          центр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(Ю.О. Перекладова) издать приказы об усилении контроля                             за обеспечением антитеррористической защищенности, пропускным режимом  и противопожарным состоянием в учреждениях.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Муниципальному казенному учреждению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делам гражданской обороны и чрезвычайным ситуациям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    (В.Л. Татаренков) обеспечить: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готовность аварийно-спасательной службы для проведения аварийно-спасательных и других неотложных работ;</w:t>
      </w:r>
      <w:r/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бесперебойную работу единой дежурно-диспетчерской службы;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незамедлительное информирование о происшествиях и чрезвычайных ситуациях ответственных должностных лиц администрации города согласно приложению;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и оперативный обмен информацией с оперативным отделом департамента жилищно-коммунального хозяйства администрации города;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исполнение дополнительных мероприятий при установлении особого противопожарного режима на территории города Нижневартовска;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населения совместно с департаментом общественных коммуникаций и молодежной политики администрации города                               (В.А. Мыльников) по вопросам предупреждения пожаров в жилом секторе                      и повышению бдительности.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Управлению по природопользованию и экологии администрации города (О.А. Попенко) рассмотреть возможность введения ограничительных мер на посещение населением городских лесо</w:t>
      </w:r>
      <w:r>
        <w:rPr>
          <w:rFonts w:ascii="Times New Roman" w:hAnsi="Times New Roman" w:cs="Times New Roman"/>
          <w:sz w:val="28"/>
          <w:szCs w:val="28"/>
        </w:rPr>
        <w:t xml:space="preserve">в и разжигание в них костров                    в </w:t>
      </w:r>
      <w:r>
        <w:rPr>
          <w:rFonts w:ascii="Times New Roman" w:hAnsi="Times New Roman" w:cs="Times New Roman"/>
          <w:sz w:val="28"/>
          <w:szCs w:val="28"/>
        </w:rPr>
        <w:t xml:space="preserve">целях обеспечения пожарной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9. Ответственным должностным лицам администрации города,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приложению, незамедлительно информировать о происшествиях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чрезвычайных ситуациях главу города и дежурных должностных лиц, указ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анных в пункте 1 Распоряжения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115-рг.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6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Контроль за выполнением распоряжения оставляю за собой.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 Д.А. Кощенко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2"/>
        <w:ind w:firstLine="59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ind w:firstLine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ind w:firstLine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rStyle w:val="845"/>
      </w:rPr>
      <w:framePr w:wrap="around" w:vAnchor="text" w:hAnchor="margin" w:xAlign="center" w:y="1"/>
    </w:pPr>
    <w:r>
      <w:rPr>
        <w:rStyle w:val="845"/>
      </w:rPr>
      <w:fldChar w:fldCharType="begin"/>
    </w:r>
    <w:r>
      <w:rPr>
        <w:rStyle w:val="845"/>
      </w:rPr>
      <w:instrText xml:space="preserve">PAGE  </w:instrText>
    </w:r>
    <w:r>
      <w:rPr>
        <w:rStyle w:val="845"/>
      </w:rPr>
      <w:fldChar w:fldCharType="end"/>
    </w:r>
    <w:r>
      <w:rPr>
        <w:rStyle w:val="845"/>
      </w:rPr>
    </w:r>
    <w:r>
      <w:rPr>
        <w:rStyle w:val="845"/>
      </w:rPr>
    </w:r>
  </w:p>
  <w:p>
    <w:pPr>
      <w:pStyle w:val="6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2"/>
    <w:next w:val="6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2"/>
    <w:next w:val="6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2"/>
    <w:next w:val="6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2"/>
    <w:next w:val="66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2"/>
    <w:next w:val="6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2"/>
    <w:next w:val="6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2"/>
    <w:next w:val="6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62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next w:val="662"/>
    <w:link w:val="662"/>
    <w:qFormat/>
    <w:pPr>
      <w:ind w:firstLine="720"/>
      <w:jc w:val="both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63">
    <w:name w:val="Заголовок 1"/>
    <w:basedOn w:val="662"/>
    <w:next w:val="66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4">
    <w:name w:val="Заголовок 2"/>
    <w:basedOn w:val="662"/>
    <w:next w:val="662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5">
    <w:name w:val="Заголовок 3"/>
    <w:basedOn w:val="662"/>
    <w:next w:val="662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6">
    <w:name w:val="Заголовок 4"/>
    <w:basedOn w:val="662"/>
    <w:next w:val="662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7">
    <w:name w:val="Заголовок 5"/>
    <w:basedOn w:val="662"/>
    <w:next w:val="662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Заголовок 6"/>
    <w:basedOn w:val="662"/>
    <w:next w:val="662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9">
    <w:name w:val="Заголовок 7"/>
    <w:basedOn w:val="662"/>
    <w:next w:val="662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Заголовок 8"/>
    <w:basedOn w:val="662"/>
    <w:next w:val="662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1">
    <w:name w:val="Заголовок 9"/>
    <w:basedOn w:val="662"/>
    <w:next w:val="66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Основной шрифт абзаца"/>
    <w:next w:val="672"/>
    <w:link w:val="662"/>
    <w:uiPriority w:val="1"/>
    <w:semiHidden/>
    <w:unhideWhenUsed/>
  </w:style>
  <w:style w:type="table" w:styleId="673">
    <w:name w:val="Обычная таблица"/>
    <w:next w:val="673"/>
    <w:link w:val="662"/>
    <w:uiPriority w:val="99"/>
    <w:semiHidden/>
    <w:unhideWhenUsed/>
    <w:tblPr/>
  </w:style>
  <w:style w:type="numbering" w:styleId="674">
    <w:name w:val="Нет списка"/>
    <w:next w:val="674"/>
    <w:link w:val="662"/>
    <w:uiPriority w:val="99"/>
    <w:semiHidden/>
    <w:unhideWhenUsed/>
  </w:style>
  <w:style w:type="character" w:styleId="675">
    <w:name w:val="Заголовок 1 Знак"/>
    <w:next w:val="675"/>
    <w:link w:val="663"/>
    <w:uiPriority w:val="9"/>
    <w:rPr>
      <w:rFonts w:ascii="Arial" w:hAnsi="Arial" w:eastAsia="Arial" w:cs="Arial"/>
      <w:sz w:val="40"/>
      <w:szCs w:val="40"/>
    </w:rPr>
  </w:style>
  <w:style w:type="character" w:styleId="676">
    <w:name w:val="Заголовок 2 Знак"/>
    <w:next w:val="676"/>
    <w:link w:val="664"/>
    <w:uiPriority w:val="9"/>
    <w:rPr>
      <w:rFonts w:ascii="Arial" w:hAnsi="Arial" w:eastAsia="Arial" w:cs="Arial"/>
      <w:sz w:val="34"/>
    </w:rPr>
  </w:style>
  <w:style w:type="character" w:styleId="677">
    <w:name w:val="Заголовок 3 Знак"/>
    <w:next w:val="677"/>
    <w:link w:val="665"/>
    <w:uiPriority w:val="9"/>
    <w:rPr>
      <w:rFonts w:ascii="Arial" w:hAnsi="Arial" w:eastAsia="Arial" w:cs="Arial"/>
      <w:sz w:val="30"/>
      <w:szCs w:val="30"/>
    </w:rPr>
  </w:style>
  <w:style w:type="character" w:styleId="678">
    <w:name w:val="Заголовок 4 Знак"/>
    <w:next w:val="67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Заголовок 5 Знак"/>
    <w:next w:val="679"/>
    <w:link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Заголовок 6 Знак"/>
    <w:next w:val="680"/>
    <w:link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Заголовок 7 Знак"/>
    <w:next w:val="681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Заголовок 8 Знак"/>
    <w:next w:val="68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Заголовок 9 Знак"/>
    <w:next w:val="68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Абзац списка"/>
    <w:basedOn w:val="662"/>
    <w:next w:val="684"/>
    <w:link w:val="662"/>
    <w:uiPriority w:val="34"/>
    <w:qFormat/>
    <w:pPr>
      <w:contextualSpacing/>
      <w:ind w:left="720"/>
    </w:pPr>
  </w:style>
  <w:style w:type="paragraph" w:styleId="685">
    <w:name w:val="Без интервала"/>
    <w:next w:val="685"/>
    <w:link w:val="662"/>
    <w:uiPriority w:val="1"/>
    <w:qFormat/>
    <w:rPr>
      <w:lang w:val="ru-RU" w:eastAsia="zh-CN" w:bidi="ar-SA"/>
    </w:rPr>
  </w:style>
  <w:style w:type="paragraph" w:styleId="686">
    <w:name w:val="Заголовок"/>
    <w:basedOn w:val="662"/>
    <w:next w:val="662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Заголовок Знак"/>
    <w:next w:val="687"/>
    <w:link w:val="686"/>
    <w:uiPriority w:val="10"/>
    <w:rPr>
      <w:sz w:val="48"/>
      <w:szCs w:val="48"/>
    </w:rPr>
  </w:style>
  <w:style w:type="paragraph" w:styleId="688">
    <w:name w:val="Подзаголовок"/>
    <w:basedOn w:val="662"/>
    <w:next w:val="662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Подзаголовок Знак"/>
    <w:next w:val="689"/>
    <w:link w:val="688"/>
    <w:uiPriority w:val="11"/>
    <w:rPr>
      <w:sz w:val="24"/>
      <w:szCs w:val="24"/>
    </w:rPr>
  </w:style>
  <w:style w:type="paragraph" w:styleId="690">
    <w:name w:val="Цитата 2"/>
    <w:basedOn w:val="662"/>
    <w:next w:val="662"/>
    <w:link w:val="691"/>
    <w:uiPriority w:val="29"/>
    <w:qFormat/>
    <w:pPr>
      <w:ind w:left="720" w:right="720"/>
    </w:pPr>
    <w:rPr>
      <w:i/>
    </w:rPr>
  </w:style>
  <w:style w:type="character" w:styleId="691">
    <w:name w:val="Цитата 2 Знак"/>
    <w:next w:val="691"/>
    <w:link w:val="690"/>
    <w:uiPriority w:val="29"/>
    <w:rPr>
      <w:i/>
    </w:rPr>
  </w:style>
  <w:style w:type="paragraph" w:styleId="692">
    <w:name w:val="Выделенная цитата"/>
    <w:basedOn w:val="662"/>
    <w:next w:val="662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Выделенная цитата Знак"/>
    <w:next w:val="693"/>
    <w:link w:val="692"/>
    <w:uiPriority w:val="30"/>
    <w:rPr>
      <w:i/>
    </w:rPr>
  </w:style>
  <w:style w:type="paragraph" w:styleId="694">
    <w:name w:val="Верхний колонтитул"/>
    <w:basedOn w:val="662"/>
    <w:next w:val="694"/>
    <w:link w:val="844"/>
    <w:uiPriority w:val="99"/>
    <w:pPr>
      <w:tabs>
        <w:tab w:val="center" w:pos="4677" w:leader="none"/>
        <w:tab w:val="right" w:pos="9355" w:leader="none"/>
      </w:tabs>
    </w:pPr>
  </w:style>
  <w:style w:type="character" w:styleId="695">
    <w:name w:val="Header Char"/>
    <w:next w:val="695"/>
    <w:link w:val="662"/>
    <w:uiPriority w:val="99"/>
  </w:style>
  <w:style w:type="paragraph" w:styleId="696">
    <w:name w:val="Нижний колонтитул"/>
    <w:basedOn w:val="662"/>
    <w:next w:val="696"/>
    <w:link w:val="846"/>
    <w:pPr>
      <w:tabs>
        <w:tab w:val="center" w:pos="4677" w:leader="none"/>
        <w:tab w:val="right" w:pos="9355" w:leader="none"/>
      </w:tabs>
    </w:pPr>
  </w:style>
  <w:style w:type="character" w:styleId="697">
    <w:name w:val="Footer Char"/>
    <w:next w:val="697"/>
    <w:link w:val="662"/>
    <w:uiPriority w:val="99"/>
  </w:style>
  <w:style w:type="paragraph" w:styleId="698">
    <w:name w:val="Название объекта"/>
    <w:basedOn w:val="662"/>
    <w:next w:val="662"/>
    <w:link w:val="66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99">
    <w:name w:val="Caption Char"/>
    <w:next w:val="699"/>
    <w:link w:val="662"/>
    <w:uiPriority w:val="99"/>
  </w:style>
  <w:style w:type="table" w:styleId="700">
    <w:name w:val="Сетка таблицы"/>
    <w:next w:val="700"/>
    <w:link w:val="662"/>
    <w:uiPriority w:val="59"/>
    <w:rPr>
      <w:lang w:val="ru-RU" w:eastAsia="zh-CN" w:bidi="ar-SA"/>
    </w:rPr>
    <w:tblPr/>
  </w:style>
  <w:style w:type="table" w:styleId="701">
    <w:name w:val="Table Grid Light"/>
    <w:next w:val="701"/>
    <w:link w:val="662"/>
    <w:uiPriority w:val="59"/>
    <w:rPr>
      <w:lang w:val="ru-RU" w:eastAsia="zh-CN" w:bidi="ar-SA"/>
    </w:rPr>
    <w:tblPr/>
  </w:style>
  <w:style w:type="table" w:styleId="702">
    <w:name w:val="Таблица простая 1"/>
    <w:next w:val="702"/>
    <w:link w:val="662"/>
    <w:uiPriority w:val="59"/>
    <w:rPr>
      <w:lang w:val="ru-RU" w:eastAsia="zh-CN" w:bidi="ar-SA"/>
    </w:rPr>
    <w:tblPr/>
  </w:style>
  <w:style w:type="table" w:styleId="703">
    <w:name w:val="Таблица простая 2"/>
    <w:next w:val="703"/>
    <w:link w:val="662"/>
    <w:uiPriority w:val="59"/>
    <w:rPr>
      <w:lang w:val="ru-RU" w:eastAsia="zh-CN" w:bidi="ar-SA"/>
    </w:rPr>
    <w:tblPr/>
  </w:style>
  <w:style w:type="table" w:styleId="704">
    <w:name w:val="Таблица простая 3"/>
    <w:next w:val="704"/>
    <w:link w:val="662"/>
    <w:uiPriority w:val="99"/>
    <w:rPr>
      <w:lang w:val="ru-RU" w:eastAsia="zh-CN" w:bidi="ar-SA"/>
    </w:rPr>
    <w:tblPr/>
  </w:style>
  <w:style w:type="table" w:styleId="705">
    <w:name w:val="Таблица простая 4"/>
    <w:next w:val="705"/>
    <w:link w:val="662"/>
    <w:uiPriority w:val="99"/>
    <w:rPr>
      <w:lang w:val="ru-RU" w:eastAsia="zh-CN" w:bidi="ar-SA"/>
    </w:rPr>
    <w:tblPr/>
  </w:style>
  <w:style w:type="table" w:styleId="706">
    <w:name w:val="Таблица простая 5"/>
    <w:next w:val="706"/>
    <w:link w:val="662"/>
    <w:uiPriority w:val="99"/>
    <w:rPr>
      <w:lang w:val="ru-RU" w:eastAsia="zh-CN" w:bidi="ar-SA"/>
    </w:rPr>
    <w:tblPr/>
  </w:style>
  <w:style w:type="table" w:styleId="707">
    <w:name w:val="Таблица-сетка 1 светлая"/>
    <w:next w:val="707"/>
    <w:link w:val="662"/>
    <w:uiPriority w:val="99"/>
    <w:rPr>
      <w:lang w:val="ru-RU" w:eastAsia="zh-CN" w:bidi="ar-SA"/>
    </w:rPr>
    <w:tblPr/>
  </w:style>
  <w:style w:type="table" w:styleId="708">
    <w:name w:val="Grid Table 1 Light - Accent 1"/>
    <w:next w:val="708"/>
    <w:link w:val="662"/>
    <w:uiPriority w:val="99"/>
    <w:rPr>
      <w:lang w:val="ru-RU" w:eastAsia="zh-CN" w:bidi="ar-SA"/>
    </w:rPr>
    <w:tblPr/>
  </w:style>
  <w:style w:type="table" w:styleId="709">
    <w:name w:val="Grid Table 1 Light - Accent 2"/>
    <w:next w:val="709"/>
    <w:link w:val="662"/>
    <w:uiPriority w:val="99"/>
    <w:rPr>
      <w:lang w:val="ru-RU" w:eastAsia="zh-CN" w:bidi="ar-SA"/>
    </w:rPr>
    <w:tblPr/>
  </w:style>
  <w:style w:type="table" w:styleId="710">
    <w:name w:val="Grid Table 1 Light - Accent 3"/>
    <w:next w:val="710"/>
    <w:link w:val="662"/>
    <w:uiPriority w:val="99"/>
    <w:rPr>
      <w:lang w:val="ru-RU" w:eastAsia="zh-CN" w:bidi="ar-SA"/>
    </w:rPr>
    <w:tblPr/>
  </w:style>
  <w:style w:type="table" w:styleId="711">
    <w:name w:val="Grid Table 1 Light - Accent 4"/>
    <w:next w:val="711"/>
    <w:link w:val="662"/>
    <w:uiPriority w:val="99"/>
    <w:rPr>
      <w:lang w:val="ru-RU" w:eastAsia="zh-CN" w:bidi="ar-SA"/>
    </w:rPr>
    <w:tblPr/>
  </w:style>
  <w:style w:type="table" w:styleId="712">
    <w:name w:val="Grid Table 1 Light - Accent 5"/>
    <w:next w:val="712"/>
    <w:link w:val="662"/>
    <w:uiPriority w:val="99"/>
    <w:rPr>
      <w:lang w:val="ru-RU" w:eastAsia="zh-CN" w:bidi="ar-SA"/>
    </w:rPr>
    <w:tblPr/>
  </w:style>
  <w:style w:type="table" w:styleId="713">
    <w:name w:val="Grid Table 1 Light - Accent 6"/>
    <w:next w:val="713"/>
    <w:link w:val="662"/>
    <w:uiPriority w:val="99"/>
    <w:rPr>
      <w:lang w:val="ru-RU" w:eastAsia="zh-CN" w:bidi="ar-SA"/>
    </w:rPr>
    <w:tblPr/>
  </w:style>
  <w:style w:type="table" w:styleId="714">
    <w:name w:val="Таблица-сетка 2"/>
    <w:next w:val="714"/>
    <w:link w:val="662"/>
    <w:uiPriority w:val="99"/>
    <w:rPr>
      <w:lang w:val="ru-RU" w:eastAsia="zh-CN" w:bidi="ar-SA"/>
    </w:rPr>
    <w:tblPr/>
  </w:style>
  <w:style w:type="table" w:styleId="715">
    <w:name w:val="Grid Table 2 - Accent 1"/>
    <w:next w:val="715"/>
    <w:link w:val="662"/>
    <w:uiPriority w:val="99"/>
    <w:rPr>
      <w:lang w:val="ru-RU" w:eastAsia="zh-CN" w:bidi="ar-SA"/>
    </w:rPr>
    <w:tblPr/>
  </w:style>
  <w:style w:type="table" w:styleId="716">
    <w:name w:val="Grid Table 2 - Accent 2"/>
    <w:next w:val="716"/>
    <w:link w:val="662"/>
    <w:uiPriority w:val="99"/>
    <w:rPr>
      <w:lang w:val="ru-RU" w:eastAsia="zh-CN" w:bidi="ar-SA"/>
    </w:rPr>
    <w:tblPr/>
  </w:style>
  <w:style w:type="table" w:styleId="717">
    <w:name w:val="Grid Table 2 - Accent 3"/>
    <w:next w:val="717"/>
    <w:link w:val="662"/>
    <w:uiPriority w:val="99"/>
    <w:rPr>
      <w:lang w:val="ru-RU" w:eastAsia="zh-CN" w:bidi="ar-SA"/>
    </w:rPr>
    <w:tblPr/>
  </w:style>
  <w:style w:type="table" w:styleId="718">
    <w:name w:val="Grid Table 2 - Accent 4"/>
    <w:next w:val="718"/>
    <w:link w:val="662"/>
    <w:uiPriority w:val="99"/>
    <w:rPr>
      <w:lang w:val="ru-RU" w:eastAsia="zh-CN" w:bidi="ar-SA"/>
    </w:rPr>
    <w:tblPr/>
  </w:style>
  <w:style w:type="table" w:styleId="719">
    <w:name w:val="Grid Table 2 - Accent 5"/>
    <w:next w:val="719"/>
    <w:link w:val="662"/>
    <w:uiPriority w:val="99"/>
    <w:rPr>
      <w:lang w:val="ru-RU" w:eastAsia="zh-CN" w:bidi="ar-SA"/>
    </w:rPr>
    <w:tblPr/>
  </w:style>
  <w:style w:type="table" w:styleId="720">
    <w:name w:val="Grid Table 2 - Accent 6"/>
    <w:next w:val="720"/>
    <w:link w:val="662"/>
    <w:uiPriority w:val="99"/>
    <w:rPr>
      <w:lang w:val="ru-RU" w:eastAsia="zh-CN" w:bidi="ar-SA"/>
    </w:rPr>
    <w:tblPr/>
  </w:style>
  <w:style w:type="table" w:styleId="721">
    <w:name w:val="Таблица-сетка 3"/>
    <w:next w:val="721"/>
    <w:link w:val="662"/>
    <w:uiPriority w:val="99"/>
    <w:rPr>
      <w:lang w:val="ru-RU" w:eastAsia="zh-CN" w:bidi="ar-SA"/>
    </w:rPr>
    <w:tblPr/>
  </w:style>
  <w:style w:type="table" w:styleId="722">
    <w:name w:val="Grid Table 3 - Accent 1"/>
    <w:next w:val="722"/>
    <w:link w:val="662"/>
    <w:uiPriority w:val="99"/>
    <w:rPr>
      <w:lang w:val="ru-RU" w:eastAsia="zh-CN" w:bidi="ar-SA"/>
    </w:rPr>
    <w:tblPr/>
  </w:style>
  <w:style w:type="table" w:styleId="723">
    <w:name w:val="Grid Table 3 - Accent 2"/>
    <w:next w:val="723"/>
    <w:link w:val="662"/>
    <w:uiPriority w:val="99"/>
    <w:rPr>
      <w:lang w:val="ru-RU" w:eastAsia="zh-CN" w:bidi="ar-SA"/>
    </w:rPr>
    <w:tblPr/>
  </w:style>
  <w:style w:type="table" w:styleId="724">
    <w:name w:val="Grid Table 3 - Accent 3"/>
    <w:next w:val="724"/>
    <w:link w:val="662"/>
    <w:uiPriority w:val="99"/>
    <w:rPr>
      <w:lang w:val="ru-RU" w:eastAsia="zh-CN" w:bidi="ar-SA"/>
    </w:rPr>
    <w:tblPr/>
  </w:style>
  <w:style w:type="table" w:styleId="725">
    <w:name w:val="Grid Table 3 - Accent 4"/>
    <w:next w:val="725"/>
    <w:link w:val="662"/>
    <w:uiPriority w:val="99"/>
    <w:rPr>
      <w:lang w:val="ru-RU" w:eastAsia="zh-CN" w:bidi="ar-SA"/>
    </w:rPr>
    <w:tblPr/>
  </w:style>
  <w:style w:type="table" w:styleId="726">
    <w:name w:val="Grid Table 3 - Accent 5"/>
    <w:next w:val="726"/>
    <w:link w:val="662"/>
    <w:uiPriority w:val="99"/>
    <w:rPr>
      <w:lang w:val="ru-RU" w:eastAsia="zh-CN" w:bidi="ar-SA"/>
    </w:rPr>
    <w:tblPr/>
  </w:style>
  <w:style w:type="table" w:styleId="727">
    <w:name w:val="Grid Table 3 - Accent 6"/>
    <w:next w:val="727"/>
    <w:link w:val="662"/>
    <w:uiPriority w:val="99"/>
    <w:rPr>
      <w:lang w:val="ru-RU" w:eastAsia="zh-CN" w:bidi="ar-SA"/>
    </w:rPr>
    <w:tblPr/>
  </w:style>
  <w:style w:type="table" w:styleId="728">
    <w:name w:val="Таблица-сетка 4"/>
    <w:next w:val="728"/>
    <w:link w:val="662"/>
    <w:uiPriority w:val="59"/>
    <w:rPr>
      <w:lang w:val="ru-RU" w:eastAsia="zh-CN" w:bidi="ar-SA"/>
    </w:rPr>
    <w:tblPr/>
  </w:style>
  <w:style w:type="table" w:styleId="729">
    <w:name w:val="Grid Table 4 - Accent 1"/>
    <w:next w:val="729"/>
    <w:link w:val="662"/>
    <w:uiPriority w:val="59"/>
    <w:rPr>
      <w:lang w:val="ru-RU" w:eastAsia="zh-CN" w:bidi="ar-SA"/>
    </w:rPr>
    <w:tblPr/>
  </w:style>
  <w:style w:type="table" w:styleId="730">
    <w:name w:val="Grid Table 4 - Accent 2"/>
    <w:next w:val="730"/>
    <w:link w:val="662"/>
    <w:uiPriority w:val="59"/>
    <w:rPr>
      <w:lang w:val="ru-RU" w:eastAsia="zh-CN" w:bidi="ar-SA"/>
    </w:rPr>
    <w:tblPr/>
  </w:style>
  <w:style w:type="table" w:styleId="731">
    <w:name w:val="Grid Table 4 - Accent 3"/>
    <w:next w:val="731"/>
    <w:link w:val="662"/>
    <w:uiPriority w:val="59"/>
    <w:rPr>
      <w:lang w:val="ru-RU" w:eastAsia="zh-CN" w:bidi="ar-SA"/>
    </w:rPr>
    <w:tblPr/>
  </w:style>
  <w:style w:type="table" w:styleId="732">
    <w:name w:val="Grid Table 4 - Accent 4"/>
    <w:next w:val="732"/>
    <w:link w:val="662"/>
    <w:uiPriority w:val="59"/>
    <w:rPr>
      <w:lang w:val="ru-RU" w:eastAsia="zh-CN" w:bidi="ar-SA"/>
    </w:rPr>
    <w:tblPr/>
  </w:style>
  <w:style w:type="table" w:styleId="733">
    <w:name w:val="Grid Table 4 - Accent 5"/>
    <w:next w:val="733"/>
    <w:link w:val="662"/>
    <w:uiPriority w:val="59"/>
    <w:rPr>
      <w:lang w:val="ru-RU" w:eastAsia="zh-CN" w:bidi="ar-SA"/>
    </w:rPr>
    <w:tblPr/>
  </w:style>
  <w:style w:type="table" w:styleId="734">
    <w:name w:val="Grid Table 4 - Accent 6"/>
    <w:next w:val="734"/>
    <w:link w:val="662"/>
    <w:uiPriority w:val="59"/>
    <w:rPr>
      <w:lang w:val="ru-RU" w:eastAsia="zh-CN" w:bidi="ar-SA"/>
    </w:rPr>
    <w:tblPr/>
  </w:style>
  <w:style w:type="table" w:styleId="735">
    <w:name w:val="Таблица-сетка 5 темная"/>
    <w:next w:val="735"/>
    <w:link w:val="662"/>
    <w:uiPriority w:val="99"/>
    <w:rPr>
      <w:lang w:val="ru-RU" w:eastAsia="zh-CN" w:bidi="ar-SA"/>
    </w:rPr>
    <w:tblPr/>
  </w:style>
  <w:style w:type="table" w:styleId="736">
    <w:name w:val="Grid Table 5 Dark- Accent 1"/>
    <w:next w:val="736"/>
    <w:link w:val="662"/>
    <w:uiPriority w:val="99"/>
    <w:rPr>
      <w:lang w:val="ru-RU" w:eastAsia="zh-CN" w:bidi="ar-SA"/>
    </w:rPr>
    <w:tblPr/>
  </w:style>
  <w:style w:type="table" w:styleId="737">
    <w:name w:val="Grid Table 5 Dark - Accent 2"/>
    <w:next w:val="737"/>
    <w:link w:val="662"/>
    <w:uiPriority w:val="99"/>
    <w:rPr>
      <w:lang w:val="ru-RU" w:eastAsia="zh-CN" w:bidi="ar-SA"/>
    </w:rPr>
    <w:tblPr/>
  </w:style>
  <w:style w:type="table" w:styleId="738">
    <w:name w:val="Grid Table 5 Dark - Accent 3"/>
    <w:next w:val="738"/>
    <w:link w:val="662"/>
    <w:uiPriority w:val="99"/>
    <w:rPr>
      <w:lang w:val="ru-RU" w:eastAsia="zh-CN" w:bidi="ar-SA"/>
    </w:rPr>
    <w:tblPr/>
  </w:style>
  <w:style w:type="table" w:styleId="739">
    <w:name w:val="Grid Table 5 Dark- Accent 4"/>
    <w:next w:val="739"/>
    <w:link w:val="662"/>
    <w:uiPriority w:val="99"/>
    <w:rPr>
      <w:lang w:val="ru-RU" w:eastAsia="zh-CN" w:bidi="ar-SA"/>
    </w:rPr>
    <w:tblPr/>
  </w:style>
  <w:style w:type="table" w:styleId="740">
    <w:name w:val="Grid Table 5 Dark - Accent 5"/>
    <w:next w:val="740"/>
    <w:link w:val="662"/>
    <w:uiPriority w:val="99"/>
    <w:rPr>
      <w:lang w:val="ru-RU" w:eastAsia="zh-CN" w:bidi="ar-SA"/>
    </w:rPr>
    <w:tblPr/>
  </w:style>
  <w:style w:type="table" w:styleId="741">
    <w:name w:val="Grid Table 5 Dark - Accent 6"/>
    <w:next w:val="741"/>
    <w:link w:val="662"/>
    <w:uiPriority w:val="99"/>
    <w:rPr>
      <w:lang w:val="ru-RU" w:eastAsia="zh-CN" w:bidi="ar-SA"/>
    </w:rPr>
    <w:tblPr/>
  </w:style>
  <w:style w:type="table" w:styleId="742">
    <w:name w:val="Таблица-сетка 6 цветная"/>
    <w:next w:val="742"/>
    <w:link w:val="662"/>
    <w:uiPriority w:val="99"/>
    <w:rPr>
      <w:lang w:val="ru-RU" w:eastAsia="zh-CN" w:bidi="ar-SA"/>
    </w:rPr>
    <w:tblPr/>
  </w:style>
  <w:style w:type="table" w:styleId="743">
    <w:name w:val="Grid Table 6 Colorful - Accent 1"/>
    <w:next w:val="743"/>
    <w:link w:val="662"/>
    <w:uiPriority w:val="99"/>
    <w:rPr>
      <w:lang w:val="ru-RU" w:eastAsia="zh-CN" w:bidi="ar-SA"/>
    </w:rPr>
    <w:tblPr/>
  </w:style>
  <w:style w:type="table" w:styleId="744">
    <w:name w:val="Grid Table 6 Colorful - Accent 2"/>
    <w:next w:val="744"/>
    <w:link w:val="662"/>
    <w:uiPriority w:val="99"/>
    <w:rPr>
      <w:lang w:val="ru-RU" w:eastAsia="zh-CN" w:bidi="ar-SA"/>
    </w:rPr>
    <w:tblPr/>
  </w:style>
  <w:style w:type="table" w:styleId="745">
    <w:name w:val="Grid Table 6 Colorful - Accent 3"/>
    <w:next w:val="745"/>
    <w:link w:val="662"/>
    <w:uiPriority w:val="99"/>
    <w:rPr>
      <w:lang w:val="ru-RU" w:eastAsia="zh-CN" w:bidi="ar-SA"/>
    </w:rPr>
    <w:tblPr/>
  </w:style>
  <w:style w:type="table" w:styleId="746">
    <w:name w:val="Grid Table 6 Colorful - Accent 4"/>
    <w:next w:val="746"/>
    <w:link w:val="662"/>
    <w:uiPriority w:val="99"/>
    <w:rPr>
      <w:lang w:val="ru-RU" w:eastAsia="zh-CN" w:bidi="ar-SA"/>
    </w:rPr>
    <w:tblPr/>
  </w:style>
  <w:style w:type="table" w:styleId="747">
    <w:name w:val="Grid Table 6 Colorful - Accent 5"/>
    <w:next w:val="747"/>
    <w:link w:val="662"/>
    <w:uiPriority w:val="99"/>
    <w:rPr>
      <w:lang w:val="ru-RU" w:eastAsia="zh-CN" w:bidi="ar-SA"/>
    </w:rPr>
    <w:tblPr/>
  </w:style>
  <w:style w:type="table" w:styleId="748">
    <w:name w:val="Grid Table 6 Colorful - Accent 6"/>
    <w:next w:val="748"/>
    <w:link w:val="662"/>
    <w:uiPriority w:val="99"/>
    <w:rPr>
      <w:lang w:val="ru-RU" w:eastAsia="zh-CN" w:bidi="ar-SA"/>
    </w:rPr>
    <w:tblPr/>
  </w:style>
  <w:style w:type="table" w:styleId="749">
    <w:name w:val="Таблица-сетка 7 цветная"/>
    <w:next w:val="749"/>
    <w:link w:val="662"/>
    <w:uiPriority w:val="99"/>
    <w:rPr>
      <w:lang w:val="ru-RU" w:eastAsia="zh-CN" w:bidi="ar-SA"/>
    </w:rPr>
    <w:tblPr/>
  </w:style>
  <w:style w:type="table" w:styleId="750">
    <w:name w:val="Grid Table 7 Colorful - Accent 1"/>
    <w:next w:val="750"/>
    <w:link w:val="662"/>
    <w:uiPriority w:val="99"/>
    <w:rPr>
      <w:lang w:val="ru-RU" w:eastAsia="zh-CN" w:bidi="ar-SA"/>
    </w:rPr>
    <w:tblPr/>
  </w:style>
  <w:style w:type="table" w:styleId="751">
    <w:name w:val="Grid Table 7 Colorful - Accent 2"/>
    <w:next w:val="751"/>
    <w:link w:val="662"/>
    <w:uiPriority w:val="99"/>
    <w:rPr>
      <w:lang w:val="ru-RU" w:eastAsia="zh-CN" w:bidi="ar-SA"/>
    </w:rPr>
    <w:tblPr/>
  </w:style>
  <w:style w:type="table" w:styleId="752">
    <w:name w:val="Grid Table 7 Colorful - Accent 3"/>
    <w:next w:val="752"/>
    <w:link w:val="662"/>
    <w:uiPriority w:val="99"/>
    <w:rPr>
      <w:lang w:val="ru-RU" w:eastAsia="zh-CN" w:bidi="ar-SA"/>
    </w:rPr>
    <w:tblPr/>
  </w:style>
  <w:style w:type="table" w:styleId="753">
    <w:name w:val="Grid Table 7 Colorful - Accent 4"/>
    <w:next w:val="753"/>
    <w:link w:val="662"/>
    <w:uiPriority w:val="99"/>
    <w:rPr>
      <w:lang w:val="ru-RU" w:eastAsia="zh-CN" w:bidi="ar-SA"/>
    </w:rPr>
    <w:tblPr/>
  </w:style>
  <w:style w:type="table" w:styleId="754">
    <w:name w:val="Grid Table 7 Colorful - Accent 5"/>
    <w:next w:val="754"/>
    <w:link w:val="662"/>
    <w:uiPriority w:val="99"/>
    <w:rPr>
      <w:lang w:val="ru-RU" w:eastAsia="zh-CN" w:bidi="ar-SA"/>
    </w:rPr>
    <w:tblPr/>
  </w:style>
  <w:style w:type="table" w:styleId="755">
    <w:name w:val="Grid Table 7 Colorful - Accent 6"/>
    <w:next w:val="755"/>
    <w:link w:val="662"/>
    <w:uiPriority w:val="99"/>
    <w:rPr>
      <w:lang w:val="ru-RU" w:eastAsia="zh-CN" w:bidi="ar-SA"/>
    </w:rPr>
    <w:tblPr/>
  </w:style>
  <w:style w:type="table" w:styleId="756">
    <w:name w:val="Список-таблица 1 светлая"/>
    <w:next w:val="756"/>
    <w:link w:val="662"/>
    <w:uiPriority w:val="99"/>
    <w:rPr>
      <w:lang w:val="ru-RU" w:eastAsia="zh-CN" w:bidi="ar-SA"/>
    </w:rPr>
    <w:tblPr/>
  </w:style>
  <w:style w:type="table" w:styleId="757">
    <w:name w:val="List Table 1 Light - Accent 1"/>
    <w:next w:val="757"/>
    <w:link w:val="662"/>
    <w:uiPriority w:val="99"/>
    <w:rPr>
      <w:lang w:val="ru-RU" w:eastAsia="zh-CN" w:bidi="ar-SA"/>
    </w:rPr>
    <w:tblPr/>
  </w:style>
  <w:style w:type="table" w:styleId="758">
    <w:name w:val="List Table 1 Light - Accent 2"/>
    <w:next w:val="758"/>
    <w:link w:val="662"/>
    <w:uiPriority w:val="99"/>
    <w:rPr>
      <w:lang w:val="ru-RU" w:eastAsia="zh-CN" w:bidi="ar-SA"/>
    </w:rPr>
    <w:tblPr/>
  </w:style>
  <w:style w:type="table" w:styleId="759">
    <w:name w:val="List Table 1 Light - Accent 3"/>
    <w:next w:val="759"/>
    <w:link w:val="662"/>
    <w:uiPriority w:val="99"/>
    <w:rPr>
      <w:lang w:val="ru-RU" w:eastAsia="zh-CN" w:bidi="ar-SA"/>
    </w:rPr>
    <w:tblPr/>
  </w:style>
  <w:style w:type="table" w:styleId="760">
    <w:name w:val="List Table 1 Light - Accent 4"/>
    <w:next w:val="760"/>
    <w:link w:val="662"/>
    <w:uiPriority w:val="99"/>
    <w:rPr>
      <w:lang w:val="ru-RU" w:eastAsia="zh-CN" w:bidi="ar-SA"/>
    </w:rPr>
    <w:tblPr/>
  </w:style>
  <w:style w:type="table" w:styleId="761">
    <w:name w:val="List Table 1 Light - Accent 5"/>
    <w:next w:val="761"/>
    <w:link w:val="662"/>
    <w:uiPriority w:val="99"/>
    <w:rPr>
      <w:lang w:val="ru-RU" w:eastAsia="zh-CN" w:bidi="ar-SA"/>
    </w:rPr>
    <w:tblPr/>
  </w:style>
  <w:style w:type="table" w:styleId="762">
    <w:name w:val="List Table 1 Light - Accent 6"/>
    <w:next w:val="762"/>
    <w:link w:val="662"/>
    <w:uiPriority w:val="99"/>
    <w:rPr>
      <w:lang w:val="ru-RU" w:eastAsia="zh-CN" w:bidi="ar-SA"/>
    </w:rPr>
    <w:tblPr/>
  </w:style>
  <w:style w:type="table" w:styleId="763">
    <w:name w:val="Список-таблица 2"/>
    <w:next w:val="763"/>
    <w:link w:val="662"/>
    <w:uiPriority w:val="99"/>
    <w:rPr>
      <w:lang w:val="ru-RU" w:eastAsia="zh-CN" w:bidi="ar-SA"/>
    </w:rPr>
    <w:tblPr/>
  </w:style>
  <w:style w:type="table" w:styleId="764">
    <w:name w:val="List Table 2 - Accent 1"/>
    <w:next w:val="764"/>
    <w:link w:val="662"/>
    <w:uiPriority w:val="99"/>
    <w:rPr>
      <w:lang w:val="ru-RU" w:eastAsia="zh-CN" w:bidi="ar-SA"/>
    </w:rPr>
    <w:tblPr/>
  </w:style>
  <w:style w:type="table" w:styleId="765">
    <w:name w:val="List Table 2 - Accent 2"/>
    <w:next w:val="765"/>
    <w:link w:val="662"/>
    <w:uiPriority w:val="99"/>
    <w:rPr>
      <w:lang w:val="ru-RU" w:eastAsia="zh-CN" w:bidi="ar-SA"/>
    </w:rPr>
    <w:tblPr/>
  </w:style>
  <w:style w:type="table" w:styleId="766">
    <w:name w:val="List Table 2 - Accent 3"/>
    <w:next w:val="766"/>
    <w:link w:val="662"/>
    <w:uiPriority w:val="99"/>
    <w:rPr>
      <w:lang w:val="ru-RU" w:eastAsia="zh-CN" w:bidi="ar-SA"/>
    </w:rPr>
    <w:tblPr/>
  </w:style>
  <w:style w:type="table" w:styleId="767">
    <w:name w:val="List Table 2 - Accent 4"/>
    <w:next w:val="767"/>
    <w:link w:val="662"/>
    <w:uiPriority w:val="99"/>
    <w:rPr>
      <w:lang w:val="ru-RU" w:eastAsia="zh-CN" w:bidi="ar-SA"/>
    </w:rPr>
    <w:tblPr/>
  </w:style>
  <w:style w:type="table" w:styleId="768">
    <w:name w:val="List Table 2 - Accent 5"/>
    <w:next w:val="768"/>
    <w:link w:val="662"/>
    <w:uiPriority w:val="99"/>
    <w:rPr>
      <w:lang w:val="ru-RU" w:eastAsia="zh-CN" w:bidi="ar-SA"/>
    </w:rPr>
    <w:tblPr/>
  </w:style>
  <w:style w:type="table" w:styleId="769">
    <w:name w:val="List Table 2 - Accent 6"/>
    <w:next w:val="769"/>
    <w:link w:val="662"/>
    <w:uiPriority w:val="99"/>
    <w:rPr>
      <w:lang w:val="ru-RU" w:eastAsia="zh-CN" w:bidi="ar-SA"/>
    </w:rPr>
    <w:tblPr/>
  </w:style>
  <w:style w:type="table" w:styleId="770">
    <w:name w:val="Список-таблица 3"/>
    <w:next w:val="770"/>
    <w:link w:val="662"/>
    <w:uiPriority w:val="99"/>
    <w:rPr>
      <w:lang w:val="ru-RU" w:eastAsia="zh-CN" w:bidi="ar-SA"/>
    </w:rPr>
    <w:tblPr/>
  </w:style>
  <w:style w:type="table" w:styleId="771">
    <w:name w:val="List Table 3 - Accent 1"/>
    <w:next w:val="771"/>
    <w:link w:val="662"/>
    <w:uiPriority w:val="99"/>
    <w:rPr>
      <w:lang w:val="ru-RU" w:eastAsia="zh-CN" w:bidi="ar-SA"/>
    </w:rPr>
    <w:tblPr/>
  </w:style>
  <w:style w:type="table" w:styleId="772">
    <w:name w:val="List Table 3 - Accent 2"/>
    <w:next w:val="772"/>
    <w:link w:val="662"/>
    <w:uiPriority w:val="99"/>
    <w:rPr>
      <w:lang w:val="ru-RU" w:eastAsia="zh-CN" w:bidi="ar-SA"/>
    </w:rPr>
    <w:tblPr/>
  </w:style>
  <w:style w:type="table" w:styleId="773">
    <w:name w:val="List Table 3 - Accent 3"/>
    <w:next w:val="773"/>
    <w:link w:val="662"/>
    <w:uiPriority w:val="99"/>
    <w:rPr>
      <w:lang w:val="ru-RU" w:eastAsia="zh-CN" w:bidi="ar-SA"/>
    </w:rPr>
    <w:tblPr/>
  </w:style>
  <w:style w:type="table" w:styleId="774">
    <w:name w:val="List Table 3 - Accent 4"/>
    <w:next w:val="774"/>
    <w:link w:val="662"/>
    <w:uiPriority w:val="99"/>
    <w:rPr>
      <w:lang w:val="ru-RU" w:eastAsia="zh-CN" w:bidi="ar-SA"/>
    </w:rPr>
    <w:tblPr/>
  </w:style>
  <w:style w:type="table" w:styleId="775">
    <w:name w:val="List Table 3 - Accent 5"/>
    <w:next w:val="775"/>
    <w:link w:val="662"/>
    <w:uiPriority w:val="99"/>
    <w:rPr>
      <w:lang w:val="ru-RU" w:eastAsia="zh-CN" w:bidi="ar-SA"/>
    </w:rPr>
    <w:tblPr/>
  </w:style>
  <w:style w:type="table" w:styleId="776">
    <w:name w:val="List Table 3 - Accent 6"/>
    <w:next w:val="776"/>
    <w:link w:val="662"/>
    <w:uiPriority w:val="99"/>
    <w:rPr>
      <w:lang w:val="ru-RU" w:eastAsia="zh-CN" w:bidi="ar-SA"/>
    </w:rPr>
    <w:tblPr/>
  </w:style>
  <w:style w:type="table" w:styleId="777">
    <w:name w:val="Список-таблица 4"/>
    <w:next w:val="777"/>
    <w:link w:val="662"/>
    <w:uiPriority w:val="99"/>
    <w:rPr>
      <w:lang w:val="ru-RU" w:eastAsia="zh-CN" w:bidi="ar-SA"/>
    </w:rPr>
    <w:tblPr/>
  </w:style>
  <w:style w:type="table" w:styleId="778">
    <w:name w:val="List Table 4 - Accent 1"/>
    <w:next w:val="778"/>
    <w:link w:val="662"/>
    <w:uiPriority w:val="99"/>
    <w:rPr>
      <w:lang w:val="ru-RU" w:eastAsia="zh-CN" w:bidi="ar-SA"/>
    </w:rPr>
    <w:tblPr/>
  </w:style>
  <w:style w:type="table" w:styleId="779">
    <w:name w:val="List Table 4 - Accent 2"/>
    <w:next w:val="779"/>
    <w:link w:val="662"/>
    <w:uiPriority w:val="99"/>
    <w:rPr>
      <w:lang w:val="ru-RU" w:eastAsia="zh-CN" w:bidi="ar-SA"/>
    </w:rPr>
    <w:tblPr/>
  </w:style>
  <w:style w:type="table" w:styleId="780">
    <w:name w:val="List Table 4 - Accent 3"/>
    <w:next w:val="780"/>
    <w:link w:val="662"/>
    <w:uiPriority w:val="99"/>
    <w:rPr>
      <w:lang w:val="ru-RU" w:eastAsia="zh-CN" w:bidi="ar-SA"/>
    </w:rPr>
    <w:tblPr/>
  </w:style>
  <w:style w:type="table" w:styleId="781">
    <w:name w:val="List Table 4 - Accent 4"/>
    <w:next w:val="781"/>
    <w:link w:val="662"/>
    <w:uiPriority w:val="99"/>
    <w:rPr>
      <w:lang w:val="ru-RU" w:eastAsia="zh-CN" w:bidi="ar-SA"/>
    </w:rPr>
    <w:tblPr/>
  </w:style>
  <w:style w:type="table" w:styleId="782">
    <w:name w:val="List Table 4 - Accent 5"/>
    <w:next w:val="782"/>
    <w:link w:val="662"/>
    <w:uiPriority w:val="99"/>
    <w:rPr>
      <w:lang w:val="ru-RU" w:eastAsia="zh-CN" w:bidi="ar-SA"/>
    </w:rPr>
    <w:tblPr/>
  </w:style>
  <w:style w:type="table" w:styleId="783">
    <w:name w:val="List Table 4 - Accent 6"/>
    <w:next w:val="783"/>
    <w:link w:val="662"/>
    <w:uiPriority w:val="99"/>
    <w:rPr>
      <w:lang w:val="ru-RU" w:eastAsia="zh-CN" w:bidi="ar-SA"/>
    </w:rPr>
    <w:tblPr/>
  </w:style>
  <w:style w:type="table" w:styleId="784">
    <w:name w:val="Список-таблица 5 темная"/>
    <w:next w:val="784"/>
    <w:link w:val="662"/>
    <w:uiPriority w:val="99"/>
    <w:rPr>
      <w:lang w:val="ru-RU" w:eastAsia="zh-CN" w:bidi="ar-SA"/>
    </w:rPr>
    <w:tblPr/>
  </w:style>
  <w:style w:type="table" w:styleId="785">
    <w:name w:val="List Table 5 Dark - Accent 1"/>
    <w:next w:val="785"/>
    <w:link w:val="662"/>
    <w:uiPriority w:val="99"/>
    <w:rPr>
      <w:lang w:val="ru-RU" w:eastAsia="zh-CN" w:bidi="ar-SA"/>
    </w:rPr>
    <w:tblPr/>
  </w:style>
  <w:style w:type="table" w:styleId="786">
    <w:name w:val="List Table 5 Dark - Accent 2"/>
    <w:next w:val="786"/>
    <w:link w:val="662"/>
    <w:uiPriority w:val="99"/>
    <w:rPr>
      <w:lang w:val="ru-RU" w:eastAsia="zh-CN" w:bidi="ar-SA"/>
    </w:rPr>
    <w:tblPr/>
  </w:style>
  <w:style w:type="table" w:styleId="787">
    <w:name w:val="List Table 5 Dark - Accent 3"/>
    <w:next w:val="787"/>
    <w:link w:val="662"/>
    <w:uiPriority w:val="99"/>
    <w:rPr>
      <w:lang w:val="ru-RU" w:eastAsia="zh-CN" w:bidi="ar-SA"/>
    </w:rPr>
    <w:tblPr/>
  </w:style>
  <w:style w:type="table" w:styleId="788">
    <w:name w:val="List Table 5 Dark - Accent 4"/>
    <w:next w:val="788"/>
    <w:link w:val="662"/>
    <w:uiPriority w:val="99"/>
    <w:rPr>
      <w:lang w:val="ru-RU" w:eastAsia="zh-CN" w:bidi="ar-SA"/>
    </w:rPr>
    <w:tblPr/>
  </w:style>
  <w:style w:type="table" w:styleId="789">
    <w:name w:val="List Table 5 Dark - Accent 5"/>
    <w:next w:val="789"/>
    <w:link w:val="662"/>
    <w:uiPriority w:val="99"/>
    <w:rPr>
      <w:lang w:val="ru-RU" w:eastAsia="zh-CN" w:bidi="ar-SA"/>
    </w:rPr>
    <w:tblPr/>
  </w:style>
  <w:style w:type="table" w:styleId="790">
    <w:name w:val="List Table 5 Dark - Accent 6"/>
    <w:next w:val="790"/>
    <w:link w:val="662"/>
    <w:uiPriority w:val="99"/>
    <w:rPr>
      <w:lang w:val="ru-RU" w:eastAsia="zh-CN" w:bidi="ar-SA"/>
    </w:rPr>
    <w:tblPr/>
  </w:style>
  <w:style w:type="table" w:styleId="791">
    <w:name w:val="Список-таблица 6 цветная"/>
    <w:next w:val="791"/>
    <w:link w:val="662"/>
    <w:uiPriority w:val="99"/>
    <w:rPr>
      <w:lang w:val="ru-RU" w:eastAsia="zh-CN" w:bidi="ar-SA"/>
    </w:rPr>
    <w:tblPr/>
  </w:style>
  <w:style w:type="table" w:styleId="792">
    <w:name w:val="List Table 6 Colorful - Accent 1"/>
    <w:next w:val="792"/>
    <w:link w:val="662"/>
    <w:uiPriority w:val="99"/>
    <w:rPr>
      <w:lang w:val="ru-RU" w:eastAsia="zh-CN" w:bidi="ar-SA"/>
    </w:rPr>
    <w:tblPr/>
  </w:style>
  <w:style w:type="table" w:styleId="793">
    <w:name w:val="List Table 6 Colorful - Accent 2"/>
    <w:next w:val="793"/>
    <w:link w:val="662"/>
    <w:uiPriority w:val="99"/>
    <w:rPr>
      <w:lang w:val="ru-RU" w:eastAsia="zh-CN" w:bidi="ar-SA"/>
    </w:rPr>
    <w:tblPr/>
  </w:style>
  <w:style w:type="table" w:styleId="794">
    <w:name w:val="List Table 6 Colorful - Accent 3"/>
    <w:next w:val="794"/>
    <w:link w:val="662"/>
    <w:uiPriority w:val="99"/>
    <w:rPr>
      <w:lang w:val="ru-RU" w:eastAsia="zh-CN" w:bidi="ar-SA"/>
    </w:rPr>
    <w:tblPr/>
  </w:style>
  <w:style w:type="table" w:styleId="795">
    <w:name w:val="List Table 6 Colorful - Accent 4"/>
    <w:next w:val="795"/>
    <w:link w:val="662"/>
    <w:uiPriority w:val="99"/>
    <w:rPr>
      <w:lang w:val="ru-RU" w:eastAsia="zh-CN" w:bidi="ar-SA"/>
    </w:rPr>
    <w:tblPr/>
  </w:style>
  <w:style w:type="table" w:styleId="796">
    <w:name w:val="List Table 6 Colorful - Accent 5"/>
    <w:next w:val="796"/>
    <w:link w:val="662"/>
    <w:uiPriority w:val="99"/>
    <w:rPr>
      <w:lang w:val="ru-RU" w:eastAsia="zh-CN" w:bidi="ar-SA"/>
    </w:rPr>
    <w:tblPr/>
  </w:style>
  <w:style w:type="table" w:styleId="797">
    <w:name w:val="List Table 6 Colorful - Accent 6"/>
    <w:next w:val="797"/>
    <w:link w:val="662"/>
    <w:uiPriority w:val="99"/>
    <w:rPr>
      <w:lang w:val="ru-RU" w:eastAsia="zh-CN" w:bidi="ar-SA"/>
    </w:rPr>
    <w:tblPr/>
  </w:style>
  <w:style w:type="table" w:styleId="798">
    <w:name w:val="Список-таблица 7 цветная"/>
    <w:next w:val="798"/>
    <w:link w:val="662"/>
    <w:uiPriority w:val="99"/>
    <w:rPr>
      <w:lang w:val="ru-RU" w:eastAsia="zh-CN" w:bidi="ar-SA"/>
    </w:rPr>
    <w:tblPr/>
  </w:style>
  <w:style w:type="table" w:styleId="799">
    <w:name w:val="List Table 7 Colorful - Accent 1"/>
    <w:next w:val="799"/>
    <w:link w:val="662"/>
    <w:uiPriority w:val="99"/>
    <w:rPr>
      <w:lang w:val="ru-RU" w:eastAsia="zh-CN" w:bidi="ar-SA"/>
    </w:rPr>
    <w:tblPr/>
  </w:style>
  <w:style w:type="table" w:styleId="800">
    <w:name w:val="List Table 7 Colorful - Accent 2"/>
    <w:next w:val="800"/>
    <w:link w:val="662"/>
    <w:uiPriority w:val="99"/>
    <w:rPr>
      <w:lang w:val="ru-RU" w:eastAsia="zh-CN" w:bidi="ar-SA"/>
    </w:rPr>
    <w:tblPr/>
  </w:style>
  <w:style w:type="table" w:styleId="801">
    <w:name w:val="List Table 7 Colorful - Accent 3"/>
    <w:next w:val="801"/>
    <w:link w:val="662"/>
    <w:uiPriority w:val="99"/>
    <w:rPr>
      <w:lang w:val="ru-RU" w:eastAsia="zh-CN" w:bidi="ar-SA"/>
    </w:rPr>
    <w:tblPr/>
  </w:style>
  <w:style w:type="table" w:styleId="802">
    <w:name w:val="List Table 7 Colorful - Accent 4"/>
    <w:next w:val="802"/>
    <w:link w:val="662"/>
    <w:uiPriority w:val="99"/>
    <w:rPr>
      <w:lang w:val="ru-RU" w:eastAsia="zh-CN" w:bidi="ar-SA"/>
    </w:rPr>
    <w:tblPr/>
  </w:style>
  <w:style w:type="table" w:styleId="803">
    <w:name w:val="List Table 7 Colorful - Accent 5"/>
    <w:next w:val="803"/>
    <w:link w:val="662"/>
    <w:uiPriority w:val="99"/>
    <w:rPr>
      <w:lang w:val="ru-RU" w:eastAsia="zh-CN" w:bidi="ar-SA"/>
    </w:rPr>
    <w:tblPr/>
  </w:style>
  <w:style w:type="table" w:styleId="804">
    <w:name w:val="List Table 7 Colorful - Accent 6"/>
    <w:next w:val="804"/>
    <w:link w:val="662"/>
    <w:uiPriority w:val="99"/>
    <w:rPr>
      <w:lang w:val="ru-RU" w:eastAsia="zh-CN" w:bidi="ar-SA"/>
    </w:rPr>
    <w:tblPr/>
  </w:style>
  <w:style w:type="table" w:styleId="805">
    <w:name w:val="Lined - Accent"/>
    <w:next w:val="805"/>
    <w:link w:val="662"/>
    <w:uiPriority w:val="99"/>
    <w:rPr>
      <w:color w:val="404040"/>
      <w:lang w:val="ru-RU" w:eastAsia="ru-RU" w:bidi="ar-SA"/>
    </w:rPr>
    <w:tblPr/>
  </w:style>
  <w:style w:type="table" w:styleId="806">
    <w:name w:val="Lined - Accent 1"/>
    <w:next w:val="806"/>
    <w:link w:val="662"/>
    <w:uiPriority w:val="99"/>
    <w:rPr>
      <w:color w:val="404040"/>
      <w:lang w:val="ru-RU" w:eastAsia="ru-RU" w:bidi="ar-SA"/>
    </w:rPr>
    <w:tblPr/>
  </w:style>
  <w:style w:type="table" w:styleId="807">
    <w:name w:val="Lined - Accent 2"/>
    <w:next w:val="807"/>
    <w:link w:val="662"/>
    <w:uiPriority w:val="99"/>
    <w:rPr>
      <w:color w:val="404040"/>
      <w:lang w:val="ru-RU" w:eastAsia="ru-RU" w:bidi="ar-SA"/>
    </w:rPr>
    <w:tblPr/>
  </w:style>
  <w:style w:type="table" w:styleId="808">
    <w:name w:val="Lined - Accent 3"/>
    <w:next w:val="808"/>
    <w:link w:val="662"/>
    <w:uiPriority w:val="99"/>
    <w:rPr>
      <w:color w:val="404040"/>
      <w:lang w:val="ru-RU" w:eastAsia="ru-RU" w:bidi="ar-SA"/>
    </w:rPr>
    <w:tblPr/>
  </w:style>
  <w:style w:type="table" w:styleId="809">
    <w:name w:val="Lined - Accent 4"/>
    <w:next w:val="809"/>
    <w:link w:val="662"/>
    <w:uiPriority w:val="99"/>
    <w:rPr>
      <w:color w:val="404040"/>
      <w:lang w:val="ru-RU" w:eastAsia="ru-RU" w:bidi="ar-SA"/>
    </w:rPr>
    <w:tblPr/>
  </w:style>
  <w:style w:type="table" w:styleId="810">
    <w:name w:val="Lined - Accent 5"/>
    <w:next w:val="810"/>
    <w:link w:val="662"/>
    <w:uiPriority w:val="99"/>
    <w:rPr>
      <w:color w:val="404040"/>
      <w:lang w:val="ru-RU" w:eastAsia="ru-RU" w:bidi="ar-SA"/>
    </w:rPr>
    <w:tblPr/>
  </w:style>
  <w:style w:type="table" w:styleId="811">
    <w:name w:val="Lined - Accent 6"/>
    <w:next w:val="811"/>
    <w:link w:val="662"/>
    <w:uiPriority w:val="99"/>
    <w:rPr>
      <w:color w:val="404040"/>
      <w:lang w:val="ru-RU" w:eastAsia="ru-RU" w:bidi="ar-SA"/>
    </w:rPr>
    <w:tblPr/>
  </w:style>
  <w:style w:type="table" w:styleId="812">
    <w:name w:val="Bordered &amp; Lined - Accent"/>
    <w:next w:val="812"/>
    <w:link w:val="662"/>
    <w:uiPriority w:val="99"/>
    <w:rPr>
      <w:color w:val="404040"/>
      <w:lang w:val="ru-RU" w:eastAsia="ru-RU" w:bidi="ar-SA"/>
    </w:rPr>
    <w:tblPr/>
  </w:style>
  <w:style w:type="table" w:styleId="813">
    <w:name w:val="Bordered &amp; Lined - Accent 1"/>
    <w:next w:val="813"/>
    <w:link w:val="662"/>
    <w:uiPriority w:val="99"/>
    <w:rPr>
      <w:color w:val="404040"/>
      <w:lang w:val="ru-RU" w:eastAsia="ru-RU" w:bidi="ar-SA"/>
    </w:rPr>
    <w:tblPr/>
  </w:style>
  <w:style w:type="table" w:styleId="814">
    <w:name w:val="Bordered &amp; Lined - Accent 2"/>
    <w:next w:val="814"/>
    <w:link w:val="662"/>
    <w:uiPriority w:val="99"/>
    <w:rPr>
      <w:color w:val="404040"/>
      <w:lang w:val="ru-RU" w:eastAsia="ru-RU" w:bidi="ar-SA"/>
    </w:rPr>
    <w:tblPr/>
  </w:style>
  <w:style w:type="table" w:styleId="815">
    <w:name w:val="Bordered &amp; Lined - Accent 3"/>
    <w:next w:val="815"/>
    <w:link w:val="662"/>
    <w:uiPriority w:val="99"/>
    <w:rPr>
      <w:color w:val="404040"/>
      <w:lang w:val="ru-RU" w:eastAsia="ru-RU" w:bidi="ar-SA"/>
    </w:rPr>
    <w:tblPr/>
  </w:style>
  <w:style w:type="table" w:styleId="816">
    <w:name w:val="Bordered &amp; Lined - Accent 4"/>
    <w:next w:val="816"/>
    <w:link w:val="662"/>
    <w:uiPriority w:val="99"/>
    <w:rPr>
      <w:color w:val="404040"/>
      <w:lang w:val="ru-RU" w:eastAsia="ru-RU" w:bidi="ar-SA"/>
    </w:rPr>
    <w:tblPr/>
  </w:style>
  <w:style w:type="table" w:styleId="817">
    <w:name w:val="Bordered &amp; Lined - Accent 5"/>
    <w:next w:val="817"/>
    <w:link w:val="662"/>
    <w:uiPriority w:val="99"/>
    <w:rPr>
      <w:color w:val="404040"/>
      <w:lang w:val="ru-RU" w:eastAsia="ru-RU" w:bidi="ar-SA"/>
    </w:rPr>
    <w:tblPr/>
  </w:style>
  <w:style w:type="table" w:styleId="818">
    <w:name w:val="Bordered &amp; Lined - Accent 6"/>
    <w:next w:val="818"/>
    <w:link w:val="662"/>
    <w:uiPriority w:val="99"/>
    <w:rPr>
      <w:color w:val="404040"/>
      <w:lang w:val="ru-RU" w:eastAsia="ru-RU" w:bidi="ar-SA"/>
    </w:rPr>
    <w:tblPr/>
  </w:style>
  <w:style w:type="table" w:styleId="819">
    <w:name w:val="Bordered"/>
    <w:next w:val="819"/>
    <w:link w:val="662"/>
    <w:uiPriority w:val="99"/>
    <w:rPr>
      <w:lang w:val="ru-RU" w:eastAsia="zh-CN" w:bidi="ar-SA"/>
    </w:rPr>
    <w:tblPr/>
  </w:style>
  <w:style w:type="table" w:styleId="820">
    <w:name w:val="Bordered - Accent 1"/>
    <w:next w:val="820"/>
    <w:link w:val="662"/>
    <w:uiPriority w:val="99"/>
    <w:rPr>
      <w:lang w:val="ru-RU" w:eastAsia="zh-CN" w:bidi="ar-SA"/>
    </w:rPr>
    <w:tblPr/>
  </w:style>
  <w:style w:type="table" w:styleId="821">
    <w:name w:val="Bordered - Accent 2"/>
    <w:next w:val="821"/>
    <w:link w:val="662"/>
    <w:uiPriority w:val="99"/>
    <w:rPr>
      <w:lang w:val="ru-RU" w:eastAsia="zh-CN" w:bidi="ar-SA"/>
    </w:rPr>
    <w:tblPr/>
  </w:style>
  <w:style w:type="table" w:styleId="822">
    <w:name w:val="Bordered - Accent 3"/>
    <w:next w:val="822"/>
    <w:link w:val="662"/>
    <w:uiPriority w:val="99"/>
    <w:rPr>
      <w:lang w:val="ru-RU" w:eastAsia="zh-CN" w:bidi="ar-SA"/>
    </w:rPr>
    <w:tblPr/>
  </w:style>
  <w:style w:type="table" w:styleId="823">
    <w:name w:val="Bordered - Accent 4"/>
    <w:next w:val="823"/>
    <w:link w:val="662"/>
    <w:uiPriority w:val="99"/>
    <w:rPr>
      <w:lang w:val="ru-RU" w:eastAsia="zh-CN" w:bidi="ar-SA"/>
    </w:rPr>
    <w:tblPr/>
  </w:style>
  <w:style w:type="table" w:styleId="824">
    <w:name w:val="Bordered - Accent 5"/>
    <w:next w:val="824"/>
    <w:link w:val="662"/>
    <w:uiPriority w:val="99"/>
    <w:rPr>
      <w:lang w:val="ru-RU" w:eastAsia="zh-CN" w:bidi="ar-SA"/>
    </w:rPr>
    <w:tblPr/>
  </w:style>
  <w:style w:type="table" w:styleId="825">
    <w:name w:val="Bordered - Accent 6"/>
    <w:next w:val="825"/>
    <w:link w:val="662"/>
    <w:uiPriority w:val="99"/>
    <w:rPr>
      <w:lang w:val="ru-RU" w:eastAsia="zh-CN" w:bidi="ar-SA"/>
    </w:rPr>
    <w:tblPr/>
  </w:style>
  <w:style w:type="character" w:styleId="826">
    <w:name w:val="Гиперссылка"/>
    <w:next w:val="826"/>
    <w:link w:val="662"/>
    <w:uiPriority w:val="99"/>
    <w:unhideWhenUsed/>
    <w:rPr>
      <w:color w:val="0000ff"/>
      <w:u w:val="single"/>
    </w:rPr>
  </w:style>
  <w:style w:type="paragraph" w:styleId="827">
    <w:name w:val="Текст сноски"/>
    <w:basedOn w:val="662"/>
    <w:next w:val="827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Текст сноски Знак"/>
    <w:next w:val="828"/>
    <w:link w:val="827"/>
    <w:uiPriority w:val="99"/>
    <w:rPr>
      <w:sz w:val="18"/>
    </w:rPr>
  </w:style>
  <w:style w:type="character" w:styleId="829">
    <w:name w:val="Знак сноски"/>
    <w:next w:val="829"/>
    <w:link w:val="662"/>
    <w:uiPriority w:val="99"/>
    <w:unhideWhenUsed/>
    <w:rPr>
      <w:vertAlign w:val="superscript"/>
    </w:rPr>
  </w:style>
  <w:style w:type="paragraph" w:styleId="830">
    <w:name w:val="Текст концевой сноски"/>
    <w:basedOn w:val="662"/>
    <w:next w:val="830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Текст концевой сноски Знак"/>
    <w:next w:val="831"/>
    <w:link w:val="830"/>
    <w:uiPriority w:val="99"/>
    <w:rPr>
      <w:sz w:val="20"/>
    </w:rPr>
  </w:style>
  <w:style w:type="character" w:styleId="832">
    <w:name w:val="Знак концевой сноски"/>
    <w:next w:val="832"/>
    <w:link w:val="662"/>
    <w:uiPriority w:val="99"/>
    <w:semiHidden/>
    <w:unhideWhenUsed/>
    <w:rPr>
      <w:vertAlign w:val="superscript"/>
    </w:rPr>
  </w:style>
  <w:style w:type="paragraph" w:styleId="833">
    <w:name w:val="Оглавление 1"/>
    <w:basedOn w:val="662"/>
    <w:next w:val="662"/>
    <w:link w:val="662"/>
    <w:uiPriority w:val="39"/>
    <w:unhideWhenUsed/>
    <w:pPr>
      <w:ind w:left="0" w:right="0" w:firstLine="0"/>
      <w:spacing w:after="57"/>
    </w:pPr>
  </w:style>
  <w:style w:type="paragraph" w:styleId="834">
    <w:name w:val="Оглавление 2"/>
    <w:basedOn w:val="662"/>
    <w:next w:val="662"/>
    <w:link w:val="662"/>
    <w:uiPriority w:val="39"/>
    <w:unhideWhenUsed/>
    <w:pPr>
      <w:ind w:left="283" w:right="0" w:firstLine="0"/>
      <w:spacing w:after="57"/>
    </w:pPr>
  </w:style>
  <w:style w:type="paragraph" w:styleId="835">
    <w:name w:val="Оглавление 3"/>
    <w:basedOn w:val="662"/>
    <w:next w:val="662"/>
    <w:link w:val="662"/>
    <w:uiPriority w:val="39"/>
    <w:unhideWhenUsed/>
    <w:pPr>
      <w:ind w:left="567" w:right="0" w:firstLine="0"/>
      <w:spacing w:after="57"/>
    </w:pPr>
  </w:style>
  <w:style w:type="paragraph" w:styleId="836">
    <w:name w:val="Оглавление 4"/>
    <w:basedOn w:val="662"/>
    <w:next w:val="662"/>
    <w:link w:val="662"/>
    <w:uiPriority w:val="39"/>
    <w:unhideWhenUsed/>
    <w:pPr>
      <w:ind w:left="850" w:right="0" w:firstLine="0"/>
      <w:spacing w:after="57"/>
    </w:pPr>
  </w:style>
  <w:style w:type="paragraph" w:styleId="837">
    <w:name w:val="Оглавление 5"/>
    <w:basedOn w:val="662"/>
    <w:next w:val="662"/>
    <w:link w:val="662"/>
    <w:uiPriority w:val="39"/>
    <w:unhideWhenUsed/>
    <w:pPr>
      <w:ind w:left="1134" w:right="0" w:firstLine="0"/>
      <w:spacing w:after="57"/>
    </w:pPr>
  </w:style>
  <w:style w:type="paragraph" w:styleId="838">
    <w:name w:val="Оглавление 6"/>
    <w:basedOn w:val="662"/>
    <w:next w:val="662"/>
    <w:link w:val="662"/>
    <w:uiPriority w:val="39"/>
    <w:unhideWhenUsed/>
    <w:pPr>
      <w:ind w:left="1417" w:right="0" w:firstLine="0"/>
      <w:spacing w:after="57"/>
    </w:pPr>
  </w:style>
  <w:style w:type="paragraph" w:styleId="839">
    <w:name w:val="Оглавление 7"/>
    <w:basedOn w:val="662"/>
    <w:next w:val="662"/>
    <w:link w:val="662"/>
    <w:uiPriority w:val="39"/>
    <w:unhideWhenUsed/>
    <w:pPr>
      <w:ind w:left="1701" w:right="0" w:firstLine="0"/>
      <w:spacing w:after="57"/>
    </w:pPr>
  </w:style>
  <w:style w:type="paragraph" w:styleId="840">
    <w:name w:val="Оглавление 8"/>
    <w:basedOn w:val="662"/>
    <w:next w:val="662"/>
    <w:link w:val="662"/>
    <w:uiPriority w:val="39"/>
    <w:unhideWhenUsed/>
    <w:pPr>
      <w:ind w:left="1984" w:right="0" w:firstLine="0"/>
      <w:spacing w:after="57"/>
    </w:pPr>
  </w:style>
  <w:style w:type="paragraph" w:styleId="841">
    <w:name w:val="Оглавление 9"/>
    <w:basedOn w:val="662"/>
    <w:next w:val="662"/>
    <w:link w:val="662"/>
    <w:uiPriority w:val="39"/>
    <w:unhideWhenUsed/>
    <w:pPr>
      <w:ind w:left="2268" w:right="0" w:firstLine="0"/>
      <w:spacing w:after="57"/>
    </w:pPr>
  </w:style>
  <w:style w:type="paragraph" w:styleId="842">
    <w:name w:val="Заголовок оглавления"/>
    <w:next w:val="842"/>
    <w:link w:val="662"/>
    <w:uiPriority w:val="39"/>
    <w:unhideWhenUsed/>
    <w:rPr>
      <w:lang w:val="ru-RU" w:eastAsia="zh-CN" w:bidi="ar-SA"/>
    </w:rPr>
  </w:style>
  <w:style w:type="paragraph" w:styleId="843">
    <w:name w:val="Перечень рисунков"/>
    <w:basedOn w:val="662"/>
    <w:next w:val="662"/>
    <w:link w:val="662"/>
    <w:uiPriority w:val="99"/>
    <w:unhideWhenUsed/>
    <w:pPr>
      <w:spacing w:after="0" w:afterAutospacing="0"/>
    </w:pPr>
  </w:style>
  <w:style w:type="character" w:styleId="844">
    <w:name w:val="Верхний колонтитул Знак"/>
    <w:next w:val="844"/>
    <w:link w:val="694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845">
    <w:name w:val="Номер страницы"/>
    <w:basedOn w:val="672"/>
    <w:next w:val="845"/>
    <w:link w:val="662"/>
  </w:style>
  <w:style w:type="character" w:styleId="846">
    <w:name w:val="Нижний колонтитул Знак"/>
    <w:next w:val="846"/>
    <w:link w:val="696"/>
    <w:rPr>
      <w:rFonts w:ascii="Arial" w:hAnsi="Arial" w:eastAsia="Times New Roman" w:cs="Arial"/>
      <w:sz w:val="20"/>
      <w:szCs w:val="20"/>
      <w:lang w:eastAsia="ru-RU"/>
    </w:rPr>
  </w:style>
  <w:style w:type="paragraph" w:styleId="847">
    <w:name w:val="Текст выноски"/>
    <w:basedOn w:val="662"/>
    <w:next w:val="847"/>
    <w:link w:val="84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8">
    <w:name w:val="Текст выноски Знак"/>
    <w:next w:val="848"/>
    <w:link w:val="847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2597" w:default="1">
    <w:name w:val="Default Paragraph Font"/>
    <w:uiPriority w:val="1"/>
    <w:semiHidden/>
    <w:unhideWhenUsed/>
  </w:style>
  <w:style w:type="numbering" w:styleId="2598" w:default="1">
    <w:name w:val="No List"/>
    <w:uiPriority w:val="99"/>
    <w:semiHidden/>
    <w:unhideWhenUsed/>
  </w:style>
  <w:style w:type="table" w:styleId="25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Ванагель Татьяна Владимировна</dc:creator>
  <cp:revision>7</cp:revision>
  <dcterms:created xsi:type="dcterms:W3CDTF">2025-04-25T07:19:00Z</dcterms:created>
  <dcterms:modified xsi:type="dcterms:W3CDTF">2025-04-29T12:13:45Z</dcterms:modified>
  <cp:version>1048576</cp:version>
</cp:coreProperties>
</file>