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384C03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723B79">
        <w:rPr>
          <w:b/>
          <w:sz w:val="36"/>
          <w:szCs w:val="36"/>
        </w:rPr>
        <w:t xml:space="preserve"> 2021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723B79" w:rsidRPr="00CB0228" w:rsidRDefault="00723B79" w:rsidP="00723B7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>Обсуждение проекта решения Думы города Нижн</w:t>
      </w:r>
      <w:r w:rsidR="00384C03">
        <w:rPr>
          <w:rFonts w:ascii="Times New Roman" w:eastAsia="Times New Roman" w:hAnsi="Times New Roman" w:cs="Times New Roman"/>
          <w:bCs/>
          <w:sz w:val="28"/>
          <w:szCs w:val="28"/>
        </w:rPr>
        <w:t>евартовска "О внесении изменения</w:t>
      </w:r>
      <w:bookmarkStart w:id="0" w:name="_GoBack"/>
      <w:bookmarkEnd w:id="0"/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Думы города Нижневартовска от 11.12.2020 №695                            "О Программе приватизации муниципального имущества в городе Нижневартовске на 2021 год и плановый период 2022-2023 годов" (с изменениями)".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A8" w:rsidRDefault="001A23A8">
      <w:r>
        <w:separator/>
      </w:r>
    </w:p>
  </w:endnote>
  <w:endnote w:type="continuationSeparator" w:id="0">
    <w:p w:rsidR="001A23A8" w:rsidRDefault="001A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A8" w:rsidRDefault="001A23A8"/>
  </w:footnote>
  <w:footnote w:type="continuationSeparator" w:id="0">
    <w:p w:rsidR="001A23A8" w:rsidRDefault="001A2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1019DB"/>
    <w:rsid w:val="00143247"/>
    <w:rsid w:val="001A23A8"/>
    <w:rsid w:val="00227E9E"/>
    <w:rsid w:val="00310279"/>
    <w:rsid w:val="00384C03"/>
    <w:rsid w:val="003902A8"/>
    <w:rsid w:val="003B35FA"/>
    <w:rsid w:val="004E6D6D"/>
    <w:rsid w:val="005B489B"/>
    <w:rsid w:val="005C497E"/>
    <w:rsid w:val="006439E6"/>
    <w:rsid w:val="006F04B1"/>
    <w:rsid w:val="00723B79"/>
    <w:rsid w:val="007A2C70"/>
    <w:rsid w:val="00835744"/>
    <w:rsid w:val="00841F32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D01488"/>
    <w:rsid w:val="00D53EBD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F015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2021-10-19T10:54:00Z</dcterms:created>
  <dcterms:modified xsi:type="dcterms:W3CDTF">2021-10-19T10:54:00Z</dcterms:modified>
</cp:coreProperties>
</file>