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648"/>
        <w:gridCol w:w="5322"/>
        <w:gridCol w:w="1896"/>
        <w:gridCol w:w="2751"/>
        <w:gridCol w:w="2805"/>
      </w:tblGrid>
      <w:tr w:rsidR="00BB1199" w:rsidRPr="00B231B1" w14:paraId="6CC8EC00" w14:textId="1D7F72B4" w:rsidTr="00810B2D">
        <w:tc>
          <w:tcPr>
            <w:tcW w:w="2648" w:type="dxa"/>
          </w:tcPr>
          <w:p w14:paraId="309C0F54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6E04E90A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D6D05ED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6A893CDF" w14:textId="77777777" w:rsidR="00BB1199" w:rsidRPr="00B231B1" w:rsidRDefault="00BB1199" w:rsidP="00B231B1">
            <w:pPr>
              <w:spacing w:line="257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14:paraId="2DF126CE" w14:textId="56434A51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751" w:type="dxa"/>
          </w:tcPr>
          <w:p w14:paraId="176A86FA" w14:textId="77777777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05" w:type="dxa"/>
          </w:tcPr>
          <w:p w14:paraId="3D602CE5" w14:textId="4DDED843" w:rsidR="00BB1199" w:rsidRPr="00B231B1" w:rsidRDefault="00BB1199" w:rsidP="00B231B1">
            <w:pPr>
              <w:jc w:val="center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НПА</w:t>
            </w:r>
            <w:r w:rsidR="007F0777" w:rsidRPr="00B231B1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B231B1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685156" w:rsidRPr="00B231B1" w14:paraId="66E877DC" w14:textId="2DA72E4D" w:rsidTr="00810B2D">
        <w:tc>
          <w:tcPr>
            <w:tcW w:w="2648" w:type="dxa"/>
            <w:vMerge w:val="restart"/>
          </w:tcPr>
          <w:p w14:paraId="7312AB44" w14:textId="77777777" w:rsidR="00685156" w:rsidRPr="00B231B1" w:rsidRDefault="00685156" w:rsidP="00885892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5322" w:type="dxa"/>
          </w:tcPr>
          <w:p w14:paraId="2E4145DE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19221A5C" w14:textId="77777777" w:rsidR="00685156" w:rsidRPr="00B231B1" w:rsidRDefault="00685156" w:rsidP="001C200E">
            <w:pPr>
              <w:tabs>
                <w:tab w:val="left" w:pos="2202"/>
              </w:tabs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14:paraId="4C5A048D" w14:textId="77777777" w:rsidR="00685156" w:rsidRPr="00B231B1" w:rsidRDefault="00685156" w:rsidP="00885892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346D79D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организаций </w:t>
            </w:r>
            <w:r w:rsidRPr="00B231B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14:paraId="34C59057" w14:textId="4FA7796C" w:rsidR="00685156" w:rsidRPr="00B231B1" w:rsidRDefault="00685156" w:rsidP="007F0777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«Перечень поручений по итогам обращения Президента в связи с распространением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на территории страны» (утв. Президентом Российской Федерации 28.03.2020 № Пр-586)</w:t>
            </w:r>
          </w:p>
          <w:p w14:paraId="282985C3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56ACC6D5" w14:textId="77777777" w:rsidR="00685156" w:rsidRDefault="00685156" w:rsidP="001C200E">
            <w:pPr>
              <w:jc w:val="both"/>
              <w:rPr>
                <w:sz w:val="24"/>
                <w:szCs w:val="24"/>
              </w:rPr>
            </w:pPr>
          </w:p>
          <w:p w14:paraId="7629F47A" w14:textId="6889D3E0" w:rsidR="00685156" w:rsidRPr="00685156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1A8030A" w14:textId="6E409635" w:rsidR="00685156" w:rsidRPr="00685156" w:rsidRDefault="00685156" w:rsidP="00685156">
            <w:pPr>
              <w:pStyle w:val="1"/>
              <w:spacing w:before="0" w:beforeAutospacing="0" w:after="144" w:afterAutospacing="0" w:line="242" w:lineRule="atLeast"/>
              <w:outlineLvl w:val="0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685156" w:rsidRPr="00B231B1" w14:paraId="63BC056A" w14:textId="2589398D" w:rsidTr="00810B2D">
        <w:tc>
          <w:tcPr>
            <w:tcW w:w="2648" w:type="dxa"/>
            <w:vMerge/>
          </w:tcPr>
          <w:p w14:paraId="7F4B20B0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032041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14:paraId="19D48FE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AA1295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1C71A26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4CC67FB6" w14:textId="4E710A86" w:rsidTr="00810B2D">
        <w:tc>
          <w:tcPr>
            <w:tcW w:w="2648" w:type="dxa"/>
            <w:vMerge/>
          </w:tcPr>
          <w:p w14:paraId="3F28ADD9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6A230E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673BDE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751" w:type="dxa"/>
            <w:vMerge/>
          </w:tcPr>
          <w:p w14:paraId="7EDF04C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61AD8D7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10FAABC7" w14:textId="5A19A543" w:rsidTr="00810B2D">
        <w:tc>
          <w:tcPr>
            <w:tcW w:w="2648" w:type="dxa"/>
            <w:vMerge/>
          </w:tcPr>
          <w:p w14:paraId="761E3F0F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0166096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14:paraId="42837E13" w14:textId="77777777" w:rsidR="00685156" w:rsidRPr="00B231B1" w:rsidRDefault="00685156" w:rsidP="001C200E">
            <w:pPr>
              <w:jc w:val="both"/>
              <w:rPr>
                <w:sz w:val="24"/>
                <w:szCs w:val="24"/>
                <w:lang w:val="en-US"/>
              </w:rPr>
            </w:pPr>
            <w:r w:rsidRPr="00B231B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751" w:type="dxa"/>
            <w:vMerge/>
          </w:tcPr>
          <w:p w14:paraId="4988679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4E5E5A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A854C1E" w14:textId="22A87AEF" w:rsidTr="00810B2D">
        <w:tc>
          <w:tcPr>
            <w:tcW w:w="2648" w:type="dxa"/>
            <w:vMerge/>
          </w:tcPr>
          <w:p w14:paraId="7B9CB34D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597922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14:paraId="62CE9B5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2B2A22C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480E3F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3D37B519" w14:textId="4FB5421B" w:rsidTr="00810B2D">
        <w:tc>
          <w:tcPr>
            <w:tcW w:w="2648" w:type="dxa"/>
            <w:vMerge/>
          </w:tcPr>
          <w:p w14:paraId="36C5DF3C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011CD72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14:paraId="260387A6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6 месяцев</w:t>
            </w:r>
          </w:p>
        </w:tc>
        <w:tc>
          <w:tcPr>
            <w:tcW w:w="2751" w:type="dxa"/>
            <w:vMerge w:val="restart"/>
          </w:tcPr>
          <w:p w14:paraId="7077C118" w14:textId="77777777" w:rsidR="00685156" w:rsidRPr="00B231B1" w:rsidRDefault="00685156" w:rsidP="00F6260E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77B5F06E" w14:textId="0A921A3C" w:rsidR="00685156" w:rsidRPr="00B231B1" w:rsidRDefault="00685156" w:rsidP="00F6260E">
            <w:pPr>
              <w:rPr>
                <w:sz w:val="24"/>
                <w:szCs w:val="24"/>
              </w:rPr>
            </w:pPr>
          </w:p>
        </w:tc>
      </w:tr>
      <w:tr w:rsidR="00685156" w:rsidRPr="00B231B1" w14:paraId="698BD084" w14:textId="19D59803" w:rsidTr="00810B2D">
        <w:tc>
          <w:tcPr>
            <w:tcW w:w="2648" w:type="dxa"/>
            <w:vMerge/>
          </w:tcPr>
          <w:p w14:paraId="1D2B51D5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1EF126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14:paraId="6BA0B6FA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4 месяца</w:t>
            </w:r>
          </w:p>
        </w:tc>
        <w:tc>
          <w:tcPr>
            <w:tcW w:w="2751" w:type="dxa"/>
            <w:vMerge/>
          </w:tcPr>
          <w:p w14:paraId="0F98875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32355BDF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083CA3F9" w14:textId="44123701" w:rsidTr="00810B2D">
        <w:tc>
          <w:tcPr>
            <w:tcW w:w="2648" w:type="dxa"/>
            <w:vMerge/>
          </w:tcPr>
          <w:p w14:paraId="33CB4A98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F97F9D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- продление срока уплаты налога на прибыль, УСН, ЕСХН за 2019 год;</w:t>
            </w:r>
          </w:p>
          <w:p w14:paraId="36A16E12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продление срока уплаты налогов (авансовых платежей по налогу), за исключением НДС и НДФЛ, за отчетные периоды, приходящиеся на 1 </w:t>
            </w:r>
            <w:r w:rsidRPr="00B231B1">
              <w:rPr>
                <w:sz w:val="24"/>
                <w:szCs w:val="24"/>
              </w:rPr>
              <w:lastRenderedPageBreak/>
              <w:t>квартал 2020 года и на полугодие (2 квартал) 2020 года;</w:t>
            </w:r>
          </w:p>
        </w:tc>
        <w:tc>
          <w:tcPr>
            <w:tcW w:w="1896" w:type="dxa"/>
          </w:tcPr>
          <w:p w14:paraId="6A087FAE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на 3 месяца</w:t>
            </w:r>
          </w:p>
        </w:tc>
        <w:tc>
          <w:tcPr>
            <w:tcW w:w="2751" w:type="dxa"/>
            <w:vMerge w:val="restart"/>
          </w:tcPr>
          <w:p w14:paraId="63171990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для  организаций и ИП, не включенных по состоянию на 01.03.2020 в реестр МСП, ведущих </w:t>
            </w:r>
            <w:r w:rsidRPr="00B231B1">
              <w:rPr>
                <w:sz w:val="24"/>
                <w:szCs w:val="24"/>
              </w:rPr>
              <w:lastRenderedPageBreak/>
              <w:t>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14:paraId="09D4F5A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82A7D21" w14:textId="49E11522" w:rsidTr="00810B2D">
        <w:tc>
          <w:tcPr>
            <w:tcW w:w="2648" w:type="dxa"/>
            <w:vMerge/>
          </w:tcPr>
          <w:p w14:paraId="196B4833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43BD7D9B" w14:textId="77777777" w:rsidR="00685156" w:rsidRPr="00B231B1" w:rsidRDefault="00685156" w:rsidP="00F626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14:paraId="57887C2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июля 2020 года;</w:t>
            </w:r>
          </w:p>
        </w:tc>
        <w:tc>
          <w:tcPr>
            <w:tcW w:w="2751" w:type="dxa"/>
            <w:vMerge/>
          </w:tcPr>
          <w:p w14:paraId="2A108E29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5AF490CB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C85172C" w14:textId="7363949C" w:rsidTr="00810B2D">
        <w:tc>
          <w:tcPr>
            <w:tcW w:w="2648" w:type="dxa"/>
            <w:vMerge/>
          </w:tcPr>
          <w:p w14:paraId="710F4AB4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2B1D4EC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14:paraId="2B42538D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до 30 октября 2020 года.</w:t>
            </w:r>
          </w:p>
        </w:tc>
        <w:tc>
          <w:tcPr>
            <w:tcW w:w="2751" w:type="dxa"/>
            <w:vMerge/>
          </w:tcPr>
          <w:p w14:paraId="2A8C1EC4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4E490ED8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79EE5502" w14:textId="63CB5D24" w:rsidTr="00810B2D">
        <w:tc>
          <w:tcPr>
            <w:tcW w:w="2648" w:type="dxa"/>
            <w:vMerge/>
          </w:tcPr>
          <w:p w14:paraId="78D6E83E" w14:textId="77777777" w:rsidR="00685156" w:rsidRPr="00B231B1" w:rsidRDefault="00685156" w:rsidP="001C20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67989CFD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14:paraId="64CB8986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  <w:vMerge/>
          </w:tcPr>
          <w:p w14:paraId="6F67BDEE" w14:textId="77777777" w:rsidR="00685156" w:rsidRPr="00B231B1" w:rsidRDefault="00685156" w:rsidP="001C20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0BC124C5" w14:textId="77777777" w:rsidR="00685156" w:rsidRPr="00B231B1" w:rsidRDefault="00685156" w:rsidP="001C200E">
            <w:pPr>
              <w:jc w:val="both"/>
              <w:rPr>
                <w:sz w:val="24"/>
                <w:szCs w:val="24"/>
              </w:rPr>
            </w:pPr>
          </w:p>
        </w:tc>
      </w:tr>
      <w:tr w:rsidR="00685156" w:rsidRPr="00B231B1" w14:paraId="5F9D77B8" w14:textId="0BAC4242" w:rsidTr="00810B2D">
        <w:tc>
          <w:tcPr>
            <w:tcW w:w="2648" w:type="dxa"/>
            <w:vMerge w:val="restart"/>
          </w:tcPr>
          <w:p w14:paraId="4740302D" w14:textId="02419284" w:rsidR="00685156" w:rsidRPr="006E17FF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  <w:lang w:val="en-US"/>
              </w:rPr>
            </w:pPr>
            <w:r w:rsidRPr="00B231B1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="006E17FF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5322" w:type="dxa"/>
          </w:tcPr>
          <w:p w14:paraId="04851155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FF69B54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2B1E139" w14:textId="77777777" w:rsidR="00685156" w:rsidRPr="00B231B1" w:rsidRDefault="00685156" w:rsidP="005D15B9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6D1A1D59" w14:textId="77777777" w:rsidR="00685156" w:rsidRPr="00B231B1" w:rsidRDefault="00685156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14:paraId="1DE4D0C7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На 3 месяца</w:t>
            </w:r>
          </w:p>
        </w:tc>
        <w:tc>
          <w:tcPr>
            <w:tcW w:w="2751" w:type="dxa"/>
          </w:tcPr>
          <w:p w14:paraId="6E2A1611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14:paraId="21A7E5A3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A76834A" w14:textId="5DF52C0D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648CE7D6" w14:textId="5F979941" w:rsidTr="00810B2D">
        <w:tc>
          <w:tcPr>
            <w:tcW w:w="2648" w:type="dxa"/>
            <w:vMerge/>
          </w:tcPr>
          <w:p w14:paraId="3706BD4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897910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14:paraId="09A288CA" w14:textId="77777777" w:rsidR="00685156" w:rsidRPr="00B231B1" w:rsidRDefault="00685156" w:rsidP="005D15B9">
            <w:pPr>
              <w:rPr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14:paraId="3B66746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14:paraId="55DF379E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5F9260B" w14:textId="6F657C8A" w:rsidTr="00810B2D">
        <w:tc>
          <w:tcPr>
            <w:tcW w:w="2648" w:type="dxa"/>
            <w:vMerge/>
          </w:tcPr>
          <w:p w14:paraId="0CA6FB13" w14:textId="77777777" w:rsidR="00685156" w:rsidRPr="00B231B1" w:rsidRDefault="00685156" w:rsidP="001C200E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FAC4D1" w14:textId="77777777" w:rsidR="00685156" w:rsidRPr="00B231B1" w:rsidRDefault="00685156" w:rsidP="00D23AD1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14:paraId="3B5D799E" w14:textId="77777777" w:rsidR="00685156" w:rsidRPr="00B231B1" w:rsidRDefault="00685156" w:rsidP="005D15B9">
            <w:pPr>
              <w:rPr>
                <w:bCs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751" w:type="dxa"/>
            <w:vMerge/>
          </w:tcPr>
          <w:p w14:paraId="0C0F6743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2367B9AA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E472F7F" w14:textId="5D4A683A" w:rsidTr="00810B2D">
        <w:tc>
          <w:tcPr>
            <w:tcW w:w="2648" w:type="dxa"/>
            <w:vMerge w:val="restart"/>
          </w:tcPr>
          <w:p w14:paraId="02355063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14:paraId="52599804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14:paraId="5229B82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258BAEAE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7AB9074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27580B6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77B935B7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174EB780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1E27374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27740DB2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14:paraId="2A3E365D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751" w:type="dxa"/>
            <w:vMerge w:val="restart"/>
          </w:tcPr>
          <w:p w14:paraId="2FB8595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14:paraId="4F328A68" w14:textId="43D93790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44CF4F0" w14:textId="77777777" w:rsidR="00685156" w:rsidRPr="00B231B1" w:rsidRDefault="00685156" w:rsidP="00B31560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26AF32F" w14:textId="77777777" w:rsidR="00685156" w:rsidRPr="00685156" w:rsidRDefault="00685156" w:rsidP="00685156">
            <w:pPr>
              <w:jc w:val="both"/>
              <w:rPr>
                <w:b/>
                <w:bCs/>
                <w:sz w:val="24"/>
                <w:szCs w:val="24"/>
              </w:rPr>
            </w:pPr>
            <w:r w:rsidRPr="00685156">
              <w:rPr>
                <w:b/>
                <w:bCs/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0A8D5F20" w14:textId="60F48DF2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41C3882A" w14:textId="6C87113C" w:rsidTr="00810B2D">
        <w:tc>
          <w:tcPr>
            <w:tcW w:w="2648" w:type="dxa"/>
            <w:vMerge/>
          </w:tcPr>
          <w:p w14:paraId="1BF60862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48AC6AFF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199198D9" w14:textId="77777777" w:rsidR="00685156" w:rsidRPr="00B231B1" w:rsidRDefault="00685156" w:rsidP="00D23AD1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1A17901" w14:textId="77777777" w:rsidR="00685156" w:rsidRPr="00B231B1" w:rsidRDefault="00685156" w:rsidP="00366353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14:paraId="2AABC9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14:paraId="1B590939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14:paraId="14AD16F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7CDB74E5" w14:textId="4F57F334" w:rsidTr="00810B2D">
        <w:tc>
          <w:tcPr>
            <w:tcW w:w="2648" w:type="dxa"/>
            <w:vMerge w:val="restart"/>
          </w:tcPr>
          <w:p w14:paraId="054B9B26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</w:tcPr>
          <w:p w14:paraId="408BC18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14:paraId="4C8CC8F0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14:paraId="5005780D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14:paraId="5481CDDC" w14:textId="77777777" w:rsidR="00685156" w:rsidRPr="00685156" w:rsidRDefault="00685156" w:rsidP="00685156">
            <w:pPr>
              <w:jc w:val="both"/>
              <w:rPr>
                <w:sz w:val="24"/>
                <w:szCs w:val="24"/>
              </w:rPr>
            </w:pPr>
            <w:r w:rsidRPr="00685156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7C19DF10" w14:textId="22A9507F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2346C7EC" w14:textId="078F6C77" w:rsidTr="00810B2D">
        <w:tc>
          <w:tcPr>
            <w:tcW w:w="2648" w:type="dxa"/>
            <w:vMerge/>
          </w:tcPr>
          <w:p w14:paraId="0A205DCB" w14:textId="77777777" w:rsidR="00685156" w:rsidRPr="00B231B1" w:rsidRDefault="00685156" w:rsidP="0056658B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16BAFE1B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14:paraId="1EB2FE9E" w14:textId="77777777" w:rsidR="00685156" w:rsidRPr="00B231B1" w:rsidRDefault="00685156" w:rsidP="0056658B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3DEBEB3" w14:textId="77777777" w:rsidR="00685156" w:rsidRPr="00B231B1" w:rsidRDefault="00685156" w:rsidP="0056658B">
            <w:pPr>
              <w:rPr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14:paraId="2440CA41" w14:textId="77777777" w:rsidR="00685156" w:rsidRPr="00B231B1" w:rsidRDefault="00685156" w:rsidP="0056658B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685156" w:rsidRPr="00B231B1" w14:paraId="36DAD905" w14:textId="649BDBDB" w:rsidTr="00810B2D">
        <w:tc>
          <w:tcPr>
            <w:tcW w:w="2648" w:type="dxa"/>
            <w:vMerge/>
          </w:tcPr>
          <w:p w14:paraId="6D707BFA" w14:textId="77777777" w:rsidR="00685156" w:rsidRPr="00B231B1" w:rsidRDefault="00685156" w:rsidP="001C200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0F511E75" w14:textId="77777777" w:rsidR="00685156" w:rsidRPr="00B231B1" w:rsidRDefault="00685156" w:rsidP="00DF5332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14:paraId="360A3310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14:paraId="4055CE5F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14:paraId="4A4E3BE5" w14:textId="77777777" w:rsidR="00685156" w:rsidRPr="00B231B1" w:rsidRDefault="00685156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5D33BD" w:rsidRPr="00B231B1" w14:paraId="7FA6893C" w14:textId="77777777" w:rsidTr="00810B2D">
        <w:tc>
          <w:tcPr>
            <w:tcW w:w="2648" w:type="dxa"/>
          </w:tcPr>
          <w:p w14:paraId="7952AF1B" w14:textId="4E5ED6A7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1B64551C" w14:textId="0928BEFC" w:rsidR="005D33BD" w:rsidRPr="00B231B1" w:rsidRDefault="005D33BD" w:rsidP="005D33BD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22" w:type="dxa"/>
          </w:tcPr>
          <w:p w14:paraId="282B58DF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 по заявлению</w:t>
            </w:r>
          </w:p>
          <w:p w14:paraId="7321E118" w14:textId="21FD300A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14:paraId="75C55252" w14:textId="2A3ACB74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14:paraId="2DF416B1" w14:textId="20BAF329" w:rsidR="005D33BD" w:rsidRPr="00B231B1" w:rsidRDefault="005D33BD" w:rsidP="005D33BD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14:paraId="595ECBA3" w14:textId="4776268A" w:rsidR="005D33BD" w:rsidRPr="00B231B1" w:rsidRDefault="005D33BD" w:rsidP="001C200E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rPr>
                <w:sz w:val="24"/>
                <w:szCs w:val="24"/>
              </w:rPr>
              <w:t>от 3 апреля 2020 г. № 428</w:t>
            </w:r>
          </w:p>
          <w:p w14:paraId="1CA9962C" w14:textId="77777777" w:rsidR="005D33BD" w:rsidRPr="00B231B1" w:rsidRDefault="005D33BD" w:rsidP="005D33B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0817445E" w14:textId="24B7078E" w:rsidR="005D33BD" w:rsidRPr="00B231B1" w:rsidRDefault="005D33BD" w:rsidP="005D33BD">
            <w:pPr>
              <w:ind w:firstLine="708"/>
              <w:rPr>
                <w:sz w:val="24"/>
                <w:szCs w:val="24"/>
              </w:rPr>
            </w:pPr>
          </w:p>
        </w:tc>
      </w:tr>
      <w:tr w:rsidR="00BB1199" w:rsidRPr="00B231B1" w14:paraId="3BA2691E" w14:textId="365CAA24" w:rsidTr="00810B2D">
        <w:tc>
          <w:tcPr>
            <w:tcW w:w="2648" w:type="dxa"/>
          </w:tcPr>
          <w:p w14:paraId="04C46BBD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14:paraId="7E65D9BE" w14:textId="77777777" w:rsidR="00BB1199" w:rsidRPr="00B231B1" w:rsidRDefault="00BB1199" w:rsidP="005D15B9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245F550C" w14:textId="77777777" w:rsidR="00BB1199" w:rsidRPr="00B231B1" w:rsidRDefault="00BB1199" w:rsidP="005D15B9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14:paraId="784E6D1F" w14:textId="60344D7C" w:rsidR="00BB1199" w:rsidRPr="00B231B1" w:rsidRDefault="007F0777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 1 апреля и д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>о конца 2020 г.</w:t>
            </w:r>
          </w:p>
        </w:tc>
        <w:tc>
          <w:tcPr>
            <w:tcW w:w="2751" w:type="dxa"/>
          </w:tcPr>
          <w:p w14:paraId="73BD2E34" w14:textId="1C723117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14:paraId="1BF7FAC7" w14:textId="639853FB" w:rsidR="00BB1199" w:rsidRPr="00B231B1" w:rsidRDefault="00810B2D" w:rsidP="005D15B9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      </w:r>
            <w:r w:rsidR="00433591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5)</w:t>
            </w:r>
          </w:p>
        </w:tc>
      </w:tr>
      <w:tr w:rsidR="00BB1199" w:rsidRPr="00B231B1" w14:paraId="46B84D88" w14:textId="135C53A7" w:rsidTr="00810B2D">
        <w:tc>
          <w:tcPr>
            <w:tcW w:w="2648" w:type="dxa"/>
          </w:tcPr>
          <w:p w14:paraId="60A770D9" w14:textId="77777777" w:rsidR="00BB1199" w:rsidRPr="00B231B1" w:rsidRDefault="00BB1199" w:rsidP="005D15B9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14:paraId="7884F13C" w14:textId="33303355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Ранее Минфин показал проект закона, согласно которому взносы ИП будут расти выше уровня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инфляци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="00810B2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сказал, что в сегодняшних условиях такое повышение неприемлемо.</w:t>
            </w:r>
          </w:p>
          <w:p w14:paraId="12A12394" w14:textId="1D4F11AE" w:rsidR="00810B2D" w:rsidRPr="00B231B1" w:rsidRDefault="00810B2D" w:rsidP="005D15B9">
            <w:pPr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</w:t>
            </w:r>
            <w:proofErr w:type="spellStart"/>
            <w:r w:rsidRPr="00B231B1">
              <w:rPr>
                <w:sz w:val="24"/>
                <w:szCs w:val="24"/>
              </w:rPr>
              <w:t>Мишустин</w:t>
            </w:r>
            <w:proofErr w:type="spellEnd"/>
            <w:r w:rsidRPr="00B231B1"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14:paraId="4ADEAA13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5B2F756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14:paraId="5801D95A" w14:textId="3EAC492F" w:rsidR="00BB1199" w:rsidRPr="00B231B1" w:rsidRDefault="00810B2D" w:rsidP="00810B2D">
            <w:pPr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BB1199" w:rsidRPr="00B231B1" w14:paraId="2CAEC839" w14:textId="59FC2790" w:rsidTr="00810B2D">
        <w:tc>
          <w:tcPr>
            <w:tcW w:w="2648" w:type="dxa"/>
          </w:tcPr>
          <w:p w14:paraId="27833512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14:paraId="6F97C522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2C72A223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44C2EB10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04C0903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6A68774C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Гарантия по кредиту обеспечивается поручительством ВЭБ (до 75%).</w:t>
            </w:r>
          </w:p>
          <w:p w14:paraId="44B59419" w14:textId="77777777" w:rsidR="00BB1199" w:rsidRPr="00B231B1" w:rsidRDefault="00BB1199" w:rsidP="00D6776C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04FF55BB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5288A7D2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5F9B08AA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59A858BE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2A615BF3" w14:textId="77777777" w:rsidR="00BB1199" w:rsidRPr="00B231B1" w:rsidRDefault="00BB1199" w:rsidP="00D6776C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14:paraId="74113478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120A78AF" w14:textId="77777777" w:rsidR="009D77D4" w:rsidRPr="00B231B1" w:rsidRDefault="00BB1199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  <w:r w:rsidR="009D77D4" w:rsidRPr="00B231B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14:paraId="5316CC77" w14:textId="36C49A68" w:rsidR="00BB1199" w:rsidRPr="00B231B1" w:rsidRDefault="009D77D4" w:rsidP="009D77D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39869F4C" w14:textId="0EDEB73A" w:rsidR="00BB1199" w:rsidRPr="00B231B1" w:rsidRDefault="009D77D4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BB1199" w:rsidRPr="00B231B1" w14:paraId="6AF77F83" w14:textId="7C99F43B" w:rsidTr="00810B2D">
        <w:tc>
          <w:tcPr>
            <w:tcW w:w="2648" w:type="dxa"/>
          </w:tcPr>
          <w:p w14:paraId="48440820" w14:textId="77777777" w:rsidR="00BB1199" w:rsidRPr="00B231B1" w:rsidRDefault="00BB1199" w:rsidP="005D15B9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14:paraId="74F89029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14:paraId="7EBF5B3E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14:paraId="0E1C5E86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налогам, сборам;</w:t>
            </w:r>
          </w:p>
          <w:p w14:paraId="7162FE0A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задолженности по заработной плате;</w:t>
            </w:r>
          </w:p>
          <w:p w14:paraId="7DB8AAC8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14:paraId="307CC340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3D5B4D2F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72ACE33B" w14:textId="77777777" w:rsidR="00BB1199" w:rsidRPr="00B231B1" w:rsidRDefault="00BB1199" w:rsidP="008B33EE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14:paraId="6D96427F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751" w:type="dxa"/>
          </w:tcPr>
          <w:p w14:paraId="3881E9EA" w14:textId="77777777" w:rsidR="00BB1199" w:rsidRPr="00B231B1" w:rsidRDefault="00BB1199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93B8288" w14:textId="23D6DAF0" w:rsidR="00BB1199" w:rsidRPr="00B231B1" w:rsidRDefault="00117F50" w:rsidP="005D15B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BB1199" w:rsidRPr="00B231B1" w14:paraId="6998834B" w14:textId="3B0B6210" w:rsidTr="00810B2D">
        <w:tc>
          <w:tcPr>
            <w:tcW w:w="2648" w:type="dxa"/>
          </w:tcPr>
          <w:p w14:paraId="33E3A5B3" w14:textId="77777777" w:rsidR="00BB1199" w:rsidRPr="00B231B1" w:rsidRDefault="00BB1199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14:paraId="3F588717" w14:textId="25A8ED64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14:paraId="424346A3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0BFFCA0A" w14:textId="7352FCB4" w:rsidR="00BB1199" w:rsidRPr="00B231B1" w:rsidRDefault="00BB1199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29F9A76B" w14:textId="4D723512" w:rsidR="00BB1199" w:rsidRPr="00B231B1" w:rsidRDefault="00187881" w:rsidP="00BB1199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805" w:type="dxa"/>
          </w:tcPr>
          <w:p w14:paraId="6389E588" w14:textId="77777777" w:rsidR="00BB1199" w:rsidRPr="00B231B1" w:rsidRDefault="00BB119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2 апреля 2020 года №</w:t>
            </w:r>
            <w:r w:rsidR="002E2F1D"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410</w:t>
            </w:r>
            <w:r w:rsidR="005F23B9" w:rsidRPr="00B231B1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3609B582" w14:textId="77777777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88280B8" w14:textId="77777777" w:rsidR="005F23B9" w:rsidRPr="005F23B9" w:rsidRDefault="005F23B9" w:rsidP="005F23B9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5F23B9">
              <w:rPr>
                <w:color w:val="2B2B2B"/>
                <w:sz w:val="24"/>
                <w:szCs w:val="24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14:paraId="3EBDE4AB" w14:textId="3C37717E" w:rsidR="005F23B9" w:rsidRPr="00B231B1" w:rsidRDefault="005F23B9" w:rsidP="00B50037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4226698D" w14:textId="15FA3A55" w:rsidTr="00810B2D">
        <w:tc>
          <w:tcPr>
            <w:tcW w:w="2648" w:type="dxa"/>
          </w:tcPr>
          <w:p w14:paraId="1AF1C2C5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Спецпрограмма стимулирования</w:t>
            </w:r>
          </w:p>
          <w:p w14:paraId="47C9AFF8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1F70A3F9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bCs/>
                <w:sz w:val="24"/>
                <w:szCs w:val="24"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14:paraId="3F4F49FE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</w:tcPr>
          <w:p w14:paraId="5FD67A80" w14:textId="77777777" w:rsidR="00BB1199" w:rsidRPr="00B231B1" w:rsidRDefault="00BB1199" w:rsidP="00B50037">
            <w:pPr>
              <w:spacing w:line="257" w:lineRule="auto"/>
              <w:jc w:val="both"/>
              <w:rPr>
                <w:bCs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3B9C89EC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BB1199" w:rsidRPr="00B231B1" w14:paraId="279FEA2C" w14:textId="7F6401AA" w:rsidTr="00810B2D">
        <w:tc>
          <w:tcPr>
            <w:tcW w:w="2648" w:type="dxa"/>
          </w:tcPr>
          <w:p w14:paraId="56AC1306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14:paraId="2262ADFD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rPr>
                <w:sz w:val="24"/>
                <w:szCs w:val="24"/>
              </w:rPr>
              <w:t xml:space="preserve">.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14:paraId="3EB99076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14:paraId="6FE7D8A1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14:paraId="2C6E898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14:paraId="3AA0DC48" w14:textId="64E83D71" w:rsidR="00BB1199" w:rsidRPr="00B231B1" w:rsidRDefault="001D022A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BB1199" w:rsidRPr="00B231B1" w14:paraId="68AB653C" w14:textId="482F8402" w:rsidTr="00810B2D">
        <w:tc>
          <w:tcPr>
            <w:tcW w:w="2648" w:type="dxa"/>
          </w:tcPr>
          <w:p w14:paraId="3CE76ECE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Кредитные каникулы</w:t>
            </w:r>
          </w:p>
        </w:tc>
        <w:tc>
          <w:tcPr>
            <w:tcW w:w="5322" w:type="dxa"/>
          </w:tcPr>
          <w:p w14:paraId="15929FFE" w14:textId="77777777" w:rsidR="00BB1199" w:rsidRPr="00B231B1" w:rsidRDefault="00BB1199" w:rsidP="00B5003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B231B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14:paraId="35108DDE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14:paraId="571F5923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14:paraId="61E81000" w14:textId="4DD15185" w:rsidR="00BB1199" w:rsidRPr="00B231B1" w:rsidRDefault="009562A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BB1199" w:rsidRPr="00B231B1" w14:paraId="5005E176" w14:textId="1EBAB096" w:rsidTr="00810B2D">
        <w:trPr>
          <w:trHeight w:val="962"/>
        </w:trPr>
        <w:tc>
          <w:tcPr>
            <w:tcW w:w="2648" w:type="dxa"/>
          </w:tcPr>
          <w:p w14:paraId="1257A09E" w14:textId="77777777" w:rsidR="00BB1199" w:rsidRPr="00B231B1" w:rsidRDefault="00BB1199" w:rsidP="00B50037">
            <w:pPr>
              <w:rPr>
                <w:b/>
                <w:bCs/>
                <w:sz w:val="24"/>
                <w:szCs w:val="24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46B97D81" w14:textId="77777777" w:rsidR="00BB1199" w:rsidRPr="00B231B1" w:rsidRDefault="00BB1199" w:rsidP="00B50037">
            <w:pPr>
              <w:pStyle w:val="a4"/>
              <w:spacing w:before="0" w:beforeAutospacing="0" w:after="150" w:afterAutospacing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14:paraId="551088DE" w14:textId="77777777" w:rsidR="00BB1199" w:rsidRPr="00B231B1" w:rsidRDefault="00BB1199" w:rsidP="003B706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65F7FAA" w14:textId="77777777" w:rsidR="00BB1199" w:rsidRPr="00B231B1" w:rsidRDefault="00BB1199" w:rsidP="003B7067">
            <w:pPr>
              <w:spacing w:line="257" w:lineRule="auto"/>
              <w:jc w:val="both"/>
              <w:rPr>
                <w:b/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14:paraId="48B1A6DA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751" w:type="dxa"/>
          </w:tcPr>
          <w:p w14:paraId="625ACA0B" w14:textId="77777777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14:paraId="7B152322" w14:textId="42E4BA21" w:rsidR="00BB1199" w:rsidRPr="00B231B1" w:rsidRDefault="00BB1199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9D77D4" w:rsidRPr="00B231B1" w14:paraId="7B43A8E0" w14:textId="77777777" w:rsidTr="00810B2D">
        <w:trPr>
          <w:trHeight w:val="962"/>
        </w:trPr>
        <w:tc>
          <w:tcPr>
            <w:tcW w:w="2648" w:type="dxa"/>
          </w:tcPr>
          <w:p w14:paraId="2E0DB8EA" w14:textId="4AD63A0E" w:rsidR="009D77D4" w:rsidRPr="00B231B1" w:rsidRDefault="009D77D4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Субсидия регионам на оказание неотложных мер по поддержке субъектов малого и среднего предпринимательства в условиях </w:t>
            </w: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ухудшения ситуации в связи с распространением новой </w:t>
            </w:r>
            <w:proofErr w:type="spellStart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5322" w:type="dxa"/>
          </w:tcPr>
          <w:p w14:paraId="47A1DC13" w14:textId="1FBD589C" w:rsidR="005D33BD" w:rsidRPr="00B231B1" w:rsidRDefault="005D33BD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 xml:space="preserve"> по получению льготных кредитов в случае отсутствия залогового обеспечения;</w:t>
            </w:r>
          </w:p>
          <w:p w14:paraId="081E8060" w14:textId="4EC80AA6" w:rsidR="00C22998" w:rsidRPr="00B231B1" w:rsidRDefault="005D33BD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- докапитализация государственных микрофинансовых организаций, созданных ранее </w:t>
            </w:r>
            <w:r w:rsidRPr="00B231B1">
              <w:rPr>
                <w:sz w:val="24"/>
                <w:szCs w:val="24"/>
              </w:rPr>
              <w:lastRenderedPageBreak/>
              <w:t>в рамках Программы</w:t>
            </w:r>
            <w:r w:rsidR="00C22998" w:rsidRPr="00B231B1">
              <w:rPr>
                <w:sz w:val="24"/>
                <w:szCs w:val="24"/>
              </w:rPr>
              <w:t xml:space="preserve"> (МФО)</w:t>
            </w:r>
            <w:r w:rsidRPr="00B231B1">
              <w:rPr>
                <w:sz w:val="24"/>
                <w:szCs w:val="24"/>
              </w:rPr>
              <w:t xml:space="preserve">, в целях охвата льготными микрозаймами субъектов </w:t>
            </w:r>
            <w:r w:rsidR="00C22998" w:rsidRPr="00B231B1">
              <w:rPr>
                <w:sz w:val="24"/>
                <w:szCs w:val="24"/>
              </w:rPr>
              <w:t>МСП</w:t>
            </w:r>
            <w:r w:rsidRPr="00B231B1">
              <w:rPr>
                <w:sz w:val="24"/>
                <w:szCs w:val="24"/>
              </w:rPr>
              <w:t>.</w:t>
            </w:r>
            <w:r w:rsidR="00C22998" w:rsidRPr="00B231B1">
              <w:rPr>
                <w:sz w:val="24"/>
                <w:szCs w:val="24"/>
              </w:rPr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14:paraId="5F7BC5B1" w14:textId="152F9CB9" w:rsidR="009D77D4" w:rsidRPr="00B231B1" w:rsidRDefault="00C22998" w:rsidP="00C22998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Снижен размер процентной ставки по микрозаймам для такой категории заемщика и составляет не более размера ключевой ставки Банка России, </w:t>
            </w:r>
            <w:proofErr w:type="spellStart"/>
            <w:r w:rsidRPr="00B231B1">
              <w:rPr>
                <w:sz w:val="24"/>
                <w:szCs w:val="24"/>
              </w:rPr>
              <w:t>микрозайм</w:t>
            </w:r>
            <w:proofErr w:type="spellEnd"/>
            <w:r w:rsidRPr="00B231B1">
              <w:rPr>
                <w:sz w:val="24"/>
                <w:szCs w:val="24"/>
              </w:rPr>
              <w:t xml:space="preserve">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14:paraId="2A5C0B97" w14:textId="2C7B4234" w:rsidR="009D77D4" w:rsidRPr="00B231B1" w:rsidRDefault="00C22998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lastRenderedPageBreak/>
              <w:t>До конца 2020 г.</w:t>
            </w:r>
          </w:p>
        </w:tc>
        <w:tc>
          <w:tcPr>
            <w:tcW w:w="2751" w:type="dxa"/>
          </w:tcPr>
          <w:p w14:paraId="2835761A" w14:textId="7918834C" w:rsidR="009D77D4" w:rsidRPr="00B231B1" w:rsidRDefault="00AF52C5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14:paraId="2600798C" w14:textId="177E0E4B" w:rsidR="009D77D4" w:rsidRPr="00B231B1" w:rsidRDefault="009D77D4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№378 О внесении изменений в государственную </w:t>
            </w: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</w:tc>
      </w:tr>
      <w:tr w:rsidR="007F0777" w:rsidRPr="00B231B1" w14:paraId="3F9E890F" w14:textId="77777777" w:rsidTr="00810B2D">
        <w:trPr>
          <w:trHeight w:val="962"/>
        </w:trPr>
        <w:tc>
          <w:tcPr>
            <w:tcW w:w="2648" w:type="dxa"/>
          </w:tcPr>
          <w:p w14:paraId="3BE3B847" w14:textId="1BCC8EC8" w:rsidR="007F0777" w:rsidRPr="00B231B1" w:rsidRDefault="007F0777" w:rsidP="00B50037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5322" w:type="dxa"/>
          </w:tcPr>
          <w:p w14:paraId="2A216270" w14:textId="354DDE14" w:rsidR="007F0777" w:rsidRPr="00B231B1" w:rsidRDefault="007F0777" w:rsidP="005D33BD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B231B1">
              <w:rPr>
                <w:sz w:val="24"/>
                <w:szCs w:val="24"/>
              </w:rPr>
              <w:t>коронавирусной</w:t>
            </w:r>
            <w:proofErr w:type="spellEnd"/>
            <w:r w:rsidRPr="00B231B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896" w:type="dxa"/>
          </w:tcPr>
          <w:p w14:paraId="5DCA2765" w14:textId="7EE920AB" w:rsidR="007F0777" w:rsidRPr="00B231B1" w:rsidRDefault="007F0777" w:rsidP="00B50037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B231B1">
              <w:rPr>
                <w:color w:val="000000"/>
                <w:sz w:val="24"/>
                <w:szCs w:val="24"/>
                <w:shd w:val="clear" w:color="auto" w:fill="FFFFFF"/>
              </w:rPr>
              <w:t>с </w:t>
            </w:r>
            <w:r w:rsidRPr="00B231B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18 марта д</w:t>
            </w:r>
            <w:r w:rsidRPr="00B231B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751" w:type="dxa"/>
          </w:tcPr>
          <w:p w14:paraId="2F563D30" w14:textId="01825D35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14:paraId="1A7618B5" w14:textId="3BE15E2D" w:rsidR="007F0777" w:rsidRPr="00B231B1" w:rsidRDefault="007F0777" w:rsidP="00B50037">
            <w:pPr>
              <w:spacing w:line="257" w:lineRule="auto"/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6" w:tgtFrame="_blank" w:tooltip="Ссылка на ресурс http://www.tpprf.ru/ru/news/otkrytie-goryachey-linii-dlya-predprinimateley-i350961/" w:history="1">
              <w:r w:rsidRPr="00B231B1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B231B1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</w:tbl>
    <w:p w14:paraId="52AC69FB" w14:textId="5F3706B6" w:rsidR="007F0777" w:rsidRPr="00B231B1" w:rsidRDefault="007F0777" w:rsidP="009160E6">
      <w:pPr>
        <w:rPr>
          <w:b/>
          <w:bCs/>
        </w:rPr>
      </w:pPr>
      <w:bookmarkStart w:id="0" w:name="_GoBack"/>
      <w:bookmarkEnd w:id="0"/>
    </w:p>
    <w:sectPr w:rsidR="007F0777" w:rsidRPr="00B231B1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26B53"/>
    <w:rsid w:val="0055658A"/>
    <w:rsid w:val="0056658B"/>
    <w:rsid w:val="005D15B9"/>
    <w:rsid w:val="005D33BD"/>
    <w:rsid w:val="005F23B9"/>
    <w:rsid w:val="00685156"/>
    <w:rsid w:val="006E17FF"/>
    <w:rsid w:val="00774520"/>
    <w:rsid w:val="007C6302"/>
    <w:rsid w:val="007D48BB"/>
    <w:rsid w:val="007F0777"/>
    <w:rsid w:val="00810B2D"/>
    <w:rsid w:val="008464C1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AB80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4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prf.ru/ru/news/otkrytie-goryachey-linii-dlya-predprinimateley-i3509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1803-79CF-4583-BBB4-9878B675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Кузьминых Анастасия Александровна</cp:lastModifiedBy>
  <cp:revision>3</cp:revision>
  <dcterms:created xsi:type="dcterms:W3CDTF">2020-04-08T07:39:00Z</dcterms:created>
  <dcterms:modified xsi:type="dcterms:W3CDTF">2020-04-08T12:25:00Z</dcterms:modified>
</cp:coreProperties>
</file>