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527B36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D36F7" w:rsidRPr="008D36F7">
        <w:t xml:space="preserve"> </w:t>
      </w:r>
      <w:r w:rsidR="008D36F7" w:rsidRPr="008D36F7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</w:t>
      </w:r>
      <w:r w:rsidR="001F42E5">
        <w:rPr>
          <w:b/>
          <w:sz w:val="28"/>
          <w:szCs w:val="28"/>
        </w:rPr>
        <w:t xml:space="preserve"> учреждением </w:t>
      </w:r>
      <w:r w:rsidR="00527B36">
        <w:rPr>
          <w:b/>
          <w:sz w:val="28"/>
          <w:szCs w:val="28"/>
        </w:rPr>
        <w:t xml:space="preserve">"Средняя школа №15 </w:t>
      </w:r>
      <w:r w:rsidR="00527B36" w:rsidRPr="00527B36">
        <w:rPr>
          <w:b/>
          <w:sz w:val="28"/>
          <w:szCs w:val="28"/>
        </w:rPr>
        <w:t xml:space="preserve">имени сержанта </w:t>
      </w:r>
    </w:p>
    <w:p w:rsidR="00B40A72" w:rsidRDefault="00527B36" w:rsidP="00EB0C02">
      <w:pPr>
        <w:ind w:right="-1"/>
        <w:jc w:val="center"/>
        <w:rPr>
          <w:b/>
          <w:sz w:val="28"/>
          <w:szCs w:val="28"/>
        </w:rPr>
      </w:pPr>
      <w:r w:rsidRPr="00527B36">
        <w:rPr>
          <w:b/>
          <w:sz w:val="28"/>
          <w:szCs w:val="28"/>
        </w:rPr>
        <w:t>Игоря Александровича Василенко"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2737E7" w:rsidRPr="00CE0E95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DD1E9F">
        <w:rPr>
          <w:sz w:val="28"/>
          <w:szCs w:val="28"/>
        </w:rPr>
        <w:t xml:space="preserve"> </w:t>
      </w:r>
      <w:r w:rsidR="00C10967" w:rsidRPr="00CE0E95">
        <w:rPr>
          <w:sz w:val="28"/>
          <w:szCs w:val="28"/>
        </w:rPr>
        <w:t xml:space="preserve">Рост тарифов обусловлен </w:t>
      </w:r>
      <w:r w:rsidR="004B738D" w:rsidRPr="00CE0E95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 w:rsidRPr="00CE0E95">
        <w:rPr>
          <w:sz w:val="28"/>
          <w:szCs w:val="28"/>
        </w:rPr>
        <w:t xml:space="preserve"> в связи</w:t>
      </w:r>
      <w:r w:rsidR="002737E7" w:rsidRPr="00CE0E95">
        <w:rPr>
          <w:sz w:val="28"/>
          <w:szCs w:val="28"/>
        </w:rPr>
        <w:t xml:space="preserve"> </w:t>
      </w:r>
      <w:r w:rsidR="00EF7D8A" w:rsidRPr="00CE0E95">
        <w:rPr>
          <w:sz w:val="28"/>
          <w:szCs w:val="28"/>
        </w:rPr>
        <w:t>со вступлением в силу</w:t>
      </w:r>
      <w:r w:rsidR="00E01888" w:rsidRPr="00CE0E95">
        <w:rPr>
          <w:sz w:val="28"/>
          <w:szCs w:val="28"/>
        </w:rPr>
        <w:t xml:space="preserve"> </w:t>
      </w:r>
      <w:r w:rsidR="000C2B0D" w:rsidRPr="00CE0E95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CE0E95">
        <w:rPr>
          <w:sz w:val="28"/>
          <w:szCs w:val="28"/>
        </w:rPr>
        <w:t>подведомственных департаменту о</w:t>
      </w:r>
      <w:r w:rsidR="001D349F" w:rsidRPr="00CE0E95">
        <w:rPr>
          <w:sz w:val="28"/>
          <w:szCs w:val="28"/>
        </w:rPr>
        <w:t>бразования администрации города</w:t>
      </w:r>
      <w:r w:rsidR="000C2B0D" w:rsidRPr="00CE0E95">
        <w:rPr>
          <w:sz w:val="28"/>
          <w:szCs w:val="28"/>
        </w:rPr>
        <w:t>"</w:t>
      </w:r>
      <w:r w:rsidR="00C10967" w:rsidRPr="00CE0E95">
        <w:rPr>
          <w:sz w:val="28"/>
          <w:szCs w:val="28"/>
        </w:rPr>
        <w:t>,</w:t>
      </w:r>
      <w:r w:rsidR="00DA45AA">
        <w:rPr>
          <w:sz w:val="28"/>
          <w:szCs w:val="28"/>
        </w:rPr>
        <w:t xml:space="preserve"> </w:t>
      </w:r>
      <w:r w:rsidR="008D36F7">
        <w:rPr>
          <w:sz w:val="28"/>
          <w:szCs w:val="28"/>
        </w:rPr>
        <w:t xml:space="preserve">повышением тарифов на коммунальные услуги, а также </w:t>
      </w:r>
      <w:r w:rsidR="00C10967" w:rsidRPr="00CE0E95">
        <w:rPr>
          <w:sz w:val="28"/>
          <w:szCs w:val="28"/>
        </w:rPr>
        <w:t>увеличением стоимости расходных материалов, необходимых при ок</w:t>
      </w:r>
      <w:r w:rsidR="004E5D62" w:rsidRPr="00CE0E95">
        <w:rPr>
          <w:sz w:val="28"/>
          <w:szCs w:val="28"/>
        </w:rPr>
        <w:t>азании услуги</w:t>
      </w:r>
      <w:r w:rsidR="002737E7" w:rsidRPr="00CE0E95">
        <w:rPr>
          <w:sz w:val="28"/>
          <w:szCs w:val="28"/>
        </w:rPr>
        <w:t>.</w:t>
      </w:r>
    </w:p>
    <w:p w:rsidR="007B1B3F" w:rsidRPr="00CE0E95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Тарифы рассчитаны методом экон</w:t>
      </w:r>
      <w:r w:rsidR="00FC6109" w:rsidRPr="00CE0E95">
        <w:rPr>
          <w:sz w:val="28"/>
          <w:szCs w:val="28"/>
        </w:rPr>
        <w:t xml:space="preserve">омически обоснованных расходов,                    </w:t>
      </w:r>
      <w:r w:rsidRPr="00CE0E95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 w:rsidRPr="00CE0E95">
        <w:rPr>
          <w:sz w:val="28"/>
          <w:szCs w:val="28"/>
        </w:rPr>
        <w:t xml:space="preserve">                                 </w:t>
      </w:r>
      <w:r w:rsidRPr="00CE0E95">
        <w:rPr>
          <w:sz w:val="28"/>
          <w:szCs w:val="28"/>
        </w:rPr>
        <w:t xml:space="preserve">от 14.09.2012 №275 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Об утверждении Порядка установления тарифов </w:t>
      </w:r>
      <w:r w:rsidR="00FC6109" w:rsidRPr="00CE0E95">
        <w:rPr>
          <w:sz w:val="28"/>
          <w:szCs w:val="28"/>
        </w:rPr>
        <w:t xml:space="preserve">                             </w:t>
      </w:r>
      <w:r w:rsidRPr="00CE0E95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 (с изменениями).</w:t>
      </w:r>
    </w:p>
    <w:p w:rsidR="00C30413" w:rsidRPr="00CE0E95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9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  <w:gridCol w:w="5386"/>
            </w:tblGrid>
            <w:tr w:rsidR="00E01888" w:rsidRPr="00CF1A9F" w:rsidTr="00527B36">
              <w:trPr>
                <w:trHeight w:val="1953"/>
              </w:trPr>
              <w:tc>
                <w:tcPr>
                  <w:tcW w:w="4857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527B36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</w:t>
                  </w:r>
                  <w:r w:rsidR="00527B36">
                    <w:rPr>
                      <w:sz w:val="28"/>
                      <w:szCs w:val="28"/>
                    </w:rPr>
                    <w:t>службы мониторинга и тарифного регулирования управления стратегического планирования департамента экономического развития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527B36" w:rsidRDefault="00527B36" w:rsidP="00527B36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527B36" w:rsidRDefault="00527B36" w:rsidP="00527B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Е.А. Лещук</w:t>
                  </w: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527B36" w:rsidRDefault="00527B36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60D" w:rsidRDefault="0049660D" w:rsidP="00E01888">
      <w:r>
        <w:separator/>
      </w:r>
    </w:p>
  </w:endnote>
  <w:endnote w:type="continuationSeparator" w:id="0">
    <w:p w:rsidR="0049660D" w:rsidRDefault="0049660D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60D" w:rsidRDefault="0049660D" w:rsidP="00E01888">
      <w:r>
        <w:separator/>
      </w:r>
    </w:p>
  </w:footnote>
  <w:footnote w:type="continuationSeparator" w:id="0">
    <w:p w:rsidR="0049660D" w:rsidRDefault="0049660D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2E5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C462B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9660D"/>
    <w:rsid w:val="004A1CD9"/>
    <w:rsid w:val="004B530B"/>
    <w:rsid w:val="004B738D"/>
    <w:rsid w:val="004C3030"/>
    <w:rsid w:val="004C7ACE"/>
    <w:rsid w:val="004E5D62"/>
    <w:rsid w:val="004F0F02"/>
    <w:rsid w:val="0050213A"/>
    <w:rsid w:val="00527B36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0068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D36F7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F0E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0E9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45AA"/>
    <w:rsid w:val="00DA725C"/>
    <w:rsid w:val="00DB115E"/>
    <w:rsid w:val="00DB23DD"/>
    <w:rsid w:val="00DB7E7F"/>
    <w:rsid w:val="00DD1E9F"/>
    <w:rsid w:val="00DE6D1D"/>
    <w:rsid w:val="00DE7233"/>
    <w:rsid w:val="00DF5D29"/>
    <w:rsid w:val="00E01888"/>
    <w:rsid w:val="00E20ED5"/>
    <w:rsid w:val="00E32E64"/>
    <w:rsid w:val="00E3451D"/>
    <w:rsid w:val="00E53171"/>
    <w:rsid w:val="00E53B40"/>
    <w:rsid w:val="00E54979"/>
    <w:rsid w:val="00E57B61"/>
    <w:rsid w:val="00E6684C"/>
    <w:rsid w:val="00E821BE"/>
    <w:rsid w:val="00E9624A"/>
    <w:rsid w:val="00E9740A"/>
    <w:rsid w:val="00EA3E46"/>
    <w:rsid w:val="00EA4ABF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3859B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08773-8596-45F9-B2D6-0002DB6C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19</cp:revision>
  <cp:lastPrinted>2024-08-15T06:43:00Z</cp:lastPrinted>
  <dcterms:created xsi:type="dcterms:W3CDTF">2023-02-08T09:01:00Z</dcterms:created>
  <dcterms:modified xsi:type="dcterms:W3CDTF">2024-11-11T08:37:00Z</dcterms:modified>
</cp:coreProperties>
</file>