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E7662" w:rsidRPr="008E7662" w:rsidRDefault="008E7662" w:rsidP="008E766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6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              №</w:t>
      </w:r>
    </w:p>
    <w:p w:rsidR="008E7662" w:rsidRPr="008E7662" w:rsidRDefault="008E7662" w:rsidP="008E766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662" w:rsidRPr="008E7662" w:rsidRDefault="008E7662" w:rsidP="008E766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6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"Содержание дорожного хозяйства, организ</w:t>
      </w:r>
      <w:r w:rsidRPr="008E76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766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транспортного обслуживания и благ</w:t>
      </w:r>
      <w:r w:rsidRPr="008E76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E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территории города Нижневартовска на 2016-2020 годы" </w:t>
      </w:r>
    </w:p>
    <w:p w:rsidR="008E7662" w:rsidRPr="008E7662" w:rsidRDefault="008E7662" w:rsidP="008E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9" w:history="1">
        <w:r w:rsidRPr="008E7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179</w:t>
        </w:r>
      </w:hyperlink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решением Думы города от ______.2015 №___ "Об одобрении муниципальной программы "Содержание дорожного хозяйства, организация транспортного о</w:t>
      </w: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служивания и благоустройство территории города Нижневартовска на 2016-2020 годы":</w:t>
      </w:r>
    </w:p>
    <w:p w:rsidR="008E7662" w:rsidRPr="008E7662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муниципальную программу "Содержание дорожного хозя</w:t>
      </w: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организация транспортного обслуживания и благоустройство территории города Нижневартовска на 2016-2020 годы" согласно приложению.</w:t>
      </w:r>
    </w:p>
    <w:p w:rsidR="008E7662" w:rsidRPr="008E7662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           постановление в газете "</w:t>
      </w:r>
      <w:proofErr w:type="spellStart"/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bookmarkStart w:id="0" w:name="_GoBack"/>
      <w:bookmarkEnd w:id="0"/>
    </w:p>
    <w:p w:rsidR="008E7662" w:rsidRPr="008E7662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460626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06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 Постановление вступает в силу с 01.01.2016.</w:t>
      </w:r>
    </w:p>
    <w:p w:rsidR="008E7662" w:rsidRPr="008E7662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</w:t>
      </w: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администрации города, директора департамента жилищно-коммунального х</w:t>
      </w: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 С.А. Афанасьева.</w:t>
      </w:r>
    </w:p>
    <w:p w:rsidR="008E7662" w:rsidRPr="008E7662" w:rsidRDefault="008E7662" w:rsidP="008E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62" w:rsidRPr="008E7662" w:rsidRDefault="008E7662" w:rsidP="008E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                                                                   А.А. </w:t>
      </w:r>
      <w:proofErr w:type="spellStart"/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8E7662" w:rsidRPr="008E7662" w:rsidRDefault="008E7662" w:rsidP="008E766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7662" w:rsidRDefault="008E7662" w:rsidP="00C42108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</w:p>
    <w:p w:rsidR="008E7662" w:rsidRDefault="008E76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42108" w:rsidRDefault="003F0F2D" w:rsidP="00C42108">
      <w:pPr>
        <w:spacing w:after="0" w:line="240" w:lineRule="auto"/>
        <w:ind w:left="5664" w:firstLine="6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571E7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42108" w:rsidRPr="0029571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к постановлению</w:t>
      </w:r>
      <w:r w:rsidR="00C4210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42108" w:rsidRDefault="00C42108" w:rsidP="00C42108">
      <w:pPr>
        <w:spacing w:after="0" w:line="240" w:lineRule="auto"/>
        <w:ind w:left="5664" w:firstLine="6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29571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администрации города  </w:t>
      </w:r>
    </w:p>
    <w:p w:rsidR="003F0F2D" w:rsidRPr="00571E7F" w:rsidRDefault="00C42108" w:rsidP="00C42108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  <w:r w:rsidRPr="00571E7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71E7F">
        <w:rPr>
          <w:rFonts w:ascii="Times New Roman" w:hAnsi="Times New Roman"/>
          <w:sz w:val="28"/>
          <w:szCs w:val="28"/>
        </w:rPr>
        <w:t xml:space="preserve"> №</w:t>
      </w:r>
    </w:p>
    <w:p w:rsidR="003F0F2D" w:rsidRPr="00571E7F" w:rsidRDefault="00C42108" w:rsidP="003F0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571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F0F2D" w:rsidRPr="00571E7F" w:rsidRDefault="003F0F2D" w:rsidP="003F0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E7F">
        <w:rPr>
          <w:rFonts w:ascii="Times New Roman" w:hAnsi="Times New Roman"/>
          <w:sz w:val="28"/>
          <w:szCs w:val="28"/>
        </w:rPr>
        <w:tab/>
      </w:r>
      <w:r w:rsidRPr="00571E7F">
        <w:rPr>
          <w:rFonts w:ascii="Times New Roman" w:hAnsi="Times New Roman"/>
          <w:sz w:val="28"/>
          <w:szCs w:val="28"/>
        </w:rPr>
        <w:tab/>
      </w:r>
      <w:r w:rsidRPr="00571E7F">
        <w:rPr>
          <w:rFonts w:ascii="Times New Roman" w:hAnsi="Times New Roman"/>
          <w:sz w:val="28"/>
          <w:szCs w:val="28"/>
        </w:rPr>
        <w:tab/>
      </w:r>
      <w:r w:rsidRPr="00571E7F">
        <w:rPr>
          <w:rFonts w:ascii="Times New Roman" w:hAnsi="Times New Roman"/>
          <w:sz w:val="28"/>
          <w:szCs w:val="28"/>
        </w:rPr>
        <w:tab/>
      </w:r>
      <w:r w:rsidRPr="00571E7F">
        <w:rPr>
          <w:rFonts w:ascii="Times New Roman" w:hAnsi="Times New Roman"/>
          <w:sz w:val="28"/>
          <w:szCs w:val="28"/>
        </w:rPr>
        <w:tab/>
      </w:r>
      <w:r w:rsidRPr="00571E7F">
        <w:rPr>
          <w:rFonts w:ascii="Times New Roman" w:hAnsi="Times New Roman"/>
          <w:sz w:val="28"/>
          <w:szCs w:val="28"/>
        </w:rPr>
        <w:tab/>
      </w:r>
      <w:r w:rsidRPr="00571E7F">
        <w:rPr>
          <w:rFonts w:ascii="Times New Roman" w:hAnsi="Times New Roman"/>
          <w:sz w:val="28"/>
          <w:szCs w:val="28"/>
        </w:rPr>
        <w:tab/>
      </w:r>
      <w:r w:rsidRPr="00571E7F">
        <w:rPr>
          <w:rFonts w:ascii="Times New Roman" w:hAnsi="Times New Roman"/>
          <w:sz w:val="28"/>
          <w:szCs w:val="28"/>
        </w:rPr>
        <w:tab/>
      </w:r>
      <w:r w:rsidRPr="00571E7F">
        <w:rPr>
          <w:rFonts w:ascii="Times New Roman" w:hAnsi="Times New Roman"/>
          <w:sz w:val="28"/>
          <w:szCs w:val="28"/>
        </w:rPr>
        <w:tab/>
        <w:t xml:space="preserve"> </w:t>
      </w:r>
    </w:p>
    <w:p w:rsidR="007C4516" w:rsidRPr="00EB22C4" w:rsidRDefault="00FE3D50" w:rsidP="007C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415738" w:rsidRPr="00EB22C4" w:rsidRDefault="00E14EF5" w:rsidP="007C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>"</w:t>
      </w:r>
      <w:r w:rsidR="00415738" w:rsidRPr="00EB22C4">
        <w:rPr>
          <w:rFonts w:ascii="Times New Roman" w:hAnsi="Times New Roman" w:cs="Times New Roman"/>
          <w:b/>
          <w:sz w:val="28"/>
          <w:szCs w:val="28"/>
        </w:rPr>
        <w:t>Содержание дорожного хозяйства, организация транспортного обслужив</w:t>
      </w:r>
      <w:r w:rsidR="00415738" w:rsidRPr="00EB22C4">
        <w:rPr>
          <w:rFonts w:ascii="Times New Roman" w:hAnsi="Times New Roman" w:cs="Times New Roman"/>
          <w:b/>
          <w:sz w:val="28"/>
          <w:szCs w:val="28"/>
        </w:rPr>
        <w:t>а</w:t>
      </w:r>
      <w:r w:rsidR="00415738" w:rsidRPr="00EB22C4">
        <w:rPr>
          <w:rFonts w:ascii="Times New Roman" w:hAnsi="Times New Roman" w:cs="Times New Roman"/>
          <w:b/>
          <w:sz w:val="28"/>
          <w:szCs w:val="28"/>
        </w:rPr>
        <w:t>ния и благоустройство территории города Нижневартовска</w:t>
      </w:r>
    </w:p>
    <w:p w:rsidR="00FE3D50" w:rsidRPr="00EB22C4" w:rsidRDefault="00FE3D50" w:rsidP="007C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 xml:space="preserve"> на 2016-2020 годы"</w:t>
      </w:r>
    </w:p>
    <w:p w:rsidR="00FE3D50" w:rsidRPr="00EB22C4" w:rsidRDefault="00FE3D50" w:rsidP="007C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33" w:rsidRPr="00EB22C4" w:rsidRDefault="00FE3D50" w:rsidP="007C4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12"/>
      <w:bookmarkEnd w:id="1"/>
      <w:r w:rsidRPr="00EB22C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B22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17AB" w:rsidRPr="00EB22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3733" w:rsidRPr="00EB22C4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p w:rsidR="007B45EB" w:rsidRPr="00EB22C4" w:rsidRDefault="00FE3D50" w:rsidP="00FE3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>"</w:t>
      </w:r>
      <w:r w:rsidR="00415738" w:rsidRPr="00EB22C4">
        <w:rPr>
          <w:rFonts w:ascii="Times New Roman" w:hAnsi="Times New Roman" w:cs="Times New Roman"/>
          <w:b/>
          <w:sz w:val="28"/>
          <w:szCs w:val="28"/>
        </w:rPr>
        <w:t>Содержание дорожного хозяйства, организация транспортного обслужив</w:t>
      </w:r>
      <w:r w:rsidR="00415738" w:rsidRPr="00EB22C4">
        <w:rPr>
          <w:rFonts w:ascii="Times New Roman" w:hAnsi="Times New Roman" w:cs="Times New Roman"/>
          <w:b/>
          <w:sz w:val="28"/>
          <w:szCs w:val="28"/>
        </w:rPr>
        <w:t>а</w:t>
      </w:r>
      <w:r w:rsidR="00415738" w:rsidRPr="00EB22C4">
        <w:rPr>
          <w:rFonts w:ascii="Times New Roman" w:hAnsi="Times New Roman" w:cs="Times New Roman"/>
          <w:b/>
          <w:sz w:val="28"/>
          <w:szCs w:val="28"/>
        </w:rPr>
        <w:t xml:space="preserve">ния и благоустройство территории города Нижневартовска </w:t>
      </w:r>
    </w:p>
    <w:p w:rsidR="00FE3D50" w:rsidRPr="00EB22C4" w:rsidRDefault="00FE3D50" w:rsidP="00FE3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>на 2016-2020 годы"</w:t>
      </w:r>
    </w:p>
    <w:p w:rsidR="00283733" w:rsidRPr="00EB22C4" w:rsidRDefault="00283733" w:rsidP="007C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EB22C4" w:rsidRPr="00EB22C4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A06E8" w:rsidRPr="00EB22C4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EA06E8" w:rsidRPr="00EB22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06E8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пальной 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D50" w:rsidRPr="00EB22C4" w:rsidRDefault="00FE3D50" w:rsidP="00FE3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15738" w:rsidRPr="00EB22C4">
              <w:rPr>
                <w:rFonts w:ascii="Times New Roman" w:hAnsi="Times New Roman" w:cs="Times New Roman"/>
                <w:sz w:val="28"/>
                <w:szCs w:val="28"/>
              </w:rPr>
              <w:t>Содержание дорожного хозяйства, организация транспортного обслуживания и благоустройство территории города Нижневартовска</w:t>
            </w:r>
            <w:r w:rsidR="00E14EF5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 на 2016-2020 годы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" (далее – муниципальная программа)</w:t>
            </w:r>
          </w:p>
          <w:p w:rsidR="00283733" w:rsidRPr="00EB22C4" w:rsidRDefault="00283733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2C4" w:rsidRPr="00EB22C4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тель муниципальной пр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FE3D50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</w:t>
            </w:r>
            <w:r w:rsidR="00022CBC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 (далее</w:t>
            </w:r>
            <w:r w:rsidR="008F7694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CBC" w:rsidRPr="00EB22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7694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CBC" w:rsidRPr="00EB22C4">
              <w:rPr>
                <w:rFonts w:ascii="Times New Roman" w:hAnsi="Times New Roman" w:cs="Times New Roman"/>
                <w:sz w:val="28"/>
                <w:szCs w:val="28"/>
              </w:rPr>
              <w:t>департамент)</w:t>
            </w:r>
          </w:p>
        </w:tc>
      </w:tr>
      <w:tr w:rsidR="00EB22C4" w:rsidRPr="00EB22C4" w:rsidTr="00C97C30">
        <w:trPr>
          <w:trHeight w:val="1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7A413F" w:rsidRPr="00EB22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6E8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422" w:rsidRPr="00EB22C4" w:rsidRDefault="00667422" w:rsidP="003F1AEB">
            <w:pPr>
              <w:pStyle w:val="a6"/>
              <w:keepNext/>
              <w:numPr>
                <w:ilvl w:val="0"/>
                <w:numId w:val="14"/>
              </w:numPr>
              <w:spacing w:after="0" w:line="240" w:lineRule="auto"/>
              <w:ind w:left="0" w:firstLine="2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Повышение безопасности дорожного дв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жения и поддержание санитарного и архитекту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но</w:t>
            </w:r>
            <w:r w:rsidR="00CF148A"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го облика города Нижневартовска.</w:t>
            </w:r>
          </w:p>
          <w:p w:rsidR="00667422" w:rsidRPr="00EB22C4" w:rsidRDefault="00667422" w:rsidP="003F1AEB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2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обслуживания пасс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жиров и уровня безопасности перевозок на терр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F148A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тории города Нижневартовска.</w:t>
            </w:r>
          </w:p>
          <w:p w:rsidR="00283733" w:rsidRPr="00EB22C4" w:rsidRDefault="00667422" w:rsidP="003F1AEB">
            <w:pPr>
              <w:pStyle w:val="a6"/>
              <w:keepNext/>
              <w:numPr>
                <w:ilvl w:val="0"/>
                <w:numId w:val="14"/>
              </w:numPr>
              <w:spacing w:after="0" w:line="240" w:lineRule="auto"/>
              <w:ind w:left="0"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оздание благоприятной и комфортной ср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е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ды жизнедеятельности горожан, повышение уро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</w:t>
            </w:r>
            <w:r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ня комфортного прожив</w:t>
            </w:r>
            <w:r w:rsidR="00761602" w:rsidRPr="00EB22C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ания и качества оказания услуг</w:t>
            </w:r>
          </w:p>
        </w:tc>
      </w:tr>
      <w:tr w:rsidR="00EB22C4" w:rsidRPr="00EB22C4" w:rsidTr="00D11EDC">
        <w:trPr>
          <w:trHeight w:val="7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EA06E8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48A" w:rsidRPr="00EB22C4" w:rsidRDefault="002C023F" w:rsidP="00CF148A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0" w:right="-28" w:firstLine="2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B2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рганизация работ по содержанию, ремонту и капитальному ремонту автомобильных дорог местного значения и элементов обустройства улично-дорожной сети города, обеспечение тран</w:t>
            </w:r>
            <w:r w:rsidRPr="00EB2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EB2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портной безопасности объектами дорож</w:t>
            </w:r>
            <w:r w:rsidR="008F7694" w:rsidRPr="00EB2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ного х</w:t>
            </w:r>
            <w:r w:rsidR="008F7694" w:rsidRPr="00EB2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="008F7694" w:rsidRPr="00EB2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зяйства.</w:t>
            </w:r>
          </w:p>
          <w:p w:rsidR="00CF148A" w:rsidRPr="00EB22C4" w:rsidRDefault="002C023F" w:rsidP="00CF148A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-62" w:right="-28" w:firstLine="34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бесперебойной и качественной работы </w:t>
            </w:r>
            <w:proofErr w:type="gramStart"/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автомобильного</w:t>
            </w:r>
            <w:proofErr w:type="gramEnd"/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по маршрутам ре</w:t>
            </w:r>
            <w:r w:rsidR="008F7694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гулярных перевозок.</w:t>
            </w:r>
          </w:p>
          <w:p w:rsidR="0052218F" w:rsidRPr="00EB22C4" w:rsidRDefault="002C023F" w:rsidP="00CF148A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-62" w:right="-28" w:firstLine="34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для комфортного пр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живания и отдыха жителей города Нижневар</w:t>
            </w:r>
            <w:r w:rsidR="00761602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товска</w:t>
            </w:r>
          </w:p>
        </w:tc>
      </w:tr>
      <w:tr w:rsidR="00EB22C4" w:rsidRPr="00EB22C4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EB22C4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EB22C4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 - 2016-2020 годы.</w:t>
            </w:r>
          </w:p>
          <w:p w:rsidR="00AC0561" w:rsidRPr="00EB22C4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 муниципальной программы:</w:t>
            </w:r>
          </w:p>
          <w:p w:rsidR="00AC0561" w:rsidRPr="00EB22C4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 этап - </w:t>
            </w:r>
            <w:r w:rsidR="000C6FB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год;</w:t>
            </w:r>
          </w:p>
          <w:p w:rsidR="00AC0561" w:rsidRPr="00EB22C4" w:rsidRDefault="00CF148A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0561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этап - </w:t>
            </w:r>
            <w:r w:rsidR="000C6FB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0561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год;</w:t>
            </w:r>
          </w:p>
          <w:p w:rsidR="00AC0561" w:rsidRPr="00EB22C4" w:rsidRDefault="00CF148A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0561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III этап - 2018 год; </w:t>
            </w:r>
          </w:p>
          <w:p w:rsidR="00CF148A" w:rsidRPr="00EB22C4" w:rsidRDefault="00CF148A" w:rsidP="00CF148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0561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этап - 2019 год;</w:t>
            </w:r>
          </w:p>
          <w:p w:rsidR="00AC0561" w:rsidRPr="00EB22C4" w:rsidRDefault="00AC0561" w:rsidP="00CF148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V этап -  2020 год</w:t>
            </w:r>
          </w:p>
        </w:tc>
      </w:tr>
      <w:tr w:rsidR="00EB22C4" w:rsidRPr="00EB22C4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EB22C4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нансирования муниципал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33B" w:rsidRPr="00EB22C4" w:rsidRDefault="00AC0561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м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ниципальной программы составляет </w:t>
            </w:r>
            <w:r w:rsidR="00F7233B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1602" w:rsidRPr="00EB22C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7233B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227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="00F7233B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руб., в том числе: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счет средств бюджета города: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399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80B0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1 385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 тыс.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1 385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1 385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руб.;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счет средств бюджета автономного округа: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102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887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руб.;</w:t>
            </w:r>
          </w:p>
          <w:p w:rsidR="00F7233B" w:rsidRPr="00EB22C4" w:rsidRDefault="00F7233B" w:rsidP="00F7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:rsidR="0025342C" w:rsidRPr="00EB22C4" w:rsidRDefault="00F7233B" w:rsidP="00675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AC0561" w:rsidRPr="00EB22C4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EB22C4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22C4">
              <w:rPr>
                <w:rFonts w:ascii="Times New Roman" w:hAnsi="Times New Roman" w:cs="Times New Roman"/>
                <w:sz w:val="28"/>
                <w:szCs w:val="28"/>
              </w:rPr>
              <w:t>ализации муниципальной программы и показатели эффективности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F3F" w:rsidRPr="00EB22C4" w:rsidRDefault="00761602" w:rsidP="005822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975D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2E94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автомобильных дорог, искусственных сооружений и элементов обустройства улично-дорожно</w:t>
            </w:r>
            <w:r w:rsidR="006D09C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сети города, отвечающих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</w:t>
            </w:r>
            <w:r w:rsidR="006D09C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83B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эксплуатационному состоянию, допустимому по условиям обеспечения безопасности дорожного движения, 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746FA0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1 654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тыс.кв.м</w:t>
            </w:r>
            <w:proofErr w:type="spellEnd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1C9D" w:rsidRPr="00EB22C4" w:rsidRDefault="005822B6" w:rsidP="00BE27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</w:t>
            </w:r>
            <w:r w:rsidR="00D52E94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лощадь отремонтированных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 </w:t>
            </w:r>
            <w:r w:rsidR="00761602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6FA0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292,86 </w:t>
            </w:r>
            <w:proofErr w:type="spellStart"/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тыс.кв.м</w:t>
            </w:r>
            <w:proofErr w:type="spellEnd"/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1F3F" w:rsidRPr="00EB22C4" w:rsidRDefault="005822B6" w:rsidP="00BE27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ED1C55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средств организации дорожного движения</w:t>
            </w:r>
            <w:r w:rsidR="00ED1C55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D1C55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C55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отвечающих требованиям к эксплуатационному состоянию, допустимому по условиям обеспечения безопасности дорожного движения</w:t>
            </w:r>
            <w:r w:rsidR="001C2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светофоров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92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="00071BBC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огражд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31 881 </w:t>
            </w:r>
            <w:proofErr w:type="spellStart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proofErr w:type="gramStart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="00D435A5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1F3F" w:rsidRPr="00EB22C4" w:rsidRDefault="005822B6" w:rsidP="00544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апитальный ремонт технических средств орг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низации дорожного движения: светофоров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="00D435A5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ограждений  1 136 </w:t>
            </w:r>
            <w:proofErr w:type="spellStart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435A5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="00D435A5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1F3F" w:rsidRPr="00EB22C4" w:rsidRDefault="005822B6" w:rsidP="00544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D11EDC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Протяженность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разметки на проезжей части а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томобильных дорог города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260 000 </w:t>
            </w:r>
            <w:proofErr w:type="spellStart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proofErr w:type="gramStart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="00D435A5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6578" w:rsidRPr="00EB22C4" w:rsidRDefault="005822B6" w:rsidP="00544CF4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975D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FE6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r w:rsidR="00871FE6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вновь введенной маршрутной сети </w:t>
            </w:r>
            <w:proofErr w:type="gramStart"/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ствующей</w:t>
            </w:r>
            <w:r w:rsidR="00F975D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 13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%.</w:t>
            </w:r>
          </w:p>
          <w:p w:rsidR="00701F3F" w:rsidRPr="00EB22C4" w:rsidRDefault="005822B6" w:rsidP="00544CF4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74788A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перевезенных пассажиров </w:t>
            </w:r>
            <w:r w:rsidR="00F975D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</w:t>
            </w:r>
            <w:r w:rsidR="00F975D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975D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46</w:t>
            </w:r>
            <w:r w:rsidR="00F04F99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75D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959,5 </w:t>
            </w:r>
            <w:r w:rsidR="008D657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871FE6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  <w:p w:rsidR="00701F3F" w:rsidRPr="00EB22C4" w:rsidRDefault="005822B6" w:rsidP="00544CF4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871FE6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сетей уличного освещения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 250,4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</w:p>
          <w:p w:rsidR="00701F3F" w:rsidRPr="00EB22C4" w:rsidRDefault="005822B6" w:rsidP="00544CF4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871FE6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65A4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о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зеленени</w:t>
            </w:r>
            <w:r w:rsidR="004D65A4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уличн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о-дорожной сети г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рода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  876 947,</w:t>
            </w:r>
            <w:r w:rsidR="006753E3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м.</w:t>
            </w:r>
          </w:p>
          <w:p w:rsidR="00701F3F" w:rsidRPr="00EB22C4" w:rsidRDefault="005822B6" w:rsidP="00544CF4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="00871FE6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Протяженность </w:t>
            </w:r>
            <w:proofErr w:type="spellStart"/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берего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укрепления</w:t>
            </w:r>
            <w:proofErr w:type="spellEnd"/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   </w:t>
            </w:r>
            <w:r w:rsidR="00871FE6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2,9 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км.</w:t>
            </w:r>
          </w:p>
          <w:p w:rsidR="00741C9D" w:rsidRPr="00EB22C4" w:rsidRDefault="005822B6" w:rsidP="00544CF4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r w:rsidR="00DE5DB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произведений монументально-декоративного искусства, установленных на те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ритории города</w:t>
            </w:r>
            <w:r w:rsidR="00C94C8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DE5DB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701F3F" w:rsidRPr="00EB22C4" w:rsidRDefault="005822B6" w:rsidP="00544CF4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r w:rsidR="00DE5DB8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(площадь)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 общего пользов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 30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шт., мест захоронения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49,02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га, аттракционов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741C9D" w:rsidRPr="00EB22C4" w:rsidRDefault="005822B6" w:rsidP="00741C9D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Т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ранспортировк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 (останков) умерших (п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ших) составит  1 000 ед.</w:t>
            </w:r>
          </w:p>
          <w:p w:rsidR="00AC0561" w:rsidRPr="00EB22C4" w:rsidRDefault="005822B6" w:rsidP="00C6098A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C6098A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тлов</w:t>
            </w:r>
            <w:r w:rsidR="00C6098A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ленных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безнадзорных ж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01F3F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вотных </w:t>
            </w:r>
            <w:r w:rsidR="00741C9D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 2 400 </w:t>
            </w:r>
            <w:r w:rsidR="00761602"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r w:rsidRPr="00EB2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F72C0" w:rsidRPr="00EB22C4" w:rsidRDefault="007F72C0" w:rsidP="00E5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72C0" w:rsidRPr="00EB22C4" w:rsidRDefault="007F72C0" w:rsidP="00E5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B2C9B" w:rsidRDefault="0027753B" w:rsidP="00F8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B2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Характеристика вопросов, на решение которых направлена </w:t>
      </w:r>
    </w:p>
    <w:p w:rsidR="00C6465D" w:rsidRPr="00EB22C4" w:rsidRDefault="00467B60" w:rsidP="00F8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</w:t>
      </w:r>
      <w:r w:rsidR="0027753B" w:rsidRPr="00EB2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</w:p>
    <w:p w:rsidR="003D77F6" w:rsidRPr="00EB22C4" w:rsidRDefault="003D77F6" w:rsidP="00F827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61602" w:rsidRPr="00EB22C4" w:rsidRDefault="003D77F6" w:rsidP="00DE5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B69C1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5D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</w:t>
      </w:r>
      <w:r w:rsidR="0076160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F975D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60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обусловлена </w:t>
      </w:r>
      <w:r w:rsidR="00DE5851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160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</w:t>
      </w:r>
      <w:r w:rsidR="0076160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60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ально-экономическими приоритетами развития города.</w:t>
      </w:r>
    </w:p>
    <w:p w:rsidR="001B69C1" w:rsidRPr="00EB22C4" w:rsidRDefault="00AD7CBA" w:rsidP="007F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комплекс мероприятий, напра</w:t>
      </w:r>
      <w:r w:rsidRPr="00EB22C4">
        <w:rPr>
          <w:rFonts w:ascii="Times New Roman" w:hAnsi="Times New Roman" w:cs="Times New Roman"/>
          <w:sz w:val="28"/>
          <w:szCs w:val="28"/>
        </w:rPr>
        <w:t>в</w:t>
      </w:r>
      <w:r w:rsidRPr="00EB22C4">
        <w:rPr>
          <w:rFonts w:ascii="Times New Roman" w:hAnsi="Times New Roman" w:cs="Times New Roman"/>
          <w:sz w:val="28"/>
          <w:szCs w:val="28"/>
        </w:rPr>
        <w:t xml:space="preserve">ленных на </w:t>
      </w:r>
      <w:r w:rsidRPr="00EB22C4">
        <w:rPr>
          <w:rFonts w:ascii="Times New Roman" w:eastAsia="Times New Roman" w:hAnsi="Times New Roman" w:cs="Times New Roman"/>
          <w:sz w:val="28"/>
          <w:szCs w:val="28"/>
        </w:rPr>
        <w:t>улучшение каче</w:t>
      </w:r>
      <w:r w:rsidRPr="00EB22C4">
        <w:rPr>
          <w:rFonts w:ascii="Times New Roman" w:eastAsia="Arial Unicode MS" w:hAnsi="Times New Roman" w:cs="Times New Roman"/>
          <w:sz w:val="28"/>
          <w:szCs w:val="28"/>
        </w:rPr>
        <w:t>ства</w:t>
      </w:r>
      <w:r w:rsidRPr="00EB2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724" w:rsidRPr="00EB22C4">
        <w:rPr>
          <w:rFonts w:ascii="Times New Roman" w:eastAsia="Times New Roman" w:hAnsi="Times New Roman" w:cs="Times New Roman"/>
          <w:sz w:val="28"/>
          <w:szCs w:val="28"/>
        </w:rPr>
        <w:t>содержания и ремонта автомобильных дорог гор</w:t>
      </w:r>
      <w:r w:rsidR="00D41724" w:rsidRPr="00EB22C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41724" w:rsidRPr="00EB22C4">
        <w:rPr>
          <w:rFonts w:ascii="Times New Roman" w:eastAsia="Times New Roman" w:hAnsi="Times New Roman" w:cs="Times New Roman"/>
          <w:sz w:val="28"/>
          <w:szCs w:val="28"/>
        </w:rPr>
        <w:t xml:space="preserve">да. </w:t>
      </w:r>
    </w:p>
    <w:p w:rsidR="00DE2342" w:rsidRPr="00EB22C4" w:rsidRDefault="001B69C1" w:rsidP="007F72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Программы соответствуют Стратегии социально-экономического  развития города Нижневартовска до 2020 г</w:t>
      </w:r>
      <w:r w:rsidR="00CF5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и на период до 2030 года, 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сновными направлениями в сфере жилищно-коммунального хозя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которой являются: </w:t>
      </w:r>
      <w:r w:rsidR="00DE23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благоприятных условий проживания жит</w:t>
      </w:r>
      <w:r w:rsidR="00DE23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23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сохранение стабильной работы инфраструктуры города.</w:t>
      </w:r>
    </w:p>
    <w:p w:rsidR="008E09DD" w:rsidRPr="00EB22C4" w:rsidRDefault="00F86A65" w:rsidP="007F72C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задач дорожного хозяйства является обеспечение с</w:t>
      </w:r>
      <w:r w:rsidR="008E09D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09D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8E09D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дорог, искусственных сооружений и элементов об</w:t>
      </w:r>
      <w:r w:rsidR="008E09D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09D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стройства улично-дорожной сети города  в соответствии с требованиями к эк</w:t>
      </w:r>
      <w:r w:rsidR="008E09D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E09D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плуатационному состоянию, допустимому по условиям обеспечения безопасности дорож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движения</w:t>
      </w:r>
      <w:r w:rsidR="0093023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58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безопасности дорожного движения, сохранения санитарного и архитектурного облика города указанные работы нео</w:t>
      </w:r>
      <w:r w:rsidR="00D8358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8358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выполнять своевременно и в полном объеме, а также в соответствии с действующими нормативными документами. </w:t>
      </w:r>
    </w:p>
    <w:p w:rsidR="009D293A" w:rsidRPr="00EB22C4" w:rsidRDefault="00FB5D34" w:rsidP="00FB5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Нижневартовске площадь</w:t>
      </w:r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дорог, находящихся на содержании</w:t>
      </w:r>
      <w:r w:rsidR="009B3B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</w:t>
      </w:r>
      <w:r w:rsidR="00FB1FD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1647</w:t>
      </w:r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0121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94% автомобильных дорог города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усовершенствован</w:t>
      </w:r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тип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асфальтобетонным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</w:t>
      </w:r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тием, остальные имеют це</w:t>
      </w:r>
      <w:r w:rsidR="006A2321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ментобетонный, щебеночный</w:t>
      </w:r>
      <w:r w:rsidR="00257A4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A2321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грунтовый тип покрытия.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F4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</w:t>
      </w:r>
      <w:r w:rsidR="00687F4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7F4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структивных элементов </w:t>
      </w:r>
      <w:r w:rsidR="0067471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</w:t>
      </w:r>
      <w:r w:rsidR="00687F4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 дорожное покрытие, об</w:t>
      </w:r>
      <w:r w:rsidR="00687F4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7F4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чины, зеленая зона и ливневая канализация. </w:t>
      </w:r>
      <w:r w:rsidR="00DC45B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улично-дорожной сети города имеются элементы обустройства и иску</w:t>
      </w:r>
      <w:r w:rsidR="00EB07F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сственные сооружения: тротуары, авт</w:t>
      </w:r>
      <w:r w:rsidR="00EB07F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07F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бусные остановки, урны и скамейки. К искусственным сооружениям относятся </w:t>
      </w:r>
      <w:r w:rsidR="00F6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B07F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автомобильных мостов и 1 пешеходный мост.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автомобильные дороги города оснащены техническими средствами организации дорожного движе</w:t>
      </w:r>
      <w:r w:rsidR="00645A6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 9</w:t>
      </w:r>
      <w:r w:rsidR="0099090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форны</w:t>
      </w:r>
      <w:r w:rsidR="0099090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 26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 </w:t>
      </w:r>
      <w:proofErr w:type="spellStart"/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="009B3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пешеходных направляющих огражде</w:t>
      </w:r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ний.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проезжей части дорог</w:t>
      </w:r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наносится 260 000 </w:t>
      </w:r>
      <w:proofErr w:type="spellStart"/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</w:t>
      </w:r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размет</w:t>
      </w:r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дис</w:t>
      </w:r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локацией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6C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(проектом организации дорожного движения города). </w:t>
      </w:r>
    </w:p>
    <w:p w:rsidR="001E67EB" w:rsidRPr="00EB22C4" w:rsidRDefault="001E67EB" w:rsidP="001E67EB">
      <w:pPr>
        <w:tabs>
          <w:tab w:val="left" w:pos="-34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выполнения работ по содержанию и ремонту автомобильных дорог общего пользования местного значения </w:t>
      </w:r>
      <w:proofErr w:type="gramStart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достаточном уровне и ост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недостаточным в части выполнения работ по капитальному ремонту автом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бильных дорог.</w:t>
      </w:r>
    </w:p>
    <w:p w:rsidR="00077796" w:rsidRPr="00EB22C4" w:rsidRDefault="00077796" w:rsidP="000777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Организация регулярных перевозок пассажиров и багажа автомобильным транспортом на территории города предусматривает</w:t>
      </w:r>
      <w:r w:rsidRPr="00EB22C4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:rsidR="00077796" w:rsidRPr="00EB22C4" w:rsidRDefault="00077796" w:rsidP="000777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B22C4">
        <w:rPr>
          <w:rFonts w:ascii="Arial" w:eastAsiaTheme="minorEastAsia" w:hAnsi="Arial" w:cs="Arial"/>
          <w:sz w:val="24"/>
          <w:szCs w:val="24"/>
          <w:lang w:eastAsia="ru-RU"/>
        </w:rPr>
        <w:t>- 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 xml:space="preserve">формирование сети  </w:t>
      </w:r>
      <w:r w:rsidR="00690F0B" w:rsidRPr="00EB22C4">
        <w:rPr>
          <w:rFonts w:ascii="Times New Roman" w:eastAsiaTheme="minorEastAsia" w:hAnsi="Times New Roman"/>
          <w:sz w:val="28"/>
          <w:szCs w:val="28"/>
          <w:lang w:eastAsia="ru-RU"/>
        </w:rPr>
        <w:t>и организацию</w:t>
      </w:r>
      <w:r w:rsidR="00761602" w:rsidRPr="00EB22C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маршрутов регулярных перевозок;</w:t>
      </w:r>
    </w:p>
    <w:p w:rsidR="00077796" w:rsidRPr="00EB22C4" w:rsidRDefault="00077796" w:rsidP="000777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- обеспечение маршрутов регулярных перевозок объектами инфраструкт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ры, необходимыми для обслуживания пассажиров (остановочные пункты, разв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ротные площадки, остановочные павильоны  и другие элементы благоустро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ства);</w:t>
      </w:r>
    </w:p>
    <w:p w:rsidR="00077796" w:rsidRPr="00EB22C4" w:rsidRDefault="00077796" w:rsidP="000777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- создание условий для обеспечения безопасного и качественного обслуж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вания, повышения культуры обслуживания пассажиров;</w:t>
      </w:r>
    </w:p>
    <w:p w:rsidR="00077796" w:rsidRPr="00EB22C4" w:rsidRDefault="00077796" w:rsidP="000777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- отбор перевозчиков на право осуществления перевозок пассажиров авт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мобильным транспортом по маршрутам регулярных перевозок;</w:t>
      </w:r>
    </w:p>
    <w:p w:rsidR="00077796" w:rsidRPr="00EB22C4" w:rsidRDefault="00077796" w:rsidP="000777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- </w:t>
      </w:r>
      <w:proofErr w:type="gramStart"/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>контроль за</w:t>
      </w:r>
      <w:proofErr w:type="gramEnd"/>
      <w:r w:rsidRPr="00EB22C4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соблюдением установленных условий выполнения перевозок пассажиров.</w:t>
      </w:r>
    </w:p>
    <w:p w:rsidR="00077796" w:rsidRPr="00EB22C4" w:rsidRDefault="00077796" w:rsidP="00077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2C4">
        <w:rPr>
          <w:rFonts w:ascii="Times New Roman" w:hAnsi="Times New Roman"/>
          <w:sz w:val="28"/>
          <w:szCs w:val="28"/>
        </w:rPr>
        <w:t>Безопасность перевозок на регулярных городских маршрутах является о</w:t>
      </w:r>
      <w:r w:rsidRPr="00EB22C4">
        <w:rPr>
          <w:rFonts w:ascii="Times New Roman" w:hAnsi="Times New Roman"/>
          <w:sz w:val="28"/>
          <w:szCs w:val="28"/>
        </w:rPr>
        <w:t>д</w:t>
      </w:r>
      <w:r w:rsidRPr="00EB22C4">
        <w:rPr>
          <w:rFonts w:ascii="Times New Roman" w:hAnsi="Times New Roman"/>
          <w:sz w:val="28"/>
          <w:szCs w:val="28"/>
        </w:rPr>
        <w:t>ним из основных условий при осуществлении перевозок пассажиров, поэтому а</w:t>
      </w:r>
      <w:r w:rsidRPr="00EB22C4">
        <w:rPr>
          <w:rFonts w:ascii="Times New Roman" w:hAnsi="Times New Roman"/>
          <w:sz w:val="28"/>
          <w:szCs w:val="28"/>
        </w:rPr>
        <w:t>в</w:t>
      </w:r>
      <w:r w:rsidRPr="00EB22C4">
        <w:rPr>
          <w:rFonts w:ascii="Times New Roman" w:hAnsi="Times New Roman"/>
          <w:sz w:val="28"/>
          <w:szCs w:val="28"/>
        </w:rPr>
        <w:t xml:space="preserve">тотранспортные предприятия (далее - перевозчики) для осуществления перевозок пассажиров и багажа определяются по итогам конкурсного отбора. </w:t>
      </w:r>
    </w:p>
    <w:p w:rsidR="00077796" w:rsidRPr="00EB22C4" w:rsidRDefault="00077796" w:rsidP="00077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2C4">
        <w:rPr>
          <w:rFonts w:ascii="Times New Roman" w:hAnsi="Times New Roman"/>
          <w:sz w:val="28"/>
          <w:szCs w:val="28"/>
        </w:rPr>
        <w:t>В настоящее время перевозку пассажиров осуществляют 9 перевозчиков различных форм собственности, заключивших с администрацией города договоры по итогам конкурса. На основании условий договоров ежедневно около 300 ед</w:t>
      </w:r>
      <w:r w:rsidRPr="00EB22C4">
        <w:rPr>
          <w:rFonts w:ascii="Times New Roman" w:hAnsi="Times New Roman"/>
          <w:sz w:val="28"/>
          <w:szCs w:val="28"/>
        </w:rPr>
        <w:t>и</w:t>
      </w:r>
      <w:r w:rsidRPr="00EB22C4">
        <w:rPr>
          <w:rFonts w:ascii="Times New Roman" w:hAnsi="Times New Roman"/>
          <w:sz w:val="28"/>
          <w:szCs w:val="28"/>
        </w:rPr>
        <w:t xml:space="preserve">ниц автобусов работают </w:t>
      </w:r>
      <w:r w:rsidR="008429C3" w:rsidRPr="00EB22C4">
        <w:rPr>
          <w:rFonts w:ascii="Times New Roman" w:hAnsi="Times New Roman"/>
          <w:sz w:val="28"/>
          <w:szCs w:val="28"/>
        </w:rPr>
        <w:t>на 38</w:t>
      </w:r>
      <w:r w:rsidRPr="00EB22C4">
        <w:rPr>
          <w:rFonts w:ascii="Times New Roman" w:hAnsi="Times New Roman"/>
          <w:sz w:val="28"/>
          <w:szCs w:val="28"/>
        </w:rPr>
        <w:t xml:space="preserve"> городских автобусных маршрутах. </w:t>
      </w:r>
    </w:p>
    <w:p w:rsidR="00077796" w:rsidRPr="00EB22C4" w:rsidRDefault="00077796" w:rsidP="00077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22C4">
        <w:rPr>
          <w:rFonts w:ascii="Times New Roman" w:hAnsi="Times New Roman"/>
          <w:sz w:val="28"/>
          <w:szCs w:val="28"/>
        </w:rPr>
        <w:t>Тарифы на перевозку пассажиров и багажа автомобильным транспортом по городским маршрутам устанавливаются перевозчиками в пределах, не превыш</w:t>
      </w:r>
      <w:r w:rsidRPr="00EB22C4">
        <w:rPr>
          <w:rFonts w:ascii="Times New Roman" w:hAnsi="Times New Roman"/>
          <w:sz w:val="28"/>
          <w:szCs w:val="28"/>
        </w:rPr>
        <w:t>а</w:t>
      </w:r>
      <w:r w:rsidRPr="00EB22C4">
        <w:rPr>
          <w:rFonts w:ascii="Times New Roman" w:hAnsi="Times New Roman"/>
          <w:sz w:val="28"/>
          <w:szCs w:val="28"/>
        </w:rPr>
        <w:t xml:space="preserve">ющих максимальные тарифы на перевозку пассажиров и багажа автомобильным транспортом на городских маршрутах, утвержденные Региональной службой по тарифам Ханты-Мансийского автономного округа - Югры. </w:t>
      </w:r>
      <w:proofErr w:type="gramEnd"/>
    </w:p>
    <w:p w:rsidR="00077796" w:rsidRPr="00EB22C4" w:rsidRDefault="00077796" w:rsidP="00077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2C4">
        <w:rPr>
          <w:rFonts w:ascii="Times New Roman" w:hAnsi="Times New Roman"/>
          <w:sz w:val="28"/>
          <w:szCs w:val="28"/>
        </w:rPr>
        <w:t>Эффективная работа пассажирского транспорта зависит не только от укре</w:t>
      </w:r>
      <w:r w:rsidRPr="00EB22C4">
        <w:rPr>
          <w:rFonts w:ascii="Times New Roman" w:hAnsi="Times New Roman"/>
          <w:sz w:val="28"/>
          <w:szCs w:val="28"/>
        </w:rPr>
        <w:t>п</w:t>
      </w:r>
      <w:r w:rsidRPr="00EB22C4">
        <w:rPr>
          <w:rFonts w:ascii="Times New Roman" w:hAnsi="Times New Roman"/>
          <w:sz w:val="28"/>
          <w:szCs w:val="28"/>
        </w:rPr>
        <w:t>ления материально-технической базы и обновления городского парка, но и от р</w:t>
      </w:r>
      <w:r w:rsidRPr="00EB22C4">
        <w:rPr>
          <w:rFonts w:ascii="Times New Roman" w:hAnsi="Times New Roman"/>
          <w:sz w:val="28"/>
          <w:szCs w:val="28"/>
        </w:rPr>
        <w:t>а</w:t>
      </w:r>
      <w:r w:rsidRPr="00EB22C4">
        <w:rPr>
          <w:rFonts w:ascii="Times New Roman" w:hAnsi="Times New Roman"/>
          <w:sz w:val="28"/>
          <w:szCs w:val="28"/>
        </w:rPr>
        <w:t xml:space="preserve">циональной организации схемы движения маршрутов с учетом застройки новых микрорайонов города. Изменение маршрутной сети требует технико-экономических обоснований, изучения целесообразности и необходимости этих мероприятий.  </w:t>
      </w:r>
      <w:bookmarkStart w:id="2" w:name="OLE_LINK1"/>
      <w:bookmarkStart w:id="3" w:name="OLE_LINK2"/>
      <w:r w:rsidR="00342E62" w:rsidRPr="00EB22C4">
        <w:rPr>
          <w:rFonts w:ascii="Times New Roman" w:hAnsi="Times New Roman" w:cs="Times New Roman"/>
          <w:sz w:val="28"/>
          <w:szCs w:val="28"/>
        </w:rPr>
        <w:t>Оптимизация автобусной маршрутной сети  и совершенствование организации пассажирских перевозок автотранспортом общего пользования на территории города Нижневартовска  в период с 2015 года и на перспективу до 2020 года</w:t>
      </w:r>
      <w:bookmarkEnd w:id="2"/>
      <w:bookmarkEnd w:id="3"/>
      <w:r w:rsidR="00342E62" w:rsidRPr="00EB22C4">
        <w:rPr>
          <w:rFonts w:ascii="Times New Roman" w:hAnsi="Times New Roman" w:cs="Times New Roman"/>
          <w:sz w:val="28"/>
          <w:szCs w:val="28"/>
        </w:rPr>
        <w:t xml:space="preserve"> п</w:t>
      </w:r>
      <w:r w:rsidR="00DE5851" w:rsidRPr="00EB22C4">
        <w:rPr>
          <w:rFonts w:ascii="Times New Roman" w:hAnsi="Times New Roman" w:cs="Times New Roman"/>
          <w:sz w:val="28"/>
          <w:szCs w:val="28"/>
        </w:rPr>
        <w:t>озволяет поэтапно продлить ее (</w:t>
      </w:r>
      <w:r w:rsidR="00342E62" w:rsidRPr="00EB22C4">
        <w:rPr>
          <w:rFonts w:ascii="Times New Roman" w:hAnsi="Times New Roman" w:cs="Times New Roman"/>
          <w:sz w:val="28"/>
          <w:szCs w:val="28"/>
        </w:rPr>
        <w:t>с учетом новых застраиваемых терр</w:t>
      </w:r>
      <w:r w:rsidR="00342E62" w:rsidRPr="00EB22C4">
        <w:rPr>
          <w:rFonts w:ascii="Times New Roman" w:hAnsi="Times New Roman" w:cs="Times New Roman"/>
          <w:sz w:val="28"/>
          <w:szCs w:val="28"/>
        </w:rPr>
        <w:t>и</w:t>
      </w:r>
      <w:r w:rsidR="00336AD3" w:rsidRPr="00EB22C4">
        <w:rPr>
          <w:rFonts w:ascii="Times New Roman" w:hAnsi="Times New Roman" w:cs="Times New Roman"/>
          <w:sz w:val="28"/>
          <w:szCs w:val="28"/>
        </w:rPr>
        <w:t>торий) до</w:t>
      </w:r>
      <w:r w:rsidR="00336AD3" w:rsidRPr="00EB22C4">
        <w:rPr>
          <w:rFonts w:ascii="Times New Roman" w:hAnsi="Times New Roman"/>
          <w:sz w:val="28"/>
          <w:szCs w:val="28"/>
        </w:rPr>
        <w:t xml:space="preserve"> 497,0 км.</w:t>
      </w:r>
      <w:r w:rsidRPr="00EB22C4">
        <w:rPr>
          <w:rFonts w:ascii="Times New Roman" w:hAnsi="Times New Roman"/>
          <w:sz w:val="28"/>
          <w:szCs w:val="28"/>
        </w:rPr>
        <w:t xml:space="preserve"> </w:t>
      </w:r>
    </w:p>
    <w:p w:rsidR="009E070F" w:rsidRPr="00EB22C4" w:rsidRDefault="009E070F" w:rsidP="0084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Имеющиеся объекты благоустройства, расположенные на территории        города Нижневартовска, не 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обеспечивают растущие потребности и не удовлетв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ряют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в полной мере современным требованиям, предъявляемым к качеству среды проживания, а уровень износа объектов благоустройства продолжает увелич</w:t>
      </w:r>
      <w:r w:rsidRPr="00EB22C4">
        <w:rPr>
          <w:rFonts w:ascii="Times New Roman" w:hAnsi="Times New Roman" w:cs="Times New Roman"/>
          <w:sz w:val="28"/>
          <w:szCs w:val="28"/>
        </w:rPr>
        <w:t>и</w:t>
      </w:r>
      <w:r w:rsidRPr="00EB22C4">
        <w:rPr>
          <w:rFonts w:ascii="Times New Roman" w:hAnsi="Times New Roman" w:cs="Times New Roman"/>
          <w:sz w:val="28"/>
          <w:szCs w:val="28"/>
        </w:rPr>
        <w:t>ваться.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Определение перспектив благоустройства территории города Нижневарто</w:t>
      </w:r>
      <w:r w:rsidRPr="00EB22C4">
        <w:rPr>
          <w:rFonts w:ascii="Times New Roman" w:hAnsi="Times New Roman" w:cs="Times New Roman"/>
          <w:sz w:val="28"/>
          <w:szCs w:val="28"/>
        </w:rPr>
        <w:t>в</w:t>
      </w:r>
      <w:r w:rsidRPr="00EB22C4">
        <w:rPr>
          <w:rFonts w:ascii="Times New Roman" w:hAnsi="Times New Roman" w:cs="Times New Roman"/>
          <w:sz w:val="28"/>
          <w:szCs w:val="28"/>
        </w:rPr>
        <w:t>ска позволит добиться сосредоточения сил и средств на решение поставленной задачи.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1. Уличное освещение.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Протяженность сетей улич</w:t>
      </w:r>
      <w:r w:rsidR="00B33FAB">
        <w:rPr>
          <w:rFonts w:ascii="Times New Roman" w:hAnsi="Times New Roman" w:cs="Times New Roman"/>
          <w:sz w:val="28"/>
          <w:szCs w:val="28"/>
        </w:rPr>
        <w:t>ного освещения составляет 250,4</w:t>
      </w:r>
      <w:r w:rsidRPr="00EB22C4">
        <w:rPr>
          <w:rFonts w:ascii="Times New Roman" w:hAnsi="Times New Roman" w:cs="Times New Roman"/>
          <w:sz w:val="28"/>
          <w:szCs w:val="28"/>
        </w:rPr>
        <w:t xml:space="preserve"> км, светильн</w:t>
      </w:r>
      <w:r w:rsidRPr="00EB22C4">
        <w:rPr>
          <w:rFonts w:ascii="Times New Roman" w:hAnsi="Times New Roman" w:cs="Times New Roman"/>
          <w:sz w:val="28"/>
          <w:szCs w:val="28"/>
        </w:rPr>
        <w:t>и</w:t>
      </w:r>
      <w:r w:rsidRPr="00EB22C4">
        <w:rPr>
          <w:rFonts w:ascii="Times New Roman" w:hAnsi="Times New Roman" w:cs="Times New Roman"/>
          <w:sz w:val="28"/>
          <w:szCs w:val="28"/>
        </w:rPr>
        <w:t>ков – 6 930 шт. Отсутствие освещения на отдельных участках улиц города сниж</w:t>
      </w:r>
      <w:r w:rsidRPr="00EB22C4">
        <w:rPr>
          <w:rFonts w:ascii="Times New Roman" w:hAnsi="Times New Roman" w:cs="Times New Roman"/>
          <w:sz w:val="28"/>
          <w:szCs w:val="28"/>
        </w:rPr>
        <w:t>а</w:t>
      </w:r>
      <w:r w:rsidRPr="00EB22C4">
        <w:rPr>
          <w:rFonts w:ascii="Times New Roman" w:hAnsi="Times New Roman" w:cs="Times New Roman"/>
          <w:sz w:val="28"/>
          <w:szCs w:val="28"/>
        </w:rPr>
        <w:t>ет пропускную способность автомобильных дорог, резко увеличивает риск д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рожно-транспортных происшествий.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2. Озеленение.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Одним из важных направлений оздоровления экологической обстановки я</w:t>
      </w:r>
      <w:r w:rsidRPr="00EB22C4">
        <w:rPr>
          <w:rFonts w:ascii="Times New Roman" w:hAnsi="Times New Roman" w:cs="Times New Roman"/>
          <w:sz w:val="28"/>
          <w:szCs w:val="28"/>
        </w:rPr>
        <w:t>в</w:t>
      </w:r>
      <w:r w:rsidRPr="00EB22C4">
        <w:rPr>
          <w:rFonts w:ascii="Times New Roman" w:hAnsi="Times New Roman" w:cs="Times New Roman"/>
          <w:sz w:val="28"/>
          <w:szCs w:val="28"/>
        </w:rPr>
        <w:t>ляется развитие озеленения. Для улучшения и поддержания состояния зеленых насаждений в условиях городской среды, придания зеленым насаждениям надл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жащего декоративного облика требуются работы по своевременному уходу за з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 xml:space="preserve">леными насаждениями. 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2C4">
        <w:rPr>
          <w:rFonts w:ascii="Times New Roman" w:hAnsi="Times New Roman" w:cs="Times New Roman"/>
          <w:sz w:val="28"/>
          <w:szCs w:val="28"/>
        </w:rPr>
        <w:t>Общая площадь существующих газонов составляет 876 947,</w:t>
      </w:r>
      <w:r w:rsidR="00B33FAB">
        <w:rPr>
          <w:rFonts w:ascii="Times New Roman" w:hAnsi="Times New Roman" w:cs="Times New Roman"/>
          <w:sz w:val="28"/>
          <w:szCs w:val="28"/>
        </w:rPr>
        <w:t>7</w:t>
      </w:r>
      <w:r w:rsidRPr="00EB2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.           Выполнение работ по озеленению и уходу за зелеными насаждениями включает в себя следующий комплекс работ: устройство и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работы на объектах ве</w:t>
      </w:r>
      <w:r w:rsidRPr="00EB22C4">
        <w:rPr>
          <w:rFonts w:ascii="Times New Roman" w:hAnsi="Times New Roman" w:cs="Times New Roman"/>
          <w:sz w:val="28"/>
          <w:szCs w:val="28"/>
        </w:rPr>
        <w:t>р</w:t>
      </w:r>
      <w:r w:rsidRPr="00EB22C4">
        <w:rPr>
          <w:rFonts w:ascii="Times New Roman" w:hAnsi="Times New Roman" w:cs="Times New Roman"/>
          <w:sz w:val="28"/>
          <w:szCs w:val="28"/>
        </w:rPr>
        <w:t xml:space="preserve">тикального озеленения,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работы за существующими газонами, санитарная обрезка деревьев и кустарников, устройство цветников и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работы за цве</w:t>
      </w:r>
      <w:r w:rsidRPr="00EB22C4">
        <w:rPr>
          <w:rFonts w:ascii="Times New Roman" w:hAnsi="Times New Roman" w:cs="Times New Roman"/>
          <w:sz w:val="28"/>
          <w:szCs w:val="28"/>
        </w:rPr>
        <w:t>т</w:t>
      </w:r>
      <w:r w:rsidRPr="00EB22C4">
        <w:rPr>
          <w:rFonts w:ascii="Times New Roman" w:hAnsi="Times New Roman" w:cs="Times New Roman"/>
          <w:sz w:val="28"/>
          <w:szCs w:val="28"/>
        </w:rPr>
        <w:t>никами, восстановление газонов</w:t>
      </w:r>
      <w:r w:rsidR="00495A57" w:rsidRPr="00EB22C4">
        <w:rPr>
          <w:rFonts w:ascii="Times New Roman" w:hAnsi="Times New Roman" w:cs="Times New Roman"/>
          <w:sz w:val="28"/>
          <w:szCs w:val="28"/>
        </w:rPr>
        <w:t xml:space="preserve"> на улично-дорожной сети города</w:t>
      </w:r>
      <w:r w:rsidRPr="00EB22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3. Организация и содержание мест захоронения.</w:t>
      </w:r>
    </w:p>
    <w:p w:rsidR="009E070F" w:rsidRPr="00EB22C4" w:rsidRDefault="00DE5851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Администрацией города п</w:t>
      </w:r>
      <w:r w:rsidR="009E070F" w:rsidRPr="00EB22C4">
        <w:rPr>
          <w:rFonts w:ascii="Times New Roman" w:hAnsi="Times New Roman" w:cs="Times New Roman"/>
          <w:sz w:val="28"/>
          <w:szCs w:val="28"/>
        </w:rPr>
        <w:t xml:space="preserve">редоставляются </w:t>
      </w:r>
      <w:r w:rsidRPr="00EB22C4">
        <w:rPr>
          <w:rFonts w:ascii="Times New Roman" w:hAnsi="Times New Roman" w:cs="Times New Roman"/>
          <w:sz w:val="28"/>
          <w:szCs w:val="28"/>
        </w:rPr>
        <w:t xml:space="preserve">специализированной службе по вопросам похоронного дела, являющей 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структурным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подразделение муниципал</w:t>
      </w:r>
      <w:r w:rsidRPr="00EB22C4">
        <w:rPr>
          <w:rFonts w:ascii="Times New Roman" w:hAnsi="Times New Roman" w:cs="Times New Roman"/>
          <w:sz w:val="28"/>
          <w:szCs w:val="28"/>
        </w:rPr>
        <w:t>ь</w:t>
      </w:r>
      <w:r w:rsidRPr="00EB22C4">
        <w:rPr>
          <w:rFonts w:ascii="Times New Roman" w:hAnsi="Times New Roman" w:cs="Times New Roman"/>
          <w:sz w:val="28"/>
          <w:szCs w:val="28"/>
        </w:rPr>
        <w:t xml:space="preserve">ного унитарного предприятия города </w:t>
      </w:r>
      <w:r w:rsidR="00FF4C31" w:rsidRPr="00EB22C4">
        <w:rPr>
          <w:rFonts w:ascii="Times New Roman" w:hAnsi="Times New Roman" w:cs="Times New Roman"/>
          <w:sz w:val="28"/>
          <w:szCs w:val="28"/>
        </w:rPr>
        <w:t>"</w:t>
      </w:r>
      <w:r w:rsidRPr="00EB22C4">
        <w:rPr>
          <w:rFonts w:ascii="Times New Roman" w:hAnsi="Times New Roman" w:cs="Times New Roman"/>
          <w:sz w:val="28"/>
          <w:szCs w:val="28"/>
        </w:rPr>
        <w:t>Производственный ремонтно-эксплуатационный трест №3</w:t>
      </w:r>
      <w:r w:rsidR="00FF4C31" w:rsidRPr="00EB22C4">
        <w:rPr>
          <w:rFonts w:ascii="Times New Roman" w:hAnsi="Times New Roman" w:cs="Times New Roman"/>
          <w:sz w:val="28"/>
          <w:szCs w:val="28"/>
        </w:rPr>
        <w:t>"</w:t>
      </w:r>
      <w:r w:rsidR="008429C3" w:rsidRPr="00EB22C4">
        <w:rPr>
          <w:rFonts w:ascii="Times New Roman" w:hAnsi="Times New Roman" w:cs="Times New Roman"/>
          <w:sz w:val="28"/>
          <w:szCs w:val="28"/>
        </w:rPr>
        <w:t>,</w:t>
      </w:r>
      <w:r w:rsidRPr="00EB22C4">
        <w:rPr>
          <w:rFonts w:ascii="Times New Roman" w:hAnsi="Times New Roman" w:cs="Times New Roman"/>
          <w:sz w:val="28"/>
          <w:szCs w:val="28"/>
        </w:rPr>
        <w:t xml:space="preserve"> </w:t>
      </w:r>
      <w:r w:rsidR="009E070F" w:rsidRPr="00EB22C4">
        <w:rPr>
          <w:rFonts w:ascii="Times New Roman" w:hAnsi="Times New Roman" w:cs="Times New Roman"/>
          <w:sz w:val="28"/>
          <w:szCs w:val="28"/>
        </w:rPr>
        <w:t>субсидии на возмещение затрат по содержанию мест захоронения, на выполнение работ по зимнему и летнему содержа</w:t>
      </w:r>
      <w:r w:rsidR="007C3485" w:rsidRPr="00EB22C4">
        <w:rPr>
          <w:rFonts w:ascii="Times New Roman" w:hAnsi="Times New Roman" w:cs="Times New Roman"/>
          <w:sz w:val="28"/>
          <w:szCs w:val="28"/>
        </w:rPr>
        <w:t>нию мест захоронения</w:t>
      </w:r>
      <w:r w:rsidR="009E070F" w:rsidRPr="00EB22C4">
        <w:rPr>
          <w:rFonts w:ascii="Times New Roman" w:hAnsi="Times New Roman" w:cs="Times New Roman"/>
          <w:sz w:val="28"/>
          <w:szCs w:val="28"/>
        </w:rPr>
        <w:t>: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расчистка от выпадающего снега дорог на кладбище;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- в течение всего зимнего периода вывоз снега на специально отведенные территории; 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очистка территорий кладбищ от случайного мусора с вывозом контейн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ров на специально оборудованный полигон с учетом утилизации мусора;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откачка септика;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- уход за памятниками и надгробиями. </w:t>
      </w:r>
    </w:p>
    <w:p w:rsidR="009E070F" w:rsidRPr="00EB22C4" w:rsidRDefault="009E070F" w:rsidP="00E074C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 Прочие мероприятия по благоустройству города Нижневартовска:</w:t>
      </w:r>
    </w:p>
    <w:p w:rsidR="009E070F" w:rsidRPr="00EB22C4" w:rsidRDefault="009E070F" w:rsidP="00E07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4.1. Содержание и ремонт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>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Для поддержания существующего гидротехнического сооружения "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укрепление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реки Обь (1-5 очереди)" (далее -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>) в надлежащем техническом состоянии, обеспечения его долговечности, своевременного выявл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ния дефектов, неблагоприятных процессов и явлений в течение всего срока эк</w:t>
      </w:r>
      <w:r w:rsidRPr="00EB22C4">
        <w:rPr>
          <w:rFonts w:ascii="Times New Roman" w:hAnsi="Times New Roman" w:cs="Times New Roman"/>
          <w:sz w:val="28"/>
          <w:szCs w:val="28"/>
        </w:rPr>
        <w:t>с</w:t>
      </w:r>
      <w:r w:rsidRPr="00EB22C4">
        <w:rPr>
          <w:rFonts w:ascii="Times New Roman" w:hAnsi="Times New Roman" w:cs="Times New Roman"/>
          <w:sz w:val="28"/>
          <w:szCs w:val="28"/>
        </w:rPr>
        <w:t>плуатации необходимо обеспечить систематическое натурное наблюдение (мон</w:t>
      </w:r>
      <w:r w:rsidRPr="00EB22C4">
        <w:rPr>
          <w:rFonts w:ascii="Times New Roman" w:hAnsi="Times New Roman" w:cs="Times New Roman"/>
          <w:sz w:val="28"/>
          <w:szCs w:val="28"/>
        </w:rPr>
        <w:t>и</w:t>
      </w:r>
      <w:r w:rsidRPr="00EB22C4">
        <w:rPr>
          <w:rFonts w:ascii="Times New Roman" w:hAnsi="Times New Roman" w:cs="Times New Roman"/>
          <w:sz w:val="28"/>
          <w:szCs w:val="28"/>
        </w:rPr>
        <w:t>торинг безопасности), проведение плановых ремонтных работ. Комплекс мер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приятий по техническому содержанию (технической эксплуатации и поддерж</w:t>
      </w:r>
      <w:r w:rsidRPr="00EB22C4">
        <w:rPr>
          <w:rFonts w:ascii="Times New Roman" w:hAnsi="Times New Roman" w:cs="Times New Roman"/>
          <w:sz w:val="28"/>
          <w:szCs w:val="28"/>
        </w:rPr>
        <w:t>а</w:t>
      </w:r>
      <w:r w:rsidRPr="00EB22C4">
        <w:rPr>
          <w:rFonts w:ascii="Times New Roman" w:hAnsi="Times New Roman" w:cs="Times New Roman"/>
          <w:sz w:val="28"/>
          <w:szCs w:val="28"/>
        </w:rPr>
        <w:t>нию надлежащего состояния) включает следующие работы: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наблюдение за фильтрационным напором;</w:t>
      </w:r>
    </w:p>
    <w:p w:rsidR="009E070F" w:rsidRPr="00EB22C4" w:rsidRDefault="00DE5851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водолазное обследование шп</w:t>
      </w:r>
      <w:r w:rsidR="009E070F" w:rsidRPr="00EB22C4">
        <w:rPr>
          <w:rFonts w:ascii="Times New Roman" w:hAnsi="Times New Roman" w:cs="Times New Roman"/>
          <w:sz w:val="28"/>
          <w:szCs w:val="28"/>
        </w:rPr>
        <w:t>унтовой стенки;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водолазное обследование дна акватории;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траление, содержание знаков навигационной обстановки;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подготовка к навигации и консервации после навигации;</w:t>
      </w:r>
    </w:p>
    <w:p w:rsidR="009E070F" w:rsidRPr="00EB22C4" w:rsidRDefault="009E070F" w:rsidP="00F227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профилактические работы с населением города по предупреждению несчастных случаев (нанесение надписей и установка табличек о запрещении к</w:t>
      </w:r>
      <w:r w:rsidRPr="00EB22C4">
        <w:rPr>
          <w:rFonts w:ascii="Times New Roman" w:hAnsi="Times New Roman" w:cs="Times New Roman"/>
          <w:sz w:val="28"/>
          <w:szCs w:val="28"/>
        </w:rPr>
        <w:t>у</w:t>
      </w:r>
      <w:r w:rsidRPr="00EB22C4">
        <w:rPr>
          <w:rFonts w:ascii="Times New Roman" w:hAnsi="Times New Roman" w:cs="Times New Roman"/>
          <w:sz w:val="28"/>
          <w:szCs w:val="28"/>
        </w:rPr>
        <w:t xml:space="preserve">пания на территории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>);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- очистка откосов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от травы;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в послепаводковый период установка технических средств по обеспеч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 xml:space="preserve">нию безопасного нахождения граждан на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берегоукреплении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(металлические лес</w:t>
      </w:r>
      <w:r w:rsidRPr="00EB22C4">
        <w:rPr>
          <w:rFonts w:ascii="Times New Roman" w:hAnsi="Times New Roman" w:cs="Times New Roman"/>
          <w:sz w:val="28"/>
          <w:szCs w:val="28"/>
        </w:rPr>
        <w:t>т</w:t>
      </w:r>
      <w:r w:rsidRPr="00EB22C4">
        <w:rPr>
          <w:rFonts w:ascii="Times New Roman" w:hAnsi="Times New Roman" w:cs="Times New Roman"/>
          <w:sz w:val="28"/>
          <w:szCs w:val="28"/>
        </w:rPr>
        <w:t>ницы на нижних прогулочных площадках, перильные ограждения на спусках, п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рильные устройства на пассажирском причале), а также демонтаж указанных в</w:t>
      </w:r>
      <w:r w:rsidRPr="00EB22C4">
        <w:rPr>
          <w:rFonts w:ascii="Times New Roman" w:hAnsi="Times New Roman" w:cs="Times New Roman"/>
          <w:sz w:val="28"/>
          <w:szCs w:val="28"/>
        </w:rPr>
        <w:t>ы</w:t>
      </w:r>
      <w:r w:rsidRPr="00EB22C4">
        <w:rPr>
          <w:rFonts w:ascii="Times New Roman" w:hAnsi="Times New Roman" w:cs="Times New Roman"/>
          <w:sz w:val="28"/>
          <w:szCs w:val="28"/>
        </w:rPr>
        <w:t>ше средств в осенний период;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- зимнее содержание территории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состоит из двух пери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дов обслуживания и включает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в себя проведение мероприятий по предотвращ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 xml:space="preserve">нию размыва со стороны берега путем очистки от снега верхней прогулочной площадки; 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антипаводковых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мероприятий в виде очистки от снега терр</w:t>
      </w:r>
      <w:r w:rsidRPr="00EB22C4">
        <w:rPr>
          <w:rFonts w:ascii="Times New Roman" w:hAnsi="Times New Roman" w:cs="Times New Roman"/>
          <w:sz w:val="28"/>
          <w:szCs w:val="28"/>
        </w:rPr>
        <w:t>и</w:t>
      </w:r>
      <w:r w:rsidRPr="00EB22C4">
        <w:rPr>
          <w:rFonts w:ascii="Times New Roman" w:hAnsi="Times New Roman" w:cs="Times New Roman"/>
          <w:sz w:val="28"/>
          <w:szCs w:val="28"/>
        </w:rPr>
        <w:t xml:space="preserve">тории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по всей протяженности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>, включая те</w:t>
      </w:r>
      <w:r w:rsidRPr="00EB22C4">
        <w:rPr>
          <w:rFonts w:ascii="Times New Roman" w:hAnsi="Times New Roman" w:cs="Times New Roman"/>
          <w:sz w:val="28"/>
          <w:szCs w:val="28"/>
        </w:rPr>
        <w:t>р</w:t>
      </w:r>
      <w:r w:rsidRPr="00EB22C4">
        <w:rPr>
          <w:rFonts w:ascii="Times New Roman" w:hAnsi="Times New Roman" w:cs="Times New Roman"/>
          <w:sz w:val="28"/>
          <w:szCs w:val="28"/>
        </w:rPr>
        <w:t>риторию причала, прилегающего к верхней прогулочной площадке;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- содержание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ливнеприемной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канализации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 xml:space="preserve"> в течение вс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го летнего сезона: очистка водопропускных лотков и труб, смотровых колодцев;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обеспечение сохранности и поправка малых архитектурных форм (скам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 xml:space="preserve">ек, урн и т.д.) в течение всего периода содержания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EB22C4">
        <w:rPr>
          <w:rFonts w:ascii="Times New Roman" w:hAnsi="Times New Roman" w:cs="Times New Roman"/>
          <w:sz w:val="28"/>
          <w:szCs w:val="28"/>
        </w:rPr>
        <w:t>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4.2. Содержание произведений монументально-декоративного искусства.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В течение года выполняется комплекс работ по зимнему и летнему соде</w:t>
      </w:r>
      <w:r w:rsidRPr="00EB22C4">
        <w:rPr>
          <w:rFonts w:ascii="Times New Roman" w:hAnsi="Times New Roman" w:cs="Times New Roman"/>
          <w:sz w:val="28"/>
          <w:szCs w:val="28"/>
        </w:rPr>
        <w:t>р</w:t>
      </w:r>
      <w:r w:rsidRPr="00EB22C4">
        <w:rPr>
          <w:rFonts w:ascii="Times New Roman" w:hAnsi="Times New Roman" w:cs="Times New Roman"/>
          <w:sz w:val="28"/>
          <w:szCs w:val="28"/>
        </w:rPr>
        <w:t xml:space="preserve">жанию произведений монументально-декоративного искусства. 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Зимнее содержание - обметание от снега с удалением изморози и загрязн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ний.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Летнее содержание: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промывка водой, удаление пятен, грязи и копоти;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ремонт отдельных частей;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- окраска. 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4.3. Санитарная очистка мест массового отдыха жителей города, благ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устройство зон отдыха и дезинсекционные работы.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Для выполнения работ в летний период по санитарной очистке и благ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 xml:space="preserve">устройству зоны отдыха на озере Комсомольское на территории площадью        600 </w:t>
      </w:r>
      <w:proofErr w:type="spellStart"/>
      <w:r w:rsidRPr="00EB22C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определен комплекс мероприятий: сбор мусора по всей территории зоны отдыха, установка контейнеров для мусора и вывоз мусора с контейнерных пл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щадок, установка и санитарное обслуживание биотуалетов, установка кабин для переодевания и ограждений от солнца типа "Грибок".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Ежегодно специальными веществами против насекомых обрабатывают во</w:t>
      </w:r>
      <w:r w:rsidRPr="00EB22C4">
        <w:rPr>
          <w:rFonts w:ascii="Times New Roman" w:hAnsi="Times New Roman" w:cs="Times New Roman"/>
          <w:sz w:val="28"/>
          <w:szCs w:val="28"/>
        </w:rPr>
        <w:t>д</w:t>
      </w:r>
      <w:r w:rsidRPr="00EB22C4">
        <w:rPr>
          <w:rFonts w:ascii="Times New Roman" w:hAnsi="Times New Roman" w:cs="Times New Roman"/>
          <w:sz w:val="28"/>
          <w:szCs w:val="28"/>
        </w:rPr>
        <w:t xml:space="preserve">ную поверхность и прилегающую лесопарковую зону озера 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Комсомольское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>. О</w:t>
      </w:r>
      <w:r w:rsidRPr="00EB22C4">
        <w:rPr>
          <w:rFonts w:ascii="Times New Roman" w:hAnsi="Times New Roman" w:cs="Times New Roman"/>
          <w:sz w:val="28"/>
          <w:szCs w:val="28"/>
        </w:rPr>
        <w:t>б</w:t>
      </w:r>
      <w:r w:rsidRPr="00EB22C4">
        <w:rPr>
          <w:rFonts w:ascii="Times New Roman" w:hAnsi="Times New Roman" w:cs="Times New Roman"/>
          <w:sz w:val="28"/>
          <w:szCs w:val="28"/>
        </w:rPr>
        <w:t>щая площадь обработки составляет 30 га.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4.4. Устройство, содержание и демонтаж новогоднего городка.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Ежегодно в дни новогодних праздников город празднично преображается. Доброй традицией стало возведение на площади Нефтяников новогоднего горо</w:t>
      </w:r>
      <w:r w:rsidRPr="00EB22C4">
        <w:rPr>
          <w:rFonts w:ascii="Times New Roman" w:hAnsi="Times New Roman" w:cs="Times New Roman"/>
          <w:sz w:val="28"/>
          <w:szCs w:val="28"/>
        </w:rPr>
        <w:t>д</w:t>
      </w:r>
      <w:r w:rsidRPr="00EB22C4">
        <w:rPr>
          <w:rFonts w:ascii="Times New Roman" w:hAnsi="Times New Roman" w:cs="Times New Roman"/>
          <w:sz w:val="28"/>
          <w:szCs w:val="28"/>
        </w:rPr>
        <w:t>ка и устройство новогодних горок в парке Победы. Устройство новогоднего г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 xml:space="preserve">родка включает следующие работы: 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разработка эскизного проекта новогоднего городка;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создание (включая покраску и заливку) скульптурных новогодних комп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зиций на площади Нефтяников;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установка искусственной елки с подсветкой;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монтаж декоративной подсветки и иллюминации, техническое обслужив</w:t>
      </w:r>
      <w:r w:rsidRPr="00EB22C4">
        <w:rPr>
          <w:rFonts w:ascii="Times New Roman" w:hAnsi="Times New Roman" w:cs="Times New Roman"/>
          <w:sz w:val="28"/>
          <w:szCs w:val="28"/>
        </w:rPr>
        <w:t>а</w:t>
      </w:r>
      <w:r w:rsidRPr="00EB22C4">
        <w:rPr>
          <w:rFonts w:ascii="Times New Roman" w:hAnsi="Times New Roman" w:cs="Times New Roman"/>
          <w:sz w:val="28"/>
          <w:szCs w:val="28"/>
        </w:rPr>
        <w:t>ние электрооборудования новогоднего городка;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санитарное содержание территории новогоднего городка.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4.5. Транспортировка тел (останков) умерших (погибших) в специализир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ванные медицинские учреждения.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2C4">
        <w:rPr>
          <w:rFonts w:ascii="Times New Roman" w:hAnsi="Times New Roman" w:cs="Times New Roman"/>
          <w:sz w:val="28"/>
          <w:szCs w:val="28"/>
        </w:rPr>
        <w:t>Транспортировка тел (останков) умерших (погибших) в специализирова</w:t>
      </w:r>
      <w:r w:rsidRPr="00EB22C4">
        <w:rPr>
          <w:rFonts w:ascii="Times New Roman" w:hAnsi="Times New Roman" w:cs="Times New Roman"/>
          <w:sz w:val="28"/>
          <w:szCs w:val="28"/>
        </w:rPr>
        <w:t>н</w:t>
      </w:r>
      <w:r w:rsidRPr="00EB22C4">
        <w:rPr>
          <w:rFonts w:ascii="Times New Roman" w:hAnsi="Times New Roman" w:cs="Times New Roman"/>
          <w:sz w:val="28"/>
          <w:szCs w:val="28"/>
        </w:rPr>
        <w:t>ные медицинские учреждения осуществляется в целях предотвращения распр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странения эпидемий, улучшения санитарного состояния, обеспечения санитарно-эпидемиологической безопасности населения города и наведения порядка в сфере осуществления транспортировки тел (останков) умерших (погибших) из общ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ственных мест (в том числе учреждений культуры, спортивных  и прочих учр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ждений), мест происшествий, катастроф, квартир в специализированные мед</w:t>
      </w:r>
      <w:r w:rsidRPr="00EB22C4">
        <w:rPr>
          <w:rFonts w:ascii="Times New Roman" w:hAnsi="Times New Roman" w:cs="Times New Roman"/>
          <w:sz w:val="28"/>
          <w:szCs w:val="28"/>
        </w:rPr>
        <w:t>и</w:t>
      </w:r>
      <w:r w:rsidRPr="00EB22C4">
        <w:rPr>
          <w:rFonts w:ascii="Times New Roman" w:hAnsi="Times New Roman" w:cs="Times New Roman"/>
          <w:sz w:val="28"/>
          <w:szCs w:val="28"/>
        </w:rPr>
        <w:t xml:space="preserve">цинские учреждения. </w:t>
      </w:r>
      <w:proofErr w:type="gramEnd"/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4.6. Отлов и содержание безнадзорных животных в границах города.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Отлов, содержание и регулирование численности безнадзорных и бродячих домашних животных осуществляются в целях обеспечения общественного поря</w:t>
      </w:r>
      <w:r w:rsidRPr="00EB22C4">
        <w:rPr>
          <w:rFonts w:ascii="Times New Roman" w:hAnsi="Times New Roman" w:cs="Times New Roman"/>
          <w:sz w:val="28"/>
          <w:szCs w:val="28"/>
        </w:rPr>
        <w:t>д</w:t>
      </w:r>
      <w:r w:rsidRPr="00EB22C4">
        <w:rPr>
          <w:rFonts w:ascii="Times New Roman" w:hAnsi="Times New Roman" w:cs="Times New Roman"/>
          <w:sz w:val="28"/>
          <w:szCs w:val="28"/>
        </w:rPr>
        <w:t>ка, являются мероприятиями по предупреждению и ликвидации болезней живо</w:t>
      </w:r>
      <w:r w:rsidRPr="00EB22C4">
        <w:rPr>
          <w:rFonts w:ascii="Times New Roman" w:hAnsi="Times New Roman" w:cs="Times New Roman"/>
          <w:sz w:val="28"/>
          <w:szCs w:val="28"/>
        </w:rPr>
        <w:t>т</w:t>
      </w:r>
      <w:r w:rsidRPr="00EB22C4">
        <w:rPr>
          <w:rFonts w:ascii="Times New Roman" w:hAnsi="Times New Roman" w:cs="Times New Roman"/>
          <w:sz w:val="28"/>
          <w:szCs w:val="28"/>
        </w:rPr>
        <w:t>ных, их лечению, защите населения от болезней, общих для человека  и живо</w:t>
      </w:r>
      <w:r w:rsidRPr="00EB22C4">
        <w:rPr>
          <w:rFonts w:ascii="Times New Roman" w:hAnsi="Times New Roman" w:cs="Times New Roman"/>
          <w:sz w:val="28"/>
          <w:szCs w:val="28"/>
        </w:rPr>
        <w:t>т</w:t>
      </w:r>
      <w:r w:rsidRPr="00EB22C4">
        <w:rPr>
          <w:rFonts w:ascii="Times New Roman" w:hAnsi="Times New Roman" w:cs="Times New Roman"/>
          <w:sz w:val="28"/>
          <w:szCs w:val="28"/>
        </w:rPr>
        <w:t>ных, и основываются на принципах гуманного отношения к животным и собл</w:t>
      </w:r>
      <w:r w:rsidRPr="00EB22C4">
        <w:rPr>
          <w:rFonts w:ascii="Times New Roman" w:hAnsi="Times New Roman" w:cs="Times New Roman"/>
          <w:sz w:val="28"/>
          <w:szCs w:val="28"/>
        </w:rPr>
        <w:t>ю</w:t>
      </w:r>
      <w:r w:rsidRPr="00EB22C4">
        <w:rPr>
          <w:rFonts w:ascii="Times New Roman" w:hAnsi="Times New Roman" w:cs="Times New Roman"/>
          <w:sz w:val="28"/>
          <w:szCs w:val="28"/>
        </w:rPr>
        <w:t>дения норм общественной нравственности.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В </w:t>
      </w:r>
      <w:r w:rsidR="00F812FE" w:rsidRPr="00EB22C4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EB22C4">
        <w:rPr>
          <w:rFonts w:ascii="Times New Roman" w:hAnsi="Times New Roman" w:cs="Times New Roman"/>
          <w:sz w:val="28"/>
          <w:szCs w:val="28"/>
        </w:rPr>
        <w:t>оздоровления санитарно-эпидемиологической обстановки и обе</w:t>
      </w:r>
      <w:r w:rsidRPr="00EB22C4">
        <w:rPr>
          <w:rFonts w:ascii="Times New Roman" w:hAnsi="Times New Roman" w:cs="Times New Roman"/>
          <w:sz w:val="28"/>
          <w:szCs w:val="28"/>
        </w:rPr>
        <w:t>с</w:t>
      </w:r>
      <w:r w:rsidRPr="00EB22C4">
        <w:rPr>
          <w:rFonts w:ascii="Times New Roman" w:hAnsi="Times New Roman" w:cs="Times New Roman"/>
          <w:sz w:val="28"/>
          <w:szCs w:val="28"/>
        </w:rPr>
        <w:t>печения безопасности граждан, проживающих в городе, осуществляются след</w:t>
      </w:r>
      <w:r w:rsidRPr="00EB22C4">
        <w:rPr>
          <w:rFonts w:ascii="Times New Roman" w:hAnsi="Times New Roman" w:cs="Times New Roman"/>
          <w:sz w:val="28"/>
          <w:szCs w:val="28"/>
        </w:rPr>
        <w:t>у</w:t>
      </w:r>
      <w:r w:rsidRPr="00EB22C4">
        <w:rPr>
          <w:rFonts w:ascii="Times New Roman" w:hAnsi="Times New Roman" w:cs="Times New Roman"/>
          <w:sz w:val="28"/>
          <w:szCs w:val="28"/>
        </w:rPr>
        <w:t xml:space="preserve">ющие мероприятия: 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отлов и транспортировка безнадзорных и бродячих домашних животных;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содержание и учет отловленных безнадзорных и бродячих домашних ж</w:t>
      </w:r>
      <w:r w:rsidRPr="00EB22C4">
        <w:rPr>
          <w:rFonts w:ascii="Times New Roman" w:hAnsi="Times New Roman" w:cs="Times New Roman"/>
          <w:sz w:val="28"/>
          <w:szCs w:val="28"/>
        </w:rPr>
        <w:t>и</w:t>
      </w:r>
      <w:r w:rsidRPr="00EB22C4">
        <w:rPr>
          <w:rFonts w:ascii="Times New Roman" w:hAnsi="Times New Roman" w:cs="Times New Roman"/>
          <w:sz w:val="28"/>
          <w:szCs w:val="28"/>
        </w:rPr>
        <w:t>вотных;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умерщвление и утилизация бродячих домашних животных.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2C4">
        <w:rPr>
          <w:rFonts w:ascii="Times New Roman" w:hAnsi="Times New Roman" w:cs="Times New Roman"/>
          <w:sz w:val="28"/>
          <w:szCs w:val="28"/>
        </w:rPr>
        <w:t xml:space="preserve">Указанные мероприятия осуществляются в соответствии с Федеральным </w:t>
      </w:r>
      <w:hyperlink r:id="rId10" w:history="1">
        <w:r w:rsidRPr="00EB22C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</w:t>
        </w:r>
        <w:r w:rsidRPr="00EB22C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EB22C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коном</w:t>
        </w:r>
      </w:hyperlink>
      <w:r w:rsidRPr="00EB22C4">
        <w:rPr>
          <w:rFonts w:ascii="Times New Roman" w:hAnsi="Times New Roman" w:cs="Times New Roman"/>
          <w:sz w:val="28"/>
          <w:szCs w:val="28"/>
        </w:rPr>
        <w:t xml:space="preserve"> от 30.03.99 №52-ФЗ "О санитарно-эпидемиологическом благополучии населения", </w:t>
      </w:r>
      <w:hyperlink r:id="rId11" w:history="1">
        <w:r w:rsidRPr="00EB22C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EB22C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                      от 25.12.2000 №134-оз "О содержании и защите домашних животных на террит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 xml:space="preserve">рии Ханты-Мансийского автономного округа - Югры", от 05.04.2013 №29-оз </w:t>
      </w:r>
      <w:r w:rsidR="005526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22C4">
        <w:rPr>
          <w:rFonts w:ascii="Times New Roman" w:hAnsi="Times New Roman" w:cs="Times New Roman"/>
          <w:sz w:val="28"/>
          <w:szCs w:val="28"/>
        </w:rPr>
        <w:t>"О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проведению мероприятий по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 xml:space="preserve">предупреждению и ликвидации болезней животных, их лечению, защите населения от болезней, общих для человека и животных", </w:t>
      </w:r>
      <w:hyperlink r:id="rId12" w:history="1">
        <w:r w:rsidRPr="00EB22C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B22C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от 23.07.2001 №366-п "Об утверждении Правил содержания домашних животных в Ханты-Мансийском автономном ок</w:t>
      </w:r>
      <w:r w:rsidR="00944B26" w:rsidRPr="00EB22C4">
        <w:rPr>
          <w:rFonts w:ascii="Times New Roman" w:hAnsi="Times New Roman" w:cs="Times New Roman"/>
          <w:sz w:val="28"/>
          <w:szCs w:val="28"/>
        </w:rPr>
        <w:t xml:space="preserve">руге и других организационных  </w:t>
      </w:r>
      <w:r w:rsidRPr="00EB22C4">
        <w:rPr>
          <w:rFonts w:ascii="Times New Roman" w:hAnsi="Times New Roman" w:cs="Times New Roman"/>
          <w:sz w:val="28"/>
          <w:szCs w:val="28"/>
        </w:rPr>
        <w:t>мероприятий", распоряжением администрации города от 16.04.2014 №603-р "О наделении органов местного с</w:t>
      </w:r>
      <w:r w:rsidRPr="00EB22C4">
        <w:rPr>
          <w:rFonts w:ascii="Times New Roman" w:hAnsi="Times New Roman" w:cs="Times New Roman"/>
          <w:sz w:val="28"/>
          <w:szCs w:val="28"/>
        </w:rPr>
        <w:t>а</w:t>
      </w:r>
      <w:r w:rsidRPr="00EB22C4">
        <w:rPr>
          <w:rFonts w:ascii="Times New Roman" w:hAnsi="Times New Roman" w:cs="Times New Roman"/>
          <w:sz w:val="28"/>
          <w:szCs w:val="28"/>
        </w:rPr>
        <w:t>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округа – Югры по проведению мероприятий по предупреждению и ликвидации болезней животных, их лечению, защите населения от болезней, о</w:t>
      </w:r>
      <w:r w:rsidRPr="00EB22C4">
        <w:rPr>
          <w:rFonts w:ascii="Times New Roman" w:hAnsi="Times New Roman" w:cs="Times New Roman"/>
          <w:sz w:val="28"/>
          <w:szCs w:val="28"/>
        </w:rPr>
        <w:t>б</w:t>
      </w:r>
      <w:r w:rsidRPr="00EB22C4">
        <w:rPr>
          <w:rFonts w:ascii="Times New Roman" w:hAnsi="Times New Roman" w:cs="Times New Roman"/>
          <w:sz w:val="28"/>
          <w:szCs w:val="28"/>
        </w:rPr>
        <w:t>щих для человека и животных".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4.7. Содержание и обслуживание мест общего пользования, территорий и элементов парка Победы.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2C4">
        <w:rPr>
          <w:rFonts w:ascii="Times New Roman" w:hAnsi="Times New Roman" w:cs="Times New Roman"/>
          <w:sz w:val="28"/>
          <w:szCs w:val="28"/>
        </w:rPr>
        <w:t>В целях поддержания санитарного состояния территории населенных мест города, придания чистого, ухоженного вида социально значимому месту общег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 xml:space="preserve">родского значения - парку Победы ежегодно из бюджета города предоставляются субсидии на возмещение затрат по содержанию и обслуживанию мест общего пользования (общественных туалетов) на территориях, прилегающих к жилому фонду, не оборудованных санитарными узлами (общественные туалеты ЖЭУ-19), биотуалетов, а также территории и элементов обустройства парка Победы. </w:t>
      </w:r>
      <w:proofErr w:type="gramEnd"/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4.8. Обслуживание и содержание общественных туалетов, аттракционов парка Победы.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Значительная доля средств местного бюджета направлена на субсидии предприятиям на компенсацию недополученных доходов, возникших в результ</w:t>
      </w:r>
      <w:r w:rsidRPr="00EB22C4">
        <w:rPr>
          <w:rFonts w:ascii="Times New Roman" w:hAnsi="Times New Roman" w:cs="Times New Roman"/>
          <w:sz w:val="28"/>
          <w:szCs w:val="28"/>
        </w:rPr>
        <w:t>а</w:t>
      </w:r>
      <w:r w:rsidRPr="00EB22C4">
        <w:rPr>
          <w:rFonts w:ascii="Times New Roman" w:hAnsi="Times New Roman" w:cs="Times New Roman"/>
          <w:sz w:val="28"/>
          <w:szCs w:val="28"/>
        </w:rPr>
        <w:t xml:space="preserve">те: 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разницы между экономически обоснованным тарифом и размером тарифа для населения, утвержденными муниципальными правовыми актами, исходя их фактического количества посетителей за отчетный период при обслуживании и содержании общественных туалетов, расположенных по адресам: проспект Поб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ды, 16а; Индустриальная, 4; Интернациональная, 32/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>, строение 1;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разницы между фактическими расходами по обслуживанию и содержанию аттракционов парка Победы и доходами, полученными от оказания услуг насел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нию по установленным тарифам.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4.9. Обслуживание общественных туалетов, расположенных на разворотных площадках 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транспорта.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В целях поддержания санитарного состояния территории населенных мест города выполняются работы по обслуживанию общественных туалетов, распол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женных на разворотных площадках общественного транспорта, в районе автобу</w:t>
      </w:r>
      <w:r w:rsidRPr="00EB22C4">
        <w:rPr>
          <w:rFonts w:ascii="Times New Roman" w:hAnsi="Times New Roman" w:cs="Times New Roman"/>
          <w:sz w:val="28"/>
          <w:szCs w:val="28"/>
        </w:rPr>
        <w:t>с</w:t>
      </w:r>
      <w:r w:rsidRPr="00EB22C4">
        <w:rPr>
          <w:rFonts w:ascii="Times New Roman" w:hAnsi="Times New Roman" w:cs="Times New Roman"/>
          <w:sz w:val="28"/>
          <w:szCs w:val="28"/>
        </w:rPr>
        <w:t>ных остановок.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4.10. Демонтаж самовольно установленных рекламных конструкций.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Исполнение Федерального закона от 13.03.2006 №38-ФЗ "О рекламе"          по организации демонтажа самовольно установленных рекламных конструкций включает в себя следующий комплекс работ: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демонтаж самовольно установленных рекламных конструкций;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транспортировка демонтированных рекламных конструкций к месту хр</w:t>
      </w:r>
      <w:r w:rsidRPr="00EB22C4">
        <w:rPr>
          <w:rFonts w:ascii="Times New Roman" w:hAnsi="Times New Roman" w:cs="Times New Roman"/>
          <w:sz w:val="28"/>
          <w:szCs w:val="28"/>
        </w:rPr>
        <w:t>а</w:t>
      </w:r>
      <w:r w:rsidRPr="00EB22C4">
        <w:rPr>
          <w:rFonts w:ascii="Times New Roman" w:hAnsi="Times New Roman" w:cs="Times New Roman"/>
          <w:sz w:val="28"/>
          <w:szCs w:val="28"/>
        </w:rPr>
        <w:t>нения;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- хранение демонтированных рекламных конструкций;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- уничтожение демонтированных рекламных конструкций в </w:t>
      </w:r>
      <w:proofErr w:type="gramStart"/>
      <w:r w:rsidRPr="00EB22C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необх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димости.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5. </w:t>
      </w:r>
      <w:r w:rsidR="00F25C7A" w:rsidRPr="00EB22C4">
        <w:rPr>
          <w:rFonts w:ascii="Times New Roman" w:hAnsi="Times New Roman" w:cs="Times New Roman"/>
          <w:sz w:val="28"/>
          <w:szCs w:val="28"/>
        </w:rPr>
        <w:t xml:space="preserve"> </w:t>
      </w:r>
      <w:r w:rsidRPr="00EB22C4">
        <w:rPr>
          <w:rFonts w:ascii="Times New Roman" w:hAnsi="Times New Roman" w:cs="Times New Roman"/>
          <w:sz w:val="28"/>
          <w:szCs w:val="28"/>
        </w:rPr>
        <w:t>Оказание специализированной службой услуг по погребению.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2C4">
        <w:rPr>
          <w:rFonts w:ascii="Times New Roman" w:hAnsi="Times New Roman" w:cs="Times New Roman"/>
          <w:sz w:val="28"/>
          <w:szCs w:val="28"/>
        </w:rPr>
        <w:t>Компенсация недополученных доходов при оказании специализированной службой услуг по погребению согласно гарантированному перечню услуг и по з</w:t>
      </w:r>
      <w:r w:rsidRPr="00EB22C4">
        <w:rPr>
          <w:rFonts w:ascii="Times New Roman" w:hAnsi="Times New Roman" w:cs="Times New Roman"/>
          <w:sz w:val="28"/>
          <w:szCs w:val="28"/>
        </w:rPr>
        <w:t>а</w:t>
      </w:r>
      <w:r w:rsidRPr="00EB22C4">
        <w:rPr>
          <w:rFonts w:ascii="Times New Roman" w:hAnsi="Times New Roman" w:cs="Times New Roman"/>
          <w:sz w:val="28"/>
          <w:szCs w:val="28"/>
        </w:rPr>
        <w:t>хоронению умерших (погибших), не имеющих супруга, близких родственников, иных родственников либо законного представителя, не возмещаемых внебюдже</w:t>
      </w:r>
      <w:r w:rsidRPr="00EB22C4">
        <w:rPr>
          <w:rFonts w:ascii="Times New Roman" w:hAnsi="Times New Roman" w:cs="Times New Roman"/>
          <w:sz w:val="28"/>
          <w:szCs w:val="28"/>
        </w:rPr>
        <w:t>т</w:t>
      </w:r>
      <w:r w:rsidRPr="00EB22C4">
        <w:rPr>
          <w:rFonts w:ascii="Times New Roman" w:hAnsi="Times New Roman" w:cs="Times New Roman"/>
          <w:sz w:val="28"/>
          <w:szCs w:val="28"/>
        </w:rPr>
        <w:t>ными фондами и бюджетами иных уровней, предоставляется в виде разницы между стоимостью услуг по погребению, утвержденной муниципальным прав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вым актом, и стоимостью услуг, компенсируемой за счет средств внебюджетных фондов и</w:t>
      </w:r>
      <w:proofErr w:type="gramEnd"/>
      <w:r w:rsidRPr="00EB22C4">
        <w:rPr>
          <w:rFonts w:ascii="Times New Roman" w:hAnsi="Times New Roman" w:cs="Times New Roman"/>
          <w:sz w:val="28"/>
          <w:szCs w:val="28"/>
        </w:rPr>
        <w:t xml:space="preserve"> бюджета автономного округа, определенной законодательством Росси</w:t>
      </w:r>
      <w:r w:rsidRPr="00EB22C4">
        <w:rPr>
          <w:rFonts w:ascii="Times New Roman" w:hAnsi="Times New Roman" w:cs="Times New Roman"/>
          <w:sz w:val="28"/>
          <w:szCs w:val="28"/>
        </w:rPr>
        <w:t>й</w:t>
      </w:r>
      <w:r w:rsidRPr="00EB22C4">
        <w:rPr>
          <w:rFonts w:ascii="Times New Roman" w:hAnsi="Times New Roman" w:cs="Times New Roman"/>
          <w:sz w:val="28"/>
          <w:szCs w:val="28"/>
        </w:rPr>
        <w:t>ской Федерации и Ханты-Мансийского автономного округа - Югры, исходя из общей численности умерших граждан при оказании специализированной службой по вопросам похоронного дела услуг по погребению согласно гарантированному перечню услуг и по захоронению умерших (погибших), не имеющих супруга, близких родственников, иных родственников либо законного представителя.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6. </w:t>
      </w:r>
      <w:r w:rsidR="00F25C7A" w:rsidRPr="00EB22C4">
        <w:rPr>
          <w:rFonts w:ascii="Times New Roman" w:hAnsi="Times New Roman" w:cs="Times New Roman"/>
          <w:sz w:val="28"/>
          <w:szCs w:val="28"/>
        </w:rPr>
        <w:t xml:space="preserve"> </w:t>
      </w:r>
      <w:r w:rsidRPr="00EB22C4">
        <w:rPr>
          <w:rFonts w:ascii="Times New Roman" w:hAnsi="Times New Roman" w:cs="Times New Roman"/>
          <w:sz w:val="28"/>
          <w:szCs w:val="28"/>
        </w:rPr>
        <w:t>Участие во всероссийских, окружных конкурсах по благоустройству.</w:t>
      </w:r>
    </w:p>
    <w:p w:rsidR="009E070F" w:rsidRPr="00EB22C4" w:rsidRDefault="009E070F" w:rsidP="00E07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Основными задачами участия во всероссийских, окружных конкурсах         по благоустройству являются стимулирование предприятий жилищно-коммунальной сферы к повышению качества своей работы, улучшению пред</w:t>
      </w:r>
      <w:r w:rsidRPr="00EB22C4">
        <w:rPr>
          <w:rFonts w:ascii="Times New Roman" w:hAnsi="Times New Roman" w:cs="Times New Roman"/>
          <w:sz w:val="28"/>
          <w:szCs w:val="28"/>
        </w:rPr>
        <w:t>о</w:t>
      </w:r>
      <w:r w:rsidRPr="00EB22C4">
        <w:rPr>
          <w:rFonts w:ascii="Times New Roman" w:hAnsi="Times New Roman" w:cs="Times New Roman"/>
          <w:sz w:val="28"/>
          <w:szCs w:val="28"/>
        </w:rPr>
        <w:t>ставляемых услуг и повышение благоустройства территорий города.</w:t>
      </w:r>
    </w:p>
    <w:p w:rsidR="008429C3" w:rsidRPr="00EB22C4" w:rsidRDefault="008429C3" w:rsidP="00E07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E5" w:rsidRPr="00EB22C4" w:rsidRDefault="00F57C89" w:rsidP="00E07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 xml:space="preserve">Ш. </w:t>
      </w:r>
      <w:r w:rsidR="00255952" w:rsidRPr="00EB22C4">
        <w:rPr>
          <w:rFonts w:ascii="Times New Roman" w:hAnsi="Times New Roman" w:cs="Times New Roman"/>
          <w:b/>
          <w:sz w:val="28"/>
          <w:szCs w:val="28"/>
        </w:rPr>
        <w:t>Основные ц</w:t>
      </w:r>
      <w:r w:rsidRPr="00EB22C4">
        <w:rPr>
          <w:rFonts w:ascii="Times New Roman" w:hAnsi="Times New Roman" w:cs="Times New Roman"/>
          <w:b/>
          <w:sz w:val="28"/>
          <w:szCs w:val="28"/>
        </w:rPr>
        <w:t>ели</w:t>
      </w:r>
      <w:r w:rsidR="00255952" w:rsidRPr="00EB22C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0C00" w:rsidRPr="00EB22C4">
        <w:rPr>
          <w:rFonts w:ascii="Times New Roman" w:hAnsi="Times New Roman" w:cs="Times New Roman"/>
          <w:b/>
          <w:sz w:val="28"/>
          <w:szCs w:val="28"/>
        </w:rPr>
        <w:t>задачи муниципальной программ</w:t>
      </w:r>
      <w:r w:rsidR="007202D0" w:rsidRPr="00EB22C4">
        <w:rPr>
          <w:rFonts w:ascii="Times New Roman" w:hAnsi="Times New Roman" w:cs="Times New Roman"/>
          <w:b/>
          <w:sz w:val="28"/>
          <w:szCs w:val="28"/>
        </w:rPr>
        <w:t>ы</w:t>
      </w:r>
    </w:p>
    <w:p w:rsidR="00486A26" w:rsidRPr="00EB22C4" w:rsidRDefault="00486A26" w:rsidP="00E07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5D" w:rsidRPr="00EB22C4" w:rsidRDefault="00703C5D" w:rsidP="00E074C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2C4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40B2C" w:rsidRPr="00EB2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B60" w:rsidRPr="00EB22C4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Pr="00EB22C4">
        <w:rPr>
          <w:rFonts w:ascii="Times New Roman" w:eastAsia="Times New Roman" w:hAnsi="Times New Roman" w:cs="Times New Roman"/>
          <w:sz w:val="28"/>
          <w:szCs w:val="28"/>
        </w:rPr>
        <w:t>рограммы:</w:t>
      </w:r>
    </w:p>
    <w:p w:rsidR="00703C5D" w:rsidRPr="00EB22C4" w:rsidRDefault="00703C5D" w:rsidP="00E074CF">
      <w:pPr>
        <w:keepNext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EB22C4">
        <w:rPr>
          <w:rFonts w:ascii="Times New Roman" w:eastAsia="Arial Unicode MS" w:hAnsi="Times New Roman" w:cs="Times New Roman"/>
          <w:sz w:val="28"/>
          <w:szCs w:val="28"/>
          <w:lang w:eastAsia="ru-RU"/>
        </w:rPr>
        <w:t>овышение безопасности дорожного движения и поддержание санитарного и архитектурного облика города Нижневартовска;</w:t>
      </w:r>
    </w:p>
    <w:p w:rsidR="00703C5D" w:rsidRPr="00EB22C4" w:rsidRDefault="00703C5D" w:rsidP="00E07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обслуживания пассажиров и уровня безопасности п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ревозок на территории города Нижневартовска;</w:t>
      </w:r>
    </w:p>
    <w:p w:rsidR="00703C5D" w:rsidRPr="00EB22C4" w:rsidRDefault="00313FF0" w:rsidP="00E07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703C5D" w:rsidRPr="00EB22C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оздание благоприятной и комфортной среды жизнедеятельности горожан, повышение уровня комфортного проживания и качества оказания услуг. </w:t>
      </w:r>
    </w:p>
    <w:p w:rsidR="00F568D5" w:rsidRPr="00EB22C4" w:rsidRDefault="001F0027" w:rsidP="00E074CF">
      <w:pPr>
        <w:pStyle w:val="ConsPlusNormal"/>
        <w:ind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EB22C4">
        <w:rPr>
          <w:rFonts w:ascii="Times New Roman" w:hAnsi="Times New Roman" w:cs="Times New Roman"/>
          <w:sz w:val="28"/>
          <w:szCs w:val="28"/>
        </w:rPr>
        <w:t>Для достижения цел</w:t>
      </w:r>
      <w:r w:rsidR="00761602" w:rsidRPr="00EB22C4">
        <w:rPr>
          <w:rFonts w:ascii="Times New Roman" w:hAnsi="Times New Roman" w:cs="Times New Roman"/>
          <w:sz w:val="28"/>
          <w:szCs w:val="28"/>
        </w:rPr>
        <w:t>ей</w:t>
      </w:r>
      <w:r w:rsidRPr="00EB22C4">
        <w:rPr>
          <w:rFonts w:ascii="Times New Roman" w:hAnsi="Times New Roman" w:cs="Times New Roman"/>
          <w:sz w:val="28"/>
          <w:szCs w:val="28"/>
        </w:rPr>
        <w:t xml:space="preserve"> муниципальной программы необходимо решение сл</w:t>
      </w:r>
      <w:r w:rsidRPr="00EB22C4">
        <w:rPr>
          <w:rFonts w:ascii="Times New Roman" w:hAnsi="Times New Roman" w:cs="Times New Roman"/>
          <w:sz w:val="28"/>
          <w:szCs w:val="28"/>
        </w:rPr>
        <w:t>е</w:t>
      </w:r>
      <w:r w:rsidRPr="00EB22C4">
        <w:rPr>
          <w:rFonts w:ascii="Times New Roman" w:hAnsi="Times New Roman" w:cs="Times New Roman"/>
          <w:sz w:val="28"/>
          <w:szCs w:val="28"/>
        </w:rPr>
        <w:t>ду</w:t>
      </w:r>
      <w:r w:rsidR="00022CBC" w:rsidRPr="00EB22C4">
        <w:rPr>
          <w:rFonts w:ascii="Times New Roman" w:hAnsi="Times New Roman" w:cs="Times New Roman"/>
          <w:sz w:val="28"/>
          <w:szCs w:val="28"/>
        </w:rPr>
        <w:t>ющих</w:t>
      </w:r>
      <w:r w:rsidRPr="00EB22C4">
        <w:rPr>
          <w:rFonts w:ascii="Times New Roman" w:hAnsi="Times New Roman" w:cs="Times New Roman"/>
          <w:sz w:val="28"/>
          <w:szCs w:val="28"/>
        </w:rPr>
        <w:t xml:space="preserve"> </w:t>
      </w:r>
      <w:r w:rsidR="00022CBC" w:rsidRPr="00EB22C4">
        <w:rPr>
          <w:rFonts w:ascii="Times New Roman" w:hAnsi="Times New Roman" w:cs="Times New Roman"/>
          <w:sz w:val="28"/>
          <w:szCs w:val="28"/>
        </w:rPr>
        <w:t>задач</w:t>
      </w:r>
      <w:r w:rsidRPr="00EB22C4">
        <w:rPr>
          <w:rFonts w:ascii="Times New Roman" w:hAnsi="Times New Roman" w:cs="Times New Roman"/>
          <w:sz w:val="28"/>
          <w:szCs w:val="28"/>
        </w:rPr>
        <w:t>:</w:t>
      </w:r>
    </w:p>
    <w:p w:rsidR="00776C7C" w:rsidRPr="00776C7C" w:rsidRDefault="00DB6C85" w:rsidP="00776C7C">
      <w:pPr>
        <w:pStyle w:val="a6"/>
        <w:numPr>
          <w:ilvl w:val="0"/>
          <w:numId w:val="12"/>
        </w:numPr>
        <w:tabs>
          <w:tab w:val="left" w:pos="683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рганизация работ по содержанию, ремонту и капитальному ремонту а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томобильных дорог местного значения и элементов обустройства улично-дорожной сети города, обеспечение транспортной безопасности объектами д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рожного хозяйства</w:t>
      </w:r>
      <w:r w:rsidRPr="00EB22C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76C7C" w:rsidRPr="00776C7C" w:rsidRDefault="00776C7C" w:rsidP="00776C7C">
      <w:pPr>
        <w:pStyle w:val="a6"/>
        <w:numPr>
          <w:ilvl w:val="0"/>
          <w:numId w:val="12"/>
        </w:numPr>
        <w:tabs>
          <w:tab w:val="left" w:pos="683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бесперебойной и качественной работы </w:t>
      </w:r>
      <w:proofErr w:type="gramStart"/>
      <w:r w:rsidRPr="00776C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автомобильного</w:t>
      </w:r>
      <w:proofErr w:type="gramEnd"/>
      <w:r w:rsidRPr="0077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по маршрутам регулярных перевозок.</w:t>
      </w:r>
    </w:p>
    <w:p w:rsidR="00DB6C85" w:rsidRPr="00EB22C4" w:rsidRDefault="00DB6C85" w:rsidP="00F25C7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Обеспечение условий для комфортного проживания и отдыха жителей города Нижневартовска.</w:t>
      </w:r>
    </w:p>
    <w:p w:rsidR="00C45952" w:rsidRPr="00EB22C4" w:rsidRDefault="00C45952" w:rsidP="00E074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Задачи по достижению цел</w:t>
      </w:r>
      <w:r w:rsidR="00943B0F" w:rsidRPr="00EB22C4">
        <w:rPr>
          <w:rFonts w:ascii="Times New Roman" w:hAnsi="Times New Roman" w:cs="Times New Roman"/>
          <w:sz w:val="28"/>
          <w:szCs w:val="28"/>
        </w:rPr>
        <w:t>ей</w:t>
      </w:r>
      <w:r w:rsidRPr="00EB22C4">
        <w:rPr>
          <w:rFonts w:ascii="Times New Roman" w:hAnsi="Times New Roman" w:cs="Times New Roman"/>
          <w:sz w:val="28"/>
          <w:szCs w:val="28"/>
        </w:rPr>
        <w:t xml:space="preserve"> </w:t>
      </w:r>
      <w:r w:rsidR="00AE3307" w:rsidRPr="00EB22C4">
        <w:rPr>
          <w:rFonts w:ascii="Times New Roman" w:hAnsi="Times New Roman" w:cs="Times New Roman"/>
          <w:sz w:val="28"/>
          <w:szCs w:val="28"/>
        </w:rPr>
        <w:t>муниципальной п</w:t>
      </w:r>
      <w:r w:rsidRPr="00EB22C4">
        <w:rPr>
          <w:rFonts w:ascii="Times New Roman" w:hAnsi="Times New Roman" w:cs="Times New Roman"/>
          <w:sz w:val="28"/>
          <w:szCs w:val="28"/>
        </w:rPr>
        <w:t>рограммы с указанием пере</w:t>
      </w:r>
      <w:r w:rsidRPr="00EB22C4">
        <w:rPr>
          <w:rFonts w:ascii="Times New Roman" w:hAnsi="Times New Roman" w:cs="Times New Roman"/>
          <w:sz w:val="28"/>
          <w:szCs w:val="28"/>
        </w:rPr>
        <w:t>ч</w:t>
      </w:r>
      <w:r w:rsidRPr="00EB22C4">
        <w:rPr>
          <w:rFonts w:ascii="Times New Roman" w:hAnsi="Times New Roman" w:cs="Times New Roman"/>
          <w:sz w:val="28"/>
          <w:szCs w:val="28"/>
        </w:rPr>
        <w:t xml:space="preserve">ня программных мероприятий представлены в </w:t>
      </w:r>
      <w:hyperlink w:anchor="Par589" w:tooltip="Задачи по достижению цели Программы" w:history="1">
        <w:r w:rsidRPr="00EB22C4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</w:hyperlink>
      <w:r w:rsidR="00AE3307" w:rsidRPr="00EB22C4">
        <w:rPr>
          <w:rFonts w:ascii="Times New Roman" w:hAnsi="Times New Roman" w:cs="Times New Roman"/>
          <w:sz w:val="28"/>
          <w:szCs w:val="28"/>
        </w:rPr>
        <w:t>2</w:t>
      </w:r>
      <w:r w:rsidRPr="00EB22C4">
        <w:rPr>
          <w:rFonts w:ascii="Times New Roman" w:hAnsi="Times New Roman" w:cs="Times New Roman"/>
          <w:sz w:val="28"/>
          <w:szCs w:val="28"/>
        </w:rPr>
        <w:t>.</w:t>
      </w:r>
    </w:p>
    <w:p w:rsidR="00C45952" w:rsidRPr="00EB22C4" w:rsidRDefault="00C45952" w:rsidP="00E07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2E5" w:rsidRPr="00EB22C4" w:rsidRDefault="00F57C89" w:rsidP="0067066B">
      <w:pPr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5851" w:rsidRPr="00EB22C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7066B" w:rsidRPr="00EB22C4">
        <w:rPr>
          <w:rFonts w:ascii="Times New Roman" w:hAnsi="Times New Roman" w:cs="Times New Roman"/>
          <w:b/>
          <w:sz w:val="28"/>
          <w:szCs w:val="28"/>
        </w:rPr>
        <w:t>.Сроки и этапы реа</w:t>
      </w:r>
      <w:r w:rsidR="008B0C00" w:rsidRPr="00EB22C4">
        <w:rPr>
          <w:rFonts w:ascii="Times New Roman" w:hAnsi="Times New Roman" w:cs="Times New Roman"/>
          <w:b/>
          <w:sz w:val="28"/>
          <w:szCs w:val="28"/>
        </w:rPr>
        <w:t xml:space="preserve">лизации </w:t>
      </w:r>
      <w:r w:rsidR="00467B60" w:rsidRPr="00EB22C4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8B0C00" w:rsidRPr="00EB22C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40B2C" w:rsidRPr="00EB22C4" w:rsidRDefault="00940B2C" w:rsidP="0067066B">
      <w:pPr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</w:p>
    <w:p w:rsidR="00940B2C" w:rsidRPr="00EB22C4" w:rsidRDefault="00940B2C" w:rsidP="009E070F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муниципальной программы - 2016-2020 годы.</w:t>
      </w:r>
    </w:p>
    <w:p w:rsidR="00940B2C" w:rsidRPr="00EB22C4" w:rsidRDefault="00940B2C" w:rsidP="009E070F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муниципальной программы:</w:t>
      </w:r>
    </w:p>
    <w:p w:rsidR="00940B2C" w:rsidRPr="00EB22C4" w:rsidRDefault="00940B2C" w:rsidP="009E070F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этап </w:t>
      </w:r>
      <w:r w:rsidR="003D1E1E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- 2016 год;</w:t>
      </w:r>
    </w:p>
    <w:p w:rsidR="00940B2C" w:rsidRPr="00EB22C4" w:rsidRDefault="00940B2C" w:rsidP="009E070F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этап </w:t>
      </w:r>
      <w:r w:rsidR="003D1E1E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- 2017 год;</w:t>
      </w:r>
    </w:p>
    <w:p w:rsidR="00940B2C" w:rsidRPr="00EB22C4" w:rsidRDefault="00940B2C" w:rsidP="009E070F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этап - 2018 год; </w:t>
      </w:r>
    </w:p>
    <w:p w:rsidR="00940B2C" w:rsidRPr="00EB22C4" w:rsidRDefault="00940B2C" w:rsidP="009E070F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IV этап</w:t>
      </w:r>
      <w:r w:rsidR="003D1E1E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- 2019 год;</w:t>
      </w:r>
    </w:p>
    <w:p w:rsidR="00940B2C" w:rsidRPr="00EB22C4" w:rsidRDefault="00940B2C" w:rsidP="009E070F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 этап </w:t>
      </w:r>
      <w:r w:rsidR="003D1E1E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 2020 год</w:t>
      </w:r>
      <w:r w:rsidR="00944B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292" w:rsidRPr="00EB22C4" w:rsidRDefault="00B74292" w:rsidP="00CC4D0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6B" w:rsidRPr="00EB22C4" w:rsidRDefault="00DE5851" w:rsidP="00CC4D0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7066B" w:rsidRPr="00EB22C4">
        <w:rPr>
          <w:rFonts w:ascii="Times New Roman" w:hAnsi="Times New Roman" w:cs="Times New Roman"/>
          <w:b/>
          <w:sz w:val="28"/>
          <w:szCs w:val="28"/>
        </w:rPr>
        <w:t xml:space="preserve">.Обоснование ресурсного обеспечения </w:t>
      </w:r>
      <w:r w:rsidR="00467B60" w:rsidRPr="00EB22C4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67066B" w:rsidRPr="00EB22C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B74292" w:rsidRPr="00EB22C4" w:rsidRDefault="00B74292" w:rsidP="00081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B34" w:rsidRPr="00EB22C4" w:rsidRDefault="00B12B34" w:rsidP="00B12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Финансирование муниципальной программы осуществляется за счет средств бюджета города </w:t>
      </w:r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автономного округа. Общий объем фина</w:t>
      </w:r>
      <w:r w:rsidR="004251FB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нсирования муниципальной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r w:rsidR="00E0759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2016-20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годы составляет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227</w:t>
      </w:r>
      <w:r w:rsidR="006753E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="006753E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6EF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944B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25342C" w:rsidRPr="00EB22C4" w:rsidRDefault="0025342C" w:rsidP="0055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бюджета города:</w:t>
      </w:r>
    </w:p>
    <w:p w:rsidR="00751E4F" w:rsidRPr="00EB22C4" w:rsidRDefault="00552613" w:rsidP="00751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 – 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399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540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944B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1E4F" w:rsidRPr="00EB22C4" w:rsidRDefault="00552613" w:rsidP="00751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</w:t>
      </w:r>
      <w:r w:rsidR="008D657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0B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944B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1E4F" w:rsidRPr="00EB22C4" w:rsidRDefault="00416EF5" w:rsidP="0041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52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 – </w:t>
      </w:r>
      <w:r w:rsidR="006437B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1 385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40021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944B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1E4F" w:rsidRPr="00EB22C4" w:rsidRDefault="00552613" w:rsidP="00751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657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 – </w:t>
      </w:r>
      <w:r w:rsidR="00416EF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1 385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6EF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6EF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416EF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944B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1194" w:rsidRPr="00EB22C4" w:rsidRDefault="00552613" w:rsidP="00416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</w:t>
      </w:r>
      <w:r w:rsidR="00416EF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1 385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6EF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184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6EF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B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51E4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944B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342C" w:rsidRPr="00EB22C4" w:rsidRDefault="0025342C" w:rsidP="0055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бюджета автономного округа:</w:t>
      </w:r>
    </w:p>
    <w:p w:rsidR="0025342C" w:rsidRPr="00EB22C4" w:rsidRDefault="00552613" w:rsidP="00253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102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887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:rsidR="0025342C" w:rsidRPr="00EB22C4" w:rsidRDefault="00552613" w:rsidP="00253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 – </w:t>
      </w:r>
      <w:r w:rsidR="008D657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323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25342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25342C" w:rsidRPr="00EB22C4" w:rsidRDefault="0025342C" w:rsidP="00253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 – </w:t>
      </w:r>
      <w:r w:rsidR="008D657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4F9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416EF5" w:rsidRPr="00EB22C4" w:rsidRDefault="00416EF5" w:rsidP="00416E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34" w:rsidRPr="00EB22C4" w:rsidRDefault="00B12B34" w:rsidP="00B12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объемы финансирования муниципальной программы определ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в установленном </w:t>
      </w:r>
      <w:proofErr w:type="gramStart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бюджета города на плановый финансовый год.</w:t>
      </w:r>
    </w:p>
    <w:p w:rsidR="00F94C9D" w:rsidRPr="00EB22C4" w:rsidRDefault="00F94C9D" w:rsidP="00364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9B" w:rsidRDefault="00EB2C9B" w:rsidP="00364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6B" w:rsidRPr="00EB22C4" w:rsidRDefault="00DE5851" w:rsidP="00364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7066B" w:rsidRPr="00EB22C4">
        <w:rPr>
          <w:rFonts w:ascii="Times New Roman" w:hAnsi="Times New Roman" w:cs="Times New Roman"/>
          <w:b/>
          <w:sz w:val="28"/>
          <w:szCs w:val="28"/>
        </w:rPr>
        <w:t>. Механизм реа</w:t>
      </w:r>
      <w:r w:rsidR="008B0C00" w:rsidRPr="00EB22C4">
        <w:rPr>
          <w:rFonts w:ascii="Times New Roman" w:hAnsi="Times New Roman" w:cs="Times New Roman"/>
          <w:b/>
          <w:sz w:val="28"/>
          <w:szCs w:val="28"/>
        </w:rPr>
        <w:t xml:space="preserve">лизации </w:t>
      </w:r>
      <w:r w:rsidR="00467B60" w:rsidRPr="00EB22C4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8B0C00" w:rsidRPr="00EB22C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53E28" w:rsidRPr="00EB22C4" w:rsidRDefault="00853E28" w:rsidP="009314B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314B8" w:rsidRPr="00EB22C4" w:rsidRDefault="006F5D5D" w:rsidP="00931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6.1. </w:t>
      </w:r>
      <w:r w:rsidR="00853E28" w:rsidRPr="00EB22C4">
        <w:rPr>
          <w:rFonts w:ascii="Times New Roman" w:hAnsi="Times New Roman" w:cs="Times New Roman"/>
          <w:sz w:val="28"/>
          <w:szCs w:val="28"/>
        </w:rPr>
        <w:t>Ответственным исполнителем муниципальной программы является             департамент жилищно-коммунального хозяйства администрации города</w:t>
      </w:r>
      <w:r w:rsidRPr="00EB22C4">
        <w:rPr>
          <w:rFonts w:ascii="Times New Roman" w:hAnsi="Times New Roman" w:cs="Times New Roman"/>
          <w:sz w:val="28"/>
          <w:szCs w:val="28"/>
        </w:rPr>
        <w:t>.</w:t>
      </w:r>
    </w:p>
    <w:p w:rsidR="006F5D5D" w:rsidRPr="00EB22C4" w:rsidRDefault="007E16F8" w:rsidP="006F5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6F5D5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исполнитель:</w:t>
      </w:r>
    </w:p>
    <w:p w:rsidR="00853E28" w:rsidRPr="00EB22C4" w:rsidRDefault="00853E28" w:rsidP="00E70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в </w:t>
      </w:r>
      <w:proofErr w:type="gramStart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полномочий проекты нормативных  пр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вовых актов, необходимых для реализации муниципальной программы;</w:t>
      </w:r>
    </w:p>
    <w:p w:rsidR="00E701D1" w:rsidRPr="00EB22C4" w:rsidRDefault="00E701D1" w:rsidP="00E70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текущий мониторинг реализации муниципальной програ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мы;</w:t>
      </w:r>
    </w:p>
    <w:p w:rsidR="00E701D1" w:rsidRPr="00EB22C4" w:rsidRDefault="00E701D1" w:rsidP="00E70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16F8"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- своевременно вносит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 в муниципальную программу;             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701D1" w:rsidRPr="00EB22C4" w:rsidRDefault="00E701D1" w:rsidP="00E701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- готовит отчет о ходе реализации муниципальной программы и использ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Calibri" w:hAnsi="Times New Roman" w:cs="Times New Roman"/>
          <w:sz w:val="28"/>
          <w:szCs w:val="28"/>
          <w:lang w:eastAsia="ru-RU"/>
        </w:rPr>
        <w:t>вании финансовых средств;</w:t>
      </w:r>
    </w:p>
    <w:p w:rsidR="00853E28" w:rsidRPr="00EB22C4" w:rsidRDefault="00853E28" w:rsidP="00E70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ежеквартально, с нарастающим итогом с начала года, в срок до 15 числа месяца, следующего за отчетным кварталом, направляет в департамент экономики администрации города отчет о ходе реализации муниципальной программы и и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 финансовых средств с пояснительной запиской для формирования итогов социально-экономического развития города Нижневартовска за отчетный период;</w:t>
      </w:r>
    </w:p>
    <w:p w:rsidR="00853E28" w:rsidRPr="00EB22C4" w:rsidRDefault="00853E28" w:rsidP="00853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ежегодно проводит оценку эффективности реализации муниципальной программы; </w:t>
      </w:r>
    </w:p>
    <w:p w:rsidR="00853E28" w:rsidRPr="00EB22C4" w:rsidRDefault="00853E28" w:rsidP="00853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доводит до сведения главы администрации города и Думы города          информацию о результатах оценки эффективности реализации муниципальной программы за прошедший финансовый год не позднее 1 апреля следующего   г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853E28" w:rsidRPr="00EB22C4" w:rsidRDefault="00853E28" w:rsidP="00853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за своевременную и качественную подготовку            и реализацию муниципальной программы, обеспечивает эффективное использ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средств, выделяемых на ее реализацию.</w:t>
      </w:r>
    </w:p>
    <w:p w:rsidR="0092449D" w:rsidRPr="00EB22C4" w:rsidRDefault="00D10C30" w:rsidP="00713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4B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E16F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</w:t>
      </w:r>
      <w:r w:rsidR="00CF148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выделяемых на реализацию  </w:t>
      </w:r>
      <w:r w:rsidR="001C620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C620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620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п</w:t>
      </w:r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бюджетных средств</w:t>
      </w:r>
      <w:r w:rsidR="00CF148A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уточняет в установле</w:t>
      </w:r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proofErr w:type="gramStart"/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показатели и затраты по программным мероприятиям, м</w:t>
      </w:r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44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ханизм  реализации муниципальной программы.</w:t>
      </w:r>
    </w:p>
    <w:p w:rsidR="009314B8" w:rsidRPr="00EB22C4" w:rsidRDefault="009314B8" w:rsidP="00713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E16F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7233B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7233B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муниципальной программы осуществляет з</w:t>
      </w:r>
      <w:r w:rsidR="00F7233B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233B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меститель главы администрации города, директор департамента жилищно-коммунального хозяйства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BA0" w:rsidRPr="00EB22C4" w:rsidRDefault="00754BA0" w:rsidP="00713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6B" w:rsidRPr="00EB22C4" w:rsidRDefault="00DE5851" w:rsidP="008429C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67066B" w:rsidRPr="00EB22C4">
        <w:rPr>
          <w:rFonts w:ascii="Times New Roman" w:hAnsi="Times New Roman" w:cs="Times New Roman"/>
          <w:b/>
          <w:sz w:val="28"/>
          <w:szCs w:val="28"/>
        </w:rPr>
        <w:t>. Оценка ожидаемой эффективности муниципальной програм</w:t>
      </w:r>
      <w:r w:rsidR="008B0C00" w:rsidRPr="00EB22C4">
        <w:rPr>
          <w:rFonts w:ascii="Times New Roman" w:hAnsi="Times New Roman" w:cs="Times New Roman"/>
          <w:b/>
          <w:sz w:val="28"/>
          <w:szCs w:val="28"/>
        </w:rPr>
        <w:t>мы</w:t>
      </w:r>
    </w:p>
    <w:p w:rsidR="009314B8" w:rsidRPr="00EB22C4" w:rsidRDefault="009314B8" w:rsidP="00931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251FB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F71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6695D" w:rsidRPr="00EB22C4" w:rsidRDefault="00A6695D" w:rsidP="00A66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решения поставленных задач посредством реализации пр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граммных мероприятий оценивается ежегодно посредством мониторинга, дост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значений установленных показателей эффективности муниципальной пр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граммы. </w:t>
      </w:r>
    </w:p>
    <w:p w:rsidR="00A6695D" w:rsidRPr="00EB22C4" w:rsidRDefault="00A6695D" w:rsidP="00A66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муниципальной программы:</w:t>
      </w:r>
    </w:p>
    <w:p w:rsidR="008429C3" w:rsidRPr="00EB22C4" w:rsidRDefault="00CF4B05" w:rsidP="00CF4B05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F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автомобильных дорог, искусственных сооружений и элементов обустройства улично-дорожной сети города, отвечающих требованиям к эксплу</w:t>
      </w:r>
      <w:r w:rsidR="00691F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1F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тационному состоянию, допустимому по условиям обеспечения безопасности д</w:t>
      </w:r>
      <w:r w:rsidR="00691F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1F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рожного движения, (</w:t>
      </w:r>
      <w:proofErr w:type="spellStart"/>
      <w:r w:rsidR="00691F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тыс.кв.м</w:t>
      </w:r>
      <w:proofErr w:type="spellEnd"/>
      <w:r w:rsidR="00691F6C" w:rsidRPr="00EB22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4D35" w:rsidRPr="00EB22C4" w:rsidRDefault="003A40F5" w:rsidP="008429C3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hAnsi="Times New Roman"/>
          <w:sz w:val="28"/>
          <w:szCs w:val="28"/>
        </w:rPr>
        <w:t xml:space="preserve">Значение показателя рассчитывается исходя из фактической площади </w:t>
      </w:r>
      <w:r w:rsidR="00C8379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r w:rsidR="00C8379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3792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мобильных дорог общего пользования и искусственных сооружений на них</w:t>
      </w:r>
      <w:r w:rsidR="0049073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</w:t>
      </w:r>
      <w:r w:rsidR="0049073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073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 требованиям к эксплуатационному состоянию.</w:t>
      </w:r>
    </w:p>
    <w:p w:rsidR="008E4344" w:rsidRPr="00EB22C4" w:rsidRDefault="001C104C" w:rsidP="00CF4B0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отремонтированных </w:t>
      </w:r>
      <w:r w:rsidR="00436C4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="00F6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6370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тыс.кв.м</w:t>
      </w:r>
      <w:proofErr w:type="spellEnd"/>
      <w:r w:rsidR="004D6A1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4344" w:rsidRPr="00EB22C4">
        <w:rPr>
          <w:rFonts w:ascii="Times New Roman" w:hAnsi="Times New Roman"/>
          <w:sz w:val="28"/>
          <w:szCs w:val="28"/>
        </w:rPr>
        <w:t xml:space="preserve"> </w:t>
      </w:r>
    </w:p>
    <w:p w:rsidR="00436C48" w:rsidRPr="00EB22C4" w:rsidRDefault="008E4344" w:rsidP="00741C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2C4">
        <w:rPr>
          <w:rFonts w:ascii="Times New Roman" w:hAnsi="Times New Roman"/>
          <w:sz w:val="28"/>
          <w:szCs w:val="28"/>
        </w:rPr>
        <w:t xml:space="preserve">      Значение показателя рассчитывается исходя из фактической площади </w:t>
      </w:r>
      <w:r w:rsidRPr="00EB22C4">
        <w:rPr>
          <w:rFonts w:ascii="Times New Roman" w:eastAsia="Times New Roman" w:hAnsi="Times New Roman"/>
          <w:sz w:val="28"/>
          <w:szCs w:val="28"/>
          <w:lang w:eastAsia="ru-RU"/>
        </w:rPr>
        <w:t>отр</w:t>
      </w:r>
      <w:r w:rsidRPr="00EB22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B22C4">
        <w:rPr>
          <w:rFonts w:ascii="Times New Roman" w:eastAsia="Times New Roman" w:hAnsi="Times New Roman"/>
          <w:sz w:val="28"/>
          <w:szCs w:val="28"/>
          <w:lang w:eastAsia="ru-RU"/>
        </w:rPr>
        <w:t>монтированных автомобильных дорог города.</w:t>
      </w:r>
    </w:p>
    <w:p w:rsidR="00436C48" w:rsidRPr="00EB22C4" w:rsidRDefault="00736D0D" w:rsidP="00CF4B0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технических средств организации дорожного движения, 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вечающих требованиям к эксплуатационному состоянию, допустимому по усл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виям обеспечения безопасности дорожного движения</w:t>
      </w:r>
      <w:r w:rsidR="00436C4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свет</w:t>
      </w:r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офоров (шт.), огражд</w:t>
      </w:r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(</w:t>
      </w:r>
      <w:proofErr w:type="spellStart"/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proofErr w:type="gramStart"/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C83792" w:rsidRPr="00EB22C4" w:rsidRDefault="00C83792" w:rsidP="00C8379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показателя определяется исходя из </w:t>
      </w:r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фактического количества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нических средств организации дорожного движения</w:t>
      </w:r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C48" w:rsidRPr="00EB22C4" w:rsidRDefault="00846507" w:rsidP="00CF4B0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36C4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апитальный ремонт технических средств организации дорожного дв</w:t>
      </w:r>
      <w:r w:rsidR="00436C4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6C48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жения: свет</w:t>
      </w:r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офоров (шт.), ограждений (</w:t>
      </w:r>
      <w:proofErr w:type="spellStart"/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proofErr w:type="gramStart"/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="00943B0F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4D0E47" w:rsidRPr="00EB22C4" w:rsidRDefault="004D0E47" w:rsidP="004D0E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</w:t>
      </w:r>
      <w:r w:rsidR="005C0E7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еделяется исходя из проведенного капитального р</w:t>
      </w:r>
      <w:r w:rsidR="005C0E7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0E7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средств организации дорожного движения в отчетном году.</w:t>
      </w:r>
    </w:p>
    <w:p w:rsidR="00AA0CB0" w:rsidRPr="00EB22C4" w:rsidRDefault="00D11EDC" w:rsidP="00CF4B05">
      <w:pPr>
        <w:pStyle w:val="a6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разметки </w:t>
      </w:r>
      <w:r w:rsidR="00AA0CB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проезжей части автомобильных дорог</w:t>
      </w:r>
      <w:r w:rsidR="004D6A1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726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4D6A1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D6A1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proofErr w:type="gramStart"/>
      <w:r w:rsidR="004D6A1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="004D6A19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AA0CB0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C48" w:rsidRPr="00EB22C4" w:rsidRDefault="00C961A0" w:rsidP="00C96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</w:t>
      </w:r>
      <w:r w:rsidR="00146E6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казателя </w:t>
      </w:r>
      <w:r w:rsidR="00360B5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нанесению разметки на проезжей части автомобил</w:t>
      </w:r>
      <w:r w:rsidR="00360B5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60B5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дорог </w:t>
      </w:r>
      <w:r w:rsidR="00146E6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 проекту организации дорожного движения на автом</w:t>
      </w:r>
      <w:r w:rsidR="00146E6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E6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бильных дорогах города </w:t>
      </w:r>
      <w:r w:rsidR="00360B5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 (дислокация дорожных знаков, разме</w:t>
      </w:r>
      <w:r w:rsidR="00360B5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60B5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ки,</w:t>
      </w:r>
      <w:r w:rsidR="00736D0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B53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светофоров, дорожных ограждений и элементов обустройства улично-дорожной сети города).</w:t>
      </w:r>
    </w:p>
    <w:p w:rsidR="00A10F99" w:rsidRPr="00EB22C4" w:rsidRDefault="00A6695D" w:rsidP="0074788A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  </w:t>
      </w:r>
      <w:r w:rsidR="00871FE6" w:rsidRPr="00EB22C4">
        <w:rPr>
          <w:rFonts w:ascii="Times New Roman" w:hAnsi="Times New Roman" w:cs="Times New Roman"/>
          <w:sz w:val="28"/>
          <w:szCs w:val="28"/>
        </w:rPr>
        <w:t>Д</w:t>
      </w:r>
      <w:r w:rsidR="002F1194" w:rsidRPr="00EB22C4">
        <w:rPr>
          <w:rFonts w:ascii="Times New Roman" w:hAnsi="Times New Roman" w:cs="Times New Roman"/>
          <w:sz w:val="28"/>
          <w:szCs w:val="28"/>
        </w:rPr>
        <w:t>ол</w:t>
      </w:r>
      <w:r w:rsidR="00871FE6" w:rsidRPr="00EB22C4">
        <w:rPr>
          <w:rFonts w:ascii="Times New Roman" w:hAnsi="Times New Roman" w:cs="Times New Roman"/>
          <w:sz w:val="28"/>
          <w:szCs w:val="28"/>
        </w:rPr>
        <w:t>я</w:t>
      </w:r>
      <w:r w:rsidR="002F1194" w:rsidRPr="00EB22C4">
        <w:rPr>
          <w:rFonts w:ascii="Times New Roman" w:hAnsi="Times New Roman" w:cs="Times New Roman"/>
          <w:sz w:val="28"/>
          <w:szCs w:val="28"/>
        </w:rPr>
        <w:t xml:space="preserve"> вновь введенной маршрутной сети </w:t>
      </w:r>
      <w:proofErr w:type="gramStart"/>
      <w:r w:rsidR="002F1194" w:rsidRPr="00EB22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F1194" w:rsidRPr="00EB22C4">
        <w:rPr>
          <w:rFonts w:ascii="Times New Roman" w:hAnsi="Times New Roman" w:cs="Times New Roman"/>
          <w:sz w:val="28"/>
          <w:szCs w:val="28"/>
        </w:rPr>
        <w:t xml:space="preserve"> существующей</w:t>
      </w:r>
      <w:r w:rsidR="00A10F99" w:rsidRPr="00EB22C4">
        <w:rPr>
          <w:rFonts w:ascii="Times New Roman" w:hAnsi="Times New Roman" w:cs="Times New Roman"/>
          <w:sz w:val="28"/>
          <w:szCs w:val="28"/>
        </w:rPr>
        <w:t xml:space="preserve"> (%).</w:t>
      </w:r>
    </w:p>
    <w:p w:rsidR="00A10F99" w:rsidRPr="00EB22C4" w:rsidRDefault="00A10F99" w:rsidP="008106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hAnsi="Times New Roman" w:cs="Times New Roman"/>
          <w:sz w:val="28"/>
          <w:szCs w:val="28"/>
        </w:rPr>
        <w:tab/>
        <w:t xml:space="preserve">Значение показателя </w:t>
      </w:r>
      <w:r w:rsidR="002F1194" w:rsidRPr="00EB22C4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EB22C4">
        <w:rPr>
          <w:rFonts w:ascii="Times New Roman" w:hAnsi="Times New Roman" w:cs="Times New Roman"/>
          <w:sz w:val="28"/>
          <w:szCs w:val="28"/>
        </w:rPr>
        <w:t>как отношение вновь введенной маршру</w:t>
      </w:r>
      <w:r w:rsidRPr="00EB22C4">
        <w:rPr>
          <w:rFonts w:ascii="Times New Roman" w:hAnsi="Times New Roman" w:cs="Times New Roman"/>
          <w:sz w:val="28"/>
          <w:szCs w:val="28"/>
        </w:rPr>
        <w:t>т</w:t>
      </w:r>
      <w:r w:rsidRPr="00EB22C4">
        <w:rPr>
          <w:rFonts w:ascii="Times New Roman" w:hAnsi="Times New Roman" w:cs="Times New Roman"/>
          <w:sz w:val="28"/>
          <w:szCs w:val="28"/>
        </w:rPr>
        <w:t>ной сети в отчетном году к общей маршрутной сети.</w:t>
      </w:r>
    </w:p>
    <w:p w:rsidR="005305AF" w:rsidRPr="00EB22C4" w:rsidRDefault="0074788A" w:rsidP="0074788A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37FD1" w:rsidRPr="00EB22C4">
        <w:rPr>
          <w:rFonts w:ascii="Times New Roman" w:hAnsi="Times New Roman" w:cs="Times New Roman"/>
          <w:sz w:val="28"/>
          <w:szCs w:val="28"/>
        </w:rPr>
        <w:t xml:space="preserve"> перевезенных пассажиров</w:t>
      </w:r>
      <w:r w:rsidR="005305AF" w:rsidRPr="00EB22C4">
        <w:rPr>
          <w:rFonts w:ascii="Times New Roman" w:hAnsi="Times New Roman" w:cs="Times New Roman"/>
          <w:sz w:val="28"/>
          <w:szCs w:val="28"/>
        </w:rPr>
        <w:t xml:space="preserve"> (тыс. чел</w:t>
      </w:r>
      <w:r w:rsidR="00530567">
        <w:rPr>
          <w:rFonts w:ascii="Times New Roman" w:hAnsi="Times New Roman" w:cs="Times New Roman"/>
          <w:sz w:val="28"/>
          <w:szCs w:val="28"/>
        </w:rPr>
        <w:t>.</w:t>
      </w:r>
      <w:r w:rsidR="005305AF" w:rsidRPr="00EB22C4">
        <w:rPr>
          <w:rFonts w:ascii="Times New Roman" w:hAnsi="Times New Roman" w:cs="Times New Roman"/>
          <w:sz w:val="28"/>
          <w:szCs w:val="28"/>
        </w:rPr>
        <w:t>).</w:t>
      </w:r>
      <w:r w:rsidR="00137FD1" w:rsidRPr="00EB2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D1" w:rsidRPr="00EB22C4" w:rsidRDefault="005305AF" w:rsidP="005305A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</w:t>
      </w:r>
      <w:r w:rsidR="002F119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</w:t>
      </w:r>
      <w:r w:rsidR="00137FD1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119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 количества пер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везенных пассажиров автотранспортными предприятиями города. </w:t>
      </w:r>
    </w:p>
    <w:p w:rsidR="00461555" w:rsidRPr="00EB22C4" w:rsidRDefault="00741C9D" w:rsidP="00CF4B05">
      <w:pPr>
        <w:pStyle w:val="a6"/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 уличного освещения</w:t>
      </w:r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507" w:rsidRPr="00EB22C4" w:rsidRDefault="008D6578" w:rsidP="008D657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определяется по фактическо</w:t>
      </w:r>
      <w:r w:rsidR="00741C9D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протяженности 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 уличного освещения в отчетном году.</w:t>
      </w:r>
    </w:p>
    <w:p w:rsidR="00461555" w:rsidRPr="00EB22C4" w:rsidRDefault="00741C9D" w:rsidP="00CF4B05">
      <w:pPr>
        <w:pStyle w:val="a6"/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улично-дорожной сети города</w:t>
      </w:r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578" w:rsidRPr="00EB22C4" w:rsidRDefault="008D6578" w:rsidP="008D657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определяется по фактическому количеству площади озеленения в отчетном году.</w:t>
      </w:r>
    </w:p>
    <w:p w:rsidR="00461555" w:rsidRPr="00EB22C4" w:rsidRDefault="00CF4B05" w:rsidP="00CF4B05">
      <w:pPr>
        <w:pStyle w:val="a6"/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85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</w:t>
      </w:r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берегоукрепления</w:t>
      </w:r>
      <w:proofErr w:type="spellEnd"/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(км).</w:t>
      </w:r>
    </w:p>
    <w:p w:rsidR="008D6578" w:rsidRPr="00EB22C4" w:rsidRDefault="008D6578" w:rsidP="008D657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определяется по фактическо</w:t>
      </w:r>
      <w:r w:rsidR="005A085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протяженности </w:t>
      </w:r>
      <w:proofErr w:type="spellStart"/>
      <w:r w:rsidR="007358F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</w:t>
      </w:r>
      <w:r w:rsidR="007358F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58F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</w:t>
      </w:r>
      <w:proofErr w:type="spellEnd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году.</w:t>
      </w:r>
    </w:p>
    <w:p w:rsidR="00461555" w:rsidRPr="00EB22C4" w:rsidRDefault="00CF4B05" w:rsidP="00CF4B05">
      <w:pPr>
        <w:pStyle w:val="a6"/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85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 монументально-декоративного искусства, установленных на территории города</w:t>
      </w:r>
      <w:r w:rsidR="004D0E47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(шт.)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8F4" w:rsidRPr="00EB22C4" w:rsidRDefault="007358F4" w:rsidP="007358F4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определяется по фактическому количеству произвед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монументально-декоративного искусства, установленных на территории г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в отчетном году.</w:t>
      </w:r>
    </w:p>
    <w:p w:rsidR="00461555" w:rsidRPr="00EB22C4" w:rsidRDefault="005A0857" w:rsidP="00CF4B05">
      <w:pPr>
        <w:pStyle w:val="a6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810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(площадь) 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общего пользования</w:t>
      </w:r>
      <w:r w:rsidR="009A60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(шт.)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 захоронения</w:t>
      </w:r>
      <w:r w:rsidR="009A60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(га)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0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аттракционов</w:t>
      </w:r>
      <w:r w:rsidR="009A606C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(шт.)</w:t>
      </w:r>
      <w:r w:rsidR="00461555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429C3" w:rsidRPr="00EB22C4" w:rsidRDefault="007358F4" w:rsidP="008429C3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определяется по фактическому количеству мест общего пользования, аттракционов и площади мест захоронения в отчетном году.</w:t>
      </w:r>
    </w:p>
    <w:p w:rsidR="008429C3" w:rsidRPr="00EB22C4" w:rsidRDefault="008429C3" w:rsidP="008429C3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Количество транспортированных тел (останков) умерших (погибших) (ед.).</w:t>
      </w:r>
    </w:p>
    <w:p w:rsidR="007358F4" w:rsidRPr="00EB22C4" w:rsidRDefault="008429C3" w:rsidP="008429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58F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определяется по фактическому количеству тел (оста</w:t>
      </w:r>
      <w:r w:rsidR="007358F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358F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ков) умерших (погибших), транспортировка, которых произведена в отчетном г</w:t>
      </w:r>
      <w:r w:rsidR="007358F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58F4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ду.</w:t>
      </w:r>
    </w:p>
    <w:p w:rsidR="00461555" w:rsidRPr="00EB22C4" w:rsidRDefault="008429C3" w:rsidP="00CF4B05">
      <w:pPr>
        <w:pStyle w:val="a6"/>
        <w:numPr>
          <w:ilvl w:val="0"/>
          <w:numId w:val="23"/>
        </w:numPr>
        <w:tabs>
          <w:tab w:val="left" w:pos="0"/>
          <w:tab w:val="left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безнадзорных животных (ед.)</w:t>
      </w:r>
      <w:r w:rsidR="00343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8F4" w:rsidRPr="00EB22C4" w:rsidRDefault="007358F4" w:rsidP="007358F4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определяется по фактическому количеству отловленных безнадзорных животных в отчетном году.</w:t>
      </w:r>
    </w:p>
    <w:p w:rsidR="00461555" w:rsidRPr="00EB22C4" w:rsidRDefault="00461555" w:rsidP="00062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4CF" w:rsidRPr="00EB22C4" w:rsidRDefault="00E074CF" w:rsidP="004615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06260B" w:rsidRPr="00EB22C4" w:rsidRDefault="0006260B" w:rsidP="004615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B22C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Целевые показатели муниципальной программы представлены в таблице </w:t>
      </w:r>
      <w:r w:rsidR="006B65D5" w:rsidRPr="00EB22C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1. </w:t>
      </w:r>
    </w:p>
    <w:p w:rsidR="00A24821" w:rsidRPr="00EB22C4" w:rsidRDefault="00A24821" w:rsidP="001C6200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  <w:sectPr w:rsidR="00A24821" w:rsidRPr="00EB22C4" w:rsidSect="00A24821">
          <w:pgSz w:w="11905" w:h="16838" w:code="9"/>
          <w:pgMar w:top="1134" w:right="706" w:bottom="1134" w:left="1276" w:header="720" w:footer="720" w:gutter="0"/>
          <w:cols w:space="720"/>
          <w:noEndnote/>
          <w:titlePg/>
          <w:docGrid w:linePitch="299"/>
        </w:sectPr>
      </w:pPr>
    </w:p>
    <w:p w:rsidR="00283733" w:rsidRPr="00EB22C4" w:rsidRDefault="006B65D5" w:rsidP="00A24821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Таблица 1</w:t>
      </w:r>
    </w:p>
    <w:p w:rsidR="00310C8C" w:rsidRPr="00EB22C4" w:rsidRDefault="00310C8C" w:rsidP="00310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555" w:rsidRPr="00EB22C4" w:rsidRDefault="00283733" w:rsidP="00461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241"/>
      <w:bookmarkEnd w:id="4"/>
      <w:r w:rsidRPr="00EB22C4">
        <w:rPr>
          <w:rFonts w:ascii="Times New Roman" w:hAnsi="Times New Roman" w:cs="Times New Roman"/>
          <w:b/>
          <w:bCs/>
          <w:sz w:val="28"/>
          <w:szCs w:val="28"/>
        </w:rPr>
        <w:t xml:space="preserve">Целевые показатели </w:t>
      </w:r>
      <w:r w:rsidR="00461555" w:rsidRPr="00EB22C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61555" w:rsidRPr="00EB22C4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F25C7A" w:rsidRPr="00EB22C4" w:rsidRDefault="00461555" w:rsidP="00461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 xml:space="preserve">"Содержание дорожного хозяйства, организация транспортного обслуживания и благоустройство территории </w:t>
      </w:r>
    </w:p>
    <w:p w:rsidR="00461555" w:rsidRPr="00EB22C4" w:rsidRDefault="00461555" w:rsidP="00310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  <w:r w:rsidR="00F25C7A" w:rsidRPr="00EB2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2C4">
        <w:rPr>
          <w:rFonts w:ascii="Times New Roman" w:hAnsi="Times New Roman" w:cs="Times New Roman"/>
          <w:b/>
          <w:sz w:val="28"/>
          <w:szCs w:val="28"/>
        </w:rPr>
        <w:t xml:space="preserve"> на 2016-2020 годы"</w:t>
      </w:r>
    </w:p>
    <w:p w:rsidR="00F25C7A" w:rsidRPr="00EB22C4" w:rsidRDefault="004251FB" w:rsidP="00310C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22C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</w:p>
    <w:p w:rsidR="004251FB" w:rsidRPr="00EB22C4" w:rsidRDefault="004251FB" w:rsidP="00310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8D2F71" w:rsidRPr="00EB22C4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tbl>
      <w:tblPr>
        <w:tblW w:w="1460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701"/>
        <w:gridCol w:w="1559"/>
        <w:gridCol w:w="1417"/>
        <w:gridCol w:w="1418"/>
        <w:gridCol w:w="1276"/>
        <w:gridCol w:w="1275"/>
        <w:gridCol w:w="1985"/>
      </w:tblGrid>
      <w:tr w:rsidR="00EB22C4" w:rsidRPr="00EB22C4" w:rsidTr="0046155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</w:t>
            </w: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  <w:r w:rsidR="00943B0F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годам</w:t>
            </w:r>
          </w:p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Целевое </w:t>
            </w:r>
          </w:p>
          <w:p w:rsidR="00F307F0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A24821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показателя </w:t>
            </w:r>
          </w:p>
          <w:p w:rsidR="00F307F0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A24821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окончания </w:t>
            </w:r>
          </w:p>
          <w:p w:rsidR="00F307F0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F307F0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F307F0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F307F0" w:rsidRPr="00EB22C4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7F0" w:rsidRPr="00EB22C4" w:rsidRDefault="00F307F0" w:rsidP="007E7ED2">
            <w:pPr>
              <w:widowControl w:val="0"/>
              <w:tabs>
                <w:tab w:val="left" w:pos="27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EB22C4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  <w:p w:rsidR="00F307F0" w:rsidRPr="00EB22C4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24821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F307F0" w:rsidRPr="00EB22C4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24821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F307F0" w:rsidRPr="00EB22C4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24821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1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F307F0" w:rsidRPr="00EB22C4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A24821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1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F307F0" w:rsidRPr="00EB22C4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24821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C4" w:rsidRPr="00EB22C4" w:rsidTr="00461555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F0" w:rsidRPr="00EB22C4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F0" w:rsidRPr="00EB22C4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EB22C4" w:rsidRDefault="00F307F0" w:rsidP="00CC4D04">
            <w:pPr>
              <w:widowControl w:val="0"/>
              <w:tabs>
                <w:tab w:val="left" w:pos="751"/>
                <w:tab w:val="center" w:pos="3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EB22C4" w:rsidRDefault="00AE3307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EB22C4" w:rsidRDefault="00C8438B" w:rsidP="00FC2B20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автомобильных д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рог, искусственных сооруж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элементов обустройства улично-дорожной сети города</w:t>
            </w:r>
            <w:r w:rsidR="00FC2B20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отвечающих 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="00FC2B20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эксплуатационному состоянию, допустимому по условиям обеспечения безопасности д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движения, (</w:t>
            </w:r>
            <w:proofErr w:type="spellStart"/>
            <w:r w:rsidR="00F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="00F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F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EB22C4" w:rsidRDefault="00D926C7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EB22C4" w:rsidRDefault="00D926C7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EB22C4" w:rsidRDefault="00D926C7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EB22C4" w:rsidRDefault="00D926C7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EB22C4" w:rsidRDefault="00D926C7" w:rsidP="00C4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EB22C4" w:rsidRDefault="00D926C7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EB22C4" w:rsidRDefault="00D926C7" w:rsidP="004C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EB22C4" w:rsidRDefault="001160B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3C" w:rsidRPr="00EB22C4" w:rsidRDefault="00C15E3C" w:rsidP="00C15E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отрем</w:t>
            </w:r>
            <w:r w:rsidR="00F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онтированных  дорог (</w:t>
            </w:r>
            <w:proofErr w:type="spellStart"/>
            <w:r w:rsidR="00F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="00F6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F975DF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7D06" w:rsidRPr="00EB22C4" w:rsidRDefault="00BE7D06" w:rsidP="00C15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EB22C4" w:rsidRDefault="00D84EC6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3C2" w:rsidRPr="00EB22C4" w:rsidRDefault="00514529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EB22C4" w:rsidRDefault="00514529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EB22C4" w:rsidRDefault="00514529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06" w:rsidRPr="00EB22C4" w:rsidRDefault="00D26E5D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06" w:rsidRPr="00EB22C4" w:rsidRDefault="00D26E5D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EB22C4" w:rsidRDefault="00D26E5D" w:rsidP="004C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292,86</w:t>
            </w:r>
          </w:p>
        </w:tc>
      </w:tr>
      <w:tr w:rsidR="00EB22C4" w:rsidRPr="00EB22C4" w:rsidTr="0046155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EB22C4" w:rsidRDefault="001160B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DF" w:rsidRPr="00EB22C4" w:rsidRDefault="00043290" w:rsidP="00C15E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ехнических средств организации дорожн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движения</w:t>
            </w:r>
            <w:r w:rsidR="00E7679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отвечающих тр</w:t>
            </w:r>
            <w:r w:rsidR="00E7679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7679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бованиям к эксплуатационному состоянию, допустимому по условиям обеспечения бе</w:t>
            </w:r>
            <w:r w:rsidR="00E7679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7679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дорожного движ</w:t>
            </w:r>
            <w:r w:rsidR="00E7679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7679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975DF" w:rsidRPr="00EB22C4" w:rsidRDefault="00F975DF" w:rsidP="00C15E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светофоров (шт.);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5E3C" w:rsidRPr="00EB22C4" w:rsidRDefault="00F975DF" w:rsidP="00C15E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ограждений (</w:t>
            </w:r>
            <w:proofErr w:type="spellStart"/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="00B4712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7D06" w:rsidRPr="00EB22C4" w:rsidRDefault="00BE7D06" w:rsidP="00C15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CD" w:rsidRPr="00EB22C4" w:rsidRDefault="00564BCD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B0F" w:rsidRPr="00EB22C4" w:rsidRDefault="00617DB9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BE7D06" w:rsidRPr="00EB22C4" w:rsidRDefault="0042117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AA5" w:rsidRPr="00EB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CD" w:rsidRPr="00EB22C4" w:rsidRDefault="00564BCD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FE6" w:rsidRPr="00EB22C4" w:rsidRDefault="00514529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E7D06" w:rsidRPr="00EB22C4" w:rsidRDefault="0042117F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64BCD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CD" w:rsidRPr="00EB22C4" w:rsidRDefault="00564BCD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514529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E7D06" w:rsidRPr="00EB22C4" w:rsidRDefault="00617DB9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64BCD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14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CD" w:rsidRPr="00EB22C4" w:rsidRDefault="00564BCD" w:rsidP="00514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14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42117F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4529"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7D06" w:rsidRPr="00EB22C4" w:rsidRDefault="00617DB9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CD" w:rsidRPr="00EB22C4" w:rsidRDefault="00564BCD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514529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E7D06" w:rsidRPr="00EB22C4" w:rsidRDefault="00617DB9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CD" w:rsidRPr="00EB22C4" w:rsidRDefault="00564BCD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514529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E7D06" w:rsidRPr="00EB22C4" w:rsidRDefault="00617DB9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64BCD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CD" w:rsidRPr="00EB22C4" w:rsidRDefault="00564BCD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BCD" w:rsidRPr="00EB22C4" w:rsidRDefault="00564BCD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794" w:rsidRPr="00EB22C4" w:rsidRDefault="00E76794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514529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E7D06" w:rsidRPr="00EB22C4" w:rsidRDefault="00617DB9" w:rsidP="0056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</w:tr>
      <w:tr w:rsidR="00EB22C4" w:rsidRPr="00EB22C4" w:rsidTr="00461555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EB22C4" w:rsidRDefault="001160B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D84EC6" w:rsidP="00C15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 ремонт технич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средств организации д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рожного движения: </w:t>
            </w:r>
          </w:p>
          <w:p w:rsidR="006437BF" w:rsidRPr="00EB22C4" w:rsidRDefault="00F975DF" w:rsidP="00C15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светофоров (шт</w:t>
            </w:r>
            <w:r w:rsidR="00B4712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15E3C" w:rsidRPr="00EB22C4" w:rsidRDefault="00F975DF" w:rsidP="00C15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ограждений (</w:t>
            </w:r>
            <w:proofErr w:type="spellStart"/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712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="00B4712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7D06" w:rsidRPr="00EB22C4" w:rsidRDefault="00BE7D06" w:rsidP="00C15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74AA5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7D06" w:rsidRPr="00EB22C4" w:rsidRDefault="00674AA5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531C3A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7D06" w:rsidRPr="00EB22C4" w:rsidRDefault="00617DB9" w:rsidP="0064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B0F" w:rsidRPr="00EB22C4" w:rsidRDefault="00943B0F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7D06" w:rsidRPr="00EB22C4" w:rsidRDefault="00617DB9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7D06" w:rsidRPr="00EB22C4" w:rsidRDefault="00617DB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C4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C4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C4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C4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7D06" w:rsidRPr="00EB22C4" w:rsidRDefault="00617DB9" w:rsidP="00C4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7D06" w:rsidRPr="00EB22C4" w:rsidRDefault="00617DB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64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643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531C3A" w:rsidP="00643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7D06" w:rsidRPr="00EB22C4" w:rsidRDefault="00617DB9" w:rsidP="00643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EB22C4" w:rsidRDefault="001160B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E3C" w:rsidRPr="00EB22C4" w:rsidRDefault="00B20DF5" w:rsidP="00C15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r w:rsidR="00D11ED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разметки 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проезжей части автомобильных дорог города (</w:t>
            </w:r>
            <w:proofErr w:type="spellStart"/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="00B4712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5E3C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3307" w:rsidRPr="00EB22C4" w:rsidRDefault="00AE3307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07" w:rsidRPr="00EB22C4" w:rsidRDefault="002F6709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07" w:rsidRPr="00EB22C4" w:rsidRDefault="002F670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07" w:rsidRPr="00EB22C4" w:rsidRDefault="002F670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07" w:rsidRPr="00EB22C4" w:rsidRDefault="002F6709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07" w:rsidRPr="00EB22C4" w:rsidRDefault="002F670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07" w:rsidRPr="00EB22C4" w:rsidRDefault="002F670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07" w:rsidRPr="00EB22C4" w:rsidRDefault="002F6709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784" w:rsidRPr="00EB22C4" w:rsidRDefault="009A38ED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1C11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784" w:rsidRPr="00EB22C4" w:rsidRDefault="00871FE6" w:rsidP="00871FE6">
            <w:pPr>
              <w:tabs>
                <w:tab w:val="left" w:pos="683"/>
                <w:tab w:val="left" w:pos="1373"/>
              </w:tabs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954CA6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вновь введенной мар</w:t>
            </w:r>
            <w:r w:rsidR="00954CA6" w:rsidRPr="00EB22C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рутной сети </w:t>
            </w:r>
            <w:proofErr w:type="gramStart"/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            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784" w:rsidRPr="00EB22C4" w:rsidRDefault="005305A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784" w:rsidRPr="00EB22C4" w:rsidRDefault="002F1194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784" w:rsidRPr="00EB22C4" w:rsidRDefault="00C45F2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784" w:rsidRPr="00EB22C4" w:rsidRDefault="00C45F22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4" w:rsidRPr="00EB22C4" w:rsidRDefault="00C45F2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84" w:rsidRPr="00EB22C4" w:rsidRDefault="00C45F2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F22" w:rsidRPr="00EB22C4" w:rsidRDefault="002F1194" w:rsidP="0064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A27C7" w:rsidRPr="00EB22C4" w:rsidRDefault="001A27C7" w:rsidP="00691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C11" w:rsidRPr="00EB22C4" w:rsidRDefault="009A38ED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1C11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C11" w:rsidRPr="00EB22C4" w:rsidRDefault="0074788A" w:rsidP="00954CA6">
            <w:pPr>
              <w:tabs>
                <w:tab w:val="left" w:pos="683"/>
                <w:tab w:val="left" w:pos="1373"/>
              </w:tabs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691C11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перевезенных па</w:t>
            </w:r>
            <w:r w:rsidR="00691C11" w:rsidRPr="00EB22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1C11" w:rsidRPr="00EB22C4">
              <w:rPr>
                <w:rFonts w:ascii="Times New Roman" w:hAnsi="Times New Roman" w:cs="Times New Roman"/>
                <w:sz w:val="24"/>
                <w:szCs w:val="24"/>
              </w:rPr>
              <w:t>сажиров</w:t>
            </w:r>
            <w:r w:rsidR="00530567">
              <w:rPr>
                <w:rFonts w:ascii="Times New Roman" w:hAnsi="Times New Roman" w:cs="Times New Roman"/>
                <w:sz w:val="24"/>
                <w:szCs w:val="24"/>
              </w:rPr>
              <w:t xml:space="preserve"> (тыс. чел.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1C11" w:rsidRPr="00EB22C4" w:rsidRDefault="00691C11" w:rsidP="008A5DE3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C11" w:rsidRPr="00EB22C4" w:rsidRDefault="005305AF" w:rsidP="00F9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9 391,9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C11" w:rsidRPr="00EB22C4" w:rsidRDefault="00691C11" w:rsidP="0064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Calibri" w:hAnsi="Times New Roman" w:cs="Times New Roman"/>
                <w:sz w:val="24"/>
                <w:szCs w:val="24"/>
              </w:rPr>
              <w:t>9 391,9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C11" w:rsidRPr="00EB22C4" w:rsidRDefault="00691C11" w:rsidP="0064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Calibri" w:hAnsi="Times New Roman" w:cs="Times New Roman"/>
                <w:sz w:val="24"/>
                <w:szCs w:val="24"/>
              </w:rPr>
              <w:t>9 391,9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C11" w:rsidRPr="00EB22C4" w:rsidRDefault="00691C11" w:rsidP="0064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Calibri" w:hAnsi="Times New Roman" w:cs="Times New Roman"/>
                <w:sz w:val="24"/>
                <w:szCs w:val="24"/>
              </w:rPr>
              <w:t>9 391,9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1" w:rsidRPr="00EB22C4" w:rsidRDefault="00691C11" w:rsidP="0064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Calibri" w:hAnsi="Times New Roman" w:cs="Times New Roman"/>
                <w:sz w:val="24"/>
                <w:szCs w:val="24"/>
              </w:rPr>
              <w:t>9 391,9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11" w:rsidRPr="00EB22C4" w:rsidRDefault="00691C11" w:rsidP="0064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Calibri" w:hAnsi="Times New Roman" w:cs="Times New Roman"/>
                <w:sz w:val="24"/>
                <w:szCs w:val="24"/>
              </w:rPr>
              <w:t>9 391,9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C11" w:rsidRPr="00EB22C4" w:rsidRDefault="00691C11" w:rsidP="0064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46 959,5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943B0F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 уличного освещения (</w:t>
            </w:r>
            <w:proofErr w:type="gramStart"/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736D0D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736D0D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736D0D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736D0D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5" w:rsidRPr="00EB22C4" w:rsidRDefault="00736D0D" w:rsidP="0073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5" w:rsidRPr="00EB22C4" w:rsidRDefault="00736D0D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  <w:p w:rsidR="00736D0D" w:rsidRPr="00EB22C4" w:rsidRDefault="00736D0D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736D0D" w:rsidP="00736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33B" w:rsidRPr="00EB22C4" w:rsidRDefault="00943B0F" w:rsidP="00F7233B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58F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</w:t>
            </w:r>
            <w:r w:rsidR="007358F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7358F4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но-дорожной сети города (</w:t>
            </w:r>
            <w:proofErr w:type="spellStart"/>
            <w:r w:rsidR="004C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4C3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00E45" w:rsidRPr="00EB22C4" w:rsidRDefault="00A00E45" w:rsidP="008A5DE3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736D0D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736D0D" w:rsidP="0073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736D0D" w:rsidP="0073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73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876 947,</w:t>
            </w:r>
            <w:r w:rsidR="00736D0D" w:rsidRPr="00EB2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736D0D" w:rsidP="0073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736D0D" w:rsidP="0073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7D2" w:rsidRDefault="004C37D2" w:rsidP="004C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736D0D" w:rsidP="004C3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876 947,7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6437B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  <w:r w:rsidR="006437BF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37BF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ерегоукре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643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643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33B" w:rsidRPr="00EB22C4" w:rsidRDefault="006437BF" w:rsidP="00F7233B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м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нументально-декоративного искусства, установленных на территории города (шт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975DF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00E45" w:rsidRPr="00EB22C4" w:rsidRDefault="00A00E45" w:rsidP="00A00E45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643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643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6437BF" w:rsidP="00F7233B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53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(площадь)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00E45" w:rsidRPr="00EB22C4" w:rsidRDefault="00A00E45" w:rsidP="008A5DE3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- мест общего пользования</w:t>
            </w:r>
            <w:r w:rsidR="00F7233B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(шт</w:t>
            </w:r>
            <w:r w:rsidR="005305A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33B" w:rsidRPr="00EB22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0E45" w:rsidRPr="00EB22C4" w:rsidRDefault="00A00E45" w:rsidP="008A5DE3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- мест захоронения</w:t>
            </w:r>
            <w:r w:rsidR="00F7233B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7233B" w:rsidRPr="00EB22C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="00F7233B" w:rsidRPr="00EB22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0E45" w:rsidRPr="00EB22C4" w:rsidRDefault="00A00E45" w:rsidP="008A5DE3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- аттракционов</w:t>
            </w:r>
            <w:r w:rsidR="00F7233B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00E45" w:rsidRPr="00EB22C4" w:rsidRDefault="00A00E45" w:rsidP="00A0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  <w:p w:rsidR="00A00E45" w:rsidRPr="00EB22C4" w:rsidRDefault="00A00E45" w:rsidP="00A00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33B" w:rsidRPr="00EB22C4" w:rsidRDefault="005822B6" w:rsidP="00F7233B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транспортирова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</w:t>
            </w:r>
            <w:r w:rsidR="00F7233B" w:rsidRPr="00EB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(останков) умерших (погибших) (ед.)</w:t>
            </w:r>
          </w:p>
          <w:p w:rsidR="00A00E45" w:rsidRPr="00EB22C4" w:rsidRDefault="00A00E45" w:rsidP="008A5DE3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EB22C4" w:rsidRPr="00EB22C4" w:rsidTr="004615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943B0F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75DF" w:rsidRPr="00EB2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E45" w:rsidRPr="00EB22C4" w:rsidRDefault="006437BF" w:rsidP="006437BF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943B0F" w:rsidRPr="00EB2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отловленных</w:t>
            </w:r>
            <w:r w:rsidR="00F7233B"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507" w:rsidRPr="00EB22C4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846507" w:rsidRPr="00EB22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46507" w:rsidRPr="00EB22C4">
              <w:rPr>
                <w:rFonts w:ascii="Times New Roman" w:hAnsi="Times New Roman" w:cs="Times New Roman"/>
                <w:sz w:val="24"/>
                <w:szCs w:val="24"/>
              </w:rPr>
              <w:t>надзорных животных (</w:t>
            </w:r>
            <w:r w:rsidR="00943B0F" w:rsidRPr="00EB22C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846507" w:rsidRPr="00EB22C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7BF" w:rsidRPr="00EB2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7BF" w:rsidRPr="00EB22C4" w:rsidRDefault="006437BF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45" w:rsidRPr="00EB22C4" w:rsidRDefault="00A00E45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</w:tr>
    </w:tbl>
    <w:p w:rsidR="00B52055" w:rsidRPr="00EB22C4" w:rsidRDefault="00B52055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286"/>
      <w:bookmarkEnd w:id="5"/>
    </w:p>
    <w:p w:rsidR="0046025A" w:rsidRPr="00EB22C4" w:rsidRDefault="0046025A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025A" w:rsidRPr="00EB22C4" w:rsidRDefault="0046025A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578" w:rsidRPr="00EB22C4" w:rsidRDefault="004D1578" w:rsidP="00382518">
      <w:pPr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  <w:sectPr w:rsidR="004D1578" w:rsidRPr="00EB22C4" w:rsidSect="00A24821">
          <w:pgSz w:w="16838" w:h="11905" w:orient="landscape" w:code="9"/>
          <w:pgMar w:top="1276" w:right="1134" w:bottom="706" w:left="1134" w:header="720" w:footer="720" w:gutter="0"/>
          <w:cols w:space="720"/>
          <w:noEndnote/>
          <w:titlePg/>
          <w:docGrid w:linePitch="299"/>
        </w:sectPr>
      </w:pPr>
    </w:p>
    <w:p w:rsidR="00382518" w:rsidRPr="00EB22C4" w:rsidRDefault="00731167" w:rsidP="00C0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82518" w:rsidRPr="00EB22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64BCD" w:rsidRPr="00EB22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82518" w:rsidRPr="00EB22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82518" w:rsidRPr="00EB22C4">
        <w:rPr>
          <w:rFonts w:ascii="Times New Roman" w:hAnsi="Times New Roman" w:cs="Times New Roman"/>
          <w:b/>
          <w:sz w:val="28"/>
          <w:szCs w:val="28"/>
        </w:rPr>
        <w:t>. Перечень программных мероприятий</w:t>
      </w:r>
    </w:p>
    <w:p w:rsidR="00382518" w:rsidRPr="00EB22C4" w:rsidRDefault="00382518" w:rsidP="00382518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</w:p>
    <w:p w:rsidR="00382518" w:rsidRPr="00EB22C4" w:rsidRDefault="00382518" w:rsidP="00382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предлагаемые к реализации и направленные на решение з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3A6B"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программы, с указанием финансовых ресурсов и сроков, н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обходимых </w:t>
      </w:r>
      <w:proofErr w:type="gramStart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EB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реализации, представлены в таблице 2. </w:t>
      </w:r>
    </w:p>
    <w:p w:rsidR="004D1578" w:rsidRPr="00EB22C4" w:rsidRDefault="004D1578" w:rsidP="00A24821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D1578" w:rsidRPr="00EB22C4" w:rsidSect="004D1578">
          <w:pgSz w:w="11905" w:h="16838" w:code="9"/>
          <w:pgMar w:top="1134" w:right="709" w:bottom="1134" w:left="1276" w:header="720" w:footer="720" w:gutter="0"/>
          <w:cols w:space="720"/>
          <w:noEndnote/>
          <w:titlePg/>
          <w:docGrid w:linePitch="299"/>
        </w:sectPr>
      </w:pPr>
    </w:p>
    <w:p w:rsidR="00422239" w:rsidRPr="00EB22C4" w:rsidRDefault="006B65D5" w:rsidP="00A24821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22C4">
        <w:rPr>
          <w:rFonts w:ascii="Times New Roman" w:hAnsi="Times New Roman" w:cs="Times New Roman"/>
          <w:sz w:val="28"/>
          <w:szCs w:val="28"/>
        </w:rPr>
        <w:t>Таблица 2</w:t>
      </w:r>
    </w:p>
    <w:p w:rsidR="00556460" w:rsidRPr="00EB22C4" w:rsidRDefault="00556460" w:rsidP="00556460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733" w:rsidRPr="00EB22C4" w:rsidRDefault="00283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292"/>
      <w:bookmarkEnd w:id="6"/>
      <w:r w:rsidRPr="00EB22C4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муниципальной программы</w:t>
      </w:r>
    </w:p>
    <w:p w:rsidR="00A00E45" w:rsidRPr="00EB22C4" w:rsidRDefault="000211D8" w:rsidP="00A00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E45" w:rsidRPr="00EB22C4">
        <w:rPr>
          <w:rFonts w:ascii="Times New Roman" w:hAnsi="Times New Roman" w:cs="Times New Roman"/>
          <w:b/>
          <w:sz w:val="28"/>
          <w:szCs w:val="28"/>
        </w:rPr>
        <w:t>"Содержание дорожного хозяйства, организация транспортного обслуживания и благоустройство территории города Нижневартовска на 2016-2020 годы"</w:t>
      </w:r>
    </w:p>
    <w:p w:rsidR="00283733" w:rsidRPr="00EB22C4" w:rsidRDefault="00283733" w:rsidP="000958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4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25"/>
        <w:gridCol w:w="23"/>
        <w:gridCol w:w="2801"/>
        <w:gridCol w:w="87"/>
        <w:gridCol w:w="82"/>
        <w:gridCol w:w="1719"/>
        <w:gridCol w:w="1500"/>
        <w:gridCol w:w="201"/>
        <w:gridCol w:w="1090"/>
        <w:gridCol w:w="186"/>
        <w:gridCol w:w="1090"/>
        <w:gridCol w:w="186"/>
        <w:gridCol w:w="939"/>
        <w:gridCol w:w="336"/>
        <w:gridCol w:w="961"/>
        <w:gridCol w:w="315"/>
        <w:gridCol w:w="818"/>
        <w:gridCol w:w="458"/>
        <w:gridCol w:w="1276"/>
      </w:tblGrid>
      <w:tr w:rsidR="00EB22C4" w:rsidRPr="00EB22C4" w:rsidTr="00C85C90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EB22C4" w:rsidRDefault="00C34E8D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83733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283733" w:rsidRPr="00EB22C4" w:rsidRDefault="00E45807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22239" w:rsidRPr="00EB22C4" w:rsidRDefault="009D2C71" w:rsidP="009D2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422239" w:rsidRPr="00EB22C4" w:rsidRDefault="00C34E8D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</w:p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</w:t>
            </w: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</w:p>
        </w:tc>
        <w:tc>
          <w:tcPr>
            <w:tcW w:w="7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</w:t>
            </w:r>
          </w:p>
          <w:p w:rsidR="00E45807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реализацию </w:t>
            </w:r>
          </w:p>
          <w:p w:rsidR="00422239" w:rsidRPr="00EB22C4" w:rsidRDefault="00E45807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="00283733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</w:p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EB22C4" w:rsidRPr="00EB22C4" w:rsidTr="00C85C9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EB22C4" w:rsidRPr="00EB22C4" w:rsidTr="00C85C90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EB22C4" w:rsidRDefault="00E45E18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E45E18" w:rsidRPr="00EB22C4" w:rsidRDefault="00E45E18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020F4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0F4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E45E18" w:rsidRPr="00EB22C4" w:rsidRDefault="00E45E1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1020F4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0F4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E45E18" w:rsidRPr="00EB22C4" w:rsidRDefault="00E45E1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020F4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1" w:rsidRPr="00EB22C4" w:rsidRDefault="000211D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  <w:p w:rsidR="00E45E18" w:rsidRPr="00EB22C4" w:rsidRDefault="000211D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020F4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4" w:rsidRPr="00EB22C4" w:rsidRDefault="000211D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E45E18" w:rsidRPr="00EB22C4" w:rsidRDefault="000211D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020F4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</w:tr>
      <w:tr w:rsidR="00EB22C4" w:rsidRPr="00EB22C4" w:rsidTr="00C85C9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EB22C4" w:rsidRDefault="000211D8" w:rsidP="00E4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18" w:rsidRPr="00EB22C4" w:rsidRDefault="000211D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18" w:rsidRPr="00EB22C4" w:rsidRDefault="000211D8" w:rsidP="00E4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B22C4" w:rsidRPr="00EB22C4" w:rsidTr="00C85C90">
        <w:tc>
          <w:tcPr>
            <w:tcW w:w="147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EB22C4" w:rsidRDefault="00C92DEC" w:rsidP="00871FE6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83733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834974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FE6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40C27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22C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Повышение безопасности дорожного движения и поддержание санитарного и архитектурного облика города Нижнева</w:t>
            </w:r>
            <w:r w:rsidRPr="00EB22C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5A0857" w:rsidRPr="00EB22C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товска</w:t>
            </w:r>
          </w:p>
        </w:tc>
      </w:tr>
      <w:tr w:rsidR="00EB22C4" w:rsidRPr="00EB22C4" w:rsidTr="00C85C90">
        <w:trPr>
          <w:trHeight w:val="389"/>
        </w:trPr>
        <w:tc>
          <w:tcPr>
            <w:tcW w:w="147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FD2" w:rsidRPr="00EB22C4" w:rsidRDefault="00D26FD2" w:rsidP="00C92DEC">
            <w:pPr>
              <w:pStyle w:val="a6"/>
              <w:spacing w:after="0" w:line="240" w:lineRule="auto"/>
              <w:ind w:left="332" w:right="-2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B22C4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Задача   </w:t>
            </w:r>
            <w:r w:rsidRPr="00EB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822B6" w:rsidRPr="00EB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B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9430AE" w:rsidRPr="00EB2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9430AE" w:rsidRPr="00EB22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рганизация работ по содержанию, ремонту и капитальному ремонту автомобильных дорог местного значения и эл</w:t>
            </w:r>
            <w:r w:rsidR="009430AE" w:rsidRPr="00EB22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9430AE" w:rsidRPr="00EB22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ментов обустройства улично-дорожной сети города, обеспечение транспортной безопасности объек</w:t>
            </w:r>
            <w:r w:rsidR="005A0857" w:rsidRPr="00EB22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тами дорожного хозяйства</w:t>
            </w:r>
          </w:p>
        </w:tc>
      </w:tr>
      <w:tr w:rsidR="00EB22C4" w:rsidRPr="00EB22C4" w:rsidTr="00C85C90">
        <w:trPr>
          <w:trHeight w:val="51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54A" w:rsidRPr="00EB22C4" w:rsidRDefault="00E2654A" w:rsidP="00206CD0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  <w:r w:rsidRPr="00EB22C4">
              <w:rPr>
                <w:rFonts w:ascii="Times New Roman" w:eastAsia="Calibri" w:hAnsi="Times New Roman" w:cs="Times New Roman"/>
                <w:spacing w:val="-5"/>
              </w:rPr>
              <w:t>1.</w:t>
            </w:r>
            <w:r w:rsidR="005822B6" w:rsidRPr="00EB22C4">
              <w:rPr>
                <w:rFonts w:ascii="Times New Roman" w:eastAsia="Calibri" w:hAnsi="Times New Roman" w:cs="Times New Roman"/>
                <w:spacing w:val="-5"/>
              </w:rPr>
              <w:t>1.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4A" w:rsidRPr="00EB22C4" w:rsidRDefault="00E2654A" w:rsidP="00206CD0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  <w:r w:rsidRPr="00EB22C4">
              <w:rPr>
                <w:rFonts w:ascii="Times New Roman" w:eastAsia="Calibri" w:hAnsi="Times New Roman" w:cs="Times New Roman"/>
                <w:spacing w:val="-5"/>
              </w:rPr>
              <w:t>Содержание автомоби</w:t>
            </w:r>
            <w:r w:rsidR="00D31364" w:rsidRPr="00EB22C4">
              <w:rPr>
                <w:rFonts w:ascii="Times New Roman" w:eastAsia="Calibri" w:hAnsi="Times New Roman" w:cs="Times New Roman"/>
                <w:spacing w:val="-5"/>
              </w:rPr>
              <w:t>льных дорог общего пользования, и</w:t>
            </w:r>
            <w:r w:rsidR="00D31364" w:rsidRPr="00EB22C4">
              <w:rPr>
                <w:rFonts w:ascii="Times New Roman" w:eastAsia="Calibri" w:hAnsi="Times New Roman" w:cs="Times New Roman"/>
                <w:spacing w:val="-5"/>
              </w:rPr>
              <w:t>с</w:t>
            </w:r>
            <w:r w:rsidR="00D31364" w:rsidRPr="00EB22C4">
              <w:rPr>
                <w:rFonts w:ascii="Times New Roman" w:eastAsia="Calibri" w:hAnsi="Times New Roman" w:cs="Times New Roman"/>
                <w:spacing w:val="-5"/>
              </w:rPr>
              <w:t>кусственных сооружений и элементов обустройства ули</w:t>
            </w:r>
            <w:r w:rsidR="00D31364" w:rsidRPr="00EB22C4">
              <w:rPr>
                <w:rFonts w:ascii="Times New Roman" w:eastAsia="Calibri" w:hAnsi="Times New Roman" w:cs="Times New Roman"/>
                <w:spacing w:val="-5"/>
              </w:rPr>
              <w:t>ч</w:t>
            </w:r>
            <w:r w:rsidR="00D31364" w:rsidRPr="00EB22C4">
              <w:rPr>
                <w:rFonts w:ascii="Times New Roman" w:eastAsia="Calibri" w:hAnsi="Times New Roman" w:cs="Times New Roman"/>
                <w:spacing w:val="-5"/>
              </w:rPr>
              <w:t>но-дорожной сети города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E2654A" w:rsidRPr="00EB22C4" w:rsidRDefault="00E2654A" w:rsidP="005D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54A" w:rsidRPr="00EB22C4" w:rsidRDefault="00E2654A" w:rsidP="005D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54A" w:rsidRPr="00EB22C4" w:rsidRDefault="005A7352" w:rsidP="00704965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EB22C4">
              <w:rPr>
                <w:rFonts w:ascii="Times New Roman" w:eastAsia="Calibri" w:hAnsi="Times New Roman" w:cs="Times New Roman"/>
                <w:spacing w:val="-5"/>
              </w:rPr>
              <w:t>34</w:t>
            </w:r>
            <w:r w:rsidR="00704965" w:rsidRPr="00EB22C4">
              <w:rPr>
                <w:rFonts w:ascii="Times New Roman" w:eastAsia="Calibri" w:hAnsi="Times New Roman" w:cs="Times New Roman"/>
                <w:spacing w:val="-5"/>
              </w:rPr>
              <w:t>35036,35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EB22C4">
              <w:rPr>
                <w:rFonts w:ascii="Times New Roman" w:eastAsia="Calibri" w:hAnsi="Times New Roman" w:cs="Times New Roman"/>
                <w:spacing w:val="-5"/>
              </w:rPr>
              <w:t>694209,47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EB22C4">
              <w:rPr>
                <w:rFonts w:ascii="Times New Roman" w:eastAsia="Calibri" w:hAnsi="Times New Roman" w:cs="Times New Roman"/>
                <w:spacing w:val="-5"/>
              </w:rPr>
              <w:t>685206,72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EB22C4">
              <w:rPr>
                <w:rFonts w:ascii="Times New Roman" w:eastAsia="Calibri" w:hAnsi="Times New Roman" w:cs="Times New Roman"/>
                <w:spacing w:val="-5"/>
              </w:rPr>
              <w:t>685206,72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EB22C4">
              <w:rPr>
                <w:rFonts w:ascii="Times New Roman" w:eastAsia="Calibri" w:hAnsi="Times New Roman" w:cs="Times New Roman"/>
                <w:spacing w:val="-5"/>
              </w:rPr>
              <w:t>685206,72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EB22C4">
              <w:rPr>
                <w:rFonts w:ascii="Times New Roman" w:eastAsia="Calibri" w:hAnsi="Times New Roman" w:cs="Times New Roman"/>
                <w:spacing w:val="-5"/>
              </w:rPr>
              <w:t>685206,72</w:t>
            </w:r>
          </w:p>
        </w:tc>
      </w:tr>
      <w:tr w:rsidR="00EB22C4" w:rsidRPr="00EB22C4" w:rsidTr="00C85C90">
        <w:trPr>
          <w:trHeight w:val="178"/>
        </w:trPr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2C4" w:rsidRPr="00EB22C4" w:rsidTr="009D2C71">
        <w:trPr>
          <w:trHeight w:val="163"/>
        </w:trPr>
        <w:tc>
          <w:tcPr>
            <w:tcW w:w="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C4" w:rsidRPr="00EB22C4" w:rsidTr="00C85C90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54A" w:rsidRPr="00EB22C4" w:rsidRDefault="005822B6" w:rsidP="00206CD0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1.</w:t>
            </w:r>
            <w:r w:rsidR="00E2654A" w:rsidRPr="00EB22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704965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Ремонт  автомобильных дорог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E2654A" w:rsidRPr="00EB22C4" w:rsidRDefault="00E2654A" w:rsidP="005D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70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 xml:space="preserve">бюджет </w:t>
            </w:r>
            <w:r w:rsidR="00704965" w:rsidRPr="00EB22C4">
              <w:rPr>
                <w:rFonts w:ascii="Times New Roman" w:hAnsi="Times New Roman" w:cs="Times New Roman"/>
              </w:rPr>
              <w:t>автоно</w:t>
            </w:r>
            <w:r w:rsidR="00704965" w:rsidRPr="00EB22C4">
              <w:rPr>
                <w:rFonts w:ascii="Times New Roman" w:hAnsi="Times New Roman" w:cs="Times New Roman"/>
              </w:rPr>
              <w:t>м</w:t>
            </w:r>
            <w:r w:rsidR="00704965" w:rsidRPr="00EB22C4">
              <w:rPr>
                <w:rFonts w:ascii="Times New Roman" w:hAnsi="Times New Roman" w:cs="Times New Roman"/>
              </w:rPr>
              <w:t>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283 661,50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101 702,00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89 138,00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92821,50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D26E5D" w:rsidP="00D435A5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EB22C4" w:rsidRDefault="00D26E5D" w:rsidP="004D5CE6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0</w:t>
            </w:r>
          </w:p>
        </w:tc>
      </w:tr>
      <w:tr w:rsidR="00EB22C4" w:rsidRPr="00EB22C4" w:rsidTr="00C85C90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54A" w:rsidRPr="00EB22C4" w:rsidRDefault="00A00897" w:rsidP="00206CD0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1.</w:t>
            </w:r>
            <w:r w:rsidR="00E2654A" w:rsidRPr="00EB22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Расходы на софинансирование затрат на капитальный ремонт и ремонт автомобильных д</w:t>
            </w:r>
            <w:r w:rsidRPr="00EB22C4">
              <w:rPr>
                <w:rFonts w:ascii="Times New Roman" w:hAnsi="Times New Roman" w:cs="Times New Roman"/>
              </w:rPr>
              <w:t>о</w:t>
            </w:r>
            <w:r w:rsidRPr="00EB22C4">
              <w:rPr>
                <w:rFonts w:ascii="Times New Roman" w:hAnsi="Times New Roman" w:cs="Times New Roman"/>
              </w:rPr>
              <w:t>рог общего пользования мес</w:t>
            </w:r>
            <w:r w:rsidRPr="00EB22C4">
              <w:rPr>
                <w:rFonts w:ascii="Times New Roman" w:hAnsi="Times New Roman" w:cs="Times New Roman"/>
              </w:rPr>
              <w:t>т</w:t>
            </w:r>
            <w:r w:rsidRPr="00EB22C4">
              <w:rPr>
                <w:rFonts w:ascii="Times New Roman" w:hAnsi="Times New Roman" w:cs="Times New Roman"/>
              </w:rPr>
              <w:t>ного значения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E2654A" w:rsidRPr="00EB22C4" w:rsidRDefault="00E2654A" w:rsidP="005D5B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E2654A" w:rsidRPr="00EB22C4" w:rsidRDefault="00E2654A" w:rsidP="005D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5D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5352,74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5352,74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0</w:t>
            </w:r>
          </w:p>
        </w:tc>
      </w:tr>
      <w:tr w:rsidR="00EB22C4" w:rsidRPr="00EB22C4" w:rsidTr="00C85C90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54A" w:rsidRPr="00EB22C4" w:rsidRDefault="00A00897" w:rsidP="00206CD0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1.</w:t>
            </w:r>
            <w:r w:rsidR="00E2654A" w:rsidRPr="00EB22C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Капитальный  ремонт техн</w:t>
            </w:r>
            <w:r w:rsidRPr="00EB22C4">
              <w:rPr>
                <w:rFonts w:ascii="Times New Roman" w:hAnsi="Times New Roman" w:cs="Times New Roman"/>
              </w:rPr>
              <w:t>и</w:t>
            </w:r>
            <w:r w:rsidRPr="00EB22C4">
              <w:rPr>
                <w:rFonts w:ascii="Times New Roman" w:hAnsi="Times New Roman" w:cs="Times New Roman"/>
              </w:rPr>
              <w:t>ческих средств организации дорожного движения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D435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E2654A" w:rsidRPr="00EB22C4" w:rsidRDefault="00E2654A" w:rsidP="00D435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E2654A" w:rsidRPr="00EB22C4" w:rsidRDefault="00E2654A" w:rsidP="00D435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E2654A" w:rsidRPr="00EB22C4" w:rsidRDefault="00E2654A" w:rsidP="00D435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E2654A" w:rsidRPr="00EB22C4" w:rsidRDefault="00E2654A" w:rsidP="00D4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D4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C2198F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34680</w:t>
            </w:r>
            <w:r w:rsidR="002945CB" w:rsidRPr="00EB22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6936,00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6936,00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6936,00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6936,00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6936,00</w:t>
            </w:r>
          </w:p>
        </w:tc>
      </w:tr>
      <w:tr w:rsidR="00EB22C4" w:rsidRPr="00EB22C4" w:rsidTr="00C85C90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654A" w:rsidRPr="00EB22C4" w:rsidRDefault="00A00897" w:rsidP="00206CD0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1.</w:t>
            </w:r>
            <w:r w:rsidR="00E2654A" w:rsidRPr="00EB22C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206CD0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Содержание технических средств организации доро</w:t>
            </w:r>
            <w:r w:rsidRPr="00EB22C4">
              <w:rPr>
                <w:rFonts w:ascii="Times New Roman" w:hAnsi="Times New Roman" w:cs="Times New Roman"/>
              </w:rPr>
              <w:t>ж</w:t>
            </w:r>
            <w:r w:rsidRPr="00EB22C4">
              <w:rPr>
                <w:rFonts w:ascii="Times New Roman" w:hAnsi="Times New Roman" w:cs="Times New Roman"/>
              </w:rPr>
              <w:t xml:space="preserve">ного движения, </w:t>
            </w:r>
            <w:r w:rsidR="0042002B" w:rsidRPr="00EB22C4">
              <w:rPr>
                <w:rFonts w:ascii="Times New Roman" w:hAnsi="Times New Roman" w:cs="Times New Roman"/>
              </w:rPr>
              <w:t>нанесение разметки на проезжей части автомобильных дорог города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D435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E2654A" w:rsidRPr="00EB22C4" w:rsidRDefault="00E2654A" w:rsidP="00D435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E2654A" w:rsidRPr="00EB22C4" w:rsidRDefault="00E2654A" w:rsidP="00D435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E2654A" w:rsidRPr="00EB22C4" w:rsidRDefault="00E2654A" w:rsidP="00D435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E2654A" w:rsidRPr="00EB22C4" w:rsidRDefault="00E2654A" w:rsidP="00D4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D4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321528,95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64305,79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704965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64305,79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B77FDE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64305,79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64305,79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EB22C4" w:rsidRDefault="00E2654A" w:rsidP="00D435A5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64305,79</w:t>
            </w:r>
          </w:p>
        </w:tc>
      </w:tr>
      <w:tr w:rsidR="00EB22C4" w:rsidRPr="00EB22C4" w:rsidTr="00C85C90">
        <w:trPr>
          <w:trHeight w:val="491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5C90" w:rsidRPr="00EB22C4" w:rsidRDefault="00C85C90" w:rsidP="00206C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 xml:space="preserve"> Итого по задаче 1</w:t>
            </w:r>
          </w:p>
        </w:tc>
        <w:tc>
          <w:tcPr>
            <w:tcW w:w="1801" w:type="dxa"/>
            <w:gridSpan w:val="2"/>
            <w:vMerge w:val="restart"/>
            <w:tcBorders>
              <w:left w:val="single" w:sz="4" w:space="0" w:color="auto"/>
            </w:tcBorders>
          </w:tcPr>
          <w:p w:rsidR="00C85C90" w:rsidRPr="00EB22C4" w:rsidRDefault="00C85C90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C85C90" w:rsidP="004B0FF0">
            <w:pPr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бюджет авт</w:t>
            </w:r>
            <w:r w:rsidRPr="00EB22C4">
              <w:rPr>
                <w:rFonts w:ascii="Times New Roman" w:hAnsi="Times New Roman" w:cs="Times New Roman"/>
                <w:b/>
              </w:rPr>
              <w:t>о</w:t>
            </w:r>
            <w:r w:rsidRPr="00EB22C4">
              <w:rPr>
                <w:rFonts w:ascii="Times New Roman" w:hAnsi="Times New Roman" w:cs="Times New Roman"/>
                <w:b/>
              </w:rPr>
              <w:t>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C85C90" w:rsidP="00FB5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283 661,50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FB5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101 702,00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FB5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89 138,00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FB5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92821,50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C85C90" w:rsidP="00FB5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90" w:rsidRPr="00EB22C4" w:rsidRDefault="00C85C90" w:rsidP="00FB5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B22C4" w:rsidRPr="00EB22C4" w:rsidTr="00C85C90">
        <w:trPr>
          <w:trHeight w:val="373"/>
        </w:trPr>
        <w:tc>
          <w:tcPr>
            <w:tcW w:w="675" w:type="dxa"/>
            <w:gridSpan w:val="2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</w:tcBorders>
          </w:tcPr>
          <w:p w:rsidR="00C85C90" w:rsidRPr="00EB22C4" w:rsidRDefault="00C85C90" w:rsidP="00206C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</w:tcBorders>
          </w:tcPr>
          <w:p w:rsidR="00C85C90" w:rsidRPr="00EB22C4" w:rsidRDefault="00C85C90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C85C90" w:rsidP="004B0FF0">
            <w:pPr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C85C90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3796598,04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770804,00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756448,51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756448,51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C85C90" w:rsidP="00D43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756448,51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90" w:rsidRPr="00EB22C4" w:rsidRDefault="00C85C90" w:rsidP="00D43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756448,51</w:t>
            </w:r>
          </w:p>
        </w:tc>
      </w:tr>
      <w:tr w:rsidR="00EB22C4" w:rsidRPr="00EB22C4" w:rsidTr="00C85C90">
        <w:trPr>
          <w:trHeight w:val="320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206C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A00897" w:rsidP="004B0FF0">
            <w:pPr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в</w:t>
            </w:r>
            <w:r w:rsidR="00C85C90" w:rsidRPr="00EB22C4">
              <w:rPr>
                <w:rFonts w:ascii="Times New Roman" w:hAnsi="Times New Roman" w:cs="Times New Roman"/>
                <w:b/>
              </w:rPr>
              <w:t>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C85C90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4080259,54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872506,00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B77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845586,51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C90" w:rsidRPr="00EB22C4" w:rsidRDefault="00C85C90" w:rsidP="00C8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849270,01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C90" w:rsidRPr="00EB22C4" w:rsidRDefault="00C85C90" w:rsidP="00D43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756448,51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90" w:rsidRPr="00EB22C4" w:rsidRDefault="00C85C90" w:rsidP="00D43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756448,51</w:t>
            </w:r>
          </w:p>
        </w:tc>
      </w:tr>
      <w:tr w:rsidR="00EB22C4" w:rsidRPr="00EB22C4" w:rsidTr="00C85C90">
        <w:tc>
          <w:tcPr>
            <w:tcW w:w="147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F03A10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871FE6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B2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Повышение качества обслуживания пассажиров и уровня безопасности перевозок на территории города Нижневартовска</w:t>
            </w:r>
          </w:p>
        </w:tc>
      </w:tr>
      <w:tr w:rsidR="00EB22C4" w:rsidRPr="00EB22C4" w:rsidTr="00C85C90">
        <w:tc>
          <w:tcPr>
            <w:tcW w:w="147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F03A10">
            <w:pPr>
              <w:tabs>
                <w:tab w:val="left" w:pos="683"/>
                <w:tab w:val="left" w:pos="13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="005822B6"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B2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бесперебойной и качественной работы </w:t>
            </w:r>
            <w:proofErr w:type="gramStart"/>
            <w:r w:rsidRPr="00EB2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автомобильного</w:t>
            </w:r>
            <w:proofErr w:type="gramEnd"/>
            <w:r w:rsidRPr="00EB2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транспорта по маршрутам регулярных перево</w:t>
            </w:r>
            <w:r w:rsidR="005822B6" w:rsidRPr="00EB2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зок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58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D0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</w:rPr>
              <w:t>Субсидия на возмещение з</w:t>
            </w:r>
            <w:r w:rsidRPr="00EB22C4">
              <w:rPr>
                <w:rFonts w:ascii="Times New Roman" w:hAnsi="Times New Roman" w:cs="Times New Roman"/>
              </w:rPr>
              <w:t>а</w:t>
            </w:r>
            <w:r w:rsidRPr="00EB22C4">
              <w:rPr>
                <w:rFonts w:ascii="Times New Roman" w:hAnsi="Times New Roman" w:cs="Times New Roman"/>
              </w:rPr>
              <w:t>трат в связи с осуществлен</w:t>
            </w:r>
            <w:r w:rsidRPr="00EB22C4">
              <w:rPr>
                <w:rFonts w:ascii="Times New Roman" w:hAnsi="Times New Roman" w:cs="Times New Roman"/>
              </w:rPr>
              <w:t>и</w:t>
            </w:r>
            <w:r w:rsidRPr="00EB22C4">
              <w:rPr>
                <w:rFonts w:ascii="Times New Roman" w:hAnsi="Times New Roman" w:cs="Times New Roman"/>
              </w:rPr>
              <w:t>ем перевозок пассажиров и багажа автомобильным транспортом по маршрутам регулярных перевозок на те</w:t>
            </w:r>
            <w:r w:rsidRPr="00EB22C4">
              <w:rPr>
                <w:rFonts w:ascii="Times New Roman" w:hAnsi="Times New Roman" w:cs="Times New Roman"/>
              </w:rPr>
              <w:t>р</w:t>
            </w:r>
            <w:r w:rsidRPr="00EB22C4">
              <w:rPr>
                <w:rFonts w:ascii="Times New Roman" w:hAnsi="Times New Roman" w:cs="Times New Roman"/>
              </w:rPr>
              <w:t>ритории города Нижнева</w:t>
            </w:r>
            <w:r w:rsidRPr="00EB22C4">
              <w:rPr>
                <w:rFonts w:ascii="Times New Roman" w:hAnsi="Times New Roman" w:cs="Times New Roman"/>
              </w:rPr>
              <w:t>р</w:t>
            </w:r>
            <w:r w:rsidRPr="00EB22C4">
              <w:rPr>
                <w:rFonts w:ascii="Times New Roman" w:hAnsi="Times New Roman" w:cs="Times New Roman"/>
              </w:rPr>
              <w:t>товска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8F76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C85C90" w:rsidRPr="00EB22C4" w:rsidRDefault="00C85C90" w:rsidP="008F76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C85C90" w:rsidRPr="00EB22C4" w:rsidRDefault="00C85C90" w:rsidP="008F76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C85C90" w:rsidRPr="00EB22C4" w:rsidRDefault="00C85C90" w:rsidP="008F76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C85C90" w:rsidRPr="00EB22C4" w:rsidRDefault="00C85C90" w:rsidP="008F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8F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 w:rsidP="006D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2 222108,25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>
            <w:pPr>
              <w:rPr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444 421,65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>
            <w:pPr>
              <w:rPr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C90" w:rsidRPr="00EB22C4" w:rsidRDefault="00C85C90">
            <w:pPr>
              <w:rPr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90" w:rsidRPr="00EB22C4" w:rsidRDefault="00C85C90">
            <w:pPr>
              <w:rPr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90" w:rsidRPr="00EB22C4" w:rsidRDefault="00C85C90" w:rsidP="00F43B89">
            <w:pPr>
              <w:rPr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sz w:val="24"/>
                <w:szCs w:val="24"/>
              </w:rPr>
              <w:t xml:space="preserve">444 421,65 </w:t>
            </w:r>
          </w:p>
        </w:tc>
      </w:tr>
      <w:tr w:rsidR="00EB22C4" w:rsidRPr="00EB22C4" w:rsidTr="00F03A10">
        <w:trPr>
          <w:trHeight w:val="379"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D0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Итого по задаче 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A230E7">
            <w:pPr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6D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2 222108,25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8F7694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F43B89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</w:tr>
      <w:tr w:rsidR="00EB22C4" w:rsidRPr="00EB22C4" w:rsidTr="00F03A10">
        <w:trPr>
          <w:trHeight w:val="361"/>
        </w:trPr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D0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CD1D1B" w:rsidP="00A230E7">
            <w:pPr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в</w:t>
            </w:r>
            <w:r w:rsidR="00785041" w:rsidRPr="00EB22C4">
              <w:rPr>
                <w:rFonts w:ascii="Times New Roman" w:hAnsi="Times New Roman" w:cs="Times New Roman"/>
                <w:b/>
              </w:rPr>
              <w:t>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A23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2 222108,25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A230E7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A230E7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A230E7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A230E7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A230E7">
            <w:pPr>
              <w:rPr>
                <w:b/>
                <w:sz w:val="24"/>
                <w:szCs w:val="24"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444 421,65 </w:t>
            </w:r>
          </w:p>
        </w:tc>
      </w:tr>
      <w:tr w:rsidR="00EB22C4" w:rsidRPr="00EB22C4" w:rsidTr="00C85C90">
        <w:tc>
          <w:tcPr>
            <w:tcW w:w="147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7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  <w:sz w:val="24"/>
                <w:szCs w:val="24"/>
              </w:rPr>
              <w:t>Цель 3.  Создание благоприятной и комфортной среды жизнедеятельности горожан, повышение уровня комфортного проживания и оказания качества услуг</w:t>
            </w:r>
          </w:p>
        </w:tc>
      </w:tr>
      <w:tr w:rsidR="00EB22C4" w:rsidRPr="00EB22C4" w:rsidTr="00C85C90">
        <w:tc>
          <w:tcPr>
            <w:tcW w:w="147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58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Задача   3.</w:t>
            </w:r>
            <w:r w:rsidRPr="00EB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Обеспечение условий для комфортного проживания и отдыха жителей города Нижневартовска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BA1F9C" w:rsidP="00BA1F9C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Проведение работ по с</w:t>
            </w:r>
            <w:r w:rsidR="00CD1D1B" w:rsidRPr="00EB22C4">
              <w:rPr>
                <w:rFonts w:ascii="Times New Roman" w:hAnsi="Times New Roman" w:cs="Times New Roman"/>
              </w:rPr>
              <w:t>оде</w:t>
            </w:r>
            <w:r w:rsidR="00CD1D1B" w:rsidRPr="00EB22C4">
              <w:rPr>
                <w:rFonts w:ascii="Times New Roman" w:hAnsi="Times New Roman" w:cs="Times New Roman"/>
              </w:rPr>
              <w:t>р</w:t>
            </w:r>
            <w:r w:rsidR="00CD1D1B" w:rsidRPr="00EB22C4">
              <w:rPr>
                <w:rFonts w:ascii="Times New Roman" w:hAnsi="Times New Roman" w:cs="Times New Roman"/>
              </w:rPr>
              <w:t>жани</w:t>
            </w:r>
            <w:r w:rsidRPr="00EB22C4">
              <w:rPr>
                <w:rFonts w:ascii="Times New Roman" w:hAnsi="Times New Roman" w:cs="Times New Roman"/>
              </w:rPr>
              <w:t>ю, техническому</w:t>
            </w:r>
            <w:r w:rsidR="00CD1D1B" w:rsidRPr="00EB22C4">
              <w:rPr>
                <w:rFonts w:ascii="Times New Roman" w:hAnsi="Times New Roman" w:cs="Times New Roman"/>
              </w:rPr>
              <w:t xml:space="preserve"> обсл</w:t>
            </w:r>
            <w:r w:rsidR="00CD1D1B" w:rsidRPr="00EB22C4">
              <w:rPr>
                <w:rFonts w:ascii="Times New Roman" w:hAnsi="Times New Roman" w:cs="Times New Roman"/>
              </w:rPr>
              <w:t>у</w:t>
            </w:r>
            <w:r w:rsidR="00CD1D1B" w:rsidRPr="00EB22C4">
              <w:rPr>
                <w:rFonts w:ascii="Times New Roman" w:hAnsi="Times New Roman" w:cs="Times New Roman"/>
              </w:rPr>
              <w:t>жива</w:t>
            </w:r>
            <w:r w:rsidRPr="00EB22C4">
              <w:rPr>
                <w:rFonts w:ascii="Times New Roman" w:hAnsi="Times New Roman" w:cs="Times New Roman"/>
              </w:rPr>
              <w:t>нию</w:t>
            </w:r>
            <w:r w:rsidR="00CD1D1B" w:rsidRPr="00EB22C4">
              <w:rPr>
                <w:rFonts w:ascii="Times New Roman" w:hAnsi="Times New Roman" w:cs="Times New Roman"/>
              </w:rPr>
              <w:t xml:space="preserve"> сетей у</w:t>
            </w:r>
            <w:r w:rsidR="00785041" w:rsidRPr="00EB22C4">
              <w:rPr>
                <w:rFonts w:ascii="Times New Roman" w:hAnsi="Times New Roman" w:cs="Times New Roman"/>
              </w:rPr>
              <w:t>лично</w:t>
            </w:r>
            <w:r w:rsidR="00CD1D1B" w:rsidRPr="00EB22C4">
              <w:rPr>
                <w:rFonts w:ascii="Times New Roman" w:hAnsi="Times New Roman" w:cs="Times New Roman"/>
              </w:rPr>
              <w:t>го</w:t>
            </w:r>
            <w:r w:rsidR="00785041" w:rsidRPr="00EB22C4">
              <w:rPr>
                <w:rFonts w:ascii="Times New Roman" w:hAnsi="Times New Roman" w:cs="Times New Roman"/>
              </w:rPr>
              <w:t xml:space="preserve"> освеще</w:t>
            </w:r>
            <w:r w:rsidR="00CD1D1B" w:rsidRPr="00EB22C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480 577,75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96 115,55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96 115,55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96 115,55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96 115,55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96 115,55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BA1F9C" w:rsidP="00BA1F9C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Проведение работ по о</w:t>
            </w:r>
            <w:r w:rsidR="00785041" w:rsidRPr="00EB22C4">
              <w:rPr>
                <w:rFonts w:ascii="Times New Roman" w:hAnsi="Times New Roman" w:cs="Times New Roman"/>
              </w:rPr>
              <w:t>зел</w:t>
            </w:r>
            <w:r w:rsidR="00785041" w:rsidRPr="00EB22C4">
              <w:rPr>
                <w:rFonts w:ascii="Times New Roman" w:hAnsi="Times New Roman" w:cs="Times New Roman"/>
              </w:rPr>
              <w:t>е</w:t>
            </w:r>
            <w:r w:rsidR="00785041" w:rsidRPr="00EB22C4">
              <w:rPr>
                <w:rFonts w:ascii="Times New Roman" w:hAnsi="Times New Roman" w:cs="Times New Roman"/>
              </w:rPr>
              <w:t>не</w:t>
            </w:r>
            <w:r w:rsidR="00716383" w:rsidRPr="00EB22C4">
              <w:rPr>
                <w:rFonts w:ascii="Times New Roman" w:hAnsi="Times New Roman" w:cs="Times New Roman"/>
              </w:rPr>
              <w:t xml:space="preserve">нию </w:t>
            </w:r>
            <w:r w:rsidRPr="00EB22C4">
              <w:rPr>
                <w:rFonts w:ascii="Times New Roman" w:hAnsi="Times New Roman" w:cs="Times New Roman"/>
              </w:rPr>
              <w:t xml:space="preserve"> улично-дорожной с</w:t>
            </w:r>
            <w:r w:rsidRPr="00EB22C4">
              <w:rPr>
                <w:rFonts w:ascii="Times New Roman" w:hAnsi="Times New Roman" w:cs="Times New Roman"/>
              </w:rPr>
              <w:t>е</w:t>
            </w:r>
            <w:r w:rsidRPr="00EB22C4">
              <w:rPr>
                <w:rFonts w:ascii="Times New Roman" w:hAnsi="Times New Roman" w:cs="Times New Roman"/>
              </w:rPr>
              <w:t>ти города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53 120,00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10 624,00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10 624,00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10 624,00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10 624,00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10 624,00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650163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87 070,00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17 414,00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17 414,00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17 414,00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17 414,00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17 414,00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 xml:space="preserve">Капитальный ремонт </w:t>
            </w:r>
            <w:proofErr w:type="spellStart"/>
            <w:r w:rsidRPr="00EB22C4">
              <w:rPr>
                <w:rFonts w:ascii="Times New Roman" w:hAnsi="Times New Roman" w:cs="Times New Roman"/>
              </w:rPr>
              <w:t>берег</w:t>
            </w:r>
            <w:r w:rsidRPr="00EB22C4">
              <w:rPr>
                <w:rFonts w:ascii="Times New Roman" w:hAnsi="Times New Roman" w:cs="Times New Roman"/>
              </w:rPr>
              <w:t>о</w:t>
            </w:r>
            <w:r w:rsidRPr="00EB22C4">
              <w:rPr>
                <w:rFonts w:ascii="Times New Roman" w:hAnsi="Times New Roman" w:cs="Times New Roman"/>
              </w:rPr>
              <w:t>укрепления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20 750,00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4 150,00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Техническое, санитарное с</w:t>
            </w:r>
            <w:r w:rsidRPr="00EB22C4">
              <w:rPr>
                <w:rFonts w:ascii="Times New Roman" w:hAnsi="Times New Roman" w:cs="Times New Roman"/>
              </w:rPr>
              <w:t>о</w:t>
            </w:r>
            <w:r w:rsidRPr="00EB22C4">
              <w:rPr>
                <w:rFonts w:ascii="Times New Roman" w:hAnsi="Times New Roman" w:cs="Times New Roman"/>
              </w:rPr>
              <w:t xml:space="preserve">держание </w:t>
            </w:r>
            <w:proofErr w:type="spellStart"/>
            <w:r w:rsidRPr="00EB22C4">
              <w:rPr>
                <w:rFonts w:ascii="Times New Roman" w:hAnsi="Times New Roman" w:cs="Times New Roman"/>
              </w:rPr>
              <w:t>берегоукрепления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77 825,00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15 565,00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15 565,00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15 565,00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15 565,00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15 565,00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650163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Содержание произведений монументально-</w:t>
            </w:r>
            <w:r w:rsidR="00650163" w:rsidRPr="00EB22C4">
              <w:rPr>
                <w:rFonts w:ascii="Times New Roman" w:hAnsi="Times New Roman" w:cs="Times New Roman"/>
              </w:rPr>
              <w:t>д</w:t>
            </w:r>
            <w:r w:rsidRPr="00EB22C4">
              <w:rPr>
                <w:rFonts w:ascii="Times New Roman" w:hAnsi="Times New Roman" w:cs="Times New Roman"/>
              </w:rPr>
              <w:t>екоративного искусства</w:t>
            </w:r>
            <w:r w:rsidR="00650163" w:rsidRPr="00EB22C4">
              <w:rPr>
                <w:rFonts w:ascii="Times New Roman" w:hAnsi="Times New Roman" w:cs="Times New Roman"/>
              </w:rPr>
              <w:t>,  установленных на территории города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11 355,00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2 271,00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2 271,00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2 271,00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2 271,00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2 271,00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Обслуживание общественных туалетов, расположенных на разворотных площадках о</w:t>
            </w:r>
            <w:r w:rsidRPr="00EB22C4">
              <w:rPr>
                <w:rFonts w:ascii="Times New Roman" w:hAnsi="Times New Roman" w:cs="Times New Roman"/>
              </w:rPr>
              <w:t>б</w:t>
            </w:r>
            <w:r w:rsidRPr="00EB22C4">
              <w:rPr>
                <w:rFonts w:ascii="Times New Roman" w:hAnsi="Times New Roman" w:cs="Times New Roman"/>
              </w:rPr>
              <w:t xml:space="preserve">щественного транспорта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475,00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95,00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 xml:space="preserve">Санитарная очистка мест массового отдыха жителей города, благоустройство зон отдыха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2 205,00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441,00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Транспортировка тел (оста</w:t>
            </w:r>
            <w:r w:rsidRPr="00EB22C4">
              <w:rPr>
                <w:rFonts w:ascii="Times New Roman" w:hAnsi="Times New Roman" w:cs="Times New Roman"/>
              </w:rPr>
              <w:t>н</w:t>
            </w:r>
            <w:r w:rsidRPr="00EB22C4">
              <w:rPr>
                <w:rFonts w:ascii="Times New Roman" w:hAnsi="Times New Roman" w:cs="Times New Roman"/>
              </w:rPr>
              <w:t>ков) умерших (погибших) в специализированные мед</w:t>
            </w:r>
            <w:r w:rsidRPr="00EB22C4">
              <w:rPr>
                <w:rFonts w:ascii="Times New Roman" w:hAnsi="Times New Roman" w:cs="Times New Roman"/>
              </w:rPr>
              <w:t>и</w:t>
            </w:r>
            <w:r w:rsidRPr="00EB22C4">
              <w:rPr>
                <w:rFonts w:ascii="Times New Roman" w:hAnsi="Times New Roman" w:cs="Times New Roman"/>
              </w:rPr>
              <w:t>цинские учреждения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19 675,00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3 935,00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3 935,00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3 935,00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3 935,00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3 935,00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Отлов и содержание безна</w:t>
            </w:r>
            <w:r w:rsidRPr="00EB22C4">
              <w:rPr>
                <w:rFonts w:ascii="Times New Roman" w:hAnsi="Times New Roman" w:cs="Times New Roman"/>
              </w:rPr>
              <w:t>д</w:t>
            </w:r>
            <w:r w:rsidRPr="00EB22C4">
              <w:rPr>
                <w:rFonts w:ascii="Times New Roman" w:hAnsi="Times New Roman" w:cs="Times New Roman"/>
              </w:rPr>
              <w:t>зорных животных в границах города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32 705,00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8E4E7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6 541,00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C8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авт</w:t>
            </w:r>
            <w:r w:rsidRPr="00EB22C4">
              <w:rPr>
                <w:rFonts w:ascii="Times New Roman" w:hAnsi="Times New Roman" w:cs="Times New Roman"/>
              </w:rPr>
              <w:t>о</w:t>
            </w:r>
            <w:r w:rsidRPr="00EB22C4">
              <w:rPr>
                <w:rFonts w:ascii="Times New Roman" w:hAnsi="Times New Roman" w:cs="Times New Roman"/>
              </w:rPr>
              <w:t>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3 555,00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0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C8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36 260,00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C85C90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7 726,00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7 726,00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7 726,00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6 541,00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Устройство, содержание и демонтаж новогоднего горо</w:t>
            </w:r>
            <w:r w:rsidRPr="00EB22C4">
              <w:rPr>
                <w:rFonts w:ascii="Times New Roman" w:hAnsi="Times New Roman" w:cs="Times New Roman"/>
              </w:rPr>
              <w:t>д</w:t>
            </w:r>
            <w:r w:rsidRPr="00EB22C4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22 915,00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4 583,00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4 583,00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4 583,00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4 583,00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4 583,00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Содержание и обслуживание мест общего пользования (общественных туалетов) на территориях, прилегающих к жилому фонду, не оборуд</w:t>
            </w:r>
            <w:r w:rsidRPr="00EB22C4">
              <w:rPr>
                <w:rFonts w:ascii="Times New Roman" w:hAnsi="Times New Roman" w:cs="Times New Roman"/>
              </w:rPr>
              <w:t>о</w:t>
            </w:r>
            <w:r w:rsidRPr="00EB22C4">
              <w:rPr>
                <w:rFonts w:ascii="Times New Roman" w:hAnsi="Times New Roman" w:cs="Times New Roman"/>
              </w:rPr>
              <w:t>ванных санитарными узлами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25 245,00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5 049,00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5 049,00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5 049,00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8E4E7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5 049,00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8E4E7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5 049,00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Содержание территории и элементов обустройства па</w:t>
            </w:r>
            <w:r w:rsidRPr="00EB22C4">
              <w:rPr>
                <w:rFonts w:ascii="Times New Roman" w:hAnsi="Times New Roman" w:cs="Times New Roman"/>
              </w:rPr>
              <w:t>р</w:t>
            </w:r>
            <w:r w:rsidRPr="00EB22C4">
              <w:rPr>
                <w:rFonts w:ascii="Times New Roman" w:hAnsi="Times New Roman" w:cs="Times New Roman"/>
              </w:rPr>
              <w:t xml:space="preserve">ка Победы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 xml:space="preserve"> 31 345,00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6 269,00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6 269,00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6 269,00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6 269,00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6 269,00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Обслуживание аттракционов парка Победы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A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20 630,00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4 126,00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4 126,00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4 126,00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4 126,00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Содержание и обслуживание общественных туалетов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13 685,00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2 737,00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2 737,00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2 737,00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2 737,00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Содержание и обслуживание биотуалетов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1 390,00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278,00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Демонтаж самовольно уст</w:t>
            </w:r>
            <w:r w:rsidRPr="00EB22C4">
              <w:rPr>
                <w:rFonts w:ascii="Times New Roman" w:hAnsi="Times New Roman" w:cs="Times New Roman"/>
              </w:rPr>
              <w:t>а</w:t>
            </w:r>
            <w:r w:rsidRPr="00EB22C4">
              <w:rPr>
                <w:rFonts w:ascii="Times New Roman" w:hAnsi="Times New Roman" w:cs="Times New Roman"/>
              </w:rPr>
              <w:t>новленных рекламных ко</w:t>
            </w:r>
            <w:r w:rsidRPr="00EB22C4">
              <w:rPr>
                <w:rFonts w:ascii="Times New Roman" w:hAnsi="Times New Roman" w:cs="Times New Roman"/>
              </w:rPr>
              <w:t>н</w:t>
            </w:r>
            <w:r w:rsidRPr="00EB22C4">
              <w:rPr>
                <w:rFonts w:ascii="Times New Roman" w:hAnsi="Times New Roman" w:cs="Times New Roman"/>
              </w:rPr>
              <w:t xml:space="preserve">струкций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100,00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Компенсация недополуче</w:t>
            </w:r>
            <w:r w:rsidRPr="00EB22C4">
              <w:rPr>
                <w:rFonts w:ascii="Times New Roman" w:hAnsi="Times New Roman" w:cs="Times New Roman"/>
              </w:rPr>
              <w:t>н</w:t>
            </w:r>
            <w:r w:rsidRPr="00EB22C4">
              <w:rPr>
                <w:rFonts w:ascii="Times New Roman" w:hAnsi="Times New Roman" w:cs="Times New Roman"/>
              </w:rPr>
              <w:t>ных доходов при оказании специализированной службой услуг по погребению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19 415,00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3 883,00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3 883,00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3 883,00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3 883,00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3 883,00</w:t>
            </w:r>
          </w:p>
        </w:tc>
      </w:tr>
      <w:tr w:rsidR="00EB22C4" w:rsidRPr="00EB22C4" w:rsidTr="00C85C90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both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Участие во всероссийских, окружных конкурсах по бл</w:t>
            </w:r>
            <w:r w:rsidRPr="00EB22C4">
              <w:rPr>
                <w:rFonts w:ascii="Times New Roman" w:hAnsi="Times New Roman" w:cs="Times New Roman"/>
              </w:rPr>
              <w:t>а</w:t>
            </w:r>
            <w:r w:rsidRPr="00EB22C4">
              <w:rPr>
                <w:rFonts w:ascii="Times New Roman" w:hAnsi="Times New Roman" w:cs="Times New Roman"/>
              </w:rPr>
              <w:t xml:space="preserve">гоустройству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785041" w:rsidRPr="00EB22C4" w:rsidRDefault="00785041" w:rsidP="009B4A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9B4A18">
            <w:pPr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9B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2C4">
              <w:rPr>
                <w:rFonts w:ascii="Times New Roman" w:hAnsi="Times New Roman" w:cs="Times New Roman"/>
              </w:rPr>
              <w:t>138,00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921 572,75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184 314,55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184 314,55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184 314,55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184 314,55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184 314,55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бюджет авт</w:t>
            </w:r>
            <w:r w:rsidRPr="00EB22C4">
              <w:rPr>
                <w:rFonts w:ascii="Times New Roman" w:hAnsi="Times New Roman" w:cs="Times New Roman"/>
                <w:b/>
              </w:rPr>
              <w:t>о</w:t>
            </w:r>
            <w:r w:rsidRPr="00EB22C4">
              <w:rPr>
                <w:rFonts w:ascii="Times New Roman" w:hAnsi="Times New Roman" w:cs="Times New Roman"/>
                <w:b/>
              </w:rPr>
              <w:t>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3 555,00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925 127,75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184 314,55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184  314,55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B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785041" w:rsidRPr="00EB22C4" w:rsidRDefault="00785041" w:rsidP="00FB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6940279,04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1399540,20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5426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1385184,71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1385184,71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1385184,71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1385184,71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B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бюджет авт</w:t>
            </w:r>
            <w:r w:rsidRPr="00EB22C4">
              <w:rPr>
                <w:rFonts w:ascii="Times New Roman" w:hAnsi="Times New Roman" w:cs="Times New Roman"/>
                <w:b/>
              </w:rPr>
              <w:t>о</w:t>
            </w:r>
            <w:r w:rsidRPr="00EB22C4">
              <w:rPr>
                <w:rFonts w:ascii="Times New Roman" w:hAnsi="Times New Roman" w:cs="Times New Roman"/>
                <w:b/>
              </w:rPr>
              <w:t>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287 216,50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102 887,00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90 323,00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94 006,50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FD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B22C4" w:rsidRPr="00EB22C4" w:rsidTr="00FB5D34"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F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8E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B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253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7227495,54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1502427,20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1475507,71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041" w:rsidRPr="00EB22C4" w:rsidRDefault="00785041" w:rsidP="00FD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1479191,21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41" w:rsidRPr="00EB22C4" w:rsidRDefault="00785041" w:rsidP="00FB5D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1385184,71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41" w:rsidRPr="00EB22C4" w:rsidRDefault="00785041" w:rsidP="00FB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2C4">
              <w:rPr>
                <w:rFonts w:ascii="Times New Roman" w:hAnsi="Times New Roman" w:cs="Times New Roman"/>
                <w:b/>
              </w:rPr>
              <w:t>1385184,71</w:t>
            </w:r>
          </w:p>
        </w:tc>
      </w:tr>
    </w:tbl>
    <w:p w:rsidR="00073431" w:rsidRPr="00EB22C4" w:rsidRDefault="00073431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39" w:rsidRPr="00EB22C4" w:rsidRDefault="00422239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460" w:rsidRPr="00EB22C4" w:rsidRDefault="00556460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460" w:rsidRPr="00EB22C4" w:rsidRDefault="00DF180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B22C4">
        <w:rPr>
          <w:rFonts w:ascii="Calibri" w:hAnsi="Calibri" w:cs="Calibri"/>
        </w:rPr>
        <w:t xml:space="preserve"> </w:t>
      </w:r>
    </w:p>
    <w:p w:rsidR="00382518" w:rsidRPr="00EB22C4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EB22C4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EB22C4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EB22C4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EB22C4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EB22C4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382518" w:rsidRPr="00EB22C4" w:rsidSect="00A24821">
      <w:pgSz w:w="16838" w:h="11905" w:orient="landscape" w:code="9"/>
      <w:pgMar w:top="1276" w:right="1134" w:bottom="70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8E" w:rsidRDefault="001C558E" w:rsidP="00A804D2">
      <w:pPr>
        <w:spacing w:after="0" w:line="240" w:lineRule="auto"/>
      </w:pPr>
      <w:r>
        <w:separator/>
      </w:r>
    </w:p>
  </w:endnote>
  <w:endnote w:type="continuationSeparator" w:id="0">
    <w:p w:rsidR="001C558E" w:rsidRDefault="001C558E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8E" w:rsidRDefault="001C558E" w:rsidP="00A804D2">
      <w:pPr>
        <w:spacing w:after="0" w:line="240" w:lineRule="auto"/>
      </w:pPr>
      <w:r>
        <w:separator/>
      </w:r>
    </w:p>
  </w:footnote>
  <w:footnote w:type="continuationSeparator" w:id="0">
    <w:p w:rsidR="001C558E" w:rsidRDefault="001C558E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0DE"/>
    <w:multiLevelType w:val="hybridMultilevel"/>
    <w:tmpl w:val="1244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F08C8"/>
    <w:multiLevelType w:val="hybridMultilevel"/>
    <w:tmpl w:val="16B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51F"/>
    <w:multiLevelType w:val="hybridMultilevel"/>
    <w:tmpl w:val="35124746"/>
    <w:lvl w:ilvl="0" w:tplc="74E4D2A2">
      <w:start w:val="1"/>
      <w:numFmt w:val="decimal"/>
      <w:lvlText w:val="%1."/>
      <w:lvlJc w:val="left"/>
      <w:pPr>
        <w:ind w:left="6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5383985"/>
    <w:multiLevelType w:val="hybridMultilevel"/>
    <w:tmpl w:val="074C49FC"/>
    <w:lvl w:ilvl="0" w:tplc="36D871C0">
      <w:start w:val="1"/>
      <w:numFmt w:val="decimal"/>
      <w:lvlText w:val="%1."/>
      <w:lvlJc w:val="left"/>
      <w:pPr>
        <w:ind w:left="33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">
    <w:nsid w:val="1AD10A29"/>
    <w:multiLevelType w:val="hybridMultilevel"/>
    <w:tmpl w:val="BCDAAE62"/>
    <w:lvl w:ilvl="0" w:tplc="F7B802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D47A5"/>
    <w:multiLevelType w:val="hybridMultilevel"/>
    <w:tmpl w:val="E052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D4440"/>
    <w:multiLevelType w:val="hybridMultilevel"/>
    <w:tmpl w:val="16B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C37A7"/>
    <w:multiLevelType w:val="hybridMultilevel"/>
    <w:tmpl w:val="5F408EE4"/>
    <w:lvl w:ilvl="0" w:tplc="C8723A48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0C1F37"/>
    <w:multiLevelType w:val="hybridMultilevel"/>
    <w:tmpl w:val="323E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03B37"/>
    <w:multiLevelType w:val="hybridMultilevel"/>
    <w:tmpl w:val="E83019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037B9"/>
    <w:multiLevelType w:val="hybridMultilevel"/>
    <w:tmpl w:val="70583F28"/>
    <w:lvl w:ilvl="0" w:tplc="36D871C0">
      <w:start w:val="1"/>
      <w:numFmt w:val="decimal"/>
      <w:lvlText w:val="%1."/>
      <w:lvlJc w:val="left"/>
      <w:pPr>
        <w:ind w:left="33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7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0">
    <w:nsid w:val="648D35F0"/>
    <w:multiLevelType w:val="hybridMultilevel"/>
    <w:tmpl w:val="1244264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46006"/>
    <w:multiLevelType w:val="hybridMultilevel"/>
    <w:tmpl w:val="16B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11AF6"/>
    <w:multiLevelType w:val="hybridMultilevel"/>
    <w:tmpl w:val="5B2AE142"/>
    <w:lvl w:ilvl="0" w:tplc="3B5C98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3"/>
  </w:num>
  <w:num w:numId="4">
    <w:abstractNumId w:val="18"/>
  </w:num>
  <w:num w:numId="5">
    <w:abstractNumId w:val="14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17"/>
  </w:num>
  <w:num w:numId="11">
    <w:abstractNumId w:val="13"/>
  </w:num>
  <w:num w:numId="12">
    <w:abstractNumId w:val="11"/>
  </w:num>
  <w:num w:numId="13">
    <w:abstractNumId w:val="21"/>
  </w:num>
  <w:num w:numId="14">
    <w:abstractNumId w:val="20"/>
  </w:num>
  <w:num w:numId="15">
    <w:abstractNumId w:val="4"/>
  </w:num>
  <w:num w:numId="16">
    <w:abstractNumId w:val="15"/>
  </w:num>
  <w:num w:numId="17">
    <w:abstractNumId w:val="1"/>
  </w:num>
  <w:num w:numId="18">
    <w:abstractNumId w:val="10"/>
  </w:num>
  <w:num w:numId="19">
    <w:abstractNumId w:val="16"/>
  </w:num>
  <w:num w:numId="20">
    <w:abstractNumId w:val="0"/>
  </w:num>
  <w:num w:numId="21">
    <w:abstractNumId w:val="22"/>
  </w:num>
  <w:num w:numId="22">
    <w:abstractNumId w:val="5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2A4E"/>
    <w:rsid w:val="00004603"/>
    <w:rsid w:val="00004DAC"/>
    <w:rsid w:val="00006516"/>
    <w:rsid w:val="00007B41"/>
    <w:rsid w:val="00017BD8"/>
    <w:rsid w:val="00020121"/>
    <w:rsid w:val="000211D8"/>
    <w:rsid w:val="00021FF0"/>
    <w:rsid w:val="000220ED"/>
    <w:rsid w:val="00022CBC"/>
    <w:rsid w:val="00031B24"/>
    <w:rsid w:val="00032A7B"/>
    <w:rsid w:val="00035AD9"/>
    <w:rsid w:val="00036BCB"/>
    <w:rsid w:val="00043290"/>
    <w:rsid w:val="0004452D"/>
    <w:rsid w:val="00046433"/>
    <w:rsid w:val="00047AE4"/>
    <w:rsid w:val="00051309"/>
    <w:rsid w:val="00052ADC"/>
    <w:rsid w:val="00053517"/>
    <w:rsid w:val="00053800"/>
    <w:rsid w:val="00055EEE"/>
    <w:rsid w:val="0006260B"/>
    <w:rsid w:val="000634FE"/>
    <w:rsid w:val="00064A3D"/>
    <w:rsid w:val="00065892"/>
    <w:rsid w:val="00071BBC"/>
    <w:rsid w:val="00073431"/>
    <w:rsid w:val="00075EBB"/>
    <w:rsid w:val="000763FB"/>
    <w:rsid w:val="00077796"/>
    <w:rsid w:val="0008188F"/>
    <w:rsid w:val="000829C8"/>
    <w:rsid w:val="000838EF"/>
    <w:rsid w:val="000845BD"/>
    <w:rsid w:val="0009140A"/>
    <w:rsid w:val="00091B96"/>
    <w:rsid w:val="00092E9A"/>
    <w:rsid w:val="00094ECE"/>
    <w:rsid w:val="00095811"/>
    <w:rsid w:val="00096E51"/>
    <w:rsid w:val="000A2884"/>
    <w:rsid w:val="000A568F"/>
    <w:rsid w:val="000A7976"/>
    <w:rsid w:val="000B61D2"/>
    <w:rsid w:val="000B6D32"/>
    <w:rsid w:val="000C083B"/>
    <w:rsid w:val="000C0C48"/>
    <w:rsid w:val="000C1D92"/>
    <w:rsid w:val="000C3489"/>
    <w:rsid w:val="000C4E11"/>
    <w:rsid w:val="000C5D5A"/>
    <w:rsid w:val="000C6FBD"/>
    <w:rsid w:val="000C7BC2"/>
    <w:rsid w:val="000D6001"/>
    <w:rsid w:val="000D6BF9"/>
    <w:rsid w:val="000E1409"/>
    <w:rsid w:val="000E41C0"/>
    <w:rsid w:val="000F0869"/>
    <w:rsid w:val="000F24AB"/>
    <w:rsid w:val="001020F4"/>
    <w:rsid w:val="00103550"/>
    <w:rsid w:val="00106EAF"/>
    <w:rsid w:val="00107E40"/>
    <w:rsid w:val="00112182"/>
    <w:rsid w:val="001160BA"/>
    <w:rsid w:val="00121E1A"/>
    <w:rsid w:val="00122B5D"/>
    <w:rsid w:val="00124389"/>
    <w:rsid w:val="001339F5"/>
    <w:rsid w:val="00135BEB"/>
    <w:rsid w:val="00137FD1"/>
    <w:rsid w:val="001405DA"/>
    <w:rsid w:val="00146E67"/>
    <w:rsid w:val="00153B32"/>
    <w:rsid w:val="00162C62"/>
    <w:rsid w:val="00163877"/>
    <w:rsid w:val="00172E2A"/>
    <w:rsid w:val="00177D39"/>
    <w:rsid w:val="001961B3"/>
    <w:rsid w:val="00196D74"/>
    <w:rsid w:val="001A27C7"/>
    <w:rsid w:val="001B21E5"/>
    <w:rsid w:val="001B26DE"/>
    <w:rsid w:val="001B5140"/>
    <w:rsid w:val="001B69C1"/>
    <w:rsid w:val="001C104C"/>
    <w:rsid w:val="001C23C4"/>
    <w:rsid w:val="001C2D10"/>
    <w:rsid w:val="001C2D94"/>
    <w:rsid w:val="001C47D5"/>
    <w:rsid w:val="001C558E"/>
    <w:rsid w:val="001C6200"/>
    <w:rsid w:val="001D1416"/>
    <w:rsid w:val="001D5D09"/>
    <w:rsid w:val="001E0A3A"/>
    <w:rsid w:val="001E2468"/>
    <w:rsid w:val="001E41EE"/>
    <w:rsid w:val="001E460A"/>
    <w:rsid w:val="001E4B11"/>
    <w:rsid w:val="001E4F1D"/>
    <w:rsid w:val="001E67EB"/>
    <w:rsid w:val="001F0027"/>
    <w:rsid w:val="001F54ED"/>
    <w:rsid w:val="00206CD0"/>
    <w:rsid w:val="00207E2B"/>
    <w:rsid w:val="00210368"/>
    <w:rsid w:val="00212C55"/>
    <w:rsid w:val="00216181"/>
    <w:rsid w:val="002163F0"/>
    <w:rsid w:val="00216B49"/>
    <w:rsid w:val="002211F2"/>
    <w:rsid w:val="002217F5"/>
    <w:rsid w:val="002244B7"/>
    <w:rsid w:val="00231057"/>
    <w:rsid w:val="00242941"/>
    <w:rsid w:val="00244F83"/>
    <w:rsid w:val="002523CC"/>
    <w:rsid w:val="002532DB"/>
    <w:rsid w:val="0025342C"/>
    <w:rsid w:val="0025425E"/>
    <w:rsid w:val="00255952"/>
    <w:rsid w:val="00257A42"/>
    <w:rsid w:val="0026264B"/>
    <w:rsid w:val="00263339"/>
    <w:rsid w:val="00264BA5"/>
    <w:rsid w:val="002673E8"/>
    <w:rsid w:val="00270FBC"/>
    <w:rsid w:val="00272C2E"/>
    <w:rsid w:val="00275066"/>
    <w:rsid w:val="0027643A"/>
    <w:rsid w:val="0027753B"/>
    <w:rsid w:val="00283733"/>
    <w:rsid w:val="00284707"/>
    <w:rsid w:val="00285B7C"/>
    <w:rsid w:val="002921E9"/>
    <w:rsid w:val="002945CB"/>
    <w:rsid w:val="00296576"/>
    <w:rsid w:val="002972F7"/>
    <w:rsid w:val="002A00A9"/>
    <w:rsid w:val="002A1920"/>
    <w:rsid w:val="002A37FB"/>
    <w:rsid w:val="002A6397"/>
    <w:rsid w:val="002A761B"/>
    <w:rsid w:val="002A7EFA"/>
    <w:rsid w:val="002B2B10"/>
    <w:rsid w:val="002B3834"/>
    <w:rsid w:val="002C023F"/>
    <w:rsid w:val="002C17F8"/>
    <w:rsid w:val="002C2972"/>
    <w:rsid w:val="002C4C98"/>
    <w:rsid w:val="002C72CC"/>
    <w:rsid w:val="002D1908"/>
    <w:rsid w:val="002D592D"/>
    <w:rsid w:val="002D78D4"/>
    <w:rsid w:val="002E0121"/>
    <w:rsid w:val="002E3FC3"/>
    <w:rsid w:val="002E5E6C"/>
    <w:rsid w:val="002E7F76"/>
    <w:rsid w:val="002F032D"/>
    <w:rsid w:val="002F1194"/>
    <w:rsid w:val="002F6709"/>
    <w:rsid w:val="00304C67"/>
    <w:rsid w:val="00310C8C"/>
    <w:rsid w:val="00313283"/>
    <w:rsid w:val="00313FF0"/>
    <w:rsid w:val="00317B57"/>
    <w:rsid w:val="003216C9"/>
    <w:rsid w:val="0032749B"/>
    <w:rsid w:val="003325FC"/>
    <w:rsid w:val="00334544"/>
    <w:rsid w:val="003347D5"/>
    <w:rsid w:val="00334BD5"/>
    <w:rsid w:val="0033563E"/>
    <w:rsid w:val="00336AD3"/>
    <w:rsid w:val="00342E62"/>
    <w:rsid w:val="00343DAB"/>
    <w:rsid w:val="00345C15"/>
    <w:rsid w:val="00347BB9"/>
    <w:rsid w:val="00360B53"/>
    <w:rsid w:val="003617AB"/>
    <w:rsid w:val="00364ADD"/>
    <w:rsid w:val="00365D72"/>
    <w:rsid w:val="00371250"/>
    <w:rsid w:val="00380B25"/>
    <w:rsid w:val="00382518"/>
    <w:rsid w:val="00385FBA"/>
    <w:rsid w:val="0039100C"/>
    <w:rsid w:val="003917C2"/>
    <w:rsid w:val="00392638"/>
    <w:rsid w:val="0039532D"/>
    <w:rsid w:val="00395A0F"/>
    <w:rsid w:val="003A0E0B"/>
    <w:rsid w:val="003A23AC"/>
    <w:rsid w:val="003A40F5"/>
    <w:rsid w:val="003A6628"/>
    <w:rsid w:val="003A68BD"/>
    <w:rsid w:val="003B237A"/>
    <w:rsid w:val="003C14FF"/>
    <w:rsid w:val="003C6B59"/>
    <w:rsid w:val="003C7FD7"/>
    <w:rsid w:val="003D1E1E"/>
    <w:rsid w:val="003D26BF"/>
    <w:rsid w:val="003D2EEC"/>
    <w:rsid w:val="003D2F37"/>
    <w:rsid w:val="003D3EEA"/>
    <w:rsid w:val="003D77F6"/>
    <w:rsid w:val="003E0688"/>
    <w:rsid w:val="003E193A"/>
    <w:rsid w:val="003E33AD"/>
    <w:rsid w:val="003E5979"/>
    <w:rsid w:val="003E721E"/>
    <w:rsid w:val="003F0F2D"/>
    <w:rsid w:val="003F0F4B"/>
    <w:rsid w:val="003F1AEB"/>
    <w:rsid w:val="003F49BB"/>
    <w:rsid w:val="003F5A68"/>
    <w:rsid w:val="003F6AF8"/>
    <w:rsid w:val="00400212"/>
    <w:rsid w:val="0040119B"/>
    <w:rsid w:val="00402098"/>
    <w:rsid w:val="00403D7D"/>
    <w:rsid w:val="0040538A"/>
    <w:rsid w:val="00405724"/>
    <w:rsid w:val="004075CB"/>
    <w:rsid w:val="00415738"/>
    <w:rsid w:val="00416EF5"/>
    <w:rsid w:val="00417913"/>
    <w:rsid w:val="0042002B"/>
    <w:rsid w:val="00421122"/>
    <w:rsid w:val="0042117F"/>
    <w:rsid w:val="00422239"/>
    <w:rsid w:val="00424440"/>
    <w:rsid w:val="004251FB"/>
    <w:rsid w:val="00425EFF"/>
    <w:rsid w:val="00425F86"/>
    <w:rsid w:val="00436C48"/>
    <w:rsid w:val="00437BCE"/>
    <w:rsid w:val="0044649B"/>
    <w:rsid w:val="004466F6"/>
    <w:rsid w:val="00460098"/>
    <w:rsid w:val="0046025A"/>
    <w:rsid w:val="00460626"/>
    <w:rsid w:val="00461555"/>
    <w:rsid w:val="00463221"/>
    <w:rsid w:val="00463A2F"/>
    <w:rsid w:val="0046449F"/>
    <w:rsid w:val="00465415"/>
    <w:rsid w:val="00467B60"/>
    <w:rsid w:val="00467E03"/>
    <w:rsid w:val="00470C77"/>
    <w:rsid w:val="00482096"/>
    <w:rsid w:val="00482FC9"/>
    <w:rsid w:val="00484907"/>
    <w:rsid w:val="00485815"/>
    <w:rsid w:val="00486A26"/>
    <w:rsid w:val="00490737"/>
    <w:rsid w:val="00491A0E"/>
    <w:rsid w:val="00495A57"/>
    <w:rsid w:val="00495BBA"/>
    <w:rsid w:val="004962F3"/>
    <w:rsid w:val="00496EDB"/>
    <w:rsid w:val="004A2EEE"/>
    <w:rsid w:val="004A346E"/>
    <w:rsid w:val="004A6B6D"/>
    <w:rsid w:val="004B0FF0"/>
    <w:rsid w:val="004B5B69"/>
    <w:rsid w:val="004B6917"/>
    <w:rsid w:val="004C1E99"/>
    <w:rsid w:val="004C3117"/>
    <w:rsid w:val="004C37D2"/>
    <w:rsid w:val="004C5D33"/>
    <w:rsid w:val="004C698F"/>
    <w:rsid w:val="004D0E47"/>
    <w:rsid w:val="004D1578"/>
    <w:rsid w:val="004D2593"/>
    <w:rsid w:val="004D5CE6"/>
    <w:rsid w:val="004D6161"/>
    <w:rsid w:val="004D65A4"/>
    <w:rsid w:val="004D6A19"/>
    <w:rsid w:val="004E64A5"/>
    <w:rsid w:val="004F6DD7"/>
    <w:rsid w:val="00502AFD"/>
    <w:rsid w:val="00502F18"/>
    <w:rsid w:val="005031D9"/>
    <w:rsid w:val="005036C5"/>
    <w:rsid w:val="0050485E"/>
    <w:rsid w:val="00504B31"/>
    <w:rsid w:val="00507447"/>
    <w:rsid w:val="00514529"/>
    <w:rsid w:val="005157B7"/>
    <w:rsid w:val="00516E27"/>
    <w:rsid w:val="0052218F"/>
    <w:rsid w:val="00527415"/>
    <w:rsid w:val="00530567"/>
    <w:rsid w:val="005305AF"/>
    <w:rsid w:val="00531C3A"/>
    <w:rsid w:val="00532504"/>
    <w:rsid w:val="00533489"/>
    <w:rsid w:val="00535EB8"/>
    <w:rsid w:val="0053682A"/>
    <w:rsid w:val="00541248"/>
    <w:rsid w:val="00542667"/>
    <w:rsid w:val="00542DFD"/>
    <w:rsid w:val="00544CF4"/>
    <w:rsid w:val="00546179"/>
    <w:rsid w:val="00546545"/>
    <w:rsid w:val="00551808"/>
    <w:rsid w:val="00552613"/>
    <w:rsid w:val="00556460"/>
    <w:rsid w:val="00564BCD"/>
    <w:rsid w:val="005661D9"/>
    <w:rsid w:val="00572CB5"/>
    <w:rsid w:val="005757F7"/>
    <w:rsid w:val="005822B6"/>
    <w:rsid w:val="00582C54"/>
    <w:rsid w:val="00586112"/>
    <w:rsid w:val="00587B5B"/>
    <w:rsid w:val="005931A7"/>
    <w:rsid w:val="0059737D"/>
    <w:rsid w:val="00597B8B"/>
    <w:rsid w:val="005A05EC"/>
    <w:rsid w:val="005A0857"/>
    <w:rsid w:val="005A099E"/>
    <w:rsid w:val="005A7352"/>
    <w:rsid w:val="005C0E7D"/>
    <w:rsid w:val="005C36E2"/>
    <w:rsid w:val="005C4861"/>
    <w:rsid w:val="005D01A1"/>
    <w:rsid w:val="005D4E2A"/>
    <w:rsid w:val="005D5B6F"/>
    <w:rsid w:val="005E014E"/>
    <w:rsid w:val="005E055E"/>
    <w:rsid w:val="005E12E5"/>
    <w:rsid w:val="005E1601"/>
    <w:rsid w:val="005F28BC"/>
    <w:rsid w:val="005F2A1C"/>
    <w:rsid w:val="00601CDA"/>
    <w:rsid w:val="00611467"/>
    <w:rsid w:val="00617DB9"/>
    <w:rsid w:val="006248AC"/>
    <w:rsid w:val="00626B89"/>
    <w:rsid w:val="0063149F"/>
    <w:rsid w:val="00634098"/>
    <w:rsid w:val="006372CA"/>
    <w:rsid w:val="00640C27"/>
    <w:rsid w:val="006437BF"/>
    <w:rsid w:val="00645A6F"/>
    <w:rsid w:val="00650163"/>
    <w:rsid w:val="0065249B"/>
    <w:rsid w:val="00652B92"/>
    <w:rsid w:val="00652E5A"/>
    <w:rsid w:val="006543CF"/>
    <w:rsid w:val="00654DCF"/>
    <w:rsid w:val="00656992"/>
    <w:rsid w:val="00661AF8"/>
    <w:rsid w:val="00663B2D"/>
    <w:rsid w:val="0066657A"/>
    <w:rsid w:val="00667422"/>
    <w:rsid w:val="0067066B"/>
    <w:rsid w:val="00671E95"/>
    <w:rsid w:val="0067471A"/>
    <w:rsid w:val="00674AA5"/>
    <w:rsid w:val="006753E3"/>
    <w:rsid w:val="006810B8"/>
    <w:rsid w:val="00681611"/>
    <w:rsid w:val="0068587C"/>
    <w:rsid w:val="0068726B"/>
    <w:rsid w:val="00687F45"/>
    <w:rsid w:val="00690F0B"/>
    <w:rsid w:val="006914FB"/>
    <w:rsid w:val="00691C11"/>
    <w:rsid w:val="00691F6C"/>
    <w:rsid w:val="00692617"/>
    <w:rsid w:val="006A2321"/>
    <w:rsid w:val="006A3790"/>
    <w:rsid w:val="006B4C2E"/>
    <w:rsid w:val="006B65D5"/>
    <w:rsid w:val="006B78A6"/>
    <w:rsid w:val="006C0794"/>
    <w:rsid w:val="006C4E2B"/>
    <w:rsid w:val="006C60CD"/>
    <w:rsid w:val="006C6E3F"/>
    <w:rsid w:val="006D09CF"/>
    <w:rsid w:val="006D0BFD"/>
    <w:rsid w:val="006D3880"/>
    <w:rsid w:val="006D3EED"/>
    <w:rsid w:val="006D6978"/>
    <w:rsid w:val="006D6D34"/>
    <w:rsid w:val="006E4DC0"/>
    <w:rsid w:val="006E5BC4"/>
    <w:rsid w:val="006F239B"/>
    <w:rsid w:val="006F4F2C"/>
    <w:rsid w:val="006F5D5D"/>
    <w:rsid w:val="00701D7B"/>
    <w:rsid w:val="00701F3F"/>
    <w:rsid w:val="00702D89"/>
    <w:rsid w:val="00703C5D"/>
    <w:rsid w:val="00704965"/>
    <w:rsid w:val="007065D4"/>
    <w:rsid w:val="007124FB"/>
    <w:rsid w:val="00713F35"/>
    <w:rsid w:val="00716383"/>
    <w:rsid w:val="007171DB"/>
    <w:rsid w:val="0072011B"/>
    <w:rsid w:val="007202D0"/>
    <w:rsid w:val="0072131B"/>
    <w:rsid w:val="0073062F"/>
    <w:rsid w:val="00731167"/>
    <w:rsid w:val="007358F4"/>
    <w:rsid w:val="00736D0D"/>
    <w:rsid w:val="00741C9D"/>
    <w:rsid w:val="00741D8B"/>
    <w:rsid w:val="007451F2"/>
    <w:rsid w:val="0074638D"/>
    <w:rsid w:val="00746FA0"/>
    <w:rsid w:val="0074788A"/>
    <w:rsid w:val="00751E4F"/>
    <w:rsid w:val="00752866"/>
    <w:rsid w:val="007540AA"/>
    <w:rsid w:val="00754BA0"/>
    <w:rsid w:val="00761602"/>
    <w:rsid w:val="0076771E"/>
    <w:rsid w:val="00776C7C"/>
    <w:rsid w:val="007806B9"/>
    <w:rsid w:val="00783B9C"/>
    <w:rsid w:val="007849BD"/>
    <w:rsid w:val="00785041"/>
    <w:rsid w:val="00793457"/>
    <w:rsid w:val="007A2045"/>
    <w:rsid w:val="007A413F"/>
    <w:rsid w:val="007B1324"/>
    <w:rsid w:val="007B210B"/>
    <w:rsid w:val="007B2F4C"/>
    <w:rsid w:val="007B45EB"/>
    <w:rsid w:val="007B7D88"/>
    <w:rsid w:val="007C2107"/>
    <w:rsid w:val="007C2D1F"/>
    <w:rsid w:val="007C3406"/>
    <w:rsid w:val="007C3485"/>
    <w:rsid w:val="007C4516"/>
    <w:rsid w:val="007C5CF8"/>
    <w:rsid w:val="007C79EF"/>
    <w:rsid w:val="007D05E8"/>
    <w:rsid w:val="007D0E24"/>
    <w:rsid w:val="007D18CB"/>
    <w:rsid w:val="007D2214"/>
    <w:rsid w:val="007D432D"/>
    <w:rsid w:val="007D4C25"/>
    <w:rsid w:val="007D56B6"/>
    <w:rsid w:val="007D67CA"/>
    <w:rsid w:val="007E0478"/>
    <w:rsid w:val="007E16F8"/>
    <w:rsid w:val="007E30A3"/>
    <w:rsid w:val="007E3703"/>
    <w:rsid w:val="007E7ED2"/>
    <w:rsid w:val="007F2B6D"/>
    <w:rsid w:val="007F72C0"/>
    <w:rsid w:val="007F7C0F"/>
    <w:rsid w:val="00805EB3"/>
    <w:rsid w:val="00810686"/>
    <w:rsid w:val="00811820"/>
    <w:rsid w:val="0081403E"/>
    <w:rsid w:val="00826480"/>
    <w:rsid w:val="00830818"/>
    <w:rsid w:val="0083135C"/>
    <w:rsid w:val="00832275"/>
    <w:rsid w:val="008347A0"/>
    <w:rsid w:val="00834974"/>
    <w:rsid w:val="008429C3"/>
    <w:rsid w:val="00845A88"/>
    <w:rsid w:val="00846507"/>
    <w:rsid w:val="008527AB"/>
    <w:rsid w:val="00853E28"/>
    <w:rsid w:val="00854E5D"/>
    <w:rsid w:val="00860A0B"/>
    <w:rsid w:val="00861892"/>
    <w:rsid w:val="0086553B"/>
    <w:rsid w:val="00866BA0"/>
    <w:rsid w:val="008673FD"/>
    <w:rsid w:val="00867465"/>
    <w:rsid w:val="00871FE6"/>
    <w:rsid w:val="008753C2"/>
    <w:rsid w:val="00882056"/>
    <w:rsid w:val="008822A7"/>
    <w:rsid w:val="00883235"/>
    <w:rsid w:val="008838C7"/>
    <w:rsid w:val="00885940"/>
    <w:rsid w:val="008907E6"/>
    <w:rsid w:val="00890A8F"/>
    <w:rsid w:val="00892051"/>
    <w:rsid w:val="0089314A"/>
    <w:rsid w:val="00895791"/>
    <w:rsid w:val="008A5DE3"/>
    <w:rsid w:val="008A5EE2"/>
    <w:rsid w:val="008B0C00"/>
    <w:rsid w:val="008B1D3E"/>
    <w:rsid w:val="008C2F11"/>
    <w:rsid w:val="008C5DC0"/>
    <w:rsid w:val="008D0250"/>
    <w:rsid w:val="008D2924"/>
    <w:rsid w:val="008D2F71"/>
    <w:rsid w:val="008D47EC"/>
    <w:rsid w:val="008D6578"/>
    <w:rsid w:val="008D6C4E"/>
    <w:rsid w:val="008E09DD"/>
    <w:rsid w:val="008E2BF8"/>
    <w:rsid w:val="008E4344"/>
    <w:rsid w:val="008E4DF9"/>
    <w:rsid w:val="008E4E78"/>
    <w:rsid w:val="008E7662"/>
    <w:rsid w:val="008F1766"/>
    <w:rsid w:val="008F7694"/>
    <w:rsid w:val="00903921"/>
    <w:rsid w:val="009118F1"/>
    <w:rsid w:val="009143F5"/>
    <w:rsid w:val="00914690"/>
    <w:rsid w:val="00915E97"/>
    <w:rsid w:val="00920876"/>
    <w:rsid w:val="0092449D"/>
    <w:rsid w:val="00925159"/>
    <w:rsid w:val="0093023D"/>
    <w:rsid w:val="00931095"/>
    <w:rsid w:val="009314B8"/>
    <w:rsid w:val="0093548F"/>
    <w:rsid w:val="009354EF"/>
    <w:rsid w:val="00935ACB"/>
    <w:rsid w:val="00937193"/>
    <w:rsid w:val="00940B2C"/>
    <w:rsid w:val="009430AE"/>
    <w:rsid w:val="00943B0F"/>
    <w:rsid w:val="00944B26"/>
    <w:rsid w:val="00950129"/>
    <w:rsid w:val="0095345F"/>
    <w:rsid w:val="009535E8"/>
    <w:rsid w:val="00954CA6"/>
    <w:rsid w:val="0096142A"/>
    <w:rsid w:val="0096189A"/>
    <w:rsid w:val="00961F9C"/>
    <w:rsid w:val="0096245E"/>
    <w:rsid w:val="00962F90"/>
    <w:rsid w:val="00963281"/>
    <w:rsid w:val="00967297"/>
    <w:rsid w:val="00973501"/>
    <w:rsid w:val="00980F7A"/>
    <w:rsid w:val="00982953"/>
    <w:rsid w:val="00984561"/>
    <w:rsid w:val="0099090A"/>
    <w:rsid w:val="00991E81"/>
    <w:rsid w:val="00997045"/>
    <w:rsid w:val="009A0568"/>
    <w:rsid w:val="009A0B73"/>
    <w:rsid w:val="009A1520"/>
    <w:rsid w:val="009A26C0"/>
    <w:rsid w:val="009A2CCD"/>
    <w:rsid w:val="009A30FF"/>
    <w:rsid w:val="009A38ED"/>
    <w:rsid w:val="009A606C"/>
    <w:rsid w:val="009B081B"/>
    <w:rsid w:val="009B3BB0"/>
    <w:rsid w:val="009B4A18"/>
    <w:rsid w:val="009C1EFD"/>
    <w:rsid w:val="009C3942"/>
    <w:rsid w:val="009C7B11"/>
    <w:rsid w:val="009D00AE"/>
    <w:rsid w:val="009D04BA"/>
    <w:rsid w:val="009D0FC0"/>
    <w:rsid w:val="009D20F6"/>
    <w:rsid w:val="009D293A"/>
    <w:rsid w:val="009D2C71"/>
    <w:rsid w:val="009D75DD"/>
    <w:rsid w:val="009E070F"/>
    <w:rsid w:val="009E20D6"/>
    <w:rsid w:val="009E2CD0"/>
    <w:rsid w:val="009E3F38"/>
    <w:rsid w:val="009F2535"/>
    <w:rsid w:val="009F55D3"/>
    <w:rsid w:val="00A00897"/>
    <w:rsid w:val="00A00E45"/>
    <w:rsid w:val="00A0514C"/>
    <w:rsid w:val="00A10F99"/>
    <w:rsid w:val="00A1634D"/>
    <w:rsid w:val="00A16C11"/>
    <w:rsid w:val="00A230E7"/>
    <w:rsid w:val="00A2398D"/>
    <w:rsid w:val="00A246D3"/>
    <w:rsid w:val="00A24821"/>
    <w:rsid w:val="00A34D34"/>
    <w:rsid w:val="00A36D9E"/>
    <w:rsid w:val="00A466B6"/>
    <w:rsid w:val="00A50622"/>
    <w:rsid w:val="00A52C51"/>
    <w:rsid w:val="00A54476"/>
    <w:rsid w:val="00A549A4"/>
    <w:rsid w:val="00A54F29"/>
    <w:rsid w:val="00A55E59"/>
    <w:rsid w:val="00A61041"/>
    <w:rsid w:val="00A61135"/>
    <w:rsid w:val="00A6695D"/>
    <w:rsid w:val="00A77A2E"/>
    <w:rsid w:val="00A804D2"/>
    <w:rsid w:val="00A909DF"/>
    <w:rsid w:val="00A914A8"/>
    <w:rsid w:val="00A958B3"/>
    <w:rsid w:val="00AA0CB0"/>
    <w:rsid w:val="00AA352A"/>
    <w:rsid w:val="00AB3334"/>
    <w:rsid w:val="00AB3D93"/>
    <w:rsid w:val="00AB45A1"/>
    <w:rsid w:val="00AB4A02"/>
    <w:rsid w:val="00AB4FEF"/>
    <w:rsid w:val="00AB57CC"/>
    <w:rsid w:val="00AC0561"/>
    <w:rsid w:val="00AC43C2"/>
    <w:rsid w:val="00AC734F"/>
    <w:rsid w:val="00AD30B0"/>
    <w:rsid w:val="00AD7CBA"/>
    <w:rsid w:val="00AD7CC0"/>
    <w:rsid w:val="00AE3307"/>
    <w:rsid w:val="00AE3C65"/>
    <w:rsid w:val="00AE62FC"/>
    <w:rsid w:val="00AE72A3"/>
    <w:rsid w:val="00AF0BD9"/>
    <w:rsid w:val="00AF3E22"/>
    <w:rsid w:val="00B0159D"/>
    <w:rsid w:val="00B0238D"/>
    <w:rsid w:val="00B06012"/>
    <w:rsid w:val="00B10113"/>
    <w:rsid w:val="00B10C5A"/>
    <w:rsid w:val="00B11C62"/>
    <w:rsid w:val="00B12B34"/>
    <w:rsid w:val="00B20DF5"/>
    <w:rsid w:val="00B2548E"/>
    <w:rsid w:val="00B25B15"/>
    <w:rsid w:val="00B308C7"/>
    <w:rsid w:val="00B3210B"/>
    <w:rsid w:val="00B3285C"/>
    <w:rsid w:val="00B33FAB"/>
    <w:rsid w:val="00B35018"/>
    <w:rsid w:val="00B3630D"/>
    <w:rsid w:val="00B42534"/>
    <w:rsid w:val="00B43650"/>
    <w:rsid w:val="00B43CF1"/>
    <w:rsid w:val="00B44F13"/>
    <w:rsid w:val="00B4712B"/>
    <w:rsid w:val="00B52055"/>
    <w:rsid w:val="00B53A04"/>
    <w:rsid w:val="00B54C8A"/>
    <w:rsid w:val="00B65915"/>
    <w:rsid w:val="00B6745D"/>
    <w:rsid w:val="00B676D5"/>
    <w:rsid w:val="00B74292"/>
    <w:rsid w:val="00B74D35"/>
    <w:rsid w:val="00B77FDE"/>
    <w:rsid w:val="00B8087A"/>
    <w:rsid w:val="00B83BEC"/>
    <w:rsid w:val="00B83FAF"/>
    <w:rsid w:val="00B85E31"/>
    <w:rsid w:val="00B86C78"/>
    <w:rsid w:val="00B974A4"/>
    <w:rsid w:val="00BA1F9C"/>
    <w:rsid w:val="00BA2FCE"/>
    <w:rsid w:val="00BA45FC"/>
    <w:rsid w:val="00BA5E2E"/>
    <w:rsid w:val="00BA71FD"/>
    <w:rsid w:val="00BB1029"/>
    <w:rsid w:val="00BB4B3E"/>
    <w:rsid w:val="00BC2CC1"/>
    <w:rsid w:val="00BC567C"/>
    <w:rsid w:val="00BC7160"/>
    <w:rsid w:val="00BD1A57"/>
    <w:rsid w:val="00BD3A95"/>
    <w:rsid w:val="00BE0328"/>
    <w:rsid w:val="00BE2784"/>
    <w:rsid w:val="00BE56D4"/>
    <w:rsid w:val="00BE7D06"/>
    <w:rsid w:val="00BF1B72"/>
    <w:rsid w:val="00BF2763"/>
    <w:rsid w:val="00C016BF"/>
    <w:rsid w:val="00C0272C"/>
    <w:rsid w:val="00C027DD"/>
    <w:rsid w:val="00C03A6B"/>
    <w:rsid w:val="00C069EC"/>
    <w:rsid w:val="00C12216"/>
    <w:rsid w:val="00C13609"/>
    <w:rsid w:val="00C15E3C"/>
    <w:rsid w:val="00C2198F"/>
    <w:rsid w:val="00C2269D"/>
    <w:rsid w:val="00C23420"/>
    <w:rsid w:val="00C24E9D"/>
    <w:rsid w:val="00C25B8A"/>
    <w:rsid w:val="00C25C08"/>
    <w:rsid w:val="00C30FFE"/>
    <w:rsid w:val="00C34E8D"/>
    <w:rsid w:val="00C36F2D"/>
    <w:rsid w:val="00C40D43"/>
    <w:rsid w:val="00C42108"/>
    <w:rsid w:val="00C43F21"/>
    <w:rsid w:val="00C45952"/>
    <w:rsid w:val="00C45F22"/>
    <w:rsid w:val="00C463AF"/>
    <w:rsid w:val="00C46A1D"/>
    <w:rsid w:val="00C53A24"/>
    <w:rsid w:val="00C54794"/>
    <w:rsid w:val="00C60372"/>
    <w:rsid w:val="00C6098A"/>
    <w:rsid w:val="00C63CC1"/>
    <w:rsid w:val="00C64239"/>
    <w:rsid w:val="00C6465D"/>
    <w:rsid w:val="00C74036"/>
    <w:rsid w:val="00C748AA"/>
    <w:rsid w:val="00C74FE2"/>
    <w:rsid w:val="00C8098D"/>
    <w:rsid w:val="00C80EE6"/>
    <w:rsid w:val="00C83792"/>
    <w:rsid w:val="00C8438B"/>
    <w:rsid w:val="00C85C90"/>
    <w:rsid w:val="00C85C9B"/>
    <w:rsid w:val="00C921D9"/>
    <w:rsid w:val="00C92DEC"/>
    <w:rsid w:val="00C94C69"/>
    <w:rsid w:val="00C94C8D"/>
    <w:rsid w:val="00C961A0"/>
    <w:rsid w:val="00C9625D"/>
    <w:rsid w:val="00C97C30"/>
    <w:rsid w:val="00CB545D"/>
    <w:rsid w:val="00CB7784"/>
    <w:rsid w:val="00CC119F"/>
    <w:rsid w:val="00CC2CCB"/>
    <w:rsid w:val="00CC4D04"/>
    <w:rsid w:val="00CC75A9"/>
    <w:rsid w:val="00CC7ECA"/>
    <w:rsid w:val="00CD1D1B"/>
    <w:rsid w:val="00CE0C9D"/>
    <w:rsid w:val="00CE1FAC"/>
    <w:rsid w:val="00CE2E21"/>
    <w:rsid w:val="00CE65D3"/>
    <w:rsid w:val="00CF148A"/>
    <w:rsid w:val="00CF1D64"/>
    <w:rsid w:val="00CF39C0"/>
    <w:rsid w:val="00CF4034"/>
    <w:rsid w:val="00CF443D"/>
    <w:rsid w:val="00CF4B05"/>
    <w:rsid w:val="00CF58D4"/>
    <w:rsid w:val="00CF5F85"/>
    <w:rsid w:val="00CF6B33"/>
    <w:rsid w:val="00CF71BC"/>
    <w:rsid w:val="00D001BB"/>
    <w:rsid w:val="00D0261F"/>
    <w:rsid w:val="00D048E1"/>
    <w:rsid w:val="00D04C78"/>
    <w:rsid w:val="00D06BA2"/>
    <w:rsid w:val="00D1034E"/>
    <w:rsid w:val="00D10C30"/>
    <w:rsid w:val="00D11EDC"/>
    <w:rsid w:val="00D12404"/>
    <w:rsid w:val="00D14D32"/>
    <w:rsid w:val="00D16305"/>
    <w:rsid w:val="00D2076D"/>
    <w:rsid w:val="00D20B25"/>
    <w:rsid w:val="00D21721"/>
    <w:rsid w:val="00D22C5E"/>
    <w:rsid w:val="00D2478A"/>
    <w:rsid w:val="00D26B75"/>
    <w:rsid w:val="00D26E5D"/>
    <w:rsid w:val="00D26FD2"/>
    <w:rsid w:val="00D2796E"/>
    <w:rsid w:val="00D31364"/>
    <w:rsid w:val="00D35B05"/>
    <w:rsid w:val="00D35BC1"/>
    <w:rsid w:val="00D41724"/>
    <w:rsid w:val="00D435A5"/>
    <w:rsid w:val="00D45F3B"/>
    <w:rsid w:val="00D5119D"/>
    <w:rsid w:val="00D52E94"/>
    <w:rsid w:val="00D540A5"/>
    <w:rsid w:val="00D66F01"/>
    <w:rsid w:val="00D8296A"/>
    <w:rsid w:val="00D82B5D"/>
    <w:rsid w:val="00D83589"/>
    <w:rsid w:val="00D84953"/>
    <w:rsid w:val="00D84EC6"/>
    <w:rsid w:val="00D926C7"/>
    <w:rsid w:val="00D93B51"/>
    <w:rsid w:val="00DA0093"/>
    <w:rsid w:val="00DA4FCE"/>
    <w:rsid w:val="00DA5CCE"/>
    <w:rsid w:val="00DA6A5A"/>
    <w:rsid w:val="00DB1451"/>
    <w:rsid w:val="00DB6204"/>
    <w:rsid w:val="00DB6C85"/>
    <w:rsid w:val="00DC1538"/>
    <w:rsid w:val="00DC1BC0"/>
    <w:rsid w:val="00DC45BF"/>
    <w:rsid w:val="00DC5A56"/>
    <w:rsid w:val="00DD0935"/>
    <w:rsid w:val="00DE0355"/>
    <w:rsid w:val="00DE2342"/>
    <w:rsid w:val="00DE5851"/>
    <w:rsid w:val="00DE5DB8"/>
    <w:rsid w:val="00DF1808"/>
    <w:rsid w:val="00DF3980"/>
    <w:rsid w:val="00DF3DFF"/>
    <w:rsid w:val="00DF5A5C"/>
    <w:rsid w:val="00E0236B"/>
    <w:rsid w:val="00E0380B"/>
    <w:rsid w:val="00E044AC"/>
    <w:rsid w:val="00E04B21"/>
    <w:rsid w:val="00E074CF"/>
    <w:rsid w:val="00E07592"/>
    <w:rsid w:val="00E14EF5"/>
    <w:rsid w:val="00E155EA"/>
    <w:rsid w:val="00E23C0C"/>
    <w:rsid w:val="00E2654A"/>
    <w:rsid w:val="00E267B0"/>
    <w:rsid w:val="00E35FB2"/>
    <w:rsid w:val="00E3667C"/>
    <w:rsid w:val="00E44BD4"/>
    <w:rsid w:val="00E45807"/>
    <w:rsid w:val="00E45E18"/>
    <w:rsid w:val="00E46C4D"/>
    <w:rsid w:val="00E47B5D"/>
    <w:rsid w:val="00E47BE6"/>
    <w:rsid w:val="00E53AA1"/>
    <w:rsid w:val="00E54EF0"/>
    <w:rsid w:val="00E55D32"/>
    <w:rsid w:val="00E56BB2"/>
    <w:rsid w:val="00E57AFA"/>
    <w:rsid w:val="00E61935"/>
    <w:rsid w:val="00E65024"/>
    <w:rsid w:val="00E701D1"/>
    <w:rsid w:val="00E70922"/>
    <w:rsid w:val="00E746FA"/>
    <w:rsid w:val="00E74A1B"/>
    <w:rsid w:val="00E76794"/>
    <w:rsid w:val="00E80B0D"/>
    <w:rsid w:val="00E823DD"/>
    <w:rsid w:val="00E95C00"/>
    <w:rsid w:val="00E96627"/>
    <w:rsid w:val="00E96717"/>
    <w:rsid w:val="00E96CAF"/>
    <w:rsid w:val="00E972F4"/>
    <w:rsid w:val="00EA06E8"/>
    <w:rsid w:val="00EA0A08"/>
    <w:rsid w:val="00EA4F2F"/>
    <w:rsid w:val="00EA63E4"/>
    <w:rsid w:val="00EB06A9"/>
    <w:rsid w:val="00EB07FA"/>
    <w:rsid w:val="00EB22C4"/>
    <w:rsid w:val="00EB2C9B"/>
    <w:rsid w:val="00EB4B8C"/>
    <w:rsid w:val="00EC12E7"/>
    <w:rsid w:val="00ED1C55"/>
    <w:rsid w:val="00ED3BF8"/>
    <w:rsid w:val="00ED42B5"/>
    <w:rsid w:val="00EE342C"/>
    <w:rsid w:val="00EF16C4"/>
    <w:rsid w:val="00EF1A7F"/>
    <w:rsid w:val="00EF503A"/>
    <w:rsid w:val="00EF65A2"/>
    <w:rsid w:val="00F03A10"/>
    <w:rsid w:val="00F04040"/>
    <w:rsid w:val="00F04563"/>
    <w:rsid w:val="00F04F99"/>
    <w:rsid w:val="00F10FDD"/>
    <w:rsid w:val="00F1472D"/>
    <w:rsid w:val="00F22749"/>
    <w:rsid w:val="00F2366A"/>
    <w:rsid w:val="00F25C7A"/>
    <w:rsid w:val="00F27449"/>
    <w:rsid w:val="00F27726"/>
    <w:rsid w:val="00F27A79"/>
    <w:rsid w:val="00F307F0"/>
    <w:rsid w:val="00F3390E"/>
    <w:rsid w:val="00F40341"/>
    <w:rsid w:val="00F411AD"/>
    <w:rsid w:val="00F412BA"/>
    <w:rsid w:val="00F43804"/>
    <w:rsid w:val="00F43B89"/>
    <w:rsid w:val="00F462E0"/>
    <w:rsid w:val="00F46CE2"/>
    <w:rsid w:val="00F51108"/>
    <w:rsid w:val="00F533CF"/>
    <w:rsid w:val="00F56291"/>
    <w:rsid w:val="00F568D5"/>
    <w:rsid w:val="00F56D82"/>
    <w:rsid w:val="00F578AB"/>
    <w:rsid w:val="00F57C89"/>
    <w:rsid w:val="00F57E96"/>
    <w:rsid w:val="00F62625"/>
    <w:rsid w:val="00F6370D"/>
    <w:rsid w:val="00F667E0"/>
    <w:rsid w:val="00F715AC"/>
    <w:rsid w:val="00F7233B"/>
    <w:rsid w:val="00F72FF4"/>
    <w:rsid w:val="00F73CAF"/>
    <w:rsid w:val="00F812FE"/>
    <w:rsid w:val="00F81837"/>
    <w:rsid w:val="00F82704"/>
    <w:rsid w:val="00F85A24"/>
    <w:rsid w:val="00F86A65"/>
    <w:rsid w:val="00F93F5B"/>
    <w:rsid w:val="00F941EB"/>
    <w:rsid w:val="00F94C9D"/>
    <w:rsid w:val="00F975DF"/>
    <w:rsid w:val="00FA5250"/>
    <w:rsid w:val="00FB1FD4"/>
    <w:rsid w:val="00FB2C40"/>
    <w:rsid w:val="00FB51AF"/>
    <w:rsid w:val="00FB5D11"/>
    <w:rsid w:val="00FB5D34"/>
    <w:rsid w:val="00FB6832"/>
    <w:rsid w:val="00FC054B"/>
    <w:rsid w:val="00FC27D8"/>
    <w:rsid w:val="00FC2B20"/>
    <w:rsid w:val="00FC2FC3"/>
    <w:rsid w:val="00FC3E88"/>
    <w:rsid w:val="00FC5E23"/>
    <w:rsid w:val="00FD191D"/>
    <w:rsid w:val="00FD194B"/>
    <w:rsid w:val="00FD51C9"/>
    <w:rsid w:val="00FD5795"/>
    <w:rsid w:val="00FD5AE7"/>
    <w:rsid w:val="00FE2DD8"/>
    <w:rsid w:val="00FE3D50"/>
    <w:rsid w:val="00FF4C31"/>
    <w:rsid w:val="00FF4CE1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12"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uiPriority w:val="99"/>
    <w:unhideWhenUsed/>
    <w:rsid w:val="009E070F"/>
    <w:rPr>
      <w:color w:val="0000FF"/>
      <w:u w:val="single"/>
    </w:rPr>
  </w:style>
  <w:style w:type="paragraph" w:styleId="af">
    <w:name w:val="No Spacing"/>
    <w:uiPriority w:val="1"/>
    <w:qFormat/>
    <w:rsid w:val="00DC1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12"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uiPriority w:val="99"/>
    <w:unhideWhenUsed/>
    <w:rsid w:val="009E070F"/>
    <w:rPr>
      <w:color w:val="0000FF"/>
      <w:u w:val="single"/>
    </w:rPr>
  </w:style>
  <w:style w:type="paragraph" w:styleId="af">
    <w:name w:val="No Spacing"/>
    <w:uiPriority w:val="1"/>
    <w:qFormat/>
    <w:rsid w:val="00DC1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7B7F93351616D326F80531068E5F288B9FE1E818DF2E8FFF3779E10BCB57F60l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B7F93351616D326F80531068E5F288B9FE1E8184F0EDFAF02A9418E5B97D0363l8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8FC2016431C8474C4CDFB880D7C7EA18753180A1D908A8D06C71D1625Al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5801C7BF56D0BCC4ABCB78A7680352319008BB93C16D7810D1599BAC25BEC6D39E3850D234H7v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73C3-C056-4604-AED4-AC11DB94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6193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Казак Татьяна Александровна</cp:lastModifiedBy>
  <cp:revision>4</cp:revision>
  <cp:lastPrinted>2015-10-15T12:19:00Z</cp:lastPrinted>
  <dcterms:created xsi:type="dcterms:W3CDTF">2015-10-15T12:23:00Z</dcterms:created>
  <dcterms:modified xsi:type="dcterms:W3CDTF">2015-11-05T05:51:00Z</dcterms:modified>
</cp:coreProperties>
</file>