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6" w:rsidRPr="000D3D9B" w:rsidRDefault="009F44B6" w:rsidP="009F44B6">
      <w:pPr>
        <w:keepNext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0D3D9B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ПОСТАНОВЛЕНИЯ</w:t>
      </w:r>
    </w:p>
    <w:p w:rsidR="009F44B6" w:rsidRPr="000D3D9B" w:rsidRDefault="009F44B6" w:rsidP="009F44B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9F44B6" w:rsidRDefault="009F44B6" w:rsidP="009F44B6">
      <w:pPr>
        <w:spacing w:before="100" w:beforeAutospacing="1" w:after="100" w:afterAutospacing="1" w:line="240" w:lineRule="auto"/>
        <w:ind w:right="46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97" w:rsidRPr="00E32C97" w:rsidRDefault="009F44B6" w:rsidP="00E32C97">
      <w:pPr>
        <w:spacing w:before="100" w:beforeAutospacing="1" w:after="100" w:afterAutospacing="1" w:line="240" w:lineRule="auto"/>
        <w:ind w:right="467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 к пост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новлению администрации города Нижнева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товска от 19.06.2015 №</w:t>
      </w:r>
      <w:r w:rsidRPr="009F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1158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  <w:r w:rsidRPr="009F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Положения о порядке установления и выплаты ежегодной премии "Юные таланты Самотлора" обучающимся в муниципальных образовател</w:t>
      </w:r>
      <w:r w:rsidRPr="009F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9F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ных организациях дополнительного образов</w:t>
      </w:r>
      <w:r w:rsidRPr="009F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9F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ния, подведомственных департаменту по соц</w:t>
      </w:r>
      <w:r w:rsidRPr="009F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9F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альной политике администрации города, пр</w:t>
      </w:r>
      <w:r w:rsidRPr="009F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9F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явившим выдающиеся способности в учебе </w:t>
      </w:r>
      <w:r w:rsidR="00E3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9F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творческих мероприятиях"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72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7218F"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изменениями</w:t>
      </w:r>
      <w:r w:rsidR="00E3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32C97" w:rsidRPr="00E3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04.05.2016 №617, от 27.09.2016 №1393, </w:t>
      </w:r>
      <w:r w:rsidR="00E3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E32C97" w:rsidRPr="00E3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25.01.2017 №</w:t>
      </w:r>
      <w:r w:rsidR="00E3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99, </w:t>
      </w:r>
      <w:r w:rsidR="00E32C97" w:rsidRPr="00E3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3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02.05.2017 </w:t>
      </w:r>
      <w:r w:rsidR="00E32C97" w:rsidRPr="00E3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№651, </w:t>
      </w:r>
      <w:r w:rsidR="00E3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E32C97" w:rsidRPr="00E3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07.02.2018 №152, от 09.07.2018 №977)</w:t>
      </w:r>
    </w:p>
    <w:p w:rsidR="009F44B6" w:rsidRDefault="009F44B6" w:rsidP="009F44B6">
      <w:pPr>
        <w:spacing w:before="100" w:beforeAutospacing="1" w:after="100" w:afterAutospacing="1" w:line="240" w:lineRule="auto"/>
        <w:ind w:right="467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44B6" w:rsidRDefault="009F44B6" w:rsidP="009F44B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4B6" w:rsidRDefault="009F44B6" w:rsidP="009F44B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97" w:rsidRPr="00E32C97" w:rsidRDefault="00E32C97" w:rsidP="0057516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совершенствования эффективности системы критериев оценки </w:t>
      </w:r>
      <w:bookmarkStart w:id="0" w:name="_GoBack"/>
      <w:proofErr w:type="gramEnd"/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номинантов конкурса на установление ежегодной премии "Юные таланты С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мотлора"</w:t>
      </w:r>
      <w:bookmarkEnd w:id="0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F44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планом 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по пе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спективному развитию детских школ искусств города Нижневартовска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ным распоряжением администрации города 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13.03.2018 №271-р</w:t>
      </w:r>
      <w:r w:rsidRPr="00E32C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плана меропр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ятий ("дорожной карты") по перспе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тивному развитию детских школ искусств по видам искусств города Нижнева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товска на 2018-2020 годы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5751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9F44B6" w:rsidRDefault="009F44B6" w:rsidP="009F4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C97" w:rsidRDefault="009F44B6" w:rsidP="00E32C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изменение</w:t>
      </w: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администрации города Нижневартовска 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19.06.2015 №1158 "Об утверждении Положения </w:t>
      </w:r>
      <w:r w:rsid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установления и выплаты ежегодной премии "Юные таланты Само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лора" обучающимся в муниципальных образовательных организациях допо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нительного образования, подведомственных департаменту по социальной п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 администрации города, проявившим выдающиеся способности в учебе               и творческих мероприятиях" (с изменениями  от 04.05.2016 №617, от 2</w:t>
      </w:r>
      <w:r w:rsid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7.09.2016 №1393, 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25.01.2017 №99, от</w:t>
      </w:r>
      <w:proofErr w:type="gramEnd"/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02.05.2017 №651, от 07.02.2018 №152, </w:t>
      </w:r>
      <w:r w:rsid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09.07.2018 №977)</w:t>
      </w:r>
      <w:r w:rsid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изложив пункт 1.7.</w:t>
      </w:r>
      <w:proofErr w:type="gramEnd"/>
      <w:r w:rsid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Раздела 1. в </w:t>
      </w:r>
      <w:r w:rsidR="002C4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следующей </w:t>
      </w:r>
      <w:r w:rsid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редакции:</w:t>
      </w:r>
    </w:p>
    <w:p w:rsidR="00E32C97" w:rsidRPr="00E32C97" w:rsidRDefault="00E32C97" w:rsidP="00E32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1.7. К участию в </w:t>
      </w:r>
      <w:proofErr w:type="gramStart"/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конкурсе</w:t>
      </w:r>
      <w:proofErr w:type="gramEnd"/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допускаются обучающиеся образовательных органи</w:t>
      </w:r>
      <w:r w:rsidR="002123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заций в возрасте от 11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 (включительно), занимающиеся по предпр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фессиональным программам в области искусств, творческие достижения кот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рых с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ответствуют критерию, указанному в пункте 3.1 раздела III настоящего Положения, и одному из критериев, указанных в пунктах 3.2 - 3.6 раздела III настоящего Пол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жения.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".</w:t>
      </w:r>
    </w:p>
    <w:p w:rsidR="00E32C97" w:rsidRPr="00E32C97" w:rsidRDefault="00E32C97" w:rsidP="00E32C9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44B6" w:rsidRPr="000D3D9B" w:rsidRDefault="009F44B6" w:rsidP="009F44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9B">
        <w:rPr>
          <w:rFonts w:ascii="Times New Roman" w:eastAsia="Calibri" w:hAnsi="Times New Roman" w:cs="Times New Roman"/>
          <w:sz w:val="28"/>
          <w:szCs w:val="28"/>
        </w:rPr>
        <w:t>2. Управлению по взаимодействию со средствами массовой информации администрации города (Н.В. Ложева) обеспечить официальное опубликование постановления.</w:t>
      </w:r>
    </w:p>
    <w:p w:rsidR="009F44B6" w:rsidRPr="000D3D9B" w:rsidRDefault="009F44B6" w:rsidP="009F44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9B">
        <w:rPr>
          <w:rFonts w:ascii="Times New Roman" w:eastAsia="Calibri" w:hAnsi="Times New Roman" w:cs="Times New Roman"/>
          <w:sz w:val="28"/>
          <w:szCs w:val="28"/>
        </w:rPr>
        <w:lastRenderedPageBreak/>
        <w:t>3. Постановление вступает в силу после его официального опубликов</w:t>
      </w:r>
      <w:r w:rsidRPr="000D3D9B">
        <w:rPr>
          <w:rFonts w:ascii="Times New Roman" w:eastAsia="Calibri" w:hAnsi="Times New Roman" w:cs="Times New Roman"/>
          <w:sz w:val="28"/>
          <w:szCs w:val="28"/>
        </w:rPr>
        <w:t>а</w:t>
      </w:r>
      <w:r w:rsidRPr="000D3D9B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9F44B6" w:rsidRDefault="009F44B6" w:rsidP="009F44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4B6" w:rsidRDefault="009F44B6" w:rsidP="009F44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60AB" w:rsidRPr="000D3D9B" w:rsidRDefault="004560AB" w:rsidP="009F44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4B6" w:rsidRDefault="009F44B6" w:rsidP="009F44B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В.В. Тихонов</w:t>
      </w: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9F44B6" w:rsidRPr="000D3D9B" w:rsidRDefault="009F44B6" w:rsidP="009F44B6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26AF" w:rsidRDefault="001026AF"/>
    <w:sectPr w:rsidR="001026AF" w:rsidSect="00D02C7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7746F"/>
    <w:multiLevelType w:val="hybridMultilevel"/>
    <w:tmpl w:val="ABBAA242"/>
    <w:lvl w:ilvl="0" w:tplc="698CA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B6"/>
    <w:rsid w:val="001026AF"/>
    <w:rsid w:val="00212377"/>
    <w:rsid w:val="002C4771"/>
    <w:rsid w:val="004560AB"/>
    <w:rsid w:val="005019FE"/>
    <w:rsid w:val="0057516E"/>
    <w:rsid w:val="006C30DE"/>
    <w:rsid w:val="009F44B6"/>
    <w:rsid w:val="00AD630C"/>
    <w:rsid w:val="00D02C72"/>
    <w:rsid w:val="00D7218F"/>
    <w:rsid w:val="00E32C97"/>
    <w:rsid w:val="00F3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Комзалова А.Ю.</dc:creator>
  <cp:lastModifiedBy>Комзалова А.Ю.</cp:lastModifiedBy>
  <cp:revision>2</cp:revision>
  <cp:lastPrinted>2018-08-17T06:37:00Z</cp:lastPrinted>
  <dcterms:created xsi:type="dcterms:W3CDTF">2018-08-17T07:41:00Z</dcterms:created>
  <dcterms:modified xsi:type="dcterms:W3CDTF">2018-08-17T07:41:00Z</dcterms:modified>
</cp:coreProperties>
</file>